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CD99C" w14:textId="77777777" w:rsidR="00AA15F7" w:rsidRDefault="00AA15F7" w:rsidP="00AA15F7">
      <w:pPr>
        <w:jc w:val="both"/>
      </w:pPr>
      <w:r w:rsidRPr="005C62BB">
        <w:t>[This page should be used as a title page for the CAR</w:t>
      </w:r>
      <w:r w:rsidR="0039431B">
        <w:t xml:space="preserve"> or RAR</w:t>
      </w:r>
      <w:r w:rsidRPr="005C62BB">
        <w:t xml:space="preserve"> and deleted from the CLH report.] </w:t>
      </w:r>
    </w:p>
    <w:p w14:paraId="18F599F0" w14:textId="77777777" w:rsidR="00AA15F7" w:rsidRPr="002E71A4" w:rsidRDefault="00AA15F7" w:rsidP="00AA15F7">
      <w:pPr>
        <w:pStyle w:val="BodyText"/>
        <w:jc w:val="center"/>
        <w:rPr>
          <w:b/>
          <w:sz w:val="28"/>
        </w:rPr>
      </w:pPr>
      <w:r w:rsidRPr="002E71A4">
        <w:rPr>
          <w:sz w:val="28"/>
        </w:rPr>
        <w:t>REGULATION (EU) NO 528/2012 CONCERNING THE MAKING AVAILABLE ON THE MARKET AND USE OF BIOCIDAL PRODUCTS</w:t>
      </w:r>
    </w:p>
    <w:p w14:paraId="211F3CF8" w14:textId="77777777" w:rsidR="00AA15F7" w:rsidRPr="002E71A4" w:rsidRDefault="00AA15F7" w:rsidP="00AA15F7">
      <w:pPr>
        <w:pStyle w:val="BodyText"/>
        <w:jc w:val="center"/>
        <w:rPr>
          <w:b/>
          <w:i/>
          <w:sz w:val="24"/>
        </w:rPr>
      </w:pPr>
      <w:r w:rsidRPr="002E71A4">
        <w:rPr>
          <w:b/>
          <w:i/>
          <w:sz w:val="24"/>
        </w:rPr>
        <w:t>Assessment of active substances</w:t>
      </w:r>
    </w:p>
    <w:p w14:paraId="4672B316" w14:textId="77777777" w:rsidR="00AA15F7" w:rsidRPr="00A54E97" w:rsidRDefault="00AA15F7" w:rsidP="00AA15F7">
      <w:pPr>
        <w:pStyle w:val="Header"/>
        <w:rPr>
          <w:lang w:eastAsia="en-US"/>
        </w:rPr>
      </w:pPr>
    </w:p>
    <w:p w14:paraId="394D274A" w14:textId="77777777" w:rsidR="00AA15F7" w:rsidRPr="002E71A4" w:rsidRDefault="00AA15F7" w:rsidP="00AA15F7">
      <w:pPr>
        <w:pStyle w:val="BodyText"/>
        <w:jc w:val="center"/>
        <w:rPr>
          <w:b/>
        </w:rPr>
      </w:pPr>
      <w:r w:rsidRPr="002E71A4">
        <w:rPr>
          <w:b/>
          <w:sz w:val="28"/>
        </w:rPr>
        <w:t>DRAFT RISK ASSESSMENT REPORT</w:t>
      </w:r>
    </w:p>
    <w:p w14:paraId="5FE9029F" w14:textId="77777777" w:rsidR="00AA15F7" w:rsidRPr="002E71A4" w:rsidRDefault="00AA15F7" w:rsidP="00AA15F7">
      <w:pPr>
        <w:pStyle w:val="BodyText"/>
        <w:jc w:val="center"/>
        <w:rPr>
          <w:b/>
        </w:rPr>
      </w:pPr>
      <w:r w:rsidRPr="002E71A4">
        <w:rPr>
          <w:b/>
        </w:rPr>
        <w:t>(SUBMITTED BY THE APPLICANT)</w:t>
      </w:r>
    </w:p>
    <w:p w14:paraId="09166535" w14:textId="77777777" w:rsidR="00AA15F7" w:rsidRPr="00A54E97" w:rsidRDefault="00AA15F7" w:rsidP="00AA15F7">
      <w:pPr>
        <w:jc w:val="center"/>
      </w:pPr>
    </w:p>
    <w:p w14:paraId="3B3554C2" w14:textId="77777777" w:rsidR="00AA15F7" w:rsidRPr="00A54E97" w:rsidRDefault="00AA15F7" w:rsidP="00AA15F7">
      <w:pPr>
        <w:jc w:val="center"/>
      </w:pPr>
      <w:r w:rsidRPr="00A54E97">
        <w:t>[or]</w:t>
      </w:r>
    </w:p>
    <w:p w14:paraId="08015A4A" w14:textId="77777777" w:rsidR="00AA15F7" w:rsidRPr="00A54E97" w:rsidRDefault="00AA15F7" w:rsidP="00AA15F7">
      <w:pPr>
        <w:jc w:val="center"/>
      </w:pPr>
    </w:p>
    <w:p w14:paraId="36F18B1F" w14:textId="77777777" w:rsidR="00AA15F7" w:rsidRDefault="00AA15F7" w:rsidP="00AA15F7">
      <w:pPr>
        <w:pStyle w:val="BodyText"/>
        <w:jc w:val="center"/>
        <w:rPr>
          <w:b/>
          <w:sz w:val="24"/>
        </w:rPr>
      </w:pPr>
      <w:r w:rsidRPr="002E71A4">
        <w:rPr>
          <w:b/>
          <w:sz w:val="24"/>
        </w:rPr>
        <w:t>[DRAFT/FINAL] COMPETENT AUTHORITY REPORT</w:t>
      </w:r>
    </w:p>
    <w:p w14:paraId="6B72ED9D" w14:textId="77777777" w:rsidR="0039431B" w:rsidRDefault="0039431B" w:rsidP="00AA15F7">
      <w:pPr>
        <w:pStyle w:val="BodyText"/>
        <w:jc w:val="center"/>
        <w:rPr>
          <w:b/>
          <w:sz w:val="24"/>
        </w:rPr>
      </w:pPr>
      <w:r w:rsidRPr="00A54E97">
        <w:t>[or]</w:t>
      </w:r>
    </w:p>
    <w:p w14:paraId="33129992" w14:textId="77777777" w:rsidR="0039431B" w:rsidRDefault="0039431B" w:rsidP="0039431B">
      <w:pPr>
        <w:pStyle w:val="BodyText"/>
        <w:jc w:val="center"/>
        <w:rPr>
          <w:b/>
          <w:sz w:val="24"/>
        </w:rPr>
      </w:pPr>
      <w:r w:rsidRPr="002E71A4">
        <w:rPr>
          <w:b/>
          <w:sz w:val="24"/>
        </w:rPr>
        <w:t xml:space="preserve">[DRAFT/FINAL] </w:t>
      </w:r>
      <w:r>
        <w:rPr>
          <w:b/>
          <w:sz w:val="24"/>
        </w:rPr>
        <w:t>RENEWAL</w:t>
      </w:r>
      <w:r w:rsidRPr="002E71A4">
        <w:rPr>
          <w:b/>
          <w:sz w:val="24"/>
        </w:rPr>
        <w:t xml:space="preserve"> AUTHORITY REPORT</w:t>
      </w:r>
    </w:p>
    <w:p w14:paraId="17CF553E" w14:textId="77777777" w:rsidR="00AA15F7" w:rsidRPr="002E71A4" w:rsidRDefault="00AA15F7" w:rsidP="00AA15F7">
      <w:pPr>
        <w:pStyle w:val="BodyText"/>
        <w:jc w:val="center"/>
        <w:rPr>
          <w:b/>
        </w:rPr>
      </w:pPr>
      <w:r w:rsidRPr="002E71A4">
        <w:rPr>
          <w:b/>
        </w:rPr>
        <w:t>(SUBMITTED BY THE EVALUATING COMPETENT AUTHORITY)</w:t>
      </w:r>
    </w:p>
    <w:p w14:paraId="67D52BCE" w14:textId="77777777" w:rsidR="00AA15F7" w:rsidRPr="005C62BB" w:rsidRDefault="00AA15F7" w:rsidP="00AA15F7">
      <w:pPr>
        <w:jc w:val="center"/>
      </w:pPr>
      <w:r w:rsidRPr="005C62BB">
        <w:rPr>
          <w:noProof/>
          <w:lang w:eastAsia="en-GB"/>
        </w:rPr>
        <w:drawing>
          <wp:inline distT="0" distB="0" distL="0" distR="0" wp14:anchorId="2DF5AE65" wp14:editId="45302053">
            <wp:extent cx="1200150" cy="1247775"/>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77FE5952" w14:textId="77777777" w:rsidR="00AA15F7" w:rsidRPr="005C62BB" w:rsidRDefault="00AA15F7" w:rsidP="00AA15F7"/>
    <w:p w14:paraId="73B596AC" w14:textId="77777777" w:rsidR="00AA15F7" w:rsidRPr="00A72032" w:rsidRDefault="00AA15F7" w:rsidP="00AA15F7">
      <w:pPr>
        <w:pStyle w:val="BodyText"/>
        <w:jc w:val="center"/>
        <w:rPr>
          <w:b/>
          <w:sz w:val="28"/>
          <w:szCs w:val="28"/>
        </w:rPr>
      </w:pPr>
      <w:r w:rsidRPr="00A72032">
        <w:rPr>
          <w:b/>
          <w:sz w:val="28"/>
          <w:szCs w:val="28"/>
        </w:rPr>
        <w:t>&lt;Active substance name&gt;</w:t>
      </w:r>
    </w:p>
    <w:p w14:paraId="1862364E" w14:textId="77777777" w:rsidR="00AA15F7" w:rsidRPr="00A72032" w:rsidRDefault="00AA15F7" w:rsidP="00AA15F7">
      <w:pPr>
        <w:pStyle w:val="BodyText"/>
        <w:jc w:val="center"/>
        <w:rPr>
          <w:b/>
          <w:sz w:val="28"/>
          <w:szCs w:val="28"/>
        </w:rPr>
      </w:pPr>
      <w:r w:rsidRPr="00A72032">
        <w:rPr>
          <w:b/>
          <w:sz w:val="28"/>
          <w:szCs w:val="28"/>
        </w:rPr>
        <w:t>Product type &lt;PT&gt;</w:t>
      </w:r>
    </w:p>
    <w:p w14:paraId="0AC9FE85" w14:textId="77777777" w:rsidR="00AA15F7" w:rsidRPr="00C571B6" w:rsidRDefault="00AA15F7" w:rsidP="00AA15F7">
      <w:pPr>
        <w:pStyle w:val="BodyText"/>
        <w:jc w:val="center"/>
        <w:rPr>
          <w:b/>
        </w:rPr>
      </w:pPr>
      <w:r w:rsidRPr="00C571B6">
        <w:rPr>
          <w:b/>
        </w:rPr>
        <w:t>(Name of product type)</w:t>
      </w:r>
    </w:p>
    <w:p w14:paraId="0235DFEE" w14:textId="77777777" w:rsidR="00AA15F7" w:rsidRPr="00C571B6" w:rsidRDefault="00AA15F7" w:rsidP="00AA15F7">
      <w:pPr>
        <w:pStyle w:val="BodyText"/>
        <w:jc w:val="both"/>
        <w:rPr>
          <w:b/>
        </w:rPr>
      </w:pPr>
      <w:r w:rsidRPr="00C571B6">
        <w:rPr>
          <w:b/>
        </w:rPr>
        <w:t>EC Number:</w:t>
      </w:r>
      <w:r w:rsidRPr="00C571B6">
        <w:rPr>
          <w:b/>
        </w:rPr>
        <w:tab/>
      </w:r>
    </w:p>
    <w:p w14:paraId="67DC55FF" w14:textId="77777777" w:rsidR="00AA15F7" w:rsidRPr="00C571B6" w:rsidRDefault="00AA15F7" w:rsidP="00AA15F7">
      <w:pPr>
        <w:pStyle w:val="BodyText"/>
        <w:jc w:val="both"/>
        <w:rPr>
          <w:b/>
        </w:rPr>
      </w:pPr>
      <w:r w:rsidRPr="00C571B6">
        <w:rPr>
          <w:b/>
        </w:rPr>
        <w:t>CAS Number:</w:t>
      </w:r>
      <w:r w:rsidRPr="00C571B6">
        <w:rPr>
          <w:b/>
        </w:rPr>
        <w:tab/>
      </w:r>
    </w:p>
    <w:p w14:paraId="0ADBFBBF" w14:textId="77777777" w:rsidR="00AA15F7" w:rsidRPr="00C571B6" w:rsidRDefault="00AA15F7" w:rsidP="00AA15F7">
      <w:pPr>
        <w:pStyle w:val="BodyText"/>
        <w:jc w:val="both"/>
        <w:rPr>
          <w:b/>
        </w:rPr>
      </w:pPr>
      <w:r w:rsidRPr="00C571B6">
        <w:rPr>
          <w:b/>
        </w:rPr>
        <w:t>Index Number:</w:t>
      </w:r>
      <w:r w:rsidRPr="00C571B6">
        <w:rPr>
          <w:b/>
        </w:rPr>
        <w:tab/>
      </w:r>
    </w:p>
    <w:p w14:paraId="34558C47" w14:textId="77777777" w:rsidR="00AA15F7" w:rsidRPr="00C571B6" w:rsidRDefault="00AA15F7" w:rsidP="00AA15F7">
      <w:pPr>
        <w:pStyle w:val="BodyText"/>
        <w:jc w:val="both"/>
        <w:rPr>
          <w:b/>
        </w:rPr>
      </w:pPr>
      <w:r w:rsidRPr="00C571B6">
        <w:rPr>
          <w:b/>
        </w:rPr>
        <w:t>Applicant:</w:t>
      </w:r>
    </w:p>
    <w:p w14:paraId="50F35AFB" w14:textId="5C290A3C" w:rsidR="00AA15F7" w:rsidRDefault="00AA15F7" w:rsidP="00AA15F7">
      <w:pPr>
        <w:pStyle w:val="BodyText"/>
        <w:jc w:val="both"/>
        <w:rPr>
          <w:b/>
        </w:rPr>
      </w:pPr>
      <w:r w:rsidRPr="00C571B6">
        <w:rPr>
          <w:b/>
        </w:rPr>
        <w:t>Contact details of evaluating CA:</w:t>
      </w:r>
      <w:r w:rsidRPr="00C571B6">
        <w:rPr>
          <w:b/>
        </w:rPr>
        <w:tab/>
      </w:r>
    </w:p>
    <w:p w14:paraId="515C5412" w14:textId="0DC3F043" w:rsidR="00B25EB8" w:rsidRPr="00F1062A" w:rsidRDefault="00B25EB8" w:rsidP="00B25EB8">
      <w:pPr>
        <w:pStyle w:val="BodyText"/>
        <w:rPr>
          <w:b/>
        </w:rPr>
      </w:pPr>
      <w:r w:rsidRPr="00F1062A">
        <w:rPr>
          <w:b/>
        </w:rPr>
        <w:t xml:space="preserve">Version number: </w:t>
      </w:r>
      <w:r>
        <w:rPr>
          <w:b/>
        </w:rPr>
        <w:t>2.</w:t>
      </w:r>
      <w:r w:rsidR="0084166B">
        <w:rPr>
          <w:b/>
        </w:rPr>
        <w:t>1</w:t>
      </w:r>
      <w:r w:rsidRPr="00F1062A">
        <w:rPr>
          <w:b/>
        </w:rPr>
        <w:tab/>
        <w:t xml:space="preserve">Date: </w:t>
      </w:r>
    </w:p>
    <w:p w14:paraId="58E3F91A" w14:textId="77777777" w:rsidR="00FB761D" w:rsidRDefault="00FB761D" w:rsidP="00042FE1">
      <w:pPr>
        <w:jc w:val="both"/>
        <w:rPr>
          <w:rStyle w:val="BodyTextChar"/>
          <w:i/>
        </w:rPr>
      </w:pPr>
    </w:p>
    <w:p w14:paraId="3CD82F6A" w14:textId="77777777" w:rsidR="00FB761D" w:rsidRDefault="00FB761D" w:rsidP="00042FE1">
      <w:pPr>
        <w:jc w:val="both"/>
        <w:rPr>
          <w:rStyle w:val="BodyTextChar"/>
          <w:i/>
        </w:rPr>
      </w:pPr>
    </w:p>
    <w:p w14:paraId="4C9FCE99" w14:textId="77777777" w:rsidR="00042FE1" w:rsidRPr="005C62BB" w:rsidRDefault="00042FE1" w:rsidP="00042FE1">
      <w:pPr>
        <w:jc w:val="both"/>
      </w:pPr>
      <w:r w:rsidRPr="00142AB8">
        <w:rPr>
          <w:rStyle w:val="BodyTextChar"/>
          <w:i/>
        </w:rPr>
        <w:t>[This page should be used as a title page for the CLH report and deleted from the CA</w:t>
      </w:r>
      <w:r w:rsidRPr="003439C9">
        <w:rPr>
          <w:rStyle w:val="BodyTextChar"/>
          <w:i/>
        </w:rPr>
        <w:t>R</w:t>
      </w:r>
      <w:r w:rsidR="0039431B">
        <w:rPr>
          <w:rStyle w:val="BodyTextChar"/>
          <w:i/>
        </w:rPr>
        <w:t xml:space="preserve"> or RAR</w:t>
      </w:r>
      <w:r w:rsidRPr="003439C9">
        <w:rPr>
          <w:i/>
        </w:rPr>
        <w:t>.]</w:t>
      </w:r>
      <w:r w:rsidRPr="005C62BB">
        <w:t xml:space="preserve">                                     </w:t>
      </w:r>
    </w:p>
    <w:p w14:paraId="29C59C4C" w14:textId="77777777" w:rsidR="00042FE1" w:rsidRPr="005C62BB" w:rsidRDefault="00042FE1" w:rsidP="00042FE1"/>
    <w:p w14:paraId="1D09EBD9" w14:textId="77777777" w:rsidR="00042FE1" w:rsidRPr="002E71A4" w:rsidRDefault="00042FE1" w:rsidP="00042FE1">
      <w:pPr>
        <w:pStyle w:val="BodyText"/>
        <w:jc w:val="center"/>
        <w:rPr>
          <w:b/>
          <w:sz w:val="24"/>
        </w:rPr>
      </w:pPr>
      <w:r w:rsidRPr="002E71A4">
        <w:rPr>
          <w:b/>
          <w:sz w:val="24"/>
        </w:rPr>
        <w:t>REGULATION (EC) NO 1272/2008 (CLP REGULATION),</w:t>
      </w:r>
    </w:p>
    <w:p w14:paraId="20A9AE50" w14:textId="77777777" w:rsidR="00042FE1" w:rsidRPr="002E71A4" w:rsidRDefault="00042FE1" w:rsidP="00042FE1">
      <w:pPr>
        <w:pStyle w:val="BodyText"/>
        <w:jc w:val="center"/>
        <w:rPr>
          <w:b/>
          <w:sz w:val="24"/>
        </w:rPr>
      </w:pPr>
      <w:r w:rsidRPr="002E71A4">
        <w:rPr>
          <w:b/>
          <w:sz w:val="24"/>
        </w:rPr>
        <w:t>ANNEX VI, PART 2</w:t>
      </w:r>
    </w:p>
    <w:p w14:paraId="2890FBAB" w14:textId="77777777" w:rsidR="00042FE1" w:rsidRDefault="00042FE1" w:rsidP="00042FE1">
      <w:pPr>
        <w:pStyle w:val="Header"/>
        <w:rPr>
          <w:lang w:eastAsia="en-US"/>
        </w:rPr>
      </w:pPr>
    </w:p>
    <w:p w14:paraId="5D13A955" w14:textId="77777777" w:rsidR="00042FE1" w:rsidRPr="00F1062A" w:rsidRDefault="00042FE1" w:rsidP="00042FE1">
      <w:pPr>
        <w:pStyle w:val="Header"/>
        <w:rPr>
          <w:lang w:eastAsia="en-US"/>
        </w:rPr>
      </w:pPr>
    </w:p>
    <w:p w14:paraId="56541664" w14:textId="77777777" w:rsidR="00042FE1" w:rsidRPr="005C62BB" w:rsidRDefault="00042FE1" w:rsidP="00042FE1"/>
    <w:p w14:paraId="72EBE579" w14:textId="77777777" w:rsidR="00042FE1" w:rsidRPr="00F1062A" w:rsidRDefault="00042FE1" w:rsidP="00042FE1">
      <w:pPr>
        <w:pStyle w:val="BodyText"/>
        <w:jc w:val="center"/>
        <w:rPr>
          <w:rStyle w:val="Strong"/>
          <w:sz w:val="24"/>
          <w:szCs w:val="24"/>
        </w:rPr>
      </w:pPr>
      <w:r w:rsidRPr="00F1062A">
        <w:rPr>
          <w:rStyle w:val="Strong"/>
          <w:sz w:val="24"/>
          <w:szCs w:val="24"/>
        </w:rPr>
        <w:t>Proposal for Harmonised Classification and Labelling for a biocidal active substance</w:t>
      </w:r>
    </w:p>
    <w:p w14:paraId="5ECF496B" w14:textId="77777777" w:rsidR="00042FE1" w:rsidRDefault="00042FE1" w:rsidP="00042FE1">
      <w:pPr>
        <w:jc w:val="center"/>
        <w:rPr>
          <w:rStyle w:val="Strong"/>
        </w:rPr>
      </w:pPr>
    </w:p>
    <w:p w14:paraId="51406E74" w14:textId="77777777" w:rsidR="00042FE1" w:rsidRPr="004F7C42" w:rsidRDefault="00042FE1" w:rsidP="00042FE1">
      <w:pPr>
        <w:jc w:val="center"/>
        <w:rPr>
          <w:rStyle w:val="Strong"/>
        </w:rPr>
      </w:pPr>
    </w:p>
    <w:p w14:paraId="2FDA3727" w14:textId="77777777" w:rsidR="00042FE1" w:rsidRPr="005C62BB" w:rsidRDefault="00042FE1" w:rsidP="00042FE1"/>
    <w:p w14:paraId="618292EE" w14:textId="77777777" w:rsidR="00042FE1" w:rsidRPr="002E71A4" w:rsidRDefault="00042FE1" w:rsidP="00042FE1">
      <w:pPr>
        <w:pStyle w:val="BodyText"/>
        <w:jc w:val="center"/>
        <w:rPr>
          <w:b/>
          <w:sz w:val="36"/>
        </w:rPr>
      </w:pPr>
      <w:r w:rsidRPr="002E71A4">
        <w:rPr>
          <w:b/>
          <w:sz w:val="36"/>
        </w:rPr>
        <w:t>CLH REPORT</w:t>
      </w:r>
    </w:p>
    <w:p w14:paraId="694BA467" w14:textId="77777777" w:rsidR="00042FE1" w:rsidRPr="005C62BB" w:rsidRDefault="00042FE1" w:rsidP="00042FE1"/>
    <w:p w14:paraId="15EEEB7F" w14:textId="77777777" w:rsidR="00042FE1" w:rsidRPr="005C62BB" w:rsidRDefault="00042FE1" w:rsidP="00042FE1"/>
    <w:p w14:paraId="09CD2615" w14:textId="77777777" w:rsidR="00042FE1" w:rsidRPr="003676FA" w:rsidRDefault="00042FE1" w:rsidP="00042FE1">
      <w:pPr>
        <w:pStyle w:val="BodyText"/>
        <w:jc w:val="center"/>
        <w:rPr>
          <w:b/>
          <w:sz w:val="28"/>
          <w:szCs w:val="28"/>
        </w:rPr>
      </w:pPr>
      <w:r w:rsidRPr="003676FA">
        <w:rPr>
          <w:b/>
          <w:sz w:val="28"/>
          <w:szCs w:val="28"/>
        </w:rPr>
        <w:t xml:space="preserve">&lt;Chemical </w:t>
      </w:r>
      <w:r>
        <w:rPr>
          <w:b/>
          <w:sz w:val="28"/>
          <w:szCs w:val="28"/>
        </w:rPr>
        <w:t>name</w:t>
      </w:r>
      <w:r w:rsidRPr="003676FA">
        <w:rPr>
          <w:b/>
          <w:sz w:val="28"/>
          <w:szCs w:val="28"/>
        </w:rPr>
        <w:t>&gt;</w:t>
      </w:r>
    </w:p>
    <w:p w14:paraId="1E3A96EC" w14:textId="77777777" w:rsidR="00042FE1" w:rsidRPr="00F1062A" w:rsidRDefault="00042FE1" w:rsidP="00042FE1">
      <w:pPr>
        <w:pStyle w:val="BodyText"/>
        <w:rPr>
          <w:b/>
        </w:rPr>
      </w:pPr>
    </w:p>
    <w:p w14:paraId="48BCA46A" w14:textId="77777777" w:rsidR="00042FE1" w:rsidRPr="00F1062A" w:rsidRDefault="00042FE1" w:rsidP="00042FE1">
      <w:pPr>
        <w:pStyle w:val="BodyText"/>
        <w:rPr>
          <w:b/>
        </w:rPr>
      </w:pPr>
      <w:r w:rsidRPr="00F1062A">
        <w:rPr>
          <w:b/>
        </w:rPr>
        <w:t>EC Number:</w:t>
      </w:r>
      <w:r w:rsidRPr="00F1062A">
        <w:rPr>
          <w:b/>
        </w:rPr>
        <w:tab/>
      </w:r>
    </w:p>
    <w:p w14:paraId="07FC57B2" w14:textId="77777777" w:rsidR="00042FE1" w:rsidRPr="00F1062A" w:rsidRDefault="00042FE1" w:rsidP="00042FE1">
      <w:pPr>
        <w:pStyle w:val="BodyText"/>
        <w:rPr>
          <w:b/>
        </w:rPr>
      </w:pPr>
      <w:r w:rsidRPr="00F1062A">
        <w:rPr>
          <w:b/>
        </w:rPr>
        <w:t>CAS Number:</w:t>
      </w:r>
      <w:r w:rsidRPr="00F1062A">
        <w:rPr>
          <w:b/>
        </w:rPr>
        <w:tab/>
      </w:r>
    </w:p>
    <w:p w14:paraId="76BCEB54" w14:textId="77777777" w:rsidR="00042FE1" w:rsidRPr="00F1062A" w:rsidRDefault="00042FE1" w:rsidP="00042FE1">
      <w:pPr>
        <w:pStyle w:val="BodyText"/>
        <w:rPr>
          <w:b/>
        </w:rPr>
      </w:pPr>
      <w:r w:rsidRPr="00F1062A">
        <w:rPr>
          <w:b/>
        </w:rPr>
        <w:t>Index Number:</w:t>
      </w:r>
      <w:r w:rsidRPr="00F1062A">
        <w:rPr>
          <w:b/>
        </w:rPr>
        <w:tab/>
      </w:r>
    </w:p>
    <w:p w14:paraId="489CE10A" w14:textId="77777777" w:rsidR="00042FE1" w:rsidRPr="00F1062A" w:rsidRDefault="00042FE1" w:rsidP="00042FE1">
      <w:pPr>
        <w:pStyle w:val="BodyText"/>
        <w:rPr>
          <w:b/>
        </w:rPr>
      </w:pPr>
    </w:p>
    <w:p w14:paraId="45720949" w14:textId="77777777" w:rsidR="00042FE1" w:rsidRPr="00F1062A" w:rsidRDefault="00042FE1" w:rsidP="00042FE1">
      <w:pPr>
        <w:pStyle w:val="BodyText"/>
        <w:rPr>
          <w:b/>
        </w:rPr>
      </w:pPr>
      <w:r w:rsidRPr="00F1062A">
        <w:rPr>
          <w:b/>
        </w:rPr>
        <w:t>Contact</w:t>
      </w:r>
      <w:r>
        <w:rPr>
          <w:b/>
        </w:rPr>
        <w:t xml:space="preserve"> details of dossier submitter:</w:t>
      </w:r>
      <w:r>
        <w:rPr>
          <w:b/>
        </w:rPr>
        <w:tab/>
      </w:r>
    </w:p>
    <w:p w14:paraId="42DB0864" w14:textId="77777777" w:rsidR="00042FE1" w:rsidRPr="00F1062A" w:rsidRDefault="00042FE1" w:rsidP="00042FE1">
      <w:pPr>
        <w:pStyle w:val="BodyText"/>
        <w:rPr>
          <w:b/>
        </w:rPr>
      </w:pPr>
    </w:p>
    <w:p w14:paraId="67DDBA1E" w14:textId="471FFB1A" w:rsidR="00042FE1" w:rsidRPr="00F1062A" w:rsidRDefault="00042FE1" w:rsidP="00042FE1">
      <w:pPr>
        <w:pStyle w:val="BodyText"/>
        <w:rPr>
          <w:b/>
        </w:rPr>
      </w:pPr>
      <w:r w:rsidRPr="00F1062A">
        <w:rPr>
          <w:b/>
        </w:rPr>
        <w:t xml:space="preserve">Version number: </w:t>
      </w:r>
      <w:r w:rsidR="00B25EB8">
        <w:rPr>
          <w:b/>
        </w:rPr>
        <w:t>2.</w:t>
      </w:r>
      <w:r w:rsidR="009B28A5">
        <w:rPr>
          <w:b/>
        </w:rPr>
        <w:t>1</w:t>
      </w:r>
      <w:r w:rsidRPr="00F1062A">
        <w:rPr>
          <w:b/>
        </w:rPr>
        <w:tab/>
        <w:t xml:space="preserve">Date: </w:t>
      </w:r>
    </w:p>
    <w:p w14:paraId="403A1047" w14:textId="77777777" w:rsidR="00042FE1" w:rsidRPr="00F1062A" w:rsidRDefault="00042FE1" w:rsidP="00042FE1">
      <w:pPr>
        <w:pStyle w:val="BodyText"/>
        <w:rPr>
          <w:b/>
        </w:rPr>
      </w:pPr>
      <w:r>
        <w:rPr>
          <w:b/>
          <w:noProof/>
          <w:snapToGrid/>
          <w:lang w:eastAsia="en-GB"/>
        </w:rPr>
        <mc:AlternateContent>
          <mc:Choice Requires="wps">
            <w:drawing>
              <wp:anchor distT="0" distB="0" distL="114300" distR="114300" simplePos="0" relativeHeight="251658240" behindDoc="0" locked="0" layoutInCell="1" allowOverlap="1" wp14:anchorId="6254DC81" wp14:editId="6C9C1E39">
                <wp:simplePos x="0" y="0"/>
                <wp:positionH relativeFrom="column">
                  <wp:posOffset>-32385</wp:posOffset>
                </wp:positionH>
                <wp:positionV relativeFrom="paragraph">
                  <wp:posOffset>254635</wp:posOffset>
                </wp:positionV>
                <wp:extent cx="5753100" cy="895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753100" cy="895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C05CC" id="Rectangle 10" o:spid="_x0000_s1026" style="position:absolute;margin-left:-2.55pt;margin-top:20.05pt;width:453pt;height:7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" filled="f" strokecolor="#243f60 [1604]" strokeweight="2pt"/>
            </w:pict>
          </mc:Fallback>
        </mc:AlternateContent>
      </w:r>
    </w:p>
    <w:p w14:paraId="0E8F458B" w14:textId="77777777" w:rsidR="00042FE1" w:rsidRDefault="00042FE1" w:rsidP="00042FE1">
      <w:pPr>
        <w:pStyle w:val="BodyText"/>
        <w:jc w:val="both"/>
        <w:rPr>
          <w:u w:val="single"/>
        </w:rPr>
      </w:pPr>
      <w:r w:rsidRPr="003D5D01">
        <w:rPr>
          <w:u w:val="single"/>
        </w:rPr>
        <w:t>N</w:t>
      </w:r>
      <w:r>
        <w:rPr>
          <w:u w:val="single"/>
        </w:rPr>
        <w:t>ote on confidential information</w:t>
      </w:r>
    </w:p>
    <w:p w14:paraId="296B9F7E" w14:textId="77777777" w:rsidR="00042FE1" w:rsidRPr="005551D4" w:rsidRDefault="00042FE1" w:rsidP="00042FE1">
      <w:pPr>
        <w:pStyle w:val="BodyText"/>
        <w:jc w:val="both"/>
        <w:rPr>
          <w:u w:val="single"/>
        </w:rPr>
      </w:pPr>
      <w:r w:rsidRPr="00913DAF">
        <w:t>Please be aware that this report is intended to be made publicly available. Therefore it should not contain any confidential information. Such information should be provided in a separate confidential Annex to this report, clearly marked as such.</w:t>
      </w:r>
    </w:p>
    <w:p w14:paraId="1D9333D3" w14:textId="77777777" w:rsidR="00042FE1" w:rsidRPr="00F1062A" w:rsidRDefault="00042FE1" w:rsidP="00042FE1">
      <w:pPr>
        <w:pStyle w:val="BodyText"/>
        <w:rPr>
          <w:b/>
        </w:rPr>
        <w:sectPr w:rsidR="00042FE1" w:rsidRPr="00F1062A" w:rsidSect="00042FE1">
          <w:headerReference w:type="default" r:id="rId14"/>
          <w:footerReference w:type="default" r:id="rId15"/>
          <w:endnotePr>
            <w:numFmt w:val="decimal"/>
          </w:endnotePr>
          <w:pgSz w:w="11907" w:h="16840" w:code="9"/>
          <w:pgMar w:top="1474" w:right="1701" w:bottom="2013" w:left="1446" w:header="284" w:footer="454" w:gutter="0"/>
          <w:pgNumType w:start="1"/>
          <w:cols w:space="720"/>
          <w:titlePg/>
          <w:docGrid w:linePitch="272"/>
        </w:sectPr>
      </w:pPr>
    </w:p>
    <w:p w14:paraId="3337F1A1" w14:textId="77777777" w:rsidR="00DD0292" w:rsidRDefault="00DD0292" w:rsidP="00DD0292"/>
    <w:p w14:paraId="043D8E60" w14:textId="77777777" w:rsidR="00DD0292" w:rsidRPr="005C62BB" w:rsidRDefault="00DD0292" w:rsidP="00DD0292">
      <w:r w:rsidRPr="005C62BB">
        <w:t>The eCA should delete all these texts when providing the CAR</w:t>
      </w:r>
      <w:r w:rsidR="00981EAB">
        <w:t xml:space="preserve"> or RAR</w:t>
      </w:r>
      <w:r w:rsidRPr="005C62BB">
        <w:t>.</w:t>
      </w:r>
    </w:p>
    <w:p w14:paraId="488BA708" w14:textId="77777777" w:rsidR="00DD0292" w:rsidRPr="005C62BB" w:rsidRDefault="00DD0292" w:rsidP="00DD0292"/>
    <w:p w14:paraId="3093B38D" w14:textId="77777777" w:rsidR="00DD0292" w:rsidRPr="00DD0292" w:rsidRDefault="00DD0292" w:rsidP="00042FE1">
      <w:pPr>
        <w:pStyle w:val="BodyText"/>
        <w:jc w:val="both"/>
        <w:rPr>
          <w:rFonts w:eastAsia="Calibri"/>
        </w:rPr>
      </w:pPr>
      <w:r w:rsidRPr="005C62BB">
        <w:rPr>
          <w:rFonts w:eastAsia="Calibri"/>
        </w:rPr>
        <w:t xml:space="preserve">This template is intended to be used as a template for both the proposal for Harmonised Classification and Labelling (CLH report) and the Competent Authority Report (CAR) </w:t>
      </w:r>
      <w:r w:rsidR="00981EAB">
        <w:rPr>
          <w:rFonts w:eastAsia="Calibri"/>
        </w:rPr>
        <w:t>or Renewal</w:t>
      </w:r>
      <w:r w:rsidR="00981EAB" w:rsidRPr="005C62BB">
        <w:rPr>
          <w:rFonts w:eastAsia="Calibri"/>
        </w:rPr>
        <w:t xml:space="preserve"> Authority Report (</w:t>
      </w:r>
      <w:r w:rsidR="00981EAB">
        <w:rPr>
          <w:rFonts w:eastAsia="Calibri"/>
        </w:rPr>
        <w:t>R</w:t>
      </w:r>
      <w:r w:rsidR="00981EAB" w:rsidRPr="005C62BB">
        <w:rPr>
          <w:rFonts w:eastAsia="Calibri"/>
        </w:rPr>
        <w:t xml:space="preserve">AR) </w:t>
      </w:r>
      <w:r w:rsidRPr="005C62BB">
        <w:rPr>
          <w:rFonts w:eastAsia="Calibri"/>
        </w:rPr>
        <w:t>applicable for substances submitted under BPR (after 2013). The template aligns the current structure of the CAR</w:t>
      </w:r>
      <w:r w:rsidR="00981EAB">
        <w:rPr>
          <w:rFonts w:eastAsia="Calibri"/>
        </w:rPr>
        <w:t xml:space="preserve"> or RAR</w:t>
      </w:r>
      <w:r w:rsidRPr="005C62BB">
        <w:rPr>
          <w:rFonts w:eastAsia="Calibri"/>
        </w:rPr>
        <w:t xml:space="preserve"> with the information to be included in the CLH report. </w:t>
      </w:r>
    </w:p>
    <w:p w14:paraId="2D5BF34D" w14:textId="77777777" w:rsidR="00DD0292" w:rsidRDefault="00DD0292" w:rsidP="00042FE1">
      <w:pPr>
        <w:pStyle w:val="BodyText"/>
        <w:jc w:val="both"/>
        <w:rPr>
          <w:rFonts w:eastAsia="Calibri"/>
          <w:b/>
        </w:rPr>
      </w:pPr>
    </w:p>
    <w:p w14:paraId="3B91AAF6" w14:textId="77777777" w:rsidR="00042FE1" w:rsidRPr="00321985" w:rsidRDefault="00DD0292" w:rsidP="00042FE1">
      <w:pPr>
        <w:pStyle w:val="BodyText"/>
        <w:jc w:val="both"/>
        <w:rPr>
          <w:rFonts w:eastAsia="Calibri"/>
          <w:b/>
        </w:rPr>
      </w:pPr>
      <w:r>
        <w:rPr>
          <w:rFonts w:eastAsia="Calibri"/>
          <w:b/>
        </w:rPr>
        <w:t>Importa</w:t>
      </w:r>
      <w:r w:rsidR="00042FE1" w:rsidRPr="00321985">
        <w:rPr>
          <w:rFonts w:eastAsia="Calibri"/>
          <w:b/>
        </w:rPr>
        <w:t>nt instructions for the users of this template</w:t>
      </w:r>
    </w:p>
    <w:p w14:paraId="5E587EF9" w14:textId="77777777" w:rsidR="00042FE1" w:rsidRPr="00321985" w:rsidRDefault="00042FE1" w:rsidP="00042FE1">
      <w:pPr>
        <w:pStyle w:val="BodyText"/>
        <w:jc w:val="both"/>
        <w:rPr>
          <w:rFonts w:eastAsia="Calibri"/>
        </w:rPr>
      </w:pPr>
      <w:r w:rsidRPr="00321985">
        <w:rPr>
          <w:rFonts w:eastAsia="Calibri"/>
        </w:rPr>
        <w:t xml:space="preserve">An Assessment Report shall consist of the following parts: Summary, Part A, Part B, Part C and Part D (Appendices). </w:t>
      </w:r>
    </w:p>
    <w:p w14:paraId="040C0DF9" w14:textId="77777777" w:rsidR="00042FE1" w:rsidRPr="00321985" w:rsidRDefault="00042FE1" w:rsidP="009E0B34">
      <w:pPr>
        <w:pStyle w:val="BodyText"/>
        <w:numPr>
          <w:ilvl w:val="0"/>
          <w:numId w:val="5"/>
        </w:numPr>
        <w:jc w:val="both"/>
        <w:rPr>
          <w:rFonts w:eastAsia="Calibri"/>
        </w:rPr>
      </w:pPr>
      <w:r w:rsidRPr="00321985">
        <w:rPr>
          <w:rFonts w:eastAsia="Calibri"/>
        </w:rPr>
        <w:t>For CAR</w:t>
      </w:r>
      <w:r w:rsidR="00981EAB">
        <w:rPr>
          <w:rFonts w:eastAsia="Calibri"/>
        </w:rPr>
        <w:t xml:space="preserve"> or RAR</w:t>
      </w:r>
      <w:r w:rsidRPr="00321985">
        <w:rPr>
          <w:rFonts w:eastAsia="Calibri"/>
        </w:rPr>
        <w:t xml:space="preserve">, all parts should be included. </w:t>
      </w:r>
    </w:p>
    <w:p w14:paraId="5D80B211" w14:textId="77777777" w:rsidR="00042FE1" w:rsidRPr="00321985" w:rsidRDefault="00042FE1" w:rsidP="009E0B34">
      <w:pPr>
        <w:pStyle w:val="BodyText"/>
        <w:numPr>
          <w:ilvl w:val="0"/>
          <w:numId w:val="5"/>
        </w:numPr>
        <w:jc w:val="both"/>
        <w:rPr>
          <w:rFonts w:eastAsia="Calibri"/>
        </w:rPr>
      </w:pPr>
      <w:r w:rsidRPr="00321985">
        <w:rPr>
          <w:rFonts w:eastAsia="Calibri"/>
        </w:rPr>
        <w:t xml:space="preserve">The CLH report consists of  </w:t>
      </w:r>
    </w:p>
    <w:p w14:paraId="2D3C2140" w14:textId="77777777" w:rsidR="00042FE1" w:rsidRPr="00321985" w:rsidRDefault="00042FE1" w:rsidP="009E0B34">
      <w:pPr>
        <w:pStyle w:val="BodyText"/>
        <w:numPr>
          <w:ilvl w:val="1"/>
          <w:numId w:val="5"/>
        </w:numPr>
        <w:jc w:val="both"/>
        <w:rPr>
          <w:rFonts w:eastAsia="Calibri"/>
        </w:rPr>
      </w:pPr>
      <w:r w:rsidRPr="00321985">
        <w:rPr>
          <w:rFonts w:eastAsia="Calibri"/>
        </w:rPr>
        <w:t xml:space="preserve">Summary </w:t>
      </w:r>
    </w:p>
    <w:p w14:paraId="76D45D61" w14:textId="77777777" w:rsidR="00042FE1" w:rsidRPr="00321985" w:rsidRDefault="00042FE1" w:rsidP="009E0B34">
      <w:pPr>
        <w:pStyle w:val="BodyText"/>
        <w:numPr>
          <w:ilvl w:val="1"/>
          <w:numId w:val="5"/>
        </w:numPr>
        <w:jc w:val="both"/>
        <w:rPr>
          <w:rFonts w:eastAsia="Calibri"/>
        </w:rPr>
      </w:pPr>
      <w:r w:rsidRPr="00321985">
        <w:rPr>
          <w:rFonts w:eastAsia="Calibri"/>
        </w:rPr>
        <w:t xml:space="preserve">Part A </w:t>
      </w:r>
    </w:p>
    <w:p w14:paraId="4C0F36DE" w14:textId="77777777" w:rsidR="00042FE1" w:rsidRPr="00321985" w:rsidRDefault="00042FE1" w:rsidP="009E0B34">
      <w:pPr>
        <w:pStyle w:val="BodyText"/>
        <w:numPr>
          <w:ilvl w:val="1"/>
          <w:numId w:val="5"/>
        </w:numPr>
        <w:jc w:val="both"/>
        <w:rPr>
          <w:rFonts w:eastAsia="Calibri"/>
        </w:rPr>
      </w:pPr>
      <w:r w:rsidRPr="00321985">
        <w:rPr>
          <w:rFonts w:eastAsia="Calibri"/>
        </w:rPr>
        <w:t xml:space="preserve">Appendix V of Part D (which includes References) </w:t>
      </w:r>
    </w:p>
    <w:p w14:paraId="7EB8BA63" w14:textId="77777777" w:rsidR="00042FE1" w:rsidRPr="00321985" w:rsidRDefault="00042FE1" w:rsidP="009E0B34">
      <w:pPr>
        <w:pStyle w:val="BodyText"/>
        <w:numPr>
          <w:ilvl w:val="1"/>
          <w:numId w:val="5"/>
        </w:numPr>
        <w:jc w:val="both"/>
        <w:rPr>
          <w:rFonts w:eastAsia="Calibri"/>
        </w:rPr>
      </w:pPr>
      <w:r w:rsidRPr="00321985">
        <w:rPr>
          <w:rFonts w:eastAsia="Calibri"/>
        </w:rPr>
        <w:t xml:space="preserve">Appendix VII of Part D (which includes study summaries). The parts used for CLH should be made non-confidential. </w:t>
      </w:r>
    </w:p>
    <w:p w14:paraId="0FD35CB5" w14:textId="77777777" w:rsidR="00042FE1" w:rsidRPr="00321985" w:rsidRDefault="00042FE1" w:rsidP="00042FE1">
      <w:pPr>
        <w:pStyle w:val="BodyText"/>
        <w:jc w:val="both"/>
        <w:rPr>
          <w:rFonts w:eastAsia="Calibri"/>
        </w:rPr>
      </w:pPr>
    </w:p>
    <w:p w14:paraId="3A983F3B" w14:textId="77777777" w:rsidR="00042FE1" w:rsidRPr="00321985" w:rsidRDefault="00042FE1" w:rsidP="00042FE1">
      <w:pPr>
        <w:pStyle w:val="BodyText"/>
        <w:jc w:val="both"/>
        <w:rPr>
          <w:rFonts w:eastAsia="Calibri"/>
          <w:b/>
        </w:rPr>
      </w:pPr>
      <w:r w:rsidRPr="00321985">
        <w:rPr>
          <w:rFonts w:eastAsia="Calibri"/>
          <w:b/>
        </w:rPr>
        <w:t xml:space="preserve">Additional information to be included in the CLH report </w:t>
      </w:r>
    </w:p>
    <w:p w14:paraId="7DBE8C1A" w14:textId="77777777" w:rsidR="00042FE1" w:rsidRPr="00321985" w:rsidRDefault="00042FE1" w:rsidP="009E0B34">
      <w:pPr>
        <w:pStyle w:val="BodyText"/>
        <w:numPr>
          <w:ilvl w:val="0"/>
          <w:numId w:val="6"/>
        </w:numPr>
        <w:jc w:val="both"/>
        <w:rPr>
          <w:rFonts w:eastAsia="Calibri"/>
        </w:rPr>
      </w:pPr>
      <w:r w:rsidRPr="00321985">
        <w:t xml:space="preserve">It should be noted that for the CLH report, a weight of evidence approach should be used, considering </w:t>
      </w:r>
      <w:r w:rsidRPr="00321985">
        <w:rPr>
          <w:rFonts w:eastAsia="Calibri"/>
        </w:rPr>
        <w:t xml:space="preserve">all available relevant data from: </w:t>
      </w:r>
    </w:p>
    <w:p w14:paraId="1211C134" w14:textId="77777777" w:rsidR="00042FE1" w:rsidRPr="00321985" w:rsidRDefault="00042FE1" w:rsidP="009E0B34">
      <w:pPr>
        <w:pStyle w:val="BodyText"/>
        <w:numPr>
          <w:ilvl w:val="1"/>
          <w:numId w:val="6"/>
        </w:numPr>
        <w:jc w:val="both"/>
        <w:rPr>
          <w:rFonts w:eastAsia="Calibri"/>
        </w:rPr>
      </w:pPr>
      <w:r w:rsidRPr="00321985">
        <w:rPr>
          <w:rFonts w:eastAsia="Calibri"/>
        </w:rPr>
        <w:t xml:space="preserve">REACH registration dossier(s) </w:t>
      </w:r>
    </w:p>
    <w:p w14:paraId="4E2D8FD4" w14:textId="77777777" w:rsidR="00042FE1" w:rsidRPr="00321985" w:rsidRDefault="00042FE1" w:rsidP="009E0B34">
      <w:pPr>
        <w:pStyle w:val="BodyText"/>
        <w:numPr>
          <w:ilvl w:val="1"/>
          <w:numId w:val="6"/>
        </w:numPr>
        <w:jc w:val="both"/>
        <w:rPr>
          <w:rFonts w:eastAsia="Calibri"/>
        </w:rPr>
      </w:pPr>
      <w:r w:rsidRPr="00321985">
        <w:rPr>
          <w:rFonts w:eastAsia="Calibri"/>
        </w:rPr>
        <w:t>The Rapporteur Member State assessment report(s) submitted for the EU peer review of active substances used in plant protection products</w:t>
      </w:r>
      <w:r w:rsidRPr="00321985" w:rsidDel="00110F4B">
        <w:rPr>
          <w:rFonts w:eastAsia="Calibri"/>
        </w:rPr>
        <w:t xml:space="preserve"> </w:t>
      </w:r>
      <w:r w:rsidRPr="00321985">
        <w:rPr>
          <w:rFonts w:eastAsia="Calibri"/>
        </w:rPr>
        <w:t>(DAR)</w:t>
      </w:r>
    </w:p>
    <w:p w14:paraId="44F38ABD" w14:textId="77777777" w:rsidR="00042FE1" w:rsidRPr="00321985" w:rsidRDefault="00042FE1" w:rsidP="009E0B34">
      <w:pPr>
        <w:pStyle w:val="BodyText"/>
        <w:numPr>
          <w:ilvl w:val="1"/>
          <w:numId w:val="6"/>
        </w:numPr>
        <w:jc w:val="both"/>
        <w:rPr>
          <w:rFonts w:eastAsia="Calibri"/>
        </w:rPr>
      </w:pPr>
      <w:r w:rsidRPr="00321985">
        <w:rPr>
          <w:rFonts w:eastAsia="Calibri"/>
        </w:rPr>
        <w:t>Relevant and reliable key data from public sources</w:t>
      </w:r>
      <w:r w:rsidR="00AC271B">
        <w:rPr>
          <w:rFonts w:eastAsia="Calibri"/>
        </w:rPr>
        <w:t xml:space="preserve"> including other EU assessments</w:t>
      </w:r>
    </w:p>
    <w:p w14:paraId="4E1E3C84" w14:textId="77777777" w:rsidR="00042FE1" w:rsidRPr="00321985" w:rsidRDefault="00042FE1" w:rsidP="009E0B34">
      <w:pPr>
        <w:pStyle w:val="BodyText"/>
        <w:numPr>
          <w:ilvl w:val="0"/>
          <w:numId w:val="6"/>
        </w:numPr>
        <w:jc w:val="both"/>
        <w:rPr>
          <w:rFonts w:eastAsia="Calibri"/>
        </w:rPr>
      </w:pPr>
      <w:r w:rsidRPr="00321985">
        <w:rPr>
          <w:rFonts w:eastAsia="Calibri"/>
        </w:rPr>
        <w:t>Data from detailed study summaries needed for an independent and transparent assessment, to be included either</w:t>
      </w:r>
    </w:p>
    <w:p w14:paraId="79047535" w14:textId="77777777" w:rsidR="00042FE1" w:rsidRPr="00321985" w:rsidRDefault="00042FE1" w:rsidP="009E0B34">
      <w:pPr>
        <w:pStyle w:val="BodyText"/>
        <w:numPr>
          <w:ilvl w:val="1"/>
          <w:numId w:val="6"/>
        </w:numPr>
        <w:jc w:val="both"/>
        <w:rPr>
          <w:rFonts w:eastAsia="Calibri"/>
        </w:rPr>
      </w:pPr>
      <w:r w:rsidRPr="00321985">
        <w:rPr>
          <w:rFonts w:eastAsia="Calibri"/>
        </w:rPr>
        <w:t xml:space="preserve">in Part A under each endpoint or </w:t>
      </w:r>
    </w:p>
    <w:p w14:paraId="3B11699E" w14:textId="77777777" w:rsidR="00042FE1" w:rsidRPr="00321985" w:rsidRDefault="00042FE1" w:rsidP="009E0B34">
      <w:pPr>
        <w:pStyle w:val="BodyText"/>
        <w:numPr>
          <w:ilvl w:val="1"/>
          <w:numId w:val="6"/>
        </w:numPr>
        <w:jc w:val="both"/>
        <w:rPr>
          <w:rFonts w:eastAsia="Calibri"/>
        </w:rPr>
      </w:pPr>
      <w:r w:rsidRPr="00321985">
        <w:rPr>
          <w:rFonts w:eastAsia="Calibri"/>
        </w:rPr>
        <w:t xml:space="preserve">in Part D Appendix VII (e.g. by extracting from IUCLID for new active substances in BPR, please see the instructions for extracting study summaries from IUCLID in Appendix VII of Part D). In the link below, the </w:t>
      </w:r>
      <w:hyperlink r:id="rId16" w:tgtFrame="_blank" w:history="1">
        <w:r w:rsidRPr="00321985">
          <w:rPr>
            <w:rStyle w:val="Hyperlink"/>
            <w:rFonts w:eastAsia="Calibri"/>
          </w:rPr>
          <w:t>template of Annex I to the CLH report (with explanations)</w:t>
        </w:r>
      </w:hyperlink>
      <w:r w:rsidRPr="00321985">
        <w:rPr>
          <w:rFonts w:eastAsia="Calibri"/>
        </w:rPr>
        <w:t xml:space="preserve"> shows an example on how Appendix VII could be compiled and how each study could be presented individually under its own subchapter including the study reference, detailed study summary and results. </w:t>
      </w:r>
    </w:p>
    <w:p w14:paraId="260D9383" w14:textId="77777777" w:rsidR="00042FE1" w:rsidRPr="00321985" w:rsidRDefault="00042FE1" w:rsidP="009E0B34">
      <w:pPr>
        <w:pStyle w:val="BodyText"/>
        <w:numPr>
          <w:ilvl w:val="1"/>
          <w:numId w:val="6"/>
        </w:numPr>
        <w:jc w:val="both"/>
        <w:rPr>
          <w:rFonts w:eastAsia="Calibri"/>
        </w:rPr>
      </w:pPr>
      <w:r w:rsidRPr="00321985">
        <w:rPr>
          <w:rFonts w:eastAsia="Calibri"/>
        </w:rPr>
        <w:lastRenderedPageBreak/>
        <w:t xml:space="preserve">The format of the detailed study summary of an individual study is flexible, as long as the summary is clearly reported and under the correct hazard class (either in Part A or in in Part D Appendix VII). </w:t>
      </w:r>
    </w:p>
    <w:p w14:paraId="71E0DC82" w14:textId="77777777" w:rsidR="00042FE1" w:rsidRPr="00321985" w:rsidRDefault="00042FE1" w:rsidP="00042FE1">
      <w:pPr>
        <w:pStyle w:val="BodyText"/>
        <w:ind w:left="720"/>
        <w:jc w:val="both"/>
        <w:rPr>
          <w:rFonts w:eastAsia="Calibri"/>
        </w:rPr>
      </w:pPr>
      <w:r w:rsidRPr="00321985">
        <w:rPr>
          <w:rFonts w:eastAsia="Calibri"/>
        </w:rPr>
        <w:t>For preparation of a CLH report, a close collaboration between biocides and CLP authorities is recommended.</w:t>
      </w:r>
    </w:p>
    <w:p w14:paraId="5A7851D9" w14:textId="77777777" w:rsidR="00042FE1" w:rsidRPr="00321985" w:rsidRDefault="00042FE1" w:rsidP="00042FE1">
      <w:pPr>
        <w:pStyle w:val="BodyText"/>
        <w:ind w:left="720"/>
        <w:jc w:val="both"/>
      </w:pPr>
      <w:r w:rsidRPr="00321985">
        <w:t xml:space="preserve">To enable an independent assessment of the data, it may be necessary to add important/detailed information from robust study summaries or full study reports of key endpoints, such as CMR (e.g. historical control incidences of tumour findings, findings from individual animals if differences are seen between animals in same study and dose group).     </w:t>
      </w:r>
    </w:p>
    <w:p w14:paraId="54E8DDF4" w14:textId="77777777" w:rsidR="00042FE1" w:rsidRPr="005C62BB" w:rsidRDefault="00042FE1" w:rsidP="00042FE1">
      <w:pPr>
        <w:pStyle w:val="BodyText"/>
        <w:jc w:val="both"/>
        <w:rPr>
          <w:rFonts w:eastAsia="Calibri"/>
        </w:rPr>
      </w:pPr>
      <w:r w:rsidRPr="00321985">
        <w:rPr>
          <w:rFonts w:eastAsia="Calibri"/>
        </w:rPr>
        <w:t xml:space="preserve">For reporting certain data e.g. results from studies, please see further guidance in </w:t>
      </w:r>
      <w:r w:rsidRPr="00321985">
        <w:t xml:space="preserve">ECHA Practical Guide 3 How to report robust study summaries </w:t>
      </w:r>
      <w:hyperlink r:id="rId17" w:history="1">
        <w:r w:rsidRPr="00321985">
          <w:rPr>
            <w:rStyle w:val="Hyperlink"/>
          </w:rPr>
          <w:t>https://echa.europa.eu/documents/10162/13643/pg_report_robust_study_summaries_en.pdf/1e8302c3-98b7-4a50-aa22-f6f02ca54352</w:t>
        </w:r>
      </w:hyperlink>
      <w:r w:rsidRPr="005C62BB">
        <w:rPr>
          <w:rFonts w:eastAsia="Calibri"/>
        </w:rPr>
        <w:t xml:space="preserve"> </w:t>
      </w:r>
    </w:p>
    <w:p w14:paraId="0497B79B" w14:textId="77777777" w:rsidR="00042FE1" w:rsidRPr="002D1F73" w:rsidRDefault="00042FE1" w:rsidP="00042FE1">
      <w:pPr>
        <w:pStyle w:val="BodyText"/>
        <w:jc w:val="both"/>
        <w:rPr>
          <w:b/>
        </w:rPr>
      </w:pPr>
      <w:r w:rsidRPr="002D1F73">
        <w:rPr>
          <w:b/>
        </w:rPr>
        <w:t xml:space="preserve">Justification for the preparation of a common template </w:t>
      </w:r>
    </w:p>
    <w:p w14:paraId="4B6B603E" w14:textId="77777777" w:rsidR="00042FE1" w:rsidRPr="005C62BB" w:rsidRDefault="00042FE1" w:rsidP="00042FE1">
      <w:pPr>
        <w:pStyle w:val="BodyText"/>
        <w:jc w:val="both"/>
      </w:pPr>
      <w:r w:rsidRPr="005C62BB">
        <w:t>This common template aims to facilitate the work for the evaluating Competent Authority and the CLH dossier submitter and, by that, save time and resources. It aims also to facilitate the alignment of the two processes which is crucial for the decision on approval under BPR. Having RAC opinions on harmonised Classification and Labelling for biocides adopted in time is in the interest of the biocides active substance approval process.</w:t>
      </w:r>
    </w:p>
    <w:p w14:paraId="7158076F" w14:textId="77777777" w:rsidR="00042FE1" w:rsidRPr="002D1F73" w:rsidRDefault="00042FE1" w:rsidP="00042FE1">
      <w:pPr>
        <w:pStyle w:val="BodyText"/>
        <w:jc w:val="both"/>
        <w:rPr>
          <w:b/>
        </w:rPr>
      </w:pPr>
      <w:r w:rsidRPr="002D1F73">
        <w:rPr>
          <w:b/>
        </w:rPr>
        <w:t>Implementation schedule</w:t>
      </w:r>
    </w:p>
    <w:p w14:paraId="59221027" w14:textId="77777777" w:rsidR="00042FE1" w:rsidRPr="005C62BB" w:rsidRDefault="00042FE1" w:rsidP="00042FE1">
      <w:pPr>
        <w:pStyle w:val="BodyText"/>
        <w:jc w:val="both"/>
      </w:pPr>
      <w:r w:rsidRPr="005C62BB">
        <w:t>The common CAR</w:t>
      </w:r>
      <w:r w:rsidR="00981EAB">
        <w:t>/RAR</w:t>
      </w:r>
      <w:r w:rsidRPr="005C62BB">
        <w:t>-CLH template can be used by the MSCAs from the date of its publication.</w:t>
      </w:r>
    </w:p>
    <w:p w14:paraId="0AD2987D" w14:textId="77777777" w:rsidR="00AA15F7" w:rsidRDefault="00AA15F7"/>
    <w:p w14:paraId="4C30B19A" w14:textId="77777777" w:rsidR="00DD0292" w:rsidRDefault="00DD0292"/>
    <w:p w14:paraId="031A31A6" w14:textId="77777777" w:rsidR="00DD0292" w:rsidRDefault="00DD0292">
      <w:pPr>
        <w:widowControl/>
        <w:spacing w:after="200" w:line="276" w:lineRule="auto"/>
      </w:pPr>
      <w:r>
        <w:br w:type="page"/>
      </w:r>
    </w:p>
    <w:sdt>
      <w:sdtPr>
        <w:rPr>
          <w:rFonts w:eastAsia="Times New Roman" w:cs="Times New Roman"/>
          <w:b w:val="0"/>
          <w:bCs w:val="0"/>
          <w:snapToGrid w:val="0"/>
          <w:color w:val="auto"/>
          <w:sz w:val="20"/>
          <w:szCs w:val="20"/>
          <w:lang w:eastAsia="fi-FI"/>
        </w:rPr>
        <w:id w:val="812447026"/>
        <w:docPartObj>
          <w:docPartGallery w:val="Table of Contents"/>
          <w:docPartUnique/>
        </w:docPartObj>
      </w:sdtPr>
      <w:sdtEndPr>
        <w:rPr>
          <w:noProof/>
        </w:rPr>
      </w:sdtEndPr>
      <w:sdtContent>
        <w:p w14:paraId="1EEF5279" w14:textId="77777777" w:rsidR="00DD0292" w:rsidRDefault="00DD0292" w:rsidP="00912A0E">
          <w:pPr>
            <w:pStyle w:val="TOCHeading"/>
          </w:pPr>
          <w:r>
            <w:t>Table of Contents</w:t>
          </w:r>
        </w:p>
        <w:p w14:paraId="79A802DE" w14:textId="0427FBE3" w:rsidR="00D701A7" w:rsidRDefault="00DD0292">
          <w:pPr>
            <w:pStyle w:val="TOC1"/>
            <w:rPr>
              <w:rFonts w:asciiTheme="minorHAnsi" w:eastAsiaTheme="minorEastAsia" w:hAnsiTheme="minorHAnsi" w:cstheme="minorBidi"/>
              <w:b w:val="0"/>
              <w:snapToGrid/>
              <w:sz w:val="22"/>
              <w:szCs w:val="22"/>
              <w:lang w:eastAsia="en-GB"/>
            </w:rPr>
          </w:pPr>
          <w:r>
            <w:rPr>
              <w:bCs/>
            </w:rPr>
            <w:fldChar w:fldCharType="begin"/>
          </w:r>
          <w:r>
            <w:rPr>
              <w:bCs/>
            </w:rPr>
            <w:instrText xml:space="preserve"> TOC \o "1-3" \h \z \u </w:instrText>
          </w:r>
          <w:r>
            <w:rPr>
              <w:bCs/>
            </w:rPr>
            <w:fldChar w:fldCharType="separate"/>
          </w:r>
          <w:hyperlink w:anchor="_Toc117002729" w:history="1">
            <w:r w:rsidR="00D701A7" w:rsidRPr="00350267">
              <w:rPr>
                <w:rStyle w:val="Hyperlink"/>
              </w:rPr>
              <w:t>ASSESSMENT REPORT</w:t>
            </w:r>
            <w:r w:rsidR="00D701A7">
              <w:rPr>
                <w:webHidden/>
              </w:rPr>
              <w:tab/>
            </w:r>
            <w:r w:rsidR="00D701A7">
              <w:rPr>
                <w:webHidden/>
              </w:rPr>
              <w:fldChar w:fldCharType="begin"/>
            </w:r>
            <w:r w:rsidR="00D701A7">
              <w:rPr>
                <w:webHidden/>
              </w:rPr>
              <w:instrText xml:space="preserve"> PAGEREF _Toc117002729 \h </w:instrText>
            </w:r>
            <w:r w:rsidR="00D701A7">
              <w:rPr>
                <w:webHidden/>
              </w:rPr>
            </w:r>
            <w:r w:rsidR="00D701A7">
              <w:rPr>
                <w:webHidden/>
              </w:rPr>
              <w:fldChar w:fldCharType="separate"/>
            </w:r>
            <w:r w:rsidR="00D701A7">
              <w:rPr>
                <w:webHidden/>
              </w:rPr>
              <w:t>20</w:t>
            </w:r>
            <w:r w:rsidR="00D701A7">
              <w:rPr>
                <w:webHidden/>
              </w:rPr>
              <w:fldChar w:fldCharType="end"/>
            </w:r>
          </w:hyperlink>
        </w:p>
        <w:p w14:paraId="3D82FF13" w14:textId="37D9E46E" w:rsidR="00D701A7" w:rsidRDefault="00E02870">
          <w:pPr>
            <w:pStyle w:val="TOC1"/>
            <w:rPr>
              <w:rFonts w:asciiTheme="minorHAnsi" w:eastAsiaTheme="minorEastAsia" w:hAnsiTheme="minorHAnsi" w:cstheme="minorBidi"/>
              <w:b w:val="0"/>
              <w:snapToGrid/>
              <w:sz w:val="22"/>
              <w:szCs w:val="22"/>
              <w:lang w:eastAsia="en-GB"/>
            </w:rPr>
          </w:pPr>
          <w:hyperlink w:anchor="_Toc117002730" w:history="1">
            <w:r w:rsidR="00D701A7" w:rsidRPr="00350267">
              <w:rPr>
                <w:rStyle w:val="Hyperlink"/>
              </w:rPr>
              <w:t>SUMMARY</w:t>
            </w:r>
            <w:r w:rsidR="00D701A7">
              <w:rPr>
                <w:webHidden/>
              </w:rPr>
              <w:tab/>
            </w:r>
            <w:r w:rsidR="00D701A7">
              <w:rPr>
                <w:webHidden/>
              </w:rPr>
              <w:fldChar w:fldCharType="begin"/>
            </w:r>
            <w:r w:rsidR="00D701A7">
              <w:rPr>
                <w:webHidden/>
              </w:rPr>
              <w:instrText xml:space="preserve"> PAGEREF _Toc117002730 \h </w:instrText>
            </w:r>
            <w:r w:rsidR="00D701A7">
              <w:rPr>
                <w:webHidden/>
              </w:rPr>
            </w:r>
            <w:r w:rsidR="00D701A7">
              <w:rPr>
                <w:webHidden/>
              </w:rPr>
              <w:fldChar w:fldCharType="separate"/>
            </w:r>
            <w:r w:rsidR="00D701A7">
              <w:rPr>
                <w:webHidden/>
              </w:rPr>
              <w:t>20</w:t>
            </w:r>
            <w:r w:rsidR="00D701A7">
              <w:rPr>
                <w:webHidden/>
              </w:rPr>
              <w:fldChar w:fldCharType="end"/>
            </w:r>
          </w:hyperlink>
        </w:p>
        <w:p w14:paraId="658062A1" w14:textId="1B00F908" w:rsidR="00D701A7" w:rsidRDefault="00E02870">
          <w:pPr>
            <w:pStyle w:val="TOC1"/>
            <w:rPr>
              <w:rFonts w:asciiTheme="minorHAnsi" w:eastAsiaTheme="minorEastAsia" w:hAnsiTheme="minorHAnsi" w:cstheme="minorBidi"/>
              <w:b w:val="0"/>
              <w:snapToGrid/>
              <w:sz w:val="22"/>
              <w:szCs w:val="22"/>
              <w:lang w:eastAsia="en-GB"/>
            </w:rPr>
          </w:pPr>
          <w:hyperlink w:anchor="_Toc117002731" w:history="1">
            <w:r w:rsidR="00D701A7" w:rsidRPr="00350267">
              <w:rPr>
                <w:rStyle w:val="Hyperlink"/>
              </w:rPr>
              <w:t>ECA PROPOSAL ON THE APPROVAL OF THE ACTIVE SUBSTANCE UNDER THE BPR</w:t>
            </w:r>
            <w:r w:rsidR="00D701A7">
              <w:rPr>
                <w:webHidden/>
              </w:rPr>
              <w:tab/>
            </w:r>
            <w:r w:rsidR="00D701A7">
              <w:rPr>
                <w:webHidden/>
              </w:rPr>
              <w:fldChar w:fldCharType="begin"/>
            </w:r>
            <w:r w:rsidR="00D701A7">
              <w:rPr>
                <w:webHidden/>
              </w:rPr>
              <w:instrText xml:space="preserve"> PAGEREF _Toc117002731 \h </w:instrText>
            </w:r>
            <w:r w:rsidR="00D701A7">
              <w:rPr>
                <w:webHidden/>
              </w:rPr>
            </w:r>
            <w:r w:rsidR="00D701A7">
              <w:rPr>
                <w:webHidden/>
              </w:rPr>
              <w:fldChar w:fldCharType="separate"/>
            </w:r>
            <w:r w:rsidR="00D701A7">
              <w:rPr>
                <w:webHidden/>
              </w:rPr>
              <w:t>20</w:t>
            </w:r>
            <w:r w:rsidR="00D701A7">
              <w:rPr>
                <w:webHidden/>
              </w:rPr>
              <w:fldChar w:fldCharType="end"/>
            </w:r>
          </w:hyperlink>
        </w:p>
        <w:p w14:paraId="09549574" w14:textId="2F1E79EA" w:rsidR="00D701A7" w:rsidRDefault="00E02870">
          <w:pPr>
            <w:pStyle w:val="TOC1"/>
            <w:rPr>
              <w:rFonts w:asciiTheme="minorHAnsi" w:eastAsiaTheme="minorEastAsia" w:hAnsiTheme="minorHAnsi" w:cstheme="minorBidi"/>
              <w:b w:val="0"/>
              <w:snapToGrid/>
              <w:sz w:val="22"/>
              <w:szCs w:val="22"/>
              <w:lang w:eastAsia="en-GB"/>
            </w:rPr>
          </w:pPr>
          <w:hyperlink w:anchor="_Toc117002732" w:history="1">
            <w:r w:rsidR="00D701A7" w:rsidRPr="00350267">
              <w:rPr>
                <w:rStyle w:val="Hyperlink"/>
              </w:rPr>
              <w:t>1</w:t>
            </w:r>
            <w:r w:rsidR="00D701A7">
              <w:rPr>
                <w:rFonts w:asciiTheme="minorHAnsi" w:eastAsiaTheme="minorEastAsia" w:hAnsiTheme="minorHAnsi" w:cstheme="minorBidi"/>
                <w:b w:val="0"/>
                <w:snapToGrid/>
                <w:sz w:val="22"/>
                <w:szCs w:val="22"/>
                <w:lang w:eastAsia="en-GB"/>
              </w:rPr>
              <w:tab/>
            </w:r>
            <w:r w:rsidR="00D701A7" w:rsidRPr="00350267">
              <w:rPr>
                <w:rStyle w:val="Hyperlink"/>
              </w:rPr>
              <w:t>PRESENTATION OF THE ACTIVE SUBSTANCE</w:t>
            </w:r>
            <w:r w:rsidR="00D701A7">
              <w:rPr>
                <w:webHidden/>
              </w:rPr>
              <w:tab/>
            </w:r>
            <w:r w:rsidR="00D701A7">
              <w:rPr>
                <w:webHidden/>
              </w:rPr>
              <w:fldChar w:fldCharType="begin"/>
            </w:r>
            <w:r w:rsidR="00D701A7">
              <w:rPr>
                <w:webHidden/>
              </w:rPr>
              <w:instrText xml:space="preserve"> PAGEREF _Toc117002732 \h </w:instrText>
            </w:r>
            <w:r w:rsidR="00D701A7">
              <w:rPr>
                <w:webHidden/>
              </w:rPr>
            </w:r>
            <w:r w:rsidR="00D701A7">
              <w:rPr>
                <w:webHidden/>
              </w:rPr>
              <w:fldChar w:fldCharType="separate"/>
            </w:r>
            <w:r w:rsidR="00D701A7">
              <w:rPr>
                <w:webHidden/>
              </w:rPr>
              <w:t>20</w:t>
            </w:r>
            <w:r w:rsidR="00D701A7">
              <w:rPr>
                <w:webHidden/>
              </w:rPr>
              <w:fldChar w:fldCharType="end"/>
            </w:r>
          </w:hyperlink>
        </w:p>
        <w:p w14:paraId="0CF64A40" w14:textId="67DFDFBA" w:rsidR="00D701A7" w:rsidRDefault="00E02870">
          <w:pPr>
            <w:pStyle w:val="TOC2"/>
            <w:rPr>
              <w:rFonts w:asciiTheme="minorHAnsi" w:eastAsiaTheme="minorEastAsia" w:hAnsiTheme="minorHAnsi" w:cstheme="minorBidi"/>
              <w:snapToGrid/>
              <w:sz w:val="22"/>
              <w:szCs w:val="22"/>
              <w:lang w:eastAsia="en-GB"/>
            </w:rPr>
          </w:pPr>
          <w:hyperlink w:anchor="_Toc117002733" w:history="1">
            <w:r w:rsidR="00D701A7" w:rsidRPr="00350267">
              <w:rPr>
                <w:rStyle w:val="Hyperlink"/>
              </w:rPr>
              <w:t>1.1 IDENTITY OF THE ACTIVE SUBSTANCE</w:t>
            </w:r>
            <w:r w:rsidR="00D701A7">
              <w:rPr>
                <w:webHidden/>
              </w:rPr>
              <w:tab/>
            </w:r>
            <w:r w:rsidR="00D701A7">
              <w:rPr>
                <w:webHidden/>
              </w:rPr>
              <w:fldChar w:fldCharType="begin"/>
            </w:r>
            <w:r w:rsidR="00D701A7">
              <w:rPr>
                <w:webHidden/>
              </w:rPr>
              <w:instrText xml:space="preserve"> PAGEREF _Toc117002733 \h </w:instrText>
            </w:r>
            <w:r w:rsidR="00D701A7">
              <w:rPr>
                <w:webHidden/>
              </w:rPr>
            </w:r>
            <w:r w:rsidR="00D701A7">
              <w:rPr>
                <w:webHidden/>
              </w:rPr>
              <w:fldChar w:fldCharType="separate"/>
            </w:r>
            <w:r w:rsidR="00D701A7">
              <w:rPr>
                <w:webHidden/>
              </w:rPr>
              <w:t>20</w:t>
            </w:r>
            <w:r w:rsidR="00D701A7">
              <w:rPr>
                <w:webHidden/>
              </w:rPr>
              <w:fldChar w:fldCharType="end"/>
            </w:r>
          </w:hyperlink>
        </w:p>
        <w:p w14:paraId="5F8B3B2F" w14:textId="4D2EBA4A" w:rsidR="00D701A7" w:rsidRDefault="00E02870">
          <w:pPr>
            <w:pStyle w:val="TOC2"/>
            <w:rPr>
              <w:rFonts w:asciiTheme="minorHAnsi" w:eastAsiaTheme="minorEastAsia" w:hAnsiTheme="minorHAnsi" w:cstheme="minorBidi"/>
              <w:snapToGrid/>
              <w:sz w:val="22"/>
              <w:szCs w:val="22"/>
              <w:lang w:eastAsia="en-GB"/>
            </w:rPr>
          </w:pPr>
          <w:hyperlink w:anchor="_Toc117002734" w:history="1">
            <w:r w:rsidR="00D701A7" w:rsidRPr="00350267">
              <w:rPr>
                <w:rStyle w:val="Hyperlink"/>
              </w:rPr>
              <w:t>1.2 INTENDED USES AND EFFECTIVENESS</w:t>
            </w:r>
            <w:r w:rsidR="00D701A7">
              <w:rPr>
                <w:webHidden/>
              </w:rPr>
              <w:tab/>
            </w:r>
            <w:r w:rsidR="00D701A7">
              <w:rPr>
                <w:webHidden/>
              </w:rPr>
              <w:fldChar w:fldCharType="begin"/>
            </w:r>
            <w:r w:rsidR="00D701A7">
              <w:rPr>
                <w:webHidden/>
              </w:rPr>
              <w:instrText xml:space="preserve"> PAGEREF _Toc117002734 \h </w:instrText>
            </w:r>
            <w:r w:rsidR="00D701A7">
              <w:rPr>
                <w:webHidden/>
              </w:rPr>
            </w:r>
            <w:r w:rsidR="00D701A7">
              <w:rPr>
                <w:webHidden/>
              </w:rPr>
              <w:fldChar w:fldCharType="separate"/>
            </w:r>
            <w:r w:rsidR="00D701A7">
              <w:rPr>
                <w:webHidden/>
              </w:rPr>
              <w:t>20</w:t>
            </w:r>
            <w:r w:rsidR="00D701A7">
              <w:rPr>
                <w:webHidden/>
              </w:rPr>
              <w:fldChar w:fldCharType="end"/>
            </w:r>
          </w:hyperlink>
        </w:p>
        <w:p w14:paraId="7B6A7447" w14:textId="72DA2A72" w:rsidR="00D701A7" w:rsidRDefault="00E02870">
          <w:pPr>
            <w:pStyle w:val="TOC1"/>
            <w:rPr>
              <w:rFonts w:asciiTheme="minorHAnsi" w:eastAsiaTheme="minorEastAsia" w:hAnsiTheme="minorHAnsi" w:cstheme="minorBidi"/>
              <w:b w:val="0"/>
              <w:snapToGrid/>
              <w:sz w:val="22"/>
              <w:szCs w:val="22"/>
              <w:lang w:eastAsia="en-GB"/>
            </w:rPr>
          </w:pPr>
          <w:hyperlink w:anchor="_Toc117002735" w:history="1">
            <w:r w:rsidR="00D701A7" w:rsidRPr="00350267">
              <w:rPr>
                <w:rStyle w:val="Hyperlink"/>
              </w:rPr>
              <w:t>2. PROPOSED HARMONISED CLASSIFICATION AND LABELLING OF THE ACTIVE SUBSTANCE ACCORDING TO THE CLP CRITERIA</w:t>
            </w:r>
            <w:r w:rsidR="00D701A7">
              <w:rPr>
                <w:webHidden/>
              </w:rPr>
              <w:tab/>
            </w:r>
            <w:r w:rsidR="00D701A7">
              <w:rPr>
                <w:webHidden/>
              </w:rPr>
              <w:fldChar w:fldCharType="begin"/>
            </w:r>
            <w:r w:rsidR="00D701A7">
              <w:rPr>
                <w:webHidden/>
              </w:rPr>
              <w:instrText xml:space="preserve"> PAGEREF _Toc117002735 \h </w:instrText>
            </w:r>
            <w:r w:rsidR="00D701A7">
              <w:rPr>
                <w:webHidden/>
              </w:rPr>
            </w:r>
            <w:r w:rsidR="00D701A7">
              <w:rPr>
                <w:webHidden/>
              </w:rPr>
              <w:fldChar w:fldCharType="separate"/>
            </w:r>
            <w:r w:rsidR="00D701A7">
              <w:rPr>
                <w:webHidden/>
              </w:rPr>
              <w:t>22</w:t>
            </w:r>
            <w:r w:rsidR="00D701A7">
              <w:rPr>
                <w:webHidden/>
              </w:rPr>
              <w:fldChar w:fldCharType="end"/>
            </w:r>
          </w:hyperlink>
        </w:p>
        <w:p w14:paraId="3DFBD1D0" w14:textId="14390503" w:rsidR="00D701A7" w:rsidRDefault="00E02870">
          <w:pPr>
            <w:pStyle w:val="TOC2"/>
            <w:rPr>
              <w:rFonts w:asciiTheme="minorHAnsi" w:eastAsiaTheme="minorEastAsia" w:hAnsiTheme="minorHAnsi" w:cstheme="minorBidi"/>
              <w:snapToGrid/>
              <w:sz w:val="22"/>
              <w:szCs w:val="22"/>
              <w:lang w:eastAsia="en-GB"/>
            </w:rPr>
          </w:pPr>
          <w:hyperlink w:anchor="_Toc117002736" w:history="1">
            <w:r w:rsidR="00D701A7" w:rsidRPr="00350267">
              <w:rPr>
                <w:rStyle w:val="Hyperlink"/>
              </w:rPr>
              <w:t>2.1 PROPOSED HARMONISED CLASSIFICATION AND LABELLING FOR THE ACTIVE</w:t>
            </w:r>
            <w:r w:rsidR="00D701A7">
              <w:rPr>
                <w:webHidden/>
              </w:rPr>
              <w:tab/>
            </w:r>
            <w:r w:rsidR="00D701A7">
              <w:rPr>
                <w:webHidden/>
              </w:rPr>
              <w:fldChar w:fldCharType="begin"/>
            </w:r>
            <w:r w:rsidR="00D701A7">
              <w:rPr>
                <w:webHidden/>
              </w:rPr>
              <w:instrText xml:space="preserve"> PAGEREF _Toc117002736 \h </w:instrText>
            </w:r>
            <w:r w:rsidR="00D701A7">
              <w:rPr>
                <w:webHidden/>
              </w:rPr>
            </w:r>
            <w:r w:rsidR="00D701A7">
              <w:rPr>
                <w:webHidden/>
              </w:rPr>
              <w:fldChar w:fldCharType="separate"/>
            </w:r>
            <w:r w:rsidR="00D701A7">
              <w:rPr>
                <w:webHidden/>
              </w:rPr>
              <w:t>22</w:t>
            </w:r>
            <w:r w:rsidR="00D701A7">
              <w:rPr>
                <w:webHidden/>
              </w:rPr>
              <w:fldChar w:fldCharType="end"/>
            </w:r>
          </w:hyperlink>
        </w:p>
        <w:p w14:paraId="00ACE285" w14:textId="65CFE739" w:rsidR="00D701A7" w:rsidRDefault="00E02870">
          <w:pPr>
            <w:pStyle w:val="TOC3"/>
            <w:rPr>
              <w:rFonts w:asciiTheme="minorHAnsi" w:eastAsiaTheme="minorEastAsia" w:hAnsiTheme="minorHAnsi" w:cstheme="minorBidi"/>
              <w:noProof/>
              <w:snapToGrid/>
              <w:sz w:val="22"/>
              <w:szCs w:val="22"/>
              <w:lang w:eastAsia="en-GB"/>
            </w:rPr>
          </w:pPr>
          <w:hyperlink w:anchor="_Toc117002737" w:history="1">
            <w:r w:rsidR="00D701A7" w:rsidRPr="00350267">
              <w:rPr>
                <w:rStyle w:val="Hyperlink"/>
                <w:noProof/>
              </w:rPr>
              <w:t>2.1.1</w:t>
            </w:r>
            <w:r w:rsidR="00D701A7">
              <w:rPr>
                <w:rFonts w:asciiTheme="minorHAnsi" w:eastAsiaTheme="minorEastAsia" w:hAnsiTheme="minorHAnsi" w:cstheme="minorBidi"/>
                <w:noProof/>
                <w:snapToGrid/>
                <w:sz w:val="22"/>
                <w:szCs w:val="22"/>
                <w:lang w:eastAsia="en-GB"/>
              </w:rPr>
              <w:tab/>
            </w:r>
            <w:r w:rsidR="00D701A7" w:rsidRPr="00350267">
              <w:rPr>
                <w:rStyle w:val="Hyperlink"/>
                <w:noProof/>
              </w:rPr>
              <w:t>HISTORY OF THE PREVIOUS CLASSIFICATION AND LABELLING</w:t>
            </w:r>
            <w:r w:rsidR="00D701A7">
              <w:rPr>
                <w:noProof/>
                <w:webHidden/>
              </w:rPr>
              <w:tab/>
            </w:r>
            <w:r w:rsidR="00D701A7">
              <w:rPr>
                <w:noProof/>
                <w:webHidden/>
              </w:rPr>
              <w:fldChar w:fldCharType="begin"/>
            </w:r>
            <w:r w:rsidR="00D701A7">
              <w:rPr>
                <w:noProof/>
                <w:webHidden/>
              </w:rPr>
              <w:instrText xml:space="preserve"> PAGEREF _Toc117002737 \h </w:instrText>
            </w:r>
            <w:r w:rsidR="00D701A7">
              <w:rPr>
                <w:noProof/>
                <w:webHidden/>
              </w:rPr>
            </w:r>
            <w:r w:rsidR="00D701A7">
              <w:rPr>
                <w:noProof/>
                <w:webHidden/>
              </w:rPr>
              <w:fldChar w:fldCharType="separate"/>
            </w:r>
            <w:r w:rsidR="00D701A7">
              <w:rPr>
                <w:noProof/>
                <w:webHidden/>
              </w:rPr>
              <w:t>25</w:t>
            </w:r>
            <w:r w:rsidR="00D701A7">
              <w:rPr>
                <w:noProof/>
                <w:webHidden/>
              </w:rPr>
              <w:fldChar w:fldCharType="end"/>
            </w:r>
          </w:hyperlink>
        </w:p>
        <w:p w14:paraId="037AC683" w14:textId="41197506" w:rsidR="00D701A7" w:rsidRDefault="00E02870">
          <w:pPr>
            <w:pStyle w:val="TOC2"/>
            <w:rPr>
              <w:rFonts w:asciiTheme="minorHAnsi" w:eastAsiaTheme="minorEastAsia" w:hAnsiTheme="minorHAnsi" w:cstheme="minorBidi"/>
              <w:snapToGrid/>
              <w:sz w:val="22"/>
              <w:szCs w:val="22"/>
              <w:lang w:eastAsia="en-GB"/>
            </w:rPr>
          </w:pPr>
          <w:hyperlink w:anchor="_Toc117002738" w:history="1">
            <w:r w:rsidR="00D701A7" w:rsidRPr="00350267">
              <w:rPr>
                <w:rStyle w:val="Hyperlink"/>
              </w:rPr>
              <w:t>2.2</w:t>
            </w:r>
            <w:r w:rsidR="00D701A7">
              <w:rPr>
                <w:rFonts w:asciiTheme="minorHAnsi" w:eastAsiaTheme="minorEastAsia" w:hAnsiTheme="minorHAnsi" w:cstheme="minorBidi"/>
                <w:snapToGrid/>
                <w:sz w:val="22"/>
                <w:szCs w:val="22"/>
                <w:lang w:eastAsia="en-GB"/>
              </w:rPr>
              <w:tab/>
            </w:r>
            <w:r w:rsidR="00D701A7" w:rsidRPr="00350267">
              <w:rPr>
                <w:rStyle w:val="Hyperlink"/>
              </w:rPr>
              <w:t>PROPOSED CLASSIFICATION AND LABELLING AND PACKAGING FOR THE REPRESENTATIVE PRODUCT(S)</w:t>
            </w:r>
            <w:r w:rsidR="00D701A7">
              <w:rPr>
                <w:webHidden/>
              </w:rPr>
              <w:tab/>
            </w:r>
            <w:r w:rsidR="00D701A7">
              <w:rPr>
                <w:webHidden/>
              </w:rPr>
              <w:fldChar w:fldCharType="begin"/>
            </w:r>
            <w:r w:rsidR="00D701A7">
              <w:rPr>
                <w:webHidden/>
              </w:rPr>
              <w:instrText xml:space="preserve"> PAGEREF _Toc117002738 \h </w:instrText>
            </w:r>
            <w:r w:rsidR="00D701A7">
              <w:rPr>
                <w:webHidden/>
              </w:rPr>
            </w:r>
            <w:r w:rsidR="00D701A7">
              <w:rPr>
                <w:webHidden/>
              </w:rPr>
              <w:fldChar w:fldCharType="separate"/>
            </w:r>
            <w:r w:rsidR="00D701A7">
              <w:rPr>
                <w:webHidden/>
              </w:rPr>
              <w:t>25</w:t>
            </w:r>
            <w:r w:rsidR="00D701A7">
              <w:rPr>
                <w:webHidden/>
              </w:rPr>
              <w:fldChar w:fldCharType="end"/>
            </w:r>
          </w:hyperlink>
        </w:p>
        <w:p w14:paraId="181E39EE" w14:textId="73B431AF" w:rsidR="00D701A7" w:rsidRDefault="00E02870">
          <w:pPr>
            <w:pStyle w:val="TOC2"/>
            <w:rPr>
              <w:rFonts w:asciiTheme="minorHAnsi" w:eastAsiaTheme="minorEastAsia" w:hAnsiTheme="minorHAnsi" w:cstheme="minorBidi"/>
              <w:snapToGrid/>
              <w:sz w:val="22"/>
              <w:szCs w:val="22"/>
              <w:lang w:eastAsia="en-GB"/>
            </w:rPr>
          </w:pPr>
          <w:hyperlink w:anchor="_Toc117002739" w:history="1">
            <w:r w:rsidR="00D701A7" w:rsidRPr="00350267">
              <w:rPr>
                <w:rStyle w:val="Hyperlink"/>
              </w:rPr>
              <w:t>2.3</w:t>
            </w:r>
            <w:r w:rsidR="00D701A7">
              <w:rPr>
                <w:rFonts w:asciiTheme="minorHAnsi" w:eastAsiaTheme="minorEastAsia" w:hAnsiTheme="minorHAnsi" w:cstheme="minorBidi"/>
                <w:snapToGrid/>
                <w:sz w:val="22"/>
                <w:szCs w:val="22"/>
                <w:lang w:eastAsia="en-GB"/>
              </w:rPr>
              <w:tab/>
            </w:r>
            <w:r w:rsidR="00D701A7" w:rsidRPr="00350267">
              <w:rPr>
                <w:rStyle w:val="Hyperlink"/>
              </w:rPr>
              <w:t>DATA SOURCES</w:t>
            </w:r>
            <w:r w:rsidR="00D701A7">
              <w:rPr>
                <w:webHidden/>
              </w:rPr>
              <w:tab/>
            </w:r>
            <w:r w:rsidR="00D701A7">
              <w:rPr>
                <w:webHidden/>
              </w:rPr>
              <w:fldChar w:fldCharType="begin"/>
            </w:r>
            <w:r w:rsidR="00D701A7">
              <w:rPr>
                <w:webHidden/>
              </w:rPr>
              <w:instrText xml:space="preserve"> PAGEREF _Toc117002739 \h </w:instrText>
            </w:r>
            <w:r w:rsidR="00D701A7">
              <w:rPr>
                <w:webHidden/>
              </w:rPr>
            </w:r>
            <w:r w:rsidR="00D701A7">
              <w:rPr>
                <w:webHidden/>
              </w:rPr>
              <w:fldChar w:fldCharType="separate"/>
            </w:r>
            <w:r w:rsidR="00D701A7">
              <w:rPr>
                <w:webHidden/>
              </w:rPr>
              <w:t>26</w:t>
            </w:r>
            <w:r w:rsidR="00D701A7">
              <w:rPr>
                <w:webHidden/>
              </w:rPr>
              <w:fldChar w:fldCharType="end"/>
            </w:r>
          </w:hyperlink>
        </w:p>
        <w:p w14:paraId="5AA1101F" w14:textId="44855C32" w:rsidR="00D701A7" w:rsidRDefault="00E02870">
          <w:pPr>
            <w:pStyle w:val="TOC1"/>
            <w:rPr>
              <w:rFonts w:asciiTheme="minorHAnsi" w:eastAsiaTheme="minorEastAsia" w:hAnsiTheme="minorHAnsi" w:cstheme="minorBidi"/>
              <w:b w:val="0"/>
              <w:snapToGrid/>
              <w:sz w:val="22"/>
              <w:szCs w:val="22"/>
              <w:lang w:eastAsia="en-GB"/>
            </w:rPr>
          </w:pPr>
          <w:hyperlink w:anchor="_Toc117002740" w:history="1">
            <w:r w:rsidR="00D701A7" w:rsidRPr="00350267">
              <w:rPr>
                <w:rStyle w:val="Hyperlink"/>
              </w:rPr>
              <w:t>3. SUMMARY OF THE HUMAN HEALTH RISK ASSESSMENT</w:t>
            </w:r>
            <w:r w:rsidR="00D701A7">
              <w:rPr>
                <w:webHidden/>
              </w:rPr>
              <w:tab/>
            </w:r>
            <w:r w:rsidR="00D701A7">
              <w:rPr>
                <w:webHidden/>
              </w:rPr>
              <w:fldChar w:fldCharType="begin"/>
            </w:r>
            <w:r w:rsidR="00D701A7">
              <w:rPr>
                <w:webHidden/>
              </w:rPr>
              <w:instrText xml:space="preserve"> PAGEREF _Toc117002740 \h </w:instrText>
            </w:r>
            <w:r w:rsidR="00D701A7">
              <w:rPr>
                <w:webHidden/>
              </w:rPr>
            </w:r>
            <w:r w:rsidR="00D701A7">
              <w:rPr>
                <w:webHidden/>
              </w:rPr>
              <w:fldChar w:fldCharType="separate"/>
            </w:r>
            <w:r w:rsidR="00D701A7">
              <w:rPr>
                <w:webHidden/>
              </w:rPr>
              <w:t>27</w:t>
            </w:r>
            <w:r w:rsidR="00D701A7">
              <w:rPr>
                <w:webHidden/>
              </w:rPr>
              <w:fldChar w:fldCharType="end"/>
            </w:r>
          </w:hyperlink>
        </w:p>
        <w:p w14:paraId="6FF459B8" w14:textId="42C8E2E6" w:rsidR="00D701A7" w:rsidRDefault="00E02870">
          <w:pPr>
            <w:pStyle w:val="TOC2"/>
            <w:rPr>
              <w:rFonts w:asciiTheme="minorHAnsi" w:eastAsiaTheme="minorEastAsia" w:hAnsiTheme="minorHAnsi" w:cstheme="minorBidi"/>
              <w:snapToGrid/>
              <w:sz w:val="22"/>
              <w:szCs w:val="22"/>
              <w:lang w:eastAsia="en-GB"/>
            </w:rPr>
          </w:pPr>
          <w:hyperlink w:anchor="_Toc117002741" w:history="1">
            <w:r w:rsidR="00D701A7" w:rsidRPr="00350267">
              <w:rPr>
                <w:rStyle w:val="Hyperlink"/>
              </w:rPr>
              <w:t>3.1 SUMMARY OF THE ASSESSMENT OF EFFECTS ON HUMAN HEALTH</w:t>
            </w:r>
            <w:r w:rsidR="00D701A7">
              <w:rPr>
                <w:webHidden/>
              </w:rPr>
              <w:tab/>
            </w:r>
            <w:r w:rsidR="00D701A7">
              <w:rPr>
                <w:webHidden/>
              </w:rPr>
              <w:fldChar w:fldCharType="begin"/>
            </w:r>
            <w:r w:rsidR="00D701A7">
              <w:rPr>
                <w:webHidden/>
              </w:rPr>
              <w:instrText xml:space="preserve"> PAGEREF _Toc117002741 \h </w:instrText>
            </w:r>
            <w:r w:rsidR="00D701A7">
              <w:rPr>
                <w:webHidden/>
              </w:rPr>
            </w:r>
            <w:r w:rsidR="00D701A7">
              <w:rPr>
                <w:webHidden/>
              </w:rPr>
              <w:fldChar w:fldCharType="separate"/>
            </w:r>
            <w:r w:rsidR="00D701A7">
              <w:rPr>
                <w:webHidden/>
              </w:rPr>
              <w:t>27</w:t>
            </w:r>
            <w:r w:rsidR="00D701A7">
              <w:rPr>
                <w:webHidden/>
              </w:rPr>
              <w:fldChar w:fldCharType="end"/>
            </w:r>
          </w:hyperlink>
        </w:p>
        <w:p w14:paraId="0C22DFCF" w14:textId="572C82BD" w:rsidR="00D701A7" w:rsidRDefault="00E02870">
          <w:pPr>
            <w:pStyle w:val="TOC2"/>
            <w:rPr>
              <w:rFonts w:asciiTheme="minorHAnsi" w:eastAsiaTheme="minorEastAsia" w:hAnsiTheme="minorHAnsi" w:cstheme="minorBidi"/>
              <w:snapToGrid/>
              <w:sz w:val="22"/>
              <w:szCs w:val="22"/>
              <w:lang w:eastAsia="en-GB"/>
            </w:rPr>
          </w:pPr>
          <w:hyperlink w:anchor="_Toc117002742" w:history="1">
            <w:r w:rsidR="00D701A7" w:rsidRPr="00350267">
              <w:rPr>
                <w:rStyle w:val="Hyperlink"/>
              </w:rPr>
              <w:t>3.2 REFERENCE VALUES</w:t>
            </w:r>
            <w:r w:rsidR="00D701A7">
              <w:rPr>
                <w:webHidden/>
              </w:rPr>
              <w:tab/>
            </w:r>
            <w:r w:rsidR="00D701A7">
              <w:rPr>
                <w:webHidden/>
              </w:rPr>
              <w:fldChar w:fldCharType="begin"/>
            </w:r>
            <w:r w:rsidR="00D701A7">
              <w:rPr>
                <w:webHidden/>
              </w:rPr>
              <w:instrText xml:space="preserve"> PAGEREF _Toc117002742 \h </w:instrText>
            </w:r>
            <w:r w:rsidR="00D701A7">
              <w:rPr>
                <w:webHidden/>
              </w:rPr>
            </w:r>
            <w:r w:rsidR="00D701A7">
              <w:rPr>
                <w:webHidden/>
              </w:rPr>
              <w:fldChar w:fldCharType="separate"/>
            </w:r>
            <w:r w:rsidR="00D701A7">
              <w:rPr>
                <w:webHidden/>
              </w:rPr>
              <w:t>27</w:t>
            </w:r>
            <w:r w:rsidR="00D701A7">
              <w:rPr>
                <w:webHidden/>
              </w:rPr>
              <w:fldChar w:fldCharType="end"/>
            </w:r>
          </w:hyperlink>
        </w:p>
        <w:p w14:paraId="30F0B455" w14:textId="52915452" w:rsidR="00D701A7" w:rsidRDefault="00E02870">
          <w:pPr>
            <w:pStyle w:val="TOC2"/>
            <w:rPr>
              <w:rFonts w:asciiTheme="minorHAnsi" w:eastAsiaTheme="minorEastAsia" w:hAnsiTheme="minorHAnsi" w:cstheme="minorBidi"/>
              <w:snapToGrid/>
              <w:sz w:val="22"/>
              <w:szCs w:val="22"/>
              <w:lang w:eastAsia="en-GB"/>
            </w:rPr>
          </w:pPr>
          <w:hyperlink w:anchor="_Toc117002743" w:history="1">
            <w:r w:rsidR="00D701A7" w:rsidRPr="00350267">
              <w:rPr>
                <w:rStyle w:val="Hyperlink"/>
              </w:rPr>
              <w:t>3.3 RISK CHARACTERISATION</w:t>
            </w:r>
            <w:r w:rsidR="00D701A7">
              <w:rPr>
                <w:webHidden/>
              </w:rPr>
              <w:tab/>
            </w:r>
            <w:r w:rsidR="00D701A7">
              <w:rPr>
                <w:webHidden/>
              </w:rPr>
              <w:fldChar w:fldCharType="begin"/>
            </w:r>
            <w:r w:rsidR="00D701A7">
              <w:rPr>
                <w:webHidden/>
              </w:rPr>
              <w:instrText xml:space="preserve"> PAGEREF _Toc117002743 \h </w:instrText>
            </w:r>
            <w:r w:rsidR="00D701A7">
              <w:rPr>
                <w:webHidden/>
              </w:rPr>
            </w:r>
            <w:r w:rsidR="00D701A7">
              <w:rPr>
                <w:webHidden/>
              </w:rPr>
              <w:fldChar w:fldCharType="separate"/>
            </w:r>
            <w:r w:rsidR="00D701A7">
              <w:rPr>
                <w:webHidden/>
              </w:rPr>
              <w:t>28</w:t>
            </w:r>
            <w:r w:rsidR="00D701A7">
              <w:rPr>
                <w:webHidden/>
              </w:rPr>
              <w:fldChar w:fldCharType="end"/>
            </w:r>
          </w:hyperlink>
        </w:p>
        <w:p w14:paraId="1D42FA32" w14:textId="2E969B85" w:rsidR="00D701A7" w:rsidRDefault="00E02870">
          <w:pPr>
            <w:pStyle w:val="TOC1"/>
            <w:rPr>
              <w:rFonts w:asciiTheme="minorHAnsi" w:eastAsiaTheme="minorEastAsia" w:hAnsiTheme="minorHAnsi" w:cstheme="minorBidi"/>
              <w:b w:val="0"/>
              <w:snapToGrid/>
              <w:sz w:val="22"/>
              <w:szCs w:val="22"/>
              <w:lang w:eastAsia="en-GB"/>
            </w:rPr>
          </w:pPr>
          <w:hyperlink w:anchor="_Toc117002744" w:history="1">
            <w:r w:rsidR="00D701A7" w:rsidRPr="00350267">
              <w:rPr>
                <w:rStyle w:val="Hyperlink"/>
              </w:rPr>
              <w:t>4. SUMMARY OF THE ENVIRONMENTAL RISK ASSESSMENT</w:t>
            </w:r>
            <w:r w:rsidR="00D701A7">
              <w:rPr>
                <w:webHidden/>
              </w:rPr>
              <w:tab/>
            </w:r>
            <w:r w:rsidR="00D701A7">
              <w:rPr>
                <w:webHidden/>
              </w:rPr>
              <w:fldChar w:fldCharType="begin"/>
            </w:r>
            <w:r w:rsidR="00D701A7">
              <w:rPr>
                <w:webHidden/>
              </w:rPr>
              <w:instrText xml:space="preserve"> PAGEREF _Toc117002744 \h </w:instrText>
            </w:r>
            <w:r w:rsidR="00D701A7">
              <w:rPr>
                <w:webHidden/>
              </w:rPr>
            </w:r>
            <w:r w:rsidR="00D701A7">
              <w:rPr>
                <w:webHidden/>
              </w:rPr>
              <w:fldChar w:fldCharType="separate"/>
            </w:r>
            <w:r w:rsidR="00D701A7">
              <w:rPr>
                <w:webHidden/>
              </w:rPr>
              <w:t>30</w:t>
            </w:r>
            <w:r w:rsidR="00D701A7">
              <w:rPr>
                <w:webHidden/>
              </w:rPr>
              <w:fldChar w:fldCharType="end"/>
            </w:r>
          </w:hyperlink>
        </w:p>
        <w:p w14:paraId="2D85176C" w14:textId="0780C6C5" w:rsidR="00D701A7" w:rsidRDefault="00E02870">
          <w:pPr>
            <w:pStyle w:val="TOC2"/>
            <w:rPr>
              <w:rFonts w:asciiTheme="minorHAnsi" w:eastAsiaTheme="minorEastAsia" w:hAnsiTheme="minorHAnsi" w:cstheme="minorBidi"/>
              <w:snapToGrid/>
              <w:sz w:val="22"/>
              <w:szCs w:val="22"/>
              <w:lang w:eastAsia="en-GB"/>
            </w:rPr>
          </w:pPr>
          <w:hyperlink w:anchor="_Toc117002745" w:history="1">
            <w:r w:rsidR="00D701A7" w:rsidRPr="00350267">
              <w:rPr>
                <w:rStyle w:val="Hyperlink"/>
              </w:rPr>
              <w:t>4.1 FATE AND BEHAVIOUR IN THE ENVIRONMENT</w:t>
            </w:r>
            <w:r w:rsidR="00D701A7">
              <w:rPr>
                <w:webHidden/>
              </w:rPr>
              <w:tab/>
            </w:r>
            <w:r w:rsidR="00D701A7">
              <w:rPr>
                <w:webHidden/>
              </w:rPr>
              <w:fldChar w:fldCharType="begin"/>
            </w:r>
            <w:r w:rsidR="00D701A7">
              <w:rPr>
                <w:webHidden/>
              </w:rPr>
              <w:instrText xml:space="preserve"> PAGEREF _Toc117002745 \h </w:instrText>
            </w:r>
            <w:r w:rsidR="00D701A7">
              <w:rPr>
                <w:webHidden/>
              </w:rPr>
            </w:r>
            <w:r w:rsidR="00D701A7">
              <w:rPr>
                <w:webHidden/>
              </w:rPr>
              <w:fldChar w:fldCharType="separate"/>
            </w:r>
            <w:r w:rsidR="00D701A7">
              <w:rPr>
                <w:webHidden/>
              </w:rPr>
              <w:t>30</w:t>
            </w:r>
            <w:r w:rsidR="00D701A7">
              <w:rPr>
                <w:webHidden/>
              </w:rPr>
              <w:fldChar w:fldCharType="end"/>
            </w:r>
          </w:hyperlink>
        </w:p>
        <w:p w14:paraId="65E05A1B" w14:textId="28487478" w:rsidR="00D701A7" w:rsidRDefault="00E02870">
          <w:pPr>
            <w:pStyle w:val="TOC2"/>
            <w:rPr>
              <w:rFonts w:asciiTheme="minorHAnsi" w:eastAsiaTheme="minorEastAsia" w:hAnsiTheme="minorHAnsi" w:cstheme="minorBidi"/>
              <w:snapToGrid/>
              <w:sz w:val="22"/>
              <w:szCs w:val="22"/>
              <w:lang w:eastAsia="en-GB"/>
            </w:rPr>
          </w:pPr>
          <w:hyperlink w:anchor="_Toc117002746" w:history="1">
            <w:r w:rsidR="00D701A7" w:rsidRPr="00350267">
              <w:rPr>
                <w:rStyle w:val="Hyperlink"/>
              </w:rPr>
              <w:t>4.2 EFFECTS ASSESSMENT</w:t>
            </w:r>
            <w:r w:rsidR="00D701A7">
              <w:rPr>
                <w:webHidden/>
              </w:rPr>
              <w:tab/>
            </w:r>
            <w:r w:rsidR="00D701A7">
              <w:rPr>
                <w:webHidden/>
              </w:rPr>
              <w:fldChar w:fldCharType="begin"/>
            </w:r>
            <w:r w:rsidR="00D701A7">
              <w:rPr>
                <w:webHidden/>
              </w:rPr>
              <w:instrText xml:space="preserve"> PAGEREF _Toc117002746 \h </w:instrText>
            </w:r>
            <w:r w:rsidR="00D701A7">
              <w:rPr>
                <w:webHidden/>
              </w:rPr>
            </w:r>
            <w:r w:rsidR="00D701A7">
              <w:rPr>
                <w:webHidden/>
              </w:rPr>
              <w:fldChar w:fldCharType="separate"/>
            </w:r>
            <w:r w:rsidR="00D701A7">
              <w:rPr>
                <w:webHidden/>
              </w:rPr>
              <w:t>31</w:t>
            </w:r>
            <w:r w:rsidR="00D701A7">
              <w:rPr>
                <w:webHidden/>
              </w:rPr>
              <w:fldChar w:fldCharType="end"/>
            </w:r>
          </w:hyperlink>
        </w:p>
        <w:p w14:paraId="6AEDAFC6" w14:textId="38BC8E07" w:rsidR="00D701A7" w:rsidRDefault="00E02870">
          <w:pPr>
            <w:pStyle w:val="TOC2"/>
            <w:rPr>
              <w:rFonts w:asciiTheme="minorHAnsi" w:eastAsiaTheme="minorEastAsia" w:hAnsiTheme="minorHAnsi" w:cstheme="minorBidi"/>
              <w:snapToGrid/>
              <w:sz w:val="22"/>
              <w:szCs w:val="22"/>
              <w:lang w:eastAsia="en-GB"/>
            </w:rPr>
          </w:pPr>
          <w:hyperlink w:anchor="_Toc117002747" w:history="1">
            <w:r w:rsidR="00D701A7" w:rsidRPr="00350267">
              <w:rPr>
                <w:rStyle w:val="Hyperlink"/>
              </w:rPr>
              <w:t>4.3 EXPOSURE ASSESSMENT</w:t>
            </w:r>
            <w:r w:rsidR="00D701A7">
              <w:rPr>
                <w:webHidden/>
              </w:rPr>
              <w:tab/>
            </w:r>
            <w:r w:rsidR="00D701A7">
              <w:rPr>
                <w:webHidden/>
              </w:rPr>
              <w:fldChar w:fldCharType="begin"/>
            </w:r>
            <w:r w:rsidR="00D701A7">
              <w:rPr>
                <w:webHidden/>
              </w:rPr>
              <w:instrText xml:space="preserve"> PAGEREF _Toc117002747 \h </w:instrText>
            </w:r>
            <w:r w:rsidR="00D701A7">
              <w:rPr>
                <w:webHidden/>
              </w:rPr>
            </w:r>
            <w:r w:rsidR="00D701A7">
              <w:rPr>
                <w:webHidden/>
              </w:rPr>
              <w:fldChar w:fldCharType="separate"/>
            </w:r>
            <w:r w:rsidR="00D701A7">
              <w:rPr>
                <w:webHidden/>
              </w:rPr>
              <w:t>31</w:t>
            </w:r>
            <w:r w:rsidR="00D701A7">
              <w:rPr>
                <w:webHidden/>
              </w:rPr>
              <w:fldChar w:fldCharType="end"/>
            </w:r>
          </w:hyperlink>
        </w:p>
        <w:p w14:paraId="3B7D2356" w14:textId="5BFFB1BB" w:rsidR="00D701A7" w:rsidRDefault="00E02870">
          <w:pPr>
            <w:pStyle w:val="TOC2"/>
            <w:rPr>
              <w:rFonts w:asciiTheme="minorHAnsi" w:eastAsiaTheme="minorEastAsia" w:hAnsiTheme="minorHAnsi" w:cstheme="minorBidi"/>
              <w:snapToGrid/>
              <w:sz w:val="22"/>
              <w:szCs w:val="22"/>
              <w:lang w:eastAsia="en-GB"/>
            </w:rPr>
          </w:pPr>
          <w:hyperlink w:anchor="_Toc117002748" w:history="1">
            <w:r w:rsidR="00D701A7" w:rsidRPr="00350267">
              <w:rPr>
                <w:rStyle w:val="Hyperlink"/>
              </w:rPr>
              <w:t>4.4 RISK CHARACTERISATION</w:t>
            </w:r>
            <w:r w:rsidR="00D701A7">
              <w:rPr>
                <w:webHidden/>
              </w:rPr>
              <w:tab/>
            </w:r>
            <w:r w:rsidR="00D701A7">
              <w:rPr>
                <w:webHidden/>
              </w:rPr>
              <w:fldChar w:fldCharType="begin"/>
            </w:r>
            <w:r w:rsidR="00D701A7">
              <w:rPr>
                <w:webHidden/>
              </w:rPr>
              <w:instrText xml:space="preserve"> PAGEREF _Toc117002748 \h </w:instrText>
            </w:r>
            <w:r w:rsidR="00D701A7">
              <w:rPr>
                <w:webHidden/>
              </w:rPr>
            </w:r>
            <w:r w:rsidR="00D701A7">
              <w:rPr>
                <w:webHidden/>
              </w:rPr>
              <w:fldChar w:fldCharType="separate"/>
            </w:r>
            <w:r w:rsidR="00D701A7">
              <w:rPr>
                <w:webHidden/>
              </w:rPr>
              <w:t>32</w:t>
            </w:r>
            <w:r w:rsidR="00D701A7">
              <w:rPr>
                <w:webHidden/>
              </w:rPr>
              <w:fldChar w:fldCharType="end"/>
            </w:r>
          </w:hyperlink>
        </w:p>
        <w:p w14:paraId="4AC15D01" w14:textId="5A84F460" w:rsidR="00D701A7" w:rsidRDefault="00E02870">
          <w:pPr>
            <w:pStyle w:val="TOC1"/>
            <w:rPr>
              <w:rFonts w:asciiTheme="minorHAnsi" w:eastAsiaTheme="minorEastAsia" w:hAnsiTheme="minorHAnsi" w:cstheme="minorBidi"/>
              <w:b w:val="0"/>
              <w:snapToGrid/>
              <w:sz w:val="22"/>
              <w:szCs w:val="22"/>
              <w:lang w:eastAsia="en-GB"/>
            </w:rPr>
          </w:pPr>
          <w:hyperlink w:anchor="_Toc117002749" w:history="1">
            <w:r w:rsidR="00D701A7" w:rsidRPr="00350267">
              <w:rPr>
                <w:rStyle w:val="Hyperlink"/>
              </w:rPr>
              <w:t>5. ASSESSMENT OF EXCLUSION CRITERIA, SUBSTITUTION CRITERIA AND POP</w:t>
            </w:r>
            <w:r w:rsidR="00D701A7">
              <w:rPr>
                <w:webHidden/>
              </w:rPr>
              <w:tab/>
            </w:r>
            <w:r w:rsidR="00D701A7">
              <w:rPr>
                <w:webHidden/>
              </w:rPr>
              <w:fldChar w:fldCharType="begin"/>
            </w:r>
            <w:r w:rsidR="00D701A7">
              <w:rPr>
                <w:webHidden/>
              </w:rPr>
              <w:instrText xml:space="preserve"> PAGEREF _Toc117002749 \h </w:instrText>
            </w:r>
            <w:r w:rsidR="00D701A7">
              <w:rPr>
                <w:webHidden/>
              </w:rPr>
            </w:r>
            <w:r w:rsidR="00D701A7">
              <w:rPr>
                <w:webHidden/>
              </w:rPr>
              <w:fldChar w:fldCharType="separate"/>
            </w:r>
            <w:r w:rsidR="00D701A7">
              <w:rPr>
                <w:webHidden/>
              </w:rPr>
              <w:t>33</w:t>
            </w:r>
            <w:r w:rsidR="00D701A7">
              <w:rPr>
                <w:webHidden/>
              </w:rPr>
              <w:fldChar w:fldCharType="end"/>
            </w:r>
          </w:hyperlink>
        </w:p>
        <w:p w14:paraId="7719C321" w14:textId="7961C70E" w:rsidR="00D701A7" w:rsidRDefault="00E02870">
          <w:pPr>
            <w:pStyle w:val="TOC1"/>
            <w:rPr>
              <w:rFonts w:asciiTheme="minorHAnsi" w:eastAsiaTheme="minorEastAsia" w:hAnsiTheme="minorHAnsi" w:cstheme="minorBidi"/>
              <w:b w:val="0"/>
              <w:snapToGrid/>
              <w:sz w:val="22"/>
              <w:szCs w:val="22"/>
              <w:lang w:eastAsia="en-GB"/>
            </w:rPr>
          </w:pPr>
          <w:hyperlink w:anchor="_Toc117002750" w:history="1">
            <w:r w:rsidR="00D701A7" w:rsidRPr="00350267">
              <w:rPr>
                <w:rStyle w:val="Hyperlink"/>
              </w:rPr>
              <w:t>A</w:t>
            </w:r>
            <w:r w:rsidR="00D701A7">
              <w:rPr>
                <w:rFonts w:asciiTheme="minorHAnsi" w:eastAsiaTheme="minorEastAsia" w:hAnsiTheme="minorHAnsi" w:cstheme="minorBidi"/>
                <w:b w:val="0"/>
                <w:snapToGrid/>
                <w:sz w:val="22"/>
                <w:szCs w:val="22"/>
                <w:lang w:eastAsia="en-GB"/>
              </w:rPr>
              <w:tab/>
            </w:r>
            <w:r w:rsidR="00D701A7" w:rsidRPr="00350267">
              <w:rPr>
                <w:rStyle w:val="Hyperlink"/>
              </w:rPr>
              <w:t>Assessment of intrinsic properties and effects of the active substance</w:t>
            </w:r>
            <w:r w:rsidR="00D701A7">
              <w:rPr>
                <w:webHidden/>
              </w:rPr>
              <w:tab/>
            </w:r>
            <w:r w:rsidR="00D701A7">
              <w:rPr>
                <w:webHidden/>
              </w:rPr>
              <w:fldChar w:fldCharType="begin"/>
            </w:r>
            <w:r w:rsidR="00D701A7">
              <w:rPr>
                <w:webHidden/>
              </w:rPr>
              <w:instrText xml:space="preserve"> PAGEREF _Toc117002750 \h </w:instrText>
            </w:r>
            <w:r w:rsidR="00D701A7">
              <w:rPr>
                <w:webHidden/>
              </w:rPr>
            </w:r>
            <w:r w:rsidR="00D701A7">
              <w:rPr>
                <w:webHidden/>
              </w:rPr>
              <w:fldChar w:fldCharType="separate"/>
            </w:r>
            <w:r w:rsidR="00D701A7">
              <w:rPr>
                <w:webHidden/>
              </w:rPr>
              <w:t>34</w:t>
            </w:r>
            <w:r w:rsidR="00D701A7">
              <w:rPr>
                <w:webHidden/>
              </w:rPr>
              <w:fldChar w:fldCharType="end"/>
            </w:r>
          </w:hyperlink>
        </w:p>
        <w:p w14:paraId="325FCC0A" w14:textId="3E52AF01" w:rsidR="00D701A7" w:rsidRDefault="00E02870">
          <w:pPr>
            <w:pStyle w:val="TOC2"/>
            <w:rPr>
              <w:rFonts w:asciiTheme="minorHAnsi" w:eastAsiaTheme="minorEastAsia" w:hAnsiTheme="minorHAnsi" w:cstheme="minorBidi"/>
              <w:snapToGrid/>
              <w:sz w:val="22"/>
              <w:szCs w:val="22"/>
              <w:lang w:eastAsia="en-GB"/>
            </w:rPr>
          </w:pPr>
          <w:hyperlink w:anchor="_Toc117002751" w:history="1">
            <w:r w:rsidR="00D701A7" w:rsidRPr="00350267">
              <w:rPr>
                <w:rStyle w:val="Hyperlink"/>
              </w:rPr>
              <w:t>A.1 General substance information</w:t>
            </w:r>
            <w:r w:rsidR="00D701A7">
              <w:rPr>
                <w:webHidden/>
              </w:rPr>
              <w:tab/>
            </w:r>
            <w:r w:rsidR="00D701A7">
              <w:rPr>
                <w:webHidden/>
              </w:rPr>
              <w:fldChar w:fldCharType="begin"/>
            </w:r>
            <w:r w:rsidR="00D701A7">
              <w:rPr>
                <w:webHidden/>
              </w:rPr>
              <w:instrText xml:space="preserve"> PAGEREF _Toc117002751 \h </w:instrText>
            </w:r>
            <w:r w:rsidR="00D701A7">
              <w:rPr>
                <w:webHidden/>
              </w:rPr>
            </w:r>
            <w:r w:rsidR="00D701A7">
              <w:rPr>
                <w:webHidden/>
              </w:rPr>
              <w:fldChar w:fldCharType="separate"/>
            </w:r>
            <w:r w:rsidR="00D701A7">
              <w:rPr>
                <w:webHidden/>
              </w:rPr>
              <w:t>34</w:t>
            </w:r>
            <w:r w:rsidR="00D701A7">
              <w:rPr>
                <w:webHidden/>
              </w:rPr>
              <w:fldChar w:fldCharType="end"/>
            </w:r>
          </w:hyperlink>
        </w:p>
        <w:p w14:paraId="202369A3" w14:textId="23221F5D" w:rsidR="00D701A7" w:rsidRDefault="00E02870">
          <w:pPr>
            <w:pStyle w:val="TOC3"/>
            <w:rPr>
              <w:rFonts w:asciiTheme="minorHAnsi" w:eastAsiaTheme="minorEastAsia" w:hAnsiTheme="minorHAnsi" w:cstheme="minorBidi"/>
              <w:noProof/>
              <w:snapToGrid/>
              <w:sz w:val="22"/>
              <w:szCs w:val="22"/>
              <w:lang w:eastAsia="en-GB"/>
            </w:rPr>
          </w:pPr>
          <w:hyperlink w:anchor="_Toc117002752" w:history="1">
            <w:r w:rsidR="00D701A7" w:rsidRPr="00350267">
              <w:rPr>
                <w:rStyle w:val="Hyperlink"/>
                <w:noProof/>
              </w:rPr>
              <w:t>A.1.1 Identity of the Substance</w:t>
            </w:r>
            <w:r w:rsidR="00D701A7">
              <w:rPr>
                <w:noProof/>
                <w:webHidden/>
              </w:rPr>
              <w:tab/>
            </w:r>
            <w:r w:rsidR="00D701A7">
              <w:rPr>
                <w:noProof/>
                <w:webHidden/>
              </w:rPr>
              <w:fldChar w:fldCharType="begin"/>
            </w:r>
            <w:r w:rsidR="00D701A7">
              <w:rPr>
                <w:noProof/>
                <w:webHidden/>
              </w:rPr>
              <w:instrText xml:space="preserve"> PAGEREF _Toc117002752 \h </w:instrText>
            </w:r>
            <w:r w:rsidR="00D701A7">
              <w:rPr>
                <w:noProof/>
                <w:webHidden/>
              </w:rPr>
            </w:r>
            <w:r w:rsidR="00D701A7">
              <w:rPr>
                <w:noProof/>
                <w:webHidden/>
              </w:rPr>
              <w:fldChar w:fldCharType="separate"/>
            </w:r>
            <w:r w:rsidR="00D701A7">
              <w:rPr>
                <w:noProof/>
                <w:webHidden/>
              </w:rPr>
              <w:t>34</w:t>
            </w:r>
            <w:r w:rsidR="00D701A7">
              <w:rPr>
                <w:noProof/>
                <w:webHidden/>
              </w:rPr>
              <w:fldChar w:fldCharType="end"/>
            </w:r>
          </w:hyperlink>
        </w:p>
        <w:p w14:paraId="09984911" w14:textId="566561BE" w:rsidR="00D701A7" w:rsidRDefault="00E02870">
          <w:pPr>
            <w:pStyle w:val="TOC3"/>
            <w:rPr>
              <w:rFonts w:asciiTheme="minorHAnsi" w:eastAsiaTheme="minorEastAsia" w:hAnsiTheme="minorHAnsi" w:cstheme="minorBidi"/>
              <w:noProof/>
              <w:snapToGrid/>
              <w:sz w:val="22"/>
              <w:szCs w:val="22"/>
              <w:lang w:eastAsia="en-GB"/>
            </w:rPr>
          </w:pPr>
          <w:hyperlink w:anchor="_Toc117002753" w:history="1">
            <w:r w:rsidR="00D701A7" w:rsidRPr="00350267">
              <w:rPr>
                <w:rStyle w:val="Hyperlink"/>
                <w:noProof/>
              </w:rPr>
              <w:t>A.1.2 Composition of the substance (reference specifications)</w:t>
            </w:r>
            <w:r w:rsidR="00D701A7">
              <w:rPr>
                <w:noProof/>
                <w:webHidden/>
              </w:rPr>
              <w:tab/>
            </w:r>
            <w:r w:rsidR="00D701A7">
              <w:rPr>
                <w:noProof/>
                <w:webHidden/>
              </w:rPr>
              <w:fldChar w:fldCharType="begin"/>
            </w:r>
            <w:r w:rsidR="00D701A7">
              <w:rPr>
                <w:noProof/>
                <w:webHidden/>
              </w:rPr>
              <w:instrText xml:space="preserve"> PAGEREF _Toc117002753 \h </w:instrText>
            </w:r>
            <w:r w:rsidR="00D701A7">
              <w:rPr>
                <w:noProof/>
                <w:webHidden/>
              </w:rPr>
            </w:r>
            <w:r w:rsidR="00D701A7">
              <w:rPr>
                <w:noProof/>
                <w:webHidden/>
              </w:rPr>
              <w:fldChar w:fldCharType="separate"/>
            </w:r>
            <w:r w:rsidR="00D701A7">
              <w:rPr>
                <w:noProof/>
                <w:webHidden/>
              </w:rPr>
              <w:t>35</w:t>
            </w:r>
            <w:r w:rsidR="00D701A7">
              <w:rPr>
                <w:noProof/>
                <w:webHidden/>
              </w:rPr>
              <w:fldChar w:fldCharType="end"/>
            </w:r>
          </w:hyperlink>
        </w:p>
        <w:p w14:paraId="3237C327" w14:textId="0A096D21" w:rsidR="00D701A7" w:rsidRDefault="00E02870">
          <w:pPr>
            <w:pStyle w:val="TOC3"/>
            <w:rPr>
              <w:rFonts w:asciiTheme="minorHAnsi" w:eastAsiaTheme="minorEastAsia" w:hAnsiTheme="minorHAnsi" w:cstheme="minorBidi"/>
              <w:noProof/>
              <w:snapToGrid/>
              <w:sz w:val="22"/>
              <w:szCs w:val="22"/>
              <w:lang w:eastAsia="en-GB"/>
            </w:rPr>
          </w:pPr>
          <w:hyperlink w:anchor="_Toc117002754" w:history="1">
            <w:r w:rsidR="00D701A7" w:rsidRPr="00350267">
              <w:rPr>
                <w:rStyle w:val="Hyperlink"/>
                <w:noProof/>
              </w:rPr>
              <w:t>A.1.3 Physical and chemical properties of the active substance</w:t>
            </w:r>
            <w:r w:rsidR="00D701A7">
              <w:rPr>
                <w:noProof/>
                <w:webHidden/>
              </w:rPr>
              <w:tab/>
            </w:r>
            <w:r w:rsidR="00D701A7">
              <w:rPr>
                <w:noProof/>
                <w:webHidden/>
              </w:rPr>
              <w:fldChar w:fldCharType="begin"/>
            </w:r>
            <w:r w:rsidR="00D701A7">
              <w:rPr>
                <w:noProof/>
                <w:webHidden/>
              </w:rPr>
              <w:instrText xml:space="preserve"> PAGEREF _Toc117002754 \h </w:instrText>
            </w:r>
            <w:r w:rsidR="00D701A7">
              <w:rPr>
                <w:noProof/>
                <w:webHidden/>
              </w:rPr>
            </w:r>
            <w:r w:rsidR="00D701A7">
              <w:rPr>
                <w:noProof/>
                <w:webHidden/>
              </w:rPr>
              <w:fldChar w:fldCharType="separate"/>
            </w:r>
            <w:r w:rsidR="00D701A7">
              <w:rPr>
                <w:noProof/>
                <w:webHidden/>
              </w:rPr>
              <w:t>38</w:t>
            </w:r>
            <w:r w:rsidR="00D701A7">
              <w:rPr>
                <w:noProof/>
                <w:webHidden/>
              </w:rPr>
              <w:fldChar w:fldCharType="end"/>
            </w:r>
          </w:hyperlink>
        </w:p>
        <w:p w14:paraId="20468EEE" w14:textId="31B78D24" w:rsidR="00D701A7" w:rsidRDefault="00E02870">
          <w:pPr>
            <w:pStyle w:val="TOC3"/>
            <w:rPr>
              <w:rFonts w:asciiTheme="minorHAnsi" w:eastAsiaTheme="minorEastAsia" w:hAnsiTheme="minorHAnsi" w:cstheme="minorBidi"/>
              <w:noProof/>
              <w:snapToGrid/>
              <w:sz w:val="22"/>
              <w:szCs w:val="22"/>
              <w:lang w:eastAsia="en-GB"/>
            </w:rPr>
          </w:pPr>
          <w:hyperlink w:anchor="_Toc117002755" w:history="1">
            <w:r w:rsidR="00D701A7" w:rsidRPr="00350267">
              <w:rPr>
                <w:rStyle w:val="Hyperlink"/>
                <w:noProof/>
              </w:rPr>
              <w:t>A.1.3.1 Physical hazards and respective characteristics</w:t>
            </w:r>
            <w:r w:rsidR="00D701A7">
              <w:rPr>
                <w:noProof/>
                <w:webHidden/>
              </w:rPr>
              <w:tab/>
            </w:r>
            <w:r w:rsidR="00D701A7">
              <w:rPr>
                <w:noProof/>
                <w:webHidden/>
              </w:rPr>
              <w:fldChar w:fldCharType="begin"/>
            </w:r>
            <w:r w:rsidR="00D701A7">
              <w:rPr>
                <w:noProof/>
                <w:webHidden/>
              </w:rPr>
              <w:instrText xml:space="preserve"> PAGEREF _Toc117002755 \h </w:instrText>
            </w:r>
            <w:r w:rsidR="00D701A7">
              <w:rPr>
                <w:noProof/>
                <w:webHidden/>
              </w:rPr>
            </w:r>
            <w:r w:rsidR="00D701A7">
              <w:rPr>
                <w:noProof/>
                <w:webHidden/>
              </w:rPr>
              <w:fldChar w:fldCharType="separate"/>
            </w:r>
            <w:r w:rsidR="00D701A7">
              <w:rPr>
                <w:noProof/>
                <w:webHidden/>
              </w:rPr>
              <w:t>39</w:t>
            </w:r>
            <w:r w:rsidR="00D701A7">
              <w:rPr>
                <w:noProof/>
                <w:webHidden/>
              </w:rPr>
              <w:fldChar w:fldCharType="end"/>
            </w:r>
          </w:hyperlink>
        </w:p>
        <w:p w14:paraId="4DE5F92E" w14:textId="2DC7E772" w:rsidR="00D701A7" w:rsidRDefault="00E02870">
          <w:pPr>
            <w:pStyle w:val="TOC3"/>
            <w:rPr>
              <w:rFonts w:asciiTheme="minorHAnsi" w:eastAsiaTheme="minorEastAsia" w:hAnsiTheme="minorHAnsi" w:cstheme="minorBidi"/>
              <w:noProof/>
              <w:snapToGrid/>
              <w:sz w:val="22"/>
              <w:szCs w:val="22"/>
              <w:lang w:eastAsia="en-GB"/>
            </w:rPr>
          </w:pPr>
          <w:hyperlink w:anchor="_Toc117002756" w:history="1">
            <w:r w:rsidR="00D701A7" w:rsidRPr="00350267">
              <w:rPr>
                <w:rStyle w:val="Hyperlink"/>
                <w:noProof/>
              </w:rPr>
              <w:t>A.1.3.2 Assessment of physical hazards according to the CLP criteria</w:t>
            </w:r>
            <w:r w:rsidR="00D701A7">
              <w:rPr>
                <w:noProof/>
                <w:webHidden/>
              </w:rPr>
              <w:tab/>
            </w:r>
            <w:r w:rsidR="00D701A7">
              <w:rPr>
                <w:noProof/>
                <w:webHidden/>
              </w:rPr>
              <w:fldChar w:fldCharType="begin"/>
            </w:r>
            <w:r w:rsidR="00D701A7">
              <w:rPr>
                <w:noProof/>
                <w:webHidden/>
              </w:rPr>
              <w:instrText xml:space="preserve"> PAGEREF _Toc117002756 \h </w:instrText>
            </w:r>
            <w:r w:rsidR="00D701A7">
              <w:rPr>
                <w:noProof/>
                <w:webHidden/>
              </w:rPr>
            </w:r>
            <w:r w:rsidR="00D701A7">
              <w:rPr>
                <w:noProof/>
                <w:webHidden/>
              </w:rPr>
              <w:fldChar w:fldCharType="separate"/>
            </w:r>
            <w:r w:rsidR="00D701A7">
              <w:rPr>
                <w:noProof/>
                <w:webHidden/>
              </w:rPr>
              <w:t>40</w:t>
            </w:r>
            <w:r w:rsidR="00D701A7">
              <w:rPr>
                <w:noProof/>
                <w:webHidden/>
              </w:rPr>
              <w:fldChar w:fldCharType="end"/>
            </w:r>
          </w:hyperlink>
        </w:p>
        <w:p w14:paraId="0A9546CF" w14:textId="22671CEF" w:rsidR="00D701A7" w:rsidRDefault="00E02870">
          <w:pPr>
            <w:pStyle w:val="TOC3"/>
            <w:rPr>
              <w:rFonts w:asciiTheme="minorHAnsi" w:eastAsiaTheme="minorEastAsia" w:hAnsiTheme="minorHAnsi" w:cstheme="minorBidi"/>
              <w:noProof/>
              <w:snapToGrid/>
              <w:sz w:val="22"/>
              <w:szCs w:val="22"/>
              <w:lang w:eastAsia="en-GB"/>
            </w:rPr>
          </w:pPr>
          <w:hyperlink w:anchor="_Toc117002757" w:history="1">
            <w:r w:rsidR="00D701A7" w:rsidRPr="00350267">
              <w:rPr>
                <w:rStyle w:val="Hyperlink"/>
                <w:noProof/>
              </w:rPr>
              <w:t>A.1.3.3 Explosives</w:t>
            </w:r>
            <w:r w:rsidR="00D701A7">
              <w:rPr>
                <w:noProof/>
                <w:webHidden/>
              </w:rPr>
              <w:tab/>
            </w:r>
            <w:r w:rsidR="00D701A7">
              <w:rPr>
                <w:noProof/>
                <w:webHidden/>
              </w:rPr>
              <w:fldChar w:fldCharType="begin"/>
            </w:r>
            <w:r w:rsidR="00D701A7">
              <w:rPr>
                <w:noProof/>
                <w:webHidden/>
              </w:rPr>
              <w:instrText xml:space="preserve"> PAGEREF _Toc117002757 \h </w:instrText>
            </w:r>
            <w:r w:rsidR="00D701A7">
              <w:rPr>
                <w:noProof/>
                <w:webHidden/>
              </w:rPr>
            </w:r>
            <w:r w:rsidR="00D701A7">
              <w:rPr>
                <w:noProof/>
                <w:webHidden/>
              </w:rPr>
              <w:fldChar w:fldCharType="separate"/>
            </w:r>
            <w:r w:rsidR="00D701A7">
              <w:rPr>
                <w:noProof/>
                <w:webHidden/>
              </w:rPr>
              <w:t>40</w:t>
            </w:r>
            <w:r w:rsidR="00D701A7">
              <w:rPr>
                <w:noProof/>
                <w:webHidden/>
              </w:rPr>
              <w:fldChar w:fldCharType="end"/>
            </w:r>
          </w:hyperlink>
        </w:p>
        <w:p w14:paraId="1BCA38A9" w14:textId="6802B2B3" w:rsidR="00D701A7" w:rsidRDefault="00E02870">
          <w:pPr>
            <w:pStyle w:val="TOC3"/>
            <w:rPr>
              <w:rFonts w:asciiTheme="minorHAnsi" w:eastAsiaTheme="minorEastAsia" w:hAnsiTheme="minorHAnsi" w:cstheme="minorBidi"/>
              <w:noProof/>
              <w:snapToGrid/>
              <w:sz w:val="22"/>
              <w:szCs w:val="22"/>
              <w:lang w:eastAsia="en-GB"/>
            </w:rPr>
          </w:pPr>
          <w:hyperlink w:anchor="_Toc117002758" w:history="1">
            <w:r w:rsidR="00D701A7" w:rsidRPr="00350267">
              <w:rPr>
                <w:rStyle w:val="Hyperlink"/>
                <w:noProof/>
              </w:rPr>
              <w:t>A.1.3.3.1 Short summary and overall relevance of the provided information on explosive properties</w:t>
            </w:r>
            <w:r w:rsidR="00D701A7">
              <w:rPr>
                <w:noProof/>
                <w:webHidden/>
              </w:rPr>
              <w:tab/>
            </w:r>
            <w:r w:rsidR="00D701A7">
              <w:rPr>
                <w:noProof/>
                <w:webHidden/>
              </w:rPr>
              <w:fldChar w:fldCharType="begin"/>
            </w:r>
            <w:r w:rsidR="00D701A7">
              <w:rPr>
                <w:noProof/>
                <w:webHidden/>
              </w:rPr>
              <w:instrText xml:space="preserve"> PAGEREF _Toc117002758 \h </w:instrText>
            </w:r>
            <w:r w:rsidR="00D701A7">
              <w:rPr>
                <w:noProof/>
                <w:webHidden/>
              </w:rPr>
            </w:r>
            <w:r w:rsidR="00D701A7">
              <w:rPr>
                <w:noProof/>
                <w:webHidden/>
              </w:rPr>
              <w:fldChar w:fldCharType="separate"/>
            </w:r>
            <w:r w:rsidR="00D701A7">
              <w:rPr>
                <w:noProof/>
                <w:webHidden/>
              </w:rPr>
              <w:t>40</w:t>
            </w:r>
            <w:r w:rsidR="00D701A7">
              <w:rPr>
                <w:noProof/>
                <w:webHidden/>
              </w:rPr>
              <w:fldChar w:fldCharType="end"/>
            </w:r>
          </w:hyperlink>
        </w:p>
        <w:p w14:paraId="37EC6D7B" w14:textId="54CE0EDF" w:rsidR="00D701A7" w:rsidRDefault="00E02870">
          <w:pPr>
            <w:pStyle w:val="TOC3"/>
            <w:rPr>
              <w:rFonts w:asciiTheme="minorHAnsi" w:eastAsiaTheme="minorEastAsia" w:hAnsiTheme="minorHAnsi" w:cstheme="minorBidi"/>
              <w:noProof/>
              <w:snapToGrid/>
              <w:sz w:val="22"/>
              <w:szCs w:val="22"/>
              <w:lang w:eastAsia="en-GB"/>
            </w:rPr>
          </w:pPr>
          <w:hyperlink w:anchor="_Toc117002759" w:history="1">
            <w:r w:rsidR="00D701A7" w:rsidRPr="00350267">
              <w:rPr>
                <w:rStyle w:val="Hyperlink"/>
                <w:noProof/>
              </w:rPr>
              <w:t>A.1.3.3.2 Comparison with the CLP criteria</w:t>
            </w:r>
            <w:r w:rsidR="00D701A7">
              <w:rPr>
                <w:noProof/>
                <w:webHidden/>
              </w:rPr>
              <w:tab/>
            </w:r>
            <w:r w:rsidR="00D701A7">
              <w:rPr>
                <w:noProof/>
                <w:webHidden/>
              </w:rPr>
              <w:fldChar w:fldCharType="begin"/>
            </w:r>
            <w:r w:rsidR="00D701A7">
              <w:rPr>
                <w:noProof/>
                <w:webHidden/>
              </w:rPr>
              <w:instrText xml:space="preserve"> PAGEREF _Toc117002759 \h </w:instrText>
            </w:r>
            <w:r w:rsidR="00D701A7">
              <w:rPr>
                <w:noProof/>
                <w:webHidden/>
              </w:rPr>
            </w:r>
            <w:r w:rsidR="00D701A7">
              <w:rPr>
                <w:noProof/>
                <w:webHidden/>
              </w:rPr>
              <w:fldChar w:fldCharType="separate"/>
            </w:r>
            <w:r w:rsidR="00D701A7">
              <w:rPr>
                <w:noProof/>
                <w:webHidden/>
              </w:rPr>
              <w:t>40</w:t>
            </w:r>
            <w:r w:rsidR="00D701A7">
              <w:rPr>
                <w:noProof/>
                <w:webHidden/>
              </w:rPr>
              <w:fldChar w:fldCharType="end"/>
            </w:r>
          </w:hyperlink>
        </w:p>
        <w:p w14:paraId="0430E978" w14:textId="41F3B785" w:rsidR="00D701A7" w:rsidRDefault="00E02870">
          <w:pPr>
            <w:pStyle w:val="TOC3"/>
            <w:rPr>
              <w:rFonts w:asciiTheme="minorHAnsi" w:eastAsiaTheme="minorEastAsia" w:hAnsiTheme="minorHAnsi" w:cstheme="minorBidi"/>
              <w:noProof/>
              <w:snapToGrid/>
              <w:sz w:val="22"/>
              <w:szCs w:val="22"/>
              <w:lang w:eastAsia="en-GB"/>
            </w:rPr>
          </w:pPr>
          <w:hyperlink w:anchor="_Toc117002760" w:history="1">
            <w:r w:rsidR="00D701A7" w:rsidRPr="00350267">
              <w:rPr>
                <w:rStyle w:val="Hyperlink"/>
                <w:noProof/>
              </w:rPr>
              <w:t>A.1.3.3.3 Conclusion on classification and labelling for explosive properties</w:t>
            </w:r>
            <w:r w:rsidR="00D701A7">
              <w:rPr>
                <w:noProof/>
                <w:webHidden/>
              </w:rPr>
              <w:tab/>
            </w:r>
            <w:r w:rsidR="00D701A7">
              <w:rPr>
                <w:noProof/>
                <w:webHidden/>
              </w:rPr>
              <w:fldChar w:fldCharType="begin"/>
            </w:r>
            <w:r w:rsidR="00D701A7">
              <w:rPr>
                <w:noProof/>
                <w:webHidden/>
              </w:rPr>
              <w:instrText xml:space="preserve"> PAGEREF _Toc117002760 \h </w:instrText>
            </w:r>
            <w:r w:rsidR="00D701A7">
              <w:rPr>
                <w:noProof/>
                <w:webHidden/>
              </w:rPr>
            </w:r>
            <w:r w:rsidR="00D701A7">
              <w:rPr>
                <w:noProof/>
                <w:webHidden/>
              </w:rPr>
              <w:fldChar w:fldCharType="separate"/>
            </w:r>
            <w:r w:rsidR="00D701A7">
              <w:rPr>
                <w:noProof/>
                <w:webHidden/>
              </w:rPr>
              <w:t>41</w:t>
            </w:r>
            <w:r w:rsidR="00D701A7">
              <w:rPr>
                <w:noProof/>
                <w:webHidden/>
              </w:rPr>
              <w:fldChar w:fldCharType="end"/>
            </w:r>
          </w:hyperlink>
        </w:p>
        <w:p w14:paraId="637955A4" w14:textId="0FED935A" w:rsidR="00D701A7" w:rsidRDefault="00E02870">
          <w:pPr>
            <w:pStyle w:val="TOC3"/>
            <w:rPr>
              <w:rFonts w:asciiTheme="minorHAnsi" w:eastAsiaTheme="minorEastAsia" w:hAnsiTheme="minorHAnsi" w:cstheme="minorBidi"/>
              <w:noProof/>
              <w:snapToGrid/>
              <w:sz w:val="22"/>
              <w:szCs w:val="22"/>
              <w:lang w:eastAsia="en-GB"/>
            </w:rPr>
          </w:pPr>
          <w:hyperlink w:anchor="_Toc117002761" w:history="1">
            <w:r w:rsidR="00D701A7" w:rsidRPr="00350267">
              <w:rPr>
                <w:rStyle w:val="Hyperlink"/>
                <w:noProof/>
              </w:rPr>
              <w:t>A.1.3.4 Flammable gases (including chemically unstable gases)</w:t>
            </w:r>
            <w:r w:rsidR="00D701A7">
              <w:rPr>
                <w:noProof/>
                <w:webHidden/>
              </w:rPr>
              <w:tab/>
            </w:r>
            <w:r w:rsidR="00D701A7">
              <w:rPr>
                <w:noProof/>
                <w:webHidden/>
              </w:rPr>
              <w:fldChar w:fldCharType="begin"/>
            </w:r>
            <w:r w:rsidR="00D701A7">
              <w:rPr>
                <w:noProof/>
                <w:webHidden/>
              </w:rPr>
              <w:instrText xml:space="preserve"> PAGEREF _Toc117002761 \h </w:instrText>
            </w:r>
            <w:r w:rsidR="00D701A7">
              <w:rPr>
                <w:noProof/>
                <w:webHidden/>
              </w:rPr>
            </w:r>
            <w:r w:rsidR="00D701A7">
              <w:rPr>
                <w:noProof/>
                <w:webHidden/>
              </w:rPr>
              <w:fldChar w:fldCharType="separate"/>
            </w:r>
            <w:r w:rsidR="00D701A7">
              <w:rPr>
                <w:noProof/>
                <w:webHidden/>
              </w:rPr>
              <w:t>41</w:t>
            </w:r>
            <w:r w:rsidR="00D701A7">
              <w:rPr>
                <w:noProof/>
                <w:webHidden/>
              </w:rPr>
              <w:fldChar w:fldCharType="end"/>
            </w:r>
          </w:hyperlink>
        </w:p>
        <w:p w14:paraId="40D7657F" w14:textId="21EB9A3E" w:rsidR="00D701A7" w:rsidRDefault="00E02870">
          <w:pPr>
            <w:pStyle w:val="TOC3"/>
            <w:rPr>
              <w:rFonts w:asciiTheme="minorHAnsi" w:eastAsiaTheme="minorEastAsia" w:hAnsiTheme="minorHAnsi" w:cstheme="minorBidi"/>
              <w:noProof/>
              <w:snapToGrid/>
              <w:sz w:val="22"/>
              <w:szCs w:val="22"/>
              <w:lang w:eastAsia="en-GB"/>
            </w:rPr>
          </w:pPr>
          <w:hyperlink w:anchor="_Toc117002762" w:history="1">
            <w:r w:rsidR="00D701A7" w:rsidRPr="00350267">
              <w:rPr>
                <w:rStyle w:val="Hyperlink"/>
                <w:noProof/>
              </w:rPr>
              <w:t>A.1.3.4.1 Short summary and overall relevance of the provided information on flammable gases (including chemically unstable gases)</w:t>
            </w:r>
            <w:r w:rsidR="00D701A7">
              <w:rPr>
                <w:noProof/>
                <w:webHidden/>
              </w:rPr>
              <w:tab/>
            </w:r>
            <w:r w:rsidR="00D701A7">
              <w:rPr>
                <w:noProof/>
                <w:webHidden/>
              </w:rPr>
              <w:fldChar w:fldCharType="begin"/>
            </w:r>
            <w:r w:rsidR="00D701A7">
              <w:rPr>
                <w:noProof/>
                <w:webHidden/>
              </w:rPr>
              <w:instrText xml:space="preserve"> PAGEREF _Toc117002762 \h </w:instrText>
            </w:r>
            <w:r w:rsidR="00D701A7">
              <w:rPr>
                <w:noProof/>
                <w:webHidden/>
              </w:rPr>
            </w:r>
            <w:r w:rsidR="00D701A7">
              <w:rPr>
                <w:noProof/>
                <w:webHidden/>
              </w:rPr>
              <w:fldChar w:fldCharType="separate"/>
            </w:r>
            <w:r w:rsidR="00D701A7">
              <w:rPr>
                <w:noProof/>
                <w:webHidden/>
              </w:rPr>
              <w:t>41</w:t>
            </w:r>
            <w:r w:rsidR="00D701A7">
              <w:rPr>
                <w:noProof/>
                <w:webHidden/>
              </w:rPr>
              <w:fldChar w:fldCharType="end"/>
            </w:r>
          </w:hyperlink>
        </w:p>
        <w:p w14:paraId="225D88B6" w14:textId="7B344BA6" w:rsidR="00D701A7" w:rsidRDefault="00E02870">
          <w:pPr>
            <w:pStyle w:val="TOC3"/>
            <w:rPr>
              <w:rFonts w:asciiTheme="minorHAnsi" w:eastAsiaTheme="minorEastAsia" w:hAnsiTheme="minorHAnsi" w:cstheme="minorBidi"/>
              <w:noProof/>
              <w:snapToGrid/>
              <w:sz w:val="22"/>
              <w:szCs w:val="22"/>
              <w:lang w:eastAsia="en-GB"/>
            </w:rPr>
          </w:pPr>
          <w:hyperlink w:anchor="_Toc117002763" w:history="1">
            <w:r w:rsidR="00D701A7" w:rsidRPr="00350267">
              <w:rPr>
                <w:rStyle w:val="Hyperlink"/>
                <w:noProof/>
              </w:rPr>
              <w:t>A.1.3.4.2 Comparison with the CLP criteria</w:t>
            </w:r>
            <w:r w:rsidR="00D701A7">
              <w:rPr>
                <w:noProof/>
                <w:webHidden/>
              </w:rPr>
              <w:tab/>
            </w:r>
            <w:r w:rsidR="00D701A7">
              <w:rPr>
                <w:noProof/>
                <w:webHidden/>
              </w:rPr>
              <w:fldChar w:fldCharType="begin"/>
            </w:r>
            <w:r w:rsidR="00D701A7">
              <w:rPr>
                <w:noProof/>
                <w:webHidden/>
              </w:rPr>
              <w:instrText xml:space="preserve"> PAGEREF _Toc117002763 \h </w:instrText>
            </w:r>
            <w:r w:rsidR="00D701A7">
              <w:rPr>
                <w:noProof/>
                <w:webHidden/>
              </w:rPr>
            </w:r>
            <w:r w:rsidR="00D701A7">
              <w:rPr>
                <w:noProof/>
                <w:webHidden/>
              </w:rPr>
              <w:fldChar w:fldCharType="separate"/>
            </w:r>
            <w:r w:rsidR="00D701A7">
              <w:rPr>
                <w:noProof/>
                <w:webHidden/>
              </w:rPr>
              <w:t>41</w:t>
            </w:r>
            <w:r w:rsidR="00D701A7">
              <w:rPr>
                <w:noProof/>
                <w:webHidden/>
              </w:rPr>
              <w:fldChar w:fldCharType="end"/>
            </w:r>
          </w:hyperlink>
        </w:p>
        <w:p w14:paraId="79528435" w14:textId="29D61C6F" w:rsidR="00D701A7" w:rsidRDefault="00E02870">
          <w:pPr>
            <w:pStyle w:val="TOC3"/>
            <w:rPr>
              <w:rFonts w:asciiTheme="minorHAnsi" w:eastAsiaTheme="minorEastAsia" w:hAnsiTheme="minorHAnsi" w:cstheme="minorBidi"/>
              <w:noProof/>
              <w:snapToGrid/>
              <w:sz w:val="22"/>
              <w:szCs w:val="22"/>
              <w:lang w:eastAsia="en-GB"/>
            </w:rPr>
          </w:pPr>
          <w:hyperlink w:anchor="_Toc117002764" w:history="1">
            <w:r w:rsidR="00D701A7" w:rsidRPr="00350267">
              <w:rPr>
                <w:rStyle w:val="Hyperlink"/>
                <w:noProof/>
              </w:rPr>
              <w:t>A.1.3.4.3 Conclusion on classification and labelling for flammable gases</w:t>
            </w:r>
            <w:r w:rsidR="00D701A7">
              <w:rPr>
                <w:noProof/>
                <w:webHidden/>
              </w:rPr>
              <w:tab/>
            </w:r>
            <w:r w:rsidR="00D701A7">
              <w:rPr>
                <w:noProof/>
                <w:webHidden/>
              </w:rPr>
              <w:fldChar w:fldCharType="begin"/>
            </w:r>
            <w:r w:rsidR="00D701A7">
              <w:rPr>
                <w:noProof/>
                <w:webHidden/>
              </w:rPr>
              <w:instrText xml:space="preserve"> PAGEREF _Toc117002764 \h </w:instrText>
            </w:r>
            <w:r w:rsidR="00D701A7">
              <w:rPr>
                <w:noProof/>
                <w:webHidden/>
              </w:rPr>
            </w:r>
            <w:r w:rsidR="00D701A7">
              <w:rPr>
                <w:noProof/>
                <w:webHidden/>
              </w:rPr>
              <w:fldChar w:fldCharType="separate"/>
            </w:r>
            <w:r w:rsidR="00D701A7">
              <w:rPr>
                <w:noProof/>
                <w:webHidden/>
              </w:rPr>
              <w:t>41</w:t>
            </w:r>
            <w:r w:rsidR="00D701A7">
              <w:rPr>
                <w:noProof/>
                <w:webHidden/>
              </w:rPr>
              <w:fldChar w:fldCharType="end"/>
            </w:r>
          </w:hyperlink>
        </w:p>
        <w:p w14:paraId="6DA6DA24" w14:textId="15EC3876" w:rsidR="00D701A7" w:rsidRDefault="00E02870">
          <w:pPr>
            <w:pStyle w:val="TOC3"/>
            <w:rPr>
              <w:rFonts w:asciiTheme="minorHAnsi" w:eastAsiaTheme="minorEastAsia" w:hAnsiTheme="minorHAnsi" w:cstheme="minorBidi"/>
              <w:noProof/>
              <w:snapToGrid/>
              <w:sz w:val="22"/>
              <w:szCs w:val="22"/>
              <w:lang w:eastAsia="en-GB"/>
            </w:rPr>
          </w:pPr>
          <w:hyperlink w:anchor="_Toc117002765" w:history="1">
            <w:r w:rsidR="00D701A7" w:rsidRPr="00350267">
              <w:rPr>
                <w:rStyle w:val="Hyperlink"/>
                <w:noProof/>
              </w:rPr>
              <w:t>A.1.3.5 Flammable aerosols and aerosols</w:t>
            </w:r>
            <w:r w:rsidR="00D701A7">
              <w:rPr>
                <w:noProof/>
                <w:webHidden/>
              </w:rPr>
              <w:tab/>
            </w:r>
            <w:r w:rsidR="00D701A7">
              <w:rPr>
                <w:noProof/>
                <w:webHidden/>
              </w:rPr>
              <w:fldChar w:fldCharType="begin"/>
            </w:r>
            <w:r w:rsidR="00D701A7">
              <w:rPr>
                <w:noProof/>
                <w:webHidden/>
              </w:rPr>
              <w:instrText xml:space="preserve"> PAGEREF _Toc117002765 \h </w:instrText>
            </w:r>
            <w:r w:rsidR="00D701A7">
              <w:rPr>
                <w:noProof/>
                <w:webHidden/>
              </w:rPr>
            </w:r>
            <w:r w:rsidR="00D701A7">
              <w:rPr>
                <w:noProof/>
                <w:webHidden/>
              </w:rPr>
              <w:fldChar w:fldCharType="separate"/>
            </w:r>
            <w:r w:rsidR="00D701A7">
              <w:rPr>
                <w:noProof/>
                <w:webHidden/>
              </w:rPr>
              <w:t>42</w:t>
            </w:r>
            <w:r w:rsidR="00D701A7">
              <w:rPr>
                <w:noProof/>
                <w:webHidden/>
              </w:rPr>
              <w:fldChar w:fldCharType="end"/>
            </w:r>
          </w:hyperlink>
        </w:p>
        <w:p w14:paraId="350B7EB4" w14:textId="6E42D947" w:rsidR="00D701A7" w:rsidRDefault="00E02870">
          <w:pPr>
            <w:pStyle w:val="TOC3"/>
            <w:rPr>
              <w:rFonts w:asciiTheme="minorHAnsi" w:eastAsiaTheme="minorEastAsia" w:hAnsiTheme="minorHAnsi" w:cstheme="minorBidi"/>
              <w:noProof/>
              <w:snapToGrid/>
              <w:sz w:val="22"/>
              <w:szCs w:val="22"/>
              <w:lang w:eastAsia="en-GB"/>
            </w:rPr>
          </w:pPr>
          <w:hyperlink w:anchor="_Toc117002766" w:history="1">
            <w:r w:rsidR="00D701A7" w:rsidRPr="00350267">
              <w:rPr>
                <w:rStyle w:val="Hyperlink"/>
                <w:noProof/>
              </w:rPr>
              <w:t>A.1.3.5.1 Short summary and overall relevance of the provided information on flammable aerosols and aerosols</w:t>
            </w:r>
            <w:r w:rsidR="00D701A7">
              <w:rPr>
                <w:noProof/>
                <w:webHidden/>
              </w:rPr>
              <w:tab/>
            </w:r>
            <w:r w:rsidR="00D701A7">
              <w:rPr>
                <w:noProof/>
                <w:webHidden/>
              </w:rPr>
              <w:fldChar w:fldCharType="begin"/>
            </w:r>
            <w:r w:rsidR="00D701A7">
              <w:rPr>
                <w:noProof/>
                <w:webHidden/>
              </w:rPr>
              <w:instrText xml:space="preserve"> PAGEREF _Toc117002766 \h </w:instrText>
            </w:r>
            <w:r w:rsidR="00D701A7">
              <w:rPr>
                <w:noProof/>
                <w:webHidden/>
              </w:rPr>
            </w:r>
            <w:r w:rsidR="00D701A7">
              <w:rPr>
                <w:noProof/>
                <w:webHidden/>
              </w:rPr>
              <w:fldChar w:fldCharType="separate"/>
            </w:r>
            <w:r w:rsidR="00D701A7">
              <w:rPr>
                <w:noProof/>
                <w:webHidden/>
              </w:rPr>
              <w:t>42</w:t>
            </w:r>
            <w:r w:rsidR="00D701A7">
              <w:rPr>
                <w:noProof/>
                <w:webHidden/>
              </w:rPr>
              <w:fldChar w:fldCharType="end"/>
            </w:r>
          </w:hyperlink>
        </w:p>
        <w:p w14:paraId="1508A153" w14:textId="7DBDD7B2" w:rsidR="00D701A7" w:rsidRDefault="00E02870">
          <w:pPr>
            <w:pStyle w:val="TOC3"/>
            <w:rPr>
              <w:rFonts w:asciiTheme="minorHAnsi" w:eastAsiaTheme="minorEastAsia" w:hAnsiTheme="minorHAnsi" w:cstheme="minorBidi"/>
              <w:noProof/>
              <w:snapToGrid/>
              <w:sz w:val="22"/>
              <w:szCs w:val="22"/>
              <w:lang w:eastAsia="en-GB"/>
            </w:rPr>
          </w:pPr>
          <w:hyperlink w:anchor="_Toc117002767" w:history="1">
            <w:r w:rsidR="00D701A7" w:rsidRPr="00350267">
              <w:rPr>
                <w:rStyle w:val="Hyperlink"/>
                <w:noProof/>
              </w:rPr>
              <w:t>A.1.3.5.2 Comparison with the CLP criteria</w:t>
            </w:r>
            <w:r w:rsidR="00D701A7">
              <w:rPr>
                <w:noProof/>
                <w:webHidden/>
              </w:rPr>
              <w:tab/>
            </w:r>
            <w:r w:rsidR="00D701A7">
              <w:rPr>
                <w:noProof/>
                <w:webHidden/>
              </w:rPr>
              <w:fldChar w:fldCharType="begin"/>
            </w:r>
            <w:r w:rsidR="00D701A7">
              <w:rPr>
                <w:noProof/>
                <w:webHidden/>
              </w:rPr>
              <w:instrText xml:space="preserve"> PAGEREF _Toc117002767 \h </w:instrText>
            </w:r>
            <w:r w:rsidR="00D701A7">
              <w:rPr>
                <w:noProof/>
                <w:webHidden/>
              </w:rPr>
            </w:r>
            <w:r w:rsidR="00D701A7">
              <w:rPr>
                <w:noProof/>
                <w:webHidden/>
              </w:rPr>
              <w:fldChar w:fldCharType="separate"/>
            </w:r>
            <w:r w:rsidR="00D701A7">
              <w:rPr>
                <w:noProof/>
                <w:webHidden/>
              </w:rPr>
              <w:t>42</w:t>
            </w:r>
            <w:r w:rsidR="00D701A7">
              <w:rPr>
                <w:noProof/>
                <w:webHidden/>
              </w:rPr>
              <w:fldChar w:fldCharType="end"/>
            </w:r>
          </w:hyperlink>
        </w:p>
        <w:p w14:paraId="0721B024" w14:textId="4A868F81" w:rsidR="00D701A7" w:rsidRDefault="00E02870">
          <w:pPr>
            <w:pStyle w:val="TOC3"/>
            <w:rPr>
              <w:rFonts w:asciiTheme="minorHAnsi" w:eastAsiaTheme="minorEastAsia" w:hAnsiTheme="minorHAnsi" w:cstheme="minorBidi"/>
              <w:noProof/>
              <w:snapToGrid/>
              <w:sz w:val="22"/>
              <w:szCs w:val="22"/>
              <w:lang w:eastAsia="en-GB"/>
            </w:rPr>
          </w:pPr>
          <w:hyperlink w:anchor="_Toc117002768" w:history="1">
            <w:r w:rsidR="00D701A7" w:rsidRPr="00350267">
              <w:rPr>
                <w:rStyle w:val="Hyperlink"/>
                <w:noProof/>
              </w:rPr>
              <w:t>A.1.3.5.3 Conclusion on classification and labelling for flammable aerosols and aerosols</w:t>
            </w:r>
            <w:r w:rsidR="00D701A7">
              <w:rPr>
                <w:noProof/>
                <w:webHidden/>
              </w:rPr>
              <w:tab/>
            </w:r>
            <w:r w:rsidR="00D701A7">
              <w:rPr>
                <w:noProof/>
                <w:webHidden/>
              </w:rPr>
              <w:fldChar w:fldCharType="begin"/>
            </w:r>
            <w:r w:rsidR="00D701A7">
              <w:rPr>
                <w:noProof/>
                <w:webHidden/>
              </w:rPr>
              <w:instrText xml:space="preserve"> PAGEREF _Toc117002768 \h </w:instrText>
            </w:r>
            <w:r w:rsidR="00D701A7">
              <w:rPr>
                <w:noProof/>
                <w:webHidden/>
              </w:rPr>
            </w:r>
            <w:r w:rsidR="00D701A7">
              <w:rPr>
                <w:noProof/>
                <w:webHidden/>
              </w:rPr>
              <w:fldChar w:fldCharType="separate"/>
            </w:r>
            <w:r w:rsidR="00D701A7">
              <w:rPr>
                <w:noProof/>
                <w:webHidden/>
              </w:rPr>
              <w:t>42</w:t>
            </w:r>
            <w:r w:rsidR="00D701A7">
              <w:rPr>
                <w:noProof/>
                <w:webHidden/>
              </w:rPr>
              <w:fldChar w:fldCharType="end"/>
            </w:r>
          </w:hyperlink>
        </w:p>
        <w:p w14:paraId="326F1764" w14:textId="261898A2" w:rsidR="00D701A7" w:rsidRDefault="00E02870">
          <w:pPr>
            <w:pStyle w:val="TOC3"/>
            <w:rPr>
              <w:rFonts w:asciiTheme="minorHAnsi" w:eastAsiaTheme="minorEastAsia" w:hAnsiTheme="minorHAnsi" w:cstheme="minorBidi"/>
              <w:noProof/>
              <w:snapToGrid/>
              <w:sz w:val="22"/>
              <w:szCs w:val="22"/>
              <w:lang w:eastAsia="en-GB"/>
            </w:rPr>
          </w:pPr>
          <w:hyperlink w:anchor="_Toc117002769" w:history="1">
            <w:r w:rsidR="00D701A7" w:rsidRPr="00350267">
              <w:rPr>
                <w:rStyle w:val="Hyperlink"/>
                <w:noProof/>
              </w:rPr>
              <w:t>A.1.3.6 Oxidising gases</w:t>
            </w:r>
            <w:r w:rsidR="00D701A7">
              <w:rPr>
                <w:noProof/>
                <w:webHidden/>
              </w:rPr>
              <w:tab/>
            </w:r>
            <w:r w:rsidR="00D701A7">
              <w:rPr>
                <w:noProof/>
                <w:webHidden/>
              </w:rPr>
              <w:fldChar w:fldCharType="begin"/>
            </w:r>
            <w:r w:rsidR="00D701A7">
              <w:rPr>
                <w:noProof/>
                <w:webHidden/>
              </w:rPr>
              <w:instrText xml:space="preserve"> PAGEREF _Toc117002769 \h </w:instrText>
            </w:r>
            <w:r w:rsidR="00D701A7">
              <w:rPr>
                <w:noProof/>
                <w:webHidden/>
              </w:rPr>
            </w:r>
            <w:r w:rsidR="00D701A7">
              <w:rPr>
                <w:noProof/>
                <w:webHidden/>
              </w:rPr>
              <w:fldChar w:fldCharType="separate"/>
            </w:r>
            <w:r w:rsidR="00D701A7">
              <w:rPr>
                <w:noProof/>
                <w:webHidden/>
              </w:rPr>
              <w:t>43</w:t>
            </w:r>
            <w:r w:rsidR="00D701A7">
              <w:rPr>
                <w:noProof/>
                <w:webHidden/>
              </w:rPr>
              <w:fldChar w:fldCharType="end"/>
            </w:r>
          </w:hyperlink>
        </w:p>
        <w:p w14:paraId="6AE127A6" w14:textId="372A8C59" w:rsidR="00D701A7" w:rsidRDefault="00E02870">
          <w:pPr>
            <w:pStyle w:val="TOC3"/>
            <w:rPr>
              <w:rFonts w:asciiTheme="minorHAnsi" w:eastAsiaTheme="minorEastAsia" w:hAnsiTheme="minorHAnsi" w:cstheme="minorBidi"/>
              <w:noProof/>
              <w:snapToGrid/>
              <w:sz w:val="22"/>
              <w:szCs w:val="22"/>
              <w:lang w:eastAsia="en-GB"/>
            </w:rPr>
          </w:pPr>
          <w:hyperlink w:anchor="_Toc117002770" w:history="1">
            <w:r w:rsidR="00D701A7" w:rsidRPr="00350267">
              <w:rPr>
                <w:rStyle w:val="Hyperlink"/>
                <w:noProof/>
              </w:rPr>
              <w:t>A.1.3.6.1 Short summary and overall relevance of the provided information on oxidising gases</w:t>
            </w:r>
            <w:r w:rsidR="00D701A7">
              <w:rPr>
                <w:noProof/>
                <w:webHidden/>
              </w:rPr>
              <w:tab/>
            </w:r>
            <w:r w:rsidR="00D701A7">
              <w:rPr>
                <w:noProof/>
                <w:webHidden/>
              </w:rPr>
              <w:fldChar w:fldCharType="begin"/>
            </w:r>
            <w:r w:rsidR="00D701A7">
              <w:rPr>
                <w:noProof/>
                <w:webHidden/>
              </w:rPr>
              <w:instrText xml:space="preserve"> PAGEREF _Toc117002770 \h </w:instrText>
            </w:r>
            <w:r w:rsidR="00D701A7">
              <w:rPr>
                <w:noProof/>
                <w:webHidden/>
              </w:rPr>
            </w:r>
            <w:r w:rsidR="00D701A7">
              <w:rPr>
                <w:noProof/>
                <w:webHidden/>
              </w:rPr>
              <w:fldChar w:fldCharType="separate"/>
            </w:r>
            <w:r w:rsidR="00D701A7">
              <w:rPr>
                <w:noProof/>
                <w:webHidden/>
              </w:rPr>
              <w:t>43</w:t>
            </w:r>
            <w:r w:rsidR="00D701A7">
              <w:rPr>
                <w:noProof/>
                <w:webHidden/>
              </w:rPr>
              <w:fldChar w:fldCharType="end"/>
            </w:r>
          </w:hyperlink>
        </w:p>
        <w:p w14:paraId="5ABB00B7" w14:textId="366B68F9" w:rsidR="00D701A7" w:rsidRDefault="00E02870">
          <w:pPr>
            <w:pStyle w:val="TOC3"/>
            <w:rPr>
              <w:rFonts w:asciiTheme="minorHAnsi" w:eastAsiaTheme="minorEastAsia" w:hAnsiTheme="minorHAnsi" w:cstheme="minorBidi"/>
              <w:noProof/>
              <w:snapToGrid/>
              <w:sz w:val="22"/>
              <w:szCs w:val="22"/>
              <w:lang w:eastAsia="en-GB"/>
            </w:rPr>
          </w:pPr>
          <w:hyperlink w:anchor="_Toc117002771" w:history="1">
            <w:r w:rsidR="00D701A7" w:rsidRPr="00350267">
              <w:rPr>
                <w:rStyle w:val="Hyperlink"/>
                <w:noProof/>
              </w:rPr>
              <w:t>A.1.3.6.2 Comparison with the CLP criteria</w:t>
            </w:r>
            <w:r w:rsidR="00D701A7">
              <w:rPr>
                <w:noProof/>
                <w:webHidden/>
              </w:rPr>
              <w:tab/>
            </w:r>
            <w:r w:rsidR="00D701A7">
              <w:rPr>
                <w:noProof/>
                <w:webHidden/>
              </w:rPr>
              <w:fldChar w:fldCharType="begin"/>
            </w:r>
            <w:r w:rsidR="00D701A7">
              <w:rPr>
                <w:noProof/>
                <w:webHidden/>
              </w:rPr>
              <w:instrText xml:space="preserve"> PAGEREF _Toc117002771 \h </w:instrText>
            </w:r>
            <w:r w:rsidR="00D701A7">
              <w:rPr>
                <w:noProof/>
                <w:webHidden/>
              </w:rPr>
            </w:r>
            <w:r w:rsidR="00D701A7">
              <w:rPr>
                <w:noProof/>
                <w:webHidden/>
              </w:rPr>
              <w:fldChar w:fldCharType="separate"/>
            </w:r>
            <w:r w:rsidR="00D701A7">
              <w:rPr>
                <w:noProof/>
                <w:webHidden/>
              </w:rPr>
              <w:t>43</w:t>
            </w:r>
            <w:r w:rsidR="00D701A7">
              <w:rPr>
                <w:noProof/>
                <w:webHidden/>
              </w:rPr>
              <w:fldChar w:fldCharType="end"/>
            </w:r>
          </w:hyperlink>
        </w:p>
        <w:p w14:paraId="53175E98" w14:textId="0E0B2FE4" w:rsidR="00D701A7" w:rsidRDefault="00E02870">
          <w:pPr>
            <w:pStyle w:val="TOC3"/>
            <w:rPr>
              <w:rFonts w:asciiTheme="minorHAnsi" w:eastAsiaTheme="minorEastAsia" w:hAnsiTheme="minorHAnsi" w:cstheme="minorBidi"/>
              <w:noProof/>
              <w:snapToGrid/>
              <w:sz w:val="22"/>
              <w:szCs w:val="22"/>
              <w:lang w:eastAsia="en-GB"/>
            </w:rPr>
          </w:pPr>
          <w:hyperlink w:anchor="_Toc117002772" w:history="1">
            <w:r w:rsidR="00D701A7" w:rsidRPr="00350267">
              <w:rPr>
                <w:rStyle w:val="Hyperlink"/>
                <w:noProof/>
              </w:rPr>
              <w:t>A.1.3.6.3 Conclusion on classification and labelling for oxidising gases</w:t>
            </w:r>
            <w:r w:rsidR="00D701A7">
              <w:rPr>
                <w:noProof/>
                <w:webHidden/>
              </w:rPr>
              <w:tab/>
            </w:r>
            <w:r w:rsidR="00D701A7">
              <w:rPr>
                <w:noProof/>
                <w:webHidden/>
              </w:rPr>
              <w:fldChar w:fldCharType="begin"/>
            </w:r>
            <w:r w:rsidR="00D701A7">
              <w:rPr>
                <w:noProof/>
                <w:webHidden/>
              </w:rPr>
              <w:instrText xml:space="preserve"> PAGEREF _Toc117002772 \h </w:instrText>
            </w:r>
            <w:r w:rsidR="00D701A7">
              <w:rPr>
                <w:noProof/>
                <w:webHidden/>
              </w:rPr>
            </w:r>
            <w:r w:rsidR="00D701A7">
              <w:rPr>
                <w:noProof/>
                <w:webHidden/>
              </w:rPr>
              <w:fldChar w:fldCharType="separate"/>
            </w:r>
            <w:r w:rsidR="00D701A7">
              <w:rPr>
                <w:noProof/>
                <w:webHidden/>
              </w:rPr>
              <w:t>43</w:t>
            </w:r>
            <w:r w:rsidR="00D701A7">
              <w:rPr>
                <w:noProof/>
                <w:webHidden/>
              </w:rPr>
              <w:fldChar w:fldCharType="end"/>
            </w:r>
          </w:hyperlink>
        </w:p>
        <w:p w14:paraId="4294DF8F" w14:textId="2C9A3B7A" w:rsidR="00D701A7" w:rsidRDefault="00E02870">
          <w:pPr>
            <w:pStyle w:val="TOC3"/>
            <w:rPr>
              <w:rFonts w:asciiTheme="minorHAnsi" w:eastAsiaTheme="minorEastAsia" w:hAnsiTheme="minorHAnsi" w:cstheme="minorBidi"/>
              <w:noProof/>
              <w:snapToGrid/>
              <w:sz w:val="22"/>
              <w:szCs w:val="22"/>
              <w:lang w:eastAsia="en-GB"/>
            </w:rPr>
          </w:pPr>
          <w:hyperlink w:anchor="_Toc117002773" w:history="1">
            <w:r w:rsidR="00D701A7" w:rsidRPr="00350267">
              <w:rPr>
                <w:rStyle w:val="Hyperlink"/>
                <w:noProof/>
              </w:rPr>
              <w:t>A.1.3.7 Gases under pressure</w:t>
            </w:r>
            <w:r w:rsidR="00D701A7">
              <w:rPr>
                <w:noProof/>
                <w:webHidden/>
              </w:rPr>
              <w:tab/>
            </w:r>
            <w:r w:rsidR="00D701A7">
              <w:rPr>
                <w:noProof/>
                <w:webHidden/>
              </w:rPr>
              <w:fldChar w:fldCharType="begin"/>
            </w:r>
            <w:r w:rsidR="00D701A7">
              <w:rPr>
                <w:noProof/>
                <w:webHidden/>
              </w:rPr>
              <w:instrText xml:space="preserve"> PAGEREF _Toc117002773 \h </w:instrText>
            </w:r>
            <w:r w:rsidR="00D701A7">
              <w:rPr>
                <w:noProof/>
                <w:webHidden/>
              </w:rPr>
            </w:r>
            <w:r w:rsidR="00D701A7">
              <w:rPr>
                <w:noProof/>
                <w:webHidden/>
              </w:rPr>
              <w:fldChar w:fldCharType="separate"/>
            </w:r>
            <w:r w:rsidR="00D701A7">
              <w:rPr>
                <w:noProof/>
                <w:webHidden/>
              </w:rPr>
              <w:t>43</w:t>
            </w:r>
            <w:r w:rsidR="00D701A7">
              <w:rPr>
                <w:noProof/>
                <w:webHidden/>
              </w:rPr>
              <w:fldChar w:fldCharType="end"/>
            </w:r>
          </w:hyperlink>
        </w:p>
        <w:p w14:paraId="645151D4" w14:textId="718BD715" w:rsidR="00D701A7" w:rsidRDefault="00E02870">
          <w:pPr>
            <w:pStyle w:val="TOC3"/>
            <w:rPr>
              <w:rFonts w:asciiTheme="minorHAnsi" w:eastAsiaTheme="minorEastAsia" w:hAnsiTheme="minorHAnsi" w:cstheme="minorBidi"/>
              <w:noProof/>
              <w:snapToGrid/>
              <w:sz w:val="22"/>
              <w:szCs w:val="22"/>
              <w:lang w:eastAsia="en-GB"/>
            </w:rPr>
          </w:pPr>
          <w:hyperlink w:anchor="_Toc117002774" w:history="1">
            <w:r w:rsidR="00D701A7" w:rsidRPr="00350267">
              <w:rPr>
                <w:rStyle w:val="Hyperlink"/>
                <w:noProof/>
              </w:rPr>
              <w:t>A.1.3.7.1 Short summary and overall relevance of the provided information on gases under pressure</w:t>
            </w:r>
            <w:r w:rsidR="00D701A7">
              <w:rPr>
                <w:noProof/>
                <w:webHidden/>
              </w:rPr>
              <w:tab/>
            </w:r>
            <w:r w:rsidR="00D701A7">
              <w:rPr>
                <w:noProof/>
                <w:webHidden/>
              </w:rPr>
              <w:fldChar w:fldCharType="begin"/>
            </w:r>
            <w:r w:rsidR="00D701A7">
              <w:rPr>
                <w:noProof/>
                <w:webHidden/>
              </w:rPr>
              <w:instrText xml:space="preserve"> PAGEREF _Toc117002774 \h </w:instrText>
            </w:r>
            <w:r w:rsidR="00D701A7">
              <w:rPr>
                <w:noProof/>
                <w:webHidden/>
              </w:rPr>
            </w:r>
            <w:r w:rsidR="00D701A7">
              <w:rPr>
                <w:noProof/>
                <w:webHidden/>
              </w:rPr>
              <w:fldChar w:fldCharType="separate"/>
            </w:r>
            <w:r w:rsidR="00D701A7">
              <w:rPr>
                <w:noProof/>
                <w:webHidden/>
              </w:rPr>
              <w:t>44</w:t>
            </w:r>
            <w:r w:rsidR="00D701A7">
              <w:rPr>
                <w:noProof/>
                <w:webHidden/>
              </w:rPr>
              <w:fldChar w:fldCharType="end"/>
            </w:r>
          </w:hyperlink>
        </w:p>
        <w:p w14:paraId="1EBD2CE6" w14:textId="15EC503F" w:rsidR="00D701A7" w:rsidRDefault="00E02870">
          <w:pPr>
            <w:pStyle w:val="TOC3"/>
            <w:rPr>
              <w:rFonts w:asciiTheme="minorHAnsi" w:eastAsiaTheme="minorEastAsia" w:hAnsiTheme="minorHAnsi" w:cstheme="minorBidi"/>
              <w:noProof/>
              <w:snapToGrid/>
              <w:sz w:val="22"/>
              <w:szCs w:val="22"/>
              <w:lang w:eastAsia="en-GB"/>
            </w:rPr>
          </w:pPr>
          <w:hyperlink w:anchor="_Toc117002775" w:history="1">
            <w:r w:rsidR="00D701A7" w:rsidRPr="00350267">
              <w:rPr>
                <w:rStyle w:val="Hyperlink"/>
                <w:noProof/>
              </w:rPr>
              <w:t>A.1.3.7.2 Comparison with the CLP criteria</w:t>
            </w:r>
            <w:r w:rsidR="00D701A7">
              <w:rPr>
                <w:noProof/>
                <w:webHidden/>
              </w:rPr>
              <w:tab/>
            </w:r>
            <w:r w:rsidR="00D701A7">
              <w:rPr>
                <w:noProof/>
                <w:webHidden/>
              </w:rPr>
              <w:fldChar w:fldCharType="begin"/>
            </w:r>
            <w:r w:rsidR="00D701A7">
              <w:rPr>
                <w:noProof/>
                <w:webHidden/>
              </w:rPr>
              <w:instrText xml:space="preserve"> PAGEREF _Toc117002775 \h </w:instrText>
            </w:r>
            <w:r w:rsidR="00D701A7">
              <w:rPr>
                <w:noProof/>
                <w:webHidden/>
              </w:rPr>
            </w:r>
            <w:r w:rsidR="00D701A7">
              <w:rPr>
                <w:noProof/>
                <w:webHidden/>
              </w:rPr>
              <w:fldChar w:fldCharType="separate"/>
            </w:r>
            <w:r w:rsidR="00D701A7">
              <w:rPr>
                <w:noProof/>
                <w:webHidden/>
              </w:rPr>
              <w:t>44</w:t>
            </w:r>
            <w:r w:rsidR="00D701A7">
              <w:rPr>
                <w:noProof/>
                <w:webHidden/>
              </w:rPr>
              <w:fldChar w:fldCharType="end"/>
            </w:r>
          </w:hyperlink>
        </w:p>
        <w:p w14:paraId="5A704932" w14:textId="79194A3F" w:rsidR="00D701A7" w:rsidRDefault="00E02870">
          <w:pPr>
            <w:pStyle w:val="TOC3"/>
            <w:rPr>
              <w:rFonts w:asciiTheme="minorHAnsi" w:eastAsiaTheme="minorEastAsia" w:hAnsiTheme="minorHAnsi" w:cstheme="minorBidi"/>
              <w:noProof/>
              <w:snapToGrid/>
              <w:sz w:val="22"/>
              <w:szCs w:val="22"/>
              <w:lang w:eastAsia="en-GB"/>
            </w:rPr>
          </w:pPr>
          <w:hyperlink w:anchor="_Toc117002776" w:history="1">
            <w:r w:rsidR="00D701A7" w:rsidRPr="00350267">
              <w:rPr>
                <w:rStyle w:val="Hyperlink"/>
                <w:noProof/>
              </w:rPr>
              <w:t>A.1.3.7.3 Conclusion on classification and labelling for gases under pressure</w:t>
            </w:r>
            <w:r w:rsidR="00D701A7">
              <w:rPr>
                <w:noProof/>
                <w:webHidden/>
              </w:rPr>
              <w:tab/>
            </w:r>
            <w:r w:rsidR="00D701A7">
              <w:rPr>
                <w:noProof/>
                <w:webHidden/>
              </w:rPr>
              <w:fldChar w:fldCharType="begin"/>
            </w:r>
            <w:r w:rsidR="00D701A7">
              <w:rPr>
                <w:noProof/>
                <w:webHidden/>
              </w:rPr>
              <w:instrText xml:space="preserve"> PAGEREF _Toc117002776 \h </w:instrText>
            </w:r>
            <w:r w:rsidR="00D701A7">
              <w:rPr>
                <w:noProof/>
                <w:webHidden/>
              </w:rPr>
            </w:r>
            <w:r w:rsidR="00D701A7">
              <w:rPr>
                <w:noProof/>
                <w:webHidden/>
              </w:rPr>
              <w:fldChar w:fldCharType="separate"/>
            </w:r>
            <w:r w:rsidR="00D701A7">
              <w:rPr>
                <w:noProof/>
                <w:webHidden/>
              </w:rPr>
              <w:t>44</w:t>
            </w:r>
            <w:r w:rsidR="00D701A7">
              <w:rPr>
                <w:noProof/>
                <w:webHidden/>
              </w:rPr>
              <w:fldChar w:fldCharType="end"/>
            </w:r>
          </w:hyperlink>
        </w:p>
        <w:p w14:paraId="20B4F49C" w14:textId="7C11DE61" w:rsidR="00D701A7" w:rsidRDefault="00E02870">
          <w:pPr>
            <w:pStyle w:val="TOC3"/>
            <w:rPr>
              <w:rFonts w:asciiTheme="minorHAnsi" w:eastAsiaTheme="minorEastAsia" w:hAnsiTheme="minorHAnsi" w:cstheme="minorBidi"/>
              <w:noProof/>
              <w:snapToGrid/>
              <w:sz w:val="22"/>
              <w:szCs w:val="22"/>
              <w:lang w:eastAsia="en-GB"/>
            </w:rPr>
          </w:pPr>
          <w:hyperlink w:anchor="_Toc117002777" w:history="1">
            <w:r w:rsidR="00D701A7" w:rsidRPr="00350267">
              <w:rPr>
                <w:rStyle w:val="Hyperlink"/>
                <w:noProof/>
              </w:rPr>
              <w:t>A.1.3.7.4 Flammable liquids</w:t>
            </w:r>
            <w:r w:rsidR="00D701A7">
              <w:rPr>
                <w:noProof/>
                <w:webHidden/>
              </w:rPr>
              <w:tab/>
            </w:r>
            <w:r w:rsidR="00D701A7">
              <w:rPr>
                <w:noProof/>
                <w:webHidden/>
              </w:rPr>
              <w:fldChar w:fldCharType="begin"/>
            </w:r>
            <w:r w:rsidR="00D701A7">
              <w:rPr>
                <w:noProof/>
                <w:webHidden/>
              </w:rPr>
              <w:instrText xml:space="preserve"> PAGEREF _Toc117002777 \h </w:instrText>
            </w:r>
            <w:r w:rsidR="00D701A7">
              <w:rPr>
                <w:noProof/>
                <w:webHidden/>
              </w:rPr>
            </w:r>
            <w:r w:rsidR="00D701A7">
              <w:rPr>
                <w:noProof/>
                <w:webHidden/>
              </w:rPr>
              <w:fldChar w:fldCharType="separate"/>
            </w:r>
            <w:r w:rsidR="00D701A7">
              <w:rPr>
                <w:noProof/>
                <w:webHidden/>
              </w:rPr>
              <w:t>44</w:t>
            </w:r>
            <w:r w:rsidR="00D701A7">
              <w:rPr>
                <w:noProof/>
                <w:webHidden/>
              </w:rPr>
              <w:fldChar w:fldCharType="end"/>
            </w:r>
          </w:hyperlink>
        </w:p>
        <w:p w14:paraId="5918B84C" w14:textId="6F6F31E0" w:rsidR="00D701A7" w:rsidRDefault="00E02870">
          <w:pPr>
            <w:pStyle w:val="TOC3"/>
            <w:rPr>
              <w:rFonts w:asciiTheme="minorHAnsi" w:eastAsiaTheme="minorEastAsia" w:hAnsiTheme="minorHAnsi" w:cstheme="minorBidi"/>
              <w:noProof/>
              <w:snapToGrid/>
              <w:sz w:val="22"/>
              <w:szCs w:val="22"/>
              <w:lang w:eastAsia="en-GB"/>
            </w:rPr>
          </w:pPr>
          <w:hyperlink w:anchor="_Toc117002778" w:history="1">
            <w:r w:rsidR="00D701A7" w:rsidRPr="00350267">
              <w:rPr>
                <w:rStyle w:val="Hyperlink"/>
                <w:noProof/>
              </w:rPr>
              <w:t>A.1.3.7.5 Short summary and overall relevance of the provided information on flammable liquids</w:t>
            </w:r>
            <w:r w:rsidR="00D701A7">
              <w:rPr>
                <w:noProof/>
                <w:webHidden/>
              </w:rPr>
              <w:tab/>
            </w:r>
            <w:r w:rsidR="00D701A7">
              <w:rPr>
                <w:noProof/>
                <w:webHidden/>
              </w:rPr>
              <w:fldChar w:fldCharType="begin"/>
            </w:r>
            <w:r w:rsidR="00D701A7">
              <w:rPr>
                <w:noProof/>
                <w:webHidden/>
              </w:rPr>
              <w:instrText xml:space="preserve"> PAGEREF _Toc117002778 \h </w:instrText>
            </w:r>
            <w:r w:rsidR="00D701A7">
              <w:rPr>
                <w:noProof/>
                <w:webHidden/>
              </w:rPr>
            </w:r>
            <w:r w:rsidR="00D701A7">
              <w:rPr>
                <w:noProof/>
                <w:webHidden/>
              </w:rPr>
              <w:fldChar w:fldCharType="separate"/>
            </w:r>
            <w:r w:rsidR="00D701A7">
              <w:rPr>
                <w:noProof/>
                <w:webHidden/>
              </w:rPr>
              <w:t>44</w:t>
            </w:r>
            <w:r w:rsidR="00D701A7">
              <w:rPr>
                <w:noProof/>
                <w:webHidden/>
              </w:rPr>
              <w:fldChar w:fldCharType="end"/>
            </w:r>
          </w:hyperlink>
        </w:p>
        <w:p w14:paraId="24631B38" w14:textId="1B56DBDF" w:rsidR="00D701A7" w:rsidRDefault="00E02870">
          <w:pPr>
            <w:pStyle w:val="TOC3"/>
            <w:rPr>
              <w:rFonts w:asciiTheme="minorHAnsi" w:eastAsiaTheme="minorEastAsia" w:hAnsiTheme="minorHAnsi" w:cstheme="minorBidi"/>
              <w:noProof/>
              <w:snapToGrid/>
              <w:sz w:val="22"/>
              <w:szCs w:val="22"/>
              <w:lang w:eastAsia="en-GB"/>
            </w:rPr>
          </w:pPr>
          <w:hyperlink w:anchor="_Toc117002779" w:history="1">
            <w:r w:rsidR="00D701A7" w:rsidRPr="00350267">
              <w:rPr>
                <w:rStyle w:val="Hyperlink"/>
                <w:noProof/>
              </w:rPr>
              <w:t>A.1.3.7.6 Comparison with the CLP criteria</w:t>
            </w:r>
            <w:r w:rsidR="00D701A7">
              <w:rPr>
                <w:noProof/>
                <w:webHidden/>
              </w:rPr>
              <w:tab/>
            </w:r>
            <w:r w:rsidR="00D701A7">
              <w:rPr>
                <w:noProof/>
                <w:webHidden/>
              </w:rPr>
              <w:fldChar w:fldCharType="begin"/>
            </w:r>
            <w:r w:rsidR="00D701A7">
              <w:rPr>
                <w:noProof/>
                <w:webHidden/>
              </w:rPr>
              <w:instrText xml:space="preserve"> PAGEREF _Toc117002779 \h </w:instrText>
            </w:r>
            <w:r w:rsidR="00D701A7">
              <w:rPr>
                <w:noProof/>
                <w:webHidden/>
              </w:rPr>
            </w:r>
            <w:r w:rsidR="00D701A7">
              <w:rPr>
                <w:noProof/>
                <w:webHidden/>
              </w:rPr>
              <w:fldChar w:fldCharType="separate"/>
            </w:r>
            <w:r w:rsidR="00D701A7">
              <w:rPr>
                <w:noProof/>
                <w:webHidden/>
              </w:rPr>
              <w:t>44</w:t>
            </w:r>
            <w:r w:rsidR="00D701A7">
              <w:rPr>
                <w:noProof/>
                <w:webHidden/>
              </w:rPr>
              <w:fldChar w:fldCharType="end"/>
            </w:r>
          </w:hyperlink>
        </w:p>
        <w:p w14:paraId="0918047F" w14:textId="33330932" w:rsidR="00D701A7" w:rsidRDefault="00E02870">
          <w:pPr>
            <w:pStyle w:val="TOC3"/>
            <w:rPr>
              <w:rFonts w:asciiTheme="minorHAnsi" w:eastAsiaTheme="minorEastAsia" w:hAnsiTheme="minorHAnsi" w:cstheme="minorBidi"/>
              <w:noProof/>
              <w:snapToGrid/>
              <w:sz w:val="22"/>
              <w:szCs w:val="22"/>
              <w:lang w:eastAsia="en-GB"/>
            </w:rPr>
          </w:pPr>
          <w:hyperlink w:anchor="_Toc117002780" w:history="1">
            <w:r w:rsidR="00D701A7" w:rsidRPr="00350267">
              <w:rPr>
                <w:rStyle w:val="Hyperlink"/>
                <w:noProof/>
              </w:rPr>
              <w:t>A.1.3.7.7 Conclusion on classification and labelling for flammable liquids</w:t>
            </w:r>
            <w:r w:rsidR="00D701A7">
              <w:rPr>
                <w:noProof/>
                <w:webHidden/>
              </w:rPr>
              <w:tab/>
            </w:r>
            <w:r w:rsidR="00D701A7">
              <w:rPr>
                <w:noProof/>
                <w:webHidden/>
              </w:rPr>
              <w:fldChar w:fldCharType="begin"/>
            </w:r>
            <w:r w:rsidR="00D701A7">
              <w:rPr>
                <w:noProof/>
                <w:webHidden/>
              </w:rPr>
              <w:instrText xml:space="preserve"> PAGEREF _Toc117002780 \h </w:instrText>
            </w:r>
            <w:r w:rsidR="00D701A7">
              <w:rPr>
                <w:noProof/>
                <w:webHidden/>
              </w:rPr>
            </w:r>
            <w:r w:rsidR="00D701A7">
              <w:rPr>
                <w:noProof/>
                <w:webHidden/>
              </w:rPr>
              <w:fldChar w:fldCharType="separate"/>
            </w:r>
            <w:r w:rsidR="00D701A7">
              <w:rPr>
                <w:noProof/>
                <w:webHidden/>
              </w:rPr>
              <w:t>44</w:t>
            </w:r>
            <w:r w:rsidR="00D701A7">
              <w:rPr>
                <w:noProof/>
                <w:webHidden/>
              </w:rPr>
              <w:fldChar w:fldCharType="end"/>
            </w:r>
          </w:hyperlink>
        </w:p>
        <w:p w14:paraId="797124BF" w14:textId="28182057" w:rsidR="00D701A7" w:rsidRDefault="00E02870">
          <w:pPr>
            <w:pStyle w:val="TOC3"/>
            <w:rPr>
              <w:rFonts w:asciiTheme="minorHAnsi" w:eastAsiaTheme="minorEastAsia" w:hAnsiTheme="minorHAnsi" w:cstheme="minorBidi"/>
              <w:noProof/>
              <w:snapToGrid/>
              <w:sz w:val="22"/>
              <w:szCs w:val="22"/>
              <w:lang w:eastAsia="en-GB"/>
            </w:rPr>
          </w:pPr>
          <w:hyperlink w:anchor="_Toc117002781" w:history="1">
            <w:r w:rsidR="00D701A7" w:rsidRPr="00350267">
              <w:rPr>
                <w:rStyle w:val="Hyperlink"/>
                <w:noProof/>
              </w:rPr>
              <w:t>A.1.3.8 Flammable solids</w:t>
            </w:r>
            <w:r w:rsidR="00D701A7">
              <w:rPr>
                <w:noProof/>
                <w:webHidden/>
              </w:rPr>
              <w:tab/>
            </w:r>
            <w:r w:rsidR="00D701A7">
              <w:rPr>
                <w:noProof/>
                <w:webHidden/>
              </w:rPr>
              <w:fldChar w:fldCharType="begin"/>
            </w:r>
            <w:r w:rsidR="00D701A7">
              <w:rPr>
                <w:noProof/>
                <w:webHidden/>
              </w:rPr>
              <w:instrText xml:space="preserve"> PAGEREF _Toc117002781 \h </w:instrText>
            </w:r>
            <w:r w:rsidR="00D701A7">
              <w:rPr>
                <w:noProof/>
                <w:webHidden/>
              </w:rPr>
            </w:r>
            <w:r w:rsidR="00D701A7">
              <w:rPr>
                <w:noProof/>
                <w:webHidden/>
              </w:rPr>
              <w:fldChar w:fldCharType="separate"/>
            </w:r>
            <w:r w:rsidR="00D701A7">
              <w:rPr>
                <w:noProof/>
                <w:webHidden/>
              </w:rPr>
              <w:t>45</w:t>
            </w:r>
            <w:r w:rsidR="00D701A7">
              <w:rPr>
                <w:noProof/>
                <w:webHidden/>
              </w:rPr>
              <w:fldChar w:fldCharType="end"/>
            </w:r>
          </w:hyperlink>
        </w:p>
        <w:p w14:paraId="049B9E77" w14:textId="27401A59" w:rsidR="00D701A7" w:rsidRDefault="00E02870">
          <w:pPr>
            <w:pStyle w:val="TOC3"/>
            <w:rPr>
              <w:rFonts w:asciiTheme="minorHAnsi" w:eastAsiaTheme="minorEastAsia" w:hAnsiTheme="minorHAnsi" w:cstheme="minorBidi"/>
              <w:noProof/>
              <w:snapToGrid/>
              <w:sz w:val="22"/>
              <w:szCs w:val="22"/>
              <w:lang w:eastAsia="en-GB"/>
            </w:rPr>
          </w:pPr>
          <w:hyperlink w:anchor="_Toc117002782" w:history="1">
            <w:r w:rsidR="00D701A7" w:rsidRPr="00350267">
              <w:rPr>
                <w:rStyle w:val="Hyperlink"/>
                <w:noProof/>
              </w:rPr>
              <w:t>A.1.3.8.1 Short summary and overall relevance of the provided information on flammable solids</w:t>
            </w:r>
            <w:r w:rsidR="00D701A7">
              <w:rPr>
                <w:noProof/>
                <w:webHidden/>
              </w:rPr>
              <w:tab/>
            </w:r>
            <w:r w:rsidR="00D701A7">
              <w:rPr>
                <w:noProof/>
                <w:webHidden/>
              </w:rPr>
              <w:fldChar w:fldCharType="begin"/>
            </w:r>
            <w:r w:rsidR="00D701A7">
              <w:rPr>
                <w:noProof/>
                <w:webHidden/>
              </w:rPr>
              <w:instrText xml:space="preserve"> PAGEREF _Toc117002782 \h </w:instrText>
            </w:r>
            <w:r w:rsidR="00D701A7">
              <w:rPr>
                <w:noProof/>
                <w:webHidden/>
              </w:rPr>
            </w:r>
            <w:r w:rsidR="00D701A7">
              <w:rPr>
                <w:noProof/>
                <w:webHidden/>
              </w:rPr>
              <w:fldChar w:fldCharType="separate"/>
            </w:r>
            <w:r w:rsidR="00D701A7">
              <w:rPr>
                <w:noProof/>
                <w:webHidden/>
              </w:rPr>
              <w:t>45</w:t>
            </w:r>
            <w:r w:rsidR="00D701A7">
              <w:rPr>
                <w:noProof/>
                <w:webHidden/>
              </w:rPr>
              <w:fldChar w:fldCharType="end"/>
            </w:r>
          </w:hyperlink>
        </w:p>
        <w:p w14:paraId="611ADE12" w14:textId="2FA79083" w:rsidR="00D701A7" w:rsidRDefault="00E02870">
          <w:pPr>
            <w:pStyle w:val="TOC3"/>
            <w:rPr>
              <w:rFonts w:asciiTheme="minorHAnsi" w:eastAsiaTheme="minorEastAsia" w:hAnsiTheme="minorHAnsi" w:cstheme="minorBidi"/>
              <w:noProof/>
              <w:snapToGrid/>
              <w:sz w:val="22"/>
              <w:szCs w:val="22"/>
              <w:lang w:eastAsia="en-GB"/>
            </w:rPr>
          </w:pPr>
          <w:hyperlink w:anchor="_Toc117002783" w:history="1">
            <w:r w:rsidR="00D701A7" w:rsidRPr="00350267">
              <w:rPr>
                <w:rStyle w:val="Hyperlink"/>
                <w:noProof/>
              </w:rPr>
              <w:t>A.1.3.8.2 Comparison with the CLP criteria</w:t>
            </w:r>
            <w:r w:rsidR="00D701A7">
              <w:rPr>
                <w:noProof/>
                <w:webHidden/>
              </w:rPr>
              <w:tab/>
            </w:r>
            <w:r w:rsidR="00D701A7">
              <w:rPr>
                <w:noProof/>
                <w:webHidden/>
              </w:rPr>
              <w:fldChar w:fldCharType="begin"/>
            </w:r>
            <w:r w:rsidR="00D701A7">
              <w:rPr>
                <w:noProof/>
                <w:webHidden/>
              </w:rPr>
              <w:instrText xml:space="preserve"> PAGEREF _Toc117002783 \h </w:instrText>
            </w:r>
            <w:r w:rsidR="00D701A7">
              <w:rPr>
                <w:noProof/>
                <w:webHidden/>
              </w:rPr>
            </w:r>
            <w:r w:rsidR="00D701A7">
              <w:rPr>
                <w:noProof/>
                <w:webHidden/>
              </w:rPr>
              <w:fldChar w:fldCharType="separate"/>
            </w:r>
            <w:r w:rsidR="00D701A7">
              <w:rPr>
                <w:noProof/>
                <w:webHidden/>
              </w:rPr>
              <w:t>45</w:t>
            </w:r>
            <w:r w:rsidR="00D701A7">
              <w:rPr>
                <w:noProof/>
                <w:webHidden/>
              </w:rPr>
              <w:fldChar w:fldCharType="end"/>
            </w:r>
          </w:hyperlink>
        </w:p>
        <w:p w14:paraId="5EC64422" w14:textId="3A3CE1D5" w:rsidR="00D701A7" w:rsidRDefault="00E02870">
          <w:pPr>
            <w:pStyle w:val="TOC3"/>
            <w:rPr>
              <w:rFonts w:asciiTheme="minorHAnsi" w:eastAsiaTheme="minorEastAsia" w:hAnsiTheme="minorHAnsi" w:cstheme="minorBidi"/>
              <w:noProof/>
              <w:snapToGrid/>
              <w:sz w:val="22"/>
              <w:szCs w:val="22"/>
              <w:lang w:eastAsia="en-GB"/>
            </w:rPr>
          </w:pPr>
          <w:hyperlink w:anchor="_Toc117002784" w:history="1">
            <w:r w:rsidR="00D701A7" w:rsidRPr="00350267">
              <w:rPr>
                <w:rStyle w:val="Hyperlink"/>
                <w:noProof/>
              </w:rPr>
              <w:t>A.1.3.8.3 Conclusion on classification and labelling for flammable solids</w:t>
            </w:r>
            <w:r w:rsidR="00D701A7">
              <w:rPr>
                <w:noProof/>
                <w:webHidden/>
              </w:rPr>
              <w:tab/>
            </w:r>
            <w:r w:rsidR="00D701A7">
              <w:rPr>
                <w:noProof/>
                <w:webHidden/>
              </w:rPr>
              <w:fldChar w:fldCharType="begin"/>
            </w:r>
            <w:r w:rsidR="00D701A7">
              <w:rPr>
                <w:noProof/>
                <w:webHidden/>
              </w:rPr>
              <w:instrText xml:space="preserve"> PAGEREF _Toc117002784 \h </w:instrText>
            </w:r>
            <w:r w:rsidR="00D701A7">
              <w:rPr>
                <w:noProof/>
                <w:webHidden/>
              </w:rPr>
            </w:r>
            <w:r w:rsidR="00D701A7">
              <w:rPr>
                <w:noProof/>
                <w:webHidden/>
              </w:rPr>
              <w:fldChar w:fldCharType="separate"/>
            </w:r>
            <w:r w:rsidR="00D701A7">
              <w:rPr>
                <w:noProof/>
                <w:webHidden/>
              </w:rPr>
              <w:t>45</w:t>
            </w:r>
            <w:r w:rsidR="00D701A7">
              <w:rPr>
                <w:noProof/>
                <w:webHidden/>
              </w:rPr>
              <w:fldChar w:fldCharType="end"/>
            </w:r>
          </w:hyperlink>
        </w:p>
        <w:p w14:paraId="7730C642" w14:textId="6863F9CB" w:rsidR="00D701A7" w:rsidRDefault="00E02870">
          <w:pPr>
            <w:pStyle w:val="TOC3"/>
            <w:rPr>
              <w:rFonts w:asciiTheme="minorHAnsi" w:eastAsiaTheme="minorEastAsia" w:hAnsiTheme="minorHAnsi" w:cstheme="minorBidi"/>
              <w:noProof/>
              <w:snapToGrid/>
              <w:sz w:val="22"/>
              <w:szCs w:val="22"/>
              <w:lang w:eastAsia="en-GB"/>
            </w:rPr>
          </w:pPr>
          <w:hyperlink w:anchor="_Toc117002785" w:history="1">
            <w:r w:rsidR="00D701A7" w:rsidRPr="00350267">
              <w:rPr>
                <w:rStyle w:val="Hyperlink"/>
                <w:noProof/>
              </w:rPr>
              <w:t>A.1.3.8.4 Self-reactive substances</w:t>
            </w:r>
            <w:r w:rsidR="00D701A7">
              <w:rPr>
                <w:noProof/>
                <w:webHidden/>
              </w:rPr>
              <w:tab/>
            </w:r>
            <w:r w:rsidR="00D701A7">
              <w:rPr>
                <w:noProof/>
                <w:webHidden/>
              </w:rPr>
              <w:fldChar w:fldCharType="begin"/>
            </w:r>
            <w:r w:rsidR="00D701A7">
              <w:rPr>
                <w:noProof/>
                <w:webHidden/>
              </w:rPr>
              <w:instrText xml:space="preserve"> PAGEREF _Toc117002785 \h </w:instrText>
            </w:r>
            <w:r w:rsidR="00D701A7">
              <w:rPr>
                <w:noProof/>
                <w:webHidden/>
              </w:rPr>
            </w:r>
            <w:r w:rsidR="00D701A7">
              <w:rPr>
                <w:noProof/>
                <w:webHidden/>
              </w:rPr>
              <w:fldChar w:fldCharType="separate"/>
            </w:r>
            <w:r w:rsidR="00D701A7">
              <w:rPr>
                <w:noProof/>
                <w:webHidden/>
              </w:rPr>
              <w:t>45</w:t>
            </w:r>
            <w:r w:rsidR="00D701A7">
              <w:rPr>
                <w:noProof/>
                <w:webHidden/>
              </w:rPr>
              <w:fldChar w:fldCharType="end"/>
            </w:r>
          </w:hyperlink>
        </w:p>
        <w:p w14:paraId="2532C020" w14:textId="7BD6DAD7" w:rsidR="00D701A7" w:rsidRDefault="00E02870">
          <w:pPr>
            <w:pStyle w:val="TOC3"/>
            <w:rPr>
              <w:rFonts w:asciiTheme="minorHAnsi" w:eastAsiaTheme="minorEastAsia" w:hAnsiTheme="minorHAnsi" w:cstheme="minorBidi"/>
              <w:noProof/>
              <w:snapToGrid/>
              <w:sz w:val="22"/>
              <w:szCs w:val="22"/>
              <w:lang w:eastAsia="en-GB"/>
            </w:rPr>
          </w:pPr>
          <w:hyperlink w:anchor="_Toc117002786" w:history="1">
            <w:r w:rsidR="00D701A7" w:rsidRPr="00350267">
              <w:rPr>
                <w:rStyle w:val="Hyperlink"/>
                <w:noProof/>
              </w:rPr>
              <w:t>A.1.3.8.5 Short summary and overall relevance of the provided information on self-reactive substances</w:t>
            </w:r>
            <w:r w:rsidR="00D701A7">
              <w:rPr>
                <w:noProof/>
                <w:webHidden/>
              </w:rPr>
              <w:tab/>
            </w:r>
            <w:r w:rsidR="00D701A7">
              <w:rPr>
                <w:noProof/>
                <w:webHidden/>
              </w:rPr>
              <w:fldChar w:fldCharType="begin"/>
            </w:r>
            <w:r w:rsidR="00D701A7">
              <w:rPr>
                <w:noProof/>
                <w:webHidden/>
              </w:rPr>
              <w:instrText xml:space="preserve"> PAGEREF _Toc117002786 \h </w:instrText>
            </w:r>
            <w:r w:rsidR="00D701A7">
              <w:rPr>
                <w:noProof/>
                <w:webHidden/>
              </w:rPr>
            </w:r>
            <w:r w:rsidR="00D701A7">
              <w:rPr>
                <w:noProof/>
                <w:webHidden/>
              </w:rPr>
              <w:fldChar w:fldCharType="separate"/>
            </w:r>
            <w:r w:rsidR="00D701A7">
              <w:rPr>
                <w:noProof/>
                <w:webHidden/>
              </w:rPr>
              <w:t>46</w:t>
            </w:r>
            <w:r w:rsidR="00D701A7">
              <w:rPr>
                <w:noProof/>
                <w:webHidden/>
              </w:rPr>
              <w:fldChar w:fldCharType="end"/>
            </w:r>
          </w:hyperlink>
        </w:p>
        <w:p w14:paraId="27013FB4" w14:textId="6693578E" w:rsidR="00D701A7" w:rsidRDefault="00E02870">
          <w:pPr>
            <w:pStyle w:val="TOC3"/>
            <w:rPr>
              <w:rFonts w:asciiTheme="minorHAnsi" w:eastAsiaTheme="minorEastAsia" w:hAnsiTheme="minorHAnsi" w:cstheme="minorBidi"/>
              <w:noProof/>
              <w:snapToGrid/>
              <w:sz w:val="22"/>
              <w:szCs w:val="22"/>
              <w:lang w:eastAsia="en-GB"/>
            </w:rPr>
          </w:pPr>
          <w:hyperlink w:anchor="_Toc117002787" w:history="1">
            <w:r w:rsidR="00D701A7" w:rsidRPr="00350267">
              <w:rPr>
                <w:rStyle w:val="Hyperlink"/>
                <w:noProof/>
              </w:rPr>
              <w:t>A.1.3.8.6 Comparison with the CLP criteria</w:t>
            </w:r>
            <w:r w:rsidR="00D701A7">
              <w:rPr>
                <w:noProof/>
                <w:webHidden/>
              </w:rPr>
              <w:tab/>
            </w:r>
            <w:r w:rsidR="00D701A7">
              <w:rPr>
                <w:noProof/>
                <w:webHidden/>
              </w:rPr>
              <w:fldChar w:fldCharType="begin"/>
            </w:r>
            <w:r w:rsidR="00D701A7">
              <w:rPr>
                <w:noProof/>
                <w:webHidden/>
              </w:rPr>
              <w:instrText xml:space="preserve"> PAGEREF _Toc117002787 \h </w:instrText>
            </w:r>
            <w:r w:rsidR="00D701A7">
              <w:rPr>
                <w:noProof/>
                <w:webHidden/>
              </w:rPr>
            </w:r>
            <w:r w:rsidR="00D701A7">
              <w:rPr>
                <w:noProof/>
                <w:webHidden/>
              </w:rPr>
              <w:fldChar w:fldCharType="separate"/>
            </w:r>
            <w:r w:rsidR="00D701A7">
              <w:rPr>
                <w:noProof/>
                <w:webHidden/>
              </w:rPr>
              <w:t>46</w:t>
            </w:r>
            <w:r w:rsidR="00D701A7">
              <w:rPr>
                <w:noProof/>
                <w:webHidden/>
              </w:rPr>
              <w:fldChar w:fldCharType="end"/>
            </w:r>
          </w:hyperlink>
        </w:p>
        <w:p w14:paraId="75F59914" w14:textId="5F44A73F" w:rsidR="00D701A7" w:rsidRDefault="00E02870">
          <w:pPr>
            <w:pStyle w:val="TOC3"/>
            <w:rPr>
              <w:rFonts w:asciiTheme="minorHAnsi" w:eastAsiaTheme="minorEastAsia" w:hAnsiTheme="minorHAnsi" w:cstheme="minorBidi"/>
              <w:noProof/>
              <w:snapToGrid/>
              <w:sz w:val="22"/>
              <w:szCs w:val="22"/>
              <w:lang w:eastAsia="en-GB"/>
            </w:rPr>
          </w:pPr>
          <w:hyperlink w:anchor="_Toc117002788" w:history="1">
            <w:r w:rsidR="00D701A7" w:rsidRPr="00350267">
              <w:rPr>
                <w:rStyle w:val="Hyperlink"/>
                <w:noProof/>
              </w:rPr>
              <w:t>A.1.3.8.7 Conclusion on classification and labelling for self-reactive substances</w:t>
            </w:r>
            <w:r w:rsidR="00D701A7">
              <w:rPr>
                <w:noProof/>
                <w:webHidden/>
              </w:rPr>
              <w:tab/>
            </w:r>
            <w:r w:rsidR="00D701A7">
              <w:rPr>
                <w:noProof/>
                <w:webHidden/>
              </w:rPr>
              <w:fldChar w:fldCharType="begin"/>
            </w:r>
            <w:r w:rsidR="00D701A7">
              <w:rPr>
                <w:noProof/>
                <w:webHidden/>
              </w:rPr>
              <w:instrText xml:space="preserve"> PAGEREF _Toc117002788 \h </w:instrText>
            </w:r>
            <w:r w:rsidR="00D701A7">
              <w:rPr>
                <w:noProof/>
                <w:webHidden/>
              </w:rPr>
            </w:r>
            <w:r w:rsidR="00D701A7">
              <w:rPr>
                <w:noProof/>
                <w:webHidden/>
              </w:rPr>
              <w:fldChar w:fldCharType="separate"/>
            </w:r>
            <w:r w:rsidR="00D701A7">
              <w:rPr>
                <w:noProof/>
                <w:webHidden/>
              </w:rPr>
              <w:t>46</w:t>
            </w:r>
            <w:r w:rsidR="00D701A7">
              <w:rPr>
                <w:noProof/>
                <w:webHidden/>
              </w:rPr>
              <w:fldChar w:fldCharType="end"/>
            </w:r>
          </w:hyperlink>
        </w:p>
        <w:p w14:paraId="69FE9969" w14:textId="3675817A" w:rsidR="00D701A7" w:rsidRDefault="00E02870">
          <w:pPr>
            <w:pStyle w:val="TOC3"/>
            <w:rPr>
              <w:rFonts w:asciiTheme="minorHAnsi" w:eastAsiaTheme="minorEastAsia" w:hAnsiTheme="minorHAnsi" w:cstheme="minorBidi"/>
              <w:noProof/>
              <w:snapToGrid/>
              <w:sz w:val="22"/>
              <w:szCs w:val="22"/>
              <w:lang w:eastAsia="en-GB"/>
            </w:rPr>
          </w:pPr>
          <w:hyperlink w:anchor="_Toc117002789" w:history="1">
            <w:r w:rsidR="00D701A7" w:rsidRPr="00350267">
              <w:rPr>
                <w:rStyle w:val="Hyperlink"/>
                <w:noProof/>
              </w:rPr>
              <w:t>A.1.3.9 Pyrophoric liquids</w:t>
            </w:r>
            <w:r w:rsidR="00D701A7">
              <w:rPr>
                <w:noProof/>
                <w:webHidden/>
              </w:rPr>
              <w:tab/>
            </w:r>
            <w:r w:rsidR="00D701A7">
              <w:rPr>
                <w:noProof/>
                <w:webHidden/>
              </w:rPr>
              <w:fldChar w:fldCharType="begin"/>
            </w:r>
            <w:r w:rsidR="00D701A7">
              <w:rPr>
                <w:noProof/>
                <w:webHidden/>
              </w:rPr>
              <w:instrText xml:space="preserve"> PAGEREF _Toc117002789 \h </w:instrText>
            </w:r>
            <w:r w:rsidR="00D701A7">
              <w:rPr>
                <w:noProof/>
                <w:webHidden/>
              </w:rPr>
            </w:r>
            <w:r w:rsidR="00D701A7">
              <w:rPr>
                <w:noProof/>
                <w:webHidden/>
              </w:rPr>
              <w:fldChar w:fldCharType="separate"/>
            </w:r>
            <w:r w:rsidR="00D701A7">
              <w:rPr>
                <w:noProof/>
                <w:webHidden/>
              </w:rPr>
              <w:t>46</w:t>
            </w:r>
            <w:r w:rsidR="00D701A7">
              <w:rPr>
                <w:noProof/>
                <w:webHidden/>
              </w:rPr>
              <w:fldChar w:fldCharType="end"/>
            </w:r>
          </w:hyperlink>
        </w:p>
        <w:p w14:paraId="675048CE" w14:textId="77763F11" w:rsidR="00D701A7" w:rsidRDefault="00E02870">
          <w:pPr>
            <w:pStyle w:val="TOC3"/>
            <w:rPr>
              <w:rFonts w:asciiTheme="minorHAnsi" w:eastAsiaTheme="minorEastAsia" w:hAnsiTheme="minorHAnsi" w:cstheme="minorBidi"/>
              <w:noProof/>
              <w:snapToGrid/>
              <w:sz w:val="22"/>
              <w:szCs w:val="22"/>
              <w:lang w:eastAsia="en-GB"/>
            </w:rPr>
          </w:pPr>
          <w:hyperlink w:anchor="_Toc117002790" w:history="1">
            <w:r w:rsidR="00D701A7" w:rsidRPr="00350267">
              <w:rPr>
                <w:rStyle w:val="Hyperlink"/>
                <w:noProof/>
              </w:rPr>
              <w:t>A.1.3.9.1 Short summary and overall relevance of the provided information on pyrophoric liquids</w:t>
            </w:r>
            <w:r w:rsidR="00D701A7">
              <w:rPr>
                <w:noProof/>
                <w:webHidden/>
              </w:rPr>
              <w:tab/>
            </w:r>
            <w:r w:rsidR="00D701A7">
              <w:rPr>
                <w:noProof/>
                <w:webHidden/>
              </w:rPr>
              <w:fldChar w:fldCharType="begin"/>
            </w:r>
            <w:r w:rsidR="00D701A7">
              <w:rPr>
                <w:noProof/>
                <w:webHidden/>
              </w:rPr>
              <w:instrText xml:space="preserve"> PAGEREF _Toc117002790 \h </w:instrText>
            </w:r>
            <w:r w:rsidR="00D701A7">
              <w:rPr>
                <w:noProof/>
                <w:webHidden/>
              </w:rPr>
            </w:r>
            <w:r w:rsidR="00D701A7">
              <w:rPr>
                <w:noProof/>
                <w:webHidden/>
              </w:rPr>
              <w:fldChar w:fldCharType="separate"/>
            </w:r>
            <w:r w:rsidR="00D701A7">
              <w:rPr>
                <w:noProof/>
                <w:webHidden/>
              </w:rPr>
              <w:t>46</w:t>
            </w:r>
            <w:r w:rsidR="00D701A7">
              <w:rPr>
                <w:noProof/>
                <w:webHidden/>
              </w:rPr>
              <w:fldChar w:fldCharType="end"/>
            </w:r>
          </w:hyperlink>
        </w:p>
        <w:p w14:paraId="0E05E3C0" w14:textId="238B4ACF" w:rsidR="00D701A7" w:rsidRDefault="00E02870">
          <w:pPr>
            <w:pStyle w:val="TOC3"/>
            <w:rPr>
              <w:rFonts w:asciiTheme="minorHAnsi" w:eastAsiaTheme="minorEastAsia" w:hAnsiTheme="minorHAnsi" w:cstheme="minorBidi"/>
              <w:noProof/>
              <w:snapToGrid/>
              <w:sz w:val="22"/>
              <w:szCs w:val="22"/>
              <w:lang w:eastAsia="en-GB"/>
            </w:rPr>
          </w:pPr>
          <w:hyperlink w:anchor="_Toc117002791" w:history="1">
            <w:r w:rsidR="00D701A7" w:rsidRPr="00350267">
              <w:rPr>
                <w:rStyle w:val="Hyperlink"/>
                <w:noProof/>
              </w:rPr>
              <w:t>A.1.3.9.2 Comparison with the CLP criteria</w:t>
            </w:r>
            <w:r w:rsidR="00D701A7">
              <w:rPr>
                <w:noProof/>
                <w:webHidden/>
              </w:rPr>
              <w:tab/>
            </w:r>
            <w:r w:rsidR="00D701A7">
              <w:rPr>
                <w:noProof/>
                <w:webHidden/>
              </w:rPr>
              <w:fldChar w:fldCharType="begin"/>
            </w:r>
            <w:r w:rsidR="00D701A7">
              <w:rPr>
                <w:noProof/>
                <w:webHidden/>
              </w:rPr>
              <w:instrText xml:space="preserve"> PAGEREF _Toc117002791 \h </w:instrText>
            </w:r>
            <w:r w:rsidR="00D701A7">
              <w:rPr>
                <w:noProof/>
                <w:webHidden/>
              </w:rPr>
            </w:r>
            <w:r w:rsidR="00D701A7">
              <w:rPr>
                <w:noProof/>
                <w:webHidden/>
              </w:rPr>
              <w:fldChar w:fldCharType="separate"/>
            </w:r>
            <w:r w:rsidR="00D701A7">
              <w:rPr>
                <w:noProof/>
                <w:webHidden/>
              </w:rPr>
              <w:t>46</w:t>
            </w:r>
            <w:r w:rsidR="00D701A7">
              <w:rPr>
                <w:noProof/>
                <w:webHidden/>
              </w:rPr>
              <w:fldChar w:fldCharType="end"/>
            </w:r>
          </w:hyperlink>
        </w:p>
        <w:p w14:paraId="12FEF938" w14:textId="3CBE5398" w:rsidR="00D701A7" w:rsidRDefault="00E02870">
          <w:pPr>
            <w:pStyle w:val="TOC3"/>
            <w:rPr>
              <w:rFonts w:asciiTheme="minorHAnsi" w:eastAsiaTheme="minorEastAsia" w:hAnsiTheme="minorHAnsi" w:cstheme="minorBidi"/>
              <w:noProof/>
              <w:snapToGrid/>
              <w:sz w:val="22"/>
              <w:szCs w:val="22"/>
              <w:lang w:eastAsia="en-GB"/>
            </w:rPr>
          </w:pPr>
          <w:hyperlink w:anchor="_Toc117002792" w:history="1">
            <w:r w:rsidR="00D701A7" w:rsidRPr="00350267">
              <w:rPr>
                <w:rStyle w:val="Hyperlink"/>
                <w:noProof/>
              </w:rPr>
              <w:t>A.1.3.9.3 Conclusion on classification and labelling for pyrophoric liquids</w:t>
            </w:r>
            <w:r w:rsidR="00D701A7">
              <w:rPr>
                <w:noProof/>
                <w:webHidden/>
              </w:rPr>
              <w:tab/>
            </w:r>
            <w:r w:rsidR="00D701A7">
              <w:rPr>
                <w:noProof/>
                <w:webHidden/>
              </w:rPr>
              <w:fldChar w:fldCharType="begin"/>
            </w:r>
            <w:r w:rsidR="00D701A7">
              <w:rPr>
                <w:noProof/>
                <w:webHidden/>
              </w:rPr>
              <w:instrText xml:space="preserve"> PAGEREF _Toc117002792 \h </w:instrText>
            </w:r>
            <w:r w:rsidR="00D701A7">
              <w:rPr>
                <w:noProof/>
                <w:webHidden/>
              </w:rPr>
            </w:r>
            <w:r w:rsidR="00D701A7">
              <w:rPr>
                <w:noProof/>
                <w:webHidden/>
              </w:rPr>
              <w:fldChar w:fldCharType="separate"/>
            </w:r>
            <w:r w:rsidR="00D701A7">
              <w:rPr>
                <w:noProof/>
                <w:webHidden/>
              </w:rPr>
              <w:t>46</w:t>
            </w:r>
            <w:r w:rsidR="00D701A7">
              <w:rPr>
                <w:noProof/>
                <w:webHidden/>
              </w:rPr>
              <w:fldChar w:fldCharType="end"/>
            </w:r>
          </w:hyperlink>
        </w:p>
        <w:p w14:paraId="5AABA339" w14:textId="41632DF8" w:rsidR="00D701A7" w:rsidRDefault="00E02870">
          <w:pPr>
            <w:pStyle w:val="TOC3"/>
            <w:rPr>
              <w:rFonts w:asciiTheme="minorHAnsi" w:eastAsiaTheme="minorEastAsia" w:hAnsiTheme="minorHAnsi" w:cstheme="minorBidi"/>
              <w:noProof/>
              <w:snapToGrid/>
              <w:sz w:val="22"/>
              <w:szCs w:val="22"/>
              <w:lang w:eastAsia="en-GB"/>
            </w:rPr>
          </w:pPr>
          <w:hyperlink w:anchor="_Toc117002793" w:history="1">
            <w:r w:rsidR="00D701A7" w:rsidRPr="00350267">
              <w:rPr>
                <w:rStyle w:val="Hyperlink"/>
                <w:noProof/>
              </w:rPr>
              <w:t>A.1.3.10 Pyrophoric solids</w:t>
            </w:r>
            <w:r w:rsidR="00D701A7">
              <w:rPr>
                <w:noProof/>
                <w:webHidden/>
              </w:rPr>
              <w:tab/>
            </w:r>
            <w:r w:rsidR="00D701A7">
              <w:rPr>
                <w:noProof/>
                <w:webHidden/>
              </w:rPr>
              <w:fldChar w:fldCharType="begin"/>
            </w:r>
            <w:r w:rsidR="00D701A7">
              <w:rPr>
                <w:noProof/>
                <w:webHidden/>
              </w:rPr>
              <w:instrText xml:space="preserve"> PAGEREF _Toc117002793 \h </w:instrText>
            </w:r>
            <w:r w:rsidR="00D701A7">
              <w:rPr>
                <w:noProof/>
                <w:webHidden/>
              </w:rPr>
            </w:r>
            <w:r w:rsidR="00D701A7">
              <w:rPr>
                <w:noProof/>
                <w:webHidden/>
              </w:rPr>
              <w:fldChar w:fldCharType="separate"/>
            </w:r>
            <w:r w:rsidR="00D701A7">
              <w:rPr>
                <w:noProof/>
                <w:webHidden/>
              </w:rPr>
              <w:t>47</w:t>
            </w:r>
            <w:r w:rsidR="00D701A7">
              <w:rPr>
                <w:noProof/>
                <w:webHidden/>
              </w:rPr>
              <w:fldChar w:fldCharType="end"/>
            </w:r>
          </w:hyperlink>
        </w:p>
        <w:p w14:paraId="05A19F4C" w14:textId="368B3AE5" w:rsidR="00D701A7" w:rsidRDefault="00E02870">
          <w:pPr>
            <w:pStyle w:val="TOC3"/>
            <w:rPr>
              <w:rFonts w:asciiTheme="minorHAnsi" w:eastAsiaTheme="minorEastAsia" w:hAnsiTheme="minorHAnsi" w:cstheme="minorBidi"/>
              <w:noProof/>
              <w:snapToGrid/>
              <w:sz w:val="22"/>
              <w:szCs w:val="22"/>
              <w:lang w:eastAsia="en-GB"/>
            </w:rPr>
          </w:pPr>
          <w:hyperlink w:anchor="_Toc117002794" w:history="1">
            <w:r w:rsidR="00D701A7" w:rsidRPr="00350267">
              <w:rPr>
                <w:rStyle w:val="Hyperlink"/>
                <w:noProof/>
              </w:rPr>
              <w:t>A.1.3.10.1 Short summary and overall relevance of the provided information on pyrophoric solids</w:t>
            </w:r>
            <w:r w:rsidR="00D701A7">
              <w:rPr>
                <w:noProof/>
                <w:webHidden/>
              </w:rPr>
              <w:tab/>
            </w:r>
            <w:r w:rsidR="00D701A7">
              <w:rPr>
                <w:noProof/>
                <w:webHidden/>
              </w:rPr>
              <w:fldChar w:fldCharType="begin"/>
            </w:r>
            <w:r w:rsidR="00D701A7">
              <w:rPr>
                <w:noProof/>
                <w:webHidden/>
              </w:rPr>
              <w:instrText xml:space="preserve"> PAGEREF _Toc117002794 \h </w:instrText>
            </w:r>
            <w:r w:rsidR="00D701A7">
              <w:rPr>
                <w:noProof/>
                <w:webHidden/>
              </w:rPr>
            </w:r>
            <w:r w:rsidR="00D701A7">
              <w:rPr>
                <w:noProof/>
                <w:webHidden/>
              </w:rPr>
              <w:fldChar w:fldCharType="separate"/>
            </w:r>
            <w:r w:rsidR="00D701A7">
              <w:rPr>
                <w:noProof/>
                <w:webHidden/>
              </w:rPr>
              <w:t>47</w:t>
            </w:r>
            <w:r w:rsidR="00D701A7">
              <w:rPr>
                <w:noProof/>
                <w:webHidden/>
              </w:rPr>
              <w:fldChar w:fldCharType="end"/>
            </w:r>
          </w:hyperlink>
        </w:p>
        <w:p w14:paraId="2468D511" w14:textId="407F06DB" w:rsidR="00D701A7" w:rsidRDefault="00E02870">
          <w:pPr>
            <w:pStyle w:val="TOC3"/>
            <w:rPr>
              <w:rFonts w:asciiTheme="minorHAnsi" w:eastAsiaTheme="minorEastAsia" w:hAnsiTheme="minorHAnsi" w:cstheme="minorBidi"/>
              <w:noProof/>
              <w:snapToGrid/>
              <w:sz w:val="22"/>
              <w:szCs w:val="22"/>
              <w:lang w:eastAsia="en-GB"/>
            </w:rPr>
          </w:pPr>
          <w:hyperlink w:anchor="_Toc117002795" w:history="1">
            <w:r w:rsidR="00D701A7" w:rsidRPr="00350267">
              <w:rPr>
                <w:rStyle w:val="Hyperlink"/>
                <w:noProof/>
              </w:rPr>
              <w:t>A.1.3.10.2 Comparison with the CLP criteria</w:t>
            </w:r>
            <w:r w:rsidR="00D701A7">
              <w:rPr>
                <w:noProof/>
                <w:webHidden/>
              </w:rPr>
              <w:tab/>
            </w:r>
            <w:r w:rsidR="00D701A7">
              <w:rPr>
                <w:noProof/>
                <w:webHidden/>
              </w:rPr>
              <w:fldChar w:fldCharType="begin"/>
            </w:r>
            <w:r w:rsidR="00D701A7">
              <w:rPr>
                <w:noProof/>
                <w:webHidden/>
              </w:rPr>
              <w:instrText xml:space="preserve"> PAGEREF _Toc117002795 \h </w:instrText>
            </w:r>
            <w:r w:rsidR="00D701A7">
              <w:rPr>
                <w:noProof/>
                <w:webHidden/>
              </w:rPr>
            </w:r>
            <w:r w:rsidR="00D701A7">
              <w:rPr>
                <w:noProof/>
                <w:webHidden/>
              </w:rPr>
              <w:fldChar w:fldCharType="separate"/>
            </w:r>
            <w:r w:rsidR="00D701A7">
              <w:rPr>
                <w:noProof/>
                <w:webHidden/>
              </w:rPr>
              <w:t>47</w:t>
            </w:r>
            <w:r w:rsidR="00D701A7">
              <w:rPr>
                <w:noProof/>
                <w:webHidden/>
              </w:rPr>
              <w:fldChar w:fldCharType="end"/>
            </w:r>
          </w:hyperlink>
        </w:p>
        <w:p w14:paraId="64C2B854" w14:textId="2A2835B3" w:rsidR="00D701A7" w:rsidRDefault="00E02870">
          <w:pPr>
            <w:pStyle w:val="TOC3"/>
            <w:rPr>
              <w:rFonts w:asciiTheme="minorHAnsi" w:eastAsiaTheme="minorEastAsia" w:hAnsiTheme="minorHAnsi" w:cstheme="minorBidi"/>
              <w:noProof/>
              <w:snapToGrid/>
              <w:sz w:val="22"/>
              <w:szCs w:val="22"/>
              <w:lang w:eastAsia="en-GB"/>
            </w:rPr>
          </w:pPr>
          <w:hyperlink w:anchor="_Toc117002796" w:history="1">
            <w:r w:rsidR="00D701A7" w:rsidRPr="00350267">
              <w:rPr>
                <w:rStyle w:val="Hyperlink"/>
                <w:noProof/>
              </w:rPr>
              <w:t>A.1.3.10.3 Conclusion on classification and labelling for pyrophoric solids</w:t>
            </w:r>
            <w:r w:rsidR="00D701A7">
              <w:rPr>
                <w:noProof/>
                <w:webHidden/>
              </w:rPr>
              <w:tab/>
            </w:r>
            <w:r w:rsidR="00D701A7">
              <w:rPr>
                <w:noProof/>
                <w:webHidden/>
              </w:rPr>
              <w:fldChar w:fldCharType="begin"/>
            </w:r>
            <w:r w:rsidR="00D701A7">
              <w:rPr>
                <w:noProof/>
                <w:webHidden/>
              </w:rPr>
              <w:instrText xml:space="preserve"> PAGEREF _Toc117002796 \h </w:instrText>
            </w:r>
            <w:r w:rsidR="00D701A7">
              <w:rPr>
                <w:noProof/>
                <w:webHidden/>
              </w:rPr>
            </w:r>
            <w:r w:rsidR="00D701A7">
              <w:rPr>
                <w:noProof/>
                <w:webHidden/>
              </w:rPr>
              <w:fldChar w:fldCharType="separate"/>
            </w:r>
            <w:r w:rsidR="00D701A7">
              <w:rPr>
                <w:noProof/>
                <w:webHidden/>
              </w:rPr>
              <w:t>47</w:t>
            </w:r>
            <w:r w:rsidR="00D701A7">
              <w:rPr>
                <w:noProof/>
                <w:webHidden/>
              </w:rPr>
              <w:fldChar w:fldCharType="end"/>
            </w:r>
          </w:hyperlink>
        </w:p>
        <w:p w14:paraId="1D264F7A" w14:textId="3B56F1DE" w:rsidR="00D701A7" w:rsidRDefault="00E02870">
          <w:pPr>
            <w:pStyle w:val="TOC3"/>
            <w:rPr>
              <w:rFonts w:asciiTheme="minorHAnsi" w:eastAsiaTheme="minorEastAsia" w:hAnsiTheme="minorHAnsi" w:cstheme="minorBidi"/>
              <w:noProof/>
              <w:snapToGrid/>
              <w:sz w:val="22"/>
              <w:szCs w:val="22"/>
              <w:lang w:eastAsia="en-GB"/>
            </w:rPr>
          </w:pPr>
          <w:hyperlink w:anchor="_Toc117002797" w:history="1">
            <w:r w:rsidR="00D701A7" w:rsidRPr="00350267">
              <w:rPr>
                <w:rStyle w:val="Hyperlink"/>
                <w:noProof/>
              </w:rPr>
              <w:t>A.1.3.11 Self-heating substances</w:t>
            </w:r>
            <w:r w:rsidR="00D701A7">
              <w:rPr>
                <w:noProof/>
                <w:webHidden/>
              </w:rPr>
              <w:tab/>
            </w:r>
            <w:r w:rsidR="00D701A7">
              <w:rPr>
                <w:noProof/>
                <w:webHidden/>
              </w:rPr>
              <w:fldChar w:fldCharType="begin"/>
            </w:r>
            <w:r w:rsidR="00D701A7">
              <w:rPr>
                <w:noProof/>
                <w:webHidden/>
              </w:rPr>
              <w:instrText xml:space="preserve"> PAGEREF _Toc117002797 \h </w:instrText>
            </w:r>
            <w:r w:rsidR="00D701A7">
              <w:rPr>
                <w:noProof/>
                <w:webHidden/>
              </w:rPr>
            </w:r>
            <w:r w:rsidR="00D701A7">
              <w:rPr>
                <w:noProof/>
                <w:webHidden/>
              </w:rPr>
              <w:fldChar w:fldCharType="separate"/>
            </w:r>
            <w:r w:rsidR="00D701A7">
              <w:rPr>
                <w:noProof/>
                <w:webHidden/>
              </w:rPr>
              <w:t>48</w:t>
            </w:r>
            <w:r w:rsidR="00D701A7">
              <w:rPr>
                <w:noProof/>
                <w:webHidden/>
              </w:rPr>
              <w:fldChar w:fldCharType="end"/>
            </w:r>
          </w:hyperlink>
        </w:p>
        <w:p w14:paraId="61C3B071" w14:textId="57199A02" w:rsidR="00D701A7" w:rsidRDefault="00E02870">
          <w:pPr>
            <w:pStyle w:val="TOC3"/>
            <w:rPr>
              <w:rFonts w:asciiTheme="minorHAnsi" w:eastAsiaTheme="minorEastAsia" w:hAnsiTheme="minorHAnsi" w:cstheme="minorBidi"/>
              <w:noProof/>
              <w:snapToGrid/>
              <w:sz w:val="22"/>
              <w:szCs w:val="22"/>
              <w:lang w:eastAsia="en-GB"/>
            </w:rPr>
          </w:pPr>
          <w:hyperlink w:anchor="_Toc117002798" w:history="1">
            <w:r w:rsidR="00D701A7" w:rsidRPr="00350267">
              <w:rPr>
                <w:rStyle w:val="Hyperlink"/>
                <w:noProof/>
              </w:rPr>
              <w:t>A.1.3.11.1 Short summary and overall relevance of the provided information on self-heating substances</w:t>
            </w:r>
            <w:r w:rsidR="00D701A7">
              <w:rPr>
                <w:noProof/>
                <w:webHidden/>
              </w:rPr>
              <w:tab/>
            </w:r>
            <w:r w:rsidR="00D701A7">
              <w:rPr>
                <w:noProof/>
                <w:webHidden/>
              </w:rPr>
              <w:fldChar w:fldCharType="begin"/>
            </w:r>
            <w:r w:rsidR="00D701A7">
              <w:rPr>
                <w:noProof/>
                <w:webHidden/>
              </w:rPr>
              <w:instrText xml:space="preserve"> PAGEREF _Toc117002798 \h </w:instrText>
            </w:r>
            <w:r w:rsidR="00D701A7">
              <w:rPr>
                <w:noProof/>
                <w:webHidden/>
              </w:rPr>
            </w:r>
            <w:r w:rsidR="00D701A7">
              <w:rPr>
                <w:noProof/>
                <w:webHidden/>
              </w:rPr>
              <w:fldChar w:fldCharType="separate"/>
            </w:r>
            <w:r w:rsidR="00D701A7">
              <w:rPr>
                <w:noProof/>
                <w:webHidden/>
              </w:rPr>
              <w:t>48</w:t>
            </w:r>
            <w:r w:rsidR="00D701A7">
              <w:rPr>
                <w:noProof/>
                <w:webHidden/>
              </w:rPr>
              <w:fldChar w:fldCharType="end"/>
            </w:r>
          </w:hyperlink>
        </w:p>
        <w:p w14:paraId="2B54D6F0" w14:textId="4C9E41E2" w:rsidR="00D701A7" w:rsidRDefault="00E02870">
          <w:pPr>
            <w:pStyle w:val="TOC3"/>
            <w:rPr>
              <w:rFonts w:asciiTheme="minorHAnsi" w:eastAsiaTheme="minorEastAsia" w:hAnsiTheme="minorHAnsi" w:cstheme="minorBidi"/>
              <w:noProof/>
              <w:snapToGrid/>
              <w:sz w:val="22"/>
              <w:szCs w:val="22"/>
              <w:lang w:eastAsia="en-GB"/>
            </w:rPr>
          </w:pPr>
          <w:hyperlink w:anchor="_Toc117002799" w:history="1">
            <w:r w:rsidR="00D701A7" w:rsidRPr="00350267">
              <w:rPr>
                <w:rStyle w:val="Hyperlink"/>
                <w:noProof/>
              </w:rPr>
              <w:t>A.1.3.11.2 Comparison with the CLP criteria</w:t>
            </w:r>
            <w:r w:rsidR="00D701A7">
              <w:rPr>
                <w:noProof/>
                <w:webHidden/>
              </w:rPr>
              <w:tab/>
            </w:r>
            <w:r w:rsidR="00D701A7">
              <w:rPr>
                <w:noProof/>
                <w:webHidden/>
              </w:rPr>
              <w:fldChar w:fldCharType="begin"/>
            </w:r>
            <w:r w:rsidR="00D701A7">
              <w:rPr>
                <w:noProof/>
                <w:webHidden/>
              </w:rPr>
              <w:instrText xml:space="preserve"> PAGEREF _Toc117002799 \h </w:instrText>
            </w:r>
            <w:r w:rsidR="00D701A7">
              <w:rPr>
                <w:noProof/>
                <w:webHidden/>
              </w:rPr>
            </w:r>
            <w:r w:rsidR="00D701A7">
              <w:rPr>
                <w:noProof/>
                <w:webHidden/>
              </w:rPr>
              <w:fldChar w:fldCharType="separate"/>
            </w:r>
            <w:r w:rsidR="00D701A7">
              <w:rPr>
                <w:noProof/>
                <w:webHidden/>
              </w:rPr>
              <w:t>48</w:t>
            </w:r>
            <w:r w:rsidR="00D701A7">
              <w:rPr>
                <w:noProof/>
                <w:webHidden/>
              </w:rPr>
              <w:fldChar w:fldCharType="end"/>
            </w:r>
          </w:hyperlink>
        </w:p>
        <w:p w14:paraId="70C680A3" w14:textId="03970FC8" w:rsidR="00D701A7" w:rsidRDefault="00E02870">
          <w:pPr>
            <w:pStyle w:val="TOC3"/>
            <w:rPr>
              <w:rFonts w:asciiTheme="minorHAnsi" w:eastAsiaTheme="minorEastAsia" w:hAnsiTheme="minorHAnsi" w:cstheme="minorBidi"/>
              <w:noProof/>
              <w:snapToGrid/>
              <w:sz w:val="22"/>
              <w:szCs w:val="22"/>
              <w:lang w:eastAsia="en-GB"/>
            </w:rPr>
          </w:pPr>
          <w:hyperlink w:anchor="_Toc117002800" w:history="1">
            <w:r w:rsidR="00D701A7" w:rsidRPr="00350267">
              <w:rPr>
                <w:rStyle w:val="Hyperlink"/>
                <w:noProof/>
              </w:rPr>
              <w:t>A.1.3.11.3 Conclusion on classification and labelling for self-heating substances</w:t>
            </w:r>
            <w:r w:rsidR="00D701A7">
              <w:rPr>
                <w:noProof/>
                <w:webHidden/>
              </w:rPr>
              <w:tab/>
            </w:r>
            <w:r w:rsidR="00D701A7">
              <w:rPr>
                <w:noProof/>
                <w:webHidden/>
              </w:rPr>
              <w:fldChar w:fldCharType="begin"/>
            </w:r>
            <w:r w:rsidR="00D701A7">
              <w:rPr>
                <w:noProof/>
                <w:webHidden/>
              </w:rPr>
              <w:instrText xml:space="preserve"> PAGEREF _Toc117002800 \h </w:instrText>
            </w:r>
            <w:r w:rsidR="00D701A7">
              <w:rPr>
                <w:noProof/>
                <w:webHidden/>
              </w:rPr>
            </w:r>
            <w:r w:rsidR="00D701A7">
              <w:rPr>
                <w:noProof/>
                <w:webHidden/>
              </w:rPr>
              <w:fldChar w:fldCharType="separate"/>
            </w:r>
            <w:r w:rsidR="00D701A7">
              <w:rPr>
                <w:noProof/>
                <w:webHidden/>
              </w:rPr>
              <w:t>48</w:t>
            </w:r>
            <w:r w:rsidR="00D701A7">
              <w:rPr>
                <w:noProof/>
                <w:webHidden/>
              </w:rPr>
              <w:fldChar w:fldCharType="end"/>
            </w:r>
          </w:hyperlink>
        </w:p>
        <w:p w14:paraId="0A41EA0D" w14:textId="716F6AF3" w:rsidR="00D701A7" w:rsidRDefault="00E02870">
          <w:pPr>
            <w:pStyle w:val="TOC3"/>
            <w:rPr>
              <w:rFonts w:asciiTheme="minorHAnsi" w:eastAsiaTheme="minorEastAsia" w:hAnsiTheme="minorHAnsi" w:cstheme="minorBidi"/>
              <w:noProof/>
              <w:snapToGrid/>
              <w:sz w:val="22"/>
              <w:szCs w:val="22"/>
              <w:lang w:eastAsia="en-GB"/>
            </w:rPr>
          </w:pPr>
          <w:hyperlink w:anchor="_Toc117002801" w:history="1">
            <w:r w:rsidR="00D701A7" w:rsidRPr="00350267">
              <w:rPr>
                <w:rStyle w:val="Hyperlink"/>
                <w:noProof/>
              </w:rPr>
              <w:t>A.1.3.12 Substances which in contact with water emit flammable gases</w:t>
            </w:r>
            <w:r w:rsidR="00D701A7">
              <w:rPr>
                <w:noProof/>
                <w:webHidden/>
              </w:rPr>
              <w:tab/>
            </w:r>
            <w:r w:rsidR="00D701A7">
              <w:rPr>
                <w:noProof/>
                <w:webHidden/>
              </w:rPr>
              <w:fldChar w:fldCharType="begin"/>
            </w:r>
            <w:r w:rsidR="00D701A7">
              <w:rPr>
                <w:noProof/>
                <w:webHidden/>
              </w:rPr>
              <w:instrText xml:space="preserve"> PAGEREF _Toc117002801 \h </w:instrText>
            </w:r>
            <w:r w:rsidR="00D701A7">
              <w:rPr>
                <w:noProof/>
                <w:webHidden/>
              </w:rPr>
            </w:r>
            <w:r w:rsidR="00D701A7">
              <w:rPr>
                <w:noProof/>
                <w:webHidden/>
              </w:rPr>
              <w:fldChar w:fldCharType="separate"/>
            </w:r>
            <w:r w:rsidR="00D701A7">
              <w:rPr>
                <w:noProof/>
                <w:webHidden/>
              </w:rPr>
              <w:t>48</w:t>
            </w:r>
            <w:r w:rsidR="00D701A7">
              <w:rPr>
                <w:noProof/>
                <w:webHidden/>
              </w:rPr>
              <w:fldChar w:fldCharType="end"/>
            </w:r>
          </w:hyperlink>
        </w:p>
        <w:p w14:paraId="1DBC9984" w14:textId="511E378B" w:rsidR="00D701A7" w:rsidRDefault="00E02870">
          <w:pPr>
            <w:pStyle w:val="TOC3"/>
            <w:rPr>
              <w:rFonts w:asciiTheme="minorHAnsi" w:eastAsiaTheme="minorEastAsia" w:hAnsiTheme="minorHAnsi" w:cstheme="minorBidi"/>
              <w:noProof/>
              <w:snapToGrid/>
              <w:sz w:val="22"/>
              <w:szCs w:val="22"/>
              <w:lang w:eastAsia="en-GB"/>
            </w:rPr>
          </w:pPr>
          <w:hyperlink w:anchor="_Toc117002802" w:history="1">
            <w:r w:rsidR="00D701A7" w:rsidRPr="00350267">
              <w:rPr>
                <w:rStyle w:val="Hyperlink"/>
                <w:noProof/>
              </w:rPr>
              <w:t>A.1.3.12.1 Short summary and overall relevance of the provided information on substances which in contact with water emit flammable gases</w:t>
            </w:r>
            <w:r w:rsidR="00D701A7">
              <w:rPr>
                <w:noProof/>
                <w:webHidden/>
              </w:rPr>
              <w:tab/>
            </w:r>
            <w:r w:rsidR="00D701A7">
              <w:rPr>
                <w:noProof/>
                <w:webHidden/>
              </w:rPr>
              <w:fldChar w:fldCharType="begin"/>
            </w:r>
            <w:r w:rsidR="00D701A7">
              <w:rPr>
                <w:noProof/>
                <w:webHidden/>
              </w:rPr>
              <w:instrText xml:space="preserve"> PAGEREF _Toc117002802 \h </w:instrText>
            </w:r>
            <w:r w:rsidR="00D701A7">
              <w:rPr>
                <w:noProof/>
                <w:webHidden/>
              </w:rPr>
            </w:r>
            <w:r w:rsidR="00D701A7">
              <w:rPr>
                <w:noProof/>
                <w:webHidden/>
              </w:rPr>
              <w:fldChar w:fldCharType="separate"/>
            </w:r>
            <w:r w:rsidR="00D701A7">
              <w:rPr>
                <w:noProof/>
                <w:webHidden/>
              </w:rPr>
              <w:t>49</w:t>
            </w:r>
            <w:r w:rsidR="00D701A7">
              <w:rPr>
                <w:noProof/>
                <w:webHidden/>
              </w:rPr>
              <w:fldChar w:fldCharType="end"/>
            </w:r>
          </w:hyperlink>
        </w:p>
        <w:p w14:paraId="675A178C" w14:textId="07BA0353" w:rsidR="00D701A7" w:rsidRDefault="00E02870">
          <w:pPr>
            <w:pStyle w:val="TOC3"/>
            <w:rPr>
              <w:rFonts w:asciiTheme="minorHAnsi" w:eastAsiaTheme="minorEastAsia" w:hAnsiTheme="minorHAnsi" w:cstheme="minorBidi"/>
              <w:noProof/>
              <w:snapToGrid/>
              <w:sz w:val="22"/>
              <w:szCs w:val="22"/>
              <w:lang w:eastAsia="en-GB"/>
            </w:rPr>
          </w:pPr>
          <w:hyperlink w:anchor="_Toc117002803" w:history="1">
            <w:r w:rsidR="00D701A7" w:rsidRPr="00350267">
              <w:rPr>
                <w:rStyle w:val="Hyperlink"/>
                <w:noProof/>
              </w:rPr>
              <w:t>A.1.3.12.2 Comparison with the CLP criteria</w:t>
            </w:r>
            <w:r w:rsidR="00D701A7">
              <w:rPr>
                <w:noProof/>
                <w:webHidden/>
              </w:rPr>
              <w:tab/>
            </w:r>
            <w:r w:rsidR="00D701A7">
              <w:rPr>
                <w:noProof/>
                <w:webHidden/>
              </w:rPr>
              <w:fldChar w:fldCharType="begin"/>
            </w:r>
            <w:r w:rsidR="00D701A7">
              <w:rPr>
                <w:noProof/>
                <w:webHidden/>
              </w:rPr>
              <w:instrText xml:space="preserve"> PAGEREF _Toc117002803 \h </w:instrText>
            </w:r>
            <w:r w:rsidR="00D701A7">
              <w:rPr>
                <w:noProof/>
                <w:webHidden/>
              </w:rPr>
            </w:r>
            <w:r w:rsidR="00D701A7">
              <w:rPr>
                <w:noProof/>
                <w:webHidden/>
              </w:rPr>
              <w:fldChar w:fldCharType="separate"/>
            </w:r>
            <w:r w:rsidR="00D701A7">
              <w:rPr>
                <w:noProof/>
                <w:webHidden/>
              </w:rPr>
              <w:t>49</w:t>
            </w:r>
            <w:r w:rsidR="00D701A7">
              <w:rPr>
                <w:noProof/>
                <w:webHidden/>
              </w:rPr>
              <w:fldChar w:fldCharType="end"/>
            </w:r>
          </w:hyperlink>
        </w:p>
        <w:p w14:paraId="0646315A" w14:textId="7E4B4562" w:rsidR="00D701A7" w:rsidRDefault="00E02870">
          <w:pPr>
            <w:pStyle w:val="TOC3"/>
            <w:rPr>
              <w:rFonts w:asciiTheme="minorHAnsi" w:eastAsiaTheme="minorEastAsia" w:hAnsiTheme="minorHAnsi" w:cstheme="minorBidi"/>
              <w:noProof/>
              <w:snapToGrid/>
              <w:sz w:val="22"/>
              <w:szCs w:val="22"/>
              <w:lang w:eastAsia="en-GB"/>
            </w:rPr>
          </w:pPr>
          <w:hyperlink w:anchor="_Toc117002804" w:history="1">
            <w:r w:rsidR="00D701A7" w:rsidRPr="00350267">
              <w:rPr>
                <w:rStyle w:val="Hyperlink"/>
                <w:noProof/>
              </w:rPr>
              <w:t>A.1.3.12.3 Conclusion on classification and labelling for substances which in contact with water emit flammable gases</w:t>
            </w:r>
            <w:r w:rsidR="00D701A7">
              <w:rPr>
                <w:noProof/>
                <w:webHidden/>
              </w:rPr>
              <w:tab/>
            </w:r>
            <w:r w:rsidR="00D701A7">
              <w:rPr>
                <w:noProof/>
                <w:webHidden/>
              </w:rPr>
              <w:fldChar w:fldCharType="begin"/>
            </w:r>
            <w:r w:rsidR="00D701A7">
              <w:rPr>
                <w:noProof/>
                <w:webHidden/>
              </w:rPr>
              <w:instrText xml:space="preserve"> PAGEREF _Toc117002804 \h </w:instrText>
            </w:r>
            <w:r w:rsidR="00D701A7">
              <w:rPr>
                <w:noProof/>
                <w:webHidden/>
              </w:rPr>
            </w:r>
            <w:r w:rsidR="00D701A7">
              <w:rPr>
                <w:noProof/>
                <w:webHidden/>
              </w:rPr>
              <w:fldChar w:fldCharType="separate"/>
            </w:r>
            <w:r w:rsidR="00D701A7">
              <w:rPr>
                <w:noProof/>
                <w:webHidden/>
              </w:rPr>
              <w:t>49</w:t>
            </w:r>
            <w:r w:rsidR="00D701A7">
              <w:rPr>
                <w:noProof/>
                <w:webHidden/>
              </w:rPr>
              <w:fldChar w:fldCharType="end"/>
            </w:r>
          </w:hyperlink>
        </w:p>
        <w:p w14:paraId="4DDFF4DA" w14:textId="79013C23" w:rsidR="00D701A7" w:rsidRDefault="00E02870">
          <w:pPr>
            <w:pStyle w:val="TOC3"/>
            <w:rPr>
              <w:rFonts w:asciiTheme="minorHAnsi" w:eastAsiaTheme="minorEastAsia" w:hAnsiTheme="minorHAnsi" w:cstheme="minorBidi"/>
              <w:noProof/>
              <w:snapToGrid/>
              <w:sz w:val="22"/>
              <w:szCs w:val="22"/>
              <w:lang w:eastAsia="en-GB"/>
            </w:rPr>
          </w:pPr>
          <w:hyperlink w:anchor="_Toc117002805" w:history="1">
            <w:r w:rsidR="00D701A7" w:rsidRPr="00350267">
              <w:rPr>
                <w:rStyle w:val="Hyperlink"/>
                <w:noProof/>
              </w:rPr>
              <w:t>A.1.3.13 Oxidising liquids</w:t>
            </w:r>
            <w:r w:rsidR="00D701A7">
              <w:rPr>
                <w:noProof/>
                <w:webHidden/>
              </w:rPr>
              <w:tab/>
            </w:r>
            <w:r w:rsidR="00D701A7">
              <w:rPr>
                <w:noProof/>
                <w:webHidden/>
              </w:rPr>
              <w:fldChar w:fldCharType="begin"/>
            </w:r>
            <w:r w:rsidR="00D701A7">
              <w:rPr>
                <w:noProof/>
                <w:webHidden/>
              </w:rPr>
              <w:instrText xml:space="preserve"> PAGEREF _Toc117002805 \h </w:instrText>
            </w:r>
            <w:r w:rsidR="00D701A7">
              <w:rPr>
                <w:noProof/>
                <w:webHidden/>
              </w:rPr>
            </w:r>
            <w:r w:rsidR="00D701A7">
              <w:rPr>
                <w:noProof/>
                <w:webHidden/>
              </w:rPr>
              <w:fldChar w:fldCharType="separate"/>
            </w:r>
            <w:r w:rsidR="00D701A7">
              <w:rPr>
                <w:noProof/>
                <w:webHidden/>
              </w:rPr>
              <w:t>49</w:t>
            </w:r>
            <w:r w:rsidR="00D701A7">
              <w:rPr>
                <w:noProof/>
                <w:webHidden/>
              </w:rPr>
              <w:fldChar w:fldCharType="end"/>
            </w:r>
          </w:hyperlink>
        </w:p>
        <w:p w14:paraId="23C14103" w14:textId="45E0DD6A" w:rsidR="00D701A7" w:rsidRDefault="00E02870">
          <w:pPr>
            <w:pStyle w:val="TOC3"/>
            <w:rPr>
              <w:rFonts w:asciiTheme="minorHAnsi" w:eastAsiaTheme="minorEastAsia" w:hAnsiTheme="minorHAnsi" w:cstheme="minorBidi"/>
              <w:noProof/>
              <w:snapToGrid/>
              <w:sz w:val="22"/>
              <w:szCs w:val="22"/>
              <w:lang w:eastAsia="en-GB"/>
            </w:rPr>
          </w:pPr>
          <w:hyperlink w:anchor="_Toc117002806" w:history="1">
            <w:r w:rsidR="00D701A7" w:rsidRPr="00350267">
              <w:rPr>
                <w:rStyle w:val="Hyperlink"/>
                <w:noProof/>
              </w:rPr>
              <w:t>A.1.3.13.1 Short summary and overall relevance of the provided information on oxidising liquids</w:t>
            </w:r>
            <w:r w:rsidR="00D701A7">
              <w:rPr>
                <w:noProof/>
                <w:webHidden/>
              </w:rPr>
              <w:tab/>
            </w:r>
            <w:r w:rsidR="00D701A7">
              <w:rPr>
                <w:noProof/>
                <w:webHidden/>
              </w:rPr>
              <w:fldChar w:fldCharType="begin"/>
            </w:r>
            <w:r w:rsidR="00D701A7">
              <w:rPr>
                <w:noProof/>
                <w:webHidden/>
              </w:rPr>
              <w:instrText xml:space="preserve"> PAGEREF _Toc117002806 \h </w:instrText>
            </w:r>
            <w:r w:rsidR="00D701A7">
              <w:rPr>
                <w:noProof/>
                <w:webHidden/>
              </w:rPr>
            </w:r>
            <w:r w:rsidR="00D701A7">
              <w:rPr>
                <w:noProof/>
                <w:webHidden/>
              </w:rPr>
              <w:fldChar w:fldCharType="separate"/>
            </w:r>
            <w:r w:rsidR="00D701A7">
              <w:rPr>
                <w:noProof/>
                <w:webHidden/>
              </w:rPr>
              <w:t>49</w:t>
            </w:r>
            <w:r w:rsidR="00D701A7">
              <w:rPr>
                <w:noProof/>
                <w:webHidden/>
              </w:rPr>
              <w:fldChar w:fldCharType="end"/>
            </w:r>
          </w:hyperlink>
        </w:p>
        <w:p w14:paraId="47E7E68F" w14:textId="14C4C9A7" w:rsidR="00D701A7" w:rsidRDefault="00E02870">
          <w:pPr>
            <w:pStyle w:val="TOC3"/>
            <w:rPr>
              <w:rFonts w:asciiTheme="minorHAnsi" w:eastAsiaTheme="minorEastAsia" w:hAnsiTheme="minorHAnsi" w:cstheme="minorBidi"/>
              <w:noProof/>
              <w:snapToGrid/>
              <w:sz w:val="22"/>
              <w:szCs w:val="22"/>
              <w:lang w:eastAsia="en-GB"/>
            </w:rPr>
          </w:pPr>
          <w:hyperlink w:anchor="_Toc117002807" w:history="1">
            <w:r w:rsidR="00D701A7" w:rsidRPr="00350267">
              <w:rPr>
                <w:rStyle w:val="Hyperlink"/>
                <w:noProof/>
              </w:rPr>
              <w:t>A.1.3.13.2 Comparison with the CLP criteria</w:t>
            </w:r>
            <w:r w:rsidR="00D701A7">
              <w:rPr>
                <w:noProof/>
                <w:webHidden/>
              </w:rPr>
              <w:tab/>
            </w:r>
            <w:r w:rsidR="00D701A7">
              <w:rPr>
                <w:noProof/>
                <w:webHidden/>
              </w:rPr>
              <w:fldChar w:fldCharType="begin"/>
            </w:r>
            <w:r w:rsidR="00D701A7">
              <w:rPr>
                <w:noProof/>
                <w:webHidden/>
              </w:rPr>
              <w:instrText xml:space="preserve"> PAGEREF _Toc117002807 \h </w:instrText>
            </w:r>
            <w:r w:rsidR="00D701A7">
              <w:rPr>
                <w:noProof/>
                <w:webHidden/>
              </w:rPr>
            </w:r>
            <w:r w:rsidR="00D701A7">
              <w:rPr>
                <w:noProof/>
                <w:webHidden/>
              </w:rPr>
              <w:fldChar w:fldCharType="separate"/>
            </w:r>
            <w:r w:rsidR="00D701A7">
              <w:rPr>
                <w:noProof/>
                <w:webHidden/>
              </w:rPr>
              <w:t>50</w:t>
            </w:r>
            <w:r w:rsidR="00D701A7">
              <w:rPr>
                <w:noProof/>
                <w:webHidden/>
              </w:rPr>
              <w:fldChar w:fldCharType="end"/>
            </w:r>
          </w:hyperlink>
        </w:p>
        <w:p w14:paraId="2684C6F4" w14:textId="2B304EDD" w:rsidR="00D701A7" w:rsidRDefault="00E02870">
          <w:pPr>
            <w:pStyle w:val="TOC3"/>
            <w:rPr>
              <w:rFonts w:asciiTheme="minorHAnsi" w:eastAsiaTheme="minorEastAsia" w:hAnsiTheme="minorHAnsi" w:cstheme="minorBidi"/>
              <w:noProof/>
              <w:snapToGrid/>
              <w:sz w:val="22"/>
              <w:szCs w:val="22"/>
              <w:lang w:eastAsia="en-GB"/>
            </w:rPr>
          </w:pPr>
          <w:hyperlink w:anchor="_Toc117002808" w:history="1">
            <w:r w:rsidR="00D701A7" w:rsidRPr="00350267">
              <w:rPr>
                <w:rStyle w:val="Hyperlink"/>
                <w:noProof/>
              </w:rPr>
              <w:t>A.1.3.13.3 Conclusion on classification and labelling for oxidising liquids</w:t>
            </w:r>
            <w:r w:rsidR="00D701A7">
              <w:rPr>
                <w:noProof/>
                <w:webHidden/>
              </w:rPr>
              <w:tab/>
            </w:r>
            <w:r w:rsidR="00D701A7">
              <w:rPr>
                <w:noProof/>
                <w:webHidden/>
              </w:rPr>
              <w:fldChar w:fldCharType="begin"/>
            </w:r>
            <w:r w:rsidR="00D701A7">
              <w:rPr>
                <w:noProof/>
                <w:webHidden/>
              </w:rPr>
              <w:instrText xml:space="preserve"> PAGEREF _Toc117002808 \h </w:instrText>
            </w:r>
            <w:r w:rsidR="00D701A7">
              <w:rPr>
                <w:noProof/>
                <w:webHidden/>
              </w:rPr>
            </w:r>
            <w:r w:rsidR="00D701A7">
              <w:rPr>
                <w:noProof/>
                <w:webHidden/>
              </w:rPr>
              <w:fldChar w:fldCharType="separate"/>
            </w:r>
            <w:r w:rsidR="00D701A7">
              <w:rPr>
                <w:noProof/>
                <w:webHidden/>
              </w:rPr>
              <w:t>50</w:t>
            </w:r>
            <w:r w:rsidR="00D701A7">
              <w:rPr>
                <w:noProof/>
                <w:webHidden/>
              </w:rPr>
              <w:fldChar w:fldCharType="end"/>
            </w:r>
          </w:hyperlink>
        </w:p>
        <w:p w14:paraId="4ED151A9" w14:textId="1EEE5781" w:rsidR="00D701A7" w:rsidRDefault="00E02870">
          <w:pPr>
            <w:pStyle w:val="TOC3"/>
            <w:rPr>
              <w:rFonts w:asciiTheme="minorHAnsi" w:eastAsiaTheme="minorEastAsia" w:hAnsiTheme="minorHAnsi" w:cstheme="minorBidi"/>
              <w:noProof/>
              <w:snapToGrid/>
              <w:sz w:val="22"/>
              <w:szCs w:val="22"/>
              <w:lang w:eastAsia="en-GB"/>
            </w:rPr>
          </w:pPr>
          <w:hyperlink w:anchor="_Toc117002809" w:history="1">
            <w:r w:rsidR="00D701A7" w:rsidRPr="00350267">
              <w:rPr>
                <w:rStyle w:val="Hyperlink"/>
                <w:noProof/>
              </w:rPr>
              <w:t>A.1.3.14 Oxidising solids</w:t>
            </w:r>
            <w:r w:rsidR="00D701A7">
              <w:rPr>
                <w:noProof/>
                <w:webHidden/>
              </w:rPr>
              <w:tab/>
            </w:r>
            <w:r w:rsidR="00D701A7">
              <w:rPr>
                <w:noProof/>
                <w:webHidden/>
              </w:rPr>
              <w:fldChar w:fldCharType="begin"/>
            </w:r>
            <w:r w:rsidR="00D701A7">
              <w:rPr>
                <w:noProof/>
                <w:webHidden/>
              </w:rPr>
              <w:instrText xml:space="preserve"> PAGEREF _Toc117002809 \h </w:instrText>
            </w:r>
            <w:r w:rsidR="00D701A7">
              <w:rPr>
                <w:noProof/>
                <w:webHidden/>
              </w:rPr>
            </w:r>
            <w:r w:rsidR="00D701A7">
              <w:rPr>
                <w:noProof/>
                <w:webHidden/>
              </w:rPr>
              <w:fldChar w:fldCharType="separate"/>
            </w:r>
            <w:r w:rsidR="00D701A7">
              <w:rPr>
                <w:noProof/>
                <w:webHidden/>
              </w:rPr>
              <w:t>50</w:t>
            </w:r>
            <w:r w:rsidR="00D701A7">
              <w:rPr>
                <w:noProof/>
                <w:webHidden/>
              </w:rPr>
              <w:fldChar w:fldCharType="end"/>
            </w:r>
          </w:hyperlink>
        </w:p>
        <w:p w14:paraId="4F36A420" w14:textId="7F58E788" w:rsidR="00D701A7" w:rsidRDefault="00E02870">
          <w:pPr>
            <w:pStyle w:val="TOC3"/>
            <w:rPr>
              <w:rFonts w:asciiTheme="minorHAnsi" w:eastAsiaTheme="minorEastAsia" w:hAnsiTheme="minorHAnsi" w:cstheme="minorBidi"/>
              <w:noProof/>
              <w:snapToGrid/>
              <w:sz w:val="22"/>
              <w:szCs w:val="22"/>
              <w:lang w:eastAsia="en-GB"/>
            </w:rPr>
          </w:pPr>
          <w:hyperlink w:anchor="_Toc117002810" w:history="1">
            <w:r w:rsidR="00D701A7" w:rsidRPr="00350267">
              <w:rPr>
                <w:rStyle w:val="Hyperlink"/>
                <w:noProof/>
              </w:rPr>
              <w:t>A.1.3.14.1 Short summary and overall relevance of the provided information on oxidising solids</w:t>
            </w:r>
            <w:r w:rsidR="00D701A7">
              <w:rPr>
                <w:noProof/>
                <w:webHidden/>
              </w:rPr>
              <w:tab/>
            </w:r>
            <w:r w:rsidR="00D701A7">
              <w:rPr>
                <w:noProof/>
                <w:webHidden/>
              </w:rPr>
              <w:fldChar w:fldCharType="begin"/>
            </w:r>
            <w:r w:rsidR="00D701A7">
              <w:rPr>
                <w:noProof/>
                <w:webHidden/>
              </w:rPr>
              <w:instrText xml:space="preserve"> PAGEREF _Toc117002810 \h </w:instrText>
            </w:r>
            <w:r w:rsidR="00D701A7">
              <w:rPr>
                <w:noProof/>
                <w:webHidden/>
              </w:rPr>
            </w:r>
            <w:r w:rsidR="00D701A7">
              <w:rPr>
                <w:noProof/>
                <w:webHidden/>
              </w:rPr>
              <w:fldChar w:fldCharType="separate"/>
            </w:r>
            <w:r w:rsidR="00D701A7">
              <w:rPr>
                <w:noProof/>
                <w:webHidden/>
              </w:rPr>
              <w:t>50</w:t>
            </w:r>
            <w:r w:rsidR="00D701A7">
              <w:rPr>
                <w:noProof/>
                <w:webHidden/>
              </w:rPr>
              <w:fldChar w:fldCharType="end"/>
            </w:r>
          </w:hyperlink>
        </w:p>
        <w:p w14:paraId="7E433065" w14:textId="325DFA7A" w:rsidR="00D701A7" w:rsidRDefault="00E02870">
          <w:pPr>
            <w:pStyle w:val="TOC3"/>
            <w:rPr>
              <w:rFonts w:asciiTheme="minorHAnsi" w:eastAsiaTheme="minorEastAsia" w:hAnsiTheme="minorHAnsi" w:cstheme="minorBidi"/>
              <w:noProof/>
              <w:snapToGrid/>
              <w:sz w:val="22"/>
              <w:szCs w:val="22"/>
              <w:lang w:eastAsia="en-GB"/>
            </w:rPr>
          </w:pPr>
          <w:hyperlink w:anchor="_Toc117002811" w:history="1">
            <w:r w:rsidR="00D701A7" w:rsidRPr="00350267">
              <w:rPr>
                <w:rStyle w:val="Hyperlink"/>
                <w:noProof/>
              </w:rPr>
              <w:t>A.1.3.14.2 Comparison with the CLP criteria</w:t>
            </w:r>
            <w:r w:rsidR="00D701A7">
              <w:rPr>
                <w:noProof/>
                <w:webHidden/>
              </w:rPr>
              <w:tab/>
            </w:r>
            <w:r w:rsidR="00D701A7">
              <w:rPr>
                <w:noProof/>
                <w:webHidden/>
              </w:rPr>
              <w:fldChar w:fldCharType="begin"/>
            </w:r>
            <w:r w:rsidR="00D701A7">
              <w:rPr>
                <w:noProof/>
                <w:webHidden/>
              </w:rPr>
              <w:instrText xml:space="preserve"> PAGEREF _Toc117002811 \h </w:instrText>
            </w:r>
            <w:r w:rsidR="00D701A7">
              <w:rPr>
                <w:noProof/>
                <w:webHidden/>
              </w:rPr>
            </w:r>
            <w:r w:rsidR="00D701A7">
              <w:rPr>
                <w:noProof/>
                <w:webHidden/>
              </w:rPr>
              <w:fldChar w:fldCharType="separate"/>
            </w:r>
            <w:r w:rsidR="00D701A7">
              <w:rPr>
                <w:noProof/>
                <w:webHidden/>
              </w:rPr>
              <w:t>50</w:t>
            </w:r>
            <w:r w:rsidR="00D701A7">
              <w:rPr>
                <w:noProof/>
                <w:webHidden/>
              </w:rPr>
              <w:fldChar w:fldCharType="end"/>
            </w:r>
          </w:hyperlink>
        </w:p>
        <w:p w14:paraId="72A48B8C" w14:textId="18530D80" w:rsidR="00D701A7" w:rsidRDefault="00E02870">
          <w:pPr>
            <w:pStyle w:val="TOC3"/>
            <w:rPr>
              <w:rFonts w:asciiTheme="minorHAnsi" w:eastAsiaTheme="minorEastAsia" w:hAnsiTheme="minorHAnsi" w:cstheme="minorBidi"/>
              <w:noProof/>
              <w:snapToGrid/>
              <w:sz w:val="22"/>
              <w:szCs w:val="22"/>
              <w:lang w:eastAsia="en-GB"/>
            </w:rPr>
          </w:pPr>
          <w:hyperlink w:anchor="_Toc117002812" w:history="1">
            <w:r w:rsidR="00D701A7" w:rsidRPr="00350267">
              <w:rPr>
                <w:rStyle w:val="Hyperlink"/>
                <w:noProof/>
              </w:rPr>
              <w:t>A.1.3.14.3 Conclusion on classification and labelling for oxidising solids</w:t>
            </w:r>
            <w:r w:rsidR="00D701A7">
              <w:rPr>
                <w:noProof/>
                <w:webHidden/>
              </w:rPr>
              <w:tab/>
            </w:r>
            <w:r w:rsidR="00D701A7">
              <w:rPr>
                <w:noProof/>
                <w:webHidden/>
              </w:rPr>
              <w:fldChar w:fldCharType="begin"/>
            </w:r>
            <w:r w:rsidR="00D701A7">
              <w:rPr>
                <w:noProof/>
                <w:webHidden/>
              </w:rPr>
              <w:instrText xml:space="preserve"> PAGEREF _Toc117002812 \h </w:instrText>
            </w:r>
            <w:r w:rsidR="00D701A7">
              <w:rPr>
                <w:noProof/>
                <w:webHidden/>
              </w:rPr>
            </w:r>
            <w:r w:rsidR="00D701A7">
              <w:rPr>
                <w:noProof/>
                <w:webHidden/>
              </w:rPr>
              <w:fldChar w:fldCharType="separate"/>
            </w:r>
            <w:r w:rsidR="00D701A7">
              <w:rPr>
                <w:noProof/>
                <w:webHidden/>
              </w:rPr>
              <w:t>50</w:t>
            </w:r>
            <w:r w:rsidR="00D701A7">
              <w:rPr>
                <w:noProof/>
                <w:webHidden/>
              </w:rPr>
              <w:fldChar w:fldCharType="end"/>
            </w:r>
          </w:hyperlink>
        </w:p>
        <w:p w14:paraId="2D8A799D" w14:textId="7C855F92" w:rsidR="00D701A7" w:rsidRDefault="00E02870">
          <w:pPr>
            <w:pStyle w:val="TOC3"/>
            <w:rPr>
              <w:rFonts w:asciiTheme="minorHAnsi" w:eastAsiaTheme="minorEastAsia" w:hAnsiTheme="minorHAnsi" w:cstheme="minorBidi"/>
              <w:noProof/>
              <w:snapToGrid/>
              <w:sz w:val="22"/>
              <w:szCs w:val="22"/>
              <w:lang w:eastAsia="en-GB"/>
            </w:rPr>
          </w:pPr>
          <w:hyperlink w:anchor="_Toc117002813" w:history="1">
            <w:r w:rsidR="00D701A7" w:rsidRPr="00350267">
              <w:rPr>
                <w:rStyle w:val="Hyperlink"/>
                <w:noProof/>
              </w:rPr>
              <w:t>A.1.3.15 Organic peroxides</w:t>
            </w:r>
            <w:r w:rsidR="00D701A7">
              <w:rPr>
                <w:noProof/>
                <w:webHidden/>
              </w:rPr>
              <w:tab/>
            </w:r>
            <w:r w:rsidR="00D701A7">
              <w:rPr>
                <w:noProof/>
                <w:webHidden/>
              </w:rPr>
              <w:fldChar w:fldCharType="begin"/>
            </w:r>
            <w:r w:rsidR="00D701A7">
              <w:rPr>
                <w:noProof/>
                <w:webHidden/>
              </w:rPr>
              <w:instrText xml:space="preserve"> PAGEREF _Toc117002813 \h </w:instrText>
            </w:r>
            <w:r w:rsidR="00D701A7">
              <w:rPr>
                <w:noProof/>
                <w:webHidden/>
              </w:rPr>
            </w:r>
            <w:r w:rsidR="00D701A7">
              <w:rPr>
                <w:noProof/>
                <w:webHidden/>
              </w:rPr>
              <w:fldChar w:fldCharType="separate"/>
            </w:r>
            <w:r w:rsidR="00D701A7">
              <w:rPr>
                <w:noProof/>
                <w:webHidden/>
              </w:rPr>
              <w:t>51</w:t>
            </w:r>
            <w:r w:rsidR="00D701A7">
              <w:rPr>
                <w:noProof/>
                <w:webHidden/>
              </w:rPr>
              <w:fldChar w:fldCharType="end"/>
            </w:r>
          </w:hyperlink>
        </w:p>
        <w:p w14:paraId="34684A56" w14:textId="32B7EDC6" w:rsidR="00D701A7" w:rsidRDefault="00E02870">
          <w:pPr>
            <w:pStyle w:val="TOC3"/>
            <w:rPr>
              <w:rFonts w:asciiTheme="minorHAnsi" w:eastAsiaTheme="minorEastAsia" w:hAnsiTheme="minorHAnsi" w:cstheme="minorBidi"/>
              <w:noProof/>
              <w:snapToGrid/>
              <w:sz w:val="22"/>
              <w:szCs w:val="22"/>
              <w:lang w:eastAsia="en-GB"/>
            </w:rPr>
          </w:pPr>
          <w:hyperlink w:anchor="_Toc117002814" w:history="1">
            <w:r w:rsidR="00D701A7" w:rsidRPr="00350267">
              <w:rPr>
                <w:rStyle w:val="Hyperlink"/>
                <w:noProof/>
              </w:rPr>
              <w:t>A.1.3.15.1 Short summary and overall relevance of the provided information on organic peroxides</w:t>
            </w:r>
            <w:r w:rsidR="00D701A7">
              <w:rPr>
                <w:noProof/>
                <w:webHidden/>
              </w:rPr>
              <w:tab/>
            </w:r>
            <w:r w:rsidR="00D701A7">
              <w:rPr>
                <w:noProof/>
                <w:webHidden/>
              </w:rPr>
              <w:fldChar w:fldCharType="begin"/>
            </w:r>
            <w:r w:rsidR="00D701A7">
              <w:rPr>
                <w:noProof/>
                <w:webHidden/>
              </w:rPr>
              <w:instrText xml:space="preserve"> PAGEREF _Toc117002814 \h </w:instrText>
            </w:r>
            <w:r w:rsidR="00D701A7">
              <w:rPr>
                <w:noProof/>
                <w:webHidden/>
              </w:rPr>
            </w:r>
            <w:r w:rsidR="00D701A7">
              <w:rPr>
                <w:noProof/>
                <w:webHidden/>
              </w:rPr>
              <w:fldChar w:fldCharType="separate"/>
            </w:r>
            <w:r w:rsidR="00D701A7">
              <w:rPr>
                <w:noProof/>
                <w:webHidden/>
              </w:rPr>
              <w:t>51</w:t>
            </w:r>
            <w:r w:rsidR="00D701A7">
              <w:rPr>
                <w:noProof/>
                <w:webHidden/>
              </w:rPr>
              <w:fldChar w:fldCharType="end"/>
            </w:r>
          </w:hyperlink>
        </w:p>
        <w:p w14:paraId="1FF897F7" w14:textId="41D2DE87" w:rsidR="00D701A7" w:rsidRDefault="00E02870">
          <w:pPr>
            <w:pStyle w:val="TOC3"/>
            <w:rPr>
              <w:rFonts w:asciiTheme="minorHAnsi" w:eastAsiaTheme="minorEastAsia" w:hAnsiTheme="minorHAnsi" w:cstheme="minorBidi"/>
              <w:noProof/>
              <w:snapToGrid/>
              <w:sz w:val="22"/>
              <w:szCs w:val="22"/>
              <w:lang w:eastAsia="en-GB"/>
            </w:rPr>
          </w:pPr>
          <w:hyperlink w:anchor="_Toc117002815" w:history="1">
            <w:r w:rsidR="00D701A7" w:rsidRPr="00350267">
              <w:rPr>
                <w:rStyle w:val="Hyperlink"/>
                <w:noProof/>
              </w:rPr>
              <w:t>A.1.3.15.2 Comparison with the CLP criteria</w:t>
            </w:r>
            <w:r w:rsidR="00D701A7">
              <w:rPr>
                <w:noProof/>
                <w:webHidden/>
              </w:rPr>
              <w:tab/>
            </w:r>
            <w:r w:rsidR="00D701A7">
              <w:rPr>
                <w:noProof/>
                <w:webHidden/>
              </w:rPr>
              <w:fldChar w:fldCharType="begin"/>
            </w:r>
            <w:r w:rsidR="00D701A7">
              <w:rPr>
                <w:noProof/>
                <w:webHidden/>
              </w:rPr>
              <w:instrText xml:space="preserve"> PAGEREF _Toc117002815 \h </w:instrText>
            </w:r>
            <w:r w:rsidR="00D701A7">
              <w:rPr>
                <w:noProof/>
                <w:webHidden/>
              </w:rPr>
            </w:r>
            <w:r w:rsidR="00D701A7">
              <w:rPr>
                <w:noProof/>
                <w:webHidden/>
              </w:rPr>
              <w:fldChar w:fldCharType="separate"/>
            </w:r>
            <w:r w:rsidR="00D701A7">
              <w:rPr>
                <w:noProof/>
                <w:webHidden/>
              </w:rPr>
              <w:t>51</w:t>
            </w:r>
            <w:r w:rsidR="00D701A7">
              <w:rPr>
                <w:noProof/>
                <w:webHidden/>
              </w:rPr>
              <w:fldChar w:fldCharType="end"/>
            </w:r>
          </w:hyperlink>
        </w:p>
        <w:p w14:paraId="1EEAA697" w14:textId="0B5E75F8" w:rsidR="00D701A7" w:rsidRDefault="00E02870">
          <w:pPr>
            <w:pStyle w:val="TOC3"/>
            <w:rPr>
              <w:rFonts w:asciiTheme="minorHAnsi" w:eastAsiaTheme="minorEastAsia" w:hAnsiTheme="minorHAnsi" w:cstheme="minorBidi"/>
              <w:noProof/>
              <w:snapToGrid/>
              <w:sz w:val="22"/>
              <w:szCs w:val="22"/>
              <w:lang w:eastAsia="en-GB"/>
            </w:rPr>
          </w:pPr>
          <w:hyperlink w:anchor="_Toc117002816" w:history="1">
            <w:r w:rsidR="00D701A7" w:rsidRPr="00350267">
              <w:rPr>
                <w:rStyle w:val="Hyperlink"/>
                <w:noProof/>
              </w:rPr>
              <w:t>A.1.3.15.3 Conclusion on classification and labelling for organic peroxides</w:t>
            </w:r>
            <w:r w:rsidR="00D701A7">
              <w:rPr>
                <w:noProof/>
                <w:webHidden/>
              </w:rPr>
              <w:tab/>
            </w:r>
            <w:r w:rsidR="00D701A7">
              <w:rPr>
                <w:noProof/>
                <w:webHidden/>
              </w:rPr>
              <w:fldChar w:fldCharType="begin"/>
            </w:r>
            <w:r w:rsidR="00D701A7">
              <w:rPr>
                <w:noProof/>
                <w:webHidden/>
              </w:rPr>
              <w:instrText xml:space="preserve"> PAGEREF _Toc117002816 \h </w:instrText>
            </w:r>
            <w:r w:rsidR="00D701A7">
              <w:rPr>
                <w:noProof/>
                <w:webHidden/>
              </w:rPr>
            </w:r>
            <w:r w:rsidR="00D701A7">
              <w:rPr>
                <w:noProof/>
                <w:webHidden/>
              </w:rPr>
              <w:fldChar w:fldCharType="separate"/>
            </w:r>
            <w:r w:rsidR="00D701A7">
              <w:rPr>
                <w:noProof/>
                <w:webHidden/>
              </w:rPr>
              <w:t>51</w:t>
            </w:r>
            <w:r w:rsidR="00D701A7">
              <w:rPr>
                <w:noProof/>
                <w:webHidden/>
              </w:rPr>
              <w:fldChar w:fldCharType="end"/>
            </w:r>
          </w:hyperlink>
        </w:p>
        <w:p w14:paraId="2B05A9C0" w14:textId="0570B80C" w:rsidR="00D701A7" w:rsidRDefault="00E02870">
          <w:pPr>
            <w:pStyle w:val="TOC3"/>
            <w:rPr>
              <w:rFonts w:asciiTheme="minorHAnsi" w:eastAsiaTheme="minorEastAsia" w:hAnsiTheme="minorHAnsi" w:cstheme="minorBidi"/>
              <w:noProof/>
              <w:snapToGrid/>
              <w:sz w:val="22"/>
              <w:szCs w:val="22"/>
              <w:lang w:eastAsia="en-GB"/>
            </w:rPr>
          </w:pPr>
          <w:hyperlink w:anchor="_Toc117002817" w:history="1">
            <w:r w:rsidR="00D701A7" w:rsidRPr="00350267">
              <w:rPr>
                <w:rStyle w:val="Hyperlink"/>
                <w:noProof/>
              </w:rPr>
              <w:t>A.1.3.16 Corrosive to metals</w:t>
            </w:r>
            <w:r w:rsidR="00D701A7">
              <w:rPr>
                <w:noProof/>
                <w:webHidden/>
              </w:rPr>
              <w:tab/>
            </w:r>
            <w:r w:rsidR="00D701A7">
              <w:rPr>
                <w:noProof/>
                <w:webHidden/>
              </w:rPr>
              <w:fldChar w:fldCharType="begin"/>
            </w:r>
            <w:r w:rsidR="00D701A7">
              <w:rPr>
                <w:noProof/>
                <w:webHidden/>
              </w:rPr>
              <w:instrText xml:space="preserve"> PAGEREF _Toc117002817 \h </w:instrText>
            </w:r>
            <w:r w:rsidR="00D701A7">
              <w:rPr>
                <w:noProof/>
                <w:webHidden/>
              </w:rPr>
            </w:r>
            <w:r w:rsidR="00D701A7">
              <w:rPr>
                <w:noProof/>
                <w:webHidden/>
              </w:rPr>
              <w:fldChar w:fldCharType="separate"/>
            </w:r>
            <w:r w:rsidR="00D701A7">
              <w:rPr>
                <w:noProof/>
                <w:webHidden/>
              </w:rPr>
              <w:t>51</w:t>
            </w:r>
            <w:r w:rsidR="00D701A7">
              <w:rPr>
                <w:noProof/>
                <w:webHidden/>
              </w:rPr>
              <w:fldChar w:fldCharType="end"/>
            </w:r>
          </w:hyperlink>
        </w:p>
        <w:p w14:paraId="134DFBC0" w14:textId="216D4B86" w:rsidR="00D701A7" w:rsidRDefault="00E02870">
          <w:pPr>
            <w:pStyle w:val="TOC3"/>
            <w:rPr>
              <w:rFonts w:asciiTheme="minorHAnsi" w:eastAsiaTheme="minorEastAsia" w:hAnsiTheme="minorHAnsi" w:cstheme="minorBidi"/>
              <w:noProof/>
              <w:snapToGrid/>
              <w:sz w:val="22"/>
              <w:szCs w:val="22"/>
              <w:lang w:eastAsia="en-GB"/>
            </w:rPr>
          </w:pPr>
          <w:hyperlink w:anchor="_Toc117002818" w:history="1">
            <w:r w:rsidR="00D701A7" w:rsidRPr="00350267">
              <w:rPr>
                <w:rStyle w:val="Hyperlink"/>
                <w:noProof/>
              </w:rPr>
              <w:t>A.1.3.16.1 Short summary and overall relevance of the provided information on the hazard class corrosive to metals</w:t>
            </w:r>
            <w:r w:rsidR="00D701A7">
              <w:rPr>
                <w:noProof/>
                <w:webHidden/>
              </w:rPr>
              <w:tab/>
            </w:r>
            <w:r w:rsidR="00D701A7">
              <w:rPr>
                <w:noProof/>
                <w:webHidden/>
              </w:rPr>
              <w:fldChar w:fldCharType="begin"/>
            </w:r>
            <w:r w:rsidR="00D701A7">
              <w:rPr>
                <w:noProof/>
                <w:webHidden/>
              </w:rPr>
              <w:instrText xml:space="preserve"> PAGEREF _Toc117002818 \h </w:instrText>
            </w:r>
            <w:r w:rsidR="00D701A7">
              <w:rPr>
                <w:noProof/>
                <w:webHidden/>
              </w:rPr>
            </w:r>
            <w:r w:rsidR="00D701A7">
              <w:rPr>
                <w:noProof/>
                <w:webHidden/>
              </w:rPr>
              <w:fldChar w:fldCharType="separate"/>
            </w:r>
            <w:r w:rsidR="00D701A7">
              <w:rPr>
                <w:noProof/>
                <w:webHidden/>
              </w:rPr>
              <w:t>52</w:t>
            </w:r>
            <w:r w:rsidR="00D701A7">
              <w:rPr>
                <w:noProof/>
                <w:webHidden/>
              </w:rPr>
              <w:fldChar w:fldCharType="end"/>
            </w:r>
          </w:hyperlink>
        </w:p>
        <w:p w14:paraId="31BFB5CA" w14:textId="45F85C74" w:rsidR="00D701A7" w:rsidRDefault="00E02870">
          <w:pPr>
            <w:pStyle w:val="TOC3"/>
            <w:rPr>
              <w:rFonts w:asciiTheme="minorHAnsi" w:eastAsiaTheme="minorEastAsia" w:hAnsiTheme="minorHAnsi" w:cstheme="minorBidi"/>
              <w:noProof/>
              <w:snapToGrid/>
              <w:sz w:val="22"/>
              <w:szCs w:val="22"/>
              <w:lang w:eastAsia="en-GB"/>
            </w:rPr>
          </w:pPr>
          <w:hyperlink w:anchor="_Toc117002819" w:history="1">
            <w:r w:rsidR="00D701A7" w:rsidRPr="00350267">
              <w:rPr>
                <w:rStyle w:val="Hyperlink"/>
                <w:noProof/>
              </w:rPr>
              <w:t>A.1.3.16.2 Comparison with the CLP criteria</w:t>
            </w:r>
            <w:r w:rsidR="00D701A7">
              <w:rPr>
                <w:noProof/>
                <w:webHidden/>
              </w:rPr>
              <w:tab/>
            </w:r>
            <w:r w:rsidR="00D701A7">
              <w:rPr>
                <w:noProof/>
                <w:webHidden/>
              </w:rPr>
              <w:fldChar w:fldCharType="begin"/>
            </w:r>
            <w:r w:rsidR="00D701A7">
              <w:rPr>
                <w:noProof/>
                <w:webHidden/>
              </w:rPr>
              <w:instrText xml:space="preserve"> PAGEREF _Toc117002819 \h </w:instrText>
            </w:r>
            <w:r w:rsidR="00D701A7">
              <w:rPr>
                <w:noProof/>
                <w:webHidden/>
              </w:rPr>
            </w:r>
            <w:r w:rsidR="00D701A7">
              <w:rPr>
                <w:noProof/>
                <w:webHidden/>
              </w:rPr>
              <w:fldChar w:fldCharType="separate"/>
            </w:r>
            <w:r w:rsidR="00D701A7">
              <w:rPr>
                <w:noProof/>
                <w:webHidden/>
              </w:rPr>
              <w:t>52</w:t>
            </w:r>
            <w:r w:rsidR="00D701A7">
              <w:rPr>
                <w:noProof/>
                <w:webHidden/>
              </w:rPr>
              <w:fldChar w:fldCharType="end"/>
            </w:r>
          </w:hyperlink>
        </w:p>
        <w:p w14:paraId="22ADD356" w14:textId="5BB797C1" w:rsidR="00D701A7" w:rsidRDefault="00E02870">
          <w:pPr>
            <w:pStyle w:val="TOC3"/>
            <w:rPr>
              <w:rFonts w:asciiTheme="minorHAnsi" w:eastAsiaTheme="minorEastAsia" w:hAnsiTheme="minorHAnsi" w:cstheme="minorBidi"/>
              <w:noProof/>
              <w:snapToGrid/>
              <w:sz w:val="22"/>
              <w:szCs w:val="22"/>
              <w:lang w:eastAsia="en-GB"/>
            </w:rPr>
          </w:pPr>
          <w:hyperlink w:anchor="_Toc117002820" w:history="1">
            <w:r w:rsidR="00D701A7" w:rsidRPr="00350267">
              <w:rPr>
                <w:rStyle w:val="Hyperlink"/>
                <w:noProof/>
              </w:rPr>
              <w:t>A.1.3.16.3 Conclusion on classification and labelling for corrosive to metals</w:t>
            </w:r>
            <w:r w:rsidR="00D701A7">
              <w:rPr>
                <w:noProof/>
                <w:webHidden/>
              </w:rPr>
              <w:tab/>
            </w:r>
            <w:r w:rsidR="00D701A7">
              <w:rPr>
                <w:noProof/>
                <w:webHidden/>
              </w:rPr>
              <w:fldChar w:fldCharType="begin"/>
            </w:r>
            <w:r w:rsidR="00D701A7">
              <w:rPr>
                <w:noProof/>
                <w:webHidden/>
              </w:rPr>
              <w:instrText xml:space="preserve"> PAGEREF _Toc117002820 \h </w:instrText>
            </w:r>
            <w:r w:rsidR="00D701A7">
              <w:rPr>
                <w:noProof/>
                <w:webHidden/>
              </w:rPr>
            </w:r>
            <w:r w:rsidR="00D701A7">
              <w:rPr>
                <w:noProof/>
                <w:webHidden/>
              </w:rPr>
              <w:fldChar w:fldCharType="separate"/>
            </w:r>
            <w:r w:rsidR="00D701A7">
              <w:rPr>
                <w:noProof/>
                <w:webHidden/>
              </w:rPr>
              <w:t>52</w:t>
            </w:r>
            <w:r w:rsidR="00D701A7">
              <w:rPr>
                <w:noProof/>
                <w:webHidden/>
              </w:rPr>
              <w:fldChar w:fldCharType="end"/>
            </w:r>
          </w:hyperlink>
        </w:p>
        <w:p w14:paraId="019152A1" w14:textId="1AAEF1DC" w:rsidR="00D701A7" w:rsidRDefault="00E02870">
          <w:pPr>
            <w:pStyle w:val="TOC3"/>
            <w:rPr>
              <w:rFonts w:asciiTheme="minorHAnsi" w:eastAsiaTheme="minorEastAsia" w:hAnsiTheme="minorHAnsi" w:cstheme="minorBidi"/>
              <w:noProof/>
              <w:snapToGrid/>
              <w:sz w:val="22"/>
              <w:szCs w:val="22"/>
              <w:lang w:eastAsia="en-GB"/>
            </w:rPr>
          </w:pPr>
          <w:hyperlink w:anchor="_Toc117002821" w:history="1">
            <w:r w:rsidR="00D701A7" w:rsidRPr="00350267">
              <w:rPr>
                <w:rStyle w:val="Hyperlink"/>
                <w:noProof/>
              </w:rPr>
              <w:t>A.1.3.17 Desensitised explosives</w:t>
            </w:r>
            <w:r w:rsidR="00D701A7">
              <w:rPr>
                <w:noProof/>
                <w:webHidden/>
              </w:rPr>
              <w:tab/>
            </w:r>
            <w:r w:rsidR="00D701A7">
              <w:rPr>
                <w:noProof/>
                <w:webHidden/>
              </w:rPr>
              <w:fldChar w:fldCharType="begin"/>
            </w:r>
            <w:r w:rsidR="00D701A7">
              <w:rPr>
                <w:noProof/>
                <w:webHidden/>
              </w:rPr>
              <w:instrText xml:space="preserve"> PAGEREF _Toc117002821 \h </w:instrText>
            </w:r>
            <w:r w:rsidR="00D701A7">
              <w:rPr>
                <w:noProof/>
                <w:webHidden/>
              </w:rPr>
            </w:r>
            <w:r w:rsidR="00D701A7">
              <w:rPr>
                <w:noProof/>
                <w:webHidden/>
              </w:rPr>
              <w:fldChar w:fldCharType="separate"/>
            </w:r>
            <w:r w:rsidR="00D701A7">
              <w:rPr>
                <w:noProof/>
                <w:webHidden/>
              </w:rPr>
              <w:t>52</w:t>
            </w:r>
            <w:r w:rsidR="00D701A7">
              <w:rPr>
                <w:noProof/>
                <w:webHidden/>
              </w:rPr>
              <w:fldChar w:fldCharType="end"/>
            </w:r>
          </w:hyperlink>
        </w:p>
        <w:p w14:paraId="3F1B896F" w14:textId="70EA17AF" w:rsidR="00D701A7" w:rsidRDefault="00E02870">
          <w:pPr>
            <w:pStyle w:val="TOC3"/>
            <w:rPr>
              <w:rFonts w:asciiTheme="minorHAnsi" w:eastAsiaTheme="minorEastAsia" w:hAnsiTheme="minorHAnsi" w:cstheme="minorBidi"/>
              <w:noProof/>
              <w:snapToGrid/>
              <w:sz w:val="22"/>
              <w:szCs w:val="22"/>
              <w:lang w:eastAsia="en-GB"/>
            </w:rPr>
          </w:pPr>
          <w:hyperlink w:anchor="_Toc117002822" w:history="1">
            <w:r w:rsidR="00D701A7" w:rsidRPr="00350267">
              <w:rPr>
                <w:rStyle w:val="Hyperlink"/>
                <w:noProof/>
              </w:rPr>
              <w:t>A.1.4 Analytical methods for detection and identification</w:t>
            </w:r>
            <w:r w:rsidR="00D701A7">
              <w:rPr>
                <w:noProof/>
                <w:webHidden/>
              </w:rPr>
              <w:tab/>
            </w:r>
            <w:r w:rsidR="00D701A7">
              <w:rPr>
                <w:noProof/>
                <w:webHidden/>
              </w:rPr>
              <w:fldChar w:fldCharType="begin"/>
            </w:r>
            <w:r w:rsidR="00D701A7">
              <w:rPr>
                <w:noProof/>
                <w:webHidden/>
              </w:rPr>
              <w:instrText xml:space="preserve"> PAGEREF _Toc117002822 \h </w:instrText>
            </w:r>
            <w:r w:rsidR="00D701A7">
              <w:rPr>
                <w:noProof/>
                <w:webHidden/>
              </w:rPr>
            </w:r>
            <w:r w:rsidR="00D701A7">
              <w:rPr>
                <w:noProof/>
                <w:webHidden/>
              </w:rPr>
              <w:fldChar w:fldCharType="separate"/>
            </w:r>
            <w:r w:rsidR="00D701A7">
              <w:rPr>
                <w:noProof/>
                <w:webHidden/>
              </w:rPr>
              <w:t>53</w:t>
            </w:r>
            <w:r w:rsidR="00D701A7">
              <w:rPr>
                <w:noProof/>
                <w:webHidden/>
              </w:rPr>
              <w:fldChar w:fldCharType="end"/>
            </w:r>
          </w:hyperlink>
        </w:p>
        <w:p w14:paraId="1E7441D7" w14:textId="44EDE0E2" w:rsidR="00D701A7" w:rsidRDefault="00E02870">
          <w:pPr>
            <w:pStyle w:val="TOC2"/>
            <w:rPr>
              <w:rFonts w:asciiTheme="minorHAnsi" w:eastAsiaTheme="minorEastAsia" w:hAnsiTheme="minorHAnsi" w:cstheme="minorBidi"/>
              <w:snapToGrid/>
              <w:sz w:val="22"/>
              <w:szCs w:val="22"/>
              <w:lang w:eastAsia="en-GB"/>
            </w:rPr>
          </w:pPr>
          <w:hyperlink w:anchor="_Toc117002823" w:history="1">
            <w:r w:rsidR="00D701A7" w:rsidRPr="00350267">
              <w:rPr>
                <w:rStyle w:val="Hyperlink"/>
              </w:rPr>
              <w:t>A.2 Effects against target organisms</w:t>
            </w:r>
            <w:r w:rsidR="00D701A7">
              <w:rPr>
                <w:webHidden/>
              </w:rPr>
              <w:tab/>
            </w:r>
            <w:r w:rsidR="00D701A7">
              <w:rPr>
                <w:webHidden/>
              </w:rPr>
              <w:fldChar w:fldCharType="begin"/>
            </w:r>
            <w:r w:rsidR="00D701A7">
              <w:rPr>
                <w:webHidden/>
              </w:rPr>
              <w:instrText xml:space="preserve"> PAGEREF _Toc117002823 \h </w:instrText>
            </w:r>
            <w:r w:rsidR="00D701A7">
              <w:rPr>
                <w:webHidden/>
              </w:rPr>
            </w:r>
            <w:r w:rsidR="00D701A7">
              <w:rPr>
                <w:webHidden/>
              </w:rPr>
              <w:fldChar w:fldCharType="separate"/>
            </w:r>
            <w:r w:rsidR="00D701A7">
              <w:rPr>
                <w:webHidden/>
              </w:rPr>
              <w:t>54</w:t>
            </w:r>
            <w:r w:rsidR="00D701A7">
              <w:rPr>
                <w:webHidden/>
              </w:rPr>
              <w:fldChar w:fldCharType="end"/>
            </w:r>
          </w:hyperlink>
        </w:p>
        <w:p w14:paraId="6D0EA43A" w14:textId="1E9B1B3B" w:rsidR="00D701A7" w:rsidRDefault="00E02870">
          <w:pPr>
            <w:pStyle w:val="TOC3"/>
            <w:rPr>
              <w:rFonts w:asciiTheme="minorHAnsi" w:eastAsiaTheme="minorEastAsia" w:hAnsiTheme="minorHAnsi" w:cstheme="minorBidi"/>
              <w:noProof/>
              <w:snapToGrid/>
              <w:sz w:val="22"/>
              <w:szCs w:val="22"/>
              <w:lang w:eastAsia="en-GB"/>
            </w:rPr>
          </w:pPr>
          <w:hyperlink w:anchor="_Toc117002824" w:history="1">
            <w:r w:rsidR="00D701A7" w:rsidRPr="00350267">
              <w:rPr>
                <w:rStyle w:val="Hyperlink"/>
                <w:noProof/>
              </w:rPr>
              <w:t>A.2.1 Intended uses</w:t>
            </w:r>
            <w:r w:rsidR="00D701A7">
              <w:rPr>
                <w:noProof/>
                <w:webHidden/>
              </w:rPr>
              <w:tab/>
            </w:r>
            <w:r w:rsidR="00D701A7">
              <w:rPr>
                <w:noProof/>
                <w:webHidden/>
              </w:rPr>
              <w:fldChar w:fldCharType="begin"/>
            </w:r>
            <w:r w:rsidR="00D701A7">
              <w:rPr>
                <w:noProof/>
                <w:webHidden/>
              </w:rPr>
              <w:instrText xml:space="preserve"> PAGEREF _Toc117002824 \h </w:instrText>
            </w:r>
            <w:r w:rsidR="00D701A7">
              <w:rPr>
                <w:noProof/>
                <w:webHidden/>
              </w:rPr>
            </w:r>
            <w:r w:rsidR="00D701A7">
              <w:rPr>
                <w:noProof/>
                <w:webHidden/>
              </w:rPr>
              <w:fldChar w:fldCharType="separate"/>
            </w:r>
            <w:r w:rsidR="00D701A7">
              <w:rPr>
                <w:noProof/>
                <w:webHidden/>
              </w:rPr>
              <w:t>54</w:t>
            </w:r>
            <w:r w:rsidR="00D701A7">
              <w:rPr>
                <w:noProof/>
                <w:webHidden/>
              </w:rPr>
              <w:fldChar w:fldCharType="end"/>
            </w:r>
          </w:hyperlink>
        </w:p>
        <w:p w14:paraId="65BF3E14" w14:textId="78888271" w:rsidR="00D701A7" w:rsidRDefault="00E02870">
          <w:pPr>
            <w:pStyle w:val="TOC3"/>
            <w:rPr>
              <w:rFonts w:asciiTheme="minorHAnsi" w:eastAsiaTheme="minorEastAsia" w:hAnsiTheme="minorHAnsi" w:cstheme="minorBidi"/>
              <w:noProof/>
              <w:snapToGrid/>
              <w:sz w:val="22"/>
              <w:szCs w:val="22"/>
              <w:lang w:eastAsia="en-GB"/>
            </w:rPr>
          </w:pPr>
          <w:hyperlink w:anchor="_Toc117002825" w:history="1">
            <w:r w:rsidR="00D701A7" w:rsidRPr="00350267">
              <w:rPr>
                <w:rStyle w:val="Hyperlink"/>
                <w:noProof/>
              </w:rPr>
              <w:t>A.2.2 Summary on efficacy</w:t>
            </w:r>
            <w:r w:rsidR="00D701A7">
              <w:rPr>
                <w:noProof/>
                <w:webHidden/>
              </w:rPr>
              <w:tab/>
            </w:r>
            <w:r w:rsidR="00D701A7">
              <w:rPr>
                <w:noProof/>
                <w:webHidden/>
              </w:rPr>
              <w:fldChar w:fldCharType="begin"/>
            </w:r>
            <w:r w:rsidR="00D701A7">
              <w:rPr>
                <w:noProof/>
                <w:webHidden/>
              </w:rPr>
              <w:instrText xml:space="preserve"> PAGEREF _Toc117002825 \h </w:instrText>
            </w:r>
            <w:r w:rsidR="00D701A7">
              <w:rPr>
                <w:noProof/>
                <w:webHidden/>
              </w:rPr>
            </w:r>
            <w:r w:rsidR="00D701A7">
              <w:rPr>
                <w:noProof/>
                <w:webHidden/>
              </w:rPr>
              <w:fldChar w:fldCharType="separate"/>
            </w:r>
            <w:r w:rsidR="00D701A7">
              <w:rPr>
                <w:noProof/>
                <w:webHidden/>
              </w:rPr>
              <w:t>55</w:t>
            </w:r>
            <w:r w:rsidR="00D701A7">
              <w:rPr>
                <w:noProof/>
                <w:webHidden/>
              </w:rPr>
              <w:fldChar w:fldCharType="end"/>
            </w:r>
          </w:hyperlink>
        </w:p>
        <w:p w14:paraId="74BD6C97" w14:textId="49213AF5" w:rsidR="00D701A7" w:rsidRDefault="00E02870">
          <w:pPr>
            <w:pStyle w:val="TOC3"/>
            <w:rPr>
              <w:rFonts w:asciiTheme="minorHAnsi" w:eastAsiaTheme="minorEastAsia" w:hAnsiTheme="minorHAnsi" w:cstheme="minorBidi"/>
              <w:noProof/>
              <w:snapToGrid/>
              <w:sz w:val="22"/>
              <w:szCs w:val="22"/>
              <w:lang w:eastAsia="en-GB"/>
            </w:rPr>
          </w:pPr>
          <w:hyperlink w:anchor="_Toc117002826" w:history="1">
            <w:r w:rsidR="00D701A7" w:rsidRPr="00350267">
              <w:rPr>
                <w:rStyle w:val="Hyperlink"/>
                <w:noProof/>
              </w:rPr>
              <w:t>A.2.2.1 Efficacy</w:t>
            </w:r>
            <w:r w:rsidR="00D701A7">
              <w:rPr>
                <w:noProof/>
                <w:webHidden/>
              </w:rPr>
              <w:tab/>
            </w:r>
            <w:r w:rsidR="00D701A7">
              <w:rPr>
                <w:noProof/>
                <w:webHidden/>
              </w:rPr>
              <w:fldChar w:fldCharType="begin"/>
            </w:r>
            <w:r w:rsidR="00D701A7">
              <w:rPr>
                <w:noProof/>
                <w:webHidden/>
              </w:rPr>
              <w:instrText xml:space="preserve"> PAGEREF _Toc117002826 \h </w:instrText>
            </w:r>
            <w:r w:rsidR="00D701A7">
              <w:rPr>
                <w:noProof/>
                <w:webHidden/>
              </w:rPr>
            </w:r>
            <w:r w:rsidR="00D701A7">
              <w:rPr>
                <w:noProof/>
                <w:webHidden/>
              </w:rPr>
              <w:fldChar w:fldCharType="separate"/>
            </w:r>
            <w:r w:rsidR="00D701A7">
              <w:rPr>
                <w:noProof/>
                <w:webHidden/>
              </w:rPr>
              <w:t>55</w:t>
            </w:r>
            <w:r w:rsidR="00D701A7">
              <w:rPr>
                <w:noProof/>
                <w:webHidden/>
              </w:rPr>
              <w:fldChar w:fldCharType="end"/>
            </w:r>
          </w:hyperlink>
        </w:p>
        <w:p w14:paraId="21FBC934" w14:textId="25920D5E" w:rsidR="00D701A7" w:rsidRDefault="00E02870">
          <w:pPr>
            <w:pStyle w:val="TOC3"/>
            <w:rPr>
              <w:rFonts w:asciiTheme="minorHAnsi" w:eastAsiaTheme="minorEastAsia" w:hAnsiTheme="minorHAnsi" w:cstheme="minorBidi"/>
              <w:noProof/>
              <w:snapToGrid/>
              <w:sz w:val="22"/>
              <w:szCs w:val="22"/>
              <w:lang w:eastAsia="en-GB"/>
            </w:rPr>
          </w:pPr>
          <w:hyperlink w:anchor="_Toc117002827" w:history="1">
            <w:r w:rsidR="00D701A7" w:rsidRPr="00350267">
              <w:rPr>
                <w:rStyle w:val="Hyperlink"/>
                <w:noProof/>
              </w:rPr>
              <w:t>A.2.2.2 Mode of action</w:t>
            </w:r>
            <w:r w:rsidR="00D701A7">
              <w:rPr>
                <w:noProof/>
                <w:webHidden/>
              </w:rPr>
              <w:tab/>
            </w:r>
            <w:r w:rsidR="00D701A7">
              <w:rPr>
                <w:noProof/>
                <w:webHidden/>
              </w:rPr>
              <w:fldChar w:fldCharType="begin"/>
            </w:r>
            <w:r w:rsidR="00D701A7">
              <w:rPr>
                <w:noProof/>
                <w:webHidden/>
              </w:rPr>
              <w:instrText xml:space="preserve"> PAGEREF _Toc117002827 \h </w:instrText>
            </w:r>
            <w:r w:rsidR="00D701A7">
              <w:rPr>
                <w:noProof/>
                <w:webHidden/>
              </w:rPr>
            </w:r>
            <w:r w:rsidR="00D701A7">
              <w:rPr>
                <w:noProof/>
                <w:webHidden/>
              </w:rPr>
              <w:fldChar w:fldCharType="separate"/>
            </w:r>
            <w:r w:rsidR="00D701A7">
              <w:rPr>
                <w:noProof/>
                <w:webHidden/>
              </w:rPr>
              <w:t>55</w:t>
            </w:r>
            <w:r w:rsidR="00D701A7">
              <w:rPr>
                <w:noProof/>
                <w:webHidden/>
              </w:rPr>
              <w:fldChar w:fldCharType="end"/>
            </w:r>
          </w:hyperlink>
        </w:p>
        <w:p w14:paraId="53629C8B" w14:textId="26C2306C" w:rsidR="00D701A7" w:rsidRDefault="00E02870">
          <w:pPr>
            <w:pStyle w:val="TOC3"/>
            <w:rPr>
              <w:rFonts w:asciiTheme="minorHAnsi" w:eastAsiaTheme="minorEastAsia" w:hAnsiTheme="minorHAnsi" w:cstheme="minorBidi"/>
              <w:noProof/>
              <w:snapToGrid/>
              <w:sz w:val="22"/>
              <w:szCs w:val="22"/>
              <w:lang w:eastAsia="en-GB"/>
            </w:rPr>
          </w:pPr>
          <w:hyperlink w:anchor="_Toc117002828" w:history="1">
            <w:r w:rsidR="00D701A7" w:rsidRPr="00350267">
              <w:rPr>
                <w:rStyle w:val="Hyperlink"/>
                <w:noProof/>
              </w:rPr>
              <w:t>A.2.2.3 Resistance</w:t>
            </w:r>
            <w:r w:rsidR="00D701A7">
              <w:rPr>
                <w:noProof/>
                <w:webHidden/>
              </w:rPr>
              <w:tab/>
            </w:r>
            <w:r w:rsidR="00D701A7">
              <w:rPr>
                <w:noProof/>
                <w:webHidden/>
              </w:rPr>
              <w:fldChar w:fldCharType="begin"/>
            </w:r>
            <w:r w:rsidR="00D701A7">
              <w:rPr>
                <w:noProof/>
                <w:webHidden/>
              </w:rPr>
              <w:instrText xml:space="preserve"> PAGEREF _Toc117002828 \h </w:instrText>
            </w:r>
            <w:r w:rsidR="00D701A7">
              <w:rPr>
                <w:noProof/>
                <w:webHidden/>
              </w:rPr>
            </w:r>
            <w:r w:rsidR="00D701A7">
              <w:rPr>
                <w:noProof/>
                <w:webHidden/>
              </w:rPr>
              <w:fldChar w:fldCharType="separate"/>
            </w:r>
            <w:r w:rsidR="00D701A7">
              <w:rPr>
                <w:noProof/>
                <w:webHidden/>
              </w:rPr>
              <w:t>55</w:t>
            </w:r>
            <w:r w:rsidR="00D701A7">
              <w:rPr>
                <w:noProof/>
                <w:webHidden/>
              </w:rPr>
              <w:fldChar w:fldCharType="end"/>
            </w:r>
          </w:hyperlink>
        </w:p>
        <w:p w14:paraId="091C535F" w14:textId="501FF2C0" w:rsidR="00D701A7" w:rsidRDefault="00E02870">
          <w:pPr>
            <w:pStyle w:val="TOC3"/>
            <w:rPr>
              <w:rFonts w:asciiTheme="minorHAnsi" w:eastAsiaTheme="minorEastAsia" w:hAnsiTheme="minorHAnsi" w:cstheme="minorBidi"/>
              <w:noProof/>
              <w:snapToGrid/>
              <w:sz w:val="22"/>
              <w:szCs w:val="22"/>
              <w:lang w:eastAsia="en-GB"/>
            </w:rPr>
          </w:pPr>
          <w:hyperlink w:anchor="_Toc117002829" w:history="1">
            <w:r w:rsidR="00D701A7" w:rsidRPr="00350267">
              <w:rPr>
                <w:rStyle w:val="Hyperlink"/>
                <w:noProof/>
              </w:rPr>
              <w:t>A.2.2.4 Conclusion on efficacy</w:t>
            </w:r>
            <w:r w:rsidR="00D701A7">
              <w:rPr>
                <w:noProof/>
                <w:webHidden/>
              </w:rPr>
              <w:tab/>
            </w:r>
            <w:r w:rsidR="00D701A7">
              <w:rPr>
                <w:noProof/>
                <w:webHidden/>
              </w:rPr>
              <w:fldChar w:fldCharType="begin"/>
            </w:r>
            <w:r w:rsidR="00D701A7">
              <w:rPr>
                <w:noProof/>
                <w:webHidden/>
              </w:rPr>
              <w:instrText xml:space="preserve"> PAGEREF _Toc117002829 \h </w:instrText>
            </w:r>
            <w:r w:rsidR="00D701A7">
              <w:rPr>
                <w:noProof/>
                <w:webHidden/>
              </w:rPr>
            </w:r>
            <w:r w:rsidR="00D701A7">
              <w:rPr>
                <w:noProof/>
                <w:webHidden/>
              </w:rPr>
              <w:fldChar w:fldCharType="separate"/>
            </w:r>
            <w:r w:rsidR="00D701A7">
              <w:rPr>
                <w:noProof/>
                <w:webHidden/>
              </w:rPr>
              <w:t>55</w:t>
            </w:r>
            <w:r w:rsidR="00D701A7">
              <w:rPr>
                <w:noProof/>
                <w:webHidden/>
              </w:rPr>
              <w:fldChar w:fldCharType="end"/>
            </w:r>
          </w:hyperlink>
        </w:p>
        <w:p w14:paraId="1EB712F2" w14:textId="0A611F6D" w:rsidR="00D701A7" w:rsidRDefault="00E02870">
          <w:pPr>
            <w:pStyle w:val="TOC2"/>
            <w:rPr>
              <w:rFonts w:asciiTheme="minorHAnsi" w:eastAsiaTheme="minorEastAsia" w:hAnsiTheme="minorHAnsi" w:cstheme="minorBidi"/>
              <w:snapToGrid/>
              <w:sz w:val="22"/>
              <w:szCs w:val="22"/>
              <w:lang w:eastAsia="en-GB"/>
            </w:rPr>
          </w:pPr>
          <w:hyperlink w:anchor="_Toc117002830" w:history="1">
            <w:r w:rsidR="00D701A7" w:rsidRPr="00350267">
              <w:rPr>
                <w:rStyle w:val="Hyperlink"/>
              </w:rPr>
              <w:t>A.3 Assessment of effects on Human Health</w:t>
            </w:r>
            <w:r w:rsidR="00D701A7">
              <w:rPr>
                <w:webHidden/>
              </w:rPr>
              <w:tab/>
            </w:r>
            <w:r w:rsidR="00D701A7">
              <w:rPr>
                <w:webHidden/>
              </w:rPr>
              <w:fldChar w:fldCharType="begin"/>
            </w:r>
            <w:r w:rsidR="00D701A7">
              <w:rPr>
                <w:webHidden/>
              </w:rPr>
              <w:instrText xml:space="preserve"> PAGEREF _Toc117002830 \h </w:instrText>
            </w:r>
            <w:r w:rsidR="00D701A7">
              <w:rPr>
                <w:webHidden/>
              </w:rPr>
            </w:r>
            <w:r w:rsidR="00D701A7">
              <w:rPr>
                <w:webHidden/>
              </w:rPr>
              <w:fldChar w:fldCharType="separate"/>
            </w:r>
            <w:r w:rsidR="00D701A7">
              <w:rPr>
                <w:webHidden/>
              </w:rPr>
              <w:t>56</w:t>
            </w:r>
            <w:r w:rsidR="00D701A7">
              <w:rPr>
                <w:webHidden/>
              </w:rPr>
              <w:fldChar w:fldCharType="end"/>
            </w:r>
          </w:hyperlink>
        </w:p>
        <w:p w14:paraId="705E8090" w14:textId="78CD331C" w:rsidR="00D701A7" w:rsidRDefault="00E02870">
          <w:pPr>
            <w:pStyle w:val="TOC3"/>
            <w:rPr>
              <w:rFonts w:asciiTheme="minorHAnsi" w:eastAsiaTheme="minorEastAsia" w:hAnsiTheme="minorHAnsi" w:cstheme="minorBidi"/>
              <w:noProof/>
              <w:snapToGrid/>
              <w:sz w:val="22"/>
              <w:szCs w:val="22"/>
              <w:lang w:eastAsia="en-GB"/>
            </w:rPr>
          </w:pPr>
          <w:hyperlink w:anchor="_Toc117002831" w:history="1">
            <w:r w:rsidR="00D701A7" w:rsidRPr="00350267">
              <w:rPr>
                <w:rStyle w:val="Hyperlink"/>
                <w:noProof/>
              </w:rPr>
              <w:t>A.3.1 Toxicokinetics</w:t>
            </w:r>
            <w:r w:rsidR="00D701A7">
              <w:rPr>
                <w:noProof/>
                <w:webHidden/>
              </w:rPr>
              <w:tab/>
            </w:r>
            <w:r w:rsidR="00D701A7">
              <w:rPr>
                <w:noProof/>
                <w:webHidden/>
              </w:rPr>
              <w:fldChar w:fldCharType="begin"/>
            </w:r>
            <w:r w:rsidR="00D701A7">
              <w:rPr>
                <w:noProof/>
                <w:webHidden/>
              </w:rPr>
              <w:instrText xml:space="preserve"> PAGEREF _Toc117002831 \h </w:instrText>
            </w:r>
            <w:r w:rsidR="00D701A7">
              <w:rPr>
                <w:noProof/>
                <w:webHidden/>
              </w:rPr>
            </w:r>
            <w:r w:rsidR="00D701A7">
              <w:rPr>
                <w:noProof/>
                <w:webHidden/>
              </w:rPr>
              <w:fldChar w:fldCharType="separate"/>
            </w:r>
            <w:r w:rsidR="00D701A7">
              <w:rPr>
                <w:noProof/>
                <w:webHidden/>
              </w:rPr>
              <w:t>56</w:t>
            </w:r>
            <w:r w:rsidR="00D701A7">
              <w:rPr>
                <w:noProof/>
                <w:webHidden/>
              </w:rPr>
              <w:fldChar w:fldCharType="end"/>
            </w:r>
          </w:hyperlink>
        </w:p>
        <w:p w14:paraId="74770C6B" w14:textId="6DC3E6C0" w:rsidR="00D701A7" w:rsidRDefault="00E02870">
          <w:pPr>
            <w:pStyle w:val="TOC3"/>
            <w:rPr>
              <w:rFonts w:asciiTheme="minorHAnsi" w:eastAsiaTheme="minorEastAsia" w:hAnsiTheme="minorHAnsi" w:cstheme="minorBidi"/>
              <w:noProof/>
              <w:snapToGrid/>
              <w:sz w:val="22"/>
              <w:szCs w:val="22"/>
              <w:lang w:eastAsia="en-GB"/>
            </w:rPr>
          </w:pPr>
          <w:hyperlink w:anchor="_Toc117002832" w:history="1">
            <w:r w:rsidR="00D701A7" w:rsidRPr="00350267">
              <w:rPr>
                <w:rStyle w:val="Hyperlink"/>
                <w:noProof/>
              </w:rPr>
              <w:t>A.3.1.1 Short summary and overall relevance of the provided toxicokinetic information</w:t>
            </w:r>
            <w:r w:rsidR="00D701A7">
              <w:rPr>
                <w:noProof/>
                <w:webHidden/>
              </w:rPr>
              <w:tab/>
            </w:r>
            <w:r w:rsidR="00D701A7">
              <w:rPr>
                <w:noProof/>
                <w:webHidden/>
              </w:rPr>
              <w:fldChar w:fldCharType="begin"/>
            </w:r>
            <w:r w:rsidR="00D701A7">
              <w:rPr>
                <w:noProof/>
                <w:webHidden/>
              </w:rPr>
              <w:instrText xml:space="preserve"> PAGEREF _Toc117002832 \h </w:instrText>
            </w:r>
            <w:r w:rsidR="00D701A7">
              <w:rPr>
                <w:noProof/>
                <w:webHidden/>
              </w:rPr>
            </w:r>
            <w:r w:rsidR="00D701A7">
              <w:rPr>
                <w:noProof/>
                <w:webHidden/>
              </w:rPr>
              <w:fldChar w:fldCharType="separate"/>
            </w:r>
            <w:r w:rsidR="00D701A7">
              <w:rPr>
                <w:noProof/>
                <w:webHidden/>
              </w:rPr>
              <w:t>56</w:t>
            </w:r>
            <w:r w:rsidR="00D701A7">
              <w:rPr>
                <w:noProof/>
                <w:webHidden/>
              </w:rPr>
              <w:fldChar w:fldCharType="end"/>
            </w:r>
          </w:hyperlink>
        </w:p>
        <w:p w14:paraId="16246BAC" w14:textId="71E18DC3" w:rsidR="00D701A7" w:rsidRDefault="00E02870">
          <w:pPr>
            <w:pStyle w:val="TOC3"/>
            <w:rPr>
              <w:rFonts w:asciiTheme="minorHAnsi" w:eastAsiaTheme="minorEastAsia" w:hAnsiTheme="minorHAnsi" w:cstheme="minorBidi"/>
              <w:noProof/>
              <w:snapToGrid/>
              <w:sz w:val="22"/>
              <w:szCs w:val="22"/>
              <w:lang w:eastAsia="en-GB"/>
            </w:rPr>
          </w:pPr>
          <w:hyperlink w:anchor="_Toc117002833" w:history="1">
            <w:r w:rsidR="00D701A7" w:rsidRPr="00350267">
              <w:rPr>
                <w:rStyle w:val="Hyperlink"/>
                <w:noProof/>
              </w:rPr>
              <w:t>A.3.1.2 Values and conclusions used for the risk assessment</w:t>
            </w:r>
            <w:r w:rsidR="00D701A7">
              <w:rPr>
                <w:noProof/>
                <w:webHidden/>
              </w:rPr>
              <w:tab/>
            </w:r>
            <w:r w:rsidR="00D701A7">
              <w:rPr>
                <w:noProof/>
                <w:webHidden/>
              </w:rPr>
              <w:fldChar w:fldCharType="begin"/>
            </w:r>
            <w:r w:rsidR="00D701A7">
              <w:rPr>
                <w:noProof/>
                <w:webHidden/>
              </w:rPr>
              <w:instrText xml:space="preserve"> PAGEREF _Toc117002833 \h </w:instrText>
            </w:r>
            <w:r w:rsidR="00D701A7">
              <w:rPr>
                <w:noProof/>
                <w:webHidden/>
              </w:rPr>
            </w:r>
            <w:r w:rsidR="00D701A7">
              <w:rPr>
                <w:noProof/>
                <w:webHidden/>
              </w:rPr>
              <w:fldChar w:fldCharType="separate"/>
            </w:r>
            <w:r w:rsidR="00D701A7">
              <w:rPr>
                <w:noProof/>
                <w:webHidden/>
              </w:rPr>
              <w:t>56</w:t>
            </w:r>
            <w:r w:rsidR="00D701A7">
              <w:rPr>
                <w:noProof/>
                <w:webHidden/>
              </w:rPr>
              <w:fldChar w:fldCharType="end"/>
            </w:r>
          </w:hyperlink>
        </w:p>
        <w:p w14:paraId="0E435046" w14:textId="28958B8D" w:rsidR="00D701A7" w:rsidRDefault="00E02870">
          <w:pPr>
            <w:pStyle w:val="TOC3"/>
            <w:rPr>
              <w:rFonts w:asciiTheme="minorHAnsi" w:eastAsiaTheme="minorEastAsia" w:hAnsiTheme="minorHAnsi" w:cstheme="minorBidi"/>
              <w:noProof/>
              <w:snapToGrid/>
              <w:sz w:val="22"/>
              <w:szCs w:val="22"/>
              <w:lang w:eastAsia="en-GB"/>
            </w:rPr>
          </w:pPr>
          <w:hyperlink w:anchor="_Toc117002834" w:history="1">
            <w:r w:rsidR="00D701A7" w:rsidRPr="00350267">
              <w:rPr>
                <w:rStyle w:val="Hyperlink"/>
                <w:noProof/>
              </w:rPr>
              <w:t>A.3.2 Acute toxicity / STOT SE</w:t>
            </w:r>
            <w:r w:rsidR="00D701A7">
              <w:rPr>
                <w:noProof/>
                <w:webHidden/>
              </w:rPr>
              <w:tab/>
            </w:r>
            <w:r w:rsidR="00D701A7">
              <w:rPr>
                <w:noProof/>
                <w:webHidden/>
              </w:rPr>
              <w:fldChar w:fldCharType="begin"/>
            </w:r>
            <w:r w:rsidR="00D701A7">
              <w:rPr>
                <w:noProof/>
                <w:webHidden/>
              </w:rPr>
              <w:instrText xml:space="preserve"> PAGEREF _Toc117002834 \h </w:instrText>
            </w:r>
            <w:r w:rsidR="00D701A7">
              <w:rPr>
                <w:noProof/>
                <w:webHidden/>
              </w:rPr>
            </w:r>
            <w:r w:rsidR="00D701A7">
              <w:rPr>
                <w:noProof/>
                <w:webHidden/>
              </w:rPr>
              <w:fldChar w:fldCharType="separate"/>
            </w:r>
            <w:r w:rsidR="00D701A7">
              <w:rPr>
                <w:noProof/>
                <w:webHidden/>
              </w:rPr>
              <w:t>58</w:t>
            </w:r>
            <w:r w:rsidR="00D701A7">
              <w:rPr>
                <w:noProof/>
                <w:webHidden/>
              </w:rPr>
              <w:fldChar w:fldCharType="end"/>
            </w:r>
          </w:hyperlink>
        </w:p>
        <w:p w14:paraId="476B360A" w14:textId="25FB71CA" w:rsidR="00D701A7" w:rsidRDefault="00E02870">
          <w:pPr>
            <w:pStyle w:val="TOC3"/>
            <w:rPr>
              <w:rFonts w:asciiTheme="minorHAnsi" w:eastAsiaTheme="minorEastAsia" w:hAnsiTheme="minorHAnsi" w:cstheme="minorBidi"/>
              <w:noProof/>
              <w:snapToGrid/>
              <w:sz w:val="22"/>
              <w:szCs w:val="22"/>
              <w:lang w:eastAsia="en-GB"/>
            </w:rPr>
          </w:pPr>
          <w:hyperlink w:anchor="_Toc117002835" w:history="1">
            <w:r w:rsidR="00D701A7" w:rsidRPr="00350267">
              <w:rPr>
                <w:rStyle w:val="Hyperlink"/>
                <w:noProof/>
              </w:rPr>
              <w:t>A.3.2.1 Acute oral toxicity</w:t>
            </w:r>
            <w:r w:rsidR="00D701A7">
              <w:rPr>
                <w:noProof/>
                <w:webHidden/>
              </w:rPr>
              <w:tab/>
            </w:r>
            <w:r w:rsidR="00D701A7">
              <w:rPr>
                <w:noProof/>
                <w:webHidden/>
              </w:rPr>
              <w:fldChar w:fldCharType="begin"/>
            </w:r>
            <w:r w:rsidR="00D701A7">
              <w:rPr>
                <w:noProof/>
                <w:webHidden/>
              </w:rPr>
              <w:instrText xml:space="preserve"> PAGEREF _Toc117002835 \h </w:instrText>
            </w:r>
            <w:r w:rsidR="00D701A7">
              <w:rPr>
                <w:noProof/>
                <w:webHidden/>
              </w:rPr>
            </w:r>
            <w:r w:rsidR="00D701A7">
              <w:rPr>
                <w:noProof/>
                <w:webHidden/>
              </w:rPr>
              <w:fldChar w:fldCharType="separate"/>
            </w:r>
            <w:r w:rsidR="00D701A7">
              <w:rPr>
                <w:noProof/>
                <w:webHidden/>
              </w:rPr>
              <w:t>58</w:t>
            </w:r>
            <w:r w:rsidR="00D701A7">
              <w:rPr>
                <w:noProof/>
                <w:webHidden/>
              </w:rPr>
              <w:fldChar w:fldCharType="end"/>
            </w:r>
          </w:hyperlink>
        </w:p>
        <w:p w14:paraId="770508B4" w14:textId="6C233B13" w:rsidR="00D701A7" w:rsidRDefault="00E02870">
          <w:pPr>
            <w:pStyle w:val="TOC3"/>
            <w:rPr>
              <w:rFonts w:asciiTheme="minorHAnsi" w:eastAsiaTheme="minorEastAsia" w:hAnsiTheme="minorHAnsi" w:cstheme="minorBidi"/>
              <w:noProof/>
              <w:snapToGrid/>
              <w:sz w:val="22"/>
              <w:szCs w:val="22"/>
              <w:lang w:eastAsia="en-GB"/>
            </w:rPr>
          </w:pPr>
          <w:hyperlink w:anchor="_Toc117002836" w:history="1">
            <w:r w:rsidR="00D701A7" w:rsidRPr="00350267">
              <w:rPr>
                <w:rStyle w:val="Hyperlink"/>
                <w:noProof/>
              </w:rPr>
              <w:t>A.3.2.1.1 Short summary and overall relevance of the provided information on acute oral toxicity</w:t>
            </w:r>
            <w:r w:rsidR="00D701A7">
              <w:rPr>
                <w:noProof/>
                <w:webHidden/>
              </w:rPr>
              <w:tab/>
            </w:r>
            <w:r w:rsidR="00D701A7">
              <w:rPr>
                <w:noProof/>
                <w:webHidden/>
              </w:rPr>
              <w:fldChar w:fldCharType="begin"/>
            </w:r>
            <w:r w:rsidR="00D701A7">
              <w:rPr>
                <w:noProof/>
                <w:webHidden/>
              </w:rPr>
              <w:instrText xml:space="preserve"> PAGEREF _Toc117002836 \h </w:instrText>
            </w:r>
            <w:r w:rsidR="00D701A7">
              <w:rPr>
                <w:noProof/>
                <w:webHidden/>
              </w:rPr>
            </w:r>
            <w:r w:rsidR="00D701A7">
              <w:rPr>
                <w:noProof/>
                <w:webHidden/>
              </w:rPr>
              <w:fldChar w:fldCharType="separate"/>
            </w:r>
            <w:r w:rsidR="00D701A7">
              <w:rPr>
                <w:noProof/>
                <w:webHidden/>
              </w:rPr>
              <w:t>59</w:t>
            </w:r>
            <w:r w:rsidR="00D701A7">
              <w:rPr>
                <w:noProof/>
                <w:webHidden/>
              </w:rPr>
              <w:fldChar w:fldCharType="end"/>
            </w:r>
          </w:hyperlink>
        </w:p>
        <w:p w14:paraId="172BD0E3" w14:textId="63F78D8E" w:rsidR="00D701A7" w:rsidRDefault="00E02870">
          <w:pPr>
            <w:pStyle w:val="TOC3"/>
            <w:rPr>
              <w:rFonts w:asciiTheme="minorHAnsi" w:eastAsiaTheme="minorEastAsia" w:hAnsiTheme="minorHAnsi" w:cstheme="minorBidi"/>
              <w:noProof/>
              <w:snapToGrid/>
              <w:sz w:val="22"/>
              <w:szCs w:val="22"/>
              <w:lang w:eastAsia="en-GB"/>
            </w:rPr>
          </w:pPr>
          <w:hyperlink w:anchor="_Toc117002837" w:history="1">
            <w:r w:rsidR="00D701A7" w:rsidRPr="00350267">
              <w:rPr>
                <w:rStyle w:val="Hyperlink"/>
                <w:noProof/>
              </w:rPr>
              <w:t>A.3.2.1.2 Comparison with the CLP criteria</w:t>
            </w:r>
            <w:r w:rsidR="00D701A7">
              <w:rPr>
                <w:noProof/>
                <w:webHidden/>
              </w:rPr>
              <w:tab/>
            </w:r>
            <w:r w:rsidR="00D701A7">
              <w:rPr>
                <w:noProof/>
                <w:webHidden/>
              </w:rPr>
              <w:fldChar w:fldCharType="begin"/>
            </w:r>
            <w:r w:rsidR="00D701A7">
              <w:rPr>
                <w:noProof/>
                <w:webHidden/>
              </w:rPr>
              <w:instrText xml:space="preserve"> PAGEREF _Toc117002837 \h </w:instrText>
            </w:r>
            <w:r w:rsidR="00D701A7">
              <w:rPr>
                <w:noProof/>
                <w:webHidden/>
              </w:rPr>
            </w:r>
            <w:r w:rsidR="00D701A7">
              <w:rPr>
                <w:noProof/>
                <w:webHidden/>
              </w:rPr>
              <w:fldChar w:fldCharType="separate"/>
            </w:r>
            <w:r w:rsidR="00D701A7">
              <w:rPr>
                <w:noProof/>
                <w:webHidden/>
              </w:rPr>
              <w:t>59</w:t>
            </w:r>
            <w:r w:rsidR="00D701A7">
              <w:rPr>
                <w:noProof/>
                <w:webHidden/>
              </w:rPr>
              <w:fldChar w:fldCharType="end"/>
            </w:r>
          </w:hyperlink>
        </w:p>
        <w:p w14:paraId="06F952BC" w14:textId="78D6BC26" w:rsidR="00D701A7" w:rsidRDefault="00E02870">
          <w:pPr>
            <w:pStyle w:val="TOC3"/>
            <w:rPr>
              <w:rFonts w:asciiTheme="minorHAnsi" w:eastAsiaTheme="minorEastAsia" w:hAnsiTheme="minorHAnsi" w:cstheme="minorBidi"/>
              <w:noProof/>
              <w:snapToGrid/>
              <w:sz w:val="22"/>
              <w:szCs w:val="22"/>
              <w:lang w:eastAsia="en-GB"/>
            </w:rPr>
          </w:pPr>
          <w:hyperlink w:anchor="_Toc117002838" w:history="1">
            <w:r w:rsidR="00D701A7" w:rsidRPr="00350267">
              <w:rPr>
                <w:rStyle w:val="Hyperlink"/>
                <w:noProof/>
              </w:rPr>
              <w:t>A.3.2.1.3 Conclusion on classification and labelling for acute oral toxicity</w:t>
            </w:r>
            <w:r w:rsidR="00D701A7">
              <w:rPr>
                <w:noProof/>
                <w:webHidden/>
              </w:rPr>
              <w:tab/>
            </w:r>
            <w:r w:rsidR="00D701A7">
              <w:rPr>
                <w:noProof/>
                <w:webHidden/>
              </w:rPr>
              <w:fldChar w:fldCharType="begin"/>
            </w:r>
            <w:r w:rsidR="00D701A7">
              <w:rPr>
                <w:noProof/>
                <w:webHidden/>
              </w:rPr>
              <w:instrText xml:space="preserve"> PAGEREF _Toc117002838 \h </w:instrText>
            </w:r>
            <w:r w:rsidR="00D701A7">
              <w:rPr>
                <w:noProof/>
                <w:webHidden/>
              </w:rPr>
            </w:r>
            <w:r w:rsidR="00D701A7">
              <w:rPr>
                <w:noProof/>
                <w:webHidden/>
              </w:rPr>
              <w:fldChar w:fldCharType="separate"/>
            </w:r>
            <w:r w:rsidR="00D701A7">
              <w:rPr>
                <w:noProof/>
                <w:webHidden/>
              </w:rPr>
              <w:t>59</w:t>
            </w:r>
            <w:r w:rsidR="00D701A7">
              <w:rPr>
                <w:noProof/>
                <w:webHidden/>
              </w:rPr>
              <w:fldChar w:fldCharType="end"/>
            </w:r>
          </w:hyperlink>
        </w:p>
        <w:p w14:paraId="25E7A79A" w14:textId="4E24089E" w:rsidR="00D701A7" w:rsidRDefault="00E02870">
          <w:pPr>
            <w:pStyle w:val="TOC3"/>
            <w:rPr>
              <w:rFonts w:asciiTheme="minorHAnsi" w:eastAsiaTheme="minorEastAsia" w:hAnsiTheme="minorHAnsi" w:cstheme="minorBidi"/>
              <w:noProof/>
              <w:snapToGrid/>
              <w:sz w:val="22"/>
              <w:szCs w:val="22"/>
              <w:lang w:eastAsia="en-GB"/>
            </w:rPr>
          </w:pPr>
          <w:hyperlink w:anchor="_Toc117002839" w:history="1">
            <w:r w:rsidR="00D701A7" w:rsidRPr="00350267">
              <w:rPr>
                <w:rStyle w:val="Hyperlink"/>
                <w:noProof/>
              </w:rPr>
              <w:t>A.3.2.1.4 Conclusion on acute oral toxicity related to risk assessment</w:t>
            </w:r>
            <w:r w:rsidR="00D701A7">
              <w:rPr>
                <w:noProof/>
                <w:webHidden/>
              </w:rPr>
              <w:tab/>
            </w:r>
            <w:r w:rsidR="00D701A7">
              <w:rPr>
                <w:noProof/>
                <w:webHidden/>
              </w:rPr>
              <w:fldChar w:fldCharType="begin"/>
            </w:r>
            <w:r w:rsidR="00D701A7">
              <w:rPr>
                <w:noProof/>
                <w:webHidden/>
              </w:rPr>
              <w:instrText xml:space="preserve"> PAGEREF _Toc117002839 \h </w:instrText>
            </w:r>
            <w:r w:rsidR="00D701A7">
              <w:rPr>
                <w:noProof/>
                <w:webHidden/>
              </w:rPr>
            </w:r>
            <w:r w:rsidR="00D701A7">
              <w:rPr>
                <w:noProof/>
                <w:webHidden/>
              </w:rPr>
              <w:fldChar w:fldCharType="separate"/>
            </w:r>
            <w:r w:rsidR="00D701A7">
              <w:rPr>
                <w:noProof/>
                <w:webHidden/>
              </w:rPr>
              <w:t>60</w:t>
            </w:r>
            <w:r w:rsidR="00D701A7">
              <w:rPr>
                <w:noProof/>
                <w:webHidden/>
              </w:rPr>
              <w:fldChar w:fldCharType="end"/>
            </w:r>
          </w:hyperlink>
        </w:p>
        <w:p w14:paraId="4315865A" w14:textId="1DCF1FE9" w:rsidR="00D701A7" w:rsidRDefault="00E02870">
          <w:pPr>
            <w:pStyle w:val="TOC3"/>
            <w:rPr>
              <w:rFonts w:asciiTheme="minorHAnsi" w:eastAsiaTheme="minorEastAsia" w:hAnsiTheme="minorHAnsi" w:cstheme="minorBidi"/>
              <w:noProof/>
              <w:snapToGrid/>
              <w:sz w:val="22"/>
              <w:szCs w:val="22"/>
              <w:lang w:eastAsia="en-GB"/>
            </w:rPr>
          </w:pPr>
          <w:hyperlink w:anchor="_Toc117002840" w:history="1">
            <w:r w:rsidR="00D701A7" w:rsidRPr="00350267">
              <w:rPr>
                <w:rStyle w:val="Hyperlink"/>
                <w:noProof/>
              </w:rPr>
              <w:t>A.3.2.2 Acute dermal toxicity</w:t>
            </w:r>
            <w:r w:rsidR="00D701A7">
              <w:rPr>
                <w:noProof/>
                <w:webHidden/>
              </w:rPr>
              <w:tab/>
            </w:r>
            <w:r w:rsidR="00D701A7">
              <w:rPr>
                <w:noProof/>
                <w:webHidden/>
              </w:rPr>
              <w:fldChar w:fldCharType="begin"/>
            </w:r>
            <w:r w:rsidR="00D701A7">
              <w:rPr>
                <w:noProof/>
                <w:webHidden/>
              </w:rPr>
              <w:instrText xml:space="preserve"> PAGEREF _Toc117002840 \h </w:instrText>
            </w:r>
            <w:r w:rsidR="00D701A7">
              <w:rPr>
                <w:noProof/>
                <w:webHidden/>
              </w:rPr>
            </w:r>
            <w:r w:rsidR="00D701A7">
              <w:rPr>
                <w:noProof/>
                <w:webHidden/>
              </w:rPr>
              <w:fldChar w:fldCharType="separate"/>
            </w:r>
            <w:r w:rsidR="00D701A7">
              <w:rPr>
                <w:noProof/>
                <w:webHidden/>
              </w:rPr>
              <w:t>60</w:t>
            </w:r>
            <w:r w:rsidR="00D701A7">
              <w:rPr>
                <w:noProof/>
                <w:webHidden/>
              </w:rPr>
              <w:fldChar w:fldCharType="end"/>
            </w:r>
          </w:hyperlink>
        </w:p>
        <w:p w14:paraId="2BD00882" w14:textId="098D012B" w:rsidR="00D701A7" w:rsidRDefault="00E02870">
          <w:pPr>
            <w:pStyle w:val="TOC3"/>
            <w:rPr>
              <w:rFonts w:asciiTheme="minorHAnsi" w:eastAsiaTheme="minorEastAsia" w:hAnsiTheme="minorHAnsi" w:cstheme="minorBidi"/>
              <w:noProof/>
              <w:snapToGrid/>
              <w:sz w:val="22"/>
              <w:szCs w:val="22"/>
              <w:lang w:eastAsia="en-GB"/>
            </w:rPr>
          </w:pPr>
          <w:hyperlink w:anchor="_Toc117002841" w:history="1">
            <w:r w:rsidR="00D701A7" w:rsidRPr="00350267">
              <w:rPr>
                <w:rStyle w:val="Hyperlink"/>
                <w:noProof/>
              </w:rPr>
              <w:t>A.3.2.2.1 Short summary and overall relevance of the provided information on acute dermal toxicity</w:t>
            </w:r>
            <w:r w:rsidR="00D701A7">
              <w:rPr>
                <w:noProof/>
                <w:webHidden/>
              </w:rPr>
              <w:tab/>
            </w:r>
            <w:r w:rsidR="00D701A7">
              <w:rPr>
                <w:noProof/>
                <w:webHidden/>
              </w:rPr>
              <w:fldChar w:fldCharType="begin"/>
            </w:r>
            <w:r w:rsidR="00D701A7">
              <w:rPr>
                <w:noProof/>
                <w:webHidden/>
              </w:rPr>
              <w:instrText xml:space="preserve"> PAGEREF _Toc117002841 \h </w:instrText>
            </w:r>
            <w:r w:rsidR="00D701A7">
              <w:rPr>
                <w:noProof/>
                <w:webHidden/>
              </w:rPr>
            </w:r>
            <w:r w:rsidR="00D701A7">
              <w:rPr>
                <w:noProof/>
                <w:webHidden/>
              </w:rPr>
              <w:fldChar w:fldCharType="separate"/>
            </w:r>
            <w:r w:rsidR="00D701A7">
              <w:rPr>
                <w:noProof/>
                <w:webHidden/>
              </w:rPr>
              <w:t>61</w:t>
            </w:r>
            <w:r w:rsidR="00D701A7">
              <w:rPr>
                <w:noProof/>
                <w:webHidden/>
              </w:rPr>
              <w:fldChar w:fldCharType="end"/>
            </w:r>
          </w:hyperlink>
        </w:p>
        <w:p w14:paraId="66E32696" w14:textId="71C1A059" w:rsidR="00D701A7" w:rsidRDefault="00E02870">
          <w:pPr>
            <w:pStyle w:val="TOC3"/>
            <w:rPr>
              <w:rFonts w:asciiTheme="minorHAnsi" w:eastAsiaTheme="minorEastAsia" w:hAnsiTheme="minorHAnsi" w:cstheme="minorBidi"/>
              <w:noProof/>
              <w:snapToGrid/>
              <w:sz w:val="22"/>
              <w:szCs w:val="22"/>
              <w:lang w:eastAsia="en-GB"/>
            </w:rPr>
          </w:pPr>
          <w:hyperlink w:anchor="_Toc117002842" w:history="1">
            <w:r w:rsidR="00D701A7" w:rsidRPr="00350267">
              <w:rPr>
                <w:rStyle w:val="Hyperlink"/>
                <w:noProof/>
              </w:rPr>
              <w:t>A.3.2.2.2 Comparison with the CLP criteria</w:t>
            </w:r>
            <w:r w:rsidR="00D701A7">
              <w:rPr>
                <w:noProof/>
                <w:webHidden/>
              </w:rPr>
              <w:tab/>
            </w:r>
            <w:r w:rsidR="00D701A7">
              <w:rPr>
                <w:noProof/>
                <w:webHidden/>
              </w:rPr>
              <w:fldChar w:fldCharType="begin"/>
            </w:r>
            <w:r w:rsidR="00D701A7">
              <w:rPr>
                <w:noProof/>
                <w:webHidden/>
              </w:rPr>
              <w:instrText xml:space="preserve"> PAGEREF _Toc117002842 \h </w:instrText>
            </w:r>
            <w:r w:rsidR="00D701A7">
              <w:rPr>
                <w:noProof/>
                <w:webHidden/>
              </w:rPr>
            </w:r>
            <w:r w:rsidR="00D701A7">
              <w:rPr>
                <w:noProof/>
                <w:webHidden/>
              </w:rPr>
              <w:fldChar w:fldCharType="separate"/>
            </w:r>
            <w:r w:rsidR="00D701A7">
              <w:rPr>
                <w:noProof/>
                <w:webHidden/>
              </w:rPr>
              <w:t>61</w:t>
            </w:r>
            <w:r w:rsidR="00D701A7">
              <w:rPr>
                <w:noProof/>
                <w:webHidden/>
              </w:rPr>
              <w:fldChar w:fldCharType="end"/>
            </w:r>
          </w:hyperlink>
        </w:p>
        <w:p w14:paraId="334C2DA5" w14:textId="36E635D0" w:rsidR="00D701A7" w:rsidRDefault="00E02870">
          <w:pPr>
            <w:pStyle w:val="TOC3"/>
            <w:rPr>
              <w:rFonts w:asciiTheme="minorHAnsi" w:eastAsiaTheme="minorEastAsia" w:hAnsiTheme="minorHAnsi" w:cstheme="minorBidi"/>
              <w:noProof/>
              <w:snapToGrid/>
              <w:sz w:val="22"/>
              <w:szCs w:val="22"/>
              <w:lang w:eastAsia="en-GB"/>
            </w:rPr>
          </w:pPr>
          <w:hyperlink w:anchor="_Toc117002843" w:history="1">
            <w:r w:rsidR="00D701A7" w:rsidRPr="00350267">
              <w:rPr>
                <w:rStyle w:val="Hyperlink"/>
                <w:noProof/>
              </w:rPr>
              <w:t>A.3.2.2.3 Conclusion on classification and labelling for acute dermal toxicity</w:t>
            </w:r>
            <w:r w:rsidR="00D701A7">
              <w:rPr>
                <w:noProof/>
                <w:webHidden/>
              </w:rPr>
              <w:tab/>
            </w:r>
            <w:r w:rsidR="00D701A7">
              <w:rPr>
                <w:noProof/>
                <w:webHidden/>
              </w:rPr>
              <w:fldChar w:fldCharType="begin"/>
            </w:r>
            <w:r w:rsidR="00D701A7">
              <w:rPr>
                <w:noProof/>
                <w:webHidden/>
              </w:rPr>
              <w:instrText xml:space="preserve"> PAGEREF _Toc117002843 \h </w:instrText>
            </w:r>
            <w:r w:rsidR="00D701A7">
              <w:rPr>
                <w:noProof/>
                <w:webHidden/>
              </w:rPr>
            </w:r>
            <w:r w:rsidR="00D701A7">
              <w:rPr>
                <w:noProof/>
                <w:webHidden/>
              </w:rPr>
              <w:fldChar w:fldCharType="separate"/>
            </w:r>
            <w:r w:rsidR="00D701A7">
              <w:rPr>
                <w:noProof/>
                <w:webHidden/>
              </w:rPr>
              <w:t>62</w:t>
            </w:r>
            <w:r w:rsidR="00D701A7">
              <w:rPr>
                <w:noProof/>
                <w:webHidden/>
              </w:rPr>
              <w:fldChar w:fldCharType="end"/>
            </w:r>
          </w:hyperlink>
        </w:p>
        <w:p w14:paraId="0C7FF507" w14:textId="262E2C58" w:rsidR="00D701A7" w:rsidRDefault="00E02870">
          <w:pPr>
            <w:pStyle w:val="TOC3"/>
            <w:rPr>
              <w:rFonts w:asciiTheme="minorHAnsi" w:eastAsiaTheme="minorEastAsia" w:hAnsiTheme="minorHAnsi" w:cstheme="minorBidi"/>
              <w:noProof/>
              <w:snapToGrid/>
              <w:sz w:val="22"/>
              <w:szCs w:val="22"/>
              <w:lang w:eastAsia="en-GB"/>
            </w:rPr>
          </w:pPr>
          <w:hyperlink w:anchor="_Toc117002844" w:history="1">
            <w:r w:rsidR="00D701A7" w:rsidRPr="00350267">
              <w:rPr>
                <w:rStyle w:val="Hyperlink"/>
                <w:noProof/>
              </w:rPr>
              <w:t>A.3.2.2.4 Conclusion on acute dermal toxicity related to risk assessment</w:t>
            </w:r>
            <w:r w:rsidR="00D701A7">
              <w:rPr>
                <w:noProof/>
                <w:webHidden/>
              </w:rPr>
              <w:tab/>
            </w:r>
            <w:r w:rsidR="00D701A7">
              <w:rPr>
                <w:noProof/>
                <w:webHidden/>
              </w:rPr>
              <w:fldChar w:fldCharType="begin"/>
            </w:r>
            <w:r w:rsidR="00D701A7">
              <w:rPr>
                <w:noProof/>
                <w:webHidden/>
              </w:rPr>
              <w:instrText xml:space="preserve"> PAGEREF _Toc117002844 \h </w:instrText>
            </w:r>
            <w:r w:rsidR="00D701A7">
              <w:rPr>
                <w:noProof/>
                <w:webHidden/>
              </w:rPr>
            </w:r>
            <w:r w:rsidR="00D701A7">
              <w:rPr>
                <w:noProof/>
                <w:webHidden/>
              </w:rPr>
              <w:fldChar w:fldCharType="separate"/>
            </w:r>
            <w:r w:rsidR="00D701A7">
              <w:rPr>
                <w:noProof/>
                <w:webHidden/>
              </w:rPr>
              <w:t>62</w:t>
            </w:r>
            <w:r w:rsidR="00D701A7">
              <w:rPr>
                <w:noProof/>
                <w:webHidden/>
              </w:rPr>
              <w:fldChar w:fldCharType="end"/>
            </w:r>
          </w:hyperlink>
        </w:p>
        <w:p w14:paraId="23E7B81B" w14:textId="64E02719" w:rsidR="00D701A7" w:rsidRDefault="00E02870">
          <w:pPr>
            <w:pStyle w:val="TOC3"/>
            <w:rPr>
              <w:rFonts w:asciiTheme="minorHAnsi" w:eastAsiaTheme="minorEastAsia" w:hAnsiTheme="minorHAnsi" w:cstheme="minorBidi"/>
              <w:noProof/>
              <w:snapToGrid/>
              <w:sz w:val="22"/>
              <w:szCs w:val="22"/>
              <w:lang w:eastAsia="en-GB"/>
            </w:rPr>
          </w:pPr>
          <w:hyperlink w:anchor="_Toc117002845" w:history="1">
            <w:r w:rsidR="00D701A7" w:rsidRPr="00350267">
              <w:rPr>
                <w:rStyle w:val="Hyperlink"/>
                <w:noProof/>
              </w:rPr>
              <w:t>A.3.2.3 Acute inhalation toxicity</w:t>
            </w:r>
            <w:r w:rsidR="00D701A7">
              <w:rPr>
                <w:noProof/>
                <w:webHidden/>
              </w:rPr>
              <w:tab/>
            </w:r>
            <w:r w:rsidR="00D701A7">
              <w:rPr>
                <w:noProof/>
                <w:webHidden/>
              </w:rPr>
              <w:fldChar w:fldCharType="begin"/>
            </w:r>
            <w:r w:rsidR="00D701A7">
              <w:rPr>
                <w:noProof/>
                <w:webHidden/>
              </w:rPr>
              <w:instrText xml:space="preserve"> PAGEREF _Toc117002845 \h </w:instrText>
            </w:r>
            <w:r w:rsidR="00D701A7">
              <w:rPr>
                <w:noProof/>
                <w:webHidden/>
              </w:rPr>
            </w:r>
            <w:r w:rsidR="00D701A7">
              <w:rPr>
                <w:noProof/>
                <w:webHidden/>
              </w:rPr>
              <w:fldChar w:fldCharType="separate"/>
            </w:r>
            <w:r w:rsidR="00D701A7">
              <w:rPr>
                <w:noProof/>
                <w:webHidden/>
              </w:rPr>
              <w:t>63</w:t>
            </w:r>
            <w:r w:rsidR="00D701A7">
              <w:rPr>
                <w:noProof/>
                <w:webHidden/>
              </w:rPr>
              <w:fldChar w:fldCharType="end"/>
            </w:r>
          </w:hyperlink>
        </w:p>
        <w:p w14:paraId="0B8E9DE2" w14:textId="0376AAE8" w:rsidR="00D701A7" w:rsidRDefault="00E02870">
          <w:pPr>
            <w:pStyle w:val="TOC3"/>
            <w:rPr>
              <w:rFonts w:asciiTheme="minorHAnsi" w:eastAsiaTheme="minorEastAsia" w:hAnsiTheme="minorHAnsi" w:cstheme="minorBidi"/>
              <w:noProof/>
              <w:snapToGrid/>
              <w:sz w:val="22"/>
              <w:szCs w:val="22"/>
              <w:lang w:eastAsia="en-GB"/>
            </w:rPr>
          </w:pPr>
          <w:hyperlink w:anchor="_Toc117002846" w:history="1">
            <w:r w:rsidR="00D701A7" w:rsidRPr="00350267">
              <w:rPr>
                <w:rStyle w:val="Hyperlink"/>
                <w:noProof/>
              </w:rPr>
              <w:t>A.3.2.3.1 Short summary and overall relevance of the provided information on acute inhalation toxicity</w:t>
            </w:r>
            <w:r w:rsidR="00D701A7">
              <w:rPr>
                <w:noProof/>
                <w:webHidden/>
              </w:rPr>
              <w:tab/>
            </w:r>
            <w:r w:rsidR="00D701A7">
              <w:rPr>
                <w:noProof/>
                <w:webHidden/>
              </w:rPr>
              <w:fldChar w:fldCharType="begin"/>
            </w:r>
            <w:r w:rsidR="00D701A7">
              <w:rPr>
                <w:noProof/>
                <w:webHidden/>
              </w:rPr>
              <w:instrText xml:space="preserve"> PAGEREF _Toc117002846 \h </w:instrText>
            </w:r>
            <w:r w:rsidR="00D701A7">
              <w:rPr>
                <w:noProof/>
                <w:webHidden/>
              </w:rPr>
            </w:r>
            <w:r w:rsidR="00D701A7">
              <w:rPr>
                <w:noProof/>
                <w:webHidden/>
              </w:rPr>
              <w:fldChar w:fldCharType="separate"/>
            </w:r>
            <w:r w:rsidR="00D701A7">
              <w:rPr>
                <w:noProof/>
                <w:webHidden/>
              </w:rPr>
              <w:t>64</w:t>
            </w:r>
            <w:r w:rsidR="00D701A7">
              <w:rPr>
                <w:noProof/>
                <w:webHidden/>
              </w:rPr>
              <w:fldChar w:fldCharType="end"/>
            </w:r>
          </w:hyperlink>
        </w:p>
        <w:p w14:paraId="794B91CF" w14:textId="026252B0" w:rsidR="00D701A7" w:rsidRDefault="00E02870">
          <w:pPr>
            <w:pStyle w:val="TOC3"/>
            <w:rPr>
              <w:rFonts w:asciiTheme="minorHAnsi" w:eastAsiaTheme="minorEastAsia" w:hAnsiTheme="minorHAnsi" w:cstheme="minorBidi"/>
              <w:noProof/>
              <w:snapToGrid/>
              <w:sz w:val="22"/>
              <w:szCs w:val="22"/>
              <w:lang w:eastAsia="en-GB"/>
            </w:rPr>
          </w:pPr>
          <w:hyperlink w:anchor="_Toc117002847" w:history="1">
            <w:r w:rsidR="00D701A7" w:rsidRPr="00350267">
              <w:rPr>
                <w:rStyle w:val="Hyperlink"/>
                <w:noProof/>
              </w:rPr>
              <w:t>A.3.2.3.2 Comparison with the CLP criteria</w:t>
            </w:r>
            <w:r w:rsidR="00D701A7">
              <w:rPr>
                <w:noProof/>
                <w:webHidden/>
              </w:rPr>
              <w:tab/>
            </w:r>
            <w:r w:rsidR="00D701A7">
              <w:rPr>
                <w:noProof/>
                <w:webHidden/>
              </w:rPr>
              <w:fldChar w:fldCharType="begin"/>
            </w:r>
            <w:r w:rsidR="00D701A7">
              <w:rPr>
                <w:noProof/>
                <w:webHidden/>
              </w:rPr>
              <w:instrText xml:space="preserve"> PAGEREF _Toc117002847 \h </w:instrText>
            </w:r>
            <w:r w:rsidR="00D701A7">
              <w:rPr>
                <w:noProof/>
                <w:webHidden/>
              </w:rPr>
            </w:r>
            <w:r w:rsidR="00D701A7">
              <w:rPr>
                <w:noProof/>
                <w:webHidden/>
              </w:rPr>
              <w:fldChar w:fldCharType="separate"/>
            </w:r>
            <w:r w:rsidR="00D701A7">
              <w:rPr>
                <w:noProof/>
                <w:webHidden/>
              </w:rPr>
              <w:t>64</w:t>
            </w:r>
            <w:r w:rsidR="00D701A7">
              <w:rPr>
                <w:noProof/>
                <w:webHidden/>
              </w:rPr>
              <w:fldChar w:fldCharType="end"/>
            </w:r>
          </w:hyperlink>
        </w:p>
        <w:p w14:paraId="6325A091" w14:textId="185323B1" w:rsidR="00D701A7" w:rsidRDefault="00E02870">
          <w:pPr>
            <w:pStyle w:val="TOC3"/>
            <w:rPr>
              <w:rFonts w:asciiTheme="minorHAnsi" w:eastAsiaTheme="minorEastAsia" w:hAnsiTheme="minorHAnsi" w:cstheme="minorBidi"/>
              <w:noProof/>
              <w:snapToGrid/>
              <w:sz w:val="22"/>
              <w:szCs w:val="22"/>
              <w:lang w:eastAsia="en-GB"/>
            </w:rPr>
          </w:pPr>
          <w:hyperlink w:anchor="_Toc117002848" w:history="1">
            <w:r w:rsidR="00D701A7" w:rsidRPr="00350267">
              <w:rPr>
                <w:rStyle w:val="Hyperlink"/>
                <w:noProof/>
              </w:rPr>
              <w:t>A.3.2.3.3 Conclusion on classification and labelling for 250 acute inhalation toxicity</w:t>
            </w:r>
            <w:r w:rsidR="00D701A7">
              <w:rPr>
                <w:noProof/>
                <w:webHidden/>
              </w:rPr>
              <w:tab/>
            </w:r>
            <w:r w:rsidR="00D701A7">
              <w:rPr>
                <w:noProof/>
                <w:webHidden/>
              </w:rPr>
              <w:fldChar w:fldCharType="begin"/>
            </w:r>
            <w:r w:rsidR="00D701A7">
              <w:rPr>
                <w:noProof/>
                <w:webHidden/>
              </w:rPr>
              <w:instrText xml:space="preserve"> PAGEREF _Toc117002848 \h </w:instrText>
            </w:r>
            <w:r w:rsidR="00D701A7">
              <w:rPr>
                <w:noProof/>
                <w:webHidden/>
              </w:rPr>
            </w:r>
            <w:r w:rsidR="00D701A7">
              <w:rPr>
                <w:noProof/>
                <w:webHidden/>
              </w:rPr>
              <w:fldChar w:fldCharType="separate"/>
            </w:r>
            <w:r w:rsidR="00D701A7">
              <w:rPr>
                <w:noProof/>
                <w:webHidden/>
              </w:rPr>
              <w:t>64</w:t>
            </w:r>
            <w:r w:rsidR="00D701A7">
              <w:rPr>
                <w:noProof/>
                <w:webHidden/>
              </w:rPr>
              <w:fldChar w:fldCharType="end"/>
            </w:r>
          </w:hyperlink>
        </w:p>
        <w:p w14:paraId="358DC9F2" w14:textId="5429EE6B" w:rsidR="00D701A7" w:rsidRDefault="00E02870">
          <w:pPr>
            <w:pStyle w:val="TOC3"/>
            <w:rPr>
              <w:rFonts w:asciiTheme="minorHAnsi" w:eastAsiaTheme="minorEastAsia" w:hAnsiTheme="minorHAnsi" w:cstheme="minorBidi"/>
              <w:noProof/>
              <w:snapToGrid/>
              <w:sz w:val="22"/>
              <w:szCs w:val="22"/>
              <w:lang w:eastAsia="en-GB"/>
            </w:rPr>
          </w:pPr>
          <w:hyperlink w:anchor="_Toc117002849" w:history="1">
            <w:r w:rsidR="00D701A7" w:rsidRPr="00350267">
              <w:rPr>
                <w:rStyle w:val="Hyperlink"/>
                <w:noProof/>
              </w:rPr>
              <w:t>A.3.2.3.4 Conclusion on acute inhalation toxicity related to risk assessment</w:t>
            </w:r>
            <w:r w:rsidR="00D701A7">
              <w:rPr>
                <w:noProof/>
                <w:webHidden/>
              </w:rPr>
              <w:tab/>
            </w:r>
            <w:r w:rsidR="00D701A7">
              <w:rPr>
                <w:noProof/>
                <w:webHidden/>
              </w:rPr>
              <w:fldChar w:fldCharType="begin"/>
            </w:r>
            <w:r w:rsidR="00D701A7">
              <w:rPr>
                <w:noProof/>
                <w:webHidden/>
              </w:rPr>
              <w:instrText xml:space="preserve"> PAGEREF _Toc117002849 \h </w:instrText>
            </w:r>
            <w:r w:rsidR="00D701A7">
              <w:rPr>
                <w:noProof/>
                <w:webHidden/>
              </w:rPr>
            </w:r>
            <w:r w:rsidR="00D701A7">
              <w:rPr>
                <w:noProof/>
                <w:webHidden/>
              </w:rPr>
              <w:fldChar w:fldCharType="separate"/>
            </w:r>
            <w:r w:rsidR="00D701A7">
              <w:rPr>
                <w:noProof/>
                <w:webHidden/>
              </w:rPr>
              <w:t>64</w:t>
            </w:r>
            <w:r w:rsidR="00D701A7">
              <w:rPr>
                <w:noProof/>
                <w:webHidden/>
              </w:rPr>
              <w:fldChar w:fldCharType="end"/>
            </w:r>
          </w:hyperlink>
        </w:p>
        <w:p w14:paraId="1B8918A4" w14:textId="031A8CD5" w:rsidR="00D701A7" w:rsidRDefault="00E02870">
          <w:pPr>
            <w:pStyle w:val="TOC3"/>
            <w:rPr>
              <w:rFonts w:asciiTheme="minorHAnsi" w:eastAsiaTheme="minorEastAsia" w:hAnsiTheme="minorHAnsi" w:cstheme="minorBidi"/>
              <w:noProof/>
              <w:snapToGrid/>
              <w:sz w:val="22"/>
              <w:szCs w:val="22"/>
              <w:lang w:eastAsia="en-GB"/>
            </w:rPr>
          </w:pPr>
          <w:hyperlink w:anchor="_Toc117002850" w:history="1">
            <w:r w:rsidR="00D701A7" w:rsidRPr="00350267">
              <w:rPr>
                <w:rStyle w:val="Hyperlink"/>
                <w:noProof/>
              </w:rPr>
              <w:t>A.3.2.4 Specific target organ toxicity – single exposure Category 1 and 2 (STOT SE 1 and 2)</w:t>
            </w:r>
            <w:r w:rsidR="00D701A7">
              <w:rPr>
                <w:noProof/>
                <w:webHidden/>
              </w:rPr>
              <w:tab/>
            </w:r>
            <w:r w:rsidR="00D701A7">
              <w:rPr>
                <w:noProof/>
                <w:webHidden/>
              </w:rPr>
              <w:fldChar w:fldCharType="begin"/>
            </w:r>
            <w:r w:rsidR="00D701A7">
              <w:rPr>
                <w:noProof/>
                <w:webHidden/>
              </w:rPr>
              <w:instrText xml:space="preserve"> PAGEREF _Toc117002850 \h </w:instrText>
            </w:r>
            <w:r w:rsidR="00D701A7">
              <w:rPr>
                <w:noProof/>
                <w:webHidden/>
              </w:rPr>
            </w:r>
            <w:r w:rsidR="00D701A7">
              <w:rPr>
                <w:noProof/>
                <w:webHidden/>
              </w:rPr>
              <w:fldChar w:fldCharType="separate"/>
            </w:r>
            <w:r w:rsidR="00D701A7">
              <w:rPr>
                <w:noProof/>
                <w:webHidden/>
              </w:rPr>
              <w:t>65</w:t>
            </w:r>
            <w:r w:rsidR="00D701A7">
              <w:rPr>
                <w:noProof/>
                <w:webHidden/>
              </w:rPr>
              <w:fldChar w:fldCharType="end"/>
            </w:r>
          </w:hyperlink>
        </w:p>
        <w:p w14:paraId="7583093E" w14:textId="77934F0C" w:rsidR="00D701A7" w:rsidRDefault="00E02870">
          <w:pPr>
            <w:pStyle w:val="TOC3"/>
            <w:rPr>
              <w:rFonts w:asciiTheme="minorHAnsi" w:eastAsiaTheme="minorEastAsia" w:hAnsiTheme="minorHAnsi" w:cstheme="minorBidi"/>
              <w:noProof/>
              <w:snapToGrid/>
              <w:sz w:val="22"/>
              <w:szCs w:val="22"/>
              <w:lang w:eastAsia="en-GB"/>
            </w:rPr>
          </w:pPr>
          <w:hyperlink w:anchor="_Toc117002851" w:history="1">
            <w:r w:rsidR="00D701A7" w:rsidRPr="00350267">
              <w:rPr>
                <w:rStyle w:val="Hyperlink"/>
                <w:noProof/>
              </w:rPr>
              <w:t>A.3.2.4.1 Short summary and overall relevance of the provided information on STOT SE 1 and 2</w:t>
            </w:r>
            <w:r w:rsidR="00D701A7">
              <w:rPr>
                <w:noProof/>
                <w:webHidden/>
              </w:rPr>
              <w:tab/>
            </w:r>
            <w:r w:rsidR="00D701A7">
              <w:rPr>
                <w:noProof/>
                <w:webHidden/>
              </w:rPr>
              <w:fldChar w:fldCharType="begin"/>
            </w:r>
            <w:r w:rsidR="00D701A7">
              <w:rPr>
                <w:noProof/>
                <w:webHidden/>
              </w:rPr>
              <w:instrText xml:space="preserve"> PAGEREF _Toc117002851 \h </w:instrText>
            </w:r>
            <w:r w:rsidR="00D701A7">
              <w:rPr>
                <w:noProof/>
                <w:webHidden/>
              </w:rPr>
            </w:r>
            <w:r w:rsidR="00D701A7">
              <w:rPr>
                <w:noProof/>
                <w:webHidden/>
              </w:rPr>
              <w:fldChar w:fldCharType="separate"/>
            </w:r>
            <w:r w:rsidR="00D701A7">
              <w:rPr>
                <w:noProof/>
                <w:webHidden/>
              </w:rPr>
              <w:t>66</w:t>
            </w:r>
            <w:r w:rsidR="00D701A7">
              <w:rPr>
                <w:noProof/>
                <w:webHidden/>
              </w:rPr>
              <w:fldChar w:fldCharType="end"/>
            </w:r>
          </w:hyperlink>
        </w:p>
        <w:p w14:paraId="3F067C2B" w14:textId="37CCA7BE" w:rsidR="00D701A7" w:rsidRDefault="00E02870">
          <w:pPr>
            <w:pStyle w:val="TOC3"/>
            <w:rPr>
              <w:rFonts w:asciiTheme="minorHAnsi" w:eastAsiaTheme="minorEastAsia" w:hAnsiTheme="minorHAnsi" w:cstheme="minorBidi"/>
              <w:noProof/>
              <w:snapToGrid/>
              <w:sz w:val="22"/>
              <w:szCs w:val="22"/>
              <w:lang w:eastAsia="en-GB"/>
            </w:rPr>
          </w:pPr>
          <w:hyperlink w:anchor="_Toc117002852" w:history="1">
            <w:r w:rsidR="00D701A7" w:rsidRPr="00350267">
              <w:rPr>
                <w:rStyle w:val="Hyperlink"/>
                <w:noProof/>
              </w:rPr>
              <w:t>A.3.2.4.2 Comparison with the CLP criteria</w:t>
            </w:r>
            <w:r w:rsidR="00D701A7">
              <w:rPr>
                <w:noProof/>
                <w:webHidden/>
              </w:rPr>
              <w:tab/>
            </w:r>
            <w:r w:rsidR="00D701A7">
              <w:rPr>
                <w:noProof/>
                <w:webHidden/>
              </w:rPr>
              <w:fldChar w:fldCharType="begin"/>
            </w:r>
            <w:r w:rsidR="00D701A7">
              <w:rPr>
                <w:noProof/>
                <w:webHidden/>
              </w:rPr>
              <w:instrText xml:space="preserve"> PAGEREF _Toc117002852 \h </w:instrText>
            </w:r>
            <w:r w:rsidR="00D701A7">
              <w:rPr>
                <w:noProof/>
                <w:webHidden/>
              </w:rPr>
            </w:r>
            <w:r w:rsidR="00D701A7">
              <w:rPr>
                <w:noProof/>
                <w:webHidden/>
              </w:rPr>
              <w:fldChar w:fldCharType="separate"/>
            </w:r>
            <w:r w:rsidR="00D701A7">
              <w:rPr>
                <w:noProof/>
                <w:webHidden/>
              </w:rPr>
              <w:t>67</w:t>
            </w:r>
            <w:r w:rsidR="00D701A7">
              <w:rPr>
                <w:noProof/>
                <w:webHidden/>
              </w:rPr>
              <w:fldChar w:fldCharType="end"/>
            </w:r>
          </w:hyperlink>
        </w:p>
        <w:p w14:paraId="76D66625" w14:textId="22CADCD6" w:rsidR="00D701A7" w:rsidRDefault="00E02870">
          <w:pPr>
            <w:pStyle w:val="TOC3"/>
            <w:rPr>
              <w:rFonts w:asciiTheme="minorHAnsi" w:eastAsiaTheme="minorEastAsia" w:hAnsiTheme="minorHAnsi" w:cstheme="minorBidi"/>
              <w:noProof/>
              <w:snapToGrid/>
              <w:sz w:val="22"/>
              <w:szCs w:val="22"/>
              <w:lang w:eastAsia="en-GB"/>
            </w:rPr>
          </w:pPr>
          <w:hyperlink w:anchor="_Toc117002853" w:history="1">
            <w:r w:rsidR="00D701A7" w:rsidRPr="00350267">
              <w:rPr>
                <w:rStyle w:val="Hyperlink"/>
                <w:noProof/>
              </w:rPr>
              <w:t>A.3.2.4.3 Conclusion on classification and labelling for STOT SE 1 and 2</w:t>
            </w:r>
            <w:r w:rsidR="00D701A7">
              <w:rPr>
                <w:noProof/>
                <w:webHidden/>
              </w:rPr>
              <w:tab/>
            </w:r>
            <w:r w:rsidR="00D701A7">
              <w:rPr>
                <w:noProof/>
                <w:webHidden/>
              </w:rPr>
              <w:fldChar w:fldCharType="begin"/>
            </w:r>
            <w:r w:rsidR="00D701A7">
              <w:rPr>
                <w:noProof/>
                <w:webHidden/>
              </w:rPr>
              <w:instrText xml:space="preserve"> PAGEREF _Toc117002853 \h </w:instrText>
            </w:r>
            <w:r w:rsidR="00D701A7">
              <w:rPr>
                <w:noProof/>
                <w:webHidden/>
              </w:rPr>
            </w:r>
            <w:r w:rsidR="00D701A7">
              <w:rPr>
                <w:noProof/>
                <w:webHidden/>
              </w:rPr>
              <w:fldChar w:fldCharType="separate"/>
            </w:r>
            <w:r w:rsidR="00D701A7">
              <w:rPr>
                <w:noProof/>
                <w:webHidden/>
              </w:rPr>
              <w:t>67</w:t>
            </w:r>
            <w:r w:rsidR="00D701A7">
              <w:rPr>
                <w:noProof/>
                <w:webHidden/>
              </w:rPr>
              <w:fldChar w:fldCharType="end"/>
            </w:r>
          </w:hyperlink>
        </w:p>
        <w:p w14:paraId="1A198232" w14:textId="6B69D867" w:rsidR="00D701A7" w:rsidRDefault="00E02870">
          <w:pPr>
            <w:pStyle w:val="TOC3"/>
            <w:rPr>
              <w:rFonts w:asciiTheme="minorHAnsi" w:eastAsiaTheme="minorEastAsia" w:hAnsiTheme="minorHAnsi" w:cstheme="minorBidi"/>
              <w:noProof/>
              <w:snapToGrid/>
              <w:sz w:val="22"/>
              <w:szCs w:val="22"/>
              <w:lang w:eastAsia="en-GB"/>
            </w:rPr>
          </w:pPr>
          <w:hyperlink w:anchor="_Toc117002854" w:history="1">
            <w:r w:rsidR="00D701A7" w:rsidRPr="00350267">
              <w:rPr>
                <w:rStyle w:val="Hyperlink"/>
                <w:noProof/>
              </w:rPr>
              <w:t>A.3.2.5 Specific target organ toxicity – single exposure Category 3 (STOT SE 3)</w:t>
            </w:r>
            <w:r w:rsidR="00D701A7">
              <w:rPr>
                <w:noProof/>
                <w:webHidden/>
              </w:rPr>
              <w:tab/>
            </w:r>
            <w:r w:rsidR="00D701A7">
              <w:rPr>
                <w:noProof/>
                <w:webHidden/>
              </w:rPr>
              <w:fldChar w:fldCharType="begin"/>
            </w:r>
            <w:r w:rsidR="00D701A7">
              <w:rPr>
                <w:noProof/>
                <w:webHidden/>
              </w:rPr>
              <w:instrText xml:space="preserve"> PAGEREF _Toc117002854 \h </w:instrText>
            </w:r>
            <w:r w:rsidR="00D701A7">
              <w:rPr>
                <w:noProof/>
                <w:webHidden/>
              </w:rPr>
            </w:r>
            <w:r w:rsidR="00D701A7">
              <w:rPr>
                <w:noProof/>
                <w:webHidden/>
              </w:rPr>
              <w:fldChar w:fldCharType="separate"/>
            </w:r>
            <w:r w:rsidR="00D701A7">
              <w:rPr>
                <w:noProof/>
                <w:webHidden/>
              </w:rPr>
              <w:t>67</w:t>
            </w:r>
            <w:r w:rsidR="00D701A7">
              <w:rPr>
                <w:noProof/>
                <w:webHidden/>
              </w:rPr>
              <w:fldChar w:fldCharType="end"/>
            </w:r>
          </w:hyperlink>
        </w:p>
        <w:p w14:paraId="5FA4693E" w14:textId="58BC11ED" w:rsidR="00D701A7" w:rsidRDefault="00E02870">
          <w:pPr>
            <w:pStyle w:val="TOC3"/>
            <w:rPr>
              <w:rFonts w:asciiTheme="minorHAnsi" w:eastAsiaTheme="minorEastAsia" w:hAnsiTheme="minorHAnsi" w:cstheme="minorBidi"/>
              <w:noProof/>
              <w:snapToGrid/>
              <w:sz w:val="22"/>
              <w:szCs w:val="22"/>
              <w:lang w:eastAsia="en-GB"/>
            </w:rPr>
          </w:pPr>
          <w:hyperlink w:anchor="_Toc117002855" w:history="1">
            <w:r w:rsidR="00D701A7" w:rsidRPr="00350267">
              <w:rPr>
                <w:rStyle w:val="Hyperlink"/>
                <w:noProof/>
              </w:rPr>
              <w:t>A.3.2.5.1 Short summary and overall relevance of the provided information on STOT SE 3</w:t>
            </w:r>
            <w:r w:rsidR="00D701A7">
              <w:rPr>
                <w:noProof/>
                <w:webHidden/>
              </w:rPr>
              <w:tab/>
            </w:r>
            <w:r w:rsidR="00D701A7">
              <w:rPr>
                <w:noProof/>
                <w:webHidden/>
              </w:rPr>
              <w:fldChar w:fldCharType="begin"/>
            </w:r>
            <w:r w:rsidR="00D701A7">
              <w:rPr>
                <w:noProof/>
                <w:webHidden/>
              </w:rPr>
              <w:instrText xml:space="preserve"> PAGEREF _Toc117002855 \h </w:instrText>
            </w:r>
            <w:r w:rsidR="00D701A7">
              <w:rPr>
                <w:noProof/>
                <w:webHidden/>
              </w:rPr>
            </w:r>
            <w:r w:rsidR="00D701A7">
              <w:rPr>
                <w:noProof/>
                <w:webHidden/>
              </w:rPr>
              <w:fldChar w:fldCharType="separate"/>
            </w:r>
            <w:r w:rsidR="00D701A7">
              <w:rPr>
                <w:noProof/>
                <w:webHidden/>
              </w:rPr>
              <w:t>68</w:t>
            </w:r>
            <w:r w:rsidR="00D701A7">
              <w:rPr>
                <w:noProof/>
                <w:webHidden/>
              </w:rPr>
              <w:fldChar w:fldCharType="end"/>
            </w:r>
          </w:hyperlink>
        </w:p>
        <w:p w14:paraId="41664863" w14:textId="29326E08" w:rsidR="00D701A7" w:rsidRDefault="00E02870">
          <w:pPr>
            <w:pStyle w:val="TOC3"/>
            <w:rPr>
              <w:rFonts w:asciiTheme="minorHAnsi" w:eastAsiaTheme="minorEastAsia" w:hAnsiTheme="minorHAnsi" w:cstheme="minorBidi"/>
              <w:noProof/>
              <w:snapToGrid/>
              <w:sz w:val="22"/>
              <w:szCs w:val="22"/>
              <w:lang w:eastAsia="en-GB"/>
            </w:rPr>
          </w:pPr>
          <w:hyperlink w:anchor="_Toc117002856" w:history="1">
            <w:r w:rsidR="00D701A7" w:rsidRPr="00350267">
              <w:rPr>
                <w:rStyle w:val="Hyperlink"/>
                <w:noProof/>
              </w:rPr>
              <w:t>A.3.2.5.2 Comparison with the CLP criteria</w:t>
            </w:r>
            <w:r w:rsidR="00D701A7">
              <w:rPr>
                <w:noProof/>
                <w:webHidden/>
              </w:rPr>
              <w:tab/>
            </w:r>
            <w:r w:rsidR="00D701A7">
              <w:rPr>
                <w:noProof/>
                <w:webHidden/>
              </w:rPr>
              <w:fldChar w:fldCharType="begin"/>
            </w:r>
            <w:r w:rsidR="00D701A7">
              <w:rPr>
                <w:noProof/>
                <w:webHidden/>
              </w:rPr>
              <w:instrText xml:space="preserve"> PAGEREF _Toc117002856 \h </w:instrText>
            </w:r>
            <w:r w:rsidR="00D701A7">
              <w:rPr>
                <w:noProof/>
                <w:webHidden/>
              </w:rPr>
            </w:r>
            <w:r w:rsidR="00D701A7">
              <w:rPr>
                <w:noProof/>
                <w:webHidden/>
              </w:rPr>
              <w:fldChar w:fldCharType="separate"/>
            </w:r>
            <w:r w:rsidR="00D701A7">
              <w:rPr>
                <w:noProof/>
                <w:webHidden/>
              </w:rPr>
              <w:t>68</w:t>
            </w:r>
            <w:r w:rsidR="00D701A7">
              <w:rPr>
                <w:noProof/>
                <w:webHidden/>
              </w:rPr>
              <w:fldChar w:fldCharType="end"/>
            </w:r>
          </w:hyperlink>
        </w:p>
        <w:p w14:paraId="0BF3E824" w14:textId="49C406AD" w:rsidR="00D701A7" w:rsidRDefault="00E02870">
          <w:pPr>
            <w:pStyle w:val="TOC3"/>
            <w:rPr>
              <w:rFonts w:asciiTheme="minorHAnsi" w:eastAsiaTheme="minorEastAsia" w:hAnsiTheme="minorHAnsi" w:cstheme="minorBidi"/>
              <w:noProof/>
              <w:snapToGrid/>
              <w:sz w:val="22"/>
              <w:szCs w:val="22"/>
              <w:lang w:eastAsia="en-GB"/>
            </w:rPr>
          </w:pPr>
          <w:hyperlink w:anchor="_Toc117002857" w:history="1">
            <w:r w:rsidR="00D701A7" w:rsidRPr="00350267">
              <w:rPr>
                <w:rStyle w:val="Hyperlink"/>
                <w:noProof/>
              </w:rPr>
              <w:t>A.3.2.5.3 Conclusion on classification and labelling for STOT SE 3</w:t>
            </w:r>
            <w:r w:rsidR="00D701A7">
              <w:rPr>
                <w:noProof/>
                <w:webHidden/>
              </w:rPr>
              <w:tab/>
            </w:r>
            <w:r w:rsidR="00D701A7">
              <w:rPr>
                <w:noProof/>
                <w:webHidden/>
              </w:rPr>
              <w:fldChar w:fldCharType="begin"/>
            </w:r>
            <w:r w:rsidR="00D701A7">
              <w:rPr>
                <w:noProof/>
                <w:webHidden/>
              </w:rPr>
              <w:instrText xml:space="preserve"> PAGEREF _Toc117002857 \h </w:instrText>
            </w:r>
            <w:r w:rsidR="00D701A7">
              <w:rPr>
                <w:noProof/>
                <w:webHidden/>
              </w:rPr>
            </w:r>
            <w:r w:rsidR="00D701A7">
              <w:rPr>
                <w:noProof/>
                <w:webHidden/>
              </w:rPr>
              <w:fldChar w:fldCharType="separate"/>
            </w:r>
            <w:r w:rsidR="00D701A7">
              <w:rPr>
                <w:noProof/>
                <w:webHidden/>
              </w:rPr>
              <w:t>68</w:t>
            </w:r>
            <w:r w:rsidR="00D701A7">
              <w:rPr>
                <w:noProof/>
                <w:webHidden/>
              </w:rPr>
              <w:fldChar w:fldCharType="end"/>
            </w:r>
          </w:hyperlink>
        </w:p>
        <w:p w14:paraId="271D6F51" w14:textId="2A11D88B" w:rsidR="00D701A7" w:rsidRDefault="00E02870">
          <w:pPr>
            <w:pStyle w:val="TOC3"/>
            <w:rPr>
              <w:rFonts w:asciiTheme="minorHAnsi" w:eastAsiaTheme="minorEastAsia" w:hAnsiTheme="minorHAnsi" w:cstheme="minorBidi"/>
              <w:noProof/>
              <w:snapToGrid/>
              <w:sz w:val="22"/>
              <w:szCs w:val="22"/>
              <w:lang w:eastAsia="en-GB"/>
            </w:rPr>
          </w:pPr>
          <w:hyperlink w:anchor="_Toc117002858" w:history="1">
            <w:r w:rsidR="00D701A7" w:rsidRPr="00350267">
              <w:rPr>
                <w:rStyle w:val="Hyperlink"/>
                <w:noProof/>
              </w:rPr>
              <w:t>A.3.2.5.4 Overall conclusion on acute toxicity related to risk assessment</w:t>
            </w:r>
            <w:r w:rsidR="00D701A7">
              <w:rPr>
                <w:noProof/>
                <w:webHidden/>
              </w:rPr>
              <w:tab/>
            </w:r>
            <w:r w:rsidR="00D701A7">
              <w:rPr>
                <w:noProof/>
                <w:webHidden/>
              </w:rPr>
              <w:fldChar w:fldCharType="begin"/>
            </w:r>
            <w:r w:rsidR="00D701A7">
              <w:rPr>
                <w:noProof/>
                <w:webHidden/>
              </w:rPr>
              <w:instrText xml:space="preserve"> PAGEREF _Toc117002858 \h </w:instrText>
            </w:r>
            <w:r w:rsidR="00D701A7">
              <w:rPr>
                <w:noProof/>
                <w:webHidden/>
              </w:rPr>
            </w:r>
            <w:r w:rsidR="00D701A7">
              <w:rPr>
                <w:noProof/>
                <w:webHidden/>
              </w:rPr>
              <w:fldChar w:fldCharType="separate"/>
            </w:r>
            <w:r w:rsidR="00D701A7">
              <w:rPr>
                <w:noProof/>
                <w:webHidden/>
              </w:rPr>
              <w:t>69</w:t>
            </w:r>
            <w:r w:rsidR="00D701A7">
              <w:rPr>
                <w:noProof/>
                <w:webHidden/>
              </w:rPr>
              <w:fldChar w:fldCharType="end"/>
            </w:r>
          </w:hyperlink>
        </w:p>
        <w:p w14:paraId="2F443FC8" w14:textId="4BCA332E" w:rsidR="00D701A7" w:rsidRDefault="00E02870">
          <w:pPr>
            <w:pStyle w:val="TOC3"/>
            <w:rPr>
              <w:rFonts w:asciiTheme="minorHAnsi" w:eastAsiaTheme="minorEastAsia" w:hAnsiTheme="minorHAnsi" w:cstheme="minorBidi"/>
              <w:noProof/>
              <w:snapToGrid/>
              <w:sz w:val="22"/>
              <w:szCs w:val="22"/>
              <w:lang w:eastAsia="en-GB"/>
            </w:rPr>
          </w:pPr>
          <w:hyperlink w:anchor="_Toc117002859" w:history="1">
            <w:r w:rsidR="00D701A7" w:rsidRPr="00350267">
              <w:rPr>
                <w:rStyle w:val="Hyperlink"/>
                <w:noProof/>
              </w:rPr>
              <w:t>A.3.3 Skin corrosion and irritation</w:t>
            </w:r>
            <w:r w:rsidR="00D701A7">
              <w:rPr>
                <w:noProof/>
                <w:webHidden/>
              </w:rPr>
              <w:tab/>
            </w:r>
            <w:r w:rsidR="00D701A7">
              <w:rPr>
                <w:noProof/>
                <w:webHidden/>
              </w:rPr>
              <w:fldChar w:fldCharType="begin"/>
            </w:r>
            <w:r w:rsidR="00D701A7">
              <w:rPr>
                <w:noProof/>
                <w:webHidden/>
              </w:rPr>
              <w:instrText xml:space="preserve"> PAGEREF _Toc117002859 \h </w:instrText>
            </w:r>
            <w:r w:rsidR="00D701A7">
              <w:rPr>
                <w:noProof/>
                <w:webHidden/>
              </w:rPr>
            </w:r>
            <w:r w:rsidR="00D701A7">
              <w:rPr>
                <w:noProof/>
                <w:webHidden/>
              </w:rPr>
              <w:fldChar w:fldCharType="separate"/>
            </w:r>
            <w:r w:rsidR="00D701A7">
              <w:rPr>
                <w:noProof/>
                <w:webHidden/>
              </w:rPr>
              <w:t>69</w:t>
            </w:r>
            <w:r w:rsidR="00D701A7">
              <w:rPr>
                <w:noProof/>
                <w:webHidden/>
              </w:rPr>
              <w:fldChar w:fldCharType="end"/>
            </w:r>
          </w:hyperlink>
        </w:p>
        <w:p w14:paraId="684FAED3" w14:textId="7CFBDF02" w:rsidR="00D701A7" w:rsidRDefault="00E02870">
          <w:pPr>
            <w:pStyle w:val="TOC3"/>
            <w:rPr>
              <w:rFonts w:asciiTheme="minorHAnsi" w:eastAsiaTheme="minorEastAsia" w:hAnsiTheme="minorHAnsi" w:cstheme="minorBidi"/>
              <w:noProof/>
              <w:snapToGrid/>
              <w:sz w:val="22"/>
              <w:szCs w:val="22"/>
              <w:lang w:eastAsia="en-GB"/>
            </w:rPr>
          </w:pPr>
          <w:hyperlink w:anchor="_Toc117002860" w:history="1">
            <w:r w:rsidR="00D701A7" w:rsidRPr="00350267">
              <w:rPr>
                <w:rStyle w:val="Hyperlink"/>
                <w:noProof/>
              </w:rPr>
              <w:t>A.3.3.1 Short summary and overall relevance of the provided information on skin corrosion/irritation</w:t>
            </w:r>
            <w:r w:rsidR="00D701A7">
              <w:rPr>
                <w:noProof/>
                <w:webHidden/>
              </w:rPr>
              <w:tab/>
            </w:r>
            <w:r w:rsidR="00D701A7">
              <w:rPr>
                <w:noProof/>
                <w:webHidden/>
              </w:rPr>
              <w:fldChar w:fldCharType="begin"/>
            </w:r>
            <w:r w:rsidR="00D701A7">
              <w:rPr>
                <w:noProof/>
                <w:webHidden/>
              </w:rPr>
              <w:instrText xml:space="preserve"> PAGEREF _Toc117002860 \h </w:instrText>
            </w:r>
            <w:r w:rsidR="00D701A7">
              <w:rPr>
                <w:noProof/>
                <w:webHidden/>
              </w:rPr>
            </w:r>
            <w:r w:rsidR="00D701A7">
              <w:rPr>
                <w:noProof/>
                <w:webHidden/>
              </w:rPr>
              <w:fldChar w:fldCharType="separate"/>
            </w:r>
            <w:r w:rsidR="00D701A7">
              <w:rPr>
                <w:noProof/>
                <w:webHidden/>
              </w:rPr>
              <w:t>71</w:t>
            </w:r>
            <w:r w:rsidR="00D701A7">
              <w:rPr>
                <w:noProof/>
                <w:webHidden/>
              </w:rPr>
              <w:fldChar w:fldCharType="end"/>
            </w:r>
          </w:hyperlink>
        </w:p>
        <w:p w14:paraId="53F2C651" w14:textId="0E91152F" w:rsidR="00D701A7" w:rsidRDefault="00E02870">
          <w:pPr>
            <w:pStyle w:val="TOC3"/>
            <w:rPr>
              <w:rFonts w:asciiTheme="minorHAnsi" w:eastAsiaTheme="minorEastAsia" w:hAnsiTheme="minorHAnsi" w:cstheme="minorBidi"/>
              <w:noProof/>
              <w:snapToGrid/>
              <w:sz w:val="22"/>
              <w:szCs w:val="22"/>
              <w:lang w:eastAsia="en-GB"/>
            </w:rPr>
          </w:pPr>
          <w:hyperlink w:anchor="_Toc117002861" w:history="1">
            <w:r w:rsidR="00D701A7" w:rsidRPr="00350267">
              <w:rPr>
                <w:rStyle w:val="Hyperlink"/>
                <w:noProof/>
              </w:rPr>
              <w:t>A.3.3.2 Comparison with the CLP criteria</w:t>
            </w:r>
            <w:r w:rsidR="00D701A7">
              <w:rPr>
                <w:noProof/>
                <w:webHidden/>
              </w:rPr>
              <w:tab/>
            </w:r>
            <w:r w:rsidR="00D701A7">
              <w:rPr>
                <w:noProof/>
                <w:webHidden/>
              </w:rPr>
              <w:fldChar w:fldCharType="begin"/>
            </w:r>
            <w:r w:rsidR="00D701A7">
              <w:rPr>
                <w:noProof/>
                <w:webHidden/>
              </w:rPr>
              <w:instrText xml:space="preserve"> PAGEREF _Toc117002861 \h </w:instrText>
            </w:r>
            <w:r w:rsidR="00D701A7">
              <w:rPr>
                <w:noProof/>
                <w:webHidden/>
              </w:rPr>
            </w:r>
            <w:r w:rsidR="00D701A7">
              <w:rPr>
                <w:noProof/>
                <w:webHidden/>
              </w:rPr>
              <w:fldChar w:fldCharType="separate"/>
            </w:r>
            <w:r w:rsidR="00D701A7">
              <w:rPr>
                <w:noProof/>
                <w:webHidden/>
              </w:rPr>
              <w:t>71</w:t>
            </w:r>
            <w:r w:rsidR="00D701A7">
              <w:rPr>
                <w:noProof/>
                <w:webHidden/>
              </w:rPr>
              <w:fldChar w:fldCharType="end"/>
            </w:r>
          </w:hyperlink>
        </w:p>
        <w:p w14:paraId="23AF0052" w14:textId="03E1DB5C" w:rsidR="00D701A7" w:rsidRDefault="00E02870">
          <w:pPr>
            <w:pStyle w:val="TOC3"/>
            <w:rPr>
              <w:rFonts w:asciiTheme="minorHAnsi" w:eastAsiaTheme="minorEastAsia" w:hAnsiTheme="minorHAnsi" w:cstheme="minorBidi"/>
              <w:noProof/>
              <w:snapToGrid/>
              <w:sz w:val="22"/>
              <w:szCs w:val="22"/>
              <w:lang w:eastAsia="en-GB"/>
            </w:rPr>
          </w:pPr>
          <w:hyperlink w:anchor="_Toc117002862" w:history="1">
            <w:r w:rsidR="00D701A7" w:rsidRPr="00350267">
              <w:rPr>
                <w:rStyle w:val="Hyperlink"/>
                <w:noProof/>
              </w:rPr>
              <w:t>A.3.3.3 Conclusion on classification and labelling for skin corrosion/irritation</w:t>
            </w:r>
            <w:r w:rsidR="00D701A7">
              <w:rPr>
                <w:noProof/>
                <w:webHidden/>
              </w:rPr>
              <w:tab/>
            </w:r>
            <w:r w:rsidR="00D701A7">
              <w:rPr>
                <w:noProof/>
                <w:webHidden/>
              </w:rPr>
              <w:fldChar w:fldCharType="begin"/>
            </w:r>
            <w:r w:rsidR="00D701A7">
              <w:rPr>
                <w:noProof/>
                <w:webHidden/>
              </w:rPr>
              <w:instrText xml:space="preserve"> PAGEREF _Toc117002862 \h </w:instrText>
            </w:r>
            <w:r w:rsidR="00D701A7">
              <w:rPr>
                <w:noProof/>
                <w:webHidden/>
              </w:rPr>
            </w:r>
            <w:r w:rsidR="00D701A7">
              <w:rPr>
                <w:noProof/>
                <w:webHidden/>
              </w:rPr>
              <w:fldChar w:fldCharType="separate"/>
            </w:r>
            <w:r w:rsidR="00D701A7">
              <w:rPr>
                <w:noProof/>
                <w:webHidden/>
              </w:rPr>
              <w:t>71</w:t>
            </w:r>
            <w:r w:rsidR="00D701A7">
              <w:rPr>
                <w:noProof/>
                <w:webHidden/>
              </w:rPr>
              <w:fldChar w:fldCharType="end"/>
            </w:r>
          </w:hyperlink>
        </w:p>
        <w:p w14:paraId="0BAC1D0A" w14:textId="337DE974" w:rsidR="00D701A7" w:rsidRDefault="00E02870">
          <w:pPr>
            <w:pStyle w:val="TOC3"/>
            <w:rPr>
              <w:rFonts w:asciiTheme="minorHAnsi" w:eastAsiaTheme="minorEastAsia" w:hAnsiTheme="minorHAnsi" w:cstheme="minorBidi"/>
              <w:noProof/>
              <w:snapToGrid/>
              <w:sz w:val="22"/>
              <w:szCs w:val="22"/>
              <w:lang w:eastAsia="en-GB"/>
            </w:rPr>
          </w:pPr>
          <w:hyperlink w:anchor="_Toc117002863" w:history="1">
            <w:r w:rsidR="00D701A7" w:rsidRPr="00350267">
              <w:rPr>
                <w:rStyle w:val="Hyperlink"/>
                <w:noProof/>
              </w:rPr>
              <w:t>A.3.3.4 Overall conclusion on skin irritation and corrosivity related to risk assessment</w:t>
            </w:r>
            <w:r w:rsidR="00D701A7">
              <w:rPr>
                <w:noProof/>
                <w:webHidden/>
              </w:rPr>
              <w:tab/>
            </w:r>
            <w:r w:rsidR="00D701A7">
              <w:rPr>
                <w:noProof/>
                <w:webHidden/>
              </w:rPr>
              <w:fldChar w:fldCharType="begin"/>
            </w:r>
            <w:r w:rsidR="00D701A7">
              <w:rPr>
                <w:noProof/>
                <w:webHidden/>
              </w:rPr>
              <w:instrText xml:space="preserve"> PAGEREF _Toc117002863 \h </w:instrText>
            </w:r>
            <w:r w:rsidR="00D701A7">
              <w:rPr>
                <w:noProof/>
                <w:webHidden/>
              </w:rPr>
            </w:r>
            <w:r w:rsidR="00D701A7">
              <w:rPr>
                <w:noProof/>
                <w:webHidden/>
              </w:rPr>
              <w:fldChar w:fldCharType="separate"/>
            </w:r>
            <w:r w:rsidR="00D701A7">
              <w:rPr>
                <w:noProof/>
                <w:webHidden/>
              </w:rPr>
              <w:t>71</w:t>
            </w:r>
            <w:r w:rsidR="00D701A7">
              <w:rPr>
                <w:noProof/>
                <w:webHidden/>
              </w:rPr>
              <w:fldChar w:fldCharType="end"/>
            </w:r>
          </w:hyperlink>
        </w:p>
        <w:p w14:paraId="64E2B48A" w14:textId="47C2F2ED" w:rsidR="00D701A7" w:rsidRDefault="00E02870">
          <w:pPr>
            <w:pStyle w:val="TOC3"/>
            <w:rPr>
              <w:rFonts w:asciiTheme="minorHAnsi" w:eastAsiaTheme="minorEastAsia" w:hAnsiTheme="minorHAnsi" w:cstheme="minorBidi"/>
              <w:noProof/>
              <w:snapToGrid/>
              <w:sz w:val="22"/>
              <w:szCs w:val="22"/>
              <w:lang w:eastAsia="en-GB"/>
            </w:rPr>
          </w:pPr>
          <w:hyperlink w:anchor="_Toc117002864" w:history="1">
            <w:r w:rsidR="00D701A7" w:rsidRPr="00350267">
              <w:rPr>
                <w:rStyle w:val="Hyperlink"/>
                <w:noProof/>
              </w:rPr>
              <w:t>A.3.4 Serious eye damage and Eye irritation</w:t>
            </w:r>
            <w:r w:rsidR="00D701A7">
              <w:rPr>
                <w:noProof/>
                <w:webHidden/>
              </w:rPr>
              <w:tab/>
            </w:r>
            <w:r w:rsidR="00D701A7">
              <w:rPr>
                <w:noProof/>
                <w:webHidden/>
              </w:rPr>
              <w:fldChar w:fldCharType="begin"/>
            </w:r>
            <w:r w:rsidR="00D701A7">
              <w:rPr>
                <w:noProof/>
                <w:webHidden/>
              </w:rPr>
              <w:instrText xml:space="preserve"> PAGEREF _Toc117002864 \h </w:instrText>
            </w:r>
            <w:r w:rsidR="00D701A7">
              <w:rPr>
                <w:noProof/>
                <w:webHidden/>
              </w:rPr>
            </w:r>
            <w:r w:rsidR="00D701A7">
              <w:rPr>
                <w:noProof/>
                <w:webHidden/>
              </w:rPr>
              <w:fldChar w:fldCharType="separate"/>
            </w:r>
            <w:r w:rsidR="00D701A7">
              <w:rPr>
                <w:noProof/>
                <w:webHidden/>
              </w:rPr>
              <w:t>72</w:t>
            </w:r>
            <w:r w:rsidR="00D701A7">
              <w:rPr>
                <w:noProof/>
                <w:webHidden/>
              </w:rPr>
              <w:fldChar w:fldCharType="end"/>
            </w:r>
          </w:hyperlink>
        </w:p>
        <w:p w14:paraId="6834FCE7" w14:textId="7FA21D03" w:rsidR="00D701A7" w:rsidRDefault="00E02870">
          <w:pPr>
            <w:pStyle w:val="TOC3"/>
            <w:rPr>
              <w:rFonts w:asciiTheme="minorHAnsi" w:eastAsiaTheme="minorEastAsia" w:hAnsiTheme="minorHAnsi" w:cstheme="minorBidi"/>
              <w:noProof/>
              <w:snapToGrid/>
              <w:sz w:val="22"/>
              <w:szCs w:val="22"/>
              <w:lang w:eastAsia="en-GB"/>
            </w:rPr>
          </w:pPr>
          <w:hyperlink w:anchor="_Toc117002865" w:history="1">
            <w:r w:rsidR="00D701A7" w:rsidRPr="00350267">
              <w:rPr>
                <w:rStyle w:val="Hyperlink"/>
                <w:noProof/>
              </w:rPr>
              <w:t>A.3.4.1 Short summary and overall relevance of the provided information on serious eye damage/eye irritation</w:t>
            </w:r>
            <w:r w:rsidR="00D701A7">
              <w:rPr>
                <w:noProof/>
                <w:webHidden/>
              </w:rPr>
              <w:tab/>
            </w:r>
            <w:r w:rsidR="00D701A7">
              <w:rPr>
                <w:noProof/>
                <w:webHidden/>
              </w:rPr>
              <w:fldChar w:fldCharType="begin"/>
            </w:r>
            <w:r w:rsidR="00D701A7">
              <w:rPr>
                <w:noProof/>
                <w:webHidden/>
              </w:rPr>
              <w:instrText xml:space="preserve"> PAGEREF _Toc117002865 \h </w:instrText>
            </w:r>
            <w:r w:rsidR="00D701A7">
              <w:rPr>
                <w:noProof/>
                <w:webHidden/>
              </w:rPr>
            </w:r>
            <w:r w:rsidR="00D701A7">
              <w:rPr>
                <w:noProof/>
                <w:webHidden/>
              </w:rPr>
              <w:fldChar w:fldCharType="separate"/>
            </w:r>
            <w:r w:rsidR="00D701A7">
              <w:rPr>
                <w:noProof/>
                <w:webHidden/>
              </w:rPr>
              <w:t>73</w:t>
            </w:r>
            <w:r w:rsidR="00D701A7">
              <w:rPr>
                <w:noProof/>
                <w:webHidden/>
              </w:rPr>
              <w:fldChar w:fldCharType="end"/>
            </w:r>
          </w:hyperlink>
        </w:p>
        <w:p w14:paraId="53D723E6" w14:textId="7FD2DADC" w:rsidR="00D701A7" w:rsidRDefault="00E02870">
          <w:pPr>
            <w:pStyle w:val="TOC3"/>
            <w:rPr>
              <w:rFonts w:asciiTheme="minorHAnsi" w:eastAsiaTheme="minorEastAsia" w:hAnsiTheme="minorHAnsi" w:cstheme="minorBidi"/>
              <w:noProof/>
              <w:snapToGrid/>
              <w:sz w:val="22"/>
              <w:szCs w:val="22"/>
              <w:lang w:eastAsia="en-GB"/>
            </w:rPr>
          </w:pPr>
          <w:hyperlink w:anchor="_Toc117002866" w:history="1">
            <w:r w:rsidR="00D701A7" w:rsidRPr="00350267">
              <w:rPr>
                <w:rStyle w:val="Hyperlink"/>
                <w:noProof/>
              </w:rPr>
              <w:t>A.3.4.2 Comparison with the CLP criteria</w:t>
            </w:r>
            <w:r w:rsidR="00D701A7">
              <w:rPr>
                <w:noProof/>
                <w:webHidden/>
              </w:rPr>
              <w:tab/>
            </w:r>
            <w:r w:rsidR="00D701A7">
              <w:rPr>
                <w:noProof/>
                <w:webHidden/>
              </w:rPr>
              <w:fldChar w:fldCharType="begin"/>
            </w:r>
            <w:r w:rsidR="00D701A7">
              <w:rPr>
                <w:noProof/>
                <w:webHidden/>
              </w:rPr>
              <w:instrText xml:space="preserve"> PAGEREF _Toc117002866 \h </w:instrText>
            </w:r>
            <w:r w:rsidR="00D701A7">
              <w:rPr>
                <w:noProof/>
                <w:webHidden/>
              </w:rPr>
            </w:r>
            <w:r w:rsidR="00D701A7">
              <w:rPr>
                <w:noProof/>
                <w:webHidden/>
              </w:rPr>
              <w:fldChar w:fldCharType="separate"/>
            </w:r>
            <w:r w:rsidR="00D701A7">
              <w:rPr>
                <w:noProof/>
                <w:webHidden/>
              </w:rPr>
              <w:t>73</w:t>
            </w:r>
            <w:r w:rsidR="00D701A7">
              <w:rPr>
                <w:noProof/>
                <w:webHidden/>
              </w:rPr>
              <w:fldChar w:fldCharType="end"/>
            </w:r>
          </w:hyperlink>
        </w:p>
        <w:p w14:paraId="7F8923AA" w14:textId="0CB2F37B" w:rsidR="00D701A7" w:rsidRDefault="00E02870">
          <w:pPr>
            <w:pStyle w:val="TOC3"/>
            <w:rPr>
              <w:rFonts w:asciiTheme="minorHAnsi" w:eastAsiaTheme="minorEastAsia" w:hAnsiTheme="minorHAnsi" w:cstheme="minorBidi"/>
              <w:noProof/>
              <w:snapToGrid/>
              <w:sz w:val="22"/>
              <w:szCs w:val="22"/>
              <w:lang w:eastAsia="en-GB"/>
            </w:rPr>
          </w:pPr>
          <w:hyperlink w:anchor="_Toc117002867" w:history="1">
            <w:r w:rsidR="00D701A7" w:rsidRPr="00350267">
              <w:rPr>
                <w:rStyle w:val="Hyperlink"/>
                <w:noProof/>
              </w:rPr>
              <w:t>A.3.4.3 Conclusion on classification and labelling for serious eye damage/eye irritation</w:t>
            </w:r>
            <w:r w:rsidR="00D701A7">
              <w:rPr>
                <w:noProof/>
                <w:webHidden/>
              </w:rPr>
              <w:tab/>
            </w:r>
            <w:r w:rsidR="00D701A7">
              <w:rPr>
                <w:noProof/>
                <w:webHidden/>
              </w:rPr>
              <w:fldChar w:fldCharType="begin"/>
            </w:r>
            <w:r w:rsidR="00D701A7">
              <w:rPr>
                <w:noProof/>
                <w:webHidden/>
              </w:rPr>
              <w:instrText xml:space="preserve"> PAGEREF _Toc117002867 \h </w:instrText>
            </w:r>
            <w:r w:rsidR="00D701A7">
              <w:rPr>
                <w:noProof/>
                <w:webHidden/>
              </w:rPr>
            </w:r>
            <w:r w:rsidR="00D701A7">
              <w:rPr>
                <w:noProof/>
                <w:webHidden/>
              </w:rPr>
              <w:fldChar w:fldCharType="separate"/>
            </w:r>
            <w:r w:rsidR="00D701A7">
              <w:rPr>
                <w:noProof/>
                <w:webHidden/>
              </w:rPr>
              <w:t>73</w:t>
            </w:r>
            <w:r w:rsidR="00D701A7">
              <w:rPr>
                <w:noProof/>
                <w:webHidden/>
              </w:rPr>
              <w:fldChar w:fldCharType="end"/>
            </w:r>
          </w:hyperlink>
        </w:p>
        <w:p w14:paraId="4B2A2D4A" w14:textId="3BFA9BBE" w:rsidR="00D701A7" w:rsidRDefault="00E02870">
          <w:pPr>
            <w:pStyle w:val="TOC3"/>
            <w:rPr>
              <w:rFonts w:asciiTheme="minorHAnsi" w:eastAsiaTheme="minorEastAsia" w:hAnsiTheme="minorHAnsi" w:cstheme="minorBidi"/>
              <w:noProof/>
              <w:snapToGrid/>
              <w:sz w:val="22"/>
              <w:szCs w:val="22"/>
              <w:lang w:eastAsia="en-GB"/>
            </w:rPr>
          </w:pPr>
          <w:hyperlink w:anchor="_Toc117002868" w:history="1">
            <w:r w:rsidR="00D701A7" w:rsidRPr="00350267">
              <w:rPr>
                <w:rStyle w:val="Hyperlink"/>
                <w:noProof/>
              </w:rPr>
              <w:t>A.3.4.4 Overall conclusion on eye irritation and corrosivity related to risk assessment</w:t>
            </w:r>
            <w:r w:rsidR="00D701A7">
              <w:rPr>
                <w:noProof/>
                <w:webHidden/>
              </w:rPr>
              <w:tab/>
            </w:r>
            <w:r w:rsidR="00D701A7">
              <w:rPr>
                <w:noProof/>
                <w:webHidden/>
              </w:rPr>
              <w:fldChar w:fldCharType="begin"/>
            </w:r>
            <w:r w:rsidR="00D701A7">
              <w:rPr>
                <w:noProof/>
                <w:webHidden/>
              </w:rPr>
              <w:instrText xml:space="preserve"> PAGEREF _Toc117002868 \h </w:instrText>
            </w:r>
            <w:r w:rsidR="00D701A7">
              <w:rPr>
                <w:noProof/>
                <w:webHidden/>
              </w:rPr>
            </w:r>
            <w:r w:rsidR="00D701A7">
              <w:rPr>
                <w:noProof/>
                <w:webHidden/>
              </w:rPr>
              <w:fldChar w:fldCharType="separate"/>
            </w:r>
            <w:r w:rsidR="00D701A7">
              <w:rPr>
                <w:noProof/>
                <w:webHidden/>
              </w:rPr>
              <w:t>73</w:t>
            </w:r>
            <w:r w:rsidR="00D701A7">
              <w:rPr>
                <w:noProof/>
                <w:webHidden/>
              </w:rPr>
              <w:fldChar w:fldCharType="end"/>
            </w:r>
          </w:hyperlink>
        </w:p>
        <w:p w14:paraId="2C184587" w14:textId="60DA4179" w:rsidR="00D701A7" w:rsidRDefault="00E02870">
          <w:pPr>
            <w:pStyle w:val="TOC3"/>
            <w:rPr>
              <w:rFonts w:asciiTheme="minorHAnsi" w:eastAsiaTheme="minorEastAsia" w:hAnsiTheme="minorHAnsi" w:cstheme="minorBidi"/>
              <w:noProof/>
              <w:snapToGrid/>
              <w:sz w:val="22"/>
              <w:szCs w:val="22"/>
              <w:lang w:eastAsia="en-GB"/>
            </w:rPr>
          </w:pPr>
          <w:hyperlink w:anchor="_Toc117002869" w:history="1">
            <w:r w:rsidR="00D701A7" w:rsidRPr="00350267">
              <w:rPr>
                <w:rStyle w:val="Hyperlink"/>
                <w:noProof/>
              </w:rPr>
              <w:t>A.3.5 Skin sensitisation</w:t>
            </w:r>
            <w:r w:rsidR="00D701A7">
              <w:rPr>
                <w:noProof/>
                <w:webHidden/>
              </w:rPr>
              <w:tab/>
            </w:r>
            <w:r w:rsidR="00D701A7">
              <w:rPr>
                <w:noProof/>
                <w:webHidden/>
              </w:rPr>
              <w:fldChar w:fldCharType="begin"/>
            </w:r>
            <w:r w:rsidR="00D701A7">
              <w:rPr>
                <w:noProof/>
                <w:webHidden/>
              </w:rPr>
              <w:instrText xml:space="preserve"> PAGEREF _Toc117002869 \h </w:instrText>
            </w:r>
            <w:r w:rsidR="00D701A7">
              <w:rPr>
                <w:noProof/>
                <w:webHidden/>
              </w:rPr>
            </w:r>
            <w:r w:rsidR="00D701A7">
              <w:rPr>
                <w:noProof/>
                <w:webHidden/>
              </w:rPr>
              <w:fldChar w:fldCharType="separate"/>
            </w:r>
            <w:r w:rsidR="00D701A7">
              <w:rPr>
                <w:noProof/>
                <w:webHidden/>
              </w:rPr>
              <w:t>74</w:t>
            </w:r>
            <w:r w:rsidR="00D701A7">
              <w:rPr>
                <w:noProof/>
                <w:webHidden/>
              </w:rPr>
              <w:fldChar w:fldCharType="end"/>
            </w:r>
          </w:hyperlink>
        </w:p>
        <w:p w14:paraId="3A30171F" w14:textId="37BAC18F" w:rsidR="00D701A7" w:rsidRDefault="00E02870">
          <w:pPr>
            <w:pStyle w:val="TOC3"/>
            <w:rPr>
              <w:rFonts w:asciiTheme="minorHAnsi" w:eastAsiaTheme="minorEastAsia" w:hAnsiTheme="minorHAnsi" w:cstheme="minorBidi"/>
              <w:noProof/>
              <w:snapToGrid/>
              <w:sz w:val="22"/>
              <w:szCs w:val="22"/>
              <w:lang w:eastAsia="en-GB"/>
            </w:rPr>
          </w:pPr>
          <w:hyperlink w:anchor="_Toc117002870" w:history="1">
            <w:r w:rsidR="00D701A7" w:rsidRPr="00350267">
              <w:rPr>
                <w:rStyle w:val="Hyperlink"/>
                <w:noProof/>
              </w:rPr>
              <w:t>A.3.5.1 Short summary and overall relevance of the provided information on skin sensitisation</w:t>
            </w:r>
            <w:r w:rsidR="00D701A7">
              <w:rPr>
                <w:noProof/>
                <w:webHidden/>
              </w:rPr>
              <w:tab/>
            </w:r>
            <w:r w:rsidR="00D701A7">
              <w:rPr>
                <w:noProof/>
                <w:webHidden/>
              </w:rPr>
              <w:fldChar w:fldCharType="begin"/>
            </w:r>
            <w:r w:rsidR="00D701A7">
              <w:rPr>
                <w:noProof/>
                <w:webHidden/>
              </w:rPr>
              <w:instrText xml:space="preserve"> PAGEREF _Toc117002870 \h </w:instrText>
            </w:r>
            <w:r w:rsidR="00D701A7">
              <w:rPr>
                <w:noProof/>
                <w:webHidden/>
              </w:rPr>
            </w:r>
            <w:r w:rsidR="00D701A7">
              <w:rPr>
                <w:noProof/>
                <w:webHidden/>
              </w:rPr>
              <w:fldChar w:fldCharType="separate"/>
            </w:r>
            <w:r w:rsidR="00D701A7">
              <w:rPr>
                <w:noProof/>
                <w:webHidden/>
              </w:rPr>
              <w:t>76</w:t>
            </w:r>
            <w:r w:rsidR="00D701A7">
              <w:rPr>
                <w:noProof/>
                <w:webHidden/>
              </w:rPr>
              <w:fldChar w:fldCharType="end"/>
            </w:r>
          </w:hyperlink>
        </w:p>
        <w:p w14:paraId="61F3DA40" w14:textId="14FD1EAC" w:rsidR="00D701A7" w:rsidRDefault="00E02870">
          <w:pPr>
            <w:pStyle w:val="TOC3"/>
            <w:rPr>
              <w:rFonts w:asciiTheme="minorHAnsi" w:eastAsiaTheme="minorEastAsia" w:hAnsiTheme="minorHAnsi" w:cstheme="minorBidi"/>
              <w:noProof/>
              <w:snapToGrid/>
              <w:sz w:val="22"/>
              <w:szCs w:val="22"/>
              <w:lang w:eastAsia="en-GB"/>
            </w:rPr>
          </w:pPr>
          <w:hyperlink w:anchor="_Toc117002871" w:history="1">
            <w:r w:rsidR="00D701A7" w:rsidRPr="00350267">
              <w:rPr>
                <w:rStyle w:val="Hyperlink"/>
                <w:noProof/>
              </w:rPr>
              <w:t>A.3.5.2 Comparison with the CLP criteria</w:t>
            </w:r>
            <w:r w:rsidR="00D701A7">
              <w:rPr>
                <w:noProof/>
                <w:webHidden/>
              </w:rPr>
              <w:tab/>
            </w:r>
            <w:r w:rsidR="00D701A7">
              <w:rPr>
                <w:noProof/>
                <w:webHidden/>
              </w:rPr>
              <w:fldChar w:fldCharType="begin"/>
            </w:r>
            <w:r w:rsidR="00D701A7">
              <w:rPr>
                <w:noProof/>
                <w:webHidden/>
              </w:rPr>
              <w:instrText xml:space="preserve"> PAGEREF _Toc117002871 \h </w:instrText>
            </w:r>
            <w:r w:rsidR="00D701A7">
              <w:rPr>
                <w:noProof/>
                <w:webHidden/>
              </w:rPr>
            </w:r>
            <w:r w:rsidR="00D701A7">
              <w:rPr>
                <w:noProof/>
                <w:webHidden/>
              </w:rPr>
              <w:fldChar w:fldCharType="separate"/>
            </w:r>
            <w:r w:rsidR="00D701A7">
              <w:rPr>
                <w:noProof/>
                <w:webHidden/>
              </w:rPr>
              <w:t>76</w:t>
            </w:r>
            <w:r w:rsidR="00D701A7">
              <w:rPr>
                <w:noProof/>
                <w:webHidden/>
              </w:rPr>
              <w:fldChar w:fldCharType="end"/>
            </w:r>
          </w:hyperlink>
        </w:p>
        <w:p w14:paraId="6308A8DB" w14:textId="72EA2468" w:rsidR="00D701A7" w:rsidRDefault="00E02870">
          <w:pPr>
            <w:pStyle w:val="TOC3"/>
            <w:rPr>
              <w:rFonts w:asciiTheme="minorHAnsi" w:eastAsiaTheme="minorEastAsia" w:hAnsiTheme="minorHAnsi" w:cstheme="minorBidi"/>
              <w:noProof/>
              <w:snapToGrid/>
              <w:sz w:val="22"/>
              <w:szCs w:val="22"/>
              <w:lang w:eastAsia="en-GB"/>
            </w:rPr>
          </w:pPr>
          <w:hyperlink w:anchor="_Toc117002872" w:history="1">
            <w:r w:rsidR="00D701A7" w:rsidRPr="00350267">
              <w:rPr>
                <w:rStyle w:val="Hyperlink"/>
                <w:noProof/>
              </w:rPr>
              <w:t>A.3.5.3 Conclusion on classification and labelling for skin sensitisation</w:t>
            </w:r>
            <w:r w:rsidR="00D701A7">
              <w:rPr>
                <w:noProof/>
                <w:webHidden/>
              </w:rPr>
              <w:tab/>
            </w:r>
            <w:r w:rsidR="00D701A7">
              <w:rPr>
                <w:noProof/>
                <w:webHidden/>
              </w:rPr>
              <w:fldChar w:fldCharType="begin"/>
            </w:r>
            <w:r w:rsidR="00D701A7">
              <w:rPr>
                <w:noProof/>
                <w:webHidden/>
              </w:rPr>
              <w:instrText xml:space="preserve"> PAGEREF _Toc117002872 \h </w:instrText>
            </w:r>
            <w:r w:rsidR="00D701A7">
              <w:rPr>
                <w:noProof/>
                <w:webHidden/>
              </w:rPr>
            </w:r>
            <w:r w:rsidR="00D701A7">
              <w:rPr>
                <w:noProof/>
                <w:webHidden/>
              </w:rPr>
              <w:fldChar w:fldCharType="separate"/>
            </w:r>
            <w:r w:rsidR="00D701A7">
              <w:rPr>
                <w:noProof/>
                <w:webHidden/>
              </w:rPr>
              <w:t>76</w:t>
            </w:r>
            <w:r w:rsidR="00D701A7">
              <w:rPr>
                <w:noProof/>
                <w:webHidden/>
              </w:rPr>
              <w:fldChar w:fldCharType="end"/>
            </w:r>
          </w:hyperlink>
        </w:p>
        <w:p w14:paraId="5E42D111" w14:textId="552D09F4" w:rsidR="00D701A7" w:rsidRDefault="00E02870">
          <w:pPr>
            <w:pStyle w:val="TOC3"/>
            <w:rPr>
              <w:rFonts w:asciiTheme="minorHAnsi" w:eastAsiaTheme="minorEastAsia" w:hAnsiTheme="minorHAnsi" w:cstheme="minorBidi"/>
              <w:noProof/>
              <w:snapToGrid/>
              <w:sz w:val="22"/>
              <w:szCs w:val="22"/>
              <w:lang w:eastAsia="en-GB"/>
            </w:rPr>
          </w:pPr>
          <w:hyperlink w:anchor="_Toc117002873" w:history="1">
            <w:r w:rsidR="00D701A7" w:rsidRPr="00350267">
              <w:rPr>
                <w:rStyle w:val="Hyperlink"/>
                <w:noProof/>
              </w:rPr>
              <w:t>A.3.5.4 Overall conclusion on skin sensitisation related to risk assessment</w:t>
            </w:r>
            <w:r w:rsidR="00D701A7">
              <w:rPr>
                <w:noProof/>
                <w:webHidden/>
              </w:rPr>
              <w:tab/>
            </w:r>
            <w:r w:rsidR="00D701A7">
              <w:rPr>
                <w:noProof/>
                <w:webHidden/>
              </w:rPr>
              <w:fldChar w:fldCharType="begin"/>
            </w:r>
            <w:r w:rsidR="00D701A7">
              <w:rPr>
                <w:noProof/>
                <w:webHidden/>
              </w:rPr>
              <w:instrText xml:space="preserve"> PAGEREF _Toc117002873 \h </w:instrText>
            </w:r>
            <w:r w:rsidR="00D701A7">
              <w:rPr>
                <w:noProof/>
                <w:webHidden/>
              </w:rPr>
            </w:r>
            <w:r w:rsidR="00D701A7">
              <w:rPr>
                <w:noProof/>
                <w:webHidden/>
              </w:rPr>
              <w:fldChar w:fldCharType="separate"/>
            </w:r>
            <w:r w:rsidR="00D701A7">
              <w:rPr>
                <w:noProof/>
                <w:webHidden/>
              </w:rPr>
              <w:t>76</w:t>
            </w:r>
            <w:r w:rsidR="00D701A7">
              <w:rPr>
                <w:noProof/>
                <w:webHidden/>
              </w:rPr>
              <w:fldChar w:fldCharType="end"/>
            </w:r>
          </w:hyperlink>
        </w:p>
        <w:p w14:paraId="445B6E83" w14:textId="5AB2ADE5" w:rsidR="00D701A7" w:rsidRDefault="00E02870">
          <w:pPr>
            <w:pStyle w:val="TOC3"/>
            <w:rPr>
              <w:rFonts w:asciiTheme="minorHAnsi" w:eastAsiaTheme="minorEastAsia" w:hAnsiTheme="minorHAnsi" w:cstheme="minorBidi"/>
              <w:noProof/>
              <w:snapToGrid/>
              <w:sz w:val="22"/>
              <w:szCs w:val="22"/>
              <w:lang w:eastAsia="en-GB"/>
            </w:rPr>
          </w:pPr>
          <w:hyperlink w:anchor="_Toc117002874" w:history="1">
            <w:r w:rsidR="00D701A7" w:rsidRPr="00350267">
              <w:rPr>
                <w:rStyle w:val="Hyperlink"/>
                <w:noProof/>
              </w:rPr>
              <w:t>A.3.6 Respiratory sensitisation</w:t>
            </w:r>
            <w:r w:rsidR="00D701A7">
              <w:rPr>
                <w:noProof/>
                <w:webHidden/>
              </w:rPr>
              <w:tab/>
            </w:r>
            <w:r w:rsidR="00D701A7">
              <w:rPr>
                <w:noProof/>
                <w:webHidden/>
              </w:rPr>
              <w:fldChar w:fldCharType="begin"/>
            </w:r>
            <w:r w:rsidR="00D701A7">
              <w:rPr>
                <w:noProof/>
                <w:webHidden/>
              </w:rPr>
              <w:instrText xml:space="preserve"> PAGEREF _Toc117002874 \h </w:instrText>
            </w:r>
            <w:r w:rsidR="00D701A7">
              <w:rPr>
                <w:noProof/>
                <w:webHidden/>
              </w:rPr>
            </w:r>
            <w:r w:rsidR="00D701A7">
              <w:rPr>
                <w:noProof/>
                <w:webHidden/>
              </w:rPr>
              <w:fldChar w:fldCharType="separate"/>
            </w:r>
            <w:r w:rsidR="00D701A7">
              <w:rPr>
                <w:noProof/>
                <w:webHidden/>
              </w:rPr>
              <w:t>77</w:t>
            </w:r>
            <w:r w:rsidR="00D701A7">
              <w:rPr>
                <w:noProof/>
                <w:webHidden/>
              </w:rPr>
              <w:fldChar w:fldCharType="end"/>
            </w:r>
          </w:hyperlink>
        </w:p>
        <w:p w14:paraId="02AB82AB" w14:textId="12FD58D2" w:rsidR="00D701A7" w:rsidRDefault="00E02870">
          <w:pPr>
            <w:pStyle w:val="TOC3"/>
            <w:rPr>
              <w:rFonts w:asciiTheme="minorHAnsi" w:eastAsiaTheme="minorEastAsia" w:hAnsiTheme="minorHAnsi" w:cstheme="minorBidi"/>
              <w:noProof/>
              <w:snapToGrid/>
              <w:sz w:val="22"/>
              <w:szCs w:val="22"/>
              <w:lang w:eastAsia="en-GB"/>
            </w:rPr>
          </w:pPr>
          <w:hyperlink w:anchor="_Toc117002875" w:history="1">
            <w:r w:rsidR="00D701A7" w:rsidRPr="00350267">
              <w:rPr>
                <w:rStyle w:val="Hyperlink"/>
                <w:noProof/>
              </w:rPr>
              <w:t>A.3.6.1 Short summary and overall relevance of the provided information on respiratory sensitisation</w:t>
            </w:r>
            <w:r w:rsidR="00D701A7">
              <w:rPr>
                <w:noProof/>
                <w:webHidden/>
              </w:rPr>
              <w:tab/>
            </w:r>
            <w:r w:rsidR="00D701A7">
              <w:rPr>
                <w:noProof/>
                <w:webHidden/>
              </w:rPr>
              <w:fldChar w:fldCharType="begin"/>
            </w:r>
            <w:r w:rsidR="00D701A7">
              <w:rPr>
                <w:noProof/>
                <w:webHidden/>
              </w:rPr>
              <w:instrText xml:space="preserve"> PAGEREF _Toc117002875 \h </w:instrText>
            </w:r>
            <w:r w:rsidR="00D701A7">
              <w:rPr>
                <w:noProof/>
                <w:webHidden/>
              </w:rPr>
            </w:r>
            <w:r w:rsidR="00D701A7">
              <w:rPr>
                <w:noProof/>
                <w:webHidden/>
              </w:rPr>
              <w:fldChar w:fldCharType="separate"/>
            </w:r>
            <w:r w:rsidR="00D701A7">
              <w:rPr>
                <w:noProof/>
                <w:webHidden/>
              </w:rPr>
              <w:t>78</w:t>
            </w:r>
            <w:r w:rsidR="00D701A7">
              <w:rPr>
                <w:noProof/>
                <w:webHidden/>
              </w:rPr>
              <w:fldChar w:fldCharType="end"/>
            </w:r>
          </w:hyperlink>
        </w:p>
        <w:p w14:paraId="08C07CE4" w14:textId="40AA5DB7" w:rsidR="00D701A7" w:rsidRDefault="00E02870">
          <w:pPr>
            <w:pStyle w:val="TOC3"/>
            <w:rPr>
              <w:rFonts w:asciiTheme="minorHAnsi" w:eastAsiaTheme="minorEastAsia" w:hAnsiTheme="minorHAnsi" w:cstheme="minorBidi"/>
              <w:noProof/>
              <w:snapToGrid/>
              <w:sz w:val="22"/>
              <w:szCs w:val="22"/>
              <w:lang w:eastAsia="en-GB"/>
            </w:rPr>
          </w:pPr>
          <w:hyperlink w:anchor="_Toc117002876" w:history="1">
            <w:r w:rsidR="00D701A7" w:rsidRPr="00350267">
              <w:rPr>
                <w:rStyle w:val="Hyperlink"/>
                <w:noProof/>
              </w:rPr>
              <w:t>A.3.6.2 Comparison with the CLP criteria</w:t>
            </w:r>
            <w:r w:rsidR="00D701A7">
              <w:rPr>
                <w:noProof/>
                <w:webHidden/>
              </w:rPr>
              <w:tab/>
            </w:r>
            <w:r w:rsidR="00D701A7">
              <w:rPr>
                <w:noProof/>
                <w:webHidden/>
              </w:rPr>
              <w:fldChar w:fldCharType="begin"/>
            </w:r>
            <w:r w:rsidR="00D701A7">
              <w:rPr>
                <w:noProof/>
                <w:webHidden/>
              </w:rPr>
              <w:instrText xml:space="preserve"> PAGEREF _Toc117002876 \h </w:instrText>
            </w:r>
            <w:r w:rsidR="00D701A7">
              <w:rPr>
                <w:noProof/>
                <w:webHidden/>
              </w:rPr>
            </w:r>
            <w:r w:rsidR="00D701A7">
              <w:rPr>
                <w:noProof/>
                <w:webHidden/>
              </w:rPr>
              <w:fldChar w:fldCharType="separate"/>
            </w:r>
            <w:r w:rsidR="00D701A7">
              <w:rPr>
                <w:noProof/>
                <w:webHidden/>
              </w:rPr>
              <w:t>78</w:t>
            </w:r>
            <w:r w:rsidR="00D701A7">
              <w:rPr>
                <w:noProof/>
                <w:webHidden/>
              </w:rPr>
              <w:fldChar w:fldCharType="end"/>
            </w:r>
          </w:hyperlink>
        </w:p>
        <w:p w14:paraId="5B83F518" w14:textId="09892B62" w:rsidR="00D701A7" w:rsidRDefault="00E02870">
          <w:pPr>
            <w:pStyle w:val="TOC3"/>
            <w:rPr>
              <w:rFonts w:asciiTheme="minorHAnsi" w:eastAsiaTheme="minorEastAsia" w:hAnsiTheme="minorHAnsi" w:cstheme="minorBidi"/>
              <w:noProof/>
              <w:snapToGrid/>
              <w:sz w:val="22"/>
              <w:szCs w:val="22"/>
              <w:lang w:eastAsia="en-GB"/>
            </w:rPr>
          </w:pPr>
          <w:hyperlink w:anchor="_Toc117002877" w:history="1">
            <w:r w:rsidR="00D701A7" w:rsidRPr="00350267">
              <w:rPr>
                <w:rStyle w:val="Hyperlink"/>
                <w:noProof/>
              </w:rPr>
              <w:t>A.3.6.3 Conclusion on classification and labelling for respiratory sensitisation</w:t>
            </w:r>
            <w:r w:rsidR="00D701A7">
              <w:rPr>
                <w:noProof/>
                <w:webHidden/>
              </w:rPr>
              <w:tab/>
            </w:r>
            <w:r w:rsidR="00D701A7">
              <w:rPr>
                <w:noProof/>
                <w:webHidden/>
              </w:rPr>
              <w:fldChar w:fldCharType="begin"/>
            </w:r>
            <w:r w:rsidR="00D701A7">
              <w:rPr>
                <w:noProof/>
                <w:webHidden/>
              </w:rPr>
              <w:instrText xml:space="preserve"> PAGEREF _Toc117002877 \h </w:instrText>
            </w:r>
            <w:r w:rsidR="00D701A7">
              <w:rPr>
                <w:noProof/>
                <w:webHidden/>
              </w:rPr>
            </w:r>
            <w:r w:rsidR="00D701A7">
              <w:rPr>
                <w:noProof/>
                <w:webHidden/>
              </w:rPr>
              <w:fldChar w:fldCharType="separate"/>
            </w:r>
            <w:r w:rsidR="00D701A7">
              <w:rPr>
                <w:noProof/>
                <w:webHidden/>
              </w:rPr>
              <w:t>78</w:t>
            </w:r>
            <w:r w:rsidR="00D701A7">
              <w:rPr>
                <w:noProof/>
                <w:webHidden/>
              </w:rPr>
              <w:fldChar w:fldCharType="end"/>
            </w:r>
          </w:hyperlink>
        </w:p>
        <w:p w14:paraId="705E8860" w14:textId="69DFBBC3" w:rsidR="00D701A7" w:rsidRDefault="00E02870">
          <w:pPr>
            <w:pStyle w:val="TOC3"/>
            <w:rPr>
              <w:rFonts w:asciiTheme="minorHAnsi" w:eastAsiaTheme="minorEastAsia" w:hAnsiTheme="minorHAnsi" w:cstheme="minorBidi"/>
              <w:noProof/>
              <w:snapToGrid/>
              <w:sz w:val="22"/>
              <w:szCs w:val="22"/>
              <w:lang w:eastAsia="en-GB"/>
            </w:rPr>
          </w:pPr>
          <w:hyperlink w:anchor="_Toc117002878" w:history="1">
            <w:r w:rsidR="00D701A7" w:rsidRPr="00350267">
              <w:rPr>
                <w:rStyle w:val="Hyperlink"/>
                <w:noProof/>
              </w:rPr>
              <w:t>A.3.6.4 Overall conclusion on respiratory sensitisation related to risk assessment</w:t>
            </w:r>
            <w:r w:rsidR="00D701A7">
              <w:rPr>
                <w:noProof/>
                <w:webHidden/>
              </w:rPr>
              <w:tab/>
            </w:r>
            <w:r w:rsidR="00D701A7">
              <w:rPr>
                <w:noProof/>
                <w:webHidden/>
              </w:rPr>
              <w:fldChar w:fldCharType="begin"/>
            </w:r>
            <w:r w:rsidR="00D701A7">
              <w:rPr>
                <w:noProof/>
                <w:webHidden/>
              </w:rPr>
              <w:instrText xml:space="preserve"> PAGEREF _Toc117002878 \h </w:instrText>
            </w:r>
            <w:r w:rsidR="00D701A7">
              <w:rPr>
                <w:noProof/>
                <w:webHidden/>
              </w:rPr>
            </w:r>
            <w:r w:rsidR="00D701A7">
              <w:rPr>
                <w:noProof/>
                <w:webHidden/>
              </w:rPr>
              <w:fldChar w:fldCharType="separate"/>
            </w:r>
            <w:r w:rsidR="00D701A7">
              <w:rPr>
                <w:noProof/>
                <w:webHidden/>
              </w:rPr>
              <w:t>78</w:t>
            </w:r>
            <w:r w:rsidR="00D701A7">
              <w:rPr>
                <w:noProof/>
                <w:webHidden/>
              </w:rPr>
              <w:fldChar w:fldCharType="end"/>
            </w:r>
          </w:hyperlink>
        </w:p>
        <w:p w14:paraId="75A2C6A7" w14:textId="1EF8D165" w:rsidR="00D701A7" w:rsidRDefault="00E02870">
          <w:pPr>
            <w:pStyle w:val="TOC3"/>
            <w:rPr>
              <w:rFonts w:asciiTheme="minorHAnsi" w:eastAsiaTheme="minorEastAsia" w:hAnsiTheme="minorHAnsi" w:cstheme="minorBidi"/>
              <w:noProof/>
              <w:snapToGrid/>
              <w:sz w:val="22"/>
              <w:szCs w:val="22"/>
              <w:lang w:eastAsia="en-GB"/>
            </w:rPr>
          </w:pPr>
          <w:hyperlink w:anchor="_Toc117002879" w:history="1">
            <w:r w:rsidR="00D701A7" w:rsidRPr="00350267">
              <w:rPr>
                <w:rStyle w:val="Hyperlink"/>
                <w:noProof/>
              </w:rPr>
              <w:t>A.3.7 Repeated dose toxicity/STOT RE</w:t>
            </w:r>
            <w:r w:rsidR="00D701A7">
              <w:rPr>
                <w:noProof/>
                <w:webHidden/>
              </w:rPr>
              <w:tab/>
            </w:r>
            <w:r w:rsidR="00D701A7">
              <w:rPr>
                <w:noProof/>
                <w:webHidden/>
              </w:rPr>
              <w:fldChar w:fldCharType="begin"/>
            </w:r>
            <w:r w:rsidR="00D701A7">
              <w:rPr>
                <w:noProof/>
                <w:webHidden/>
              </w:rPr>
              <w:instrText xml:space="preserve"> PAGEREF _Toc117002879 \h </w:instrText>
            </w:r>
            <w:r w:rsidR="00D701A7">
              <w:rPr>
                <w:noProof/>
                <w:webHidden/>
              </w:rPr>
            </w:r>
            <w:r w:rsidR="00D701A7">
              <w:rPr>
                <w:noProof/>
                <w:webHidden/>
              </w:rPr>
              <w:fldChar w:fldCharType="separate"/>
            </w:r>
            <w:r w:rsidR="00D701A7">
              <w:rPr>
                <w:noProof/>
                <w:webHidden/>
              </w:rPr>
              <w:t>79</w:t>
            </w:r>
            <w:r w:rsidR="00D701A7">
              <w:rPr>
                <w:noProof/>
                <w:webHidden/>
              </w:rPr>
              <w:fldChar w:fldCharType="end"/>
            </w:r>
          </w:hyperlink>
        </w:p>
        <w:p w14:paraId="00ABF792" w14:textId="49214C08" w:rsidR="00D701A7" w:rsidRDefault="00E02870">
          <w:pPr>
            <w:pStyle w:val="TOC3"/>
            <w:rPr>
              <w:rFonts w:asciiTheme="minorHAnsi" w:eastAsiaTheme="minorEastAsia" w:hAnsiTheme="minorHAnsi" w:cstheme="minorBidi"/>
              <w:noProof/>
              <w:snapToGrid/>
              <w:sz w:val="22"/>
              <w:szCs w:val="22"/>
              <w:lang w:eastAsia="en-GB"/>
            </w:rPr>
          </w:pPr>
          <w:hyperlink w:anchor="_Toc117002880" w:history="1">
            <w:r w:rsidR="00D701A7" w:rsidRPr="00350267">
              <w:rPr>
                <w:rStyle w:val="Hyperlink"/>
                <w:noProof/>
              </w:rPr>
              <w:t>A.3.7.1 Short term repeated dose toxicity</w:t>
            </w:r>
            <w:r w:rsidR="00D701A7">
              <w:rPr>
                <w:noProof/>
                <w:webHidden/>
              </w:rPr>
              <w:tab/>
            </w:r>
            <w:r w:rsidR="00D701A7">
              <w:rPr>
                <w:noProof/>
                <w:webHidden/>
              </w:rPr>
              <w:fldChar w:fldCharType="begin"/>
            </w:r>
            <w:r w:rsidR="00D701A7">
              <w:rPr>
                <w:noProof/>
                <w:webHidden/>
              </w:rPr>
              <w:instrText xml:space="preserve"> PAGEREF _Toc117002880 \h </w:instrText>
            </w:r>
            <w:r w:rsidR="00D701A7">
              <w:rPr>
                <w:noProof/>
                <w:webHidden/>
              </w:rPr>
            </w:r>
            <w:r w:rsidR="00D701A7">
              <w:rPr>
                <w:noProof/>
                <w:webHidden/>
              </w:rPr>
              <w:fldChar w:fldCharType="separate"/>
            </w:r>
            <w:r w:rsidR="00D701A7">
              <w:rPr>
                <w:noProof/>
                <w:webHidden/>
              </w:rPr>
              <w:t>79</w:t>
            </w:r>
            <w:r w:rsidR="00D701A7">
              <w:rPr>
                <w:noProof/>
                <w:webHidden/>
              </w:rPr>
              <w:fldChar w:fldCharType="end"/>
            </w:r>
          </w:hyperlink>
        </w:p>
        <w:p w14:paraId="60455C1A" w14:textId="056E7D76" w:rsidR="00D701A7" w:rsidRDefault="00E02870">
          <w:pPr>
            <w:pStyle w:val="TOC3"/>
            <w:rPr>
              <w:rFonts w:asciiTheme="minorHAnsi" w:eastAsiaTheme="minorEastAsia" w:hAnsiTheme="minorHAnsi" w:cstheme="minorBidi"/>
              <w:noProof/>
              <w:snapToGrid/>
              <w:sz w:val="22"/>
              <w:szCs w:val="22"/>
              <w:lang w:eastAsia="en-GB"/>
            </w:rPr>
          </w:pPr>
          <w:hyperlink w:anchor="_Toc117002881" w:history="1">
            <w:r w:rsidR="00D701A7" w:rsidRPr="00350267">
              <w:rPr>
                <w:rStyle w:val="Hyperlink"/>
                <w:noProof/>
              </w:rPr>
              <w:t>A.3.7.1.1 Short-term oral toxicity</w:t>
            </w:r>
            <w:r w:rsidR="00D701A7">
              <w:rPr>
                <w:noProof/>
                <w:webHidden/>
              </w:rPr>
              <w:tab/>
            </w:r>
            <w:r w:rsidR="00D701A7">
              <w:rPr>
                <w:noProof/>
                <w:webHidden/>
              </w:rPr>
              <w:fldChar w:fldCharType="begin"/>
            </w:r>
            <w:r w:rsidR="00D701A7">
              <w:rPr>
                <w:noProof/>
                <w:webHidden/>
              </w:rPr>
              <w:instrText xml:space="preserve"> PAGEREF _Toc117002881 \h </w:instrText>
            </w:r>
            <w:r w:rsidR="00D701A7">
              <w:rPr>
                <w:noProof/>
                <w:webHidden/>
              </w:rPr>
            </w:r>
            <w:r w:rsidR="00D701A7">
              <w:rPr>
                <w:noProof/>
                <w:webHidden/>
              </w:rPr>
              <w:fldChar w:fldCharType="separate"/>
            </w:r>
            <w:r w:rsidR="00D701A7">
              <w:rPr>
                <w:noProof/>
                <w:webHidden/>
              </w:rPr>
              <w:t>79</w:t>
            </w:r>
            <w:r w:rsidR="00D701A7">
              <w:rPr>
                <w:noProof/>
                <w:webHidden/>
              </w:rPr>
              <w:fldChar w:fldCharType="end"/>
            </w:r>
          </w:hyperlink>
        </w:p>
        <w:p w14:paraId="5FEB36E6" w14:textId="3458AE51" w:rsidR="00D701A7" w:rsidRDefault="00E02870">
          <w:pPr>
            <w:pStyle w:val="TOC3"/>
            <w:rPr>
              <w:rFonts w:asciiTheme="minorHAnsi" w:eastAsiaTheme="minorEastAsia" w:hAnsiTheme="minorHAnsi" w:cstheme="minorBidi"/>
              <w:noProof/>
              <w:snapToGrid/>
              <w:sz w:val="22"/>
              <w:szCs w:val="22"/>
              <w:lang w:eastAsia="en-GB"/>
            </w:rPr>
          </w:pPr>
          <w:hyperlink w:anchor="_Toc117002882" w:history="1">
            <w:r w:rsidR="00D701A7" w:rsidRPr="00350267">
              <w:rPr>
                <w:rStyle w:val="Hyperlink"/>
                <w:noProof/>
              </w:rPr>
              <w:t>A.3.7.1.2 Short-term dermal toxicity</w:t>
            </w:r>
            <w:r w:rsidR="00D701A7">
              <w:rPr>
                <w:noProof/>
                <w:webHidden/>
              </w:rPr>
              <w:tab/>
            </w:r>
            <w:r w:rsidR="00D701A7">
              <w:rPr>
                <w:noProof/>
                <w:webHidden/>
              </w:rPr>
              <w:fldChar w:fldCharType="begin"/>
            </w:r>
            <w:r w:rsidR="00D701A7">
              <w:rPr>
                <w:noProof/>
                <w:webHidden/>
              </w:rPr>
              <w:instrText xml:space="preserve"> PAGEREF _Toc117002882 \h </w:instrText>
            </w:r>
            <w:r w:rsidR="00D701A7">
              <w:rPr>
                <w:noProof/>
                <w:webHidden/>
              </w:rPr>
            </w:r>
            <w:r w:rsidR="00D701A7">
              <w:rPr>
                <w:noProof/>
                <w:webHidden/>
              </w:rPr>
              <w:fldChar w:fldCharType="separate"/>
            </w:r>
            <w:r w:rsidR="00D701A7">
              <w:rPr>
                <w:noProof/>
                <w:webHidden/>
              </w:rPr>
              <w:t>81</w:t>
            </w:r>
            <w:r w:rsidR="00D701A7">
              <w:rPr>
                <w:noProof/>
                <w:webHidden/>
              </w:rPr>
              <w:fldChar w:fldCharType="end"/>
            </w:r>
          </w:hyperlink>
        </w:p>
        <w:p w14:paraId="5DA5F89C" w14:textId="58F032F7" w:rsidR="00D701A7" w:rsidRDefault="00E02870">
          <w:pPr>
            <w:pStyle w:val="TOC3"/>
            <w:rPr>
              <w:rFonts w:asciiTheme="minorHAnsi" w:eastAsiaTheme="minorEastAsia" w:hAnsiTheme="minorHAnsi" w:cstheme="minorBidi"/>
              <w:noProof/>
              <w:snapToGrid/>
              <w:sz w:val="22"/>
              <w:szCs w:val="22"/>
              <w:lang w:eastAsia="en-GB"/>
            </w:rPr>
          </w:pPr>
          <w:hyperlink w:anchor="_Toc117002883" w:history="1">
            <w:r w:rsidR="00D701A7" w:rsidRPr="00350267">
              <w:rPr>
                <w:rStyle w:val="Hyperlink"/>
                <w:noProof/>
              </w:rPr>
              <w:t>A.3.7.1.3 Short-term inhalation toxicity</w:t>
            </w:r>
            <w:r w:rsidR="00D701A7">
              <w:rPr>
                <w:noProof/>
                <w:webHidden/>
              </w:rPr>
              <w:tab/>
            </w:r>
            <w:r w:rsidR="00D701A7">
              <w:rPr>
                <w:noProof/>
                <w:webHidden/>
              </w:rPr>
              <w:fldChar w:fldCharType="begin"/>
            </w:r>
            <w:r w:rsidR="00D701A7">
              <w:rPr>
                <w:noProof/>
                <w:webHidden/>
              </w:rPr>
              <w:instrText xml:space="preserve"> PAGEREF _Toc117002883 \h </w:instrText>
            </w:r>
            <w:r w:rsidR="00D701A7">
              <w:rPr>
                <w:noProof/>
                <w:webHidden/>
              </w:rPr>
            </w:r>
            <w:r w:rsidR="00D701A7">
              <w:rPr>
                <w:noProof/>
                <w:webHidden/>
              </w:rPr>
              <w:fldChar w:fldCharType="separate"/>
            </w:r>
            <w:r w:rsidR="00D701A7">
              <w:rPr>
                <w:noProof/>
                <w:webHidden/>
              </w:rPr>
              <w:t>82</w:t>
            </w:r>
            <w:r w:rsidR="00D701A7">
              <w:rPr>
                <w:noProof/>
                <w:webHidden/>
              </w:rPr>
              <w:fldChar w:fldCharType="end"/>
            </w:r>
          </w:hyperlink>
        </w:p>
        <w:p w14:paraId="433F5775" w14:textId="29820E07" w:rsidR="00D701A7" w:rsidRDefault="00E02870">
          <w:pPr>
            <w:pStyle w:val="TOC3"/>
            <w:rPr>
              <w:rFonts w:asciiTheme="minorHAnsi" w:eastAsiaTheme="minorEastAsia" w:hAnsiTheme="minorHAnsi" w:cstheme="minorBidi"/>
              <w:noProof/>
              <w:snapToGrid/>
              <w:sz w:val="22"/>
              <w:szCs w:val="22"/>
              <w:lang w:eastAsia="en-GB"/>
            </w:rPr>
          </w:pPr>
          <w:hyperlink w:anchor="_Toc117002884" w:history="1">
            <w:r w:rsidR="00D701A7" w:rsidRPr="00350267">
              <w:rPr>
                <w:rStyle w:val="Hyperlink"/>
                <w:noProof/>
              </w:rPr>
              <w:t>A.3.7.1.4 Overall conclusion on short-term repeated dose toxicity related risk assessment</w:t>
            </w:r>
            <w:r w:rsidR="00D701A7">
              <w:rPr>
                <w:noProof/>
                <w:webHidden/>
              </w:rPr>
              <w:tab/>
            </w:r>
            <w:r w:rsidR="00D701A7">
              <w:rPr>
                <w:noProof/>
                <w:webHidden/>
              </w:rPr>
              <w:fldChar w:fldCharType="begin"/>
            </w:r>
            <w:r w:rsidR="00D701A7">
              <w:rPr>
                <w:noProof/>
                <w:webHidden/>
              </w:rPr>
              <w:instrText xml:space="preserve"> PAGEREF _Toc117002884 \h </w:instrText>
            </w:r>
            <w:r w:rsidR="00D701A7">
              <w:rPr>
                <w:noProof/>
                <w:webHidden/>
              </w:rPr>
            </w:r>
            <w:r w:rsidR="00D701A7">
              <w:rPr>
                <w:noProof/>
                <w:webHidden/>
              </w:rPr>
              <w:fldChar w:fldCharType="separate"/>
            </w:r>
            <w:r w:rsidR="00D701A7">
              <w:rPr>
                <w:noProof/>
                <w:webHidden/>
              </w:rPr>
              <w:t>84</w:t>
            </w:r>
            <w:r w:rsidR="00D701A7">
              <w:rPr>
                <w:noProof/>
                <w:webHidden/>
              </w:rPr>
              <w:fldChar w:fldCharType="end"/>
            </w:r>
          </w:hyperlink>
        </w:p>
        <w:p w14:paraId="700AF4B9" w14:textId="4668324E" w:rsidR="00D701A7" w:rsidRDefault="00E02870">
          <w:pPr>
            <w:pStyle w:val="TOC3"/>
            <w:rPr>
              <w:rFonts w:asciiTheme="minorHAnsi" w:eastAsiaTheme="minorEastAsia" w:hAnsiTheme="minorHAnsi" w:cstheme="minorBidi"/>
              <w:noProof/>
              <w:snapToGrid/>
              <w:sz w:val="22"/>
              <w:szCs w:val="22"/>
              <w:lang w:eastAsia="en-GB"/>
            </w:rPr>
          </w:pPr>
          <w:hyperlink w:anchor="_Toc117002885" w:history="1">
            <w:r w:rsidR="00D701A7" w:rsidRPr="00350267">
              <w:rPr>
                <w:rStyle w:val="Hyperlink"/>
                <w:noProof/>
              </w:rPr>
              <w:t>A.3.7.2 Sub-chronic repeated dose toxicity</w:t>
            </w:r>
            <w:r w:rsidR="00D701A7">
              <w:rPr>
                <w:noProof/>
                <w:webHidden/>
              </w:rPr>
              <w:tab/>
            </w:r>
            <w:r w:rsidR="00D701A7">
              <w:rPr>
                <w:noProof/>
                <w:webHidden/>
              </w:rPr>
              <w:fldChar w:fldCharType="begin"/>
            </w:r>
            <w:r w:rsidR="00D701A7">
              <w:rPr>
                <w:noProof/>
                <w:webHidden/>
              </w:rPr>
              <w:instrText xml:space="preserve"> PAGEREF _Toc117002885 \h </w:instrText>
            </w:r>
            <w:r w:rsidR="00D701A7">
              <w:rPr>
                <w:noProof/>
                <w:webHidden/>
              </w:rPr>
            </w:r>
            <w:r w:rsidR="00D701A7">
              <w:rPr>
                <w:noProof/>
                <w:webHidden/>
              </w:rPr>
              <w:fldChar w:fldCharType="separate"/>
            </w:r>
            <w:r w:rsidR="00D701A7">
              <w:rPr>
                <w:noProof/>
                <w:webHidden/>
              </w:rPr>
              <w:t>85</w:t>
            </w:r>
            <w:r w:rsidR="00D701A7">
              <w:rPr>
                <w:noProof/>
                <w:webHidden/>
              </w:rPr>
              <w:fldChar w:fldCharType="end"/>
            </w:r>
          </w:hyperlink>
        </w:p>
        <w:p w14:paraId="6F5B5983" w14:textId="6C46BFFF" w:rsidR="00D701A7" w:rsidRDefault="00E02870">
          <w:pPr>
            <w:pStyle w:val="TOC3"/>
            <w:rPr>
              <w:rFonts w:asciiTheme="minorHAnsi" w:eastAsiaTheme="minorEastAsia" w:hAnsiTheme="minorHAnsi" w:cstheme="minorBidi"/>
              <w:noProof/>
              <w:snapToGrid/>
              <w:sz w:val="22"/>
              <w:szCs w:val="22"/>
              <w:lang w:eastAsia="en-GB"/>
            </w:rPr>
          </w:pPr>
          <w:hyperlink w:anchor="_Toc117002886" w:history="1">
            <w:r w:rsidR="00D701A7" w:rsidRPr="00350267">
              <w:rPr>
                <w:rStyle w:val="Hyperlink"/>
                <w:noProof/>
              </w:rPr>
              <w:t>A.3.7.2.1 Sub-chronic oral toxicity</w:t>
            </w:r>
            <w:r w:rsidR="00D701A7">
              <w:rPr>
                <w:noProof/>
                <w:webHidden/>
              </w:rPr>
              <w:tab/>
            </w:r>
            <w:r w:rsidR="00D701A7">
              <w:rPr>
                <w:noProof/>
                <w:webHidden/>
              </w:rPr>
              <w:fldChar w:fldCharType="begin"/>
            </w:r>
            <w:r w:rsidR="00D701A7">
              <w:rPr>
                <w:noProof/>
                <w:webHidden/>
              </w:rPr>
              <w:instrText xml:space="preserve"> PAGEREF _Toc117002886 \h </w:instrText>
            </w:r>
            <w:r w:rsidR="00D701A7">
              <w:rPr>
                <w:noProof/>
                <w:webHidden/>
              </w:rPr>
            </w:r>
            <w:r w:rsidR="00D701A7">
              <w:rPr>
                <w:noProof/>
                <w:webHidden/>
              </w:rPr>
              <w:fldChar w:fldCharType="separate"/>
            </w:r>
            <w:r w:rsidR="00D701A7">
              <w:rPr>
                <w:noProof/>
                <w:webHidden/>
              </w:rPr>
              <w:t>85</w:t>
            </w:r>
            <w:r w:rsidR="00D701A7">
              <w:rPr>
                <w:noProof/>
                <w:webHidden/>
              </w:rPr>
              <w:fldChar w:fldCharType="end"/>
            </w:r>
          </w:hyperlink>
        </w:p>
        <w:p w14:paraId="1E85DD9E" w14:textId="58D5AB1C" w:rsidR="00D701A7" w:rsidRDefault="00E02870">
          <w:pPr>
            <w:pStyle w:val="TOC3"/>
            <w:rPr>
              <w:rFonts w:asciiTheme="minorHAnsi" w:eastAsiaTheme="minorEastAsia" w:hAnsiTheme="minorHAnsi" w:cstheme="minorBidi"/>
              <w:noProof/>
              <w:snapToGrid/>
              <w:sz w:val="22"/>
              <w:szCs w:val="22"/>
              <w:lang w:eastAsia="en-GB"/>
            </w:rPr>
          </w:pPr>
          <w:hyperlink w:anchor="_Toc117002887" w:history="1">
            <w:r w:rsidR="00D701A7" w:rsidRPr="00350267">
              <w:rPr>
                <w:rStyle w:val="Hyperlink"/>
                <w:noProof/>
              </w:rPr>
              <w:t>A.3.7.2.2 Sub-chronic dermal toxicity</w:t>
            </w:r>
            <w:r w:rsidR="00D701A7">
              <w:rPr>
                <w:noProof/>
                <w:webHidden/>
              </w:rPr>
              <w:tab/>
            </w:r>
            <w:r w:rsidR="00D701A7">
              <w:rPr>
                <w:noProof/>
                <w:webHidden/>
              </w:rPr>
              <w:fldChar w:fldCharType="begin"/>
            </w:r>
            <w:r w:rsidR="00D701A7">
              <w:rPr>
                <w:noProof/>
                <w:webHidden/>
              </w:rPr>
              <w:instrText xml:space="preserve"> PAGEREF _Toc117002887 \h </w:instrText>
            </w:r>
            <w:r w:rsidR="00D701A7">
              <w:rPr>
                <w:noProof/>
                <w:webHidden/>
              </w:rPr>
            </w:r>
            <w:r w:rsidR="00D701A7">
              <w:rPr>
                <w:noProof/>
                <w:webHidden/>
              </w:rPr>
              <w:fldChar w:fldCharType="separate"/>
            </w:r>
            <w:r w:rsidR="00D701A7">
              <w:rPr>
                <w:noProof/>
                <w:webHidden/>
              </w:rPr>
              <w:t>86</w:t>
            </w:r>
            <w:r w:rsidR="00D701A7">
              <w:rPr>
                <w:noProof/>
                <w:webHidden/>
              </w:rPr>
              <w:fldChar w:fldCharType="end"/>
            </w:r>
          </w:hyperlink>
        </w:p>
        <w:p w14:paraId="1093C6F3" w14:textId="652B1291" w:rsidR="00D701A7" w:rsidRDefault="00E02870">
          <w:pPr>
            <w:pStyle w:val="TOC3"/>
            <w:rPr>
              <w:rFonts w:asciiTheme="minorHAnsi" w:eastAsiaTheme="minorEastAsia" w:hAnsiTheme="minorHAnsi" w:cstheme="minorBidi"/>
              <w:noProof/>
              <w:snapToGrid/>
              <w:sz w:val="22"/>
              <w:szCs w:val="22"/>
              <w:lang w:eastAsia="en-GB"/>
            </w:rPr>
          </w:pPr>
          <w:hyperlink w:anchor="_Toc117002888" w:history="1">
            <w:r w:rsidR="00D701A7" w:rsidRPr="00350267">
              <w:rPr>
                <w:rStyle w:val="Hyperlink"/>
                <w:noProof/>
              </w:rPr>
              <w:t>A.3.7.2.3 Sub-chronic inhalation toxicity</w:t>
            </w:r>
            <w:r w:rsidR="00D701A7">
              <w:rPr>
                <w:noProof/>
                <w:webHidden/>
              </w:rPr>
              <w:tab/>
            </w:r>
            <w:r w:rsidR="00D701A7">
              <w:rPr>
                <w:noProof/>
                <w:webHidden/>
              </w:rPr>
              <w:fldChar w:fldCharType="begin"/>
            </w:r>
            <w:r w:rsidR="00D701A7">
              <w:rPr>
                <w:noProof/>
                <w:webHidden/>
              </w:rPr>
              <w:instrText xml:space="preserve"> PAGEREF _Toc117002888 \h </w:instrText>
            </w:r>
            <w:r w:rsidR="00D701A7">
              <w:rPr>
                <w:noProof/>
                <w:webHidden/>
              </w:rPr>
            </w:r>
            <w:r w:rsidR="00D701A7">
              <w:rPr>
                <w:noProof/>
                <w:webHidden/>
              </w:rPr>
              <w:fldChar w:fldCharType="separate"/>
            </w:r>
            <w:r w:rsidR="00D701A7">
              <w:rPr>
                <w:noProof/>
                <w:webHidden/>
              </w:rPr>
              <w:t>88</w:t>
            </w:r>
            <w:r w:rsidR="00D701A7">
              <w:rPr>
                <w:noProof/>
                <w:webHidden/>
              </w:rPr>
              <w:fldChar w:fldCharType="end"/>
            </w:r>
          </w:hyperlink>
        </w:p>
        <w:p w14:paraId="104415DF" w14:textId="3FC66DE1" w:rsidR="00D701A7" w:rsidRDefault="00E02870">
          <w:pPr>
            <w:pStyle w:val="TOC3"/>
            <w:rPr>
              <w:rFonts w:asciiTheme="minorHAnsi" w:eastAsiaTheme="minorEastAsia" w:hAnsiTheme="minorHAnsi" w:cstheme="minorBidi"/>
              <w:noProof/>
              <w:snapToGrid/>
              <w:sz w:val="22"/>
              <w:szCs w:val="22"/>
              <w:lang w:eastAsia="en-GB"/>
            </w:rPr>
          </w:pPr>
          <w:hyperlink w:anchor="_Toc117002889" w:history="1">
            <w:r w:rsidR="00D701A7" w:rsidRPr="00350267">
              <w:rPr>
                <w:rStyle w:val="Hyperlink"/>
                <w:noProof/>
              </w:rPr>
              <w:t>A.3.7.2.4 Overall conclusion on sub-chronic repeated dose toxicity related risk assessment</w:t>
            </w:r>
            <w:r w:rsidR="00D701A7">
              <w:rPr>
                <w:noProof/>
                <w:webHidden/>
              </w:rPr>
              <w:tab/>
            </w:r>
            <w:r w:rsidR="00D701A7">
              <w:rPr>
                <w:noProof/>
                <w:webHidden/>
              </w:rPr>
              <w:fldChar w:fldCharType="begin"/>
            </w:r>
            <w:r w:rsidR="00D701A7">
              <w:rPr>
                <w:noProof/>
                <w:webHidden/>
              </w:rPr>
              <w:instrText xml:space="preserve"> PAGEREF _Toc117002889 \h </w:instrText>
            </w:r>
            <w:r w:rsidR="00D701A7">
              <w:rPr>
                <w:noProof/>
                <w:webHidden/>
              </w:rPr>
            </w:r>
            <w:r w:rsidR="00D701A7">
              <w:rPr>
                <w:noProof/>
                <w:webHidden/>
              </w:rPr>
              <w:fldChar w:fldCharType="separate"/>
            </w:r>
            <w:r w:rsidR="00D701A7">
              <w:rPr>
                <w:noProof/>
                <w:webHidden/>
              </w:rPr>
              <w:t>89</w:t>
            </w:r>
            <w:r w:rsidR="00D701A7">
              <w:rPr>
                <w:noProof/>
                <w:webHidden/>
              </w:rPr>
              <w:fldChar w:fldCharType="end"/>
            </w:r>
          </w:hyperlink>
        </w:p>
        <w:p w14:paraId="1F07CB54" w14:textId="2A4678A4" w:rsidR="00D701A7" w:rsidRDefault="00E02870">
          <w:pPr>
            <w:pStyle w:val="TOC3"/>
            <w:rPr>
              <w:rFonts w:asciiTheme="minorHAnsi" w:eastAsiaTheme="minorEastAsia" w:hAnsiTheme="minorHAnsi" w:cstheme="minorBidi"/>
              <w:noProof/>
              <w:snapToGrid/>
              <w:sz w:val="22"/>
              <w:szCs w:val="22"/>
              <w:lang w:eastAsia="en-GB"/>
            </w:rPr>
          </w:pPr>
          <w:hyperlink w:anchor="_Toc117002890" w:history="1">
            <w:r w:rsidR="00D701A7" w:rsidRPr="00350267">
              <w:rPr>
                <w:rStyle w:val="Hyperlink"/>
                <w:noProof/>
              </w:rPr>
              <w:t>A.3.7.3 Long-term repeated dose toxicity</w:t>
            </w:r>
            <w:r w:rsidR="00D701A7">
              <w:rPr>
                <w:noProof/>
                <w:webHidden/>
              </w:rPr>
              <w:tab/>
            </w:r>
            <w:r w:rsidR="00D701A7">
              <w:rPr>
                <w:noProof/>
                <w:webHidden/>
              </w:rPr>
              <w:fldChar w:fldCharType="begin"/>
            </w:r>
            <w:r w:rsidR="00D701A7">
              <w:rPr>
                <w:noProof/>
                <w:webHidden/>
              </w:rPr>
              <w:instrText xml:space="preserve"> PAGEREF _Toc117002890 \h </w:instrText>
            </w:r>
            <w:r w:rsidR="00D701A7">
              <w:rPr>
                <w:noProof/>
                <w:webHidden/>
              </w:rPr>
            </w:r>
            <w:r w:rsidR="00D701A7">
              <w:rPr>
                <w:noProof/>
                <w:webHidden/>
              </w:rPr>
              <w:fldChar w:fldCharType="separate"/>
            </w:r>
            <w:r w:rsidR="00D701A7">
              <w:rPr>
                <w:noProof/>
                <w:webHidden/>
              </w:rPr>
              <w:t>90</w:t>
            </w:r>
            <w:r w:rsidR="00D701A7">
              <w:rPr>
                <w:noProof/>
                <w:webHidden/>
              </w:rPr>
              <w:fldChar w:fldCharType="end"/>
            </w:r>
          </w:hyperlink>
        </w:p>
        <w:p w14:paraId="09101BA7" w14:textId="5FF54C6E" w:rsidR="00D701A7" w:rsidRDefault="00E02870">
          <w:pPr>
            <w:pStyle w:val="TOC3"/>
            <w:rPr>
              <w:rFonts w:asciiTheme="minorHAnsi" w:eastAsiaTheme="minorEastAsia" w:hAnsiTheme="minorHAnsi" w:cstheme="minorBidi"/>
              <w:noProof/>
              <w:snapToGrid/>
              <w:sz w:val="22"/>
              <w:szCs w:val="22"/>
              <w:lang w:eastAsia="en-GB"/>
            </w:rPr>
          </w:pPr>
          <w:hyperlink w:anchor="_Toc117002891" w:history="1">
            <w:r w:rsidR="00D701A7" w:rsidRPr="00350267">
              <w:rPr>
                <w:rStyle w:val="Hyperlink"/>
                <w:noProof/>
              </w:rPr>
              <w:t>A.3.7.3.1 Long-term oral toxicity</w:t>
            </w:r>
            <w:r w:rsidR="00D701A7">
              <w:rPr>
                <w:noProof/>
                <w:webHidden/>
              </w:rPr>
              <w:tab/>
            </w:r>
            <w:r w:rsidR="00D701A7">
              <w:rPr>
                <w:noProof/>
                <w:webHidden/>
              </w:rPr>
              <w:fldChar w:fldCharType="begin"/>
            </w:r>
            <w:r w:rsidR="00D701A7">
              <w:rPr>
                <w:noProof/>
                <w:webHidden/>
              </w:rPr>
              <w:instrText xml:space="preserve"> PAGEREF _Toc117002891 \h </w:instrText>
            </w:r>
            <w:r w:rsidR="00D701A7">
              <w:rPr>
                <w:noProof/>
                <w:webHidden/>
              </w:rPr>
            </w:r>
            <w:r w:rsidR="00D701A7">
              <w:rPr>
                <w:noProof/>
                <w:webHidden/>
              </w:rPr>
              <w:fldChar w:fldCharType="separate"/>
            </w:r>
            <w:r w:rsidR="00D701A7">
              <w:rPr>
                <w:noProof/>
                <w:webHidden/>
              </w:rPr>
              <w:t>90</w:t>
            </w:r>
            <w:r w:rsidR="00D701A7">
              <w:rPr>
                <w:noProof/>
                <w:webHidden/>
              </w:rPr>
              <w:fldChar w:fldCharType="end"/>
            </w:r>
          </w:hyperlink>
        </w:p>
        <w:p w14:paraId="4A0189BE" w14:textId="5FFA696F" w:rsidR="00D701A7" w:rsidRDefault="00E02870">
          <w:pPr>
            <w:pStyle w:val="TOC3"/>
            <w:rPr>
              <w:rFonts w:asciiTheme="minorHAnsi" w:eastAsiaTheme="minorEastAsia" w:hAnsiTheme="minorHAnsi" w:cstheme="minorBidi"/>
              <w:noProof/>
              <w:snapToGrid/>
              <w:sz w:val="22"/>
              <w:szCs w:val="22"/>
              <w:lang w:eastAsia="en-GB"/>
            </w:rPr>
          </w:pPr>
          <w:hyperlink w:anchor="_Toc117002892" w:history="1">
            <w:r w:rsidR="00D701A7" w:rsidRPr="00350267">
              <w:rPr>
                <w:rStyle w:val="Hyperlink"/>
                <w:noProof/>
              </w:rPr>
              <w:t>A.3.7.3.2 Long-term dermal toxicity</w:t>
            </w:r>
            <w:r w:rsidR="00D701A7">
              <w:rPr>
                <w:noProof/>
                <w:webHidden/>
              </w:rPr>
              <w:tab/>
            </w:r>
            <w:r w:rsidR="00D701A7">
              <w:rPr>
                <w:noProof/>
                <w:webHidden/>
              </w:rPr>
              <w:fldChar w:fldCharType="begin"/>
            </w:r>
            <w:r w:rsidR="00D701A7">
              <w:rPr>
                <w:noProof/>
                <w:webHidden/>
              </w:rPr>
              <w:instrText xml:space="preserve"> PAGEREF _Toc117002892 \h </w:instrText>
            </w:r>
            <w:r w:rsidR="00D701A7">
              <w:rPr>
                <w:noProof/>
                <w:webHidden/>
              </w:rPr>
            </w:r>
            <w:r w:rsidR="00D701A7">
              <w:rPr>
                <w:noProof/>
                <w:webHidden/>
              </w:rPr>
              <w:fldChar w:fldCharType="separate"/>
            </w:r>
            <w:r w:rsidR="00D701A7">
              <w:rPr>
                <w:noProof/>
                <w:webHidden/>
              </w:rPr>
              <w:t>92</w:t>
            </w:r>
            <w:r w:rsidR="00D701A7">
              <w:rPr>
                <w:noProof/>
                <w:webHidden/>
              </w:rPr>
              <w:fldChar w:fldCharType="end"/>
            </w:r>
          </w:hyperlink>
        </w:p>
        <w:p w14:paraId="380E2114" w14:textId="513BA358" w:rsidR="00D701A7" w:rsidRDefault="00E02870">
          <w:pPr>
            <w:pStyle w:val="TOC3"/>
            <w:rPr>
              <w:rFonts w:asciiTheme="minorHAnsi" w:eastAsiaTheme="minorEastAsia" w:hAnsiTheme="minorHAnsi" w:cstheme="minorBidi"/>
              <w:noProof/>
              <w:snapToGrid/>
              <w:sz w:val="22"/>
              <w:szCs w:val="22"/>
              <w:lang w:eastAsia="en-GB"/>
            </w:rPr>
          </w:pPr>
          <w:hyperlink w:anchor="_Toc117002893" w:history="1">
            <w:r w:rsidR="00D701A7" w:rsidRPr="00350267">
              <w:rPr>
                <w:rStyle w:val="Hyperlink"/>
                <w:noProof/>
              </w:rPr>
              <w:t>A.3.7.3.3 Long-term inhalation toxicity</w:t>
            </w:r>
            <w:r w:rsidR="00D701A7">
              <w:rPr>
                <w:noProof/>
                <w:webHidden/>
              </w:rPr>
              <w:tab/>
            </w:r>
            <w:r w:rsidR="00D701A7">
              <w:rPr>
                <w:noProof/>
                <w:webHidden/>
              </w:rPr>
              <w:fldChar w:fldCharType="begin"/>
            </w:r>
            <w:r w:rsidR="00D701A7">
              <w:rPr>
                <w:noProof/>
                <w:webHidden/>
              </w:rPr>
              <w:instrText xml:space="preserve"> PAGEREF _Toc117002893 \h </w:instrText>
            </w:r>
            <w:r w:rsidR="00D701A7">
              <w:rPr>
                <w:noProof/>
                <w:webHidden/>
              </w:rPr>
            </w:r>
            <w:r w:rsidR="00D701A7">
              <w:rPr>
                <w:noProof/>
                <w:webHidden/>
              </w:rPr>
              <w:fldChar w:fldCharType="separate"/>
            </w:r>
            <w:r w:rsidR="00D701A7">
              <w:rPr>
                <w:noProof/>
                <w:webHidden/>
              </w:rPr>
              <w:t>93</w:t>
            </w:r>
            <w:r w:rsidR="00D701A7">
              <w:rPr>
                <w:noProof/>
                <w:webHidden/>
              </w:rPr>
              <w:fldChar w:fldCharType="end"/>
            </w:r>
          </w:hyperlink>
        </w:p>
        <w:p w14:paraId="1117DB0E" w14:textId="0CBCFF85" w:rsidR="00D701A7" w:rsidRDefault="00E02870">
          <w:pPr>
            <w:pStyle w:val="TOC3"/>
            <w:rPr>
              <w:rFonts w:asciiTheme="minorHAnsi" w:eastAsiaTheme="minorEastAsia" w:hAnsiTheme="minorHAnsi" w:cstheme="minorBidi"/>
              <w:noProof/>
              <w:snapToGrid/>
              <w:sz w:val="22"/>
              <w:szCs w:val="22"/>
              <w:lang w:eastAsia="en-GB"/>
            </w:rPr>
          </w:pPr>
          <w:hyperlink w:anchor="_Toc117002894" w:history="1">
            <w:r w:rsidR="00D701A7" w:rsidRPr="00350267">
              <w:rPr>
                <w:rStyle w:val="Hyperlink"/>
                <w:noProof/>
              </w:rPr>
              <w:t>A.3.7.3.4 Overall conclusion on long-term repeated dose toxicity related risk assessment</w:t>
            </w:r>
            <w:r w:rsidR="00D701A7">
              <w:rPr>
                <w:noProof/>
                <w:webHidden/>
              </w:rPr>
              <w:tab/>
            </w:r>
            <w:r w:rsidR="00D701A7">
              <w:rPr>
                <w:noProof/>
                <w:webHidden/>
              </w:rPr>
              <w:fldChar w:fldCharType="begin"/>
            </w:r>
            <w:r w:rsidR="00D701A7">
              <w:rPr>
                <w:noProof/>
                <w:webHidden/>
              </w:rPr>
              <w:instrText xml:space="preserve"> PAGEREF _Toc117002894 \h </w:instrText>
            </w:r>
            <w:r w:rsidR="00D701A7">
              <w:rPr>
                <w:noProof/>
                <w:webHidden/>
              </w:rPr>
            </w:r>
            <w:r w:rsidR="00D701A7">
              <w:rPr>
                <w:noProof/>
                <w:webHidden/>
              </w:rPr>
              <w:fldChar w:fldCharType="separate"/>
            </w:r>
            <w:r w:rsidR="00D701A7">
              <w:rPr>
                <w:noProof/>
                <w:webHidden/>
              </w:rPr>
              <w:t>95</w:t>
            </w:r>
            <w:r w:rsidR="00D701A7">
              <w:rPr>
                <w:noProof/>
                <w:webHidden/>
              </w:rPr>
              <w:fldChar w:fldCharType="end"/>
            </w:r>
          </w:hyperlink>
        </w:p>
        <w:p w14:paraId="5B3B52F2" w14:textId="3BD7F550" w:rsidR="00D701A7" w:rsidRDefault="00E02870">
          <w:pPr>
            <w:pStyle w:val="TOC3"/>
            <w:rPr>
              <w:rFonts w:asciiTheme="minorHAnsi" w:eastAsiaTheme="minorEastAsia" w:hAnsiTheme="minorHAnsi" w:cstheme="minorBidi"/>
              <w:noProof/>
              <w:snapToGrid/>
              <w:sz w:val="22"/>
              <w:szCs w:val="22"/>
              <w:lang w:eastAsia="en-GB"/>
            </w:rPr>
          </w:pPr>
          <w:hyperlink w:anchor="_Toc117002895" w:history="1">
            <w:r w:rsidR="00D701A7" w:rsidRPr="00350267">
              <w:rPr>
                <w:rStyle w:val="Hyperlink"/>
                <w:noProof/>
              </w:rPr>
              <w:t>A.3.7.4 Specific target organ toxicity – repeated exposure (STOT RE)</w:t>
            </w:r>
            <w:r w:rsidR="00D701A7">
              <w:rPr>
                <w:noProof/>
                <w:webHidden/>
              </w:rPr>
              <w:tab/>
            </w:r>
            <w:r w:rsidR="00D701A7">
              <w:rPr>
                <w:noProof/>
                <w:webHidden/>
              </w:rPr>
              <w:fldChar w:fldCharType="begin"/>
            </w:r>
            <w:r w:rsidR="00D701A7">
              <w:rPr>
                <w:noProof/>
                <w:webHidden/>
              </w:rPr>
              <w:instrText xml:space="preserve"> PAGEREF _Toc117002895 \h </w:instrText>
            </w:r>
            <w:r w:rsidR="00D701A7">
              <w:rPr>
                <w:noProof/>
                <w:webHidden/>
              </w:rPr>
            </w:r>
            <w:r w:rsidR="00D701A7">
              <w:rPr>
                <w:noProof/>
                <w:webHidden/>
              </w:rPr>
              <w:fldChar w:fldCharType="separate"/>
            </w:r>
            <w:r w:rsidR="00D701A7">
              <w:rPr>
                <w:noProof/>
                <w:webHidden/>
              </w:rPr>
              <w:t>95</w:t>
            </w:r>
            <w:r w:rsidR="00D701A7">
              <w:rPr>
                <w:noProof/>
                <w:webHidden/>
              </w:rPr>
              <w:fldChar w:fldCharType="end"/>
            </w:r>
          </w:hyperlink>
        </w:p>
        <w:p w14:paraId="0DE9E3DC" w14:textId="70533E3D" w:rsidR="00D701A7" w:rsidRDefault="00E02870">
          <w:pPr>
            <w:pStyle w:val="TOC3"/>
            <w:rPr>
              <w:rFonts w:asciiTheme="minorHAnsi" w:eastAsiaTheme="minorEastAsia" w:hAnsiTheme="minorHAnsi" w:cstheme="minorBidi"/>
              <w:noProof/>
              <w:snapToGrid/>
              <w:sz w:val="22"/>
              <w:szCs w:val="22"/>
              <w:lang w:eastAsia="en-GB"/>
            </w:rPr>
          </w:pPr>
          <w:hyperlink w:anchor="_Toc117002896" w:history="1">
            <w:r w:rsidR="00D701A7" w:rsidRPr="00350267">
              <w:rPr>
                <w:rStyle w:val="Hyperlink"/>
                <w:noProof/>
              </w:rPr>
              <w:t>A.3.7.4.1 Short summary and overall relevance of the provided information on STOT RE</w:t>
            </w:r>
            <w:r w:rsidR="00D701A7">
              <w:rPr>
                <w:noProof/>
                <w:webHidden/>
              </w:rPr>
              <w:tab/>
            </w:r>
            <w:r w:rsidR="00D701A7">
              <w:rPr>
                <w:noProof/>
                <w:webHidden/>
              </w:rPr>
              <w:fldChar w:fldCharType="begin"/>
            </w:r>
            <w:r w:rsidR="00D701A7">
              <w:rPr>
                <w:noProof/>
                <w:webHidden/>
              </w:rPr>
              <w:instrText xml:space="preserve"> PAGEREF _Toc117002896 \h </w:instrText>
            </w:r>
            <w:r w:rsidR="00D701A7">
              <w:rPr>
                <w:noProof/>
                <w:webHidden/>
              </w:rPr>
            </w:r>
            <w:r w:rsidR="00D701A7">
              <w:rPr>
                <w:noProof/>
                <w:webHidden/>
              </w:rPr>
              <w:fldChar w:fldCharType="separate"/>
            </w:r>
            <w:r w:rsidR="00D701A7">
              <w:rPr>
                <w:noProof/>
                <w:webHidden/>
              </w:rPr>
              <w:t>95</w:t>
            </w:r>
            <w:r w:rsidR="00D701A7">
              <w:rPr>
                <w:noProof/>
                <w:webHidden/>
              </w:rPr>
              <w:fldChar w:fldCharType="end"/>
            </w:r>
          </w:hyperlink>
        </w:p>
        <w:p w14:paraId="60D72F82" w14:textId="279EECAE" w:rsidR="00D701A7" w:rsidRDefault="00E02870">
          <w:pPr>
            <w:pStyle w:val="TOC3"/>
            <w:rPr>
              <w:rFonts w:asciiTheme="minorHAnsi" w:eastAsiaTheme="minorEastAsia" w:hAnsiTheme="minorHAnsi" w:cstheme="minorBidi"/>
              <w:noProof/>
              <w:snapToGrid/>
              <w:sz w:val="22"/>
              <w:szCs w:val="22"/>
              <w:lang w:eastAsia="en-GB"/>
            </w:rPr>
          </w:pPr>
          <w:hyperlink w:anchor="_Toc117002897" w:history="1">
            <w:r w:rsidR="00D701A7" w:rsidRPr="00350267">
              <w:rPr>
                <w:rStyle w:val="Hyperlink"/>
                <w:noProof/>
              </w:rPr>
              <w:t>A.3.7.4.2 Comparison with the CLP criteria</w:t>
            </w:r>
            <w:r w:rsidR="00D701A7">
              <w:rPr>
                <w:noProof/>
                <w:webHidden/>
              </w:rPr>
              <w:tab/>
            </w:r>
            <w:r w:rsidR="00D701A7">
              <w:rPr>
                <w:noProof/>
                <w:webHidden/>
              </w:rPr>
              <w:fldChar w:fldCharType="begin"/>
            </w:r>
            <w:r w:rsidR="00D701A7">
              <w:rPr>
                <w:noProof/>
                <w:webHidden/>
              </w:rPr>
              <w:instrText xml:space="preserve"> PAGEREF _Toc117002897 \h </w:instrText>
            </w:r>
            <w:r w:rsidR="00D701A7">
              <w:rPr>
                <w:noProof/>
                <w:webHidden/>
              </w:rPr>
            </w:r>
            <w:r w:rsidR="00D701A7">
              <w:rPr>
                <w:noProof/>
                <w:webHidden/>
              </w:rPr>
              <w:fldChar w:fldCharType="separate"/>
            </w:r>
            <w:r w:rsidR="00D701A7">
              <w:rPr>
                <w:noProof/>
                <w:webHidden/>
              </w:rPr>
              <w:t>96</w:t>
            </w:r>
            <w:r w:rsidR="00D701A7">
              <w:rPr>
                <w:noProof/>
                <w:webHidden/>
              </w:rPr>
              <w:fldChar w:fldCharType="end"/>
            </w:r>
          </w:hyperlink>
        </w:p>
        <w:p w14:paraId="3A467E18" w14:textId="7AA45B77" w:rsidR="00D701A7" w:rsidRDefault="00E02870">
          <w:pPr>
            <w:pStyle w:val="TOC3"/>
            <w:rPr>
              <w:rFonts w:asciiTheme="minorHAnsi" w:eastAsiaTheme="minorEastAsia" w:hAnsiTheme="minorHAnsi" w:cstheme="minorBidi"/>
              <w:noProof/>
              <w:snapToGrid/>
              <w:sz w:val="22"/>
              <w:szCs w:val="22"/>
              <w:lang w:eastAsia="en-GB"/>
            </w:rPr>
          </w:pPr>
          <w:hyperlink w:anchor="_Toc117002898" w:history="1">
            <w:r w:rsidR="00D701A7" w:rsidRPr="00350267">
              <w:rPr>
                <w:rStyle w:val="Hyperlink"/>
                <w:noProof/>
              </w:rPr>
              <w:t>A.3.7.4.3 Conclusion on classification and labelling for STOT RE</w:t>
            </w:r>
            <w:r w:rsidR="00D701A7">
              <w:rPr>
                <w:noProof/>
                <w:webHidden/>
              </w:rPr>
              <w:tab/>
            </w:r>
            <w:r w:rsidR="00D701A7">
              <w:rPr>
                <w:noProof/>
                <w:webHidden/>
              </w:rPr>
              <w:fldChar w:fldCharType="begin"/>
            </w:r>
            <w:r w:rsidR="00D701A7">
              <w:rPr>
                <w:noProof/>
                <w:webHidden/>
              </w:rPr>
              <w:instrText xml:space="preserve"> PAGEREF _Toc117002898 \h </w:instrText>
            </w:r>
            <w:r w:rsidR="00D701A7">
              <w:rPr>
                <w:noProof/>
                <w:webHidden/>
              </w:rPr>
            </w:r>
            <w:r w:rsidR="00D701A7">
              <w:rPr>
                <w:noProof/>
                <w:webHidden/>
              </w:rPr>
              <w:fldChar w:fldCharType="separate"/>
            </w:r>
            <w:r w:rsidR="00D701A7">
              <w:rPr>
                <w:noProof/>
                <w:webHidden/>
              </w:rPr>
              <w:t>96</w:t>
            </w:r>
            <w:r w:rsidR="00D701A7">
              <w:rPr>
                <w:noProof/>
                <w:webHidden/>
              </w:rPr>
              <w:fldChar w:fldCharType="end"/>
            </w:r>
          </w:hyperlink>
        </w:p>
        <w:p w14:paraId="3D603FD4" w14:textId="75A54BBD" w:rsidR="00D701A7" w:rsidRDefault="00E02870">
          <w:pPr>
            <w:pStyle w:val="TOC3"/>
            <w:rPr>
              <w:rFonts w:asciiTheme="minorHAnsi" w:eastAsiaTheme="minorEastAsia" w:hAnsiTheme="minorHAnsi" w:cstheme="minorBidi"/>
              <w:noProof/>
              <w:snapToGrid/>
              <w:sz w:val="22"/>
              <w:szCs w:val="22"/>
              <w:lang w:eastAsia="en-GB"/>
            </w:rPr>
          </w:pPr>
          <w:hyperlink w:anchor="_Toc117002899" w:history="1">
            <w:r w:rsidR="00D701A7" w:rsidRPr="00350267">
              <w:rPr>
                <w:rStyle w:val="Hyperlink"/>
                <w:noProof/>
              </w:rPr>
              <w:t>A.3.8 Genotoxicity / Germ cell mutagenicity</w:t>
            </w:r>
            <w:r w:rsidR="00D701A7">
              <w:rPr>
                <w:noProof/>
                <w:webHidden/>
              </w:rPr>
              <w:tab/>
            </w:r>
            <w:r w:rsidR="00D701A7">
              <w:rPr>
                <w:noProof/>
                <w:webHidden/>
              </w:rPr>
              <w:fldChar w:fldCharType="begin"/>
            </w:r>
            <w:r w:rsidR="00D701A7">
              <w:rPr>
                <w:noProof/>
                <w:webHidden/>
              </w:rPr>
              <w:instrText xml:space="preserve"> PAGEREF _Toc117002899 \h </w:instrText>
            </w:r>
            <w:r w:rsidR="00D701A7">
              <w:rPr>
                <w:noProof/>
                <w:webHidden/>
              </w:rPr>
            </w:r>
            <w:r w:rsidR="00D701A7">
              <w:rPr>
                <w:noProof/>
                <w:webHidden/>
              </w:rPr>
              <w:fldChar w:fldCharType="separate"/>
            </w:r>
            <w:r w:rsidR="00D701A7">
              <w:rPr>
                <w:noProof/>
                <w:webHidden/>
              </w:rPr>
              <w:t>97</w:t>
            </w:r>
            <w:r w:rsidR="00D701A7">
              <w:rPr>
                <w:noProof/>
                <w:webHidden/>
              </w:rPr>
              <w:fldChar w:fldCharType="end"/>
            </w:r>
          </w:hyperlink>
        </w:p>
        <w:p w14:paraId="307D6B14" w14:textId="464EB756" w:rsidR="00D701A7" w:rsidRDefault="00E02870">
          <w:pPr>
            <w:pStyle w:val="TOC3"/>
            <w:rPr>
              <w:rFonts w:asciiTheme="minorHAnsi" w:eastAsiaTheme="minorEastAsia" w:hAnsiTheme="minorHAnsi" w:cstheme="minorBidi"/>
              <w:noProof/>
              <w:snapToGrid/>
              <w:sz w:val="22"/>
              <w:szCs w:val="22"/>
              <w:lang w:eastAsia="en-GB"/>
            </w:rPr>
          </w:pPr>
          <w:hyperlink w:anchor="_Toc117002900" w:history="1">
            <w:r w:rsidR="00D701A7" w:rsidRPr="00350267">
              <w:rPr>
                <w:rStyle w:val="Hyperlink"/>
                <w:noProof/>
              </w:rPr>
              <w:t>A.3.8.1 In vitro</w:t>
            </w:r>
            <w:r w:rsidR="00D701A7">
              <w:rPr>
                <w:noProof/>
                <w:webHidden/>
              </w:rPr>
              <w:tab/>
            </w:r>
            <w:r w:rsidR="00D701A7">
              <w:rPr>
                <w:noProof/>
                <w:webHidden/>
              </w:rPr>
              <w:fldChar w:fldCharType="begin"/>
            </w:r>
            <w:r w:rsidR="00D701A7">
              <w:rPr>
                <w:noProof/>
                <w:webHidden/>
              </w:rPr>
              <w:instrText xml:space="preserve"> PAGEREF _Toc117002900 \h </w:instrText>
            </w:r>
            <w:r w:rsidR="00D701A7">
              <w:rPr>
                <w:noProof/>
                <w:webHidden/>
              </w:rPr>
            </w:r>
            <w:r w:rsidR="00D701A7">
              <w:rPr>
                <w:noProof/>
                <w:webHidden/>
              </w:rPr>
              <w:fldChar w:fldCharType="separate"/>
            </w:r>
            <w:r w:rsidR="00D701A7">
              <w:rPr>
                <w:noProof/>
                <w:webHidden/>
              </w:rPr>
              <w:t>97</w:t>
            </w:r>
            <w:r w:rsidR="00D701A7">
              <w:rPr>
                <w:noProof/>
                <w:webHidden/>
              </w:rPr>
              <w:fldChar w:fldCharType="end"/>
            </w:r>
          </w:hyperlink>
        </w:p>
        <w:p w14:paraId="5681A78B" w14:textId="7C9CE017" w:rsidR="00D701A7" w:rsidRDefault="00E02870">
          <w:pPr>
            <w:pStyle w:val="TOC3"/>
            <w:rPr>
              <w:rFonts w:asciiTheme="minorHAnsi" w:eastAsiaTheme="minorEastAsia" w:hAnsiTheme="minorHAnsi" w:cstheme="minorBidi"/>
              <w:noProof/>
              <w:snapToGrid/>
              <w:sz w:val="22"/>
              <w:szCs w:val="22"/>
              <w:lang w:eastAsia="en-GB"/>
            </w:rPr>
          </w:pPr>
          <w:hyperlink w:anchor="_Toc117002901" w:history="1">
            <w:r w:rsidR="00D701A7" w:rsidRPr="00350267">
              <w:rPr>
                <w:rStyle w:val="Hyperlink"/>
                <w:noProof/>
              </w:rPr>
              <w:t>A.3.8.2 In vivo</w:t>
            </w:r>
            <w:r w:rsidR="00D701A7">
              <w:rPr>
                <w:noProof/>
                <w:webHidden/>
              </w:rPr>
              <w:tab/>
            </w:r>
            <w:r w:rsidR="00D701A7">
              <w:rPr>
                <w:noProof/>
                <w:webHidden/>
              </w:rPr>
              <w:fldChar w:fldCharType="begin"/>
            </w:r>
            <w:r w:rsidR="00D701A7">
              <w:rPr>
                <w:noProof/>
                <w:webHidden/>
              </w:rPr>
              <w:instrText xml:space="preserve"> PAGEREF _Toc117002901 \h </w:instrText>
            </w:r>
            <w:r w:rsidR="00D701A7">
              <w:rPr>
                <w:noProof/>
                <w:webHidden/>
              </w:rPr>
            </w:r>
            <w:r w:rsidR="00D701A7">
              <w:rPr>
                <w:noProof/>
                <w:webHidden/>
              </w:rPr>
              <w:fldChar w:fldCharType="separate"/>
            </w:r>
            <w:r w:rsidR="00D701A7">
              <w:rPr>
                <w:noProof/>
                <w:webHidden/>
              </w:rPr>
              <w:t>98</w:t>
            </w:r>
            <w:r w:rsidR="00D701A7">
              <w:rPr>
                <w:noProof/>
                <w:webHidden/>
              </w:rPr>
              <w:fldChar w:fldCharType="end"/>
            </w:r>
          </w:hyperlink>
        </w:p>
        <w:p w14:paraId="47057210" w14:textId="241F67E4" w:rsidR="00D701A7" w:rsidRDefault="00E02870">
          <w:pPr>
            <w:pStyle w:val="TOC3"/>
            <w:rPr>
              <w:rFonts w:asciiTheme="minorHAnsi" w:eastAsiaTheme="minorEastAsia" w:hAnsiTheme="minorHAnsi" w:cstheme="minorBidi"/>
              <w:noProof/>
              <w:snapToGrid/>
              <w:sz w:val="22"/>
              <w:szCs w:val="22"/>
              <w:lang w:eastAsia="en-GB"/>
            </w:rPr>
          </w:pPr>
          <w:hyperlink w:anchor="_Toc117002902" w:history="1">
            <w:r w:rsidR="00D701A7" w:rsidRPr="00350267">
              <w:rPr>
                <w:rStyle w:val="Hyperlink"/>
                <w:noProof/>
              </w:rPr>
              <w:t>A.3.8.2.1 Short summary and overall relevance of the provided information on germ cell mutagenicity</w:t>
            </w:r>
            <w:r w:rsidR="00D701A7">
              <w:rPr>
                <w:noProof/>
                <w:webHidden/>
              </w:rPr>
              <w:tab/>
            </w:r>
            <w:r w:rsidR="00D701A7">
              <w:rPr>
                <w:noProof/>
                <w:webHidden/>
              </w:rPr>
              <w:fldChar w:fldCharType="begin"/>
            </w:r>
            <w:r w:rsidR="00D701A7">
              <w:rPr>
                <w:noProof/>
                <w:webHidden/>
              </w:rPr>
              <w:instrText xml:space="preserve"> PAGEREF _Toc117002902 \h </w:instrText>
            </w:r>
            <w:r w:rsidR="00D701A7">
              <w:rPr>
                <w:noProof/>
                <w:webHidden/>
              </w:rPr>
            </w:r>
            <w:r w:rsidR="00D701A7">
              <w:rPr>
                <w:noProof/>
                <w:webHidden/>
              </w:rPr>
              <w:fldChar w:fldCharType="separate"/>
            </w:r>
            <w:r w:rsidR="00D701A7">
              <w:rPr>
                <w:noProof/>
                <w:webHidden/>
              </w:rPr>
              <w:t>99</w:t>
            </w:r>
            <w:r w:rsidR="00D701A7">
              <w:rPr>
                <w:noProof/>
                <w:webHidden/>
              </w:rPr>
              <w:fldChar w:fldCharType="end"/>
            </w:r>
          </w:hyperlink>
        </w:p>
        <w:p w14:paraId="36F59F3D" w14:textId="5A8CFF48" w:rsidR="00D701A7" w:rsidRDefault="00E02870">
          <w:pPr>
            <w:pStyle w:val="TOC3"/>
            <w:rPr>
              <w:rFonts w:asciiTheme="minorHAnsi" w:eastAsiaTheme="minorEastAsia" w:hAnsiTheme="minorHAnsi" w:cstheme="minorBidi"/>
              <w:noProof/>
              <w:snapToGrid/>
              <w:sz w:val="22"/>
              <w:szCs w:val="22"/>
              <w:lang w:eastAsia="en-GB"/>
            </w:rPr>
          </w:pPr>
          <w:hyperlink w:anchor="_Toc117002903" w:history="1">
            <w:r w:rsidR="00D701A7" w:rsidRPr="00350267">
              <w:rPr>
                <w:rStyle w:val="Hyperlink"/>
                <w:noProof/>
              </w:rPr>
              <w:t>A.3.8.2.2 Comparison with the CLP criteria</w:t>
            </w:r>
            <w:r w:rsidR="00D701A7">
              <w:rPr>
                <w:noProof/>
                <w:webHidden/>
              </w:rPr>
              <w:tab/>
            </w:r>
            <w:r w:rsidR="00D701A7">
              <w:rPr>
                <w:noProof/>
                <w:webHidden/>
              </w:rPr>
              <w:fldChar w:fldCharType="begin"/>
            </w:r>
            <w:r w:rsidR="00D701A7">
              <w:rPr>
                <w:noProof/>
                <w:webHidden/>
              </w:rPr>
              <w:instrText xml:space="preserve"> PAGEREF _Toc117002903 \h </w:instrText>
            </w:r>
            <w:r w:rsidR="00D701A7">
              <w:rPr>
                <w:noProof/>
                <w:webHidden/>
              </w:rPr>
            </w:r>
            <w:r w:rsidR="00D701A7">
              <w:rPr>
                <w:noProof/>
                <w:webHidden/>
              </w:rPr>
              <w:fldChar w:fldCharType="separate"/>
            </w:r>
            <w:r w:rsidR="00D701A7">
              <w:rPr>
                <w:noProof/>
                <w:webHidden/>
              </w:rPr>
              <w:t>99</w:t>
            </w:r>
            <w:r w:rsidR="00D701A7">
              <w:rPr>
                <w:noProof/>
                <w:webHidden/>
              </w:rPr>
              <w:fldChar w:fldCharType="end"/>
            </w:r>
          </w:hyperlink>
        </w:p>
        <w:p w14:paraId="07EAAF52" w14:textId="6182A142" w:rsidR="00D701A7" w:rsidRDefault="00E02870">
          <w:pPr>
            <w:pStyle w:val="TOC3"/>
            <w:rPr>
              <w:rFonts w:asciiTheme="minorHAnsi" w:eastAsiaTheme="minorEastAsia" w:hAnsiTheme="minorHAnsi" w:cstheme="minorBidi"/>
              <w:noProof/>
              <w:snapToGrid/>
              <w:sz w:val="22"/>
              <w:szCs w:val="22"/>
              <w:lang w:eastAsia="en-GB"/>
            </w:rPr>
          </w:pPr>
          <w:hyperlink w:anchor="_Toc117002904" w:history="1">
            <w:r w:rsidR="00D701A7" w:rsidRPr="00350267">
              <w:rPr>
                <w:rStyle w:val="Hyperlink"/>
                <w:noProof/>
              </w:rPr>
              <w:t>A.3.8.2.3 Conclusion on classification and labelling for germ cell mutagenicity</w:t>
            </w:r>
            <w:r w:rsidR="00D701A7">
              <w:rPr>
                <w:noProof/>
                <w:webHidden/>
              </w:rPr>
              <w:tab/>
            </w:r>
            <w:r w:rsidR="00D701A7">
              <w:rPr>
                <w:noProof/>
                <w:webHidden/>
              </w:rPr>
              <w:fldChar w:fldCharType="begin"/>
            </w:r>
            <w:r w:rsidR="00D701A7">
              <w:rPr>
                <w:noProof/>
                <w:webHidden/>
              </w:rPr>
              <w:instrText xml:space="preserve"> PAGEREF _Toc117002904 \h </w:instrText>
            </w:r>
            <w:r w:rsidR="00D701A7">
              <w:rPr>
                <w:noProof/>
                <w:webHidden/>
              </w:rPr>
            </w:r>
            <w:r w:rsidR="00D701A7">
              <w:rPr>
                <w:noProof/>
                <w:webHidden/>
              </w:rPr>
              <w:fldChar w:fldCharType="separate"/>
            </w:r>
            <w:r w:rsidR="00D701A7">
              <w:rPr>
                <w:noProof/>
                <w:webHidden/>
              </w:rPr>
              <w:t>99</w:t>
            </w:r>
            <w:r w:rsidR="00D701A7">
              <w:rPr>
                <w:noProof/>
                <w:webHidden/>
              </w:rPr>
              <w:fldChar w:fldCharType="end"/>
            </w:r>
          </w:hyperlink>
        </w:p>
        <w:p w14:paraId="51548D31" w14:textId="1837BCCF" w:rsidR="00D701A7" w:rsidRDefault="00E02870">
          <w:pPr>
            <w:pStyle w:val="TOC3"/>
            <w:rPr>
              <w:rFonts w:asciiTheme="minorHAnsi" w:eastAsiaTheme="minorEastAsia" w:hAnsiTheme="minorHAnsi" w:cstheme="minorBidi"/>
              <w:noProof/>
              <w:snapToGrid/>
              <w:sz w:val="22"/>
              <w:szCs w:val="22"/>
              <w:lang w:eastAsia="en-GB"/>
            </w:rPr>
          </w:pPr>
          <w:hyperlink w:anchor="_Toc117002905" w:history="1">
            <w:r w:rsidR="00D701A7" w:rsidRPr="00350267">
              <w:rPr>
                <w:rStyle w:val="Hyperlink"/>
                <w:noProof/>
              </w:rPr>
              <w:t>A.3.8.2.4 Overall conclusion on genotoxicity related to risk assessment</w:t>
            </w:r>
            <w:r w:rsidR="00D701A7">
              <w:rPr>
                <w:noProof/>
                <w:webHidden/>
              </w:rPr>
              <w:tab/>
            </w:r>
            <w:r w:rsidR="00D701A7">
              <w:rPr>
                <w:noProof/>
                <w:webHidden/>
              </w:rPr>
              <w:fldChar w:fldCharType="begin"/>
            </w:r>
            <w:r w:rsidR="00D701A7">
              <w:rPr>
                <w:noProof/>
                <w:webHidden/>
              </w:rPr>
              <w:instrText xml:space="preserve"> PAGEREF _Toc117002905 \h </w:instrText>
            </w:r>
            <w:r w:rsidR="00D701A7">
              <w:rPr>
                <w:noProof/>
                <w:webHidden/>
              </w:rPr>
            </w:r>
            <w:r w:rsidR="00D701A7">
              <w:rPr>
                <w:noProof/>
                <w:webHidden/>
              </w:rPr>
              <w:fldChar w:fldCharType="separate"/>
            </w:r>
            <w:r w:rsidR="00D701A7">
              <w:rPr>
                <w:noProof/>
                <w:webHidden/>
              </w:rPr>
              <w:t>99</w:t>
            </w:r>
            <w:r w:rsidR="00D701A7">
              <w:rPr>
                <w:noProof/>
                <w:webHidden/>
              </w:rPr>
              <w:fldChar w:fldCharType="end"/>
            </w:r>
          </w:hyperlink>
        </w:p>
        <w:p w14:paraId="33B977AE" w14:textId="78D92D97" w:rsidR="00D701A7" w:rsidRDefault="00E02870">
          <w:pPr>
            <w:pStyle w:val="TOC3"/>
            <w:rPr>
              <w:rFonts w:asciiTheme="minorHAnsi" w:eastAsiaTheme="minorEastAsia" w:hAnsiTheme="minorHAnsi" w:cstheme="minorBidi"/>
              <w:noProof/>
              <w:snapToGrid/>
              <w:sz w:val="22"/>
              <w:szCs w:val="22"/>
              <w:lang w:eastAsia="en-GB"/>
            </w:rPr>
          </w:pPr>
          <w:hyperlink w:anchor="_Toc117002906" w:history="1">
            <w:r w:rsidR="00D701A7" w:rsidRPr="00350267">
              <w:rPr>
                <w:rStyle w:val="Hyperlink"/>
                <w:noProof/>
              </w:rPr>
              <w:t>A.3.9 Carcinogenicity</w:t>
            </w:r>
            <w:r w:rsidR="00D701A7">
              <w:rPr>
                <w:noProof/>
                <w:webHidden/>
              </w:rPr>
              <w:tab/>
            </w:r>
            <w:r w:rsidR="00D701A7">
              <w:rPr>
                <w:noProof/>
                <w:webHidden/>
              </w:rPr>
              <w:fldChar w:fldCharType="begin"/>
            </w:r>
            <w:r w:rsidR="00D701A7">
              <w:rPr>
                <w:noProof/>
                <w:webHidden/>
              </w:rPr>
              <w:instrText xml:space="preserve"> PAGEREF _Toc117002906 \h </w:instrText>
            </w:r>
            <w:r w:rsidR="00D701A7">
              <w:rPr>
                <w:noProof/>
                <w:webHidden/>
              </w:rPr>
            </w:r>
            <w:r w:rsidR="00D701A7">
              <w:rPr>
                <w:noProof/>
                <w:webHidden/>
              </w:rPr>
              <w:fldChar w:fldCharType="separate"/>
            </w:r>
            <w:r w:rsidR="00D701A7">
              <w:rPr>
                <w:noProof/>
                <w:webHidden/>
              </w:rPr>
              <w:t>100</w:t>
            </w:r>
            <w:r w:rsidR="00D701A7">
              <w:rPr>
                <w:noProof/>
                <w:webHidden/>
              </w:rPr>
              <w:fldChar w:fldCharType="end"/>
            </w:r>
          </w:hyperlink>
        </w:p>
        <w:p w14:paraId="6D3110BF" w14:textId="3EDD6736" w:rsidR="00D701A7" w:rsidRDefault="00E02870">
          <w:pPr>
            <w:pStyle w:val="TOC3"/>
            <w:rPr>
              <w:rFonts w:asciiTheme="minorHAnsi" w:eastAsiaTheme="minorEastAsia" w:hAnsiTheme="minorHAnsi" w:cstheme="minorBidi"/>
              <w:noProof/>
              <w:snapToGrid/>
              <w:sz w:val="22"/>
              <w:szCs w:val="22"/>
              <w:lang w:eastAsia="en-GB"/>
            </w:rPr>
          </w:pPr>
          <w:hyperlink w:anchor="_Toc117002907" w:history="1">
            <w:r w:rsidR="00D701A7" w:rsidRPr="00350267">
              <w:rPr>
                <w:rStyle w:val="Hyperlink"/>
                <w:noProof/>
              </w:rPr>
              <w:t>A.3.9.1 Short summary and overall relevance of the provided information on carcinogenicity</w:t>
            </w:r>
            <w:r w:rsidR="00D701A7">
              <w:rPr>
                <w:noProof/>
                <w:webHidden/>
              </w:rPr>
              <w:tab/>
            </w:r>
            <w:r w:rsidR="00D701A7">
              <w:rPr>
                <w:noProof/>
                <w:webHidden/>
              </w:rPr>
              <w:fldChar w:fldCharType="begin"/>
            </w:r>
            <w:r w:rsidR="00D701A7">
              <w:rPr>
                <w:noProof/>
                <w:webHidden/>
              </w:rPr>
              <w:instrText xml:space="preserve"> PAGEREF _Toc117002907 \h </w:instrText>
            </w:r>
            <w:r w:rsidR="00D701A7">
              <w:rPr>
                <w:noProof/>
                <w:webHidden/>
              </w:rPr>
            </w:r>
            <w:r w:rsidR="00D701A7">
              <w:rPr>
                <w:noProof/>
                <w:webHidden/>
              </w:rPr>
              <w:fldChar w:fldCharType="separate"/>
            </w:r>
            <w:r w:rsidR="00D701A7">
              <w:rPr>
                <w:noProof/>
                <w:webHidden/>
              </w:rPr>
              <w:t>101</w:t>
            </w:r>
            <w:r w:rsidR="00D701A7">
              <w:rPr>
                <w:noProof/>
                <w:webHidden/>
              </w:rPr>
              <w:fldChar w:fldCharType="end"/>
            </w:r>
          </w:hyperlink>
        </w:p>
        <w:p w14:paraId="0E5C549E" w14:textId="7BD67841" w:rsidR="00D701A7" w:rsidRDefault="00E02870">
          <w:pPr>
            <w:pStyle w:val="TOC3"/>
            <w:rPr>
              <w:rFonts w:asciiTheme="minorHAnsi" w:eastAsiaTheme="minorEastAsia" w:hAnsiTheme="minorHAnsi" w:cstheme="minorBidi"/>
              <w:noProof/>
              <w:snapToGrid/>
              <w:sz w:val="22"/>
              <w:szCs w:val="22"/>
              <w:lang w:eastAsia="en-GB"/>
            </w:rPr>
          </w:pPr>
          <w:hyperlink w:anchor="_Toc117002908" w:history="1">
            <w:r w:rsidR="00D701A7" w:rsidRPr="00350267">
              <w:rPr>
                <w:rStyle w:val="Hyperlink"/>
                <w:noProof/>
              </w:rPr>
              <w:t>A.3.9.2 Comparison with the CLP criteria</w:t>
            </w:r>
            <w:r w:rsidR="00D701A7">
              <w:rPr>
                <w:noProof/>
                <w:webHidden/>
              </w:rPr>
              <w:tab/>
            </w:r>
            <w:r w:rsidR="00D701A7">
              <w:rPr>
                <w:noProof/>
                <w:webHidden/>
              </w:rPr>
              <w:fldChar w:fldCharType="begin"/>
            </w:r>
            <w:r w:rsidR="00D701A7">
              <w:rPr>
                <w:noProof/>
                <w:webHidden/>
              </w:rPr>
              <w:instrText xml:space="preserve"> PAGEREF _Toc117002908 \h </w:instrText>
            </w:r>
            <w:r w:rsidR="00D701A7">
              <w:rPr>
                <w:noProof/>
                <w:webHidden/>
              </w:rPr>
            </w:r>
            <w:r w:rsidR="00D701A7">
              <w:rPr>
                <w:noProof/>
                <w:webHidden/>
              </w:rPr>
              <w:fldChar w:fldCharType="separate"/>
            </w:r>
            <w:r w:rsidR="00D701A7">
              <w:rPr>
                <w:noProof/>
                <w:webHidden/>
              </w:rPr>
              <w:t>102</w:t>
            </w:r>
            <w:r w:rsidR="00D701A7">
              <w:rPr>
                <w:noProof/>
                <w:webHidden/>
              </w:rPr>
              <w:fldChar w:fldCharType="end"/>
            </w:r>
          </w:hyperlink>
        </w:p>
        <w:p w14:paraId="0726F42A" w14:textId="42E89E1E" w:rsidR="00D701A7" w:rsidRDefault="00E02870">
          <w:pPr>
            <w:pStyle w:val="TOC3"/>
            <w:rPr>
              <w:rFonts w:asciiTheme="minorHAnsi" w:eastAsiaTheme="minorEastAsia" w:hAnsiTheme="minorHAnsi" w:cstheme="minorBidi"/>
              <w:noProof/>
              <w:snapToGrid/>
              <w:sz w:val="22"/>
              <w:szCs w:val="22"/>
              <w:lang w:eastAsia="en-GB"/>
            </w:rPr>
          </w:pPr>
          <w:hyperlink w:anchor="_Toc117002909" w:history="1">
            <w:r w:rsidR="00D701A7" w:rsidRPr="00350267">
              <w:rPr>
                <w:rStyle w:val="Hyperlink"/>
                <w:noProof/>
              </w:rPr>
              <w:t>A.3.9.3 Conclusion on classification and labelling for carcinogenicity</w:t>
            </w:r>
            <w:r w:rsidR="00D701A7">
              <w:rPr>
                <w:noProof/>
                <w:webHidden/>
              </w:rPr>
              <w:tab/>
            </w:r>
            <w:r w:rsidR="00D701A7">
              <w:rPr>
                <w:noProof/>
                <w:webHidden/>
              </w:rPr>
              <w:fldChar w:fldCharType="begin"/>
            </w:r>
            <w:r w:rsidR="00D701A7">
              <w:rPr>
                <w:noProof/>
                <w:webHidden/>
              </w:rPr>
              <w:instrText xml:space="preserve"> PAGEREF _Toc117002909 \h </w:instrText>
            </w:r>
            <w:r w:rsidR="00D701A7">
              <w:rPr>
                <w:noProof/>
                <w:webHidden/>
              </w:rPr>
            </w:r>
            <w:r w:rsidR="00D701A7">
              <w:rPr>
                <w:noProof/>
                <w:webHidden/>
              </w:rPr>
              <w:fldChar w:fldCharType="separate"/>
            </w:r>
            <w:r w:rsidR="00D701A7">
              <w:rPr>
                <w:noProof/>
                <w:webHidden/>
              </w:rPr>
              <w:t>102</w:t>
            </w:r>
            <w:r w:rsidR="00D701A7">
              <w:rPr>
                <w:noProof/>
                <w:webHidden/>
              </w:rPr>
              <w:fldChar w:fldCharType="end"/>
            </w:r>
          </w:hyperlink>
        </w:p>
        <w:p w14:paraId="7C719CA9" w14:textId="62CE7BBF" w:rsidR="00D701A7" w:rsidRDefault="00E02870">
          <w:pPr>
            <w:pStyle w:val="TOC3"/>
            <w:rPr>
              <w:rFonts w:asciiTheme="minorHAnsi" w:eastAsiaTheme="minorEastAsia" w:hAnsiTheme="minorHAnsi" w:cstheme="minorBidi"/>
              <w:noProof/>
              <w:snapToGrid/>
              <w:sz w:val="22"/>
              <w:szCs w:val="22"/>
              <w:lang w:eastAsia="en-GB"/>
            </w:rPr>
          </w:pPr>
          <w:hyperlink w:anchor="_Toc117002910" w:history="1">
            <w:r w:rsidR="00D701A7" w:rsidRPr="00350267">
              <w:rPr>
                <w:rStyle w:val="Hyperlink"/>
                <w:noProof/>
              </w:rPr>
              <w:t>A.3.9.4 Overall conclusion on carcinogenicity related to risk assessment</w:t>
            </w:r>
            <w:r w:rsidR="00D701A7">
              <w:rPr>
                <w:noProof/>
                <w:webHidden/>
              </w:rPr>
              <w:tab/>
            </w:r>
            <w:r w:rsidR="00D701A7">
              <w:rPr>
                <w:noProof/>
                <w:webHidden/>
              </w:rPr>
              <w:fldChar w:fldCharType="begin"/>
            </w:r>
            <w:r w:rsidR="00D701A7">
              <w:rPr>
                <w:noProof/>
                <w:webHidden/>
              </w:rPr>
              <w:instrText xml:space="preserve"> PAGEREF _Toc117002910 \h </w:instrText>
            </w:r>
            <w:r w:rsidR="00D701A7">
              <w:rPr>
                <w:noProof/>
                <w:webHidden/>
              </w:rPr>
            </w:r>
            <w:r w:rsidR="00D701A7">
              <w:rPr>
                <w:noProof/>
                <w:webHidden/>
              </w:rPr>
              <w:fldChar w:fldCharType="separate"/>
            </w:r>
            <w:r w:rsidR="00D701A7">
              <w:rPr>
                <w:noProof/>
                <w:webHidden/>
              </w:rPr>
              <w:t>102</w:t>
            </w:r>
            <w:r w:rsidR="00D701A7">
              <w:rPr>
                <w:noProof/>
                <w:webHidden/>
              </w:rPr>
              <w:fldChar w:fldCharType="end"/>
            </w:r>
          </w:hyperlink>
        </w:p>
        <w:p w14:paraId="2D940272" w14:textId="4EAFEDF7" w:rsidR="00D701A7" w:rsidRDefault="00E02870">
          <w:pPr>
            <w:pStyle w:val="TOC3"/>
            <w:rPr>
              <w:rFonts w:asciiTheme="minorHAnsi" w:eastAsiaTheme="minorEastAsia" w:hAnsiTheme="minorHAnsi" w:cstheme="minorBidi"/>
              <w:noProof/>
              <w:snapToGrid/>
              <w:sz w:val="22"/>
              <w:szCs w:val="22"/>
              <w:lang w:eastAsia="en-GB"/>
            </w:rPr>
          </w:pPr>
          <w:hyperlink w:anchor="_Toc117002911" w:history="1">
            <w:r w:rsidR="00D701A7" w:rsidRPr="00350267">
              <w:rPr>
                <w:rStyle w:val="Hyperlink"/>
                <w:noProof/>
              </w:rPr>
              <w:t>A.3.10 Reproductive toxicity</w:t>
            </w:r>
            <w:r w:rsidR="00D701A7">
              <w:rPr>
                <w:noProof/>
                <w:webHidden/>
              </w:rPr>
              <w:tab/>
            </w:r>
            <w:r w:rsidR="00D701A7">
              <w:rPr>
                <w:noProof/>
                <w:webHidden/>
              </w:rPr>
              <w:fldChar w:fldCharType="begin"/>
            </w:r>
            <w:r w:rsidR="00D701A7">
              <w:rPr>
                <w:noProof/>
                <w:webHidden/>
              </w:rPr>
              <w:instrText xml:space="preserve"> PAGEREF _Toc117002911 \h </w:instrText>
            </w:r>
            <w:r w:rsidR="00D701A7">
              <w:rPr>
                <w:noProof/>
                <w:webHidden/>
              </w:rPr>
            </w:r>
            <w:r w:rsidR="00D701A7">
              <w:rPr>
                <w:noProof/>
                <w:webHidden/>
              </w:rPr>
              <w:fldChar w:fldCharType="separate"/>
            </w:r>
            <w:r w:rsidR="00D701A7">
              <w:rPr>
                <w:noProof/>
                <w:webHidden/>
              </w:rPr>
              <w:t>103</w:t>
            </w:r>
            <w:r w:rsidR="00D701A7">
              <w:rPr>
                <w:noProof/>
                <w:webHidden/>
              </w:rPr>
              <w:fldChar w:fldCharType="end"/>
            </w:r>
          </w:hyperlink>
        </w:p>
        <w:p w14:paraId="222E9D6B" w14:textId="1E170C60" w:rsidR="00D701A7" w:rsidRDefault="00E02870">
          <w:pPr>
            <w:pStyle w:val="TOC3"/>
            <w:rPr>
              <w:rFonts w:asciiTheme="minorHAnsi" w:eastAsiaTheme="minorEastAsia" w:hAnsiTheme="minorHAnsi" w:cstheme="minorBidi"/>
              <w:noProof/>
              <w:snapToGrid/>
              <w:sz w:val="22"/>
              <w:szCs w:val="22"/>
              <w:lang w:eastAsia="en-GB"/>
            </w:rPr>
          </w:pPr>
          <w:hyperlink w:anchor="_Toc117002912" w:history="1">
            <w:r w:rsidR="00D701A7" w:rsidRPr="00350267">
              <w:rPr>
                <w:rStyle w:val="Hyperlink"/>
                <w:noProof/>
              </w:rPr>
              <w:t>A.3.10.1 Sexual function and fertility</w:t>
            </w:r>
            <w:r w:rsidR="00D701A7">
              <w:rPr>
                <w:noProof/>
                <w:webHidden/>
              </w:rPr>
              <w:tab/>
            </w:r>
            <w:r w:rsidR="00D701A7">
              <w:rPr>
                <w:noProof/>
                <w:webHidden/>
              </w:rPr>
              <w:fldChar w:fldCharType="begin"/>
            </w:r>
            <w:r w:rsidR="00D701A7">
              <w:rPr>
                <w:noProof/>
                <w:webHidden/>
              </w:rPr>
              <w:instrText xml:space="preserve"> PAGEREF _Toc117002912 \h </w:instrText>
            </w:r>
            <w:r w:rsidR="00D701A7">
              <w:rPr>
                <w:noProof/>
                <w:webHidden/>
              </w:rPr>
            </w:r>
            <w:r w:rsidR="00D701A7">
              <w:rPr>
                <w:noProof/>
                <w:webHidden/>
              </w:rPr>
              <w:fldChar w:fldCharType="separate"/>
            </w:r>
            <w:r w:rsidR="00D701A7">
              <w:rPr>
                <w:noProof/>
                <w:webHidden/>
              </w:rPr>
              <w:t>103</w:t>
            </w:r>
            <w:r w:rsidR="00D701A7">
              <w:rPr>
                <w:noProof/>
                <w:webHidden/>
              </w:rPr>
              <w:fldChar w:fldCharType="end"/>
            </w:r>
          </w:hyperlink>
        </w:p>
        <w:p w14:paraId="7159C8B7" w14:textId="7B81EDD2" w:rsidR="00D701A7" w:rsidRDefault="00E02870">
          <w:pPr>
            <w:pStyle w:val="TOC3"/>
            <w:rPr>
              <w:rFonts w:asciiTheme="minorHAnsi" w:eastAsiaTheme="minorEastAsia" w:hAnsiTheme="minorHAnsi" w:cstheme="minorBidi"/>
              <w:noProof/>
              <w:snapToGrid/>
              <w:sz w:val="22"/>
              <w:szCs w:val="22"/>
              <w:lang w:eastAsia="en-GB"/>
            </w:rPr>
          </w:pPr>
          <w:hyperlink w:anchor="_Toc117002913" w:history="1">
            <w:r w:rsidR="00D701A7" w:rsidRPr="00350267">
              <w:rPr>
                <w:rStyle w:val="Hyperlink"/>
                <w:noProof/>
              </w:rPr>
              <w:t>A.3.10.1.1 Short summary and overall relevance of the provided information on adverse effects on sexual function and fertility</w:t>
            </w:r>
            <w:r w:rsidR="00D701A7">
              <w:rPr>
                <w:noProof/>
                <w:webHidden/>
              </w:rPr>
              <w:tab/>
            </w:r>
            <w:r w:rsidR="00D701A7">
              <w:rPr>
                <w:noProof/>
                <w:webHidden/>
              </w:rPr>
              <w:fldChar w:fldCharType="begin"/>
            </w:r>
            <w:r w:rsidR="00D701A7">
              <w:rPr>
                <w:noProof/>
                <w:webHidden/>
              </w:rPr>
              <w:instrText xml:space="preserve"> PAGEREF _Toc117002913 \h </w:instrText>
            </w:r>
            <w:r w:rsidR="00D701A7">
              <w:rPr>
                <w:noProof/>
                <w:webHidden/>
              </w:rPr>
            </w:r>
            <w:r w:rsidR="00D701A7">
              <w:rPr>
                <w:noProof/>
                <w:webHidden/>
              </w:rPr>
              <w:fldChar w:fldCharType="separate"/>
            </w:r>
            <w:r w:rsidR="00D701A7">
              <w:rPr>
                <w:noProof/>
                <w:webHidden/>
              </w:rPr>
              <w:t>104</w:t>
            </w:r>
            <w:r w:rsidR="00D701A7">
              <w:rPr>
                <w:noProof/>
                <w:webHidden/>
              </w:rPr>
              <w:fldChar w:fldCharType="end"/>
            </w:r>
          </w:hyperlink>
        </w:p>
        <w:p w14:paraId="1C761330" w14:textId="3A09C128" w:rsidR="00D701A7" w:rsidRDefault="00E02870">
          <w:pPr>
            <w:pStyle w:val="TOC3"/>
            <w:rPr>
              <w:rFonts w:asciiTheme="minorHAnsi" w:eastAsiaTheme="minorEastAsia" w:hAnsiTheme="minorHAnsi" w:cstheme="minorBidi"/>
              <w:noProof/>
              <w:snapToGrid/>
              <w:sz w:val="22"/>
              <w:szCs w:val="22"/>
              <w:lang w:eastAsia="en-GB"/>
            </w:rPr>
          </w:pPr>
          <w:hyperlink w:anchor="_Toc117002914" w:history="1">
            <w:r w:rsidR="00D701A7" w:rsidRPr="00350267">
              <w:rPr>
                <w:rStyle w:val="Hyperlink"/>
                <w:noProof/>
              </w:rPr>
              <w:t>A.3.10.1.2 Comparison with the CLP criteria</w:t>
            </w:r>
            <w:r w:rsidR="00D701A7">
              <w:rPr>
                <w:noProof/>
                <w:webHidden/>
              </w:rPr>
              <w:tab/>
            </w:r>
            <w:r w:rsidR="00D701A7">
              <w:rPr>
                <w:noProof/>
                <w:webHidden/>
              </w:rPr>
              <w:fldChar w:fldCharType="begin"/>
            </w:r>
            <w:r w:rsidR="00D701A7">
              <w:rPr>
                <w:noProof/>
                <w:webHidden/>
              </w:rPr>
              <w:instrText xml:space="preserve"> PAGEREF _Toc117002914 \h </w:instrText>
            </w:r>
            <w:r w:rsidR="00D701A7">
              <w:rPr>
                <w:noProof/>
                <w:webHidden/>
              </w:rPr>
            </w:r>
            <w:r w:rsidR="00D701A7">
              <w:rPr>
                <w:noProof/>
                <w:webHidden/>
              </w:rPr>
              <w:fldChar w:fldCharType="separate"/>
            </w:r>
            <w:r w:rsidR="00D701A7">
              <w:rPr>
                <w:noProof/>
                <w:webHidden/>
              </w:rPr>
              <w:t>105</w:t>
            </w:r>
            <w:r w:rsidR="00D701A7">
              <w:rPr>
                <w:noProof/>
                <w:webHidden/>
              </w:rPr>
              <w:fldChar w:fldCharType="end"/>
            </w:r>
          </w:hyperlink>
        </w:p>
        <w:p w14:paraId="78CAD1E8" w14:textId="4A2032C9" w:rsidR="00D701A7" w:rsidRDefault="00E02870">
          <w:pPr>
            <w:pStyle w:val="TOC3"/>
            <w:rPr>
              <w:rFonts w:asciiTheme="minorHAnsi" w:eastAsiaTheme="minorEastAsia" w:hAnsiTheme="minorHAnsi" w:cstheme="minorBidi"/>
              <w:noProof/>
              <w:snapToGrid/>
              <w:sz w:val="22"/>
              <w:szCs w:val="22"/>
              <w:lang w:eastAsia="en-GB"/>
            </w:rPr>
          </w:pPr>
          <w:hyperlink w:anchor="_Toc117002915" w:history="1">
            <w:r w:rsidR="00D701A7" w:rsidRPr="00350267">
              <w:rPr>
                <w:rStyle w:val="Hyperlink"/>
                <w:noProof/>
              </w:rPr>
              <w:t>A.3.10.1.3 Overall conclusion on sexual function and fertility related to risk assessment</w:t>
            </w:r>
            <w:r w:rsidR="00D701A7">
              <w:rPr>
                <w:noProof/>
                <w:webHidden/>
              </w:rPr>
              <w:tab/>
            </w:r>
            <w:r w:rsidR="00D701A7">
              <w:rPr>
                <w:noProof/>
                <w:webHidden/>
              </w:rPr>
              <w:fldChar w:fldCharType="begin"/>
            </w:r>
            <w:r w:rsidR="00D701A7">
              <w:rPr>
                <w:noProof/>
                <w:webHidden/>
              </w:rPr>
              <w:instrText xml:space="preserve"> PAGEREF _Toc117002915 \h </w:instrText>
            </w:r>
            <w:r w:rsidR="00D701A7">
              <w:rPr>
                <w:noProof/>
                <w:webHidden/>
              </w:rPr>
            </w:r>
            <w:r w:rsidR="00D701A7">
              <w:rPr>
                <w:noProof/>
                <w:webHidden/>
              </w:rPr>
              <w:fldChar w:fldCharType="separate"/>
            </w:r>
            <w:r w:rsidR="00D701A7">
              <w:rPr>
                <w:noProof/>
                <w:webHidden/>
              </w:rPr>
              <w:t>105</w:t>
            </w:r>
            <w:r w:rsidR="00D701A7">
              <w:rPr>
                <w:noProof/>
                <w:webHidden/>
              </w:rPr>
              <w:fldChar w:fldCharType="end"/>
            </w:r>
          </w:hyperlink>
        </w:p>
        <w:p w14:paraId="17E39756" w14:textId="695F4D09" w:rsidR="00D701A7" w:rsidRDefault="00E02870">
          <w:pPr>
            <w:pStyle w:val="TOC3"/>
            <w:rPr>
              <w:rFonts w:asciiTheme="minorHAnsi" w:eastAsiaTheme="minorEastAsia" w:hAnsiTheme="minorHAnsi" w:cstheme="minorBidi"/>
              <w:noProof/>
              <w:snapToGrid/>
              <w:sz w:val="22"/>
              <w:szCs w:val="22"/>
              <w:lang w:eastAsia="en-GB"/>
            </w:rPr>
          </w:pPr>
          <w:hyperlink w:anchor="_Toc117002916" w:history="1">
            <w:r w:rsidR="00D701A7" w:rsidRPr="00350267">
              <w:rPr>
                <w:rStyle w:val="Hyperlink"/>
                <w:noProof/>
              </w:rPr>
              <w:t>A.3.10.2 Developmental toxicity</w:t>
            </w:r>
            <w:r w:rsidR="00D701A7">
              <w:rPr>
                <w:noProof/>
                <w:webHidden/>
              </w:rPr>
              <w:tab/>
            </w:r>
            <w:r w:rsidR="00D701A7">
              <w:rPr>
                <w:noProof/>
                <w:webHidden/>
              </w:rPr>
              <w:fldChar w:fldCharType="begin"/>
            </w:r>
            <w:r w:rsidR="00D701A7">
              <w:rPr>
                <w:noProof/>
                <w:webHidden/>
              </w:rPr>
              <w:instrText xml:space="preserve"> PAGEREF _Toc117002916 \h </w:instrText>
            </w:r>
            <w:r w:rsidR="00D701A7">
              <w:rPr>
                <w:noProof/>
                <w:webHidden/>
              </w:rPr>
            </w:r>
            <w:r w:rsidR="00D701A7">
              <w:rPr>
                <w:noProof/>
                <w:webHidden/>
              </w:rPr>
              <w:fldChar w:fldCharType="separate"/>
            </w:r>
            <w:r w:rsidR="00D701A7">
              <w:rPr>
                <w:noProof/>
                <w:webHidden/>
              </w:rPr>
              <w:t>105</w:t>
            </w:r>
            <w:r w:rsidR="00D701A7">
              <w:rPr>
                <w:noProof/>
                <w:webHidden/>
              </w:rPr>
              <w:fldChar w:fldCharType="end"/>
            </w:r>
          </w:hyperlink>
        </w:p>
        <w:p w14:paraId="11318102" w14:textId="3EF0C2EB" w:rsidR="00D701A7" w:rsidRDefault="00E02870">
          <w:pPr>
            <w:pStyle w:val="TOC3"/>
            <w:rPr>
              <w:rFonts w:asciiTheme="minorHAnsi" w:eastAsiaTheme="minorEastAsia" w:hAnsiTheme="minorHAnsi" w:cstheme="minorBidi"/>
              <w:noProof/>
              <w:snapToGrid/>
              <w:sz w:val="22"/>
              <w:szCs w:val="22"/>
              <w:lang w:eastAsia="en-GB"/>
            </w:rPr>
          </w:pPr>
          <w:hyperlink w:anchor="_Toc117002917" w:history="1">
            <w:r w:rsidR="00D701A7" w:rsidRPr="00350267">
              <w:rPr>
                <w:rStyle w:val="Hyperlink"/>
                <w:noProof/>
              </w:rPr>
              <w:t>A.3.10.2.1 Short summary and overall relevance of the provided information on adverse effects on development</w:t>
            </w:r>
            <w:r w:rsidR="00D701A7">
              <w:rPr>
                <w:noProof/>
                <w:webHidden/>
              </w:rPr>
              <w:tab/>
            </w:r>
            <w:r w:rsidR="00D701A7">
              <w:rPr>
                <w:noProof/>
                <w:webHidden/>
              </w:rPr>
              <w:fldChar w:fldCharType="begin"/>
            </w:r>
            <w:r w:rsidR="00D701A7">
              <w:rPr>
                <w:noProof/>
                <w:webHidden/>
              </w:rPr>
              <w:instrText xml:space="preserve"> PAGEREF _Toc117002917 \h </w:instrText>
            </w:r>
            <w:r w:rsidR="00D701A7">
              <w:rPr>
                <w:noProof/>
                <w:webHidden/>
              </w:rPr>
            </w:r>
            <w:r w:rsidR="00D701A7">
              <w:rPr>
                <w:noProof/>
                <w:webHidden/>
              </w:rPr>
              <w:fldChar w:fldCharType="separate"/>
            </w:r>
            <w:r w:rsidR="00D701A7">
              <w:rPr>
                <w:noProof/>
                <w:webHidden/>
              </w:rPr>
              <w:t>107</w:t>
            </w:r>
            <w:r w:rsidR="00D701A7">
              <w:rPr>
                <w:noProof/>
                <w:webHidden/>
              </w:rPr>
              <w:fldChar w:fldCharType="end"/>
            </w:r>
          </w:hyperlink>
        </w:p>
        <w:p w14:paraId="332ED722" w14:textId="27E17AB2" w:rsidR="00D701A7" w:rsidRDefault="00E02870">
          <w:pPr>
            <w:pStyle w:val="TOC3"/>
            <w:rPr>
              <w:rFonts w:asciiTheme="minorHAnsi" w:eastAsiaTheme="minorEastAsia" w:hAnsiTheme="minorHAnsi" w:cstheme="minorBidi"/>
              <w:noProof/>
              <w:snapToGrid/>
              <w:sz w:val="22"/>
              <w:szCs w:val="22"/>
              <w:lang w:eastAsia="en-GB"/>
            </w:rPr>
          </w:pPr>
          <w:hyperlink w:anchor="_Toc117002918" w:history="1">
            <w:r w:rsidR="00D701A7" w:rsidRPr="00350267">
              <w:rPr>
                <w:rStyle w:val="Hyperlink"/>
                <w:noProof/>
              </w:rPr>
              <w:t>A.3.10.2.2 Comparison with the CLP criteria</w:t>
            </w:r>
            <w:r w:rsidR="00D701A7">
              <w:rPr>
                <w:noProof/>
                <w:webHidden/>
              </w:rPr>
              <w:tab/>
            </w:r>
            <w:r w:rsidR="00D701A7">
              <w:rPr>
                <w:noProof/>
                <w:webHidden/>
              </w:rPr>
              <w:fldChar w:fldCharType="begin"/>
            </w:r>
            <w:r w:rsidR="00D701A7">
              <w:rPr>
                <w:noProof/>
                <w:webHidden/>
              </w:rPr>
              <w:instrText xml:space="preserve"> PAGEREF _Toc117002918 \h </w:instrText>
            </w:r>
            <w:r w:rsidR="00D701A7">
              <w:rPr>
                <w:noProof/>
                <w:webHidden/>
              </w:rPr>
            </w:r>
            <w:r w:rsidR="00D701A7">
              <w:rPr>
                <w:noProof/>
                <w:webHidden/>
              </w:rPr>
              <w:fldChar w:fldCharType="separate"/>
            </w:r>
            <w:r w:rsidR="00D701A7">
              <w:rPr>
                <w:noProof/>
                <w:webHidden/>
              </w:rPr>
              <w:t>107</w:t>
            </w:r>
            <w:r w:rsidR="00D701A7">
              <w:rPr>
                <w:noProof/>
                <w:webHidden/>
              </w:rPr>
              <w:fldChar w:fldCharType="end"/>
            </w:r>
          </w:hyperlink>
        </w:p>
        <w:p w14:paraId="2700100A" w14:textId="2D240DB7" w:rsidR="00D701A7" w:rsidRDefault="00E02870">
          <w:pPr>
            <w:pStyle w:val="TOC3"/>
            <w:rPr>
              <w:rFonts w:asciiTheme="minorHAnsi" w:eastAsiaTheme="minorEastAsia" w:hAnsiTheme="minorHAnsi" w:cstheme="minorBidi"/>
              <w:noProof/>
              <w:snapToGrid/>
              <w:sz w:val="22"/>
              <w:szCs w:val="22"/>
              <w:lang w:eastAsia="en-GB"/>
            </w:rPr>
          </w:pPr>
          <w:hyperlink w:anchor="_Toc117002919" w:history="1">
            <w:r w:rsidR="00D701A7" w:rsidRPr="00350267">
              <w:rPr>
                <w:rStyle w:val="Hyperlink"/>
                <w:noProof/>
              </w:rPr>
              <w:t>A.3.10.2.3 Overall conclusion on effects on development related to risk assessment</w:t>
            </w:r>
            <w:r w:rsidR="00D701A7">
              <w:rPr>
                <w:noProof/>
                <w:webHidden/>
              </w:rPr>
              <w:tab/>
            </w:r>
            <w:r w:rsidR="00D701A7">
              <w:rPr>
                <w:noProof/>
                <w:webHidden/>
              </w:rPr>
              <w:fldChar w:fldCharType="begin"/>
            </w:r>
            <w:r w:rsidR="00D701A7">
              <w:rPr>
                <w:noProof/>
                <w:webHidden/>
              </w:rPr>
              <w:instrText xml:space="preserve"> PAGEREF _Toc117002919 \h </w:instrText>
            </w:r>
            <w:r w:rsidR="00D701A7">
              <w:rPr>
                <w:noProof/>
                <w:webHidden/>
              </w:rPr>
            </w:r>
            <w:r w:rsidR="00D701A7">
              <w:rPr>
                <w:noProof/>
                <w:webHidden/>
              </w:rPr>
              <w:fldChar w:fldCharType="separate"/>
            </w:r>
            <w:r w:rsidR="00D701A7">
              <w:rPr>
                <w:noProof/>
                <w:webHidden/>
              </w:rPr>
              <w:t>107</w:t>
            </w:r>
            <w:r w:rsidR="00D701A7">
              <w:rPr>
                <w:noProof/>
                <w:webHidden/>
              </w:rPr>
              <w:fldChar w:fldCharType="end"/>
            </w:r>
          </w:hyperlink>
        </w:p>
        <w:p w14:paraId="48741D8F" w14:textId="0485FBB8" w:rsidR="00D701A7" w:rsidRDefault="00E02870">
          <w:pPr>
            <w:pStyle w:val="TOC3"/>
            <w:rPr>
              <w:rFonts w:asciiTheme="minorHAnsi" w:eastAsiaTheme="minorEastAsia" w:hAnsiTheme="minorHAnsi" w:cstheme="minorBidi"/>
              <w:noProof/>
              <w:snapToGrid/>
              <w:sz w:val="22"/>
              <w:szCs w:val="22"/>
              <w:lang w:eastAsia="en-GB"/>
            </w:rPr>
          </w:pPr>
          <w:hyperlink w:anchor="_Toc117002920" w:history="1">
            <w:r w:rsidR="00D701A7" w:rsidRPr="00350267">
              <w:rPr>
                <w:rStyle w:val="Hyperlink"/>
                <w:noProof/>
              </w:rPr>
              <w:t>A.3.10.3 Effects on or via lactation</w:t>
            </w:r>
            <w:r w:rsidR="00D701A7">
              <w:rPr>
                <w:noProof/>
                <w:webHidden/>
              </w:rPr>
              <w:tab/>
            </w:r>
            <w:r w:rsidR="00D701A7">
              <w:rPr>
                <w:noProof/>
                <w:webHidden/>
              </w:rPr>
              <w:fldChar w:fldCharType="begin"/>
            </w:r>
            <w:r w:rsidR="00D701A7">
              <w:rPr>
                <w:noProof/>
                <w:webHidden/>
              </w:rPr>
              <w:instrText xml:space="preserve"> PAGEREF _Toc117002920 \h </w:instrText>
            </w:r>
            <w:r w:rsidR="00D701A7">
              <w:rPr>
                <w:noProof/>
                <w:webHidden/>
              </w:rPr>
            </w:r>
            <w:r w:rsidR="00D701A7">
              <w:rPr>
                <w:noProof/>
                <w:webHidden/>
              </w:rPr>
              <w:fldChar w:fldCharType="separate"/>
            </w:r>
            <w:r w:rsidR="00D701A7">
              <w:rPr>
                <w:noProof/>
                <w:webHidden/>
              </w:rPr>
              <w:t>108</w:t>
            </w:r>
            <w:r w:rsidR="00D701A7">
              <w:rPr>
                <w:noProof/>
                <w:webHidden/>
              </w:rPr>
              <w:fldChar w:fldCharType="end"/>
            </w:r>
          </w:hyperlink>
        </w:p>
        <w:p w14:paraId="299ECD32" w14:textId="44D1C459" w:rsidR="00D701A7" w:rsidRDefault="00E02870">
          <w:pPr>
            <w:pStyle w:val="TOC3"/>
            <w:rPr>
              <w:rFonts w:asciiTheme="minorHAnsi" w:eastAsiaTheme="minorEastAsia" w:hAnsiTheme="minorHAnsi" w:cstheme="minorBidi"/>
              <w:noProof/>
              <w:snapToGrid/>
              <w:sz w:val="22"/>
              <w:szCs w:val="22"/>
              <w:lang w:eastAsia="en-GB"/>
            </w:rPr>
          </w:pPr>
          <w:hyperlink w:anchor="_Toc117002921" w:history="1">
            <w:r w:rsidR="00D701A7" w:rsidRPr="00350267">
              <w:rPr>
                <w:rStyle w:val="Hyperlink"/>
                <w:noProof/>
              </w:rPr>
              <w:t>A.3.10.3.1 Short summary and overall relevance of the provided information on effects on or via lactation</w:t>
            </w:r>
            <w:r w:rsidR="00D701A7">
              <w:rPr>
                <w:noProof/>
                <w:webHidden/>
              </w:rPr>
              <w:tab/>
            </w:r>
            <w:r w:rsidR="00D701A7">
              <w:rPr>
                <w:noProof/>
                <w:webHidden/>
              </w:rPr>
              <w:fldChar w:fldCharType="begin"/>
            </w:r>
            <w:r w:rsidR="00D701A7">
              <w:rPr>
                <w:noProof/>
                <w:webHidden/>
              </w:rPr>
              <w:instrText xml:space="preserve"> PAGEREF _Toc117002921 \h </w:instrText>
            </w:r>
            <w:r w:rsidR="00D701A7">
              <w:rPr>
                <w:noProof/>
                <w:webHidden/>
              </w:rPr>
            </w:r>
            <w:r w:rsidR="00D701A7">
              <w:rPr>
                <w:noProof/>
                <w:webHidden/>
              </w:rPr>
              <w:fldChar w:fldCharType="separate"/>
            </w:r>
            <w:r w:rsidR="00D701A7">
              <w:rPr>
                <w:noProof/>
                <w:webHidden/>
              </w:rPr>
              <w:t>109</w:t>
            </w:r>
            <w:r w:rsidR="00D701A7">
              <w:rPr>
                <w:noProof/>
                <w:webHidden/>
              </w:rPr>
              <w:fldChar w:fldCharType="end"/>
            </w:r>
          </w:hyperlink>
        </w:p>
        <w:p w14:paraId="4C32AD43" w14:textId="66D5A5BB" w:rsidR="00D701A7" w:rsidRDefault="00E02870">
          <w:pPr>
            <w:pStyle w:val="TOC3"/>
            <w:rPr>
              <w:rFonts w:asciiTheme="minorHAnsi" w:eastAsiaTheme="minorEastAsia" w:hAnsiTheme="minorHAnsi" w:cstheme="minorBidi"/>
              <w:noProof/>
              <w:snapToGrid/>
              <w:sz w:val="22"/>
              <w:szCs w:val="22"/>
              <w:lang w:eastAsia="en-GB"/>
            </w:rPr>
          </w:pPr>
          <w:hyperlink w:anchor="_Toc117002922" w:history="1">
            <w:r w:rsidR="00D701A7" w:rsidRPr="00350267">
              <w:rPr>
                <w:rStyle w:val="Hyperlink"/>
                <w:noProof/>
              </w:rPr>
              <w:t>A.3.10.3.2 Comparison with the CLP criteria</w:t>
            </w:r>
            <w:r w:rsidR="00D701A7">
              <w:rPr>
                <w:noProof/>
                <w:webHidden/>
              </w:rPr>
              <w:tab/>
            </w:r>
            <w:r w:rsidR="00D701A7">
              <w:rPr>
                <w:noProof/>
                <w:webHidden/>
              </w:rPr>
              <w:fldChar w:fldCharType="begin"/>
            </w:r>
            <w:r w:rsidR="00D701A7">
              <w:rPr>
                <w:noProof/>
                <w:webHidden/>
              </w:rPr>
              <w:instrText xml:space="preserve"> PAGEREF _Toc117002922 \h </w:instrText>
            </w:r>
            <w:r w:rsidR="00D701A7">
              <w:rPr>
                <w:noProof/>
                <w:webHidden/>
              </w:rPr>
            </w:r>
            <w:r w:rsidR="00D701A7">
              <w:rPr>
                <w:noProof/>
                <w:webHidden/>
              </w:rPr>
              <w:fldChar w:fldCharType="separate"/>
            </w:r>
            <w:r w:rsidR="00D701A7">
              <w:rPr>
                <w:noProof/>
                <w:webHidden/>
              </w:rPr>
              <w:t>110</w:t>
            </w:r>
            <w:r w:rsidR="00D701A7">
              <w:rPr>
                <w:noProof/>
                <w:webHidden/>
              </w:rPr>
              <w:fldChar w:fldCharType="end"/>
            </w:r>
          </w:hyperlink>
        </w:p>
        <w:p w14:paraId="4F2DC2B9" w14:textId="53EFABCD" w:rsidR="00D701A7" w:rsidRDefault="00E02870">
          <w:pPr>
            <w:pStyle w:val="TOC3"/>
            <w:rPr>
              <w:rFonts w:asciiTheme="minorHAnsi" w:eastAsiaTheme="minorEastAsia" w:hAnsiTheme="minorHAnsi" w:cstheme="minorBidi"/>
              <w:noProof/>
              <w:snapToGrid/>
              <w:sz w:val="22"/>
              <w:szCs w:val="22"/>
              <w:lang w:eastAsia="en-GB"/>
            </w:rPr>
          </w:pPr>
          <w:hyperlink w:anchor="_Toc117002923" w:history="1">
            <w:r w:rsidR="00D701A7" w:rsidRPr="00350267">
              <w:rPr>
                <w:rStyle w:val="Hyperlink"/>
                <w:noProof/>
              </w:rPr>
              <w:t>A.3.10.3.3 Overall conclusion on effects on or via lactation related to risk assessment</w:t>
            </w:r>
            <w:r w:rsidR="00D701A7">
              <w:rPr>
                <w:noProof/>
                <w:webHidden/>
              </w:rPr>
              <w:tab/>
            </w:r>
            <w:r w:rsidR="00D701A7">
              <w:rPr>
                <w:noProof/>
                <w:webHidden/>
              </w:rPr>
              <w:fldChar w:fldCharType="begin"/>
            </w:r>
            <w:r w:rsidR="00D701A7">
              <w:rPr>
                <w:noProof/>
                <w:webHidden/>
              </w:rPr>
              <w:instrText xml:space="preserve"> PAGEREF _Toc117002923 \h </w:instrText>
            </w:r>
            <w:r w:rsidR="00D701A7">
              <w:rPr>
                <w:noProof/>
                <w:webHidden/>
              </w:rPr>
            </w:r>
            <w:r w:rsidR="00D701A7">
              <w:rPr>
                <w:noProof/>
                <w:webHidden/>
              </w:rPr>
              <w:fldChar w:fldCharType="separate"/>
            </w:r>
            <w:r w:rsidR="00D701A7">
              <w:rPr>
                <w:noProof/>
                <w:webHidden/>
              </w:rPr>
              <w:t>110</w:t>
            </w:r>
            <w:r w:rsidR="00D701A7">
              <w:rPr>
                <w:noProof/>
                <w:webHidden/>
              </w:rPr>
              <w:fldChar w:fldCharType="end"/>
            </w:r>
          </w:hyperlink>
        </w:p>
        <w:p w14:paraId="299415D0" w14:textId="120CA49A" w:rsidR="00D701A7" w:rsidRDefault="00E02870">
          <w:pPr>
            <w:pStyle w:val="TOC3"/>
            <w:rPr>
              <w:rFonts w:asciiTheme="minorHAnsi" w:eastAsiaTheme="minorEastAsia" w:hAnsiTheme="minorHAnsi" w:cstheme="minorBidi"/>
              <w:noProof/>
              <w:snapToGrid/>
              <w:sz w:val="22"/>
              <w:szCs w:val="22"/>
              <w:lang w:eastAsia="en-GB"/>
            </w:rPr>
          </w:pPr>
          <w:hyperlink w:anchor="_Toc117002924" w:history="1">
            <w:r w:rsidR="00D701A7" w:rsidRPr="00350267">
              <w:rPr>
                <w:rStyle w:val="Hyperlink"/>
                <w:noProof/>
              </w:rPr>
              <w:t>A.3.10.4 Conclusion on classification and labelling for reproductive toxicity</w:t>
            </w:r>
            <w:r w:rsidR="00D701A7">
              <w:rPr>
                <w:noProof/>
                <w:webHidden/>
              </w:rPr>
              <w:tab/>
            </w:r>
            <w:r w:rsidR="00D701A7">
              <w:rPr>
                <w:noProof/>
                <w:webHidden/>
              </w:rPr>
              <w:fldChar w:fldCharType="begin"/>
            </w:r>
            <w:r w:rsidR="00D701A7">
              <w:rPr>
                <w:noProof/>
                <w:webHidden/>
              </w:rPr>
              <w:instrText xml:space="preserve"> PAGEREF _Toc117002924 \h </w:instrText>
            </w:r>
            <w:r w:rsidR="00D701A7">
              <w:rPr>
                <w:noProof/>
                <w:webHidden/>
              </w:rPr>
            </w:r>
            <w:r w:rsidR="00D701A7">
              <w:rPr>
                <w:noProof/>
                <w:webHidden/>
              </w:rPr>
              <w:fldChar w:fldCharType="separate"/>
            </w:r>
            <w:r w:rsidR="00D701A7">
              <w:rPr>
                <w:noProof/>
                <w:webHidden/>
              </w:rPr>
              <w:t>110</w:t>
            </w:r>
            <w:r w:rsidR="00D701A7">
              <w:rPr>
                <w:noProof/>
                <w:webHidden/>
              </w:rPr>
              <w:fldChar w:fldCharType="end"/>
            </w:r>
          </w:hyperlink>
        </w:p>
        <w:p w14:paraId="3115A7E7" w14:textId="20B7CD34" w:rsidR="00D701A7" w:rsidRDefault="00E02870">
          <w:pPr>
            <w:pStyle w:val="TOC3"/>
            <w:rPr>
              <w:rFonts w:asciiTheme="minorHAnsi" w:eastAsiaTheme="minorEastAsia" w:hAnsiTheme="minorHAnsi" w:cstheme="minorBidi"/>
              <w:noProof/>
              <w:snapToGrid/>
              <w:sz w:val="22"/>
              <w:szCs w:val="22"/>
              <w:lang w:eastAsia="en-GB"/>
            </w:rPr>
          </w:pPr>
          <w:hyperlink w:anchor="_Toc117002925" w:history="1">
            <w:r w:rsidR="00D701A7" w:rsidRPr="00350267">
              <w:rPr>
                <w:rStyle w:val="Hyperlink"/>
                <w:noProof/>
              </w:rPr>
              <w:t>A.3.10.5 Overall conclusion on reproductive toxicity related to risk assessment</w:t>
            </w:r>
            <w:r w:rsidR="00D701A7">
              <w:rPr>
                <w:noProof/>
                <w:webHidden/>
              </w:rPr>
              <w:tab/>
            </w:r>
            <w:r w:rsidR="00D701A7">
              <w:rPr>
                <w:noProof/>
                <w:webHidden/>
              </w:rPr>
              <w:fldChar w:fldCharType="begin"/>
            </w:r>
            <w:r w:rsidR="00D701A7">
              <w:rPr>
                <w:noProof/>
                <w:webHidden/>
              </w:rPr>
              <w:instrText xml:space="preserve"> PAGEREF _Toc117002925 \h </w:instrText>
            </w:r>
            <w:r w:rsidR="00D701A7">
              <w:rPr>
                <w:noProof/>
                <w:webHidden/>
              </w:rPr>
            </w:r>
            <w:r w:rsidR="00D701A7">
              <w:rPr>
                <w:noProof/>
                <w:webHidden/>
              </w:rPr>
              <w:fldChar w:fldCharType="separate"/>
            </w:r>
            <w:r w:rsidR="00D701A7">
              <w:rPr>
                <w:noProof/>
                <w:webHidden/>
              </w:rPr>
              <w:t>110</w:t>
            </w:r>
            <w:r w:rsidR="00D701A7">
              <w:rPr>
                <w:noProof/>
                <w:webHidden/>
              </w:rPr>
              <w:fldChar w:fldCharType="end"/>
            </w:r>
          </w:hyperlink>
        </w:p>
        <w:p w14:paraId="26D70C81" w14:textId="3D98A702" w:rsidR="00D701A7" w:rsidRDefault="00E02870">
          <w:pPr>
            <w:pStyle w:val="TOC3"/>
            <w:rPr>
              <w:rFonts w:asciiTheme="minorHAnsi" w:eastAsiaTheme="minorEastAsia" w:hAnsiTheme="minorHAnsi" w:cstheme="minorBidi"/>
              <w:noProof/>
              <w:snapToGrid/>
              <w:sz w:val="22"/>
              <w:szCs w:val="22"/>
              <w:lang w:eastAsia="en-GB"/>
            </w:rPr>
          </w:pPr>
          <w:hyperlink w:anchor="_Toc117002926" w:history="1">
            <w:r w:rsidR="00D701A7" w:rsidRPr="00350267">
              <w:rPr>
                <w:rStyle w:val="Hyperlink"/>
                <w:noProof/>
              </w:rPr>
              <w:t>A.3.11 Aspiration hazard</w:t>
            </w:r>
            <w:r w:rsidR="00D701A7">
              <w:rPr>
                <w:noProof/>
                <w:webHidden/>
              </w:rPr>
              <w:tab/>
            </w:r>
            <w:r w:rsidR="00D701A7">
              <w:rPr>
                <w:noProof/>
                <w:webHidden/>
              </w:rPr>
              <w:fldChar w:fldCharType="begin"/>
            </w:r>
            <w:r w:rsidR="00D701A7">
              <w:rPr>
                <w:noProof/>
                <w:webHidden/>
              </w:rPr>
              <w:instrText xml:space="preserve"> PAGEREF _Toc117002926 \h </w:instrText>
            </w:r>
            <w:r w:rsidR="00D701A7">
              <w:rPr>
                <w:noProof/>
                <w:webHidden/>
              </w:rPr>
            </w:r>
            <w:r w:rsidR="00D701A7">
              <w:rPr>
                <w:noProof/>
                <w:webHidden/>
              </w:rPr>
              <w:fldChar w:fldCharType="separate"/>
            </w:r>
            <w:r w:rsidR="00D701A7">
              <w:rPr>
                <w:noProof/>
                <w:webHidden/>
              </w:rPr>
              <w:t>111</w:t>
            </w:r>
            <w:r w:rsidR="00D701A7">
              <w:rPr>
                <w:noProof/>
                <w:webHidden/>
              </w:rPr>
              <w:fldChar w:fldCharType="end"/>
            </w:r>
          </w:hyperlink>
        </w:p>
        <w:p w14:paraId="2307848F" w14:textId="657D6FCD" w:rsidR="00D701A7" w:rsidRDefault="00E02870">
          <w:pPr>
            <w:pStyle w:val="TOC3"/>
            <w:rPr>
              <w:rFonts w:asciiTheme="minorHAnsi" w:eastAsiaTheme="minorEastAsia" w:hAnsiTheme="minorHAnsi" w:cstheme="minorBidi"/>
              <w:noProof/>
              <w:snapToGrid/>
              <w:sz w:val="22"/>
              <w:szCs w:val="22"/>
              <w:lang w:eastAsia="en-GB"/>
            </w:rPr>
          </w:pPr>
          <w:hyperlink w:anchor="_Toc117002927" w:history="1">
            <w:r w:rsidR="00D701A7" w:rsidRPr="00350267">
              <w:rPr>
                <w:rStyle w:val="Hyperlink"/>
                <w:noProof/>
              </w:rPr>
              <w:t>A.3.11.1 Short summary and overall relevance of the provided information on aspiration hazard</w:t>
            </w:r>
            <w:r w:rsidR="00D701A7">
              <w:rPr>
                <w:noProof/>
                <w:webHidden/>
              </w:rPr>
              <w:tab/>
            </w:r>
            <w:r w:rsidR="00D701A7">
              <w:rPr>
                <w:noProof/>
                <w:webHidden/>
              </w:rPr>
              <w:fldChar w:fldCharType="begin"/>
            </w:r>
            <w:r w:rsidR="00D701A7">
              <w:rPr>
                <w:noProof/>
                <w:webHidden/>
              </w:rPr>
              <w:instrText xml:space="preserve"> PAGEREF _Toc117002927 \h </w:instrText>
            </w:r>
            <w:r w:rsidR="00D701A7">
              <w:rPr>
                <w:noProof/>
                <w:webHidden/>
              </w:rPr>
            </w:r>
            <w:r w:rsidR="00D701A7">
              <w:rPr>
                <w:noProof/>
                <w:webHidden/>
              </w:rPr>
              <w:fldChar w:fldCharType="separate"/>
            </w:r>
            <w:r w:rsidR="00D701A7">
              <w:rPr>
                <w:noProof/>
                <w:webHidden/>
              </w:rPr>
              <w:t>111</w:t>
            </w:r>
            <w:r w:rsidR="00D701A7">
              <w:rPr>
                <w:noProof/>
                <w:webHidden/>
              </w:rPr>
              <w:fldChar w:fldCharType="end"/>
            </w:r>
          </w:hyperlink>
        </w:p>
        <w:p w14:paraId="727537AA" w14:textId="00F42C66" w:rsidR="00D701A7" w:rsidRDefault="00E02870">
          <w:pPr>
            <w:pStyle w:val="TOC3"/>
            <w:rPr>
              <w:rFonts w:asciiTheme="minorHAnsi" w:eastAsiaTheme="minorEastAsia" w:hAnsiTheme="minorHAnsi" w:cstheme="minorBidi"/>
              <w:noProof/>
              <w:snapToGrid/>
              <w:sz w:val="22"/>
              <w:szCs w:val="22"/>
              <w:lang w:eastAsia="en-GB"/>
            </w:rPr>
          </w:pPr>
          <w:hyperlink w:anchor="_Toc117002928" w:history="1">
            <w:r w:rsidR="00D701A7" w:rsidRPr="00350267">
              <w:rPr>
                <w:rStyle w:val="Hyperlink"/>
                <w:noProof/>
              </w:rPr>
              <w:t>A.3.11.2 Comparison with the CLP criteria</w:t>
            </w:r>
            <w:r w:rsidR="00D701A7">
              <w:rPr>
                <w:noProof/>
                <w:webHidden/>
              </w:rPr>
              <w:tab/>
            </w:r>
            <w:r w:rsidR="00D701A7">
              <w:rPr>
                <w:noProof/>
                <w:webHidden/>
              </w:rPr>
              <w:fldChar w:fldCharType="begin"/>
            </w:r>
            <w:r w:rsidR="00D701A7">
              <w:rPr>
                <w:noProof/>
                <w:webHidden/>
              </w:rPr>
              <w:instrText xml:space="preserve"> PAGEREF _Toc117002928 \h </w:instrText>
            </w:r>
            <w:r w:rsidR="00D701A7">
              <w:rPr>
                <w:noProof/>
                <w:webHidden/>
              </w:rPr>
            </w:r>
            <w:r w:rsidR="00D701A7">
              <w:rPr>
                <w:noProof/>
                <w:webHidden/>
              </w:rPr>
              <w:fldChar w:fldCharType="separate"/>
            </w:r>
            <w:r w:rsidR="00D701A7">
              <w:rPr>
                <w:noProof/>
                <w:webHidden/>
              </w:rPr>
              <w:t>111</w:t>
            </w:r>
            <w:r w:rsidR="00D701A7">
              <w:rPr>
                <w:noProof/>
                <w:webHidden/>
              </w:rPr>
              <w:fldChar w:fldCharType="end"/>
            </w:r>
          </w:hyperlink>
        </w:p>
        <w:p w14:paraId="15E56D2C" w14:textId="0F066E35" w:rsidR="00D701A7" w:rsidRDefault="00E02870">
          <w:pPr>
            <w:pStyle w:val="TOC3"/>
            <w:rPr>
              <w:rFonts w:asciiTheme="minorHAnsi" w:eastAsiaTheme="minorEastAsia" w:hAnsiTheme="minorHAnsi" w:cstheme="minorBidi"/>
              <w:noProof/>
              <w:snapToGrid/>
              <w:sz w:val="22"/>
              <w:szCs w:val="22"/>
              <w:lang w:eastAsia="en-GB"/>
            </w:rPr>
          </w:pPr>
          <w:hyperlink w:anchor="_Toc117002929" w:history="1">
            <w:r w:rsidR="00D701A7" w:rsidRPr="00350267">
              <w:rPr>
                <w:rStyle w:val="Hyperlink"/>
                <w:noProof/>
              </w:rPr>
              <w:t>A.3.11.3 Conclusion on classification and labelling for aspiration hazard</w:t>
            </w:r>
            <w:r w:rsidR="00D701A7">
              <w:rPr>
                <w:noProof/>
                <w:webHidden/>
              </w:rPr>
              <w:tab/>
            </w:r>
            <w:r w:rsidR="00D701A7">
              <w:rPr>
                <w:noProof/>
                <w:webHidden/>
              </w:rPr>
              <w:fldChar w:fldCharType="begin"/>
            </w:r>
            <w:r w:rsidR="00D701A7">
              <w:rPr>
                <w:noProof/>
                <w:webHidden/>
              </w:rPr>
              <w:instrText xml:space="preserve"> PAGEREF _Toc117002929 \h </w:instrText>
            </w:r>
            <w:r w:rsidR="00D701A7">
              <w:rPr>
                <w:noProof/>
                <w:webHidden/>
              </w:rPr>
            </w:r>
            <w:r w:rsidR="00D701A7">
              <w:rPr>
                <w:noProof/>
                <w:webHidden/>
              </w:rPr>
              <w:fldChar w:fldCharType="separate"/>
            </w:r>
            <w:r w:rsidR="00D701A7">
              <w:rPr>
                <w:noProof/>
                <w:webHidden/>
              </w:rPr>
              <w:t>111</w:t>
            </w:r>
            <w:r w:rsidR="00D701A7">
              <w:rPr>
                <w:noProof/>
                <w:webHidden/>
              </w:rPr>
              <w:fldChar w:fldCharType="end"/>
            </w:r>
          </w:hyperlink>
        </w:p>
        <w:p w14:paraId="1D99E091" w14:textId="1CA62F23" w:rsidR="00D701A7" w:rsidRDefault="00E02870">
          <w:pPr>
            <w:pStyle w:val="TOC3"/>
            <w:rPr>
              <w:rFonts w:asciiTheme="minorHAnsi" w:eastAsiaTheme="minorEastAsia" w:hAnsiTheme="minorHAnsi" w:cstheme="minorBidi"/>
              <w:noProof/>
              <w:snapToGrid/>
              <w:sz w:val="22"/>
              <w:szCs w:val="22"/>
              <w:lang w:eastAsia="en-GB"/>
            </w:rPr>
          </w:pPr>
          <w:hyperlink w:anchor="_Toc117002930" w:history="1">
            <w:r w:rsidR="00D701A7" w:rsidRPr="00350267">
              <w:rPr>
                <w:rStyle w:val="Hyperlink"/>
                <w:noProof/>
              </w:rPr>
              <w:t>A.3.12 Neurotoxicity</w:t>
            </w:r>
            <w:r w:rsidR="00D701A7">
              <w:rPr>
                <w:noProof/>
                <w:webHidden/>
              </w:rPr>
              <w:tab/>
            </w:r>
            <w:r w:rsidR="00D701A7">
              <w:rPr>
                <w:noProof/>
                <w:webHidden/>
              </w:rPr>
              <w:fldChar w:fldCharType="begin"/>
            </w:r>
            <w:r w:rsidR="00D701A7">
              <w:rPr>
                <w:noProof/>
                <w:webHidden/>
              </w:rPr>
              <w:instrText xml:space="preserve"> PAGEREF _Toc117002930 \h </w:instrText>
            </w:r>
            <w:r w:rsidR="00D701A7">
              <w:rPr>
                <w:noProof/>
                <w:webHidden/>
              </w:rPr>
            </w:r>
            <w:r w:rsidR="00D701A7">
              <w:rPr>
                <w:noProof/>
                <w:webHidden/>
              </w:rPr>
              <w:fldChar w:fldCharType="separate"/>
            </w:r>
            <w:r w:rsidR="00D701A7">
              <w:rPr>
                <w:noProof/>
                <w:webHidden/>
              </w:rPr>
              <w:t>112</w:t>
            </w:r>
            <w:r w:rsidR="00D701A7">
              <w:rPr>
                <w:noProof/>
                <w:webHidden/>
              </w:rPr>
              <w:fldChar w:fldCharType="end"/>
            </w:r>
          </w:hyperlink>
        </w:p>
        <w:p w14:paraId="3348DB44" w14:textId="19128481" w:rsidR="00D701A7" w:rsidRDefault="00E02870">
          <w:pPr>
            <w:pStyle w:val="TOC3"/>
            <w:rPr>
              <w:rFonts w:asciiTheme="minorHAnsi" w:eastAsiaTheme="minorEastAsia" w:hAnsiTheme="minorHAnsi" w:cstheme="minorBidi"/>
              <w:noProof/>
              <w:snapToGrid/>
              <w:sz w:val="22"/>
              <w:szCs w:val="22"/>
              <w:lang w:eastAsia="en-GB"/>
            </w:rPr>
          </w:pPr>
          <w:hyperlink w:anchor="_Toc117002931" w:history="1">
            <w:r w:rsidR="00D701A7" w:rsidRPr="00350267">
              <w:rPr>
                <w:rStyle w:val="Hyperlink"/>
                <w:noProof/>
              </w:rPr>
              <w:t>A.3.12.1 Short summary and overall relevance of the provided information on neurotoxicity</w:t>
            </w:r>
            <w:r w:rsidR="00D701A7">
              <w:rPr>
                <w:noProof/>
                <w:webHidden/>
              </w:rPr>
              <w:tab/>
            </w:r>
            <w:r w:rsidR="00D701A7">
              <w:rPr>
                <w:noProof/>
                <w:webHidden/>
              </w:rPr>
              <w:fldChar w:fldCharType="begin"/>
            </w:r>
            <w:r w:rsidR="00D701A7">
              <w:rPr>
                <w:noProof/>
                <w:webHidden/>
              </w:rPr>
              <w:instrText xml:space="preserve"> PAGEREF _Toc117002931 \h </w:instrText>
            </w:r>
            <w:r w:rsidR="00D701A7">
              <w:rPr>
                <w:noProof/>
                <w:webHidden/>
              </w:rPr>
            </w:r>
            <w:r w:rsidR="00D701A7">
              <w:rPr>
                <w:noProof/>
                <w:webHidden/>
              </w:rPr>
              <w:fldChar w:fldCharType="separate"/>
            </w:r>
            <w:r w:rsidR="00D701A7">
              <w:rPr>
                <w:noProof/>
                <w:webHidden/>
              </w:rPr>
              <w:t>113</w:t>
            </w:r>
            <w:r w:rsidR="00D701A7">
              <w:rPr>
                <w:noProof/>
                <w:webHidden/>
              </w:rPr>
              <w:fldChar w:fldCharType="end"/>
            </w:r>
          </w:hyperlink>
        </w:p>
        <w:p w14:paraId="0D108936" w14:textId="4DB36AA5" w:rsidR="00D701A7" w:rsidRDefault="00E02870">
          <w:pPr>
            <w:pStyle w:val="TOC3"/>
            <w:rPr>
              <w:rFonts w:asciiTheme="minorHAnsi" w:eastAsiaTheme="minorEastAsia" w:hAnsiTheme="minorHAnsi" w:cstheme="minorBidi"/>
              <w:noProof/>
              <w:snapToGrid/>
              <w:sz w:val="22"/>
              <w:szCs w:val="22"/>
              <w:lang w:eastAsia="en-GB"/>
            </w:rPr>
          </w:pPr>
          <w:hyperlink w:anchor="_Toc117002932" w:history="1">
            <w:r w:rsidR="00D701A7" w:rsidRPr="00350267">
              <w:rPr>
                <w:rStyle w:val="Hyperlink"/>
                <w:noProof/>
              </w:rPr>
              <w:t>A.3.12.2 Comparison with the CLP criteria</w:t>
            </w:r>
            <w:r w:rsidR="00D701A7">
              <w:rPr>
                <w:noProof/>
                <w:webHidden/>
              </w:rPr>
              <w:tab/>
            </w:r>
            <w:r w:rsidR="00D701A7">
              <w:rPr>
                <w:noProof/>
                <w:webHidden/>
              </w:rPr>
              <w:fldChar w:fldCharType="begin"/>
            </w:r>
            <w:r w:rsidR="00D701A7">
              <w:rPr>
                <w:noProof/>
                <w:webHidden/>
              </w:rPr>
              <w:instrText xml:space="preserve"> PAGEREF _Toc117002932 \h </w:instrText>
            </w:r>
            <w:r w:rsidR="00D701A7">
              <w:rPr>
                <w:noProof/>
                <w:webHidden/>
              </w:rPr>
            </w:r>
            <w:r w:rsidR="00D701A7">
              <w:rPr>
                <w:noProof/>
                <w:webHidden/>
              </w:rPr>
              <w:fldChar w:fldCharType="separate"/>
            </w:r>
            <w:r w:rsidR="00D701A7">
              <w:rPr>
                <w:noProof/>
                <w:webHidden/>
              </w:rPr>
              <w:t>113</w:t>
            </w:r>
            <w:r w:rsidR="00D701A7">
              <w:rPr>
                <w:noProof/>
                <w:webHidden/>
              </w:rPr>
              <w:fldChar w:fldCharType="end"/>
            </w:r>
          </w:hyperlink>
        </w:p>
        <w:p w14:paraId="4E6C975C" w14:textId="7076932B" w:rsidR="00D701A7" w:rsidRDefault="00E02870">
          <w:pPr>
            <w:pStyle w:val="TOC3"/>
            <w:rPr>
              <w:rFonts w:asciiTheme="minorHAnsi" w:eastAsiaTheme="minorEastAsia" w:hAnsiTheme="minorHAnsi" w:cstheme="minorBidi"/>
              <w:noProof/>
              <w:snapToGrid/>
              <w:sz w:val="22"/>
              <w:szCs w:val="22"/>
              <w:lang w:eastAsia="en-GB"/>
            </w:rPr>
          </w:pPr>
          <w:hyperlink w:anchor="_Toc117002933" w:history="1">
            <w:r w:rsidR="00D701A7" w:rsidRPr="00350267">
              <w:rPr>
                <w:rStyle w:val="Hyperlink"/>
                <w:noProof/>
              </w:rPr>
              <w:t>A.3.12.3 Conclusion on neurotoxicity related to risk assessment</w:t>
            </w:r>
            <w:r w:rsidR="00D701A7">
              <w:rPr>
                <w:noProof/>
                <w:webHidden/>
              </w:rPr>
              <w:tab/>
            </w:r>
            <w:r w:rsidR="00D701A7">
              <w:rPr>
                <w:noProof/>
                <w:webHidden/>
              </w:rPr>
              <w:fldChar w:fldCharType="begin"/>
            </w:r>
            <w:r w:rsidR="00D701A7">
              <w:rPr>
                <w:noProof/>
                <w:webHidden/>
              </w:rPr>
              <w:instrText xml:space="preserve"> PAGEREF _Toc117002933 \h </w:instrText>
            </w:r>
            <w:r w:rsidR="00D701A7">
              <w:rPr>
                <w:noProof/>
                <w:webHidden/>
              </w:rPr>
            </w:r>
            <w:r w:rsidR="00D701A7">
              <w:rPr>
                <w:noProof/>
                <w:webHidden/>
              </w:rPr>
              <w:fldChar w:fldCharType="separate"/>
            </w:r>
            <w:r w:rsidR="00D701A7">
              <w:rPr>
                <w:noProof/>
                <w:webHidden/>
              </w:rPr>
              <w:t>113</w:t>
            </w:r>
            <w:r w:rsidR="00D701A7">
              <w:rPr>
                <w:noProof/>
                <w:webHidden/>
              </w:rPr>
              <w:fldChar w:fldCharType="end"/>
            </w:r>
          </w:hyperlink>
        </w:p>
        <w:p w14:paraId="36F78DD9" w14:textId="54C4DAF3" w:rsidR="00D701A7" w:rsidRDefault="00E02870">
          <w:pPr>
            <w:pStyle w:val="TOC3"/>
            <w:rPr>
              <w:rFonts w:asciiTheme="minorHAnsi" w:eastAsiaTheme="minorEastAsia" w:hAnsiTheme="minorHAnsi" w:cstheme="minorBidi"/>
              <w:noProof/>
              <w:snapToGrid/>
              <w:sz w:val="22"/>
              <w:szCs w:val="22"/>
              <w:lang w:eastAsia="en-GB"/>
            </w:rPr>
          </w:pPr>
          <w:hyperlink w:anchor="_Toc117002934" w:history="1">
            <w:r w:rsidR="00D701A7" w:rsidRPr="00350267">
              <w:rPr>
                <w:rStyle w:val="Hyperlink"/>
                <w:noProof/>
              </w:rPr>
              <w:t>A.3.13 Immunotoxicity</w:t>
            </w:r>
            <w:r w:rsidR="00D701A7">
              <w:rPr>
                <w:noProof/>
                <w:webHidden/>
              </w:rPr>
              <w:tab/>
            </w:r>
            <w:r w:rsidR="00D701A7">
              <w:rPr>
                <w:noProof/>
                <w:webHidden/>
              </w:rPr>
              <w:fldChar w:fldCharType="begin"/>
            </w:r>
            <w:r w:rsidR="00D701A7">
              <w:rPr>
                <w:noProof/>
                <w:webHidden/>
              </w:rPr>
              <w:instrText xml:space="preserve"> PAGEREF _Toc117002934 \h </w:instrText>
            </w:r>
            <w:r w:rsidR="00D701A7">
              <w:rPr>
                <w:noProof/>
                <w:webHidden/>
              </w:rPr>
            </w:r>
            <w:r w:rsidR="00D701A7">
              <w:rPr>
                <w:noProof/>
                <w:webHidden/>
              </w:rPr>
              <w:fldChar w:fldCharType="separate"/>
            </w:r>
            <w:r w:rsidR="00D701A7">
              <w:rPr>
                <w:noProof/>
                <w:webHidden/>
              </w:rPr>
              <w:t>114</w:t>
            </w:r>
            <w:r w:rsidR="00D701A7">
              <w:rPr>
                <w:noProof/>
                <w:webHidden/>
              </w:rPr>
              <w:fldChar w:fldCharType="end"/>
            </w:r>
          </w:hyperlink>
        </w:p>
        <w:p w14:paraId="5209871C" w14:textId="02F27179" w:rsidR="00D701A7" w:rsidRDefault="00E02870">
          <w:pPr>
            <w:pStyle w:val="TOC3"/>
            <w:rPr>
              <w:rFonts w:asciiTheme="minorHAnsi" w:eastAsiaTheme="minorEastAsia" w:hAnsiTheme="minorHAnsi" w:cstheme="minorBidi"/>
              <w:noProof/>
              <w:snapToGrid/>
              <w:sz w:val="22"/>
              <w:szCs w:val="22"/>
              <w:lang w:eastAsia="en-GB"/>
            </w:rPr>
          </w:pPr>
          <w:hyperlink w:anchor="_Toc117002935" w:history="1">
            <w:r w:rsidR="00D701A7" w:rsidRPr="00350267">
              <w:rPr>
                <w:rStyle w:val="Hyperlink"/>
                <w:noProof/>
              </w:rPr>
              <w:t>A.3.13.1 Short summary and overall relevance of the provided information on immunotoxicity</w:t>
            </w:r>
            <w:r w:rsidR="00D701A7">
              <w:rPr>
                <w:noProof/>
                <w:webHidden/>
              </w:rPr>
              <w:tab/>
            </w:r>
            <w:r w:rsidR="00D701A7">
              <w:rPr>
                <w:noProof/>
                <w:webHidden/>
              </w:rPr>
              <w:fldChar w:fldCharType="begin"/>
            </w:r>
            <w:r w:rsidR="00D701A7">
              <w:rPr>
                <w:noProof/>
                <w:webHidden/>
              </w:rPr>
              <w:instrText xml:space="preserve"> PAGEREF _Toc117002935 \h </w:instrText>
            </w:r>
            <w:r w:rsidR="00D701A7">
              <w:rPr>
                <w:noProof/>
                <w:webHidden/>
              </w:rPr>
            </w:r>
            <w:r w:rsidR="00D701A7">
              <w:rPr>
                <w:noProof/>
                <w:webHidden/>
              </w:rPr>
              <w:fldChar w:fldCharType="separate"/>
            </w:r>
            <w:r w:rsidR="00D701A7">
              <w:rPr>
                <w:noProof/>
                <w:webHidden/>
              </w:rPr>
              <w:t>115</w:t>
            </w:r>
            <w:r w:rsidR="00D701A7">
              <w:rPr>
                <w:noProof/>
                <w:webHidden/>
              </w:rPr>
              <w:fldChar w:fldCharType="end"/>
            </w:r>
          </w:hyperlink>
        </w:p>
        <w:p w14:paraId="52912FBD" w14:textId="52FE49E8" w:rsidR="00D701A7" w:rsidRDefault="00E02870">
          <w:pPr>
            <w:pStyle w:val="TOC3"/>
            <w:rPr>
              <w:rFonts w:asciiTheme="minorHAnsi" w:eastAsiaTheme="minorEastAsia" w:hAnsiTheme="minorHAnsi" w:cstheme="minorBidi"/>
              <w:noProof/>
              <w:snapToGrid/>
              <w:sz w:val="22"/>
              <w:szCs w:val="22"/>
              <w:lang w:eastAsia="en-GB"/>
            </w:rPr>
          </w:pPr>
          <w:hyperlink w:anchor="_Toc117002936" w:history="1">
            <w:r w:rsidR="00D701A7" w:rsidRPr="00350267">
              <w:rPr>
                <w:rStyle w:val="Hyperlink"/>
                <w:noProof/>
              </w:rPr>
              <w:t>A.3.13.2 Comparison with the CLP criteria</w:t>
            </w:r>
            <w:r w:rsidR="00D701A7">
              <w:rPr>
                <w:noProof/>
                <w:webHidden/>
              </w:rPr>
              <w:tab/>
            </w:r>
            <w:r w:rsidR="00D701A7">
              <w:rPr>
                <w:noProof/>
                <w:webHidden/>
              </w:rPr>
              <w:fldChar w:fldCharType="begin"/>
            </w:r>
            <w:r w:rsidR="00D701A7">
              <w:rPr>
                <w:noProof/>
                <w:webHidden/>
              </w:rPr>
              <w:instrText xml:space="preserve"> PAGEREF _Toc117002936 \h </w:instrText>
            </w:r>
            <w:r w:rsidR="00D701A7">
              <w:rPr>
                <w:noProof/>
                <w:webHidden/>
              </w:rPr>
            </w:r>
            <w:r w:rsidR="00D701A7">
              <w:rPr>
                <w:noProof/>
                <w:webHidden/>
              </w:rPr>
              <w:fldChar w:fldCharType="separate"/>
            </w:r>
            <w:r w:rsidR="00D701A7">
              <w:rPr>
                <w:noProof/>
                <w:webHidden/>
              </w:rPr>
              <w:t>115</w:t>
            </w:r>
            <w:r w:rsidR="00D701A7">
              <w:rPr>
                <w:noProof/>
                <w:webHidden/>
              </w:rPr>
              <w:fldChar w:fldCharType="end"/>
            </w:r>
          </w:hyperlink>
        </w:p>
        <w:p w14:paraId="26E13516" w14:textId="40B9B829" w:rsidR="00D701A7" w:rsidRDefault="00E02870">
          <w:pPr>
            <w:pStyle w:val="TOC3"/>
            <w:rPr>
              <w:rFonts w:asciiTheme="minorHAnsi" w:eastAsiaTheme="minorEastAsia" w:hAnsiTheme="minorHAnsi" w:cstheme="minorBidi"/>
              <w:noProof/>
              <w:snapToGrid/>
              <w:sz w:val="22"/>
              <w:szCs w:val="22"/>
              <w:lang w:eastAsia="en-GB"/>
            </w:rPr>
          </w:pPr>
          <w:hyperlink w:anchor="_Toc117002937" w:history="1">
            <w:r w:rsidR="00D701A7" w:rsidRPr="00350267">
              <w:rPr>
                <w:rStyle w:val="Hyperlink"/>
                <w:noProof/>
              </w:rPr>
              <w:t>A.3.13.3 Conclusion on immunotoxicity related to risk assessment</w:t>
            </w:r>
            <w:r w:rsidR="00D701A7">
              <w:rPr>
                <w:noProof/>
                <w:webHidden/>
              </w:rPr>
              <w:tab/>
            </w:r>
            <w:r w:rsidR="00D701A7">
              <w:rPr>
                <w:noProof/>
                <w:webHidden/>
              </w:rPr>
              <w:fldChar w:fldCharType="begin"/>
            </w:r>
            <w:r w:rsidR="00D701A7">
              <w:rPr>
                <w:noProof/>
                <w:webHidden/>
              </w:rPr>
              <w:instrText xml:space="preserve"> PAGEREF _Toc117002937 \h </w:instrText>
            </w:r>
            <w:r w:rsidR="00D701A7">
              <w:rPr>
                <w:noProof/>
                <w:webHidden/>
              </w:rPr>
            </w:r>
            <w:r w:rsidR="00D701A7">
              <w:rPr>
                <w:noProof/>
                <w:webHidden/>
              </w:rPr>
              <w:fldChar w:fldCharType="separate"/>
            </w:r>
            <w:r w:rsidR="00D701A7">
              <w:rPr>
                <w:noProof/>
                <w:webHidden/>
              </w:rPr>
              <w:t>115</w:t>
            </w:r>
            <w:r w:rsidR="00D701A7">
              <w:rPr>
                <w:noProof/>
                <w:webHidden/>
              </w:rPr>
              <w:fldChar w:fldCharType="end"/>
            </w:r>
          </w:hyperlink>
        </w:p>
        <w:p w14:paraId="28BE5526" w14:textId="04E145B6" w:rsidR="00D701A7" w:rsidRDefault="00E02870">
          <w:pPr>
            <w:pStyle w:val="TOC3"/>
            <w:rPr>
              <w:rFonts w:asciiTheme="minorHAnsi" w:eastAsiaTheme="minorEastAsia" w:hAnsiTheme="minorHAnsi" w:cstheme="minorBidi"/>
              <w:noProof/>
              <w:snapToGrid/>
              <w:sz w:val="22"/>
              <w:szCs w:val="22"/>
              <w:lang w:eastAsia="en-GB"/>
            </w:rPr>
          </w:pPr>
          <w:hyperlink w:anchor="_Toc117002938" w:history="1">
            <w:r w:rsidR="00D701A7" w:rsidRPr="00350267">
              <w:rPr>
                <w:rStyle w:val="Hyperlink"/>
                <w:noProof/>
              </w:rPr>
              <w:t>A.3.14 Endocrine disruption</w:t>
            </w:r>
            <w:r w:rsidR="00D701A7">
              <w:rPr>
                <w:noProof/>
                <w:webHidden/>
              </w:rPr>
              <w:tab/>
            </w:r>
            <w:r w:rsidR="00D701A7">
              <w:rPr>
                <w:noProof/>
                <w:webHidden/>
              </w:rPr>
              <w:fldChar w:fldCharType="begin"/>
            </w:r>
            <w:r w:rsidR="00D701A7">
              <w:rPr>
                <w:noProof/>
                <w:webHidden/>
              </w:rPr>
              <w:instrText xml:space="preserve"> PAGEREF _Toc117002938 \h </w:instrText>
            </w:r>
            <w:r w:rsidR="00D701A7">
              <w:rPr>
                <w:noProof/>
                <w:webHidden/>
              </w:rPr>
            </w:r>
            <w:r w:rsidR="00D701A7">
              <w:rPr>
                <w:noProof/>
                <w:webHidden/>
              </w:rPr>
              <w:fldChar w:fldCharType="separate"/>
            </w:r>
            <w:r w:rsidR="00D701A7">
              <w:rPr>
                <w:noProof/>
                <w:webHidden/>
              </w:rPr>
              <w:t>116</w:t>
            </w:r>
            <w:r w:rsidR="00D701A7">
              <w:rPr>
                <w:noProof/>
                <w:webHidden/>
              </w:rPr>
              <w:fldChar w:fldCharType="end"/>
            </w:r>
          </w:hyperlink>
        </w:p>
        <w:p w14:paraId="28D56993" w14:textId="52B8A761" w:rsidR="00D701A7" w:rsidRDefault="00E02870">
          <w:pPr>
            <w:pStyle w:val="TOC3"/>
            <w:rPr>
              <w:rFonts w:asciiTheme="minorHAnsi" w:eastAsiaTheme="minorEastAsia" w:hAnsiTheme="minorHAnsi" w:cstheme="minorBidi"/>
              <w:noProof/>
              <w:snapToGrid/>
              <w:sz w:val="22"/>
              <w:szCs w:val="22"/>
              <w:lang w:eastAsia="en-GB"/>
            </w:rPr>
          </w:pPr>
          <w:hyperlink w:anchor="_Toc117002939" w:history="1">
            <w:r w:rsidR="00D701A7" w:rsidRPr="00350267">
              <w:rPr>
                <w:rStyle w:val="Hyperlink"/>
                <w:noProof/>
              </w:rPr>
              <w:t>A.3.15 Further Human data</w:t>
            </w:r>
            <w:r w:rsidR="00D701A7">
              <w:rPr>
                <w:noProof/>
                <w:webHidden/>
              </w:rPr>
              <w:tab/>
            </w:r>
            <w:r w:rsidR="00D701A7">
              <w:rPr>
                <w:noProof/>
                <w:webHidden/>
              </w:rPr>
              <w:fldChar w:fldCharType="begin"/>
            </w:r>
            <w:r w:rsidR="00D701A7">
              <w:rPr>
                <w:noProof/>
                <w:webHidden/>
              </w:rPr>
              <w:instrText xml:space="preserve"> PAGEREF _Toc117002939 \h </w:instrText>
            </w:r>
            <w:r w:rsidR="00D701A7">
              <w:rPr>
                <w:noProof/>
                <w:webHidden/>
              </w:rPr>
            </w:r>
            <w:r w:rsidR="00D701A7">
              <w:rPr>
                <w:noProof/>
                <w:webHidden/>
              </w:rPr>
              <w:fldChar w:fldCharType="separate"/>
            </w:r>
            <w:r w:rsidR="00D701A7">
              <w:rPr>
                <w:noProof/>
                <w:webHidden/>
              </w:rPr>
              <w:t>118</w:t>
            </w:r>
            <w:r w:rsidR="00D701A7">
              <w:rPr>
                <w:noProof/>
                <w:webHidden/>
              </w:rPr>
              <w:fldChar w:fldCharType="end"/>
            </w:r>
          </w:hyperlink>
        </w:p>
        <w:p w14:paraId="1E3FECEB" w14:textId="25B39D44" w:rsidR="00D701A7" w:rsidRDefault="00E02870">
          <w:pPr>
            <w:pStyle w:val="TOC3"/>
            <w:rPr>
              <w:rFonts w:asciiTheme="minorHAnsi" w:eastAsiaTheme="minorEastAsia" w:hAnsiTheme="minorHAnsi" w:cstheme="minorBidi"/>
              <w:noProof/>
              <w:snapToGrid/>
              <w:sz w:val="22"/>
              <w:szCs w:val="22"/>
              <w:lang w:eastAsia="en-GB"/>
            </w:rPr>
          </w:pPr>
          <w:hyperlink w:anchor="_Toc117002940" w:history="1">
            <w:r w:rsidR="00D701A7" w:rsidRPr="00350267">
              <w:rPr>
                <w:rStyle w:val="Hyperlink"/>
                <w:noProof/>
              </w:rPr>
              <w:t>A.3.16 Other data</w:t>
            </w:r>
            <w:r w:rsidR="00D701A7">
              <w:rPr>
                <w:noProof/>
                <w:webHidden/>
              </w:rPr>
              <w:tab/>
            </w:r>
            <w:r w:rsidR="00D701A7">
              <w:rPr>
                <w:noProof/>
                <w:webHidden/>
              </w:rPr>
              <w:fldChar w:fldCharType="begin"/>
            </w:r>
            <w:r w:rsidR="00D701A7">
              <w:rPr>
                <w:noProof/>
                <w:webHidden/>
              </w:rPr>
              <w:instrText xml:space="preserve"> PAGEREF _Toc117002940 \h </w:instrText>
            </w:r>
            <w:r w:rsidR="00D701A7">
              <w:rPr>
                <w:noProof/>
                <w:webHidden/>
              </w:rPr>
            </w:r>
            <w:r w:rsidR="00D701A7">
              <w:rPr>
                <w:noProof/>
                <w:webHidden/>
              </w:rPr>
              <w:fldChar w:fldCharType="separate"/>
            </w:r>
            <w:r w:rsidR="00D701A7">
              <w:rPr>
                <w:noProof/>
                <w:webHidden/>
              </w:rPr>
              <w:t>119</w:t>
            </w:r>
            <w:r w:rsidR="00D701A7">
              <w:rPr>
                <w:noProof/>
                <w:webHidden/>
              </w:rPr>
              <w:fldChar w:fldCharType="end"/>
            </w:r>
          </w:hyperlink>
        </w:p>
        <w:p w14:paraId="1570B5E9" w14:textId="30CE64BB" w:rsidR="00D701A7" w:rsidRDefault="00E02870">
          <w:pPr>
            <w:pStyle w:val="TOC2"/>
            <w:rPr>
              <w:rFonts w:asciiTheme="minorHAnsi" w:eastAsiaTheme="minorEastAsia" w:hAnsiTheme="minorHAnsi" w:cstheme="minorBidi"/>
              <w:snapToGrid/>
              <w:sz w:val="22"/>
              <w:szCs w:val="22"/>
              <w:lang w:eastAsia="en-GB"/>
            </w:rPr>
          </w:pPr>
          <w:hyperlink w:anchor="_Toc117002941" w:history="1">
            <w:r w:rsidR="00D701A7" w:rsidRPr="00350267">
              <w:rPr>
                <w:rStyle w:val="Hyperlink"/>
              </w:rPr>
              <w:t>A.4 Environmental effects assessment</w:t>
            </w:r>
            <w:r w:rsidR="00D701A7">
              <w:rPr>
                <w:webHidden/>
              </w:rPr>
              <w:tab/>
            </w:r>
            <w:r w:rsidR="00D701A7">
              <w:rPr>
                <w:webHidden/>
              </w:rPr>
              <w:fldChar w:fldCharType="begin"/>
            </w:r>
            <w:r w:rsidR="00D701A7">
              <w:rPr>
                <w:webHidden/>
              </w:rPr>
              <w:instrText xml:space="preserve"> PAGEREF _Toc117002941 \h </w:instrText>
            </w:r>
            <w:r w:rsidR="00D701A7">
              <w:rPr>
                <w:webHidden/>
              </w:rPr>
            </w:r>
            <w:r w:rsidR="00D701A7">
              <w:rPr>
                <w:webHidden/>
              </w:rPr>
              <w:fldChar w:fldCharType="separate"/>
            </w:r>
            <w:r w:rsidR="00D701A7">
              <w:rPr>
                <w:webHidden/>
              </w:rPr>
              <w:t>121</w:t>
            </w:r>
            <w:r w:rsidR="00D701A7">
              <w:rPr>
                <w:webHidden/>
              </w:rPr>
              <w:fldChar w:fldCharType="end"/>
            </w:r>
          </w:hyperlink>
        </w:p>
        <w:p w14:paraId="1FFF6A83" w14:textId="7268DC3B" w:rsidR="00D701A7" w:rsidRDefault="00E02870">
          <w:pPr>
            <w:pStyle w:val="TOC3"/>
            <w:rPr>
              <w:rFonts w:asciiTheme="minorHAnsi" w:eastAsiaTheme="minorEastAsia" w:hAnsiTheme="minorHAnsi" w:cstheme="minorBidi"/>
              <w:noProof/>
              <w:snapToGrid/>
              <w:sz w:val="22"/>
              <w:szCs w:val="22"/>
              <w:lang w:eastAsia="en-GB"/>
            </w:rPr>
          </w:pPr>
          <w:hyperlink w:anchor="_Toc117002942" w:history="1">
            <w:r w:rsidR="00D701A7" w:rsidRPr="00350267">
              <w:rPr>
                <w:rStyle w:val="Hyperlink"/>
                <w:noProof/>
              </w:rPr>
              <w:t>A.4.1 Fate and distribution in the environment</w:t>
            </w:r>
            <w:r w:rsidR="00D701A7">
              <w:rPr>
                <w:noProof/>
                <w:webHidden/>
              </w:rPr>
              <w:tab/>
            </w:r>
            <w:r w:rsidR="00D701A7">
              <w:rPr>
                <w:noProof/>
                <w:webHidden/>
              </w:rPr>
              <w:fldChar w:fldCharType="begin"/>
            </w:r>
            <w:r w:rsidR="00D701A7">
              <w:rPr>
                <w:noProof/>
                <w:webHidden/>
              </w:rPr>
              <w:instrText xml:space="preserve"> PAGEREF _Toc117002942 \h </w:instrText>
            </w:r>
            <w:r w:rsidR="00D701A7">
              <w:rPr>
                <w:noProof/>
                <w:webHidden/>
              </w:rPr>
            </w:r>
            <w:r w:rsidR="00D701A7">
              <w:rPr>
                <w:noProof/>
                <w:webHidden/>
              </w:rPr>
              <w:fldChar w:fldCharType="separate"/>
            </w:r>
            <w:r w:rsidR="00D701A7">
              <w:rPr>
                <w:noProof/>
                <w:webHidden/>
              </w:rPr>
              <w:t>121</w:t>
            </w:r>
            <w:r w:rsidR="00D701A7">
              <w:rPr>
                <w:noProof/>
                <w:webHidden/>
              </w:rPr>
              <w:fldChar w:fldCharType="end"/>
            </w:r>
          </w:hyperlink>
        </w:p>
        <w:p w14:paraId="24A5E647" w14:textId="249A850B" w:rsidR="00D701A7" w:rsidRDefault="00E02870">
          <w:pPr>
            <w:pStyle w:val="TOC3"/>
            <w:rPr>
              <w:rFonts w:asciiTheme="minorHAnsi" w:eastAsiaTheme="minorEastAsia" w:hAnsiTheme="minorHAnsi" w:cstheme="minorBidi"/>
              <w:noProof/>
              <w:snapToGrid/>
              <w:sz w:val="22"/>
              <w:szCs w:val="22"/>
              <w:lang w:eastAsia="en-GB"/>
            </w:rPr>
          </w:pPr>
          <w:hyperlink w:anchor="_Toc117002943" w:history="1">
            <w:r w:rsidR="00D701A7" w:rsidRPr="00350267">
              <w:rPr>
                <w:rStyle w:val="Hyperlink"/>
                <w:noProof/>
              </w:rPr>
              <w:t>A.4.1.1 Degradation</w:t>
            </w:r>
            <w:r w:rsidR="00D701A7">
              <w:rPr>
                <w:noProof/>
                <w:webHidden/>
              </w:rPr>
              <w:tab/>
            </w:r>
            <w:r w:rsidR="00D701A7">
              <w:rPr>
                <w:noProof/>
                <w:webHidden/>
              </w:rPr>
              <w:fldChar w:fldCharType="begin"/>
            </w:r>
            <w:r w:rsidR="00D701A7">
              <w:rPr>
                <w:noProof/>
                <w:webHidden/>
              </w:rPr>
              <w:instrText xml:space="preserve"> PAGEREF _Toc117002943 \h </w:instrText>
            </w:r>
            <w:r w:rsidR="00D701A7">
              <w:rPr>
                <w:noProof/>
                <w:webHidden/>
              </w:rPr>
            </w:r>
            <w:r w:rsidR="00D701A7">
              <w:rPr>
                <w:noProof/>
                <w:webHidden/>
              </w:rPr>
              <w:fldChar w:fldCharType="separate"/>
            </w:r>
            <w:r w:rsidR="00D701A7">
              <w:rPr>
                <w:noProof/>
                <w:webHidden/>
              </w:rPr>
              <w:t>121</w:t>
            </w:r>
            <w:r w:rsidR="00D701A7">
              <w:rPr>
                <w:noProof/>
                <w:webHidden/>
              </w:rPr>
              <w:fldChar w:fldCharType="end"/>
            </w:r>
          </w:hyperlink>
        </w:p>
        <w:p w14:paraId="0B7FFE99" w14:textId="27EAC586" w:rsidR="00D701A7" w:rsidRDefault="00E02870">
          <w:pPr>
            <w:pStyle w:val="TOC3"/>
            <w:rPr>
              <w:rFonts w:asciiTheme="minorHAnsi" w:eastAsiaTheme="minorEastAsia" w:hAnsiTheme="minorHAnsi" w:cstheme="minorBidi"/>
              <w:noProof/>
              <w:snapToGrid/>
              <w:sz w:val="22"/>
              <w:szCs w:val="22"/>
              <w:lang w:eastAsia="en-GB"/>
            </w:rPr>
          </w:pPr>
          <w:hyperlink w:anchor="_Toc117002944" w:history="1">
            <w:r w:rsidR="00D701A7" w:rsidRPr="00350267">
              <w:rPr>
                <w:rStyle w:val="Hyperlink"/>
                <w:noProof/>
              </w:rPr>
              <w:t>A.4.1.1.1 Abiotic degradation</w:t>
            </w:r>
            <w:r w:rsidR="00D701A7">
              <w:rPr>
                <w:noProof/>
                <w:webHidden/>
              </w:rPr>
              <w:tab/>
            </w:r>
            <w:r w:rsidR="00D701A7">
              <w:rPr>
                <w:noProof/>
                <w:webHidden/>
              </w:rPr>
              <w:fldChar w:fldCharType="begin"/>
            </w:r>
            <w:r w:rsidR="00D701A7">
              <w:rPr>
                <w:noProof/>
                <w:webHidden/>
              </w:rPr>
              <w:instrText xml:space="preserve"> PAGEREF _Toc117002944 \h </w:instrText>
            </w:r>
            <w:r w:rsidR="00D701A7">
              <w:rPr>
                <w:noProof/>
                <w:webHidden/>
              </w:rPr>
            </w:r>
            <w:r w:rsidR="00D701A7">
              <w:rPr>
                <w:noProof/>
                <w:webHidden/>
              </w:rPr>
              <w:fldChar w:fldCharType="separate"/>
            </w:r>
            <w:r w:rsidR="00D701A7">
              <w:rPr>
                <w:noProof/>
                <w:webHidden/>
              </w:rPr>
              <w:t>121</w:t>
            </w:r>
            <w:r w:rsidR="00D701A7">
              <w:rPr>
                <w:noProof/>
                <w:webHidden/>
              </w:rPr>
              <w:fldChar w:fldCharType="end"/>
            </w:r>
          </w:hyperlink>
        </w:p>
        <w:p w14:paraId="4856EE07" w14:textId="4C7B7F96" w:rsidR="00D701A7" w:rsidRDefault="00E02870">
          <w:pPr>
            <w:pStyle w:val="TOC3"/>
            <w:rPr>
              <w:rFonts w:asciiTheme="minorHAnsi" w:eastAsiaTheme="minorEastAsia" w:hAnsiTheme="minorHAnsi" w:cstheme="minorBidi"/>
              <w:noProof/>
              <w:snapToGrid/>
              <w:sz w:val="22"/>
              <w:szCs w:val="22"/>
              <w:lang w:eastAsia="en-GB"/>
            </w:rPr>
          </w:pPr>
          <w:hyperlink w:anchor="_Toc117002945" w:history="1">
            <w:r w:rsidR="00D701A7" w:rsidRPr="00350267">
              <w:rPr>
                <w:rStyle w:val="Hyperlink"/>
                <w:noProof/>
              </w:rPr>
              <w:t>A.4.1.1.2 Biotic degradation, initial studies</w:t>
            </w:r>
            <w:r w:rsidR="00D701A7">
              <w:rPr>
                <w:noProof/>
                <w:webHidden/>
              </w:rPr>
              <w:tab/>
            </w:r>
            <w:r w:rsidR="00D701A7">
              <w:rPr>
                <w:noProof/>
                <w:webHidden/>
              </w:rPr>
              <w:fldChar w:fldCharType="begin"/>
            </w:r>
            <w:r w:rsidR="00D701A7">
              <w:rPr>
                <w:noProof/>
                <w:webHidden/>
              </w:rPr>
              <w:instrText xml:space="preserve"> PAGEREF _Toc117002945 \h </w:instrText>
            </w:r>
            <w:r w:rsidR="00D701A7">
              <w:rPr>
                <w:noProof/>
                <w:webHidden/>
              </w:rPr>
            </w:r>
            <w:r w:rsidR="00D701A7">
              <w:rPr>
                <w:noProof/>
                <w:webHidden/>
              </w:rPr>
              <w:fldChar w:fldCharType="separate"/>
            </w:r>
            <w:r w:rsidR="00D701A7">
              <w:rPr>
                <w:noProof/>
                <w:webHidden/>
              </w:rPr>
              <w:t>124</w:t>
            </w:r>
            <w:r w:rsidR="00D701A7">
              <w:rPr>
                <w:noProof/>
                <w:webHidden/>
              </w:rPr>
              <w:fldChar w:fldCharType="end"/>
            </w:r>
          </w:hyperlink>
        </w:p>
        <w:p w14:paraId="49F65018" w14:textId="4359C8F5" w:rsidR="00D701A7" w:rsidRDefault="00E02870">
          <w:pPr>
            <w:pStyle w:val="TOC3"/>
            <w:rPr>
              <w:rFonts w:asciiTheme="minorHAnsi" w:eastAsiaTheme="minorEastAsia" w:hAnsiTheme="minorHAnsi" w:cstheme="minorBidi"/>
              <w:noProof/>
              <w:snapToGrid/>
              <w:sz w:val="22"/>
              <w:szCs w:val="22"/>
              <w:lang w:eastAsia="en-GB"/>
            </w:rPr>
          </w:pPr>
          <w:hyperlink w:anchor="_Toc117002946" w:history="1">
            <w:r w:rsidR="00D701A7" w:rsidRPr="00350267">
              <w:rPr>
                <w:rStyle w:val="Hyperlink"/>
                <w:noProof/>
              </w:rPr>
              <w:t>A.4.1.1.3 Rate and route of degradation including identification of metabolites and degradation products</w:t>
            </w:r>
            <w:r w:rsidR="00D701A7">
              <w:rPr>
                <w:noProof/>
                <w:webHidden/>
              </w:rPr>
              <w:tab/>
            </w:r>
            <w:r w:rsidR="00D701A7">
              <w:rPr>
                <w:noProof/>
                <w:webHidden/>
              </w:rPr>
              <w:fldChar w:fldCharType="begin"/>
            </w:r>
            <w:r w:rsidR="00D701A7">
              <w:rPr>
                <w:noProof/>
                <w:webHidden/>
              </w:rPr>
              <w:instrText xml:space="preserve"> PAGEREF _Toc117002946 \h </w:instrText>
            </w:r>
            <w:r w:rsidR="00D701A7">
              <w:rPr>
                <w:noProof/>
                <w:webHidden/>
              </w:rPr>
            </w:r>
            <w:r w:rsidR="00D701A7">
              <w:rPr>
                <w:noProof/>
                <w:webHidden/>
              </w:rPr>
              <w:fldChar w:fldCharType="separate"/>
            </w:r>
            <w:r w:rsidR="00D701A7">
              <w:rPr>
                <w:noProof/>
                <w:webHidden/>
              </w:rPr>
              <w:t>125</w:t>
            </w:r>
            <w:r w:rsidR="00D701A7">
              <w:rPr>
                <w:noProof/>
                <w:webHidden/>
              </w:rPr>
              <w:fldChar w:fldCharType="end"/>
            </w:r>
          </w:hyperlink>
        </w:p>
        <w:p w14:paraId="096B827D" w14:textId="09690CCD" w:rsidR="00D701A7" w:rsidRDefault="00E02870">
          <w:pPr>
            <w:pStyle w:val="TOC3"/>
            <w:rPr>
              <w:rFonts w:asciiTheme="minorHAnsi" w:eastAsiaTheme="minorEastAsia" w:hAnsiTheme="minorHAnsi" w:cstheme="minorBidi"/>
              <w:noProof/>
              <w:snapToGrid/>
              <w:sz w:val="22"/>
              <w:szCs w:val="22"/>
              <w:lang w:eastAsia="en-GB"/>
            </w:rPr>
          </w:pPr>
          <w:hyperlink w:anchor="_Toc117002947" w:history="1">
            <w:r w:rsidR="00D701A7" w:rsidRPr="00350267">
              <w:rPr>
                <w:rStyle w:val="Hyperlink"/>
                <w:noProof/>
              </w:rPr>
              <w:t>A.4.1.1.3.1 Biological sewage treatment</w:t>
            </w:r>
            <w:r w:rsidR="00D701A7">
              <w:rPr>
                <w:noProof/>
                <w:webHidden/>
              </w:rPr>
              <w:tab/>
            </w:r>
            <w:r w:rsidR="00D701A7">
              <w:rPr>
                <w:noProof/>
                <w:webHidden/>
              </w:rPr>
              <w:fldChar w:fldCharType="begin"/>
            </w:r>
            <w:r w:rsidR="00D701A7">
              <w:rPr>
                <w:noProof/>
                <w:webHidden/>
              </w:rPr>
              <w:instrText xml:space="preserve"> PAGEREF _Toc117002947 \h </w:instrText>
            </w:r>
            <w:r w:rsidR="00D701A7">
              <w:rPr>
                <w:noProof/>
                <w:webHidden/>
              </w:rPr>
            </w:r>
            <w:r w:rsidR="00D701A7">
              <w:rPr>
                <w:noProof/>
                <w:webHidden/>
              </w:rPr>
              <w:fldChar w:fldCharType="separate"/>
            </w:r>
            <w:r w:rsidR="00D701A7">
              <w:rPr>
                <w:noProof/>
                <w:webHidden/>
              </w:rPr>
              <w:t>125</w:t>
            </w:r>
            <w:r w:rsidR="00D701A7">
              <w:rPr>
                <w:noProof/>
                <w:webHidden/>
              </w:rPr>
              <w:fldChar w:fldCharType="end"/>
            </w:r>
          </w:hyperlink>
        </w:p>
        <w:p w14:paraId="7C7999BF" w14:textId="74F168C5" w:rsidR="00D701A7" w:rsidRDefault="00E02870">
          <w:pPr>
            <w:pStyle w:val="TOC3"/>
            <w:rPr>
              <w:rFonts w:asciiTheme="minorHAnsi" w:eastAsiaTheme="minorEastAsia" w:hAnsiTheme="minorHAnsi" w:cstheme="minorBidi"/>
              <w:noProof/>
              <w:snapToGrid/>
              <w:sz w:val="22"/>
              <w:szCs w:val="22"/>
              <w:lang w:eastAsia="en-GB"/>
            </w:rPr>
          </w:pPr>
          <w:hyperlink w:anchor="_Toc117002948" w:history="1">
            <w:r w:rsidR="00D701A7" w:rsidRPr="00350267">
              <w:rPr>
                <w:rStyle w:val="Hyperlink"/>
                <w:noProof/>
              </w:rPr>
              <w:t>A.4.1.1.3.2 Biodegradation in freshwater</w:t>
            </w:r>
            <w:r w:rsidR="00D701A7">
              <w:rPr>
                <w:noProof/>
                <w:webHidden/>
              </w:rPr>
              <w:tab/>
            </w:r>
            <w:r w:rsidR="00D701A7">
              <w:rPr>
                <w:noProof/>
                <w:webHidden/>
              </w:rPr>
              <w:fldChar w:fldCharType="begin"/>
            </w:r>
            <w:r w:rsidR="00D701A7">
              <w:rPr>
                <w:noProof/>
                <w:webHidden/>
              </w:rPr>
              <w:instrText xml:space="preserve"> PAGEREF _Toc117002948 \h </w:instrText>
            </w:r>
            <w:r w:rsidR="00D701A7">
              <w:rPr>
                <w:noProof/>
                <w:webHidden/>
              </w:rPr>
            </w:r>
            <w:r w:rsidR="00D701A7">
              <w:rPr>
                <w:noProof/>
                <w:webHidden/>
              </w:rPr>
              <w:fldChar w:fldCharType="separate"/>
            </w:r>
            <w:r w:rsidR="00D701A7">
              <w:rPr>
                <w:noProof/>
                <w:webHidden/>
              </w:rPr>
              <w:t>128</w:t>
            </w:r>
            <w:r w:rsidR="00D701A7">
              <w:rPr>
                <w:noProof/>
                <w:webHidden/>
              </w:rPr>
              <w:fldChar w:fldCharType="end"/>
            </w:r>
          </w:hyperlink>
        </w:p>
        <w:p w14:paraId="600C3842" w14:textId="48327825" w:rsidR="00D701A7" w:rsidRDefault="00E02870">
          <w:pPr>
            <w:pStyle w:val="TOC3"/>
            <w:rPr>
              <w:rFonts w:asciiTheme="minorHAnsi" w:eastAsiaTheme="minorEastAsia" w:hAnsiTheme="minorHAnsi" w:cstheme="minorBidi"/>
              <w:noProof/>
              <w:snapToGrid/>
              <w:sz w:val="22"/>
              <w:szCs w:val="22"/>
              <w:lang w:eastAsia="en-GB"/>
            </w:rPr>
          </w:pPr>
          <w:hyperlink w:anchor="_Toc117002949" w:history="1">
            <w:r w:rsidR="00D701A7" w:rsidRPr="00350267">
              <w:rPr>
                <w:rStyle w:val="Hyperlink"/>
                <w:noProof/>
              </w:rPr>
              <w:t>A.4.1.1.3.3 Biodegradation in seawater</w:t>
            </w:r>
            <w:r w:rsidR="00D701A7">
              <w:rPr>
                <w:noProof/>
                <w:webHidden/>
              </w:rPr>
              <w:tab/>
            </w:r>
            <w:r w:rsidR="00D701A7">
              <w:rPr>
                <w:noProof/>
                <w:webHidden/>
              </w:rPr>
              <w:fldChar w:fldCharType="begin"/>
            </w:r>
            <w:r w:rsidR="00D701A7">
              <w:rPr>
                <w:noProof/>
                <w:webHidden/>
              </w:rPr>
              <w:instrText xml:space="preserve"> PAGEREF _Toc117002949 \h </w:instrText>
            </w:r>
            <w:r w:rsidR="00D701A7">
              <w:rPr>
                <w:noProof/>
                <w:webHidden/>
              </w:rPr>
            </w:r>
            <w:r w:rsidR="00D701A7">
              <w:rPr>
                <w:noProof/>
                <w:webHidden/>
              </w:rPr>
              <w:fldChar w:fldCharType="separate"/>
            </w:r>
            <w:r w:rsidR="00D701A7">
              <w:rPr>
                <w:noProof/>
                <w:webHidden/>
              </w:rPr>
              <w:t>130</w:t>
            </w:r>
            <w:r w:rsidR="00D701A7">
              <w:rPr>
                <w:noProof/>
                <w:webHidden/>
              </w:rPr>
              <w:fldChar w:fldCharType="end"/>
            </w:r>
          </w:hyperlink>
        </w:p>
        <w:p w14:paraId="4FD73031" w14:textId="59F8C96E" w:rsidR="00D701A7" w:rsidRDefault="00E02870">
          <w:pPr>
            <w:pStyle w:val="TOC3"/>
            <w:rPr>
              <w:rFonts w:asciiTheme="minorHAnsi" w:eastAsiaTheme="minorEastAsia" w:hAnsiTheme="minorHAnsi" w:cstheme="minorBidi"/>
              <w:noProof/>
              <w:snapToGrid/>
              <w:sz w:val="22"/>
              <w:szCs w:val="22"/>
              <w:lang w:eastAsia="en-GB"/>
            </w:rPr>
          </w:pPr>
          <w:hyperlink w:anchor="_Toc117002950" w:history="1">
            <w:r w:rsidR="00D701A7" w:rsidRPr="00350267">
              <w:rPr>
                <w:rStyle w:val="Hyperlink"/>
                <w:noProof/>
              </w:rPr>
              <w:t>A.4.1.1.3.4 Higher tier degradation studies in water or sediment</w:t>
            </w:r>
            <w:r w:rsidR="00D701A7">
              <w:rPr>
                <w:noProof/>
                <w:webHidden/>
              </w:rPr>
              <w:tab/>
            </w:r>
            <w:r w:rsidR="00D701A7">
              <w:rPr>
                <w:noProof/>
                <w:webHidden/>
              </w:rPr>
              <w:fldChar w:fldCharType="begin"/>
            </w:r>
            <w:r w:rsidR="00D701A7">
              <w:rPr>
                <w:noProof/>
                <w:webHidden/>
              </w:rPr>
              <w:instrText xml:space="preserve"> PAGEREF _Toc117002950 \h </w:instrText>
            </w:r>
            <w:r w:rsidR="00D701A7">
              <w:rPr>
                <w:noProof/>
                <w:webHidden/>
              </w:rPr>
            </w:r>
            <w:r w:rsidR="00D701A7">
              <w:rPr>
                <w:noProof/>
                <w:webHidden/>
              </w:rPr>
              <w:fldChar w:fldCharType="separate"/>
            </w:r>
            <w:r w:rsidR="00D701A7">
              <w:rPr>
                <w:noProof/>
                <w:webHidden/>
              </w:rPr>
              <w:t>132</w:t>
            </w:r>
            <w:r w:rsidR="00D701A7">
              <w:rPr>
                <w:noProof/>
                <w:webHidden/>
              </w:rPr>
              <w:fldChar w:fldCharType="end"/>
            </w:r>
          </w:hyperlink>
        </w:p>
        <w:p w14:paraId="0D609714" w14:textId="146EFC02" w:rsidR="00D701A7" w:rsidRDefault="00E02870">
          <w:pPr>
            <w:pStyle w:val="TOC3"/>
            <w:rPr>
              <w:rFonts w:asciiTheme="minorHAnsi" w:eastAsiaTheme="minorEastAsia" w:hAnsiTheme="minorHAnsi" w:cstheme="minorBidi"/>
              <w:noProof/>
              <w:snapToGrid/>
              <w:sz w:val="22"/>
              <w:szCs w:val="22"/>
              <w:lang w:eastAsia="en-GB"/>
            </w:rPr>
          </w:pPr>
          <w:hyperlink w:anchor="_Toc117002951" w:history="1">
            <w:r w:rsidR="00D701A7" w:rsidRPr="00350267">
              <w:rPr>
                <w:rStyle w:val="Hyperlink"/>
                <w:noProof/>
              </w:rPr>
              <w:t>A.4.1.1.3.5 Biodegradation during manure storage</w:t>
            </w:r>
            <w:r w:rsidR="00D701A7">
              <w:rPr>
                <w:noProof/>
                <w:webHidden/>
              </w:rPr>
              <w:tab/>
            </w:r>
            <w:r w:rsidR="00D701A7">
              <w:rPr>
                <w:noProof/>
                <w:webHidden/>
              </w:rPr>
              <w:fldChar w:fldCharType="begin"/>
            </w:r>
            <w:r w:rsidR="00D701A7">
              <w:rPr>
                <w:noProof/>
                <w:webHidden/>
              </w:rPr>
              <w:instrText xml:space="preserve"> PAGEREF _Toc117002951 \h </w:instrText>
            </w:r>
            <w:r w:rsidR="00D701A7">
              <w:rPr>
                <w:noProof/>
                <w:webHidden/>
              </w:rPr>
            </w:r>
            <w:r w:rsidR="00D701A7">
              <w:rPr>
                <w:noProof/>
                <w:webHidden/>
              </w:rPr>
              <w:fldChar w:fldCharType="separate"/>
            </w:r>
            <w:r w:rsidR="00D701A7">
              <w:rPr>
                <w:noProof/>
                <w:webHidden/>
              </w:rPr>
              <w:t>132</w:t>
            </w:r>
            <w:r w:rsidR="00D701A7">
              <w:rPr>
                <w:noProof/>
                <w:webHidden/>
              </w:rPr>
              <w:fldChar w:fldCharType="end"/>
            </w:r>
          </w:hyperlink>
        </w:p>
        <w:p w14:paraId="4D90947C" w14:textId="139BC2A9" w:rsidR="00D701A7" w:rsidRDefault="00E02870">
          <w:pPr>
            <w:pStyle w:val="TOC3"/>
            <w:rPr>
              <w:rFonts w:asciiTheme="minorHAnsi" w:eastAsiaTheme="minorEastAsia" w:hAnsiTheme="minorHAnsi" w:cstheme="minorBidi"/>
              <w:noProof/>
              <w:snapToGrid/>
              <w:sz w:val="22"/>
              <w:szCs w:val="22"/>
              <w:lang w:eastAsia="en-GB"/>
            </w:rPr>
          </w:pPr>
          <w:hyperlink w:anchor="_Toc117002952" w:history="1">
            <w:r w:rsidR="00D701A7" w:rsidRPr="00350267">
              <w:rPr>
                <w:rStyle w:val="Hyperlink"/>
                <w:noProof/>
              </w:rPr>
              <w:t>A.4.1.1.3.6 Biotic degradation in soil</w:t>
            </w:r>
            <w:r w:rsidR="00D701A7">
              <w:rPr>
                <w:noProof/>
                <w:webHidden/>
              </w:rPr>
              <w:tab/>
            </w:r>
            <w:r w:rsidR="00D701A7">
              <w:rPr>
                <w:noProof/>
                <w:webHidden/>
              </w:rPr>
              <w:fldChar w:fldCharType="begin"/>
            </w:r>
            <w:r w:rsidR="00D701A7">
              <w:rPr>
                <w:noProof/>
                <w:webHidden/>
              </w:rPr>
              <w:instrText xml:space="preserve"> PAGEREF _Toc117002952 \h </w:instrText>
            </w:r>
            <w:r w:rsidR="00D701A7">
              <w:rPr>
                <w:noProof/>
                <w:webHidden/>
              </w:rPr>
            </w:r>
            <w:r w:rsidR="00D701A7">
              <w:rPr>
                <w:noProof/>
                <w:webHidden/>
              </w:rPr>
              <w:fldChar w:fldCharType="separate"/>
            </w:r>
            <w:r w:rsidR="00D701A7">
              <w:rPr>
                <w:noProof/>
                <w:webHidden/>
              </w:rPr>
              <w:t>133</w:t>
            </w:r>
            <w:r w:rsidR="00D701A7">
              <w:rPr>
                <w:noProof/>
                <w:webHidden/>
              </w:rPr>
              <w:fldChar w:fldCharType="end"/>
            </w:r>
          </w:hyperlink>
        </w:p>
        <w:p w14:paraId="3E9D380E" w14:textId="772B6FD8" w:rsidR="00D701A7" w:rsidRDefault="00E02870">
          <w:pPr>
            <w:pStyle w:val="TOC3"/>
            <w:rPr>
              <w:rFonts w:asciiTheme="minorHAnsi" w:eastAsiaTheme="minorEastAsia" w:hAnsiTheme="minorHAnsi" w:cstheme="minorBidi"/>
              <w:noProof/>
              <w:snapToGrid/>
              <w:sz w:val="22"/>
              <w:szCs w:val="22"/>
              <w:lang w:eastAsia="en-GB"/>
            </w:rPr>
          </w:pPr>
          <w:hyperlink w:anchor="_Toc117002953" w:history="1">
            <w:r w:rsidR="00D701A7" w:rsidRPr="00350267">
              <w:rPr>
                <w:rStyle w:val="Hyperlink"/>
                <w:noProof/>
              </w:rPr>
              <w:t>A.4.1.1.3.6.1 Laboratory soil degradation studies</w:t>
            </w:r>
            <w:r w:rsidR="00D701A7">
              <w:rPr>
                <w:noProof/>
                <w:webHidden/>
              </w:rPr>
              <w:tab/>
            </w:r>
            <w:r w:rsidR="00D701A7">
              <w:rPr>
                <w:noProof/>
                <w:webHidden/>
              </w:rPr>
              <w:fldChar w:fldCharType="begin"/>
            </w:r>
            <w:r w:rsidR="00D701A7">
              <w:rPr>
                <w:noProof/>
                <w:webHidden/>
              </w:rPr>
              <w:instrText xml:space="preserve"> PAGEREF _Toc117002953 \h </w:instrText>
            </w:r>
            <w:r w:rsidR="00D701A7">
              <w:rPr>
                <w:noProof/>
                <w:webHidden/>
              </w:rPr>
            </w:r>
            <w:r w:rsidR="00D701A7">
              <w:rPr>
                <w:noProof/>
                <w:webHidden/>
              </w:rPr>
              <w:fldChar w:fldCharType="separate"/>
            </w:r>
            <w:r w:rsidR="00D701A7">
              <w:rPr>
                <w:noProof/>
                <w:webHidden/>
              </w:rPr>
              <w:t>133</w:t>
            </w:r>
            <w:r w:rsidR="00D701A7">
              <w:rPr>
                <w:noProof/>
                <w:webHidden/>
              </w:rPr>
              <w:fldChar w:fldCharType="end"/>
            </w:r>
          </w:hyperlink>
        </w:p>
        <w:p w14:paraId="307C5737" w14:textId="3E3F6DBE" w:rsidR="00D701A7" w:rsidRDefault="00E02870">
          <w:pPr>
            <w:pStyle w:val="TOC3"/>
            <w:rPr>
              <w:rFonts w:asciiTheme="minorHAnsi" w:eastAsiaTheme="minorEastAsia" w:hAnsiTheme="minorHAnsi" w:cstheme="minorBidi"/>
              <w:noProof/>
              <w:snapToGrid/>
              <w:sz w:val="22"/>
              <w:szCs w:val="22"/>
              <w:lang w:eastAsia="en-GB"/>
            </w:rPr>
          </w:pPr>
          <w:hyperlink w:anchor="_Toc117002954" w:history="1">
            <w:r w:rsidR="00D701A7" w:rsidRPr="00350267">
              <w:rPr>
                <w:rStyle w:val="Hyperlink"/>
                <w:noProof/>
              </w:rPr>
              <w:t>A.4.1.1.3.6.2 Higher tier degradation studies in soil</w:t>
            </w:r>
            <w:r w:rsidR="00D701A7">
              <w:rPr>
                <w:noProof/>
                <w:webHidden/>
              </w:rPr>
              <w:tab/>
            </w:r>
            <w:r w:rsidR="00D701A7">
              <w:rPr>
                <w:noProof/>
                <w:webHidden/>
              </w:rPr>
              <w:fldChar w:fldCharType="begin"/>
            </w:r>
            <w:r w:rsidR="00D701A7">
              <w:rPr>
                <w:noProof/>
                <w:webHidden/>
              </w:rPr>
              <w:instrText xml:space="preserve"> PAGEREF _Toc117002954 \h </w:instrText>
            </w:r>
            <w:r w:rsidR="00D701A7">
              <w:rPr>
                <w:noProof/>
                <w:webHidden/>
              </w:rPr>
            </w:r>
            <w:r w:rsidR="00D701A7">
              <w:rPr>
                <w:noProof/>
                <w:webHidden/>
              </w:rPr>
              <w:fldChar w:fldCharType="separate"/>
            </w:r>
            <w:r w:rsidR="00D701A7">
              <w:rPr>
                <w:noProof/>
                <w:webHidden/>
              </w:rPr>
              <w:t>135</w:t>
            </w:r>
            <w:r w:rsidR="00D701A7">
              <w:rPr>
                <w:noProof/>
                <w:webHidden/>
              </w:rPr>
              <w:fldChar w:fldCharType="end"/>
            </w:r>
          </w:hyperlink>
        </w:p>
        <w:p w14:paraId="2D2AA290" w14:textId="457D73F3" w:rsidR="00D701A7" w:rsidRDefault="00E02870">
          <w:pPr>
            <w:pStyle w:val="TOC3"/>
            <w:rPr>
              <w:rFonts w:asciiTheme="minorHAnsi" w:eastAsiaTheme="minorEastAsia" w:hAnsiTheme="minorHAnsi" w:cstheme="minorBidi"/>
              <w:noProof/>
              <w:snapToGrid/>
              <w:sz w:val="22"/>
              <w:szCs w:val="22"/>
              <w:lang w:eastAsia="en-GB"/>
            </w:rPr>
          </w:pPr>
          <w:hyperlink w:anchor="_Toc117002955" w:history="1">
            <w:r w:rsidR="00D701A7" w:rsidRPr="00350267">
              <w:rPr>
                <w:rStyle w:val="Hyperlink"/>
                <w:noProof/>
              </w:rPr>
              <w:t>A.4.1.1.3.7 Short summary and overall relevance of the provided information on degradation and conclusion on rapid degradation for classification and labelling purposes</w:t>
            </w:r>
            <w:r w:rsidR="00D701A7">
              <w:rPr>
                <w:noProof/>
                <w:webHidden/>
              </w:rPr>
              <w:tab/>
            </w:r>
            <w:r w:rsidR="00D701A7">
              <w:rPr>
                <w:noProof/>
                <w:webHidden/>
              </w:rPr>
              <w:fldChar w:fldCharType="begin"/>
            </w:r>
            <w:r w:rsidR="00D701A7">
              <w:rPr>
                <w:noProof/>
                <w:webHidden/>
              </w:rPr>
              <w:instrText xml:space="preserve"> PAGEREF _Toc117002955 \h </w:instrText>
            </w:r>
            <w:r w:rsidR="00D701A7">
              <w:rPr>
                <w:noProof/>
                <w:webHidden/>
              </w:rPr>
            </w:r>
            <w:r w:rsidR="00D701A7">
              <w:rPr>
                <w:noProof/>
                <w:webHidden/>
              </w:rPr>
              <w:fldChar w:fldCharType="separate"/>
            </w:r>
            <w:r w:rsidR="00D701A7">
              <w:rPr>
                <w:noProof/>
                <w:webHidden/>
              </w:rPr>
              <w:t>136</w:t>
            </w:r>
            <w:r w:rsidR="00D701A7">
              <w:rPr>
                <w:noProof/>
                <w:webHidden/>
              </w:rPr>
              <w:fldChar w:fldCharType="end"/>
            </w:r>
          </w:hyperlink>
        </w:p>
        <w:p w14:paraId="57AB3006" w14:textId="00ED2A5F" w:rsidR="00D701A7" w:rsidRDefault="00E02870">
          <w:pPr>
            <w:pStyle w:val="TOC3"/>
            <w:rPr>
              <w:rFonts w:asciiTheme="minorHAnsi" w:eastAsiaTheme="minorEastAsia" w:hAnsiTheme="minorHAnsi" w:cstheme="minorBidi"/>
              <w:noProof/>
              <w:snapToGrid/>
              <w:sz w:val="22"/>
              <w:szCs w:val="22"/>
              <w:lang w:eastAsia="en-GB"/>
            </w:rPr>
          </w:pPr>
          <w:hyperlink w:anchor="_Toc117002956" w:history="1">
            <w:r w:rsidR="00D701A7" w:rsidRPr="00350267">
              <w:rPr>
                <w:rStyle w:val="Hyperlink"/>
                <w:noProof/>
              </w:rPr>
              <w:t>A.4.1.2 Distribution</w:t>
            </w:r>
            <w:r w:rsidR="00D701A7">
              <w:rPr>
                <w:noProof/>
                <w:webHidden/>
              </w:rPr>
              <w:tab/>
            </w:r>
            <w:r w:rsidR="00D701A7">
              <w:rPr>
                <w:noProof/>
                <w:webHidden/>
              </w:rPr>
              <w:fldChar w:fldCharType="begin"/>
            </w:r>
            <w:r w:rsidR="00D701A7">
              <w:rPr>
                <w:noProof/>
                <w:webHidden/>
              </w:rPr>
              <w:instrText xml:space="preserve"> PAGEREF _Toc117002956 \h </w:instrText>
            </w:r>
            <w:r w:rsidR="00D701A7">
              <w:rPr>
                <w:noProof/>
                <w:webHidden/>
              </w:rPr>
            </w:r>
            <w:r w:rsidR="00D701A7">
              <w:rPr>
                <w:noProof/>
                <w:webHidden/>
              </w:rPr>
              <w:fldChar w:fldCharType="separate"/>
            </w:r>
            <w:r w:rsidR="00D701A7">
              <w:rPr>
                <w:noProof/>
                <w:webHidden/>
              </w:rPr>
              <w:t>136</w:t>
            </w:r>
            <w:r w:rsidR="00D701A7">
              <w:rPr>
                <w:noProof/>
                <w:webHidden/>
              </w:rPr>
              <w:fldChar w:fldCharType="end"/>
            </w:r>
          </w:hyperlink>
        </w:p>
        <w:p w14:paraId="5D5E3B7B" w14:textId="4A29E126" w:rsidR="00D701A7" w:rsidRDefault="00E02870">
          <w:pPr>
            <w:pStyle w:val="TOC3"/>
            <w:rPr>
              <w:rFonts w:asciiTheme="minorHAnsi" w:eastAsiaTheme="minorEastAsia" w:hAnsiTheme="minorHAnsi" w:cstheme="minorBidi"/>
              <w:noProof/>
              <w:snapToGrid/>
              <w:sz w:val="22"/>
              <w:szCs w:val="22"/>
              <w:lang w:eastAsia="en-GB"/>
            </w:rPr>
          </w:pPr>
          <w:hyperlink w:anchor="_Toc117002957" w:history="1">
            <w:r w:rsidR="00D701A7" w:rsidRPr="00350267">
              <w:rPr>
                <w:rStyle w:val="Hyperlink"/>
                <w:noProof/>
              </w:rPr>
              <w:t>A.4.1.2.1 Adsorption onto/desorption from soils</w:t>
            </w:r>
            <w:r w:rsidR="00D701A7">
              <w:rPr>
                <w:noProof/>
                <w:webHidden/>
              </w:rPr>
              <w:tab/>
            </w:r>
            <w:r w:rsidR="00D701A7">
              <w:rPr>
                <w:noProof/>
                <w:webHidden/>
              </w:rPr>
              <w:fldChar w:fldCharType="begin"/>
            </w:r>
            <w:r w:rsidR="00D701A7">
              <w:rPr>
                <w:noProof/>
                <w:webHidden/>
              </w:rPr>
              <w:instrText xml:space="preserve"> PAGEREF _Toc117002957 \h </w:instrText>
            </w:r>
            <w:r w:rsidR="00D701A7">
              <w:rPr>
                <w:noProof/>
                <w:webHidden/>
              </w:rPr>
            </w:r>
            <w:r w:rsidR="00D701A7">
              <w:rPr>
                <w:noProof/>
                <w:webHidden/>
              </w:rPr>
              <w:fldChar w:fldCharType="separate"/>
            </w:r>
            <w:r w:rsidR="00D701A7">
              <w:rPr>
                <w:noProof/>
                <w:webHidden/>
              </w:rPr>
              <w:t>136</w:t>
            </w:r>
            <w:r w:rsidR="00D701A7">
              <w:rPr>
                <w:noProof/>
                <w:webHidden/>
              </w:rPr>
              <w:fldChar w:fldCharType="end"/>
            </w:r>
          </w:hyperlink>
        </w:p>
        <w:p w14:paraId="031CCDB5" w14:textId="22F58EFD" w:rsidR="00D701A7" w:rsidRDefault="00E02870">
          <w:pPr>
            <w:pStyle w:val="TOC3"/>
            <w:rPr>
              <w:rFonts w:asciiTheme="minorHAnsi" w:eastAsiaTheme="minorEastAsia" w:hAnsiTheme="minorHAnsi" w:cstheme="minorBidi"/>
              <w:noProof/>
              <w:snapToGrid/>
              <w:sz w:val="22"/>
              <w:szCs w:val="22"/>
              <w:lang w:eastAsia="en-GB"/>
            </w:rPr>
          </w:pPr>
          <w:hyperlink w:anchor="_Toc117002958" w:history="1">
            <w:r w:rsidR="00D701A7" w:rsidRPr="00350267">
              <w:rPr>
                <w:rStyle w:val="Hyperlink"/>
                <w:noProof/>
              </w:rPr>
              <w:t>A.4.1.2.2 Higher tier soil adsorption studies</w:t>
            </w:r>
            <w:r w:rsidR="00D701A7">
              <w:rPr>
                <w:noProof/>
                <w:webHidden/>
              </w:rPr>
              <w:tab/>
            </w:r>
            <w:r w:rsidR="00D701A7">
              <w:rPr>
                <w:noProof/>
                <w:webHidden/>
              </w:rPr>
              <w:fldChar w:fldCharType="begin"/>
            </w:r>
            <w:r w:rsidR="00D701A7">
              <w:rPr>
                <w:noProof/>
                <w:webHidden/>
              </w:rPr>
              <w:instrText xml:space="preserve"> PAGEREF _Toc117002958 \h </w:instrText>
            </w:r>
            <w:r w:rsidR="00D701A7">
              <w:rPr>
                <w:noProof/>
                <w:webHidden/>
              </w:rPr>
            </w:r>
            <w:r w:rsidR="00D701A7">
              <w:rPr>
                <w:noProof/>
                <w:webHidden/>
              </w:rPr>
              <w:fldChar w:fldCharType="separate"/>
            </w:r>
            <w:r w:rsidR="00D701A7">
              <w:rPr>
                <w:noProof/>
                <w:webHidden/>
              </w:rPr>
              <w:t>138</w:t>
            </w:r>
            <w:r w:rsidR="00D701A7">
              <w:rPr>
                <w:noProof/>
                <w:webHidden/>
              </w:rPr>
              <w:fldChar w:fldCharType="end"/>
            </w:r>
          </w:hyperlink>
        </w:p>
        <w:p w14:paraId="030C3B13" w14:textId="57B1BAC9" w:rsidR="00D701A7" w:rsidRDefault="00E02870">
          <w:pPr>
            <w:pStyle w:val="TOC3"/>
            <w:rPr>
              <w:rFonts w:asciiTheme="minorHAnsi" w:eastAsiaTheme="minorEastAsia" w:hAnsiTheme="minorHAnsi" w:cstheme="minorBidi"/>
              <w:noProof/>
              <w:snapToGrid/>
              <w:sz w:val="22"/>
              <w:szCs w:val="22"/>
              <w:lang w:eastAsia="en-GB"/>
            </w:rPr>
          </w:pPr>
          <w:hyperlink w:anchor="_Toc117002959" w:history="1">
            <w:r w:rsidR="00D701A7" w:rsidRPr="00350267">
              <w:rPr>
                <w:rStyle w:val="Hyperlink"/>
                <w:noProof/>
              </w:rPr>
              <w:t>A.4.1.2.3 Volatilisation</w:t>
            </w:r>
            <w:r w:rsidR="00D701A7">
              <w:rPr>
                <w:noProof/>
                <w:webHidden/>
              </w:rPr>
              <w:tab/>
            </w:r>
            <w:r w:rsidR="00D701A7">
              <w:rPr>
                <w:noProof/>
                <w:webHidden/>
              </w:rPr>
              <w:fldChar w:fldCharType="begin"/>
            </w:r>
            <w:r w:rsidR="00D701A7">
              <w:rPr>
                <w:noProof/>
                <w:webHidden/>
              </w:rPr>
              <w:instrText xml:space="preserve"> PAGEREF _Toc117002959 \h </w:instrText>
            </w:r>
            <w:r w:rsidR="00D701A7">
              <w:rPr>
                <w:noProof/>
                <w:webHidden/>
              </w:rPr>
            </w:r>
            <w:r w:rsidR="00D701A7">
              <w:rPr>
                <w:noProof/>
                <w:webHidden/>
              </w:rPr>
              <w:fldChar w:fldCharType="separate"/>
            </w:r>
            <w:r w:rsidR="00D701A7">
              <w:rPr>
                <w:noProof/>
                <w:webHidden/>
              </w:rPr>
              <w:t>138</w:t>
            </w:r>
            <w:r w:rsidR="00D701A7">
              <w:rPr>
                <w:noProof/>
                <w:webHidden/>
              </w:rPr>
              <w:fldChar w:fldCharType="end"/>
            </w:r>
          </w:hyperlink>
        </w:p>
        <w:p w14:paraId="074302BA" w14:textId="0220F7F8" w:rsidR="00D701A7" w:rsidRDefault="00E02870">
          <w:pPr>
            <w:pStyle w:val="TOC3"/>
            <w:rPr>
              <w:rFonts w:asciiTheme="minorHAnsi" w:eastAsiaTheme="minorEastAsia" w:hAnsiTheme="minorHAnsi" w:cstheme="minorBidi"/>
              <w:noProof/>
              <w:snapToGrid/>
              <w:sz w:val="22"/>
              <w:szCs w:val="22"/>
              <w:lang w:eastAsia="en-GB"/>
            </w:rPr>
          </w:pPr>
          <w:hyperlink w:anchor="_Toc117002960" w:history="1">
            <w:r w:rsidR="00D701A7" w:rsidRPr="00350267">
              <w:rPr>
                <w:rStyle w:val="Hyperlink"/>
                <w:noProof/>
              </w:rPr>
              <w:t>A.4.1.3 Bioaccumulation</w:t>
            </w:r>
            <w:r w:rsidR="00D701A7">
              <w:rPr>
                <w:noProof/>
                <w:webHidden/>
              </w:rPr>
              <w:tab/>
            </w:r>
            <w:r w:rsidR="00D701A7">
              <w:rPr>
                <w:noProof/>
                <w:webHidden/>
              </w:rPr>
              <w:fldChar w:fldCharType="begin"/>
            </w:r>
            <w:r w:rsidR="00D701A7">
              <w:rPr>
                <w:noProof/>
                <w:webHidden/>
              </w:rPr>
              <w:instrText xml:space="preserve"> PAGEREF _Toc117002960 \h </w:instrText>
            </w:r>
            <w:r w:rsidR="00D701A7">
              <w:rPr>
                <w:noProof/>
                <w:webHidden/>
              </w:rPr>
            </w:r>
            <w:r w:rsidR="00D701A7">
              <w:rPr>
                <w:noProof/>
                <w:webHidden/>
              </w:rPr>
              <w:fldChar w:fldCharType="separate"/>
            </w:r>
            <w:r w:rsidR="00D701A7">
              <w:rPr>
                <w:noProof/>
                <w:webHidden/>
              </w:rPr>
              <w:t>138</w:t>
            </w:r>
            <w:r w:rsidR="00D701A7">
              <w:rPr>
                <w:noProof/>
                <w:webHidden/>
              </w:rPr>
              <w:fldChar w:fldCharType="end"/>
            </w:r>
          </w:hyperlink>
        </w:p>
        <w:p w14:paraId="30CC543C" w14:textId="3E689117" w:rsidR="00D701A7" w:rsidRDefault="00E02870">
          <w:pPr>
            <w:pStyle w:val="TOC3"/>
            <w:rPr>
              <w:rFonts w:asciiTheme="minorHAnsi" w:eastAsiaTheme="minorEastAsia" w:hAnsiTheme="minorHAnsi" w:cstheme="minorBidi"/>
              <w:noProof/>
              <w:snapToGrid/>
              <w:sz w:val="22"/>
              <w:szCs w:val="22"/>
              <w:lang w:eastAsia="en-GB"/>
            </w:rPr>
          </w:pPr>
          <w:hyperlink w:anchor="_Toc117002961" w:history="1">
            <w:r w:rsidR="00D701A7" w:rsidRPr="00350267">
              <w:rPr>
                <w:rStyle w:val="Hyperlink"/>
                <w:noProof/>
              </w:rPr>
              <w:t>A.4.1.3.1 Short summary and overall relevance of the provided information on bioaccumulation and conclusion on bioaccumulation potential for classification and labelling purposes</w:t>
            </w:r>
            <w:r w:rsidR="00D701A7">
              <w:rPr>
                <w:noProof/>
                <w:webHidden/>
              </w:rPr>
              <w:tab/>
            </w:r>
            <w:r w:rsidR="00D701A7">
              <w:rPr>
                <w:noProof/>
                <w:webHidden/>
              </w:rPr>
              <w:fldChar w:fldCharType="begin"/>
            </w:r>
            <w:r w:rsidR="00D701A7">
              <w:rPr>
                <w:noProof/>
                <w:webHidden/>
              </w:rPr>
              <w:instrText xml:space="preserve"> PAGEREF _Toc117002961 \h </w:instrText>
            </w:r>
            <w:r w:rsidR="00D701A7">
              <w:rPr>
                <w:noProof/>
                <w:webHidden/>
              </w:rPr>
            </w:r>
            <w:r w:rsidR="00D701A7">
              <w:rPr>
                <w:noProof/>
                <w:webHidden/>
              </w:rPr>
              <w:fldChar w:fldCharType="separate"/>
            </w:r>
            <w:r w:rsidR="00D701A7">
              <w:rPr>
                <w:noProof/>
                <w:webHidden/>
              </w:rPr>
              <w:t>141</w:t>
            </w:r>
            <w:r w:rsidR="00D701A7">
              <w:rPr>
                <w:noProof/>
                <w:webHidden/>
              </w:rPr>
              <w:fldChar w:fldCharType="end"/>
            </w:r>
          </w:hyperlink>
        </w:p>
        <w:p w14:paraId="29C85CA1" w14:textId="67793346" w:rsidR="00D701A7" w:rsidRDefault="00E02870">
          <w:pPr>
            <w:pStyle w:val="TOC3"/>
            <w:rPr>
              <w:rFonts w:asciiTheme="minorHAnsi" w:eastAsiaTheme="minorEastAsia" w:hAnsiTheme="minorHAnsi" w:cstheme="minorBidi"/>
              <w:noProof/>
              <w:snapToGrid/>
              <w:sz w:val="22"/>
              <w:szCs w:val="22"/>
              <w:lang w:eastAsia="en-GB"/>
            </w:rPr>
          </w:pPr>
          <w:hyperlink w:anchor="_Toc117002962" w:history="1">
            <w:r w:rsidR="00D701A7" w:rsidRPr="00350267">
              <w:rPr>
                <w:rStyle w:val="Hyperlink"/>
                <w:noProof/>
              </w:rPr>
              <w:t>A.4.1.4 Monitoring data</w:t>
            </w:r>
            <w:r w:rsidR="00D701A7">
              <w:rPr>
                <w:noProof/>
                <w:webHidden/>
              </w:rPr>
              <w:tab/>
            </w:r>
            <w:r w:rsidR="00D701A7">
              <w:rPr>
                <w:noProof/>
                <w:webHidden/>
              </w:rPr>
              <w:fldChar w:fldCharType="begin"/>
            </w:r>
            <w:r w:rsidR="00D701A7">
              <w:rPr>
                <w:noProof/>
                <w:webHidden/>
              </w:rPr>
              <w:instrText xml:space="preserve"> PAGEREF _Toc117002962 \h </w:instrText>
            </w:r>
            <w:r w:rsidR="00D701A7">
              <w:rPr>
                <w:noProof/>
                <w:webHidden/>
              </w:rPr>
            </w:r>
            <w:r w:rsidR="00D701A7">
              <w:rPr>
                <w:noProof/>
                <w:webHidden/>
              </w:rPr>
              <w:fldChar w:fldCharType="separate"/>
            </w:r>
            <w:r w:rsidR="00D701A7">
              <w:rPr>
                <w:noProof/>
                <w:webHidden/>
              </w:rPr>
              <w:t>142</w:t>
            </w:r>
            <w:r w:rsidR="00D701A7">
              <w:rPr>
                <w:noProof/>
                <w:webHidden/>
              </w:rPr>
              <w:fldChar w:fldCharType="end"/>
            </w:r>
          </w:hyperlink>
        </w:p>
        <w:p w14:paraId="06966429" w14:textId="7B474834" w:rsidR="00D701A7" w:rsidRDefault="00E02870">
          <w:pPr>
            <w:pStyle w:val="TOC3"/>
            <w:rPr>
              <w:rFonts w:asciiTheme="minorHAnsi" w:eastAsiaTheme="minorEastAsia" w:hAnsiTheme="minorHAnsi" w:cstheme="minorBidi"/>
              <w:noProof/>
              <w:snapToGrid/>
              <w:sz w:val="22"/>
              <w:szCs w:val="22"/>
              <w:lang w:eastAsia="en-GB"/>
            </w:rPr>
          </w:pPr>
          <w:hyperlink w:anchor="_Toc117002963" w:history="1">
            <w:r w:rsidR="00D701A7" w:rsidRPr="00350267">
              <w:rPr>
                <w:rStyle w:val="Hyperlink"/>
                <w:noProof/>
              </w:rPr>
              <w:t>A.4.2 Effects on environmental organisms</w:t>
            </w:r>
            <w:r w:rsidR="00D701A7">
              <w:rPr>
                <w:noProof/>
                <w:webHidden/>
              </w:rPr>
              <w:tab/>
            </w:r>
            <w:r w:rsidR="00D701A7">
              <w:rPr>
                <w:noProof/>
                <w:webHidden/>
              </w:rPr>
              <w:fldChar w:fldCharType="begin"/>
            </w:r>
            <w:r w:rsidR="00D701A7">
              <w:rPr>
                <w:noProof/>
                <w:webHidden/>
              </w:rPr>
              <w:instrText xml:space="preserve"> PAGEREF _Toc117002963 \h </w:instrText>
            </w:r>
            <w:r w:rsidR="00D701A7">
              <w:rPr>
                <w:noProof/>
                <w:webHidden/>
              </w:rPr>
            </w:r>
            <w:r w:rsidR="00D701A7">
              <w:rPr>
                <w:noProof/>
                <w:webHidden/>
              </w:rPr>
              <w:fldChar w:fldCharType="separate"/>
            </w:r>
            <w:r w:rsidR="00D701A7">
              <w:rPr>
                <w:noProof/>
                <w:webHidden/>
              </w:rPr>
              <w:t>143</w:t>
            </w:r>
            <w:r w:rsidR="00D701A7">
              <w:rPr>
                <w:noProof/>
                <w:webHidden/>
              </w:rPr>
              <w:fldChar w:fldCharType="end"/>
            </w:r>
          </w:hyperlink>
        </w:p>
        <w:p w14:paraId="528D19F0" w14:textId="230CAF31" w:rsidR="00D701A7" w:rsidRDefault="00E02870">
          <w:pPr>
            <w:pStyle w:val="TOC3"/>
            <w:rPr>
              <w:rFonts w:asciiTheme="minorHAnsi" w:eastAsiaTheme="minorEastAsia" w:hAnsiTheme="minorHAnsi" w:cstheme="minorBidi"/>
              <w:noProof/>
              <w:snapToGrid/>
              <w:sz w:val="22"/>
              <w:szCs w:val="22"/>
              <w:lang w:eastAsia="en-GB"/>
            </w:rPr>
          </w:pPr>
          <w:hyperlink w:anchor="_Toc117002964" w:history="1">
            <w:r w:rsidR="00D701A7" w:rsidRPr="00350267">
              <w:rPr>
                <w:rStyle w:val="Hyperlink"/>
                <w:noProof/>
              </w:rPr>
              <w:t>A.4.2.1 Atmosphere</w:t>
            </w:r>
            <w:r w:rsidR="00D701A7">
              <w:rPr>
                <w:noProof/>
                <w:webHidden/>
              </w:rPr>
              <w:tab/>
            </w:r>
            <w:r w:rsidR="00D701A7">
              <w:rPr>
                <w:noProof/>
                <w:webHidden/>
              </w:rPr>
              <w:fldChar w:fldCharType="begin"/>
            </w:r>
            <w:r w:rsidR="00D701A7">
              <w:rPr>
                <w:noProof/>
                <w:webHidden/>
              </w:rPr>
              <w:instrText xml:space="preserve"> PAGEREF _Toc117002964 \h </w:instrText>
            </w:r>
            <w:r w:rsidR="00D701A7">
              <w:rPr>
                <w:noProof/>
                <w:webHidden/>
              </w:rPr>
            </w:r>
            <w:r w:rsidR="00D701A7">
              <w:rPr>
                <w:noProof/>
                <w:webHidden/>
              </w:rPr>
              <w:fldChar w:fldCharType="separate"/>
            </w:r>
            <w:r w:rsidR="00D701A7">
              <w:rPr>
                <w:noProof/>
                <w:webHidden/>
              </w:rPr>
              <w:t>143</w:t>
            </w:r>
            <w:r w:rsidR="00D701A7">
              <w:rPr>
                <w:noProof/>
                <w:webHidden/>
              </w:rPr>
              <w:fldChar w:fldCharType="end"/>
            </w:r>
          </w:hyperlink>
        </w:p>
        <w:p w14:paraId="0A28EA00" w14:textId="03C7F782" w:rsidR="00D701A7" w:rsidRDefault="00E02870">
          <w:pPr>
            <w:pStyle w:val="TOC3"/>
            <w:rPr>
              <w:rFonts w:asciiTheme="minorHAnsi" w:eastAsiaTheme="minorEastAsia" w:hAnsiTheme="minorHAnsi" w:cstheme="minorBidi"/>
              <w:noProof/>
              <w:snapToGrid/>
              <w:sz w:val="22"/>
              <w:szCs w:val="22"/>
              <w:lang w:eastAsia="en-GB"/>
            </w:rPr>
          </w:pPr>
          <w:hyperlink w:anchor="_Toc117002965" w:history="1">
            <w:r w:rsidR="00D701A7" w:rsidRPr="00350267">
              <w:rPr>
                <w:rStyle w:val="Hyperlink"/>
                <w:noProof/>
              </w:rPr>
              <w:t>A.4.2.2 Toxicity to sewage treatment plant (STP) microorganisms</w:t>
            </w:r>
            <w:r w:rsidR="00D701A7">
              <w:rPr>
                <w:noProof/>
                <w:webHidden/>
              </w:rPr>
              <w:tab/>
            </w:r>
            <w:r w:rsidR="00D701A7">
              <w:rPr>
                <w:noProof/>
                <w:webHidden/>
              </w:rPr>
              <w:fldChar w:fldCharType="begin"/>
            </w:r>
            <w:r w:rsidR="00D701A7">
              <w:rPr>
                <w:noProof/>
                <w:webHidden/>
              </w:rPr>
              <w:instrText xml:space="preserve"> PAGEREF _Toc117002965 \h </w:instrText>
            </w:r>
            <w:r w:rsidR="00D701A7">
              <w:rPr>
                <w:noProof/>
                <w:webHidden/>
              </w:rPr>
            </w:r>
            <w:r w:rsidR="00D701A7">
              <w:rPr>
                <w:noProof/>
                <w:webHidden/>
              </w:rPr>
              <w:fldChar w:fldCharType="separate"/>
            </w:r>
            <w:r w:rsidR="00D701A7">
              <w:rPr>
                <w:noProof/>
                <w:webHidden/>
              </w:rPr>
              <w:t>143</w:t>
            </w:r>
            <w:r w:rsidR="00D701A7">
              <w:rPr>
                <w:noProof/>
                <w:webHidden/>
              </w:rPr>
              <w:fldChar w:fldCharType="end"/>
            </w:r>
          </w:hyperlink>
        </w:p>
        <w:p w14:paraId="5EA5C55C" w14:textId="57A1DBA7" w:rsidR="00D701A7" w:rsidRDefault="00E02870">
          <w:pPr>
            <w:pStyle w:val="TOC3"/>
            <w:rPr>
              <w:rFonts w:asciiTheme="minorHAnsi" w:eastAsiaTheme="minorEastAsia" w:hAnsiTheme="minorHAnsi" w:cstheme="minorBidi"/>
              <w:noProof/>
              <w:snapToGrid/>
              <w:sz w:val="22"/>
              <w:szCs w:val="22"/>
              <w:lang w:eastAsia="en-GB"/>
            </w:rPr>
          </w:pPr>
          <w:hyperlink w:anchor="_Toc117002966" w:history="1">
            <w:r w:rsidR="00D701A7" w:rsidRPr="00350267">
              <w:rPr>
                <w:rStyle w:val="Hyperlink"/>
                <w:noProof/>
              </w:rPr>
              <w:t>A.4.2.3 Aquatic compartment</w:t>
            </w:r>
            <w:r w:rsidR="00D701A7">
              <w:rPr>
                <w:noProof/>
                <w:webHidden/>
              </w:rPr>
              <w:tab/>
            </w:r>
            <w:r w:rsidR="00D701A7">
              <w:rPr>
                <w:noProof/>
                <w:webHidden/>
              </w:rPr>
              <w:fldChar w:fldCharType="begin"/>
            </w:r>
            <w:r w:rsidR="00D701A7">
              <w:rPr>
                <w:noProof/>
                <w:webHidden/>
              </w:rPr>
              <w:instrText xml:space="preserve"> PAGEREF _Toc117002966 \h </w:instrText>
            </w:r>
            <w:r w:rsidR="00D701A7">
              <w:rPr>
                <w:noProof/>
                <w:webHidden/>
              </w:rPr>
            </w:r>
            <w:r w:rsidR="00D701A7">
              <w:rPr>
                <w:noProof/>
                <w:webHidden/>
              </w:rPr>
              <w:fldChar w:fldCharType="separate"/>
            </w:r>
            <w:r w:rsidR="00D701A7">
              <w:rPr>
                <w:noProof/>
                <w:webHidden/>
              </w:rPr>
              <w:t>144</w:t>
            </w:r>
            <w:r w:rsidR="00D701A7">
              <w:rPr>
                <w:noProof/>
                <w:webHidden/>
              </w:rPr>
              <w:fldChar w:fldCharType="end"/>
            </w:r>
          </w:hyperlink>
        </w:p>
        <w:p w14:paraId="18913F94" w14:textId="53ECA386" w:rsidR="00D701A7" w:rsidRDefault="00E02870">
          <w:pPr>
            <w:pStyle w:val="TOC3"/>
            <w:rPr>
              <w:rFonts w:asciiTheme="minorHAnsi" w:eastAsiaTheme="minorEastAsia" w:hAnsiTheme="minorHAnsi" w:cstheme="minorBidi"/>
              <w:noProof/>
              <w:snapToGrid/>
              <w:sz w:val="22"/>
              <w:szCs w:val="22"/>
              <w:lang w:eastAsia="en-GB"/>
            </w:rPr>
          </w:pPr>
          <w:hyperlink w:anchor="_Toc117002967" w:history="1">
            <w:r w:rsidR="00D701A7" w:rsidRPr="00350267">
              <w:rPr>
                <w:rStyle w:val="Hyperlink"/>
                <w:noProof/>
              </w:rPr>
              <w:t>A.4.2.3.1 Freshwater compartment</w:t>
            </w:r>
            <w:r w:rsidR="00D701A7">
              <w:rPr>
                <w:noProof/>
                <w:webHidden/>
              </w:rPr>
              <w:tab/>
            </w:r>
            <w:r w:rsidR="00D701A7">
              <w:rPr>
                <w:noProof/>
                <w:webHidden/>
              </w:rPr>
              <w:fldChar w:fldCharType="begin"/>
            </w:r>
            <w:r w:rsidR="00D701A7">
              <w:rPr>
                <w:noProof/>
                <w:webHidden/>
              </w:rPr>
              <w:instrText xml:space="preserve"> PAGEREF _Toc117002967 \h </w:instrText>
            </w:r>
            <w:r w:rsidR="00D701A7">
              <w:rPr>
                <w:noProof/>
                <w:webHidden/>
              </w:rPr>
            </w:r>
            <w:r w:rsidR="00D701A7">
              <w:rPr>
                <w:noProof/>
                <w:webHidden/>
              </w:rPr>
              <w:fldChar w:fldCharType="separate"/>
            </w:r>
            <w:r w:rsidR="00D701A7">
              <w:rPr>
                <w:noProof/>
                <w:webHidden/>
              </w:rPr>
              <w:t>144</w:t>
            </w:r>
            <w:r w:rsidR="00D701A7">
              <w:rPr>
                <w:noProof/>
                <w:webHidden/>
              </w:rPr>
              <w:fldChar w:fldCharType="end"/>
            </w:r>
          </w:hyperlink>
        </w:p>
        <w:p w14:paraId="1740CC7C" w14:textId="0299C010" w:rsidR="00D701A7" w:rsidRDefault="00E02870">
          <w:pPr>
            <w:pStyle w:val="TOC3"/>
            <w:rPr>
              <w:rFonts w:asciiTheme="minorHAnsi" w:eastAsiaTheme="minorEastAsia" w:hAnsiTheme="minorHAnsi" w:cstheme="minorBidi"/>
              <w:noProof/>
              <w:snapToGrid/>
              <w:sz w:val="22"/>
              <w:szCs w:val="22"/>
              <w:lang w:eastAsia="en-GB"/>
            </w:rPr>
          </w:pPr>
          <w:hyperlink w:anchor="_Toc117002968" w:history="1">
            <w:r w:rsidR="00D701A7" w:rsidRPr="00350267">
              <w:rPr>
                <w:rStyle w:val="Hyperlink"/>
                <w:noProof/>
              </w:rPr>
              <w:t>A.4.2.3.2 Sediment compartment (freshwater)</w:t>
            </w:r>
            <w:r w:rsidR="00D701A7">
              <w:rPr>
                <w:noProof/>
                <w:webHidden/>
              </w:rPr>
              <w:tab/>
            </w:r>
            <w:r w:rsidR="00D701A7">
              <w:rPr>
                <w:noProof/>
                <w:webHidden/>
              </w:rPr>
              <w:fldChar w:fldCharType="begin"/>
            </w:r>
            <w:r w:rsidR="00D701A7">
              <w:rPr>
                <w:noProof/>
                <w:webHidden/>
              </w:rPr>
              <w:instrText xml:space="preserve"> PAGEREF _Toc117002968 \h </w:instrText>
            </w:r>
            <w:r w:rsidR="00D701A7">
              <w:rPr>
                <w:noProof/>
                <w:webHidden/>
              </w:rPr>
            </w:r>
            <w:r w:rsidR="00D701A7">
              <w:rPr>
                <w:noProof/>
                <w:webHidden/>
              </w:rPr>
              <w:fldChar w:fldCharType="separate"/>
            </w:r>
            <w:r w:rsidR="00D701A7">
              <w:rPr>
                <w:noProof/>
                <w:webHidden/>
              </w:rPr>
              <w:t>148</w:t>
            </w:r>
            <w:r w:rsidR="00D701A7">
              <w:rPr>
                <w:noProof/>
                <w:webHidden/>
              </w:rPr>
              <w:fldChar w:fldCharType="end"/>
            </w:r>
          </w:hyperlink>
        </w:p>
        <w:p w14:paraId="2BF181F9" w14:textId="07F14B0D" w:rsidR="00D701A7" w:rsidRDefault="00E02870">
          <w:pPr>
            <w:pStyle w:val="TOC3"/>
            <w:rPr>
              <w:rFonts w:asciiTheme="minorHAnsi" w:eastAsiaTheme="minorEastAsia" w:hAnsiTheme="minorHAnsi" w:cstheme="minorBidi"/>
              <w:noProof/>
              <w:snapToGrid/>
              <w:sz w:val="22"/>
              <w:szCs w:val="22"/>
              <w:lang w:eastAsia="en-GB"/>
            </w:rPr>
          </w:pPr>
          <w:hyperlink w:anchor="_Toc117002969" w:history="1">
            <w:r w:rsidR="00D701A7" w:rsidRPr="00350267">
              <w:rPr>
                <w:rStyle w:val="Hyperlink"/>
                <w:noProof/>
              </w:rPr>
              <w:t>A.4.2.3.3 Marine compartment</w:t>
            </w:r>
            <w:r w:rsidR="00D701A7">
              <w:rPr>
                <w:noProof/>
                <w:webHidden/>
              </w:rPr>
              <w:tab/>
            </w:r>
            <w:r w:rsidR="00D701A7">
              <w:rPr>
                <w:noProof/>
                <w:webHidden/>
              </w:rPr>
              <w:fldChar w:fldCharType="begin"/>
            </w:r>
            <w:r w:rsidR="00D701A7">
              <w:rPr>
                <w:noProof/>
                <w:webHidden/>
              </w:rPr>
              <w:instrText xml:space="preserve"> PAGEREF _Toc117002969 \h </w:instrText>
            </w:r>
            <w:r w:rsidR="00D701A7">
              <w:rPr>
                <w:noProof/>
                <w:webHidden/>
              </w:rPr>
            </w:r>
            <w:r w:rsidR="00D701A7">
              <w:rPr>
                <w:noProof/>
                <w:webHidden/>
              </w:rPr>
              <w:fldChar w:fldCharType="separate"/>
            </w:r>
            <w:r w:rsidR="00D701A7">
              <w:rPr>
                <w:noProof/>
                <w:webHidden/>
              </w:rPr>
              <w:t>150</w:t>
            </w:r>
            <w:r w:rsidR="00D701A7">
              <w:rPr>
                <w:noProof/>
                <w:webHidden/>
              </w:rPr>
              <w:fldChar w:fldCharType="end"/>
            </w:r>
          </w:hyperlink>
        </w:p>
        <w:p w14:paraId="6B13E786" w14:textId="5290951B" w:rsidR="00D701A7" w:rsidRDefault="00E02870">
          <w:pPr>
            <w:pStyle w:val="TOC3"/>
            <w:rPr>
              <w:rFonts w:asciiTheme="minorHAnsi" w:eastAsiaTheme="minorEastAsia" w:hAnsiTheme="minorHAnsi" w:cstheme="minorBidi"/>
              <w:noProof/>
              <w:snapToGrid/>
              <w:sz w:val="22"/>
              <w:szCs w:val="22"/>
              <w:lang w:eastAsia="en-GB"/>
            </w:rPr>
          </w:pPr>
          <w:hyperlink w:anchor="_Toc117002970" w:history="1">
            <w:r w:rsidR="00D701A7" w:rsidRPr="00350267">
              <w:rPr>
                <w:rStyle w:val="Hyperlink"/>
                <w:noProof/>
              </w:rPr>
              <w:t>A.4.2.3.4 Seawater sediment compartment</w:t>
            </w:r>
            <w:r w:rsidR="00D701A7">
              <w:rPr>
                <w:noProof/>
                <w:webHidden/>
              </w:rPr>
              <w:tab/>
            </w:r>
            <w:r w:rsidR="00D701A7">
              <w:rPr>
                <w:noProof/>
                <w:webHidden/>
              </w:rPr>
              <w:fldChar w:fldCharType="begin"/>
            </w:r>
            <w:r w:rsidR="00D701A7">
              <w:rPr>
                <w:noProof/>
                <w:webHidden/>
              </w:rPr>
              <w:instrText xml:space="preserve"> PAGEREF _Toc117002970 \h </w:instrText>
            </w:r>
            <w:r w:rsidR="00D701A7">
              <w:rPr>
                <w:noProof/>
                <w:webHidden/>
              </w:rPr>
            </w:r>
            <w:r w:rsidR="00D701A7">
              <w:rPr>
                <w:noProof/>
                <w:webHidden/>
              </w:rPr>
              <w:fldChar w:fldCharType="separate"/>
            </w:r>
            <w:r w:rsidR="00D701A7">
              <w:rPr>
                <w:noProof/>
                <w:webHidden/>
              </w:rPr>
              <w:t>152</w:t>
            </w:r>
            <w:r w:rsidR="00D701A7">
              <w:rPr>
                <w:noProof/>
                <w:webHidden/>
              </w:rPr>
              <w:fldChar w:fldCharType="end"/>
            </w:r>
          </w:hyperlink>
        </w:p>
        <w:p w14:paraId="75A5F71D" w14:textId="5435A6A0" w:rsidR="00D701A7" w:rsidRDefault="00E02870">
          <w:pPr>
            <w:pStyle w:val="TOC3"/>
            <w:rPr>
              <w:rFonts w:asciiTheme="minorHAnsi" w:eastAsiaTheme="minorEastAsia" w:hAnsiTheme="minorHAnsi" w:cstheme="minorBidi"/>
              <w:noProof/>
              <w:snapToGrid/>
              <w:sz w:val="22"/>
              <w:szCs w:val="22"/>
              <w:lang w:eastAsia="en-GB"/>
            </w:rPr>
          </w:pPr>
          <w:hyperlink w:anchor="_Toc117002971" w:history="1">
            <w:r w:rsidR="00D701A7" w:rsidRPr="00350267">
              <w:rPr>
                <w:rStyle w:val="Hyperlink"/>
                <w:noProof/>
              </w:rPr>
              <w:t>A.4.2.3.5 Higher tier studies on aquatic organisms</w:t>
            </w:r>
            <w:r w:rsidR="00D701A7">
              <w:rPr>
                <w:noProof/>
                <w:webHidden/>
              </w:rPr>
              <w:tab/>
            </w:r>
            <w:r w:rsidR="00D701A7">
              <w:rPr>
                <w:noProof/>
                <w:webHidden/>
              </w:rPr>
              <w:fldChar w:fldCharType="begin"/>
            </w:r>
            <w:r w:rsidR="00D701A7">
              <w:rPr>
                <w:noProof/>
                <w:webHidden/>
              </w:rPr>
              <w:instrText xml:space="preserve"> PAGEREF _Toc117002971 \h </w:instrText>
            </w:r>
            <w:r w:rsidR="00D701A7">
              <w:rPr>
                <w:noProof/>
                <w:webHidden/>
              </w:rPr>
            </w:r>
            <w:r w:rsidR="00D701A7">
              <w:rPr>
                <w:noProof/>
                <w:webHidden/>
              </w:rPr>
              <w:fldChar w:fldCharType="separate"/>
            </w:r>
            <w:r w:rsidR="00D701A7">
              <w:rPr>
                <w:noProof/>
                <w:webHidden/>
              </w:rPr>
              <w:t>154</w:t>
            </w:r>
            <w:r w:rsidR="00D701A7">
              <w:rPr>
                <w:noProof/>
                <w:webHidden/>
              </w:rPr>
              <w:fldChar w:fldCharType="end"/>
            </w:r>
          </w:hyperlink>
        </w:p>
        <w:p w14:paraId="7B06020D" w14:textId="736536BC" w:rsidR="00D701A7" w:rsidRDefault="00E02870">
          <w:pPr>
            <w:pStyle w:val="TOC3"/>
            <w:rPr>
              <w:rFonts w:asciiTheme="minorHAnsi" w:eastAsiaTheme="minorEastAsia" w:hAnsiTheme="minorHAnsi" w:cstheme="minorBidi"/>
              <w:noProof/>
              <w:snapToGrid/>
              <w:sz w:val="22"/>
              <w:szCs w:val="22"/>
              <w:lang w:eastAsia="en-GB"/>
            </w:rPr>
          </w:pPr>
          <w:hyperlink w:anchor="_Toc117002972" w:history="1">
            <w:r w:rsidR="00D701A7" w:rsidRPr="00350267">
              <w:rPr>
                <w:rStyle w:val="Hyperlink"/>
                <w:noProof/>
              </w:rPr>
              <w:t>A.4.2.4 Terrestrial compartment</w:t>
            </w:r>
            <w:r w:rsidR="00D701A7">
              <w:rPr>
                <w:noProof/>
                <w:webHidden/>
              </w:rPr>
              <w:tab/>
            </w:r>
            <w:r w:rsidR="00D701A7">
              <w:rPr>
                <w:noProof/>
                <w:webHidden/>
              </w:rPr>
              <w:fldChar w:fldCharType="begin"/>
            </w:r>
            <w:r w:rsidR="00D701A7">
              <w:rPr>
                <w:noProof/>
                <w:webHidden/>
              </w:rPr>
              <w:instrText xml:space="preserve"> PAGEREF _Toc117002972 \h </w:instrText>
            </w:r>
            <w:r w:rsidR="00D701A7">
              <w:rPr>
                <w:noProof/>
                <w:webHidden/>
              </w:rPr>
            </w:r>
            <w:r w:rsidR="00D701A7">
              <w:rPr>
                <w:noProof/>
                <w:webHidden/>
              </w:rPr>
              <w:fldChar w:fldCharType="separate"/>
            </w:r>
            <w:r w:rsidR="00D701A7">
              <w:rPr>
                <w:noProof/>
                <w:webHidden/>
              </w:rPr>
              <w:t>154</w:t>
            </w:r>
            <w:r w:rsidR="00D701A7">
              <w:rPr>
                <w:noProof/>
                <w:webHidden/>
              </w:rPr>
              <w:fldChar w:fldCharType="end"/>
            </w:r>
          </w:hyperlink>
        </w:p>
        <w:p w14:paraId="3089A9EE" w14:textId="3267D2F8" w:rsidR="00D701A7" w:rsidRDefault="00E02870">
          <w:pPr>
            <w:pStyle w:val="TOC3"/>
            <w:rPr>
              <w:rFonts w:asciiTheme="minorHAnsi" w:eastAsiaTheme="minorEastAsia" w:hAnsiTheme="minorHAnsi" w:cstheme="minorBidi"/>
              <w:noProof/>
              <w:snapToGrid/>
              <w:sz w:val="22"/>
              <w:szCs w:val="22"/>
              <w:lang w:eastAsia="en-GB"/>
            </w:rPr>
          </w:pPr>
          <w:hyperlink w:anchor="_Toc117002973" w:history="1">
            <w:r w:rsidR="00D701A7" w:rsidRPr="00350267">
              <w:rPr>
                <w:rStyle w:val="Hyperlink"/>
                <w:noProof/>
              </w:rPr>
              <w:t>A.4.2.5 Groundwater</w:t>
            </w:r>
            <w:r w:rsidR="00D701A7">
              <w:rPr>
                <w:noProof/>
                <w:webHidden/>
              </w:rPr>
              <w:tab/>
            </w:r>
            <w:r w:rsidR="00D701A7">
              <w:rPr>
                <w:noProof/>
                <w:webHidden/>
              </w:rPr>
              <w:fldChar w:fldCharType="begin"/>
            </w:r>
            <w:r w:rsidR="00D701A7">
              <w:rPr>
                <w:noProof/>
                <w:webHidden/>
              </w:rPr>
              <w:instrText xml:space="preserve"> PAGEREF _Toc117002973 \h </w:instrText>
            </w:r>
            <w:r w:rsidR="00D701A7">
              <w:rPr>
                <w:noProof/>
                <w:webHidden/>
              </w:rPr>
            </w:r>
            <w:r w:rsidR="00D701A7">
              <w:rPr>
                <w:noProof/>
                <w:webHidden/>
              </w:rPr>
              <w:fldChar w:fldCharType="separate"/>
            </w:r>
            <w:r w:rsidR="00D701A7">
              <w:rPr>
                <w:noProof/>
                <w:webHidden/>
              </w:rPr>
              <w:t>156</w:t>
            </w:r>
            <w:r w:rsidR="00D701A7">
              <w:rPr>
                <w:noProof/>
                <w:webHidden/>
              </w:rPr>
              <w:fldChar w:fldCharType="end"/>
            </w:r>
          </w:hyperlink>
        </w:p>
        <w:p w14:paraId="2C48D705" w14:textId="50ED7CC7" w:rsidR="00D701A7" w:rsidRDefault="00E02870">
          <w:pPr>
            <w:pStyle w:val="TOC3"/>
            <w:rPr>
              <w:rFonts w:asciiTheme="minorHAnsi" w:eastAsiaTheme="minorEastAsia" w:hAnsiTheme="minorHAnsi" w:cstheme="minorBidi"/>
              <w:noProof/>
              <w:snapToGrid/>
              <w:sz w:val="22"/>
              <w:szCs w:val="22"/>
              <w:lang w:eastAsia="en-GB"/>
            </w:rPr>
          </w:pPr>
          <w:hyperlink w:anchor="_Toc117002974" w:history="1">
            <w:r w:rsidR="00D701A7" w:rsidRPr="00350267">
              <w:rPr>
                <w:rStyle w:val="Hyperlink"/>
                <w:noProof/>
              </w:rPr>
              <w:t>A.4.2.6 Birds and mammals</w:t>
            </w:r>
            <w:r w:rsidR="00D701A7">
              <w:rPr>
                <w:noProof/>
                <w:webHidden/>
              </w:rPr>
              <w:tab/>
            </w:r>
            <w:r w:rsidR="00D701A7">
              <w:rPr>
                <w:noProof/>
                <w:webHidden/>
              </w:rPr>
              <w:fldChar w:fldCharType="begin"/>
            </w:r>
            <w:r w:rsidR="00D701A7">
              <w:rPr>
                <w:noProof/>
                <w:webHidden/>
              </w:rPr>
              <w:instrText xml:space="preserve"> PAGEREF _Toc117002974 \h </w:instrText>
            </w:r>
            <w:r w:rsidR="00D701A7">
              <w:rPr>
                <w:noProof/>
                <w:webHidden/>
              </w:rPr>
            </w:r>
            <w:r w:rsidR="00D701A7">
              <w:rPr>
                <w:noProof/>
                <w:webHidden/>
              </w:rPr>
              <w:fldChar w:fldCharType="separate"/>
            </w:r>
            <w:r w:rsidR="00D701A7">
              <w:rPr>
                <w:noProof/>
                <w:webHidden/>
              </w:rPr>
              <w:t>157</w:t>
            </w:r>
            <w:r w:rsidR="00D701A7">
              <w:rPr>
                <w:noProof/>
                <w:webHidden/>
              </w:rPr>
              <w:fldChar w:fldCharType="end"/>
            </w:r>
          </w:hyperlink>
        </w:p>
        <w:p w14:paraId="016DA034" w14:textId="039155AF" w:rsidR="00D701A7" w:rsidRDefault="00E02870">
          <w:pPr>
            <w:pStyle w:val="TOC3"/>
            <w:rPr>
              <w:rFonts w:asciiTheme="minorHAnsi" w:eastAsiaTheme="minorEastAsia" w:hAnsiTheme="minorHAnsi" w:cstheme="minorBidi"/>
              <w:noProof/>
              <w:snapToGrid/>
              <w:sz w:val="22"/>
              <w:szCs w:val="22"/>
              <w:lang w:eastAsia="en-GB"/>
            </w:rPr>
          </w:pPr>
          <w:hyperlink w:anchor="_Toc117002975" w:history="1">
            <w:r w:rsidR="00D701A7" w:rsidRPr="00350267">
              <w:rPr>
                <w:rStyle w:val="Hyperlink"/>
                <w:noProof/>
              </w:rPr>
              <w:t>A.4.2.7 Primary and secondary poisoning</w:t>
            </w:r>
            <w:r w:rsidR="00D701A7">
              <w:rPr>
                <w:noProof/>
                <w:webHidden/>
              </w:rPr>
              <w:tab/>
            </w:r>
            <w:r w:rsidR="00D701A7">
              <w:rPr>
                <w:noProof/>
                <w:webHidden/>
              </w:rPr>
              <w:fldChar w:fldCharType="begin"/>
            </w:r>
            <w:r w:rsidR="00D701A7">
              <w:rPr>
                <w:noProof/>
                <w:webHidden/>
              </w:rPr>
              <w:instrText xml:space="preserve"> PAGEREF _Toc117002975 \h </w:instrText>
            </w:r>
            <w:r w:rsidR="00D701A7">
              <w:rPr>
                <w:noProof/>
                <w:webHidden/>
              </w:rPr>
            </w:r>
            <w:r w:rsidR="00D701A7">
              <w:rPr>
                <w:noProof/>
                <w:webHidden/>
              </w:rPr>
              <w:fldChar w:fldCharType="separate"/>
            </w:r>
            <w:r w:rsidR="00D701A7">
              <w:rPr>
                <w:noProof/>
                <w:webHidden/>
              </w:rPr>
              <w:t>158</w:t>
            </w:r>
            <w:r w:rsidR="00D701A7">
              <w:rPr>
                <w:noProof/>
                <w:webHidden/>
              </w:rPr>
              <w:fldChar w:fldCharType="end"/>
            </w:r>
          </w:hyperlink>
        </w:p>
        <w:p w14:paraId="65A7A602" w14:textId="7BA543E3" w:rsidR="00D701A7" w:rsidRDefault="00E02870">
          <w:pPr>
            <w:pStyle w:val="TOC3"/>
            <w:rPr>
              <w:rFonts w:asciiTheme="minorHAnsi" w:eastAsiaTheme="minorEastAsia" w:hAnsiTheme="minorHAnsi" w:cstheme="minorBidi"/>
              <w:noProof/>
              <w:snapToGrid/>
              <w:sz w:val="22"/>
              <w:szCs w:val="22"/>
              <w:lang w:eastAsia="en-GB"/>
            </w:rPr>
          </w:pPr>
          <w:hyperlink w:anchor="_Toc117002976" w:history="1">
            <w:r w:rsidR="00D701A7" w:rsidRPr="00350267">
              <w:rPr>
                <w:rStyle w:val="Hyperlink"/>
                <w:noProof/>
              </w:rPr>
              <w:t>A.4.3 Endocrine disruption</w:t>
            </w:r>
            <w:r w:rsidR="00D701A7">
              <w:rPr>
                <w:noProof/>
                <w:webHidden/>
              </w:rPr>
              <w:tab/>
            </w:r>
            <w:r w:rsidR="00D701A7">
              <w:rPr>
                <w:noProof/>
                <w:webHidden/>
              </w:rPr>
              <w:fldChar w:fldCharType="begin"/>
            </w:r>
            <w:r w:rsidR="00D701A7">
              <w:rPr>
                <w:noProof/>
                <w:webHidden/>
              </w:rPr>
              <w:instrText xml:space="preserve"> PAGEREF _Toc117002976 \h </w:instrText>
            </w:r>
            <w:r w:rsidR="00D701A7">
              <w:rPr>
                <w:noProof/>
                <w:webHidden/>
              </w:rPr>
            </w:r>
            <w:r w:rsidR="00D701A7">
              <w:rPr>
                <w:noProof/>
                <w:webHidden/>
              </w:rPr>
              <w:fldChar w:fldCharType="separate"/>
            </w:r>
            <w:r w:rsidR="00D701A7">
              <w:rPr>
                <w:noProof/>
                <w:webHidden/>
              </w:rPr>
              <w:t>160</w:t>
            </w:r>
            <w:r w:rsidR="00D701A7">
              <w:rPr>
                <w:noProof/>
                <w:webHidden/>
              </w:rPr>
              <w:fldChar w:fldCharType="end"/>
            </w:r>
          </w:hyperlink>
        </w:p>
        <w:p w14:paraId="6B9880A1" w14:textId="577E1D72" w:rsidR="00D701A7" w:rsidRDefault="00E02870">
          <w:pPr>
            <w:pStyle w:val="TOC3"/>
            <w:rPr>
              <w:rFonts w:asciiTheme="minorHAnsi" w:eastAsiaTheme="minorEastAsia" w:hAnsiTheme="minorHAnsi" w:cstheme="minorBidi"/>
              <w:noProof/>
              <w:snapToGrid/>
              <w:sz w:val="22"/>
              <w:szCs w:val="22"/>
              <w:lang w:eastAsia="en-GB"/>
            </w:rPr>
          </w:pPr>
          <w:hyperlink w:anchor="_Toc117002977" w:history="1">
            <w:r w:rsidR="00D701A7" w:rsidRPr="00350267">
              <w:rPr>
                <w:rStyle w:val="Hyperlink"/>
                <w:noProof/>
              </w:rPr>
              <w:t>A.4.4 Derivation of PNECs</w:t>
            </w:r>
            <w:r w:rsidR="00D701A7">
              <w:rPr>
                <w:noProof/>
                <w:webHidden/>
              </w:rPr>
              <w:tab/>
            </w:r>
            <w:r w:rsidR="00D701A7">
              <w:rPr>
                <w:noProof/>
                <w:webHidden/>
              </w:rPr>
              <w:fldChar w:fldCharType="begin"/>
            </w:r>
            <w:r w:rsidR="00D701A7">
              <w:rPr>
                <w:noProof/>
                <w:webHidden/>
              </w:rPr>
              <w:instrText xml:space="preserve"> PAGEREF _Toc117002977 \h </w:instrText>
            </w:r>
            <w:r w:rsidR="00D701A7">
              <w:rPr>
                <w:noProof/>
                <w:webHidden/>
              </w:rPr>
            </w:r>
            <w:r w:rsidR="00D701A7">
              <w:rPr>
                <w:noProof/>
                <w:webHidden/>
              </w:rPr>
              <w:fldChar w:fldCharType="separate"/>
            </w:r>
            <w:r w:rsidR="00D701A7">
              <w:rPr>
                <w:noProof/>
                <w:webHidden/>
              </w:rPr>
              <w:t>161</w:t>
            </w:r>
            <w:r w:rsidR="00D701A7">
              <w:rPr>
                <w:noProof/>
                <w:webHidden/>
              </w:rPr>
              <w:fldChar w:fldCharType="end"/>
            </w:r>
          </w:hyperlink>
        </w:p>
        <w:p w14:paraId="548B86FD" w14:textId="37F3C36B" w:rsidR="00D701A7" w:rsidRDefault="00E02870">
          <w:pPr>
            <w:pStyle w:val="TOC3"/>
            <w:rPr>
              <w:rFonts w:asciiTheme="minorHAnsi" w:eastAsiaTheme="minorEastAsia" w:hAnsiTheme="minorHAnsi" w:cstheme="minorBidi"/>
              <w:noProof/>
              <w:snapToGrid/>
              <w:sz w:val="22"/>
              <w:szCs w:val="22"/>
              <w:lang w:eastAsia="en-GB"/>
            </w:rPr>
          </w:pPr>
          <w:hyperlink w:anchor="_Toc117002978" w:history="1">
            <w:r w:rsidR="00D701A7" w:rsidRPr="00350267">
              <w:rPr>
                <w:rStyle w:val="Hyperlink"/>
                <w:noProof/>
              </w:rPr>
              <w:t>A.4.5 Overall summary of acute and chronic aquatic toxicity data and Comparison with the CLP criteria</w:t>
            </w:r>
            <w:r w:rsidR="00D701A7">
              <w:rPr>
                <w:noProof/>
                <w:webHidden/>
              </w:rPr>
              <w:tab/>
            </w:r>
            <w:r w:rsidR="00D701A7">
              <w:rPr>
                <w:noProof/>
                <w:webHidden/>
              </w:rPr>
              <w:fldChar w:fldCharType="begin"/>
            </w:r>
            <w:r w:rsidR="00D701A7">
              <w:rPr>
                <w:noProof/>
                <w:webHidden/>
              </w:rPr>
              <w:instrText xml:space="preserve"> PAGEREF _Toc117002978 \h </w:instrText>
            </w:r>
            <w:r w:rsidR="00D701A7">
              <w:rPr>
                <w:noProof/>
                <w:webHidden/>
              </w:rPr>
            </w:r>
            <w:r w:rsidR="00D701A7">
              <w:rPr>
                <w:noProof/>
                <w:webHidden/>
              </w:rPr>
              <w:fldChar w:fldCharType="separate"/>
            </w:r>
            <w:r w:rsidR="00D701A7">
              <w:rPr>
                <w:noProof/>
                <w:webHidden/>
              </w:rPr>
              <w:t>162</w:t>
            </w:r>
            <w:r w:rsidR="00D701A7">
              <w:rPr>
                <w:noProof/>
                <w:webHidden/>
              </w:rPr>
              <w:fldChar w:fldCharType="end"/>
            </w:r>
          </w:hyperlink>
        </w:p>
        <w:p w14:paraId="07C68456" w14:textId="625B3201" w:rsidR="00D701A7" w:rsidRDefault="00E02870">
          <w:pPr>
            <w:pStyle w:val="TOC3"/>
            <w:rPr>
              <w:rFonts w:asciiTheme="minorHAnsi" w:eastAsiaTheme="minorEastAsia" w:hAnsiTheme="minorHAnsi" w:cstheme="minorBidi"/>
              <w:noProof/>
              <w:snapToGrid/>
              <w:sz w:val="22"/>
              <w:szCs w:val="22"/>
              <w:lang w:eastAsia="en-GB"/>
            </w:rPr>
          </w:pPr>
          <w:hyperlink w:anchor="_Toc117002979" w:history="1">
            <w:r w:rsidR="00D701A7" w:rsidRPr="00350267">
              <w:rPr>
                <w:rStyle w:val="Hyperlink"/>
                <w:noProof/>
              </w:rPr>
              <w:t>A.4.5.1 Acute aquatic hazard</w:t>
            </w:r>
            <w:r w:rsidR="00D701A7">
              <w:rPr>
                <w:noProof/>
                <w:webHidden/>
              </w:rPr>
              <w:tab/>
            </w:r>
            <w:r w:rsidR="00D701A7">
              <w:rPr>
                <w:noProof/>
                <w:webHidden/>
              </w:rPr>
              <w:fldChar w:fldCharType="begin"/>
            </w:r>
            <w:r w:rsidR="00D701A7">
              <w:rPr>
                <w:noProof/>
                <w:webHidden/>
              </w:rPr>
              <w:instrText xml:space="preserve"> PAGEREF _Toc117002979 \h </w:instrText>
            </w:r>
            <w:r w:rsidR="00D701A7">
              <w:rPr>
                <w:noProof/>
                <w:webHidden/>
              </w:rPr>
            </w:r>
            <w:r w:rsidR="00D701A7">
              <w:rPr>
                <w:noProof/>
                <w:webHidden/>
              </w:rPr>
              <w:fldChar w:fldCharType="separate"/>
            </w:r>
            <w:r w:rsidR="00D701A7">
              <w:rPr>
                <w:noProof/>
                <w:webHidden/>
              </w:rPr>
              <w:t>162</w:t>
            </w:r>
            <w:r w:rsidR="00D701A7">
              <w:rPr>
                <w:noProof/>
                <w:webHidden/>
              </w:rPr>
              <w:fldChar w:fldCharType="end"/>
            </w:r>
          </w:hyperlink>
        </w:p>
        <w:p w14:paraId="65CF8459" w14:textId="2C333992" w:rsidR="00D701A7" w:rsidRDefault="00E02870">
          <w:pPr>
            <w:pStyle w:val="TOC3"/>
            <w:rPr>
              <w:rFonts w:asciiTheme="minorHAnsi" w:eastAsiaTheme="minorEastAsia" w:hAnsiTheme="minorHAnsi" w:cstheme="minorBidi"/>
              <w:noProof/>
              <w:snapToGrid/>
              <w:sz w:val="22"/>
              <w:szCs w:val="22"/>
              <w:lang w:eastAsia="en-GB"/>
            </w:rPr>
          </w:pPr>
          <w:hyperlink w:anchor="_Toc117002980" w:history="1">
            <w:r w:rsidR="00D701A7" w:rsidRPr="00350267">
              <w:rPr>
                <w:rStyle w:val="Hyperlink"/>
                <w:noProof/>
              </w:rPr>
              <w:t>A.4.5.2 Long-term aquatic hazard (including information on bioaccumulation and degradation)</w:t>
            </w:r>
            <w:r w:rsidR="00D701A7">
              <w:rPr>
                <w:noProof/>
                <w:webHidden/>
              </w:rPr>
              <w:tab/>
            </w:r>
            <w:r w:rsidR="00D701A7">
              <w:rPr>
                <w:noProof/>
                <w:webHidden/>
              </w:rPr>
              <w:fldChar w:fldCharType="begin"/>
            </w:r>
            <w:r w:rsidR="00D701A7">
              <w:rPr>
                <w:noProof/>
                <w:webHidden/>
              </w:rPr>
              <w:instrText xml:space="preserve"> PAGEREF _Toc117002980 \h </w:instrText>
            </w:r>
            <w:r w:rsidR="00D701A7">
              <w:rPr>
                <w:noProof/>
                <w:webHidden/>
              </w:rPr>
            </w:r>
            <w:r w:rsidR="00D701A7">
              <w:rPr>
                <w:noProof/>
                <w:webHidden/>
              </w:rPr>
              <w:fldChar w:fldCharType="separate"/>
            </w:r>
            <w:r w:rsidR="00D701A7">
              <w:rPr>
                <w:noProof/>
                <w:webHidden/>
              </w:rPr>
              <w:t>163</w:t>
            </w:r>
            <w:r w:rsidR="00D701A7">
              <w:rPr>
                <w:noProof/>
                <w:webHidden/>
              </w:rPr>
              <w:fldChar w:fldCharType="end"/>
            </w:r>
          </w:hyperlink>
        </w:p>
        <w:p w14:paraId="65153182" w14:textId="551174AF" w:rsidR="00D701A7" w:rsidRDefault="00E02870">
          <w:pPr>
            <w:pStyle w:val="TOC3"/>
            <w:rPr>
              <w:rFonts w:asciiTheme="minorHAnsi" w:eastAsiaTheme="minorEastAsia" w:hAnsiTheme="minorHAnsi" w:cstheme="minorBidi"/>
              <w:noProof/>
              <w:snapToGrid/>
              <w:sz w:val="22"/>
              <w:szCs w:val="22"/>
              <w:lang w:eastAsia="en-GB"/>
            </w:rPr>
          </w:pPr>
          <w:hyperlink w:anchor="_Toc117002981" w:history="1">
            <w:r w:rsidR="00D701A7" w:rsidRPr="00350267">
              <w:rPr>
                <w:rStyle w:val="Hyperlink"/>
                <w:noProof/>
              </w:rPr>
              <w:t>A.4.5.3 Conclusion on classification and labelling for environmental hazards and comparison with the CLP criteria</w:t>
            </w:r>
            <w:r w:rsidR="00D701A7">
              <w:rPr>
                <w:noProof/>
                <w:webHidden/>
              </w:rPr>
              <w:tab/>
            </w:r>
            <w:r w:rsidR="00D701A7">
              <w:rPr>
                <w:noProof/>
                <w:webHidden/>
              </w:rPr>
              <w:fldChar w:fldCharType="begin"/>
            </w:r>
            <w:r w:rsidR="00D701A7">
              <w:rPr>
                <w:noProof/>
                <w:webHidden/>
              </w:rPr>
              <w:instrText xml:space="preserve"> PAGEREF _Toc117002981 \h </w:instrText>
            </w:r>
            <w:r w:rsidR="00D701A7">
              <w:rPr>
                <w:noProof/>
                <w:webHidden/>
              </w:rPr>
            </w:r>
            <w:r w:rsidR="00D701A7">
              <w:rPr>
                <w:noProof/>
                <w:webHidden/>
              </w:rPr>
              <w:fldChar w:fldCharType="separate"/>
            </w:r>
            <w:r w:rsidR="00D701A7">
              <w:rPr>
                <w:noProof/>
                <w:webHidden/>
              </w:rPr>
              <w:t>164</w:t>
            </w:r>
            <w:r w:rsidR="00D701A7">
              <w:rPr>
                <w:noProof/>
                <w:webHidden/>
              </w:rPr>
              <w:fldChar w:fldCharType="end"/>
            </w:r>
          </w:hyperlink>
        </w:p>
        <w:p w14:paraId="791926A2" w14:textId="2D1D1DDB" w:rsidR="00D701A7" w:rsidRDefault="00E02870">
          <w:pPr>
            <w:pStyle w:val="TOC2"/>
            <w:rPr>
              <w:rFonts w:asciiTheme="minorHAnsi" w:eastAsiaTheme="minorEastAsia" w:hAnsiTheme="minorHAnsi" w:cstheme="minorBidi"/>
              <w:snapToGrid/>
              <w:sz w:val="22"/>
              <w:szCs w:val="22"/>
              <w:lang w:eastAsia="en-GB"/>
            </w:rPr>
          </w:pPr>
          <w:hyperlink w:anchor="_Toc117002982" w:history="1">
            <w:r w:rsidR="00D701A7" w:rsidRPr="00350267">
              <w:rPr>
                <w:rStyle w:val="Hyperlink"/>
              </w:rPr>
              <w:t>A.5 Assessment of additional hazards</w:t>
            </w:r>
            <w:r w:rsidR="00D701A7">
              <w:rPr>
                <w:webHidden/>
              </w:rPr>
              <w:tab/>
            </w:r>
            <w:r w:rsidR="00D701A7">
              <w:rPr>
                <w:webHidden/>
              </w:rPr>
              <w:fldChar w:fldCharType="begin"/>
            </w:r>
            <w:r w:rsidR="00D701A7">
              <w:rPr>
                <w:webHidden/>
              </w:rPr>
              <w:instrText xml:space="preserve"> PAGEREF _Toc117002982 \h </w:instrText>
            </w:r>
            <w:r w:rsidR="00D701A7">
              <w:rPr>
                <w:webHidden/>
              </w:rPr>
            </w:r>
            <w:r w:rsidR="00D701A7">
              <w:rPr>
                <w:webHidden/>
              </w:rPr>
              <w:fldChar w:fldCharType="separate"/>
            </w:r>
            <w:r w:rsidR="00D701A7">
              <w:rPr>
                <w:webHidden/>
              </w:rPr>
              <w:t>164</w:t>
            </w:r>
            <w:r w:rsidR="00D701A7">
              <w:rPr>
                <w:webHidden/>
              </w:rPr>
              <w:fldChar w:fldCharType="end"/>
            </w:r>
          </w:hyperlink>
        </w:p>
        <w:p w14:paraId="54EC0FF5" w14:textId="374F22F9" w:rsidR="00D701A7" w:rsidRDefault="00E02870">
          <w:pPr>
            <w:pStyle w:val="TOC3"/>
            <w:rPr>
              <w:rFonts w:asciiTheme="minorHAnsi" w:eastAsiaTheme="minorEastAsia" w:hAnsiTheme="minorHAnsi" w:cstheme="minorBidi"/>
              <w:noProof/>
              <w:snapToGrid/>
              <w:sz w:val="22"/>
              <w:szCs w:val="22"/>
              <w:lang w:eastAsia="en-GB"/>
            </w:rPr>
          </w:pPr>
          <w:hyperlink w:anchor="_Toc117002983" w:history="1">
            <w:r w:rsidR="00D701A7" w:rsidRPr="00350267">
              <w:rPr>
                <w:rStyle w:val="Hyperlink"/>
                <w:noProof/>
              </w:rPr>
              <w:t>A.5.1 Hazardous to the ozone layer</w:t>
            </w:r>
            <w:r w:rsidR="00D701A7">
              <w:rPr>
                <w:noProof/>
                <w:webHidden/>
              </w:rPr>
              <w:tab/>
            </w:r>
            <w:r w:rsidR="00D701A7">
              <w:rPr>
                <w:noProof/>
                <w:webHidden/>
              </w:rPr>
              <w:fldChar w:fldCharType="begin"/>
            </w:r>
            <w:r w:rsidR="00D701A7">
              <w:rPr>
                <w:noProof/>
                <w:webHidden/>
              </w:rPr>
              <w:instrText xml:space="preserve"> PAGEREF _Toc117002983 \h </w:instrText>
            </w:r>
            <w:r w:rsidR="00D701A7">
              <w:rPr>
                <w:noProof/>
                <w:webHidden/>
              </w:rPr>
            </w:r>
            <w:r w:rsidR="00D701A7">
              <w:rPr>
                <w:noProof/>
                <w:webHidden/>
              </w:rPr>
              <w:fldChar w:fldCharType="separate"/>
            </w:r>
            <w:r w:rsidR="00D701A7">
              <w:rPr>
                <w:noProof/>
                <w:webHidden/>
              </w:rPr>
              <w:t>164</w:t>
            </w:r>
            <w:r w:rsidR="00D701A7">
              <w:rPr>
                <w:noProof/>
                <w:webHidden/>
              </w:rPr>
              <w:fldChar w:fldCharType="end"/>
            </w:r>
          </w:hyperlink>
        </w:p>
        <w:p w14:paraId="7F2D14A0" w14:textId="7368D96C" w:rsidR="00D701A7" w:rsidRDefault="00E02870">
          <w:pPr>
            <w:pStyle w:val="TOC3"/>
            <w:rPr>
              <w:rFonts w:asciiTheme="minorHAnsi" w:eastAsiaTheme="minorEastAsia" w:hAnsiTheme="minorHAnsi" w:cstheme="minorBidi"/>
              <w:noProof/>
              <w:snapToGrid/>
              <w:sz w:val="22"/>
              <w:szCs w:val="22"/>
              <w:lang w:eastAsia="en-GB"/>
            </w:rPr>
          </w:pPr>
          <w:hyperlink w:anchor="_Toc117002984" w:history="1">
            <w:r w:rsidR="00D701A7" w:rsidRPr="00350267">
              <w:rPr>
                <w:rStyle w:val="Hyperlink"/>
                <w:noProof/>
              </w:rPr>
              <w:t>A.5.1.1 Short summary and overall relevance of the provided information on ozone layer hazard</w:t>
            </w:r>
            <w:r w:rsidR="00D701A7">
              <w:rPr>
                <w:noProof/>
                <w:webHidden/>
              </w:rPr>
              <w:tab/>
            </w:r>
            <w:r w:rsidR="00D701A7">
              <w:rPr>
                <w:noProof/>
                <w:webHidden/>
              </w:rPr>
              <w:fldChar w:fldCharType="begin"/>
            </w:r>
            <w:r w:rsidR="00D701A7">
              <w:rPr>
                <w:noProof/>
                <w:webHidden/>
              </w:rPr>
              <w:instrText xml:space="preserve"> PAGEREF _Toc117002984 \h </w:instrText>
            </w:r>
            <w:r w:rsidR="00D701A7">
              <w:rPr>
                <w:noProof/>
                <w:webHidden/>
              </w:rPr>
            </w:r>
            <w:r w:rsidR="00D701A7">
              <w:rPr>
                <w:noProof/>
                <w:webHidden/>
              </w:rPr>
              <w:fldChar w:fldCharType="separate"/>
            </w:r>
            <w:r w:rsidR="00D701A7">
              <w:rPr>
                <w:noProof/>
                <w:webHidden/>
              </w:rPr>
              <w:t>165</w:t>
            </w:r>
            <w:r w:rsidR="00D701A7">
              <w:rPr>
                <w:noProof/>
                <w:webHidden/>
              </w:rPr>
              <w:fldChar w:fldCharType="end"/>
            </w:r>
          </w:hyperlink>
        </w:p>
        <w:p w14:paraId="7F7D2A2B" w14:textId="49B4472C" w:rsidR="00D701A7" w:rsidRDefault="00E02870">
          <w:pPr>
            <w:pStyle w:val="TOC3"/>
            <w:rPr>
              <w:rFonts w:asciiTheme="minorHAnsi" w:eastAsiaTheme="minorEastAsia" w:hAnsiTheme="minorHAnsi" w:cstheme="minorBidi"/>
              <w:noProof/>
              <w:snapToGrid/>
              <w:sz w:val="22"/>
              <w:szCs w:val="22"/>
              <w:lang w:eastAsia="en-GB"/>
            </w:rPr>
          </w:pPr>
          <w:hyperlink w:anchor="_Toc117002985" w:history="1">
            <w:r w:rsidR="00D701A7" w:rsidRPr="00350267">
              <w:rPr>
                <w:rStyle w:val="Hyperlink"/>
                <w:noProof/>
              </w:rPr>
              <w:t>A.5.1.2 Comparison with the CLP criteria</w:t>
            </w:r>
            <w:r w:rsidR="00D701A7">
              <w:rPr>
                <w:noProof/>
                <w:webHidden/>
              </w:rPr>
              <w:tab/>
            </w:r>
            <w:r w:rsidR="00D701A7">
              <w:rPr>
                <w:noProof/>
                <w:webHidden/>
              </w:rPr>
              <w:fldChar w:fldCharType="begin"/>
            </w:r>
            <w:r w:rsidR="00D701A7">
              <w:rPr>
                <w:noProof/>
                <w:webHidden/>
              </w:rPr>
              <w:instrText xml:space="preserve"> PAGEREF _Toc117002985 \h </w:instrText>
            </w:r>
            <w:r w:rsidR="00D701A7">
              <w:rPr>
                <w:noProof/>
                <w:webHidden/>
              </w:rPr>
            </w:r>
            <w:r w:rsidR="00D701A7">
              <w:rPr>
                <w:noProof/>
                <w:webHidden/>
              </w:rPr>
              <w:fldChar w:fldCharType="separate"/>
            </w:r>
            <w:r w:rsidR="00D701A7">
              <w:rPr>
                <w:noProof/>
                <w:webHidden/>
              </w:rPr>
              <w:t>165</w:t>
            </w:r>
            <w:r w:rsidR="00D701A7">
              <w:rPr>
                <w:noProof/>
                <w:webHidden/>
              </w:rPr>
              <w:fldChar w:fldCharType="end"/>
            </w:r>
          </w:hyperlink>
        </w:p>
        <w:p w14:paraId="7FC7B11F" w14:textId="39266E87" w:rsidR="00D701A7" w:rsidRDefault="00E02870">
          <w:pPr>
            <w:pStyle w:val="TOC2"/>
            <w:rPr>
              <w:rFonts w:asciiTheme="minorHAnsi" w:eastAsiaTheme="minorEastAsia" w:hAnsiTheme="minorHAnsi" w:cstheme="minorBidi"/>
              <w:snapToGrid/>
              <w:sz w:val="22"/>
              <w:szCs w:val="22"/>
              <w:lang w:eastAsia="en-GB"/>
            </w:rPr>
          </w:pPr>
          <w:hyperlink w:anchor="_Toc117002986" w:history="1">
            <w:r w:rsidR="00D701A7" w:rsidRPr="00350267">
              <w:rPr>
                <w:rStyle w:val="Hyperlink"/>
              </w:rPr>
              <w:t>A.6 Additional Labelling</w:t>
            </w:r>
            <w:r w:rsidR="00D701A7">
              <w:rPr>
                <w:webHidden/>
              </w:rPr>
              <w:tab/>
            </w:r>
            <w:r w:rsidR="00D701A7">
              <w:rPr>
                <w:webHidden/>
              </w:rPr>
              <w:fldChar w:fldCharType="begin"/>
            </w:r>
            <w:r w:rsidR="00D701A7">
              <w:rPr>
                <w:webHidden/>
              </w:rPr>
              <w:instrText xml:space="preserve"> PAGEREF _Toc117002986 \h </w:instrText>
            </w:r>
            <w:r w:rsidR="00D701A7">
              <w:rPr>
                <w:webHidden/>
              </w:rPr>
            </w:r>
            <w:r w:rsidR="00D701A7">
              <w:rPr>
                <w:webHidden/>
              </w:rPr>
              <w:fldChar w:fldCharType="separate"/>
            </w:r>
            <w:r w:rsidR="00D701A7">
              <w:rPr>
                <w:webHidden/>
              </w:rPr>
              <w:t>165</w:t>
            </w:r>
            <w:r w:rsidR="00D701A7">
              <w:rPr>
                <w:webHidden/>
              </w:rPr>
              <w:fldChar w:fldCharType="end"/>
            </w:r>
          </w:hyperlink>
        </w:p>
        <w:p w14:paraId="2AE2FC0E" w14:textId="47AAD1EF" w:rsidR="00D701A7" w:rsidRDefault="00E02870">
          <w:pPr>
            <w:pStyle w:val="TOC2"/>
            <w:rPr>
              <w:rFonts w:asciiTheme="minorHAnsi" w:eastAsiaTheme="minorEastAsia" w:hAnsiTheme="minorHAnsi" w:cstheme="minorBidi"/>
              <w:snapToGrid/>
              <w:sz w:val="22"/>
              <w:szCs w:val="22"/>
              <w:lang w:eastAsia="en-GB"/>
            </w:rPr>
          </w:pPr>
          <w:hyperlink w:anchor="_Toc117002987" w:history="1">
            <w:r w:rsidR="00D701A7" w:rsidRPr="00350267">
              <w:rPr>
                <w:rStyle w:val="Hyperlink"/>
              </w:rPr>
              <w:t>A.7 Assessment of exclusion criteria, substitution criteria and POP</w:t>
            </w:r>
            <w:r w:rsidR="00D701A7">
              <w:rPr>
                <w:webHidden/>
              </w:rPr>
              <w:tab/>
            </w:r>
            <w:r w:rsidR="00D701A7">
              <w:rPr>
                <w:webHidden/>
              </w:rPr>
              <w:fldChar w:fldCharType="begin"/>
            </w:r>
            <w:r w:rsidR="00D701A7">
              <w:rPr>
                <w:webHidden/>
              </w:rPr>
              <w:instrText xml:space="preserve"> PAGEREF _Toc117002987 \h </w:instrText>
            </w:r>
            <w:r w:rsidR="00D701A7">
              <w:rPr>
                <w:webHidden/>
              </w:rPr>
            </w:r>
            <w:r w:rsidR="00D701A7">
              <w:rPr>
                <w:webHidden/>
              </w:rPr>
              <w:fldChar w:fldCharType="separate"/>
            </w:r>
            <w:r w:rsidR="00D701A7">
              <w:rPr>
                <w:webHidden/>
              </w:rPr>
              <w:t>165</w:t>
            </w:r>
            <w:r w:rsidR="00D701A7">
              <w:rPr>
                <w:webHidden/>
              </w:rPr>
              <w:fldChar w:fldCharType="end"/>
            </w:r>
          </w:hyperlink>
        </w:p>
        <w:p w14:paraId="60EC806C" w14:textId="4C7640F2" w:rsidR="00D701A7" w:rsidRDefault="00E02870">
          <w:pPr>
            <w:pStyle w:val="TOC3"/>
            <w:rPr>
              <w:rFonts w:asciiTheme="minorHAnsi" w:eastAsiaTheme="minorEastAsia" w:hAnsiTheme="minorHAnsi" w:cstheme="minorBidi"/>
              <w:noProof/>
              <w:snapToGrid/>
              <w:sz w:val="22"/>
              <w:szCs w:val="22"/>
              <w:lang w:eastAsia="en-GB"/>
            </w:rPr>
          </w:pPr>
          <w:hyperlink w:anchor="_Toc117002988" w:history="1">
            <w:r w:rsidR="00D701A7" w:rsidRPr="00350267">
              <w:rPr>
                <w:rStyle w:val="Hyperlink"/>
                <w:noProof/>
              </w:rPr>
              <w:t>A.7.1 Exclusion criteria</w:t>
            </w:r>
            <w:r w:rsidR="00D701A7">
              <w:rPr>
                <w:noProof/>
                <w:webHidden/>
              </w:rPr>
              <w:tab/>
            </w:r>
            <w:r w:rsidR="00D701A7">
              <w:rPr>
                <w:noProof/>
                <w:webHidden/>
              </w:rPr>
              <w:fldChar w:fldCharType="begin"/>
            </w:r>
            <w:r w:rsidR="00D701A7">
              <w:rPr>
                <w:noProof/>
                <w:webHidden/>
              </w:rPr>
              <w:instrText xml:space="preserve"> PAGEREF _Toc117002988 \h </w:instrText>
            </w:r>
            <w:r w:rsidR="00D701A7">
              <w:rPr>
                <w:noProof/>
                <w:webHidden/>
              </w:rPr>
            </w:r>
            <w:r w:rsidR="00D701A7">
              <w:rPr>
                <w:noProof/>
                <w:webHidden/>
              </w:rPr>
              <w:fldChar w:fldCharType="separate"/>
            </w:r>
            <w:r w:rsidR="00D701A7">
              <w:rPr>
                <w:noProof/>
                <w:webHidden/>
              </w:rPr>
              <w:t>165</w:t>
            </w:r>
            <w:r w:rsidR="00D701A7">
              <w:rPr>
                <w:noProof/>
                <w:webHidden/>
              </w:rPr>
              <w:fldChar w:fldCharType="end"/>
            </w:r>
          </w:hyperlink>
        </w:p>
        <w:p w14:paraId="6C07992E" w14:textId="116D7CA1" w:rsidR="00D701A7" w:rsidRDefault="00E02870">
          <w:pPr>
            <w:pStyle w:val="TOC3"/>
            <w:rPr>
              <w:rFonts w:asciiTheme="minorHAnsi" w:eastAsiaTheme="minorEastAsia" w:hAnsiTheme="minorHAnsi" w:cstheme="minorBidi"/>
              <w:noProof/>
              <w:snapToGrid/>
              <w:sz w:val="22"/>
              <w:szCs w:val="22"/>
              <w:lang w:eastAsia="en-GB"/>
            </w:rPr>
          </w:pPr>
          <w:hyperlink w:anchor="_Toc117002989" w:history="1">
            <w:r w:rsidR="00D701A7" w:rsidRPr="00350267">
              <w:rPr>
                <w:rStyle w:val="Hyperlink"/>
                <w:noProof/>
              </w:rPr>
              <w:t>A.7.1.1 Assessment of CMR properties</w:t>
            </w:r>
            <w:r w:rsidR="00D701A7">
              <w:rPr>
                <w:noProof/>
                <w:webHidden/>
              </w:rPr>
              <w:tab/>
            </w:r>
            <w:r w:rsidR="00D701A7">
              <w:rPr>
                <w:noProof/>
                <w:webHidden/>
              </w:rPr>
              <w:fldChar w:fldCharType="begin"/>
            </w:r>
            <w:r w:rsidR="00D701A7">
              <w:rPr>
                <w:noProof/>
                <w:webHidden/>
              </w:rPr>
              <w:instrText xml:space="preserve"> PAGEREF _Toc117002989 \h </w:instrText>
            </w:r>
            <w:r w:rsidR="00D701A7">
              <w:rPr>
                <w:noProof/>
                <w:webHidden/>
              </w:rPr>
            </w:r>
            <w:r w:rsidR="00D701A7">
              <w:rPr>
                <w:noProof/>
                <w:webHidden/>
              </w:rPr>
              <w:fldChar w:fldCharType="separate"/>
            </w:r>
            <w:r w:rsidR="00D701A7">
              <w:rPr>
                <w:noProof/>
                <w:webHidden/>
              </w:rPr>
              <w:t>165</w:t>
            </w:r>
            <w:r w:rsidR="00D701A7">
              <w:rPr>
                <w:noProof/>
                <w:webHidden/>
              </w:rPr>
              <w:fldChar w:fldCharType="end"/>
            </w:r>
          </w:hyperlink>
        </w:p>
        <w:p w14:paraId="7A8C73C4" w14:textId="7049CE2A" w:rsidR="00D701A7" w:rsidRDefault="00E02870">
          <w:pPr>
            <w:pStyle w:val="TOC3"/>
            <w:rPr>
              <w:rFonts w:asciiTheme="minorHAnsi" w:eastAsiaTheme="minorEastAsia" w:hAnsiTheme="minorHAnsi" w:cstheme="minorBidi"/>
              <w:noProof/>
              <w:snapToGrid/>
              <w:sz w:val="22"/>
              <w:szCs w:val="22"/>
              <w:lang w:eastAsia="en-GB"/>
            </w:rPr>
          </w:pPr>
          <w:hyperlink w:anchor="_Toc117002990" w:history="1">
            <w:r w:rsidR="00D701A7" w:rsidRPr="00350267">
              <w:rPr>
                <w:rStyle w:val="Hyperlink"/>
                <w:noProof/>
              </w:rPr>
              <w:t>A.7.1.2 Assessment of endocrine disrupting properties</w:t>
            </w:r>
            <w:r w:rsidR="00D701A7">
              <w:rPr>
                <w:noProof/>
                <w:webHidden/>
              </w:rPr>
              <w:tab/>
            </w:r>
            <w:r w:rsidR="00D701A7">
              <w:rPr>
                <w:noProof/>
                <w:webHidden/>
              </w:rPr>
              <w:fldChar w:fldCharType="begin"/>
            </w:r>
            <w:r w:rsidR="00D701A7">
              <w:rPr>
                <w:noProof/>
                <w:webHidden/>
              </w:rPr>
              <w:instrText xml:space="preserve"> PAGEREF _Toc117002990 \h </w:instrText>
            </w:r>
            <w:r w:rsidR="00D701A7">
              <w:rPr>
                <w:noProof/>
                <w:webHidden/>
              </w:rPr>
            </w:r>
            <w:r w:rsidR="00D701A7">
              <w:rPr>
                <w:noProof/>
                <w:webHidden/>
              </w:rPr>
              <w:fldChar w:fldCharType="separate"/>
            </w:r>
            <w:r w:rsidR="00D701A7">
              <w:rPr>
                <w:noProof/>
                <w:webHidden/>
              </w:rPr>
              <w:t>166</w:t>
            </w:r>
            <w:r w:rsidR="00D701A7">
              <w:rPr>
                <w:noProof/>
                <w:webHidden/>
              </w:rPr>
              <w:fldChar w:fldCharType="end"/>
            </w:r>
          </w:hyperlink>
        </w:p>
        <w:p w14:paraId="7942225B" w14:textId="74CBE473" w:rsidR="00D701A7" w:rsidRDefault="00E02870">
          <w:pPr>
            <w:pStyle w:val="TOC3"/>
            <w:rPr>
              <w:rFonts w:asciiTheme="minorHAnsi" w:eastAsiaTheme="minorEastAsia" w:hAnsiTheme="minorHAnsi" w:cstheme="minorBidi"/>
              <w:noProof/>
              <w:snapToGrid/>
              <w:sz w:val="22"/>
              <w:szCs w:val="22"/>
              <w:lang w:eastAsia="en-GB"/>
            </w:rPr>
          </w:pPr>
          <w:hyperlink w:anchor="_Toc117002991" w:history="1">
            <w:r w:rsidR="00D701A7" w:rsidRPr="00350267">
              <w:rPr>
                <w:rStyle w:val="Hyperlink"/>
                <w:noProof/>
              </w:rPr>
              <w:t>A.7.1.3 PBT Assessment (following Annex XIII to Regulation (EC) No 1907/2006)</w:t>
            </w:r>
            <w:r w:rsidR="00D701A7">
              <w:rPr>
                <w:noProof/>
                <w:webHidden/>
              </w:rPr>
              <w:tab/>
            </w:r>
            <w:r w:rsidR="00D701A7">
              <w:rPr>
                <w:noProof/>
                <w:webHidden/>
              </w:rPr>
              <w:fldChar w:fldCharType="begin"/>
            </w:r>
            <w:r w:rsidR="00D701A7">
              <w:rPr>
                <w:noProof/>
                <w:webHidden/>
              </w:rPr>
              <w:instrText xml:space="preserve"> PAGEREF _Toc117002991 \h </w:instrText>
            </w:r>
            <w:r w:rsidR="00D701A7">
              <w:rPr>
                <w:noProof/>
                <w:webHidden/>
              </w:rPr>
            </w:r>
            <w:r w:rsidR="00D701A7">
              <w:rPr>
                <w:noProof/>
                <w:webHidden/>
              </w:rPr>
              <w:fldChar w:fldCharType="separate"/>
            </w:r>
            <w:r w:rsidR="00D701A7">
              <w:rPr>
                <w:noProof/>
                <w:webHidden/>
              </w:rPr>
              <w:t>166</w:t>
            </w:r>
            <w:r w:rsidR="00D701A7">
              <w:rPr>
                <w:noProof/>
                <w:webHidden/>
              </w:rPr>
              <w:fldChar w:fldCharType="end"/>
            </w:r>
          </w:hyperlink>
        </w:p>
        <w:p w14:paraId="792CFC82" w14:textId="36EDF818" w:rsidR="00D701A7" w:rsidRDefault="00E02870">
          <w:pPr>
            <w:pStyle w:val="TOC3"/>
            <w:rPr>
              <w:rFonts w:asciiTheme="minorHAnsi" w:eastAsiaTheme="minorEastAsia" w:hAnsiTheme="minorHAnsi" w:cstheme="minorBidi"/>
              <w:noProof/>
              <w:snapToGrid/>
              <w:sz w:val="22"/>
              <w:szCs w:val="22"/>
              <w:lang w:eastAsia="en-GB"/>
            </w:rPr>
          </w:pPr>
          <w:hyperlink w:anchor="_Toc117002992" w:history="1">
            <w:r w:rsidR="00D701A7" w:rsidRPr="00350267">
              <w:rPr>
                <w:rStyle w:val="Hyperlink"/>
                <w:noProof/>
              </w:rPr>
              <w:t>A.7.2 Substitution criteria</w:t>
            </w:r>
            <w:r w:rsidR="00D701A7">
              <w:rPr>
                <w:noProof/>
                <w:webHidden/>
              </w:rPr>
              <w:tab/>
            </w:r>
            <w:r w:rsidR="00D701A7">
              <w:rPr>
                <w:noProof/>
                <w:webHidden/>
              </w:rPr>
              <w:fldChar w:fldCharType="begin"/>
            </w:r>
            <w:r w:rsidR="00D701A7">
              <w:rPr>
                <w:noProof/>
                <w:webHidden/>
              </w:rPr>
              <w:instrText xml:space="preserve"> PAGEREF _Toc117002992 \h </w:instrText>
            </w:r>
            <w:r w:rsidR="00D701A7">
              <w:rPr>
                <w:noProof/>
                <w:webHidden/>
              </w:rPr>
            </w:r>
            <w:r w:rsidR="00D701A7">
              <w:rPr>
                <w:noProof/>
                <w:webHidden/>
              </w:rPr>
              <w:fldChar w:fldCharType="separate"/>
            </w:r>
            <w:r w:rsidR="00D701A7">
              <w:rPr>
                <w:noProof/>
                <w:webHidden/>
              </w:rPr>
              <w:t>169</w:t>
            </w:r>
            <w:r w:rsidR="00D701A7">
              <w:rPr>
                <w:noProof/>
                <w:webHidden/>
              </w:rPr>
              <w:fldChar w:fldCharType="end"/>
            </w:r>
          </w:hyperlink>
        </w:p>
        <w:p w14:paraId="4DE00661" w14:textId="27DC2F48" w:rsidR="00D701A7" w:rsidRDefault="00E02870">
          <w:pPr>
            <w:pStyle w:val="TOC3"/>
            <w:rPr>
              <w:rFonts w:asciiTheme="minorHAnsi" w:eastAsiaTheme="minorEastAsia" w:hAnsiTheme="minorHAnsi" w:cstheme="minorBidi"/>
              <w:noProof/>
              <w:snapToGrid/>
              <w:sz w:val="22"/>
              <w:szCs w:val="22"/>
              <w:lang w:eastAsia="en-GB"/>
            </w:rPr>
          </w:pPr>
          <w:hyperlink w:anchor="_Toc117002993" w:history="1">
            <w:r w:rsidR="00D701A7" w:rsidRPr="00350267">
              <w:rPr>
                <w:rStyle w:val="Hyperlink"/>
                <w:noProof/>
              </w:rPr>
              <w:t>A.7.3 Assessment of long-range environmental transportation and impact on environmental compartments</w:t>
            </w:r>
            <w:r w:rsidR="00D701A7">
              <w:rPr>
                <w:noProof/>
                <w:webHidden/>
              </w:rPr>
              <w:tab/>
            </w:r>
            <w:r w:rsidR="00D701A7">
              <w:rPr>
                <w:noProof/>
                <w:webHidden/>
              </w:rPr>
              <w:fldChar w:fldCharType="begin"/>
            </w:r>
            <w:r w:rsidR="00D701A7">
              <w:rPr>
                <w:noProof/>
                <w:webHidden/>
              </w:rPr>
              <w:instrText xml:space="preserve"> PAGEREF _Toc117002993 \h </w:instrText>
            </w:r>
            <w:r w:rsidR="00D701A7">
              <w:rPr>
                <w:noProof/>
                <w:webHidden/>
              </w:rPr>
            </w:r>
            <w:r w:rsidR="00D701A7">
              <w:rPr>
                <w:noProof/>
                <w:webHidden/>
              </w:rPr>
              <w:fldChar w:fldCharType="separate"/>
            </w:r>
            <w:r w:rsidR="00D701A7">
              <w:rPr>
                <w:noProof/>
                <w:webHidden/>
              </w:rPr>
              <w:t>170</w:t>
            </w:r>
            <w:r w:rsidR="00D701A7">
              <w:rPr>
                <w:noProof/>
                <w:webHidden/>
              </w:rPr>
              <w:fldChar w:fldCharType="end"/>
            </w:r>
          </w:hyperlink>
        </w:p>
        <w:p w14:paraId="26619A85" w14:textId="0B8DB5D9" w:rsidR="00D701A7" w:rsidRDefault="00E02870">
          <w:pPr>
            <w:pStyle w:val="TOC1"/>
            <w:rPr>
              <w:rFonts w:asciiTheme="minorHAnsi" w:eastAsiaTheme="minorEastAsia" w:hAnsiTheme="minorHAnsi" w:cstheme="minorBidi"/>
              <w:b w:val="0"/>
              <w:snapToGrid/>
              <w:sz w:val="22"/>
              <w:szCs w:val="22"/>
              <w:lang w:eastAsia="en-GB"/>
            </w:rPr>
          </w:pPr>
          <w:hyperlink w:anchor="_Toc117002994" w:history="1">
            <w:r w:rsidR="00D701A7" w:rsidRPr="00350267">
              <w:rPr>
                <w:rStyle w:val="Hyperlink"/>
              </w:rPr>
              <w:t>B.</w:t>
            </w:r>
            <w:r w:rsidR="00D701A7">
              <w:rPr>
                <w:rFonts w:asciiTheme="minorHAnsi" w:eastAsiaTheme="minorEastAsia" w:hAnsiTheme="minorHAnsi" w:cstheme="minorBidi"/>
                <w:b w:val="0"/>
                <w:snapToGrid/>
                <w:sz w:val="22"/>
                <w:szCs w:val="22"/>
                <w:lang w:eastAsia="en-GB"/>
              </w:rPr>
              <w:tab/>
            </w:r>
            <w:r w:rsidR="00D701A7" w:rsidRPr="00350267">
              <w:rPr>
                <w:rStyle w:val="Hyperlink"/>
              </w:rPr>
              <w:t>Exposure assessment and effects of the active substance in the biocidal product(s)</w:t>
            </w:r>
            <w:r w:rsidR="00D701A7">
              <w:rPr>
                <w:webHidden/>
              </w:rPr>
              <w:tab/>
            </w:r>
            <w:r w:rsidR="00D701A7">
              <w:rPr>
                <w:webHidden/>
              </w:rPr>
              <w:fldChar w:fldCharType="begin"/>
            </w:r>
            <w:r w:rsidR="00D701A7">
              <w:rPr>
                <w:webHidden/>
              </w:rPr>
              <w:instrText xml:space="preserve"> PAGEREF _Toc117002994 \h </w:instrText>
            </w:r>
            <w:r w:rsidR="00D701A7">
              <w:rPr>
                <w:webHidden/>
              </w:rPr>
            </w:r>
            <w:r w:rsidR="00D701A7">
              <w:rPr>
                <w:webHidden/>
              </w:rPr>
              <w:fldChar w:fldCharType="separate"/>
            </w:r>
            <w:r w:rsidR="00D701A7">
              <w:rPr>
                <w:webHidden/>
              </w:rPr>
              <w:t>171</w:t>
            </w:r>
            <w:r w:rsidR="00D701A7">
              <w:rPr>
                <w:webHidden/>
              </w:rPr>
              <w:fldChar w:fldCharType="end"/>
            </w:r>
          </w:hyperlink>
        </w:p>
        <w:p w14:paraId="0971ADA5" w14:textId="271FB628" w:rsidR="00D701A7" w:rsidRDefault="00E02870">
          <w:pPr>
            <w:pStyle w:val="TOC2"/>
            <w:rPr>
              <w:rFonts w:asciiTheme="minorHAnsi" w:eastAsiaTheme="minorEastAsia" w:hAnsiTheme="minorHAnsi" w:cstheme="minorBidi"/>
              <w:snapToGrid/>
              <w:sz w:val="22"/>
              <w:szCs w:val="22"/>
              <w:lang w:eastAsia="en-GB"/>
            </w:rPr>
          </w:pPr>
          <w:hyperlink w:anchor="_Toc117002995" w:history="1">
            <w:r w:rsidR="00D701A7" w:rsidRPr="00350267">
              <w:rPr>
                <w:rStyle w:val="Hyperlink"/>
              </w:rPr>
              <w:t>B.1 General product information</w:t>
            </w:r>
            <w:r w:rsidR="00D701A7">
              <w:rPr>
                <w:webHidden/>
              </w:rPr>
              <w:tab/>
            </w:r>
            <w:r w:rsidR="00D701A7">
              <w:rPr>
                <w:webHidden/>
              </w:rPr>
              <w:fldChar w:fldCharType="begin"/>
            </w:r>
            <w:r w:rsidR="00D701A7">
              <w:rPr>
                <w:webHidden/>
              </w:rPr>
              <w:instrText xml:space="preserve"> PAGEREF _Toc117002995 \h </w:instrText>
            </w:r>
            <w:r w:rsidR="00D701A7">
              <w:rPr>
                <w:webHidden/>
              </w:rPr>
            </w:r>
            <w:r w:rsidR="00D701A7">
              <w:rPr>
                <w:webHidden/>
              </w:rPr>
              <w:fldChar w:fldCharType="separate"/>
            </w:r>
            <w:r w:rsidR="00D701A7">
              <w:rPr>
                <w:webHidden/>
              </w:rPr>
              <w:t>171</w:t>
            </w:r>
            <w:r w:rsidR="00D701A7">
              <w:rPr>
                <w:webHidden/>
              </w:rPr>
              <w:fldChar w:fldCharType="end"/>
            </w:r>
          </w:hyperlink>
        </w:p>
        <w:p w14:paraId="691F57CC" w14:textId="43AC08BC" w:rsidR="00D701A7" w:rsidRDefault="00E02870">
          <w:pPr>
            <w:pStyle w:val="TOC2"/>
            <w:rPr>
              <w:rFonts w:asciiTheme="minorHAnsi" w:eastAsiaTheme="minorEastAsia" w:hAnsiTheme="minorHAnsi" w:cstheme="minorBidi"/>
              <w:snapToGrid/>
              <w:sz w:val="22"/>
              <w:szCs w:val="22"/>
              <w:lang w:eastAsia="en-GB"/>
            </w:rPr>
          </w:pPr>
          <w:hyperlink w:anchor="_Toc117002996" w:history="1">
            <w:r w:rsidR="00D701A7" w:rsidRPr="00350267">
              <w:rPr>
                <w:rStyle w:val="Hyperlink"/>
              </w:rPr>
              <w:t>B.2 Efficacy</w:t>
            </w:r>
            <w:r w:rsidR="00D701A7">
              <w:rPr>
                <w:webHidden/>
              </w:rPr>
              <w:tab/>
            </w:r>
            <w:r w:rsidR="00D701A7">
              <w:rPr>
                <w:webHidden/>
              </w:rPr>
              <w:fldChar w:fldCharType="begin"/>
            </w:r>
            <w:r w:rsidR="00D701A7">
              <w:rPr>
                <w:webHidden/>
              </w:rPr>
              <w:instrText xml:space="preserve"> PAGEREF _Toc117002996 \h </w:instrText>
            </w:r>
            <w:r w:rsidR="00D701A7">
              <w:rPr>
                <w:webHidden/>
              </w:rPr>
            </w:r>
            <w:r w:rsidR="00D701A7">
              <w:rPr>
                <w:webHidden/>
              </w:rPr>
              <w:fldChar w:fldCharType="separate"/>
            </w:r>
            <w:r w:rsidR="00D701A7">
              <w:rPr>
                <w:webHidden/>
              </w:rPr>
              <w:t>178</w:t>
            </w:r>
            <w:r w:rsidR="00D701A7">
              <w:rPr>
                <w:webHidden/>
              </w:rPr>
              <w:fldChar w:fldCharType="end"/>
            </w:r>
          </w:hyperlink>
        </w:p>
        <w:p w14:paraId="72782A89" w14:textId="16523AF8" w:rsidR="00D701A7" w:rsidRDefault="00E02870">
          <w:pPr>
            <w:pStyle w:val="TOC3"/>
            <w:rPr>
              <w:rFonts w:asciiTheme="minorHAnsi" w:eastAsiaTheme="minorEastAsia" w:hAnsiTheme="minorHAnsi" w:cstheme="minorBidi"/>
              <w:noProof/>
              <w:snapToGrid/>
              <w:sz w:val="22"/>
              <w:szCs w:val="22"/>
              <w:lang w:eastAsia="en-GB"/>
            </w:rPr>
          </w:pPr>
          <w:hyperlink w:anchor="_Toc117002997" w:history="1">
            <w:r w:rsidR="00D701A7" w:rsidRPr="00350267">
              <w:rPr>
                <w:rStyle w:val="Hyperlink"/>
                <w:noProof/>
              </w:rPr>
              <w:t>B.2.1 Efficacy</w:t>
            </w:r>
            <w:r w:rsidR="00D701A7">
              <w:rPr>
                <w:noProof/>
                <w:webHidden/>
              </w:rPr>
              <w:tab/>
            </w:r>
            <w:r w:rsidR="00D701A7">
              <w:rPr>
                <w:noProof/>
                <w:webHidden/>
              </w:rPr>
              <w:fldChar w:fldCharType="begin"/>
            </w:r>
            <w:r w:rsidR="00D701A7">
              <w:rPr>
                <w:noProof/>
                <w:webHidden/>
              </w:rPr>
              <w:instrText xml:space="preserve"> PAGEREF _Toc117002997 \h </w:instrText>
            </w:r>
            <w:r w:rsidR="00D701A7">
              <w:rPr>
                <w:noProof/>
                <w:webHidden/>
              </w:rPr>
            </w:r>
            <w:r w:rsidR="00D701A7">
              <w:rPr>
                <w:noProof/>
                <w:webHidden/>
              </w:rPr>
              <w:fldChar w:fldCharType="separate"/>
            </w:r>
            <w:r w:rsidR="00D701A7">
              <w:rPr>
                <w:noProof/>
                <w:webHidden/>
              </w:rPr>
              <w:t>178</w:t>
            </w:r>
            <w:r w:rsidR="00D701A7">
              <w:rPr>
                <w:noProof/>
                <w:webHidden/>
              </w:rPr>
              <w:fldChar w:fldCharType="end"/>
            </w:r>
          </w:hyperlink>
        </w:p>
        <w:p w14:paraId="0704CC86" w14:textId="339BEBAF" w:rsidR="00D701A7" w:rsidRDefault="00E02870">
          <w:pPr>
            <w:pStyle w:val="TOC3"/>
            <w:rPr>
              <w:rFonts w:asciiTheme="minorHAnsi" w:eastAsiaTheme="minorEastAsia" w:hAnsiTheme="minorHAnsi" w:cstheme="minorBidi"/>
              <w:noProof/>
              <w:snapToGrid/>
              <w:sz w:val="22"/>
              <w:szCs w:val="22"/>
              <w:lang w:eastAsia="en-GB"/>
            </w:rPr>
          </w:pPr>
          <w:hyperlink w:anchor="_Toc117002998" w:history="1">
            <w:r w:rsidR="00D701A7" w:rsidRPr="00350267">
              <w:rPr>
                <w:rStyle w:val="Hyperlink"/>
                <w:noProof/>
              </w:rPr>
              <w:t>B.2.2 Mode of action</w:t>
            </w:r>
            <w:r w:rsidR="00D701A7">
              <w:rPr>
                <w:noProof/>
                <w:webHidden/>
              </w:rPr>
              <w:tab/>
            </w:r>
            <w:r w:rsidR="00D701A7">
              <w:rPr>
                <w:noProof/>
                <w:webHidden/>
              </w:rPr>
              <w:fldChar w:fldCharType="begin"/>
            </w:r>
            <w:r w:rsidR="00D701A7">
              <w:rPr>
                <w:noProof/>
                <w:webHidden/>
              </w:rPr>
              <w:instrText xml:space="preserve"> PAGEREF _Toc117002998 \h </w:instrText>
            </w:r>
            <w:r w:rsidR="00D701A7">
              <w:rPr>
                <w:noProof/>
                <w:webHidden/>
              </w:rPr>
            </w:r>
            <w:r w:rsidR="00D701A7">
              <w:rPr>
                <w:noProof/>
                <w:webHidden/>
              </w:rPr>
              <w:fldChar w:fldCharType="separate"/>
            </w:r>
            <w:r w:rsidR="00D701A7">
              <w:rPr>
                <w:noProof/>
                <w:webHidden/>
              </w:rPr>
              <w:t>178</w:t>
            </w:r>
            <w:r w:rsidR="00D701A7">
              <w:rPr>
                <w:noProof/>
                <w:webHidden/>
              </w:rPr>
              <w:fldChar w:fldCharType="end"/>
            </w:r>
          </w:hyperlink>
        </w:p>
        <w:p w14:paraId="5E26E2CE" w14:textId="3D948612" w:rsidR="00D701A7" w:rsidRDefault="00E02870">
          <w:pPr>
            <w:pStyle w:val="TOC3"/>
            <w:rPr>
              <w:rFonts w:asciiTheme="minorHAnsi" w:eastAsiaTheme="minorEastAsia" w:hAnsiTheme="minorHAnsi" w:cstheme="minorBidi"/>
              <w:noProof/>
              <w:snapToGrid/>
              <w:sz w:val="22"/>
              <w:szCs w:val="22"/>
              <w:lang w:eastAsia="en-GB"/>
            </w:rPr>
          </w:pPr>
          <w:hyperlink w:anchor="_Toc117002999" w:history="1">
            <w:r w:rsidR="00D701A7" w:rsidRPr="00350267">
              <w:rPr>
                <w:rStyle w:val="Hyperlink"/>
                <w:noProof/>
              </w:rPr>
              <w:t>B.2.3 Resistance</w:t>
            </w:r>
            <w:r w:rsidR="00D701A7">
              <w:rPr>
                <w:noProof/>
                <w:webHidden/>
              </w:rPr>
              <w:tab/>
            </w:r>
            <w:r w:rsidR="00D701A7">
              <w:rPr>
                <w:noProof/>
                <w:webHidden/>
              </w:rPr>
              <w:fldChar w:fldCharType="begin"/>
            </w:r>
            <w:r w:rsidR="00D701A7">
              <w:rPr>
                <w:noProof/>
                <w:webHidden/>
              </w:rPr>
              <w:instrText xml:space="preserve"> PAGEREF _Toc117002999 \h </w:instrText>
            </w:r>
            <w:r w:rsidR="00D701A7">
              <w:rPr>
                <w:noProof/>
                <w:webHidden/>
              </w:rPr>
            </w:r>
            <w:r w:rsidR="00D701A7">
              <w:rPr>
                <w:noProof/>
                <w:webHidden/>
              </w:rPr>
              <w:fldChar w:fldCharType="separate"/>
            </w:r>
            <w:r w:rsidR="00D701A7">
              <w:rPr>
                <w:noProof/>
                <w:webHidden/>
              </w:rPr>
              <w:t>178</w:t>
            </w:r>
            <w:r w:rsidR="00D701A7">
              <w:rPr>
                <w:noProof/>
                <w:webHidden/>
              </w:rPr>
              <w:fldChar w:fldCharType="end"/>
            </w:r>
          </w:hyperlink>
        </w:p>
        <w:p w14:paraId="14D7E689" w14:textId="1D0ADD80" w:rsidR="00D701A7" w:rsidRDefault="00E02870">
          <w:pPr>
            <w:pStyle w:val="TOC3"/>
            <w:rPr>
              <w:rFonts w:asciiTheme="minorHAnsi" w:eastAsiaTheme="minorEastAsia" w:hAnsiTheme="minorHAnsi" w:cstheme="minorBidi"/>
              <w:noProof/>
              <w:snapToGrid/>
              <w:sz w:val="22"/>
              <w:szCs w:val="22"/>
              <w:lang w:eastAsia="en-GB"/>
            </w:rPr>
          </w:pPr>
          <w:hyperlink w:anchor="_Toc117003000" w:history="1">
            <w:r w:rsidR="00D701A7" w:rsidRPr="00350267">
              <w:rPr>
                <w:rStyle w:val="Hyperlink"/>
                <w:noProof/>
              </w:rPr>
              <w:t>B.2.4 Conclusion on efficacy</w:t>
            </w:r>
            <w:r w:rsidR="00D701A7">
              <w:rPr>
                <w:noProof/>
                <w:webHidden/>
              </w:rPr>
              <w:tab/>
            </w:r>
            <w:r w:rsidR="00D701A7">
              <w:rPr>
                <w:noProof/>
                <w:webHidden/>
              </w:rPr>
              <w:fldChar w:fldCharType="begin"/>
            </w:r>
            <w:r w:rsidR="00D701A7">
              <w:rPr>
                <w:noProof/>
                <w:webHidden/>
              </w:rPr>
              <w:instrText xml:space="preserve"> PAGEREF _Toc117003000 \h </w:instrText>
            </w:r>
            <w:r w:rsidR="00D701A7">
              <w:rPr>
                <w:noProof/>
                <w:webHidden/>
              </w:rPr>
            </w:r>
            <w:r w:rsidR="00D701A7">
              <w:rPr>
                <w:noProof/>
                <w:webHidden/>
              </w:rPr>
              <w:fldChar w:fldCharType="separate"/>
            </w:r>
            <w:r w:rsidR="00D701A7">
              <w:rPr>
                <w:noProof/>
                <w:webHidden/>
              </w:rPr>
              <w:t>178</w:t>
            </w:r>
            <w:r w:rsidR="00D701A7">
              <w:rPr>
                <w:noProof/>
                <w:webHidden/>
              </w:rPr>
              <w:fldChar w:fldCharType="end"/>
            </w:r>
          </w:hyperlink>
        </w:p>
        <w:p w14:paraId="39B3C640" w14:textId="2F0CEAAC" w:rsidR="00D701A7" w:rsidRDefault="00E02870">
          <w:pPr>
            <w:pStyle w:val="TOC2"/>
            <w:rPr>
              <w:rFonts w:asciiTheme="minorHAnsi" w:eastAsiaTheme="minorEastAsia" w:hAnsiTheme="minorHAnsi" w:cstheme="minorBidi"/>
              <w:snapToGrid/>
              <w:sz w:val="22"/>
              <w:szCs w:val="22"/>
              <w:lang w:eastAsia="en-GB"/>
            </w:rPr>
          </w:pPr>
          <w:hyperlink w:anchor="_Toc117003001" w:history="1">
            <w:r w:rsidR="00D701A7" w:rsidRPr="00350267">
              <w:rPr>
                <w:rStyle w:val="Hyperlink"/>
              </w:rPr>
              <w:t>B.3 Human exposure assessment</w:t>
            </w:r>
            <w:r w:rsidR="00D701A7">
              <w:rPr>
                <w:webHidden/>
              </w:rPr>
              <w:tab/>
            </w:r>
            <w:r w:rsidR="00D701A7">
              <w:rPr>
                <w:webHidden/>
              </w:rPr>
              <w:fldChar w:fldCharType="begin"/>
            </w:r>
            <w:r w:rsidR="00D701A7">
              <w:rPr>
                <w:webHidden/>
              </w:rPr>
              <w:instrText xml:space="preserve"> PAGEREF _Toc117003001 \h </w:instrText>
            </w:r>
            <w:r w:rsidR="00D701A7">
              <w:rPr>
                <w:webHidden/>
              </w:rPr>
            </w:r>
            <w:r w:rsidR="00D701A7">
              <w:rPr>
                <w:webHidden/>
              </w:rPr>
              <w:fldChar w:fldCharType="separate"/>
            </w:r>
            <w:r w:rsidR="00D701A7">
              <w:rPr>
                <w:webHidden/>
              </w:rPr>
              <w:t>179</w:t>
            </w:r>
            <w:r w:rsidR="00D701A7">
              <w:rPr>
                <w:webHidden/>
              </w:rPr>
              <w:fldChar w:fldCharType="end"/>
            </w:r>
          </w:hyperlink>
        </w:p>
        <w:p w14:paraId="40C94CBB" w14:textId="41E565D5" w:rsidR="00D701A7" w:rsidRDefault="00E02870">
          <w:pPr>
            <w:pStyle w:val="TOC3"/>
            <w:rPr>
              <w:rFonts w:asciiTheme="minorHAnsi" w:eastAsiaTheme="minorEastAsia" w:hAnsiTheme="minorHAnsi" w:cstheme="minorBidi"/>
              <w:noProof/>
              <w:snapToGrid/>
              <w:sz w:val="22"/>
              <w:szCs w:val="22"/>
              <w:lang w:eastAsia="en-GB"/>
            </w:rPr>
          </w:pPr>
          <w:hyperlink w:anchor="_Toc117003002" w:history="1">
            <w:r w:rsidR="00D701A7" w:rsidRPr="00350267">
              <w:rPr>
                <w:rStyle w:val="Hyperlink"/>
                <w:noProof/>
              </w:rPr>
              <w:t>B.3.1 Identification of main paths of human exposure towards active substance from its use in biocidal product</w:t>
            </w:r>
            <w:r w:rsidR="00D701A7">
              <w:rPr>
                <w:noProof/>
                <w:webHidden/>
              </w:rPr>
              <w:tab/>
            </w:r>
            <w:r w:rsidR="00D701A7">
              <w:rPr>
                <w:noProof/>
                <w:webHidden/>
              </w:rPr>
              <w:fldChar w:fldCharType="begin"/>
            </w:r>
            <w:r w:rsidR="00D701A7">
              <w:rPr>
                <w:noProof/>
                <w:webHidden/>
              </w:rPr>
              <w:instrText xml:space="preserve"> PAGEREF _Toc117003002 \h </w:instrText>
            </w:r>
            <w:r w:rsidR="00D701A7">
              <w:rPr>
                <w:noProof/>
                <w:webHidden/>
              </w:rPr>
            </w:r>
            <w:r w:rsidR="00D701A7">
              <w:rPr>
                <w:noProof/>
                <w:webHidden/>
              </w:rPr>
              <w:fldChar w:fldCharType="separate"/>
            </w:r>
            <w:r w:rsidR="00D701A7">
              <w:rPr>
                <w:noProof/>
                <w:webHidden/>
              </w:rPr>
              <w:t>179</w:t>
            </w:r>
            <w:r w:rsidR="00D701A7">
              <w:rPr>
                <w:noProof/>
                <w:webHidden/>
              </w:rPr>
              <w:fldChar w:fldCharType="end"/>
            </w:r>
          </w:hyperlink>
        </w:p>
        <w:p w14:paraId="059186B7" w14:textId="5A2393BE" w:rsidR="00D701A7" w:rsidRDefault="00E02870">
          <w:pPr>
            <w:pStyle w:val="TOC3"/>
            <w:rPr>
              <w:rFonts w:asciiTheme="minorHAnsi" w:eastAsiaTheme="minorEastAsia" w:hAnsiTheme="minorHAnsi" w:cstheme="minorBidi"/>
              <w:noProof/>
              <w:snapToGrid/>
              <w:sz w:val="22"/>
              <w:szCs w:val="22"/>
              <w:lang w:eastAsia="en-GB"/>
            </w:rPr>
          </w:pPr>
          <w:hyperlink w:anchor="_Toc117003003" w:history="1">
            <w:r w:rsidR="00D701A7" w:rsidRPr="00350267">
              <w:rPr>
                <w:rStyle w:val="Hyperlink"/>
                <w:noProof/>
              </w:rPr>
              <w:t>B.3.2 List of scenarios</w:t>
            </w:r>
            <w:r w:rsidR="00D701A7">
              <w:rPr>
                <w:noProof/>
                <w:webHidden/>
              </w:rPr>
              <w:tab/>
            </w:r>
            <w:r w:rsidR="00D701A7">
              <w:rPr>
                <w:noProof/>
                <w:webHidden/>
              </w:rPr>
              <w:fldChar w:fldCharType="begin"/>
            </w:r>
            <w:r w:rsidR="00D701A7">
              <w:rPr>
                <w:noProof/>
                <w:webHidden/>
              </w:rPr>
              <w:instrText xml:space="preserve"> PAGEREF _Toc117003003 \h </w:instrText>
            </w:r>
            <w:r w:rsidR="00D701A7">
              <w:rPr>
                <w:noProof/>
                <w:webHidden/>
              </w:rPr>
            </w:r>
            <w:r w:rsidR="00D701A7">
              <w:rPr>
                <w:noProof/>
                <w:webHidden/>
              </w:rPr>
              <w:fldChar w:fldCharType="separate"/>
            </w:r>
            <w:r w:rsidR="00D701A7">
              <w:rPr>
                <w:noProof/>
                <w:webHidden/>
              </w:rPr>
              <w:t>179</w:t>
            </w:r>
            <w:r w:rsidR="00D701A7">
              <w:rPr>
                <w:noProof/>
                <w:webHidden/>
              </w:rPr>
              <w:fldChar w:fldCharType="end"/>
            </w:r>
          </w:hyperlink>
        </w:p>
        <w:p w14:paraId="3AE9D9B8" w14:textId="519AC357" w:rsidR="00D701A7" w:rsidRDefault="00E02870">
          <w:pPr>
            <w:pStyle w:val="TOC3"/>
            <w:rPr>
              <w:rFonts w:asciiTheme="minorHAnsi" w:eastAsiaTheme="minorEastAsia" w:hAnsiTheme="minorHAnsi" w:cstheme="minorBidi"/>
              <w:noProof/>
              <w:snapToGrid/>
              <w:sz w:val="22"/>
              <w:szCs w:val="22"/>
              <w:lang w:eastAsia="en-GB"/>
            </w:rPr>
          </w:pPr>
          <w:hyperlink w:anchor="_Toc117003004" w:history="1">
            <w:r w:rsidR="00D701A7" w:rsidRPr="00350267">
              <w:rPr>
                <w:rStyle w:val="Hyperlink"/>
                <w:noProof/>
              </w:rPr>
              <w:t>B.3.2.1 Industrial exposure</w:t>
            </w:r>
            <w:r w:rsidR="00D701A7">
              <w:rPr>
                <w:noProof/>
                <w:webHidden/>
              </w:rPr>
              <w:tab/>
            </w:r>
            <w:r w:rsidR="00D701A7">
              <w:rPr>
                <w:noProof/>
                <w:webHidden/>
              </w:rPr>
              <w:fldChar w:fldCharType="begin"/>
            </w:r>
            <w:r w:rsidR="00D701A7">
              <w:rPr>
                <w:noProof/>
                <w:webHidden/>
              </w:rPr>
              <w:instrText xml:space="preserve"> PAGEREF _Toc117003004 \h </w:instrText>
            </w:r>
            <w:r w:rsidR="00D701A7">
              <w:rPr>
                <w:noProof/>
                <w:webHidden/>
              </w:rPr>
            </w:r>
            <w:r w:rsidR="00D701A7">
              <w:rPr>
                <w:noProof/>
                <w:webHidden/>
              </w:rPr>
              <w:fldChar w:fldCharType="separate"/>
            </w:r>
            <w:r w:rsidR="00D701A7">
              <w:rPr>
                <w:noProof/>
                <w:webHidden/>
              </w:rPr>
              <w:t>179</w:t>
            </w:r>
            <w:r w:rsidR="00D701A7">
              <w:rPr>
                <w:noProof/>
                <w:webHidden/>
              </w:rPr>
              <w:fldChar w:fldCharType="end"/>
            </w:r>
          </w:hyperlink>
        </w:p>
        <w:p w14:paraId="38524D5F" w14:textId="4B56D9EB" w:rsidR="00D701A7" w:rsidRDefault="00E02870">
          <w:pPr>
            <w:pStyle w:val="TOC3"/>
            <w:rPr>
              <w:rFonts w:asciiTheme="minorHAnsi" w:eastAsiaTheme="minorEastAsia" w:hAnsiTheme="minorHAnsi" w:cstheme="minorBidi"/>
              <w:noProof/>
              <w:snapToGrid/>
              <w:sz w:val="22"/>
              <w:szCs w:val="22"/>
              <w:lang w:eastAsia="en-GB"/>
            </w:rPr>
          </w:pPr>
          <w:hyperlink w:anchor="_Toc117003005" w:history="1">
            <w:r w:rsidR="00D701A7" w:rsidRPr="00350267">
              <w:rPr>
                <w:rStyle w:val="Hyperlink"/>
                <w:noProof/>
              </w:rPr>
              <w:t>B.3.2.2 Professional Exposure</w:t>
            </w:r>
            <w:r w:rsidR="00D701A7">
              <w:rPr>
                <w:noProof/>
                <w:webHidden/>
              </w:rPr>
              <w:tab/>
            </w:r>
            <w:r w:rsidR="00D701A7">
              <w:rPr>
                <w:noProof/>
                <w:webHidden/>
              </w:rPr>
              <w:fldChar w:fldCharType="begin"/>
            </w:r>
            <w:r w:rsidR="00D701A7">
              <w:rPr>
                <w:noProof/>
                <w:webHidden/>
              </w:rPr>
              <w:instrText xml:space="preserve"> PAGEREF _Toc117003005 \h </w:instrText>
            </w:r>
            <w:r w:rsidR="00D701A7">
              <w:rPr>
                <w:noProof/>
                <w:webHidden/>
              </w:rPr>
            </w:r>
            <w:r w:rsidR="00D701A7">
              <w:rPr>
                <w:noProof/>
                <w:webHidden/>
              </w:rPr>
              <w:fldChar w:fldCharType="separate"/>
            </w:r>
            <w:r w:rsidR="00D701A7">
              <w:rPr>
                <w:noProof/>
                <w:webHidden/>
              </w:rPr>
              <w:t>181</w:t>
            </w:r>
            <w:r w:rsidR="00D701A7">
              <w:rPr>
                <w:noProof/>
                <w:webHidden/>
              </w:rPr>
              <w:fldChar w:fldCharType="end"/>
            </w:r>
          </w:hyperlink>
        </w:p>
        <w:p w14:paraId="486F1412" w14:textId="3E9B27E6" w:rsidR="00D701A7" w:rsidRDefault="00E02870">
          <w:pPr>
            <w:pStyle w:val="TOC3"/>
            <w:rPr>
              <w:rFonts w:asciiTheme="minorHAnsi" w:eastAsiaTheme="minorEastAsia" w:hAnsiTheme="minorHAnsi" w:cstheme="minorBidi"/>
              <w:noProof/>
              <w:snapToGrid/>
              <w:sz w:val="22"/>
              <w:szCs w:val="22"/>
              <w:lang w:eastAsia="en-GB"/>
            </w:rPr>
          </w:pPr>
          <w:hyperlink w:anchor="_Toc117003006" w:history="1">
            <w:r w:rsidR="00D701A7" w:rsidRPr="00350267">
              <w:rPr>
                <w:rStyle w:val="Hyperlink"/>
                <w:noProof/>
              </w:rPr>
              <w:t>B.3.2.3 Non-Professional Exposure</w:t>
            </w:r>
            <w:r w:rsidR="00D701A7">
              <w:rPr>
                <w:noProof/>
                <w:webHidden/>
              </w:rPr>
              <w:tab/>
            </w:r>
            <w:r w:rsidR="00D701A7">
              <w:rPr>
                <w:noProof/>
                <w:webHidden/>
              </w:rPr>
              <w:fldChar w:fldCharType="begin"/>
            </w:r>
            <w:r w:rsidR="00D701A7">
              <w:rPr>
                <w:noProof/>
                <w:webHidden/>
              </w:rPr>
              <w:instrText xml:space="preserve"> PAGEREF _Toc117003006 \h </w:instrText>
            </w:r>
            <w:r w:rsidR="00D701A7">
              <w:rPr>
                <w:noProof/>
                <w:webHidden/>
              </w:rPr>
            </w:r>
            <w:r w:rsidR="00D701A7">
              <w:rPr>
                <w:noProof/>
                <w:webHidden/>
              </w:rPr>
              <w:fldChar w:fldCharType="separate"/>
            </w:r>
            <w:r w:rsidR="00D701A7">
              <w:rPr>
                <w:noProof/>
                <w:webHidden/>
              </w:rPr>
              <w:t>183</w:t>
            </w:r>
            <w:r w:rsidR="00D701A7">
              <w:rPr>
                <w:noProof/>
                <w:webHidden/>
              </w:rPr>
              <w:fldChar w:fldCharType="end"/>
            </w:r>
          </w:hyperlink>
        </w:p>
        <w:p w14:paraId="6861D938" w14:textId="323D7770" w:rsidR="00D701A7" w:rsidRDefault="00E02870">
          <w:pPr>
            <w:pStyle w:val="TOC3"/>
            <w:rPr>
              <w:rFonts w:asciiTheme="minorHAnsi" w:eastAsiaTheme="minorEastAsia" w:hAnsiTheme="minorHAnsi" w:cstheme="minorBidi"/>
              <w:noProof/>
              <w:snapToGrid/>
              <w:sz w:val="22"/>
              <w:szCs w:val="22"/>
              <w:lang w:eastAsia="en-GB"/>
            </w:rPr>
          </w:pPr>
          <w:hyperlink w:anchor="_Toc117003007" w:history="1">
            <w:r w:rsidR="00D701A7" w:rsidRPr="00350267">
              <w:rPr>
                <w:rStyle w:val="Hyperlink"/>
                <w:noProof/>
              </w:rPr>
              <w:t>B.3.2.4 Secondary exposure of the general public excluding dietary exposure</w:t>
            </w:r>
            <w:r w:rsidR="00D701A7">
              <w:rPr>
                <w:noProof/>
                <w:webHidden/>
              </w:rPr>
              <w:tab/>
            </w:r>
            <w:r w:rsidR="00D701A7">
              <w:rPr>
                <w:noProof/>
                <w:webHidden/>
              </w:rPr>
              <w:fldChar w:fldCharType="begin"/>
            </w:r>
            <w:r w:rsidR="00D701A7">
              <w:rPr>
                <w:noProof/>
                <w:webHidden/>
              </w:rPr>
              <w:instrText xml:space="preserve"> PAGEREF _Toc117003007 \h </w:instrText>
            </w:r>
            <w:r w:rsidR="00D701A7">
              <w:rPr>
                <w:noProof/>
                <w:webHidden/>
              </w:rPr>
            </w:r>
            <w:r w:rsidR="00D701A7">
              <w:rPr>
                <w:noProof/>
                <w:webHidden/>
              </w:rPr>
              <w:fldChar w:fldCharType="separate"/>
            </w:r>
            <w:r w:rsidR="00D701A7">
              <w:rPr>
                <w:noProof/>
                <w:webHidden/>
              </w:rPr>
              <w:t>184</w:t>
            </w:r>
            <w:r w:rsidR="00D701A7">
              <w:rPr>
                <w:noProof/>
                <w:webHidden/>
              </w:rPr>
              <w:fldChar w:fldCharType="end"/>
            </w:r>
          </w:hyperlink>
        </w:p>
        <w:p w14:paraId="0CD71BA7" w14:textId="663621DB" w:rsidR="00D701A7" w:rsidRDefault="00E02870">
          <w:pPr>
            <w:pStyle w:val="TOC3"/>
            <w:rPr>
              <w:rFonts w:asciiTheme="minorHAnsi" w:eastAsiaTheme="minorEastAsia" w:hAnsiTheme="minorHAnsi" w:cstheme="minorBidi"/>
              <w:noProof/>
              <w:snapToGrid/>
              <w:sz w:val="22"/>
              <w:szCs w:val="22"/>
              <w:lang w:eastAsia="en-GB"/>
            </w:rPr>
          </w:pPr>
          <w:hyperlink w:anchor="_Toc117003008" w:history="1">
            <w:r w:rsidR="00D701A7" w:rsidRPr="00350267">
              <w:rPr>
                <w:rStyle w:val="Hyperlink"/>
                <w:noProof/>
              </w:rPr>
              <w:t>B.3.3 Dietary exposure</w:t>
            </w:r>
            <w:r w:rsidR="00D701A7">
              <w:rPr>
                <w:noProof/>
                <w:webHidden/>
              </w:rPr>
              <w:tab/>
            </w:r>
            <w:r w:rsidR="00D701A7">
              <w:rPr>
                <w:noProof/>
                <w:webHidden/>
              </w:rPr>
              <w:fldChar w:fldCharType="begin"/>
            </w:r>
            <w:r w:rsidR="00D701A7">
              <w:rPr>
                <w:noProof/>
                <w:webHidden/>
              </w:rPr>
              <w:instrText xml:space="preserve"> PAGEREF _Toc117003008 \h </w:instrText>
            </w:r>
            <w:r w:rsidR="00D701A7">
              <w:rPr>
                <w:noProof/>
                <w:webHidden/>
              </w:rPr>
            </w:r>
            <w:r w:rsidR="00D701A7">
              <w:rPr>
                <w:noProof/>
                <w:webHidden/>
              </w:rPr>
              <w:fldChar w:fldCharType="separate"/>
            </w:r>
            <w:r w:rsidR="00D701A7">
              <w:rPr>
                <w:noProof/>
                <w:webHidden/>
              </w:rPr>
              <w:t>186</w:t>
            </w:r>
            <w:r w:rsidR="00D701A7">
              <w:rPr>
                <w:noProof/>
                <w:webHidden/>
              </w:rPr>
              <w:fldChar w:fldCharType="end"/>
            </w:r>
          </w:hyperlink>
        </w:p>
        <w:p w14:paraId="334C9522" w14:textId="232D52D8" w:rsidR="00D701A7" w:rsidRDefault="00E02870">
          <w:pPr>
            <w:pStyle w:val="TOC3"/>
            <w:rPr>
              <w:rFonts w:asciiTheme="minorHAnsi" w:eastAsiaTheme="minorEastAsia" w:hAnsiTheme="minorHAnsi" w:cstheme="minorBidi"/>
              <w:noProof/>
              <w:snapToGrid/>
              <w:sz w:val="22"/>
              <w:szCs w:val="22"/>
              <w:lang w:eastAsia="en-GB"/>
            </w:rPr>
          </w:pPr>
          <w:hyperlink w:anchor="_Toc117003009" w:history="1">
            <w:r w:rsidR="00D701A7" w:rsidRPr="00350267">
              <w:rPr>
                <w:rStyle w:val="Hyperlink"/>
                <w:noProof/>
              </w:rPr>
              <w:t>B.3.3.1 List of scenarios</w:t>
            </w:r>
            <w:r w:rsidR="00D701A7">
              <w:rPr>
                <w:noProof/>
                <w:webHidden/>
              </w:rPr>
              <w:tab/>
            </w:r>
            <w:r w:rsidR="00D701A7">
              <w:rPr>
                <w:noProof/>
                <w:webHidden/>
              </w:rPr>
              <w:fldChar w:fldCharType="begin"/>
            </w:r>
            <w:r w:rsidR="00D701A7">
              <w:rPr>
                <w:noProof/>
                <w:webHidden/>
              </w:rPr>
              <w:instrText xml:space="preserve"> PAGEREF _Toc117003009 \h </w:instrText>
            </w:r>
            <w:r w:rsidR="00D701A7">
              <w:rPr>
                <w:noProof/>
                <w:webHidden/>
              </w:rPr>
            </w:r>
            <w:r w:rsidR="00D701A7">
              <w:rPr>
                <w:noProof/>
                <w:webHidden/>
              </w:rPr>
              <w:fldChar w:fldCharType="separate"/>
            </w:r>
            <w:r w:rsidR="00D701A7">
              <w:rPr>
                <w:noProof/>
                <w:webHidden/>
              </w:rPr>
              <w:t>186</w:t>
            </w:r>
            <w:r w:rsidR="00D701A7">
              <w:rPr>
                <w:noProof/>
                <w:webHidden/>
              </w:rPr>
              <w:fldChar w:fldCharType="end"/>
            </w:r>
          </w:hyperlink>
        </w:p>
        <w:p w14:paraId="1C020D6C" w14:textId="4E179391" w:rsidR="00D701A7" w:rsidRDefault="00E02870">
          <w:pPr>
            <w:pStyle w:val="TOC3"/>
            <w:rPr>
              <w:rFonts w:asciiTheme="minorHAnsi" w:eastAsiaTheme="minorEastAsia" w:hAnsiTheme="minorHAnsi" w:cstheme="minorBidi"/>
              <w:noProof/>
              <w:snapToGrid/>
              <w:sz w:val="22"/>
              <w:szCs w:val="22"/>
              <w:lang w:eastAsia="en-GB"/>
            </w:rPr>
          </w:pPr>
          <w:hyperlink w:anchor="_Toc117003010" w:history="1">
            <w:r w:rsidR="00D701A7" w:rsidRPr="00350267">
              <w:rPr>
                <w:rStyle w:val="Hyperlink"/>
                <w:noProof/>
              </w:rPr>
              <w:t>B.3.3.2 Information of non-biocidal use of the active substance</w:t>
            </w:r>
            <w:r w:rsidR="00D701A7">
              <w:rPr>
                <w:noProof/>
                <w:webHidden/>
              </w:rPr>
              <w:tab/>
            </w:r>
            <w:r w:rsidR="00D701A7">
              <w:rPr>
                <w:noProof/>
                <w:webHidden/>
              </w:rPr>
              <w:fldChar w:fldCharType="begin"/>
            </w:r>
            <w:r w:rsidR="00D701A7">
              <w:rPr>
                <w:noProof/>
                <w:webHidden/>
              </w:rPr>
              <w:instrText xml:space="preserve"> PAGEREF _Toc117003010 \h </w:instrText>
            </w:r>
            <w:r w:rsidR="00D701A7">
              <w:rPr>
                <w:noProof/>
                <w:webHidden/>
              </w:rPr>
            </w:r>
            <w:r w:rsidR="00D701A7">
              <w:rPr>
                <w:noProof/>
                <w:webHidden/>
              </w:rPr>
              <w:fldChar w:fldCharType="separate"/>
            </w:r>
            <w:r w:rsidR="00D701A7">
              <w:rPr>
                <w:noProof/>
                <w:webHidden/>
              </w:rPr>
              <w:t>186</w:t>
            </w:r>
            <w:r w:rsidR="00D701A7">
              <w:rPr>
                <w:noProof/>
                <w:webHidden/>
              </w:rPr>
              <w:fldChar w:fldCharType="end"/>
            </w:r>
          </w:hyperlink>
        </w:p>
        <w:p w14:paraId="15C9BA6F" w14:textId="57C81F37" w:rsidR="00D701A7" w:rsidRDefault="00E02870">
          <w:pPr>
            <w:pStyle w:val="TOC3"/>
            <w:rPr>
              <w:rFonts w:asciiTheme="minorHAnsi" w:eastAsiaTheme="minorEastAsia" w:hAnsiTheme="minorHAnsi" w:cstheme="minorBidi"/>
              <w:noProof/>
              <w:snapToGrid/>
              <w:sz w:val="22"/>
              <w:szCs w:val="22"/>
              <w:lang w:eastAsia="en-GB"/>
            </w:rPr>
          </w:pPr>
          <w:hyperlink w:anchor="_Toc117003011" w:history="1">
            <w:r w:rsidR="00D701A7" w:rsidRPr="00350267">
              <w:rPr>
                <w:rStyle w:val="Hyperlink"/>
                <w:noProof/>
              </w:rPr>
              <w:t>B.3.3.3 Estimating Livestock Exposure to Active Substances used in Biocidal Products</w:t>
            </w:r>
            <w:r w:rsidR="00D701A7">
              <w:rPr>
                <w:noProof/>
                <w:webHidden/>
              </w:rPr>
              <w:tab/>
            </w:r>
            <w:r w:rsidR="00D701A7">
              <w:rPr>
                <w:noProof/>
                <w:webHidden/>
              </w:rPr>
              <w:fldChar w:fldCharType="begin"/>
            </w:r>
            <w:r w:rsidR="00D701A7">
              <w:rPr>
                <w:noProof/>
                <w:webHidden/>
              </w:rPr>
              <w:instrText xml:space="preserve"> PAGEREF _Toc117003011 \h </w:instrText>
            </w:r>
            <w:r w:rsidR="00D701A7">
              <w:rPr>
                <w:noProof/>
                <w:webHidden/>
              </w:rPr>
            </w:r>
            <w:r w:rsidR="00D701A7">
              <w:rPr>
                <w:noProof/>
                <w:webHidden/>
              </w:rPr>
              <w:fldChar w:fldCharType="separate"/>
            </w:r>
            <w:r w:rsidR="00D701A7">
              <w:rPr>
                <w:noProof/>
                <w:webHidden/>
              </w:rPr>
              <w:t>186</w:t>
            </w:r>
            <w:r w:rsidR="00D701A7">
              <w:rPr>
                <w:noProof/>
                <w:webHidden/>
              </w:rPr>
              <w:fldChar w:fldCharType="end"/>
            </w:r>
          </w:hyperlink>
        </w:p>
        <w:p w14:paraId="7701F1C3" w14:textId="3540B1D3" w:rsidR="00D701A7" w:rsidRDefault="00E02870">
          <w:pPr>
            <w:pStyle w:val="TOC3"/>
            <w:rPr>
              <w:rFonts w:asciiTheme="minorHAnsi" w:eastAsiaTheme="minorEastAsia" w:hAnsiTheme="minorHAnsi" w:cstheme="minorBidi"/>
              <w:noProof/>
              <w:snapToGrid/>
              <w:sz w:val="22"/>
              <w:szCs w:val="22"/>
              <w:lang w:eastAsia="en-GB"/>
            </w:rPr>
          </w:pPr>
          <w:hyperlink w:anchor="_Toc117003012" w:history="1">
            <w:r w:rsidR="00D701A7" w:rsidRPr="00350267">
              <w:rPr>
                <w:rStyle w:val="Hyperlink"/>
                <w:noProof/>
              </w:rPr>
              <w:t>B.3.3.4 Estimating transfer of biocidal active substances into foods as a result of professional and/or industrial application(s)</w:t>
            </w:r>
            <w:r w:rsidR="00D701A7">
              <w:rPr>
                <w:noProof/>
                <w:webHidden/>
              </w:rPr>
              <w:tab/>
            </w:r>
            <w:r w:rsidR="00D701A7">
              <w:rPr>
                <w:noProof/>
                <w:webHidden/>
              </w:rPr>
              <w:fldChar w:fldCharType="begin"/>
            </w:r>
            <w:r w:rsidR="00D701A7">
              <w:rPr>
                <w:noProof/>
                <w:webHidden/>
              </w:rPr>
              <w:instrText xml:space="preserve"> PAGEREF _Toc117003012 \h </w:instrText>
            </w:r>
            <w:r w:rsidR="00D701A7">
              <w:rPr>
                <w:noProof/>
                <w:webHidden/>
              </w:rPr>
            </w:r>
            <w:r w:rsidR="00D701A7">
              <w:rPr>
                <w:noProof/>
                <w:webHidden/>
              </w:rPr>
              <w:fldChar w:fldCharType="separate"/>
            </w:r>
            <w:r w:rsidR="00D701A7">
              <w:rPr>
                <w:noProof/>
                <w:webHidden/>
              </w:rPr>
              <w:t>188</w:t>
            </w:r>
            <w:r w:rsidR="00D701A7">
              <w:rPr>
                <w:noProof/>
                <w:webHidden/>
              </w:rPr>
              <w:fldChar w:fldCharType="end"/>
            </w:r>
          </w:hyperlink>
        </w:p>
        <w:p w14:paraId="20A4C3F2" w14:textId="606B89D6" w:rsidR="00D701A7" w:rsidRDefault="00E02870">
          <w:pPr>
            <w:pStyle w:val="TOC3"/>
            <w:rPr>
              <w:rFonts w:asciiTheme="minorHAnsi" w:eastAsiaTheme="minorEastAsia" w:hAnsiTheme="minorHAnsi" w:cstheme="minorBidi"/>
              <w:noProof/>
              <w:snapToGrid/>
              <w:sz w:val="22"/>
              <w:szCs w:val="22"/>
              <w:lang w:eastAsia="en-GB"/>
            </w:rPr>
          </w:pPr>
          <w:hyperlink w:anchor="_Toc117003013" w:history="1">
            <w:r w:rsidR="00D701A7" w:rsidRPr="00350267">
              <w:rPr>
                <w:rStyle w:val="Hyperlink"/>
                <w:noProof/>
              </w:rPr>
              <w:t>B.3.3.5 Estimating transfer of biocidal active substances into foods as a result of non-professional use</w:t>
            </w:r>
            <w:r w:rsidR="00D701A7">
              <w:rPr>
                <w:noProof/>
                <w:webHidden/>
              </w:rPr>
              <w:tab/>
            </w:r>
            <w:r w:rsidR="00D701A7">
              <w:rPr>
                <w:noProof/>
                <w:webHidden/>
              </w:rPr>
              <w:fldChar w:fldCharType="begin"/>
            </w:r>
            <w:r w:rsidR="00D701A7">
              <w:rPr>
                <w:noProof/>
                <w:webHidden/>
              </w:rPr>
              <w:instrText xml:space="preserve"> PAGEREF _Toc117003013 \h </w:instrText>
            </w:r>
            <w:r w:rsidR="00D701A7">
              <w:rPr>
                <w:noProof/>
                <w:webHidden/>
              </w:rPr>
            </w:r>
            <w:r w:rsidR="00D701A7">
              <w:rPr>
                <w:noProof/>
                <w:webHidden/>
              </w:rPr>
              <w:fldChar w:fldCharType="separate"/>
            </w:r>
            <w:r w:rsidR="00D701A7">
              <w:rPr>
                <w:noProof/>
                <w:webHidden/>
              </w:rPr>
              <w:t>188</w:t>
            </w:r>
            <w:r w:rsidR="00D701A7">
              <w:rPr>
                <w:noProof/>
                <w:webHidden/>
              </w:rPr>
              <w:fldChar w:fldCharType="end"/>
            </w:r>
          </w:hyperlink>
        </w:p>
        <w:p w14:paraId="6BFDE95D" w14:textId="2D710727" w:rsidR="00D701A7" w:rsidRDefault="00E02870">
          <w:pPr>
            <w:pStyle w:val="TOC3"/>
            <w:rPr>
              <w:rFonts w:asciiTheme="minorHAnsi" w:eastAsiaTheme="minorEastAsia" w:hAnsiTheme="minorHAnsi" w:cstheme="minorBidi"/>
              <w:noProof/>
              <w:snapToGrid/>
              <w:sz w:val="22"/>
              <w:szCs w:val="22"/>
              <w:lang w:eastAsia="en-GB"/>
            </w:rPr>
          </w:pPr>
          <w:hyperlink w:anchor="_Toc117003014" w:history="1">
            <w:r w:rsidR="00D701A7" w:rsidRPr="00350267">
              <w:rPr>
                <w:rStyle w:val="Hyperlink"/>
                <w:noProof/>
              </w:rPr>
              <w:t>B.3.4 Exposure associated with production, formulation and disposal of the biocidal product</w:t>
            </w:r>
            <w:r w:rsidR="00D701A7">
              <w:rPr>
                <w:noProof/>
                <w:webHidden/>
              </w:rPr>
              <w:tab/>
            </w:r>
            <w:r w:rsidR="00D701A7">
              <w:rPr>
                <w:noProof/>
                <w:webHidden/>
              </w:rPr>
              <w:fldChar w:fldCharType="begin"/>
            </w:r>
            <w:r w:rsidR="00D701A7">
              <w:rPr>
                <w:noProof/>
                <w:webHidden/>
              </w:rPr>
              <w:instrText xml:space="preserve"> PAGEREF _Toc117003014 \h </w:instrText>
            </w:r>
            <w:r w:rsidR="00D701A7">
              <w:rPr>
                <w:noProof/>
                <w:webHidden/>
              </w:rPr>
            </w:r>
            <w:r w:rsidR="00D701A7">
              <w:rPr>
                <w:noProof/>
                <w:webHidden/>
              </w:rPr>
              <w:fldChar w:fldCharType="separate"/>
            </w:r>
            <w:r w:rsidR="00D701A7">
              <w:rPr>
                <w:noProof/>
                <w:webHidden/>
              </w:rPr>
              <w:t>188</w:t>
            </w:r>
            <w:r w:rsidR="00D701A7">
              <w:rPr>
                <w:noProof/>
                <w:webHidden/>
              </w:rPr>
              <w:fldChar w:fldCharType="end"/>
            </w:r>
          </w:hyperlink>
        </w:p>
        <w:p w14:paraId="06EE7572" w14:textId="788B7130" w:rsidR="00D701A7" w:rsidRDefault="00E02870">
          <w:pPr>
            <w:pStyle w:val="TOC3"/>
            <w:rPr>
              <w:rFonts w:asciiTheme="minorHAnsi" w:eastAsiaTheme="minorEastAsia" w:hAnsiTheme="minorHAnsi" w:cstheme="minorBidi"/>
              <w:noProof/>
              <w:snapToGrid/>
              <w:sz w:val="22"/>
              <w:szCs w:val="22"/>
              <w:lang w:eastAsia="en-GB"/>
            </w:rPr>
          </w:pPr>
          <w:hyperlink w:anchor="_Toc117003015" w:history="1">
            <w:r w:rsidR="00D701A7" w:rsidRPr="00350267">
              <w:rPr>
                <w:rStyle w:val="Hyperlink"/>
                <w:rFonts w:eastAsia="Calibri"/>
                <w:noProof/>
              </w:rPr>
              <w:t>B.3.5 Combined residential scenarios</w:t>
            </w:r>
            <w:r w:rsidR="00D701A7">
              <w:rPr>
                <w:noProof/>
                <w:webHidden/>
              </w:rPr>
              <w:tab/>
            </w:r>
            <w:r w:rsidR="00D701A7">
              <w:rPr>
                <w:noProof/>
                <w:webHidden/>
              </w:rPr>
              <w:fldChar w:fldCharType="begin"/>
            </w:r>
            <w:r w:rsidR="00D701A7">
              <w:rPr>
                <w:noProof/>
                <w:webHidden/>
              </w:rPr>
              <w:instrText xml:space="preserve"> PAGEREF _Toc117003015 \h </w:instrText>
            </w:r>
            <w:r w:rsidR="00D701A7">
              <w:rPr>
                <w:noProof/>
                <w:webHidden/>
              </w:rPr>
            </w:r>
            <w:r w:rsidR="00D701A7">
              <w:rPr>
                <w:noProof/>
                <w:webHidden/>
              </w:rPr>
              <w:fldChar w:fldCharType="separate"/>
            </w:r>
            <w:r w:rsidR="00D701A7">
              <w:rPr>
                <w:noProof/>
                <w:webHidden/>
              </w:rPr>
              <w:t>190</w:t>
            </w:r>
            <w:r w:rsidR="00D701A7">
              <w:rPr>
                <w:noProof/>
                <w:webHidden/>
              </w:rPr>
              <w:fldChar w:fldCharType="end"/>
            </w:r>
          </w:hyperlink>
        </w:p>
        <w:p w14:paraId="051C562F" w14:textId="50F089B3" w:rsidR="00D701A7" w:rsidRDefault="00E02870">
          <w:pPr>
            <w:pStyle w:val="TOC2"/>
            <w:rPr>
              <w:rFonts w:asciiTheme="minorHAnsi" w:eastAsiaTheme="minorEastAsia" w:hAnsiTheme="minorHAnsi" w:cstheme="minorBidi"/>
              <w:snapToGrid/>
              <w:sz w:val="22"/>
              <w:szCs w:val="22"/>
              <w:lang w:eastAsia="en-GB"/>
            </w:rPr>
          </w:pPr>
          <w:hyperlink w:anchor="_Toc117003016" w:history="1">
            <w:r w:rsidR="00D701A7" w:rsidRPr="00350267">
              <w:rPr>
                <w:rStyle w:val="Hyperlink"/>
                <w:rFonts w:eastAsia="Calibri"/>
              </w:rPr>
              <w:t>B.4 Environmental exposure assessment</w:t>
            </w:r>
            <w:r w:rsidR="00D701A7">
              <w:rPr>
                <w:webHidden/>
              </w:rPr>
              <w:tab/>
            </w:r>
            <w:r w:rsidR="00D701A7">
              <w:rPr>
                <w:webHidden/>
              </w:rPr>
              <w:fldChar w:fldCharType="begin"/>
            </w:r>
            <w:r w:rsidR="00D701A7">
              <w:rPr>
                <w:webHidden/>
              </w:rPr>
              <w:instrText xml:space="preserve"> PAGEREF _Toc117003016 \h </w:instrText>
            </w:r>
            <w:r w:rsidR="00D701A7">
              <w:rPr>
                <w:webHidden/>
              </w:rPr>
            </w:r>
            <w:r w:rsidR="00D701A7">
              <w:rPr>
                <w:webHidden/>
              </w:rPr>
              <w:fldChar w:fldCharType="separate"/>
            </w:r>
            <w:r w:rsidR="00D701A7">
              <w:rPr>
                <w:webHidden/>
              </w:rPr>
              <w:t>190</w:t>
            </w:r>
            <w:r w:rsidR="00D701A7">
              <w:rPr>
                <w:webHidden/>
              </w:rPr>
              <w:fldChar w:fldCharType="end"/>
            </w:r>
          </w:hyperlink>
        </w:p>
        <w:p w14:paraId="2B22EC4B" w14:textId="3CEEE039" w:rsidR="00D701A7" w:rsidRDefault="00E02870">
          <w:pPr>
            <w:pStyle w:val="TOC3"/>
            <w:rPr>
              <w:rFonts w:asciiTheme="minorHAnsi" w:eastAsiaTheme="minorEastAsia" w:hAnsiTheme="minorHAnsi" w:cstheme="minorBidi"/>
              <w:noProof/>
              <w:snapToGrid/>
              <w:sz w:val="22"/>
              <w:szCs w:val="22"/>
              <w:lang w:eastAsia="en-GB"/>
            </w:rPr>
          </w:pPr>
          <w:hyperlink w:anchor="_Toc117003017" w:history="1">
            <w:r w:rsidR="00D701A7" w:rsidRPr="00350267">
              <w:rPr>
                <w:rStyle w:val="Hyperlink"/>
                <w:rFonts w:eastAsia="Calibri"/>
                <w:noProof/>
              </w:rPr>
              <w:t>B.4.1 Emission estimation</w:t>
            </w:r>
            <w:r w:rsidR="00D701A7">
              <w:rPr>
                <w:noProof/>
                <w:webHidden/>
              </w:rPr>
              <w:tab/>
            </w:r>
            <w:r w:rsidR="00D701A7">
              <w:rPr>
                <w:noProof/>
                <w:webHidden/>
              </w:rPr>
              <w:fldChar w:fldCharType="begin"/>
            </w:r>
            <w:r w:rsidR="00D701A7">
              <w:rPr>
                <w:noProof/>
                <w:webHidden/>
              </w:rPr>
              <w:instrText xml:space="preserve"> PAGEREF _Toc117003017 \h </w:instrText>
            </w:r>
            <w:r w:rsidR="00D701A7">
              <w:rPr>
                <w:noProof/>
                <w:webHidden/>
              </w:rPr>
            </w:r>
            <w:r w:rsidR="00D701A7">
              <w:rPr>
                <w:noProof/>
                <w:webHidden/>
              </w:rPr>
              <w:fldChar w:fldCharType="separate"/>
            </w:r>
            <w:r w:rsidR="00D701A7">
              <w:rPr>
                <w:noProof/>
                <w:webHidden/>
              </w:rPr>
              <w:t>191</w:t>
            </w:r>
            <w:r w:rsidR="00D701A7">
              <w:rPr>
                <w:noProof/>
                <w:webHidden/>
              </w:rPr>
              <w:fldChar w:fldCharType="end"/>
            </w:r>
          </w:hyperlink>
        </w:p>
        <w:p w14:paraId="75CFBAF5" w14:textId="68C77F30" w:rsidR="00D701A7" w:rsidRDefault="00E02870">
          <w:pPr>
            <w:pStyle w:val="TOC3"/>
            <w:rPr>
              <w:rFonts w:asciiTheme="minorHAnsi" w:eastAsiaTheme="minorEastAsia" w:hAnsiTheme="minorHAnsi" w:cstheme="minorBidi"/>
              <w:noProof/>
              <w:snapToGrid/>
              <w:sz w:val="22"/>
              <w:szCs w:val="22"/>
              <w:lang w:eastAsia="en-GB"/>
            </w:rPr>
          </w:pPr>
          <w:hyperlink w:anchor="_Toc117003018" w:history="1">
            <w:r w:rsidR="00D701A7" w:rsidRPr="00350267">
              <w:rPr>
                <w:rStyle w:val="Hyperlink"/>
                <w:rFonts w:eastAsia="Calibri"/>
                <w:noProof/>
              </w:rPr>
              <w:t>B.4.2 Fate and distribution in exposed environmental compartments</w:t>
            </w:r>
            <w:r w:rsidR="00D701A7">
              <w:rPr>
                <w:noProof/>
                <w:webHidden/>
              </w:rPr>
              <w:tab/>
            </w:r>
            <w:r w:rsidR="00D701A7">
              <w:rPr>
                <w:noProof/>
                <w:webHidden/>
              </w:rPr>
              <w:fldChar w:fldCharType="begin"/>
            </w:r>
            <w:r w:rsidR="00D701A7">
              <w:rPr>
                <w:noProof/>
                <w:webHidden/>
              </w:rPr>
              <w:instrText xml:space="preserve"> PAGEREF _Toc117003018 \h </w:instrText>
            </w:r>
            <w:r w:rsidR="00D701A7">
              <w:rPr>
                <w:noProof/>
                <w:webHidden/>
              </w:rPr>
            </w:r>
            <w:r w:rsidR="00D701A7">
              <w:rPr>
                <w:noProof/>
                <w:webHidden/>
              </w:rPr>
              <w:fldChar w:fldCharType="separate"/>
            </w:r>
            <w:r w:rsidR="00D701A7">
              <w:rPr>
                <w:noProof/>
                <w:webHidden/>
              </w:rPr>
              <w:t>192</w:t>
            </w:r>
            <w:r w:rsidR="00D701A7">
              <w:rPr>
                <w:noProof/>
                <w:webHidden/>
              </w:rPr>
              <w:fldChar w:fldCharType="end"/>
            </w:r>
          </w:hyperlink>
        </w:p>
        <w:p w14:paraId="3D442E4F" w14:textId="74F63AB9" w:rsidR="00D701A7" w:rsidRDefault="00E02870">
          <w:pPr>
            <w:pStyle w:val="TOC3"/>
            <w:rPr>
              <w:rFonts w:asciiTheme="minorHAnsi" w:eastAsiaTheme="minorEastAsia" w:hAnsiTheme="minorHAnsi" w:cstheme="minorBidi"/>
              <w:noProof/>
              <w:snapToGrid/>
              <w:sz w:val="22"/>
              <w:szCs w:val="22"/>
              <w:lang w:eastAsia="en-GB"/>
            </w:rPr>
          </w:pPr>
          <w:hyperlink w:anchor="_Toc117003019" w:history="1">
            <w:r w:rsidR="00D701A7" w:rsidRPr="00350267">
              <w:rPr>
                <w:rStyle w:val="Hyperlink"/>
                <w:rFonts w:eastAsia="Calibri"/>
                <w:noProof/>
              </w:rPr>
              <w:t>B.4.3 Calculated PEC values</w:t>
            </w:r>
            <w:r w:rsidR="00D701A7">
              <w:rPr>
                <w:noProof/>
                <w:webHidden/>
              </w:rPr>
              <w:tab/>
            </w:r>
            <w:r w:rsidR="00D701A7">
              <w:rPr>
                <w:noProof/>
                <w:webHidden/>
              </w:rPr>
              <w:fldChar w:fldCharType="begin"/>
            </w:r>
            <w:r w:rsidR="00D701A7">
              <w:rPr>
                <w:noProof/>
                <w:webHidden/>
              </w:rPr>
              <w:instrText xml:space="preserve"> PAGEREF _Toc117003019 \h </w:instrText>
            </w:r>
            <w:r w:rsidR="00D701A7">
              <w:rPr>
                <w:noProof/>
                <w:webHidden/>
              </w:rPr>
            </w:r>
            <w:r w:rsidR="00D701A7">
              <w:rPr>
                <w:noProof/>
                <w:webHidden/>
              </w:rPr>
              <w:fldChar w:fldCharType="separate"/>
            </w:r>
            <w:r w:rsidR="00D701A7">
              <w:rPr>
                <w:noProof/>
                <w:webHidden/>
              </w:rPr>
              <w:t>193</w:t>
            </w:r>
            <w:r w:rsidR="00D701A7">
              <w:rPr>
                <w:noProof/>
                <w:webHidden/>
              </w:rPr>
              <w:fldChar w:fldCharType="end"/>
            </w:r>
          </w:hyperlink>
        </w:p>
        <w:p w14:paraId="7BB1565A" w14:textId="09473B7B" w:rsidR="00D701A7" w:rsidRDefault="00E02870">
          <w:pPr>
            <w:pStyle w:val="TOC3"/>
            <w:rPr>
              <w:rFonts w:asciiTheme="minorHAnsi" w:eastAsiaTheme="minorEastAsia" w:hAnsiTheme="minorHAnsi" w:cstheme="minorBidi"/>
              <w:noProof/>
              <w:snapToGrid/>
              <w:sz w:val="22"/>
              <w:szCs w:val="22"/>
              <w:lang w:eastAsia="en-GB"/>
            </w:rPr>
          </w:pPr>
          <w:hyperlink w:anchor="_Toc117003020" w:history="1">
            <w:r w:rsidR="00D701A7" w:rsidRPr="00350267">
              <w:rPr>
                <w:rStyle w:val="Hyperlink"/>
                <w:noProof/>
              </w:rPr>
              <w:t>B.4.4 Primary and Secondary poisoning</w:t>
            </w:r>
            <w:r w:rsidR="00D701A7">
              <w:rPr>
                <w:noProof/>
                <w:webHidden/>
              </w:rPr>
              <w:tab/>
            </w:r>
            <w:r w:rsidR="00D701A7">
              <w:rPr>
                <w:noProof/>
                <w:webHidden/>
              </w:rPr>
              <w:fldChar w:fldCharType="begin"/>
            </w:r>
            <w:r w:rsidR="00D701A7">
              <w:rPr>
                <w:noProof/>
                <w:webHidden/>
              </w:rPr>
              <w:instrText xml:space="preserve"> PAGEREF _Toc117003020 \h </w:instrText>
            </w:r>
            <w:r w:rsidR="00D701A7">
              <w:rPr>
                <w:noProof/>
                <w:webHidden/>
              </w:rPr>
            </w:r>
            <w:r w:rsidR="00D701A7">
              <w:rPr>
                <w:noProof/>
                <w:webHidden/>
              </w:rPr>
              <w:fldChar w:fldCharType="separate"/>
            </w:r>
            <w:r w:rsidR="00D701A7">
              <w:rPr>
                <w:noProof/>
                <w:webHidden/>
              </w:rPr>
              <w:t>193</w:t>
            </w:r>
            <w:r w:rsidR="00D701A7">
              <w:rPr>
                <w:noProof/>
                <w:webHidden/>
              </w:rPr>
              <w:fldChar w:fldCharType="end"/>
            </w:r>
          </w:hyperlink>
        </w:p>
        <w:p w14:paraId="5D4AA9BD" w14:textId="4FBDEE3E" w:rsidR="00D701A7" w:rsidRDefault="00E02870">
          <w:pPr>
            <w:pStyle w:val="TOC2"/>
            <w:rPr>
              <w:rFonts w:asciiTheme="minorHAnsi" w:eastAsiaTheme="minorEastAsia" w:hAnsiTheme="minorHAnsi" w:cstheme="minorBidi"/>
              <w:snapToGrid/>
              <w:sz w:val="22"/>
              <w:szCs w:val="22"/>
              <w:lang w:eastAsia="en-GB"/>
            </w:rPr>
          </w:pPr>
          <w:hyperlink w:anchor="_Toc117003021" w:history="1">
            <w:r w:rsidR="00D701A7" w:rsidRPr="00350267">
              <w:rPr>
                <w:rStyle w:val="Hyperlink"/>
                <w:rFonts w:eastAsia="Calibri"/>
              </w:rPr>
              <w:t>B.5 Assessment of effects on Human Health for the product</w:t>
            </w:r>
            <w:r w:rsidR="00D701A7">
              <w:rPr>
                <w:webHidden/>
              </w:rPr>
              <w:tab/>
            </w:r>
            <w:r w:rsidR="00D701A7">
              <w:rPr>
                <w:webHidden/>
              </w:rPr>
              <w:fldChar w:fldCharType="begin"/>
            </w:r>
            <w:r w:rsidR="00D701A7">
              <w:rPr>
                <w:webHidden/>
              </w:rPr>
              <w:instrText xml:space="preserve"> PAGEREF _Toc117003021 \h </w:instrText>
            </w:r>
            <w:r w:rsidR="00D701A7">
              <w:rPr>
                <w:webHidden/>
              </w:rPr>
            </w:r>
            <w:r w:rsidR="00D701A7">
              <w:rPr>
                <w:webHidden/>
              </w:rPr>
              <w:fldChar w:fldCharType="separate"/>
            </w:r>
            <w:r w:rsidR="00D701A7">
              <w:rPr>
                <w:webHidden/>
              </w:rPr>
              <w:t>195</w:t>
            </w:r>
            <w:r w:rsidR="00D701A7">
              <w:rPr>
                <w:webHidden/>
              </w:rPr>
              <w:fldChar w:fldCharType="end"/>
            </w:r>
          </w:hyperlink>
        </w:p>
        <w:p w14:paraId="145E98FF" w14:textId="0AB28EC5" w:rsidR="00D701A7" w:rsidRDefault="00E02870">
          <w:pPr>
            <w:pStyle w:val="TOC3"/>
            <w:rPr>
              <w:rFonts w:asciiTheme="minorHAnsi" w:eastAsiaTheme="minorEastAsia" w:hAnsiTheme="minorHAnsi" w:cstheme="minorBidi"/>
              <w:noProof/>
              <w:snapToGrid/>
              <w:sz w:val="22"/>
              <w:szCs w:val="22"/>
              <w:lang w:eastAsia="en-GB"/>
            </w:rPr>
          </w:pPr>
          <w:hyperlink w:anchor="_Toc117003022" w:history="1">
            <w:r w:rsidR="00D701A7" w:rsidRPr="00350267">
              <w:rPr>
                <w:rStyle w:val="Hyperlink"/>
                <w:rFonts w:eastAsia="Calibri"/>
                <w:noProof/>
              </w:rPr>
              <w:t>B.5.1 Product(s)</w:t>
            </w:r>
            <w:r w:rsidR="00D701A7">
              <w:rPr>
                <w:noProof/>
                <w:webHidden/>
              </w:rPr>
              <w:tab/>
            </w:r>
            <w:r w:rsidR="00D701A7">
              <w:rPr>
                <w:noProof/>
                <w:webHidden/>
              </w:rPr>
              <w:fldChar w:fldCharType="begin"/>
            </w:r>
            <w:r w:rsidR="00D701A7">
              <w:rPr>
                <w:noProof/>
                <w:webHidden/>
              </w:rPr>
              <w:instrText xml:space="preserve"> PAGEREF _Toc117003022 \h </w:instrText>
            </w:r>
            <w:r w:rsidR="00D701A7">
              <w:rPr>
                <w:noProof/>
                <w:webHidden/>
              </w:rPr>
            </w:r>
            <w:r w:rsidR="00D701A7">
              <w:rPr>
                <w:noProof/>
                <w:webHidden/>
              </w:rPr>
              <w:fldChar w:fldCharType="separate"/>
            </w:r>
            <w:r w:rsidR="00D701A7">
              <w:rPr>
                <w:noProof/>
                <w:webHidden/>
              </w:rPr>
              <w:t>195</w:t>
            </w:r>
            <w:r w:rsidR="00D701A7">
              <w:rPr>
                <w:noProof/>
                <w:webHidden/>
              </w:rPr>
              <w:fldChar w:fldCharType="end"/>
            </w:r>
          </w:hyperlink>
        </w:p>
        <w:p w14:paraId="0C20203E" w14:textId="6CAA4BB2" w:rsidR="00D701A7" w:rsidRDefault="00E02870">
          <w:pPr>
            <w:pStyle w:val="TOC3"/>
            <w:rPr>
              <w:rFonts w:asciiTheme="minorHAnsi" w:eastAsiaTheme="minorEastAsia" w:hAnsiTheme="minorHAnsi" w:cstheme="minorBidi"/>
              <w:noProof/>
              <w:snapToGrid/>
              <w:sz w:val="22"/>
              <w:szCs w:val="22"/>
              <w:lang w:eastAsia="en-GB"/>
            </w:rPr>
          </w:pPr>
          <w:hyperlink w:anchor="_Toc117003023" w:history="1">
            <w:r w:rsidR="00D701A7" w:rsidRPr="00350267">
              <w:rPr>
                <w:rStyle w:val="Hyperlink"/>
                <w:rFonts w:eastAsia="Calibri"/>
                <w:noProof/>
              </w:rPr>
              <w:t>B.5.2 Dermal absorption</w:t>
            </w:r>
            <w:r w:rsidR="00D701A7">
              <w:rPr>
                <w:noProof/>
                <w:webHidden/>
              </w:rPr>
              <w:tab/>
            </w:r>
            <w:r w:rsidR="00D701A7">
              <w:rPr>
                <w:noProof/>
                <w:webHidden/>
              </w:rPr>
              <w:fldChar w:fldCharType="begin"/>
            </w:r>
            <w:r w:rsidR="00D701A7">
              <w:rPr>
                <w:noProof/>
                <w:webHidden/>
              </w:rPr>
              <w:instrText xml:space="preserve"> PAGEREF _Toc117003023 \h </w:instrText>
            </w:r>
            <w:r w:rsidR="00D701A7">
              <w:rPr>
                <w:noProof/>
                <w:webHidden/>
              </w:rPr>
            </w:r>
            <w:r w:rsidR="00D701A7">
              <w:rPr>
                <w:noProof/>
                <w:webHidden/>
              </w:rPr>
              <w:fldChar w:fldCharType="separate"/>
            </w:r>
            <w:r w:rsidR="00D701A7">
              <w:rPr>
                <w:noProof/>
                <w:webHidden/>
              </w:rPr>
              <w:t>195</w:t>
            </w:r>
            <w:r w:rsidR="00D701A7">
              <w:rPr>
                <w:noProof/>
                <w:webHidden/>
              </w:rPr>
              <w:fldChar w:fldCharType="end"/>
            </w:r>
          </w:hyperlink>
        </w:p>
        <w:p w14:paraId="4781A771" w14:textId="1063A0A4" w:rsidR="00D701A7" w:rsidRDefault="00E02870">
          <w:pPr>
            <w:pStyle w:val="TOC3"/>
            <w:rPr>
              <w:rFonts w:asciiTheme="minorHAnsi" w:eastAsiaTheme="minorEastAsia" w:hAnsiTheme="minorHAnsi" w:cstheme="minorBidi"/>
              <w:noProof/>
              <w:snapToGrid/>
              <w:sz w:val="22"/>
              <w:szCs w:val="22"/>
              <w:lang w:eastAsia="en-GB"/>
            </w:rPr>
          </w:pPr>
          <w:hyperlink w:anchor="_Toc117003024" w:history="1">
            <w:r w:rsidR="00D701A7" w:rsidRPr="00350267">
              <w:rPr>
                <w:rStyle w:val="Hyperlink"/>
                <w:rFonts w:eastAsia="Calibri"/>
                <w:noProof/>
              </w:rPr>
              <w:t>B.5.3 Acute toxicity</w:t>
            </w:r>
            <w:r w:rsidR="00D701A7">
              <w:rPr>
                <w:noProof/>
                <w:webHidden/>
              </w:rPr>
              <w:tab/>
            </w:r>
            <w:r w:rsidR="00D701A7">
              <w:rPr>
                <w:noProof/>
                <w:webHidden/>
              </w:rPr>
              <w:fldChar w:fldCharType="begin"/>
            </w:r>
            <w:r w:rsidR="00D701A7">
              <w:rPr>
                <w:noProof/>
                <w:webHidden/>
              </w:rPr>
              <w:instrText xml:space="preserve"> PAGEREF _Toc117003024 \h </w:instrText>
            </w:r>
            <w:r w:rsidR="00D701A7">
              <w:rPr>
                <w:noProof/>
                <w:webHidden/>
              </w:rPr>
            </w:r>
            <w:r w:rsidR="00D701A7">
              <w:rPr>
                <w:noProof/>
                <w:webHidden/>
              </w:rPr>
              <w:fldChar w:fldCharType="separate"/>
            </w:r>
            <w:r w:rsidR="00D701A7">
              <w:rPr>
                <w:noProof/>
                <w:webHidden/>
              </w:rPr>
              <w:t>197</w:t>
            </w:r>
            <w:r w:rsidR="00D701A7">
              <w:rPr>
                <w:noProof/>
                <w:webHidden/>
              </w:rPr>
              <w:fldChar w:fldCharType="end"/>
            </w:r>
          </w:hyperlink>
        </w:p>
        <w:p w14:paraId="54016760" w14:textId="30486C9E" w:rsidR="00D701A7" w:rsidRDefault="00E02870">
          <w:pPr>
            <w:pStyle w:val="TOC3"/>
            <w:rPr>
              <w:rFonts w:asciiTheme="minorHAnsi" w:eastAsiaTheme="minorEastAsia" w:hAnsiTheme="minorHAnsi" w:cstheme="minorBidi"/>
              <w:noProof/>
              <w:snapToGrid/>
              <w:sz w:val="22"/>
              <w:szCs w:val="22"/>
              <w:lang w:eastAsia="en-GB"/>
            </w:rPr>
          </w:pPr>
          <w:hyperlink w:anchor="_Toc117003025" w:history="1">
            <w:r w:rsidR="00D701A7" w:rsidRPr="00350267">
              <w:rPr>
                <w:rStyle w:val="Hyperlink"/>
                <w:noProof/>
              </w:rPr>
              <w:t>B.5.4 Corrosion and irritation</w:t>
            </w:r>
            <w:r w:rsidR="00D701A7">
              <w:rPr>
                <w:noProof/>
                <w:webHidden/>
              </w:rPr>
              <w:tab/>
            </w:r>
            <w:r w:rsidR="00D701A7">
              <w:rPr>
                <w:noProof/>
                <w:webHidden/>
              </w:rPr>
              <w:fldChar w:fldCharType="begin"/>
            </w:r>
            <w:r w:rsidR="00D701A7">
              <w:rPr>
                <w:noProof/>
                <w:webHidden/>
              </w:rPr>
              <w:instrText xml:space="preserve"> PAGEREF _Toc117003025 \h </w:instrText>
            </w:r>
            <w:r w:rsidR="00D701A7">
              <w:rPr>
                <w:noProof/>
                <w:webHidden/>
              </w:rPr>
            </w:r>
            <w:r w:rsidR="00D701A7">
              <w:rPr>
                <w:noProof/>
                <w:webHidden/>
              </w:rPr>
              <w:fldChar w:fldCharType="separate"/>
            </w:r>
            <w:r w:rsidR="00D701A7">
              <w:rPr>
                <w:noProof/>
                <w:webHidden/>
              </w:rPr>
              <w:t>198</w:t>
            </w:r>
            <w:r w:rsidR="00D701A7">
              <w:rPr>
                <w:noProof/>
                <w:webHidden/>
              </w:rPr>
              <w:fldChar w:fldCharType="end"/>
            </w:r>
          </w:hyperlink>
        </w:p>
        <w:p w14:paraId="54E7B919" w14:textId="175A0430" w:rsidR="00D701A7" w:rsidRDefault="00E02870">
          <w:pPr>
            <w:pStyle w:val="TOC3"/>
            <w:rPr>
              <w:rFonts w:asciiTheme="minorHAnsi" w:eastAsiaTheme="minorEastAsia" w:hAnsiTheme="minorHAnsi" w:cstheme="minorBidi"/>
              <w:noProof/>
              <w:snapToGrid/>
              <w:sz w:val="22"/>
              <w:szCs w:val="22"/>
              <w:lang w:eastAsia="en-GB"/>
            </w:rPr>
          </w:pPr>
          <w:hyperlink w:anchor="_Toc117003026" w:history="1">
            <w:r w:rsidR="00D701A7" w:rsidRPr="00350267">
              <w:rPr>
                <w:rStyle w:val="Hyperlink"/>
                <w:noProof/>
              </w:rPr>
              <w:t>B.5.4.1 Skin corrosion and irritation</w:t>
            </w:r>
            <w:r w:rsidR="00D701A7">
              <w:rPr>
                <w:noProof/>
                <w:webHidden/>
              </w:rPr>
              <w:tab/>
            </w:r>
            <w:r w:rsidR="00D701A7">
              <w:rPr>
                <w:noProof/>
                <w:webHidden/>
              </w:rPr>
              <w:fldChar w:fldCharType="begin"/>
            </w:r>
            <w:r w:rsidR="00D701A7">
              <w:rPr>
                <w:noProof/>
                <w:webHidden/>
              </w:rPr>
              <w:instrText xml:space="preserve"> PAGEREF _Toc117003026 \h </w:instrText>
            </w:r>
            <w:r w:rsidR="00D701A7">
              <w:rPr>
                <w:noProof/>
                <w:webHidden/>
              </w:rPr>
            </w:r>
            <w:r w:rsidR="00D701A7">
              <w:rPr>
                <w:noProof/>
                <w:webHidden/>
              </w:rPr>
              <w:fldChar w:fldCharType="separate"/>
            </w:r>
            <w:r w:rsidR="00D701A7">
              <w:rPr>
                <w:noProof/>
                <w:webHidden/>
              </w:rPr>
              <w:t>198</w:t>
            </w:r>
            <w:r w:rsidR="00D701A7">
              <w:rPr>
                <w:noProof/>
                <w:webHidden/>
              </w:rPr>
              <w:fldChar w:fldCharType="end"/>
            </w:r>
          </w:hyperlink>
        </w:p>
        <w:p w14:paraId="58B4CB26" w14:textId="0F978E4E" w:rsidR="00D701A7" w:rsidRDefault="00E02870">
          <w:pPr>
            <w:pStyle w:val="TOC3"/>
            <w:rPr>
              <w:rFonts w:asciiTheme="minorHAnsi" w:eastAsiaTheme="minorEastAsia" w:hAnsiTheme="minorHAnsi" w:cstheme="minorBidi"/>
              <w:noProof/>
              <w:snapToGrid/>
              <w:sz w:val="22"/>
              <w:szCs w:val="22"/>
              <w:lang w:eastAsia="en-GB"/>
            </w:rPr>
          </w:pPr>
          <w:hyperlink w:anchor="_Toc117003027" w:history="1">
            <w:r w:rsidR="00D701A7" w:rsidRPr="00350267">
              <w:rPr>
                <w:rStyle w:val="Hyperlink"/>
                <w:noProof/>
              </w:rPr>
              <w:t>B.5.4.2 Serious eye damage and eye irritation</w:t>
            </w:r>
            <w:r w:rsidR="00D701A7">
              <w:rPr>
                <w:noProof/>
                <w:webHidden/>
              </w:rPr>
              <w:tab/>
            </w:r>
            <w:r w:rsidR="00D701A7">
              <w:rPr>
                <w:noProof/>
                <w:webHidden/>
              </w:rPr>
              <w:fldChar w:fldCharType="begin"/>
            </w:r>
            <w:r w:rsidR="00D701A7">
              <w:rPr>
                <w:noProof/>
                <w:webHidden/>
              </w:rPr>
              <w:instrText xml:space="preserve"> PAGEREF _Toc117003027 \h </w:instrText>
            </w:r>
            <w:r w:rsidR="00D701A7">
              <w:rPr>
                <w:noProof/>
                <w:webHidden/>
              </w:rPr>
            </w:r>
            <w:r w:rsidR="00D701A7">
              <w:rPr>
                <w:noProof/>
                <w:webHidden/>
              </w:rPr>
              <w:fldChar w:fldCharType="separate"/>
            </w:r>
            <w:r w:rsidR="00D701A7">
              <w:rPr>
                <w:noProof/>
                <w:webHidden/>
              </w:rPr>
              <w:t>199</w:t>
            </w:r>
            <w:r w:rsidR="00D701A7">
              <w:rPr>
                <w:noProof/>
                <w:webHidden/>
              </w:rPr>
              <w:fldChar w:fldCharType="end"/>
            </w:r>
          </w:hyperlink>
        </w:p>
        <w:p w14:paraId="2AE24D31" w14:textId="087A4397" w:rsidR="00D701A7" w:rsidRDefault="00E02870">
          <w:pPr>
            <w:pStyle w:val="TOC3"/>
            <w:rPr>
              <w:rFonts w:asciiTheme="minorHAnsi" w:eastAsiaTheme="minorEastAsia" w:hAnsiTheme="minorHAnsi" w:cstheme="minorBidi"/>
              <w:noProof/>
              <w:snapToGrid/>
              <w:sz w:val="22"/>
              <w:szCs w:val="22"/>
              <w:lang w:eastAsia="en-GB"/>
            </w:rPr>
          </w:pPr>
          <w:hyperlink w:anchor="_Toc117003028" w:history="1">
            <w:r w:rsidR="00D701A7" w:rsidRPr="00350267">
              <w:rPr>
                <w:rStyle w:val="Hyperlink"/>
                <w:noProof/>
              </w:rPr>
              <w:t>B.5.4.3 Respiratory tract irritation</w:t>
            </w:r>
            <w:r w:rsidR="00D701A7">
              <w:rPr>
                <w:noProof/>
                <w:webHidden/>
              </w:rPr>
              <w:tab/>
            </w:r>
            <w:r w:rsidR="00D701A7">
              <w:rPr>
                <w:noProof/>
                <w:webHidden/>
              </w:rPr>
              <w:fldChar w:fldCharType="begin"/>
            </w:r>
            <w:r w:rsidR="00D701A7">
              <w:rPr>
                <w:noProof/>
                <w:webHidden/>
              </w:rPr>
              <w:instrText xml:space="preserve"> PAGEREF _Toc117003028 \h </w:instrText>
            </w:r>
            <w:r w:rsidR="00D701A7">
              <w:rPr>
                <w:noProof/>
                <w:webHidden/>
              </w:rPr>
            </w:r>
            <w:r w:rsidR="00D701A7">
              <w:rPr>
                <w:noProof/>
                <w:webHidden/>
              </w:rPr>
              <w:fldChar w:fldCharType="separate"/>
            </w:r>
            <w:r w:rsidR="00D701A7">
              <w:rPr>
                <w:noProof/>
                <w:webHidden/>
              </w:rPr>
              <w:t>200</w:t>
            </w:r>
            <w:r w:rsidR="00D701A7">
              <w:rPr>
                <w:noProof/>
                <w:webHidden/>
              </w:rPr>
              <w:fldChar w:fldCharType="end"/>
            </w:r>
          </w:hyperlink>
        </w:p>
        <w:p w14:paraId="46B82937" w14:textId="65226F0B" w:rsidR="00D701A7" w:rsidRDefault="00E02870">
          <w:pPr>
            <w:pStyle w:val="TOC3"/>
            <w:rPr>
              <w:rFonts w:asciiTheme="minorHAnsi" w:eastAsiaTheme="minorEastAsia" w:hAnsiTheme="minorHAnsi" w:cstheme="minorBidi"/>
              <w:noProof/>
              <w:snapToGrid/>
              <w:sz w:val="22"/>
              <w:szCs w:val="22"/>
              <w:lang w:eastAsia="en-GB"/>
            </w:rPr>
          </w:pPr>
          <w:hyperlink w:anchor="_Toc117003029" w:history="1">
            <w:r w:rsidR="00D701A7" w:rsidRPr="00350267">
              <w:rPr>
                <w:rStyle w:val="Hyperlink"/>
                <w:noProof/>
              </w:rPr>
              <w:t>B.5.4.4 Overall conclusion on corrosion and irritation</w:t>
            </w:r>
            <w:r w:rsidR="00D701A7">
              <w:rPr>
                <w:noProof/>
                <w:webHidden/>
              </w:rPr>
              <w:tab/>
            </w:r>
            <w:r w:rsidR="00D701A7">
              <w:rPr>
                <w:noProof/>
                <w:webHidden/>
              </w:rPr>
              <w:fldChar w:fldCharType="begin"/>
            </w:r>
            <w:r w:rsidR="00D701A7">
              <w:rPr>
                <w:noProof/>
                <w:webHidden/>
              </w:rPr>
              <w:instrText xml:space="preserve"> PAGEREF _Toc117003029 \h </w:instrText>
            </w:r>
            <w:r w:rsidR="00D701A7">
              <w:rPr>
                <w:noProof/>
                <w:webHidden/>
              </w:rPr>
            </w:r>
            <w:r w:rsidR="00D701A7">
              <w:rPr>
                <w:noProof/>
                <w:webHidden/>
              </w:rPr>
              <w:fldChar w:fldCharType="separate"/>
            </w:r>
            <w:r w:rsidR="00D701A7">
              <w:rPr>
                <w:noProof/>
                <w:webHidden/>
              </w:rPr>
              <w:t>201</w:t>
            </w:r>
            <w:r w:rsidR="00D701A7">
              <w:rPr>
                <w:noProof/>
                <w:webHidden/>
              </w:rPr>
              <w:fldChar w:fldCharType="end"/>
            </w:r>
          </w:hyperlink>
        </w:p>
        <w:p w14:paraId="221209B6" w14:textId="3ED1B868" w:rsidR="00D701A7" w:rsidRDefault="00E02870">
          <w:pPr>
            <w:pStyle w:val="TOC3"/>
            <w:rPr>
              <w:rFonts w:asciiTheme="minorHAnsi" w:eastAsiaTheme="minorEastAsia" w:hAnsiTheme="minorHAnsi" w:cstheme="minorBidi"/>
              <w:noProof/>
              <w:snapToGrid/>
              <w:sz w:val="22"/>
              <w:szCs w:val="22"/>
              <w:lang w:eastAsia="en-GB"/>
            </w:rPr>
          </w:pPr>
          <w:hyperlink w:anchor="_Toc117003030" w:history="1">
            <w:r w:rsidR="00D701A7" w:rsidRPr="00350267">
              <w:rPr>
                <w:rStyle w:val="Hyperlink"/>
                <w:rFonts w:eastAsia="Calibri"/>
                <w:noProof/>
              </w:rPr>
              <w:t>B.5.5 Sensitisation</w:t>
            </w:r>
            <w:r w:rsidR="00D701A7">
              <w:rPr>
                <w:noProof/>
                <w:webHidden/>
              </w:rPr>
              <w:tab/>
            </w:r>
            <w:r w:rsidR="00D701A7">
              <w:rPr>
                <w:noProof/>
                <w:webHidden/>
              </w:rPr>
              <w:fldChar w:fldCharType="begin"/>
            </w:r>
            <w:r w:rsidR="00D701A7">
              <w:rPr>
                <w:noProof/>
                <w:webHidden/>
              </w:rPr>
              <w:instrText xml:space="preserve"> PAGEREF _Toc117003030 \h </w:instrText>
            </w:r>
            <w:r w:rsidR="00D701A7">
              <w:rPr>
                <w:noProof/>
                <w:webHidden/>
              </w:rPr>
            </w:r>
            <w:r w:rsidR="00D701A7">
              <w:rPr>
                <w:noProof/>
                <w:webHidden/>
              </w:rPr>
              <w:fldChar w:fldCharType="separate"/>
            </w:r>
            <w:r w:rsidR="00D701A7">
              <w:rPr>
                <w:noProof/>
                <w:webHidden/>
              </w:rPr>
              <w:t>202</w:t>
            </w:r>
            <w:r w:rsidR="00D701A7">
              <w:rPr>
                <w:noProof/>
                <w:webHidden/>
              </w:rPr>
              <w:fldChar w:fldCharType="end"/>
            </w:r>
          </w:hyperlink>
        </w:p>
        <w:p w14:paraId="290B3FB8" w14:textId="2BCA4D9B" w:rsidR="00D701A7" w:rsidRDefault="00E02870">
          <w:pPr>
            <w:pStyle w:val="TOC3"/>
            <w:rPr>
              <w:rFonts w:asciiTheme="minorHAnsi" w:eastAsiaTheme="minorEastAsia" w:hAnsiTheme="minorHAnsi" w:cstheme="minorBidi"/>
              <w:noProof/>
              <w:snapToGrid/>
              <w:sz w:val="22"/>
              <w:szCs w:val="22"/>
              <w:lang w:eastAsia="en-GB"/>
            </w:rPr>
          </w:pPr>
          <w:hyperlink w:anchor="_Toc117003031" w:history="1">
            <w:r w:rsidR="00D701A7" w:rsidRPr="00350267">
              <w:rPr>
                <w:rStyle w:val="Hyperlink"/>
                <w:noProof/>
              </w:rPr>
              <w:t>B.5.5.1 Skin sensitisation</w:t>
            </w:r>
            <w:r w:rsidR="00D701A7">
              <w:rPr>
                <w:noProof/>
                <w:webHidden/>
              </w:rPr>
              <w:tab/>
            </w:r>
            <w:r w:rsidR="00D701A7">
              <w:rPr>
                <w:noProof/>
                <w:webHidden/>
              </w:rPr>
              <w:fldChar w:fldCharType="begin"/>
            </w:r>
            <w:r w:rsidR="00D701A7">
              <w:rPr>
                <w:noProof/>
                <w:webHidden/>
              </w:rPr>
              <w:instrText xml:space="preserve"> PAGEREF _Toc117003031 \h </w:instrText>
            </w:r>
            <w:r w:rsidR="00D701A7">
              <w:rPr>
                <w:noProof/>
                <w:webHidden/>
              </w:rPr>
            </w:r>
            <w:r w:rsidR="00D701A7">
              <w:rPr>
                <w:noProof/>
                <w:webHidden/>
              </w:rPr>
              <w:fldChar w:fldCharType="separate"/>
            </w:r>
            <w:r w:rsidR="00D701A7">
              <w:rPr>
                <w:noProof/>
                <w:webHidden/>
              </w:rPr>
              <w:t>202</w:t>
            </w:r>
            <w:r w:rsidR="00D701A7">
              <w:rPr>
                <w:noProof/>
                <w:webHidden/>
              </w:rPr>
              <w:fldChar w:fldCharType="end"/>
            </w:r>
          </w:hyperlink>
        </w:p>
        <w:p w14:paraId="2F983CF4" w14:textId="53E09B7F" w:rsidR="00D701A7" w:rsidRDefault="00E02870">
          <w:pPr>
            <w:pStyle w:val="TOC3"/>
            <w:rPr>
              <w:rFonts w:asciiTheme="minorHAnsi" w:eastAsiaTheme="minorEastAsia" w:hAnsiTheme="minorHAnsi" w:cstheme="minorBidi"/>
              <w:noProof/>
              <w:snapToGrid/>
              <w:sz w:val="22"/>
              <w:szCs w:val="22"/>
              <w:lang w:eastAsia="en-GB"/>
            </w:rPr>
          </w:pPr>
          <w:hyperlink w:anchor="_Toc117003032" w:history="1">
            <w:r w:rsidR="00D701A7" w:rsidRPr="00350267">
              <w:rPr>
                <w:rStyle w:val="Hyperlink"/>
                <w:noProof/>
              </w:rPr>
              <w:t>B.5.5.2 Respiratory sensitisation</w:t>
            </w:r>
            <w:r w:rsidR="00D701A7">
              <w:rPr>
                <w:noProof/>
                <w:webHidden/>
              </w:rPr>
              <w:tab/>
            </w:r>
            <w:r w:rsidR="00D701A7">
              <w:rPr>
                <w:noProof/>
                <w:webHidden/>
              </w:rPr>
              <w:fldChar w:fldCharType="begin"/>
            </w:r>
            <w:r w:rsidR="00D701A7">
              <w:rPr>
                <w:noProof/>
                <w:webHidden/>
              </w:rPr>
              <w:instrText xml:space="preserve"> PAGEREF _Toc117003032 \h </w:instrText>
            </w:r>
            <w:r w:rsidR="00D701A7">
              <w:rPr>
                <w:noProof/>
                <w:webHidden/>
              </w:rPr>
            </w:r>
            <w:r w:rsidR="00D701A7">
              <w:rPr>
                <w:noProof/>
                <w:webHidden/>
              </w:rPr>
              <w:fldChar w:fldCharType="separate"/>
            </w:r>
            <w:r w:rsidR="00D701A7">
              <w:rPr>
                <w:noProof/>
                <w:webHidden/>
              </w:rPr>
              <w:t>203</w:t>
            </w:r>
            <w:r w:rsidR="00D701A7">
              <w:rPr>
                <w:noProof/>
                <w:webHidden/>
              </w:rPr>
              <w:fldChar w:fldCharType="end"/>
            </w:r>
          </w:hyperlink>
        </w:p>
        <w:p w14:paraId="7E671E93" w14:textId="642FF4FD" w:rsidR="00D701A7" w:rsidRDefault="00E02870">
          <w:pPr>
            <w:pStyle w:val="TOC3"/>
            <w:rPr>
              <w:rFonts w:asciiTheme="minorHAnsi" w:eastAsiaTheme="minorEastAsia" w:hAnsiTheme="minorHAnsi" w:cstheme="minorBidi"/>
              <w:noProof/>
              <w:snapToGrid/>
              <w:sz w:val="22"/>
              <w:szCs w:val="22"/>
              <w:lang w:eastAsia="en-GB"/>
            </w:rPr>
          </w:pPr>
          <w:hyperlink w:anchor="_Toc117003033" w:history="1">
            <w:r w:rsidR="00D701A7" w:rsidRPr="00350267">
              <w:rPr>
                <w:rStyle w:val="Hyperlink"/>
                <w:noProof/>
              </w:rPr>
              <w:t>B.5.5.3 Overall conclusion on sensitisation</w:t>
            </w:r>
            <w:r w:rsidR="00D701A7">
              <w:rPr>
                <w:noProof/>
                <w:webHidden/>
              </w:rPr>
              <w:tab/>
            </w:r>
            <w:r w:rsidR="00D701A7">
              <w:rPr>
                <w:noProof/>
                <w:webHidden/>
              </w:rPr>
              <w:fldChar w:fldCharType="begin"/>
            </w:r>
            <w:r w:rsidR="00D701A7">
              <w:rPr>
                <w:noProof/>
                <w:webHidden/>
              </w:rPr>
              <w:instrText xml:space="preserve"> PAGEREF _Toc117003033 \h </w:instrText>
            </w:r>
            <w:r w:rsidR="00D701A7">
              <w:rPr>
                <w:noProof/>
                <w:webHidden/>
              </w:rPr>
            </w:r>
            <w:r w:rsidR="00D701A7">
              <w:rPr>
                <w:noProof/>
                <w:webHidden/>
              </w:rPr>
              <w:fldChar w:fldCharType="separate"/>
            </w:r>
            <w:r w:rsidR="00D701A7">
              <w:rPr>
                <w:noProof/>
                <w:webHidden/>
              </w:rPr>
              <w:t>204</w:t>
            </w:r>
            <w:r w:rsidR="00D701A7">
              <w:rPr>
                <w:noProof/>
                <w:webHidden/>
              </w:rPr>
              <w:fldChar w:fldCharType="end"/>
            </w:r>
          </w:hyperlink>
        </w:p>
        <w:p w14:paraId="550CE79C" w14:textId="5CE11F88" w:rsidR="00D701A7" w:rsidRDefault="00E02870">
          <w:pPr>
            <w:pStyle w:val="TOC3"/>
            <w:rPr>
              <w:rFonts w:asciiTheme="minorHAnsi" w:eastAsiaTheme="minorEastAsia" w:hAnsiTheme="minorHAnsi" w:cstheme="minorBidi"/>
              <w:noProof/>
              <w:snapToGrid/>
              <w:sz w:val="22"/>
              <w:szCs w:val="22"/>
              <w:lang w:eastAsia="en-GB"/>
            </w:rPr>
          </w:pPr>
          <w:hyperlink w:anchor="_Toc117003034" w:history="1">
            <w:r w:rsidR="00D701A7" w:rsidRPr="00350267">
              <w:rPr>
                <w:rStyle w:val="Hyperlink"/>
                <w:noProof/>
              </w:rPr>
              <w:t>B.5.5.4 Other</w:t>
            </w:r>
            <w:r w:rsidR="00D701A7">
              <w:rPr>
                <w:noProof/>
                <w:webHidden/>
              </w:rPr>
              <w:tab/>
            </w:r>
            <w:r w:rsidR="00D701A7">
              <w:rPr>
                <w:noProof/>
                <w:webHidden/>
              </w:rPr>
              <w:fldChar w:fldCharType="begin"/>
            </w:r>
            <w:r w:rsidR="00D701A7">
              <w:rPr>
                <w:noProof/>
                <w:webHidden/>
              </w:rPr>
              <w:instrText xml:space="preserve"> PAGEREF _Toc117003034 \h </w:instrText>
            </w:r>
            <w:r w:rsidR="00D701A7">
              <w:rPr>
                <w:noProof/>
                <w:webHidden/>
              </w:rPr>
            </w:r>
            <w:r w:rsidR="00D701A7">
              <w:rPr>
                <w:noProof/>
                <w:webHidden/>
              </w:rPr>
              <w:fldChar w:fldCharType="separate"/>
            </w:r>
            <w:r w:rsidR="00D701A7">
              <w:rPr>
                <w:noProof/>
                <w:webHidden/>
              </w:rPr>
              <w:t>204</w:t>
            </w:r>
            <w:r w:rsidR="00D701A7">
              <w:rPr>
                <w:noProof/>
                <w:webHidden/>
              </w:rPr>
              <w:fldChar w:fldCharType="end"/>
            </w:r>
          </w:hyperlink>
        </w:p>
        <w:p w14:paraId="6B1E2F66" w14:textId="4FD7DA86" w:rsidR="00D701A7" w:rsidRDefault="00E02870">
          <w:pPr>
            <w:pStyle w:val="TOC2"/>
            <w:rPr>
              <w:rFonts w:asciiTheme="minorHAnsi" w:eastAsiaTheme="minorEastAsia" w:hAnsiTheme="minorHAnsi" w:cstheme="minorBidi"/>
              <w:snapToGrid/>
              <w:sz w:val="22"/>
              <w:szCs w:val="22"/>
              <w:lang w:eastAsia="en-GB"/>
            </w:rPr>
          </w:pPr>
          <w:hyperlink w:anchor="_Toc117003035" w:history="1">
            <w:r w:rsidR="00D701A7" w:rsidRPr="00350267">
              <w:rPr>
                <w:rStyle w:val="Hyperlink"/>
                <w:rFonts w:eastAsia="Calibri"/>
              </w:rPr>
              <w:t>B.6 Environmental effects assessment for the product</w:t>
            </w:r>
            <w:r w:rsidR="00D701A7">
              <w:rPr>
                <w:webHidden/>
              </w:rPr>
              <w:tab/>
            </w:r>
            <w:r w:rsidR="00D701A7">
              <w:rPr>
                <w:webHidden/>
              </w:rPr>
              <w:fldChar w:fldCharType="begin"/>
            </w:r>
            <w:r w:rsidR="00D701A7">
              <w:rPr>
                <w:webHidden/>
              </w:rPr>
              <w:instrText xml:space="preserve"> PAGEREF _Toc117003035 \h </w:instrText>
            </w:r>
            <w:r w:rsidR="00D701A7">
              <w:rPr>
                <w:webHidden/>
              </w:rPr>
            </w:r>
            <w:r w:rsidR="00D701A7">
              <w:rPr>
                <w:webHidden/>
              </w:rPr>
              <w:fldChar w:fldCharType="separate"/>
            </w:r>
            <w:r w:rsidR="00D701A7">
              <w:rPr>
                <w:webHidden/>
              </w:rPr>
              <w:t>205</w:t>
            </w:r>
            <w:r w:rsidR="00D701A7">
              <w:rPr>
                <w:webHidden/>
              </w:rPr>
              <w:fldChar w:fldCharType="end"/>
            </w:r>
          </w:hyperlink>
        </w:p>
        <w:p w14:paraId="000D5332" w14:textId="0347E4F6" w:rsidR="00D701A7" w:rsidRDefault="00E02870">
          <w:pPr>
            <w:pStyle w:val="TOC3"/>
            <w:rPr>
              <w:rFonts w:asciiTheme="minorHAnsi" w:eastAsiaTheme="minorEastAsia" w:hAnsiTheme="minorHAnsi" w:cstheme="minorBidi"/>
              <w:noProof/>
              <w:snapToGrid/>
              <w:sz w:val="22"/>
              <w:szCs w:val="22"/>
              <w:lang w:eastAsia="en-GB"/>
            </w:rPr>
          </w:pPr>
          <w:hyperlink w:anchor="_Toc117003036" w:history="1">
            <w:r w:rsidR="00D701A7" w:rsidRPr="00350267">
              <w:rPr>
                <w:rStyle w:val="Hyperlink"/>
                <w:rFonts w:eastAsia="Calibri"/>
                <w:noProof/>
              </w:rPr>
              <w:t>B.6.1 Atmosphere</w:t>
            </w:r>
            <w:r w:rsidR="00D701A7">
              <w:rPr>
                <w:noProof/>
                <w:webHidden/>
              </w:rPr>
              <w:tab/>
            </w:r>
            <w:r w:rsidR="00D701A7">
              <w:rPr>
                <w:noProof/>
                <w:webHidden/>
              </w:rPr>
              <w:fldChar w:fldCharType="begin"/>
            </w:r>
            <w:r w:rsidR="00D701A7">
              <w:rPr>
                <w:noProof/>
                <w:webHidden/>
              </w:rPr>
              <w:instrText xml:space="preserve"> PAGEREF _Toc117003036 \h </w:instrText>
            </w:r>
            <w:r w:rsidR="00D701A7">
              <w:rPr>
                <w:noProof/>
                <w:webHidden/>
              </w:rPr>
            </w:r>
            <w:r w:rsidR="00D701A7">
              <w:rPr>
                <w:noProof/>
                <w:webHidden/>
              </w:rPr>
              <w:fldChar w:fldCharType="separate"/>
            </w:r>
            <w:r w:rsidR="00D701A7">
              <w:rPr>
                <w:noProof/>
                <w:webHidden/>
              </w:rPr>
              <w:t>205</w:t>
            </w:r>
            <w:r w:rsidR="00D701A7">
              <w:rPr>
                <w:noProof/>
                <w:webHidden/>
              </w:rPr>
              <w:fldChar w:fldCharType="end"/>
            </w:r>
          </w:hyperlink>
        </w:p>
        <w:p w14:paraId="1A3D5173" w14:textId="67587648" w:rsidR="00D701A7" w:rsidRDefault="00E02870">
          <w:pPr>
            <w:pStyle w:val="TOC3"/>
            <w:rPr>
              <w:rFonts w:asciiTheme="minorHAnsi" w:eastAsiaTheme="minorEastAsia" w:hAnsiTheme="minorHAnsi" w:cstheme="minorBidi"/>
              <w:noProof/>
              <w:snapToGrid/>
              <w:sz w:val="22"/>
              <w:szCs w:val="22"/>
              <w:lang w:eastAsia="en-GB"/>
            </w:rPr>
          </w:pPr>
          <w:hyperlink w:anchor="_Toc117003037" w:history="1">
            <w:r w:rsidR="00D701A7" w:rsidRPr="00350267">
              <w:rPr>
                <w:rStyle w:val="Hyperlink"/>
                <w:rFonts w:eastAsia="Calibri"/>
                <w:noProof/>
              </w:rPr>
              <w:t>B.6.2 STP</w:t>
            </w:r>
            <w:r w:rsidR="00D701A7">
              <w:rPr>
                <w:noProof/>
                <w:webHidden/>
              </w:rPr>
              <w:tab/>
            </w:r>
            <w:r w:rsidR="00D701A7">
              <w:rPr>
                <w:noProof/>
                <w:webHidden/>
              </w:rPr>
              <w:fldChar w:fldCharType="begin"/>
            </w:r>
            <w:r w:rsidR="00D701A7">
              <w:rPr>
                <w:noProof/>
                <w:webHidden/>
              </w:rPr>
              <w:instrText xml:space="preserve"> PAGEREF _Toc117003037 \h </w:instrText>
            </w:r>
            <w:r w:rsidR="00D701A7">
              <w:rPr>
                <w:noProof/>
                <w:webHidden/>
              </w:rPr>
            </w:r>
            <w:r w:rsidR="00D701A7">
              <w:rPr>
                <w:noProof/>
                <w:webHidden/>
              </w:rPr>
              <w:fldChar w:fldCharType="separate"/>
            </w:r>
            <w:r w:rsidR="00D701A7">
              <w:rPr>
                <w:noProof/>
                <w:webHidden/>
              </w:rPr>
              <w:t>205</w:t>
            </w:r>
            <w:r w:rsidR="00D701A7">
              <w:rPr>
                <w:noProof/>
                <w:webHidden/>
              </w:rPr>
              <w:fldChar w:fldCharType="end"/>
            </w:r>
          </w:hyperlink>
        </w:p>
        <w:p w14:paraId="3D6A69AB" w14:textId="561B4BEA" w:rsidR="00D701A7" w:rsidRDefault="00E02870">
          <w:pPr>
            <w:pStyle w:val="TOC3"/>
            <w:rPr>
              <w:rFonts w:asciiTheme="minorHAnsi" w:eastAsiaTheme="minorEastAsia" w:hAnsiTheme="minorHAnsi" w:cstheme="minorBidi"/>
              <w:noProof/>
              <w:snapToGrid/>
              <w:sz w:val="22"/>
              <w:szCs w:val="22"/>
              <w:lang w:eastAsia="en-GB"/>
            </w:rPr>
          </w:pPr>
          <w:hyperlink w:anchor="_Toc117003038" w:history="1">
            <w:r w:rsidR="00D701A7" w:rsidRPr="00350267">
              <w:rPr>
                <w:rStyle w:val="Hyperlink"/>
                <w:rFonts w:eastAsia="Calibri"/>
                <w:noProof/>
              </w:rPr>
              <w:t>B.6.3 Aquatic compartment</w:t>
            </w:r>
            <w:r w:rsidR="00D701A7">
              <w:rPr>
                <w:noProof/>
                <w:webHidden/>
              </w:rPr>
              <w:tab/>
            </w:r>
            <w:r w:rsidR="00D701A7">
              <w:rPr>
                <w:noProof/>
                <w:webHidden/>
              </w:rPr>
              <w:fldChar w:fldCharType="begin"/>
            </w:r>
            <w:r w:rsidR="00D701A7">
              <w:rPr>
                <w:noProof/>
                <w:webHidden/>
              </w:rPr>
              <w:instrText xml:space="preserve"> PAGEREF _Toc117003038 \h </w:instrText>
            </w:r>
            <w:r w:rsidR="00D701A7">
              <w:rPr>
                <w:noProof/>
                <w:webHidden/>
              </w:rPr>
            </w:r>
            <w:r w:rsidR="00D701A7">
              <w:rPr>
                <w:noProof/>
                <w:webHidden/>
              </w:rPr>
              <w:fldChar w:fldCharType="separate"/>
            </w:r>
            <w:r w:rsidR="00D701A7">
              <w:rPr>
                <w:noProof/>
                <w:webHidden/>
              </w:rPr>
              <w:t>205</w:t>
            </w:r>
            <w:r w:rsidR="00D701A7">
              <w:rPr>
                <w:noProof/>
                <w:webHidden/>
              </w:rPr>
              <w:fldChar w:fldCharType="end"/>
            </w:r>
          </w:hyperlink>
        </w:p>
        <w:p w14:paraId="366491CB" w14:textId="52B48F06" w:rsidR="00D701A7" w:rsidRDefault="00E02870">
          <w:pPr>
            <w:pStyle w:val="TOC3"/>
            <w:rPr>
              <w:rFonts w:asciiTheme="minorHAnsi" w:eastAsiaTheme="minorEastAsia" w:hAnsiTheme="minorHAnsi" w:cstheme="minorBidi"/>
              <w:noProof/>
              <w:snapToGrid/>
              <w:sz w:val="22"/>
              <w:szCs w:val="22"/>
              <w:lang w:eastAsia="en-GB"/>
            </w:rPr>
          </w:pPr>
          <w:hyperlink w:anchor="_Toc117003039" w:history="1">
            <w:r w:rsidR="00D701A7" w:rsidRPr="00350267">
              <w:rPr>
                <w:rStyle w:val="Hyperlink"/>
                <w:rFonts w:eastAsia="Calibri"/>
                <w:noProof/>
              </w:rPr>
              <w:t>B.6.4 Terrestrial compartment</w:t>
            </w:r>
            <w:r w:rsidR="00D701A7">
              <w:rPr>
                <w:noProof/>
                <w:webHidden/>
              </w:rPr>
              <w:tab/>
            </w:r>
            <w:r w:rsidR="00D701A7">
              <w:rPr>
                <w:noProof/>
                <w:webHidden/>
              </w:rPr>
              <w:fldChar w:fldCharType="begin"/>
            </w:r>
            <w:r w:rsidR="00D701A7">
              <w:rPr>
                <w:noProof/>
                <w:webHidden/>
              </w:rPr>
              <w:instrText xml:space="preserve"> PAGEREF _Toc117003039 \h </w:instrText>
            </w:r>
            <w:r w:rsidR="00D701A7">
              <w:rPr>
                <w:noProof/>
                <w:webHidden/>
              </w:rPr>
            </w:r>
            <w:r w:rsidR="00D701A7">
              <w:rPr>
                <w:noProof/>
                <w:webHidden/>
              </w:rPr>
              <w:fldChar w:fldCharType="separate"/>
            </w:r>
            <w:r w:rsidR="00D701A7">
              <w:rPr>
                <w:noProof/>
                <w:webHidden/>
              </w:rPr>
              <w:t>205</w:t>
            </w:r>
            <w:r w:rsidR="00D701A7">
              <w:rPr>
                <w:noProof/>
                <w:webHidden/>
              </w:rPr>
              <w:fldChar w:fldCharType="end"/>
            </w:r>
          </w:hyperlink>
        </w:p>
        <w:p w14:paraId="4B39E3C0" w14:textId="18B6342F" w:rsidR="00D701A7" w:rsidRDefault="00E02870">
          <w:pPr>
            <w:pStyle w:val="TOC3"/>
            <w:rPr>
              <w:rFonts w:asciiTheme="minorHAnsi" w:eastAsiaTheme="minorEastAsia" w:hAnsiTheme="minorHAnsi" w:cstheme="minorBidi"/>
              <w:noProof/>
              <w:snapToGrid/>
              <w:sz w:val="22"/>
              <w:szCs w:val="22"/>
              <w:lang w:eastAsia="en-GB"/>
            </w:rPr>
          </w:pPr>
          <w:hyperlink w:anchor="_Toc117003040" w:history="1">
            <w:r w:rsidR="00D701A7" w:rsidRPr="00350267">
              <w:rPr>
                <w:rStyle w:val="Hyperlink"/>
                <w:rFonts w:eastAsia="Calibri"/>
                <w:noProof/>
              </w:rPr>
              <w:t>B.6.5 Primary and Secondary poisoning</w:t>
            </w:r>
            <w:r w:rsidR="00D701A7">
              <w:rPr>
                <w:noProof/>
                <w:webHidden/>
              </w:rPr>
              <w:tab/>
            </w:r>
            <w:r w:rsidR="00D701A7">
              <w:rPr>
                <w:noProof/>
                <w:webHidden/>
              </w:rPr>
              <w:fldChar w:fldCharType="begin"/>
            </w:r>
            <w:r w:rsidR="00D701A7">
              <w:rPr>
                <w:noProof/>
                <w:webHidden/>
              </w:rPr>
              <w:instrText xml:space="preserve"> PAGEREF _Toc117003040 \h </w:instrText>
            </w:r>
            <w:r w:rsidR="00D701A7">
              <w:rPr>
                <w:noProof/>
                <w:webHidden/>
              </w:rPr>
            </w:r>
            <w:r w:rsidR="00D701A7">
              <w:rPr>
                <w:noProof/>
                <w:webHidden/>
              </w:rPr>
              <w:fldChar w:fldCharType="separate"/>
            </w:r>
            <w:r w:rsidR="00D701A7">
              <w:rPr>
                <w:noProof/>
                <w:webHidden/>
              </w:rPr>
              <w:t>205</w:t>
            </w:r>
            <w:r w:rsidR="00D701A7">
              <w:rPr>
                <w:noProof/>
                <w:webHidden/>
              </w:rPr>
              <w:fldChar w:fldCharType="end"/>
            </w:r>
          </w:hyperlink>
        </w:p>
        <w:p w14:paraId="06E30FC6" w14:textId="03AAF36A" w:rsidR="00D701A7" w:rsidRDefault="00E02870">
          <w:pPr>
            <w:pStyle w:val="TOC1"/>
            <w:rPr>
              <w:rFonts w:asciiTheme="minorHAnsi" w:eastAsiaTheme="minorEastAsia" w:hAnsiTheme="minorHAnsi" w:cstheme="minorBidi"/>
              <w:b w:val="0"/>
              <w:snapToGrid/>
              <w:sz w:val="22"/>
              <w:szCs w:val="22"/>
              <w:lang w:eastAsia="en-GB"/>
            </w:rPr>
          </w:pPr>
          <w:hyperlink w:anchor="_Toc117003041" w:history="1">
            <w:r w:rsidR="00D701A7" w:rsidRPr="00350267">
              <w:rPr>
                <w:rStyle w:val="Hyperlink"/>
                <w:rFonts w:eastAsia="Calibri"/>
              </w:rPr>
              <w:t>C.</w:t>
            </w:r>
            <w:r w:rsidR="00D701A7">
              <w:rPr>
                <w:rFonts w:asciiTheme="minorHAnsi" w:eastAsiaTheme="minorEastAsia" w:hAnsiTheme="minorHAnsi" w:cstheme="minorBidi"/>
                <w:b w:val="0"/>
                <w:snapToGrid/>
                <w:sz w:val="22"/>
                <w:szCs w:val="22"/>
                <w:lang w:eastAsia="en-GB"/>
              </w:rPr>
              <w:tab/>
            </w:r>
            <w:r w:rsidR="00D701A7" w:rsidRPr="00350267">
              <w:rPr>
                <w:rStyle w:val="Hyperlink"/>
                <w:rFonts w:eastAsia="Calibri"/>
              </w:rPr>
              <w:t>Risk characterisation of the biocidal product(s)</w:t>
            </w:r>
            <w:r w:rsidR="00D701A7">
              <w:rPr>
                <w:webHidden/>
              </w:rPr>
              <w:tab/>
            </w:r>
            <w:r w:rsidR="00D701A7">
              <w:rPr>
                <w:webHidden/>
              </w:rPr>
              <w:fldChar w:fldCharType="begin"/>
            </w:r>
            <w:r w:rsidR="00D701A7">
              <w:rPr>
                <w:webHidden/>
              </w:rPr>
              <w:instrText xml:space="preserve"> PAGEREF _Toc117003041 \h </w:instrText>
            </w:r>
            <w:r w:rsidR="00D701A7">
              <w:rPr>
                <w:webHidden/>
              </w:rPr>
            </w:r>
            <w:r w:rsidR="00D701A7">
              <w:rPr>
                <w:webHidden/>
              </w:rPr>
              <w:fldChar w:fldCharType="separate"/>
            </w:r>
            <w:r w:rsidR="00D701A7">
              <w:rPr>
                <w:webHidden/>
              </w:rPr>
              <w:t>206</w:t>
            </w:r>
            <w:r w:rsidR="00D701A7">
              <w:rPr>
                <w:webHidden/>
              </w:rPr>
              <w:fldChar w:fldCharType="end"/>
            </w:r>
          </w:hyperlink>
        </w:p>
        <w:p w14:paraId="4FE0DC4C" w14:textId="750017F2" w:rsidR="00D701A7" w:rsidRDefault="00E02870">
          <w:pPr>
            <w:pStyle w:val="TOC2"/>
            <w:rPr>
              <w:rFonts w:asciiTheme="minorHAnsi" w:eastAsiaTheme="minorEastAsia" w:hAnsiTheme="minorHAnsi" w:cstheme="minorBidi"/>
              <w:snapToGrid/>
              <w:sz w:val="22"/>
              <w:szCs w:val="22"/>
              <w:lang w:eastAsia="en-GB"/>
            </w:rPr>
          </w:pPr>
          <w:hyperlink w:anchor="_Toc117003042" w:history="1">
            <w:r w:rsidR="00D701A7" w:rsidRPr="00350267">
              <w:rPr>
                <w:rStyle w:val="Hyperlink"/>
              </w:rPr>
              <w:t>C.1 Risk Characterisation for human health</w:t>
            </w:r>
            <w:r w:rsidR="00D701A7">
              <w:rPr>
                <w:webHidden/>
              </w:rPr>
              <w:tab/>
            </w:r>
            <w:r w:rsidR="00D701A7">
              <w:rPr>
                <w:webHidden/>
              </w:rPr>
              <w:fldChar w:fldCharType="begin"/>
            </w:r>
            <w:r w:rsidR="00D701A7">
              <w:rPr>
                <w:webHidden/>
              </w:rPr>
              <w:instrText xml:space="preserve"> PAGEREF _Toc117003042 \h </w:instrText>
            </w:r>
            <w:r w:rsidR="00D701A7">
              <w:rPr>
                <w:webHidden/>
              </w:rPr>
            </w:r>
            <w:r w:rsidR="00D701A7">
              <w:rPr>
                <w:webHidden/>
              </w:rPr>
              <w:fldChar w:fldCharType="separate"/>
            </w:r>
            <w:r w:rsidR="00D701A7">
              <w:rPr>
                <w:webHidden/>
              </w:rPr>
              <w:t>206</w:t>
            </w:r>
            <w:r w:rsidR="00D701A7">
              <w:rPr>
                <w:webHidden/>
              </w:rPr>
              <w:fldChar w:fldCharType="end"/>
            </w:r>
          </w:hyperlink>
        </w:p>
        <w:p w14:paraId="00702063" w14:textId="0329B510" w:rsidR="00D701A7" w:rsidRDefault="00E02870">
          <w:pPr>
            <w:pStyle w:val="TOC3"/>
            <w:rPr>
              <w:rFonts w:asciiTheme="minorHAnsi" w:eastAsiaTheme="minorEastAsia" w:hAnsiTheme="minorHAnsi" w:cstheme="minorBidi"/>
              <w:noProof/>
              <w:snapToGrid/>
              <w:sz w:val="22"/>
              <w:szCs w:val="22"/>
              <w:lang w:eastAsia="en-GB"/>
            </w:rPr>
          </w:pPr>
          <w:hyperlink w:anchor="_Toc117003043" w:history="1">
            <w:r w:rsidR="00D701A7" w:rsidRPr="00350267">
              <w:rPr>
                <w:rStyle w:val="Hyperlink"/>
                <w:noProof/>
              </w:rPr>
              <w:t>C.1.1 Critical endpoints</w:t>
            </w:r>
            <w:r w:rsidR="00D701A7">
              <w:rPr>
                <w:noProof/>
                <w:webHidden/>
              </w:rPr>
              <w:tab/>
            </w:r>
            <w:r w:rsidR="00D701A7">
              <w:rPr>
                <w:noProof/>
                <w:webHidden/>
              </w:rPr>
              <w:fldChar w:fldCharType="begin"/>
            </w:r>
            <w:r w:rsidR="00D701A7">
              <w:rPr>
                <w:noProof/>
                <w:webHidden/>
              </w:rPr>
              <w:instrText xml:space="preserve"> PAGEREF _Toc117003043 \h </w:instrText>
            </w:r>
            <w:r w:rsidR="00D701A7">
              <w:rPr>
                <w:noProof/>
                <w:webHidden/>
              </w:rPr>
            </w:r>
            <w:r w:rsidR="00D701A7">
              <w:rPr>
                <w:noProof/>
                <w:webHidden/>
              </w:rPr>
              <w:fldChar w:fldCharType="separate"/>
            </w:r>
            <w:r w:rsidR="00D701A7">
              <w:rPr>
                <w:noProof/>
                <w:webHidden/>
              </w:rPr>
              <w:t>206</w:t>
            </w:r>
            <w:r w:rsidR="00D701A7">
              <w:rPr>
                <w:noProof/>
                <w:webHidden/>
              </w:rPr>
              <w:fldChar w:fldCharType="end"/>
            </w:r>
          </w:hyperlink>
        </w:p>
        <w:p w14:paraId="68972218" w14:textId="3F72BCF1" w:rsidR="00D701A7" w:rsidRDefault="00E02870">
          <w:pPr>
            <w:pStyle w:val="TOC3"/>
            <w:rPr>
              <w:rFonts w:asciiTheme="minorHAnsi" w:eastAsiaTheme="minorEastAsia" w:hAnsiTheme="minorHAnsi" w:cstheme="minorBidi"/>
              <w:noProof/>
              <w:snapToGrid/>
              <w:sz w:val="22"/>
              <w:szCs w:val="22"/>
              <w:lang w:eastAsia="en-GB"/>
            </w:rPr>
          </w:pPr>
          <w:hyperlink w:anchor="_Toc117003044" w:history="1">
            <w:r w:rsidR="00D701A7" w:rsidRPr="00350267">
              <w:rPr>
                <w:rStyle w:val="Hyperlink"/>
                <w:noProof/>
              </w:rPr>
              <w:t>C.1.1.1 Systemic effects</w:t>
            </w:r>
            <w:r w:rsidR="00D701A7">
              <w:rPr>
                <w:noProof/>
                <w:webHidden/>
              </w:rPr>
              <w:tab/>
            </w:r>
            <w:r w:rsidR="00D701A7">
              <w:rPr>
                <w:noProof/>
                <w:webHidden/>
              </w:rPr>
              <w:fldChar w:fldCharType="begin"/>
            </w:r>
            <w:r w:rsidR="00D701A7">
              <w:rPr>
                <w:noProof/>
                <w:webHidden/>
              </w:rPr>
              <w:instrText xml:space="preserve"> PAGEREF _Toc117003044 \h </w:instrText>
            </w:r>
            <w:r w:rsidR="00D701A7">
              <w:rPr>
                <w:noProof/>
                <w:webHidden/>
              </w:rPr>
            </w:r>
            <w:r w:rsidR="00D701A7">
              <w:rPr>
                <w:noProof/>
                <w:webHidden/>
              </w:rPr>
              <w:fldChar w:fldCharType="separate"/>
            </w:r>
            <w:r w:rsidR="00D701A7">
              <w:rPr>
                <w:noProof/>
                <w:webHidden/>
              </w:rPr>
              <w:t>206</w:t>
            </w:r>
            <w:r w:rsidR="00D701A7">
              <w:rPr>
                <w:noProof/>
                <w:webHidden/>
              </w:rPr>
              <w:fldChar w:fldCharType="end"/>
            </w:r>
          </w:hyperlink>
        </w:p>
        <w:p w14:paraId="0903F267" w14:textId="6E8165F7" w:rsidR="00D701A7" w:rsidRDefault="00E02870">
          <w:pPr>
            <w:pStyle w:val="TOC3"/>
            <w:rPr>
              <w:rFonts w:asciiTheme="minorHAnsi" w:eastAsiaTheme="minorEastAsia" w:hAnsiTheme="minorHAnsi" w:cstheme="minorBidi"/>
              <w:noProof/>
              <w:snapToGrid/>
              <w:sz w:val="22"/>
              <w:szCs w:val="22"/>
              <w:lang w:eastAsia="en-GB"/>
            </w:rPr>
          </w:pPr>
          <w:hyperlink w:anchor="_Toc117003045" w:history="1">
            <w:r w:rsidR="00D701A7" w:rsidRPr="00350267">
              <w:rPr>
                <w:rStyle w:val="Hyperlink"/>
                <w:noProof/>
              </w:rPr>
              <w:t>C.1.1.2 Absorption</w:t>
            </w:r>
            <w:r w:rsidR="00D701A7">
              <w:rPr>
                <w:noProof/>
                <w:webHidden/>
              </w:rPr>
              <w:tab/>
            </w:r>
            <w:r w:rsidR="00D701A7">
              <w:rPr>
                <w:noProof/>
                <w:webHidden/>
              </w:rPr>
              <w:fldChar w:fldCharType="begin"/>
            </w:r>
            <w:r w:rsidR="00D701A7">
              <w:rPr>
                <w:noProof/>
                <w:webHidden/>
              </w:rPr>
              <w:instrText xml:space="preserve"> PAGEREF _Toc117003045 \h </w:instrText>
            </w:r>
            <w:r w:rsidR="00D701A7">
              <w:rPr>
                <w:noProof/>
                <w:webHidden/>
              </w:rPr>
            </w:r>
            <w:r w:rsidR="00D701A7">
              <w:rPr>
                <w:noProof/>
                <w:webHidden/>
              </w:rPr>
              <w:fldChar w:fldCharType="separate"/>
            </w:r>
            <w:r w:rsidR="00D701A7">
              <w:rPr>
                <w:noProof/>
                <w:webHidden/>
              </w:rPr>
              <w:t>206</w:t>
            </w:r>
            <w:r w:rsidR="00D701A7">
              <w:rPr>
                <w:noProof/>
                <w:webHidden/>
              </w:rPr>
              <w:fldChar w:fldCharType="end"/>
            </w:r>
          </w:hyperlink>
        </w:p>
        <w:p w14:paraId="777705C6" w14:textId="262E7D6D" w:rsidR="00D701A7" w:rsidRDefault="00E02870">
          <w:pPr>
            <w:pStyle w:val="TOC3"/>
            <w:rPr>
              <w:rFonts w:asciiTheme="minorHAnsi" w:eastAsiaTheme="minorEastAsia" w:hAnsiTheme="minorHAnsi" w:cstheme="minorBidi"/>
              <w:noProof/>
              <w:snapToGrid/>
              <w:sz w:val="22"/>
              <w:szCs w:val="22"/>
              <w:lang w:eastAsia="en-GB"/>
            </w:rPr>
          </w:pPr>
          <w:hyperlink w:anchor="_Toc117003046" w:history="1">
            <w:r w:rsidR="00D701A7" w:rsidRPr="00350267">
              <w:rPr>
                <w:rStyle w:val="Hyperlink"/>
                <w:noProof/>
              </w:rPr>
              <w:t>C.1.2 Reference values</w:t>
            </w:r>
            <w:r w:rsidR="00D701A7">
              <w:rPr>
                <w:noProof/>
                <w:webHidden/>
              </w:rPr>
              <w:tab/>
            </w:r>
            <w:r w:rsidR="00D701A7">
              <w:rPr>
                <w:noProof/>
                <w:webHidden/>
              </w:rPr>
              <w:fldChar w:fldCharType="begin"/>
            </w:r>
            <w:r w:rsidR="00D701A7">
              <w:rPr>
                <w:noProof/>
                <w:webHidden/>
              </w:rPr>
              <w:instrText xml:space="preserve"> PAGEREF _Toc117003046 \h </w:instrText>
            </w:r>
            <w:r w:rsidR="00D701A7">
              <w:rPr>
                <w:noProof/>
                <w:webHidden/>
              </w:rPr>
            </w:r>
            <w:r w:rsidR="00D701A7">
              <w:rPr>
                <w:noProof/>
                <w:webHidden/>
              </w:rPr>
              <w:fldChar w:fldCharType="separate"/>
            </w:r>
            <w:r w:rsidR="00D701A7">
              <w:rPr>
                <w:noProof/>
                <w:webHidden/>
              </w:rPr>
              <w:t>207</w:t>
            </w:r>
            <w:r w:rsidR="00D701A7">
              <w:rPr>
                <w:noProof/>
                <w:webHidden/>
              </w:rPr>
              <w:fldChar w:fldCharType="end"/>
            </w:r>
          </w:hyperlink>
        </w:p>
        <w:p w14:paraId="2C256B27" w14:textId="7EFBB43C" w:rsidR="00D701A7" w:rsidRDefault="00E02870">
          <w:pPr>
            <w:pStyle w:val="TOC3"/>
            <w:rPr>
              <w:rFonts w:asciiTheme="minorHAnsi" w:eastAsiaTheme="minorEastAsia" w:hAnsiTheme="minorHAnsi" w:cstheme="minorBidi"/>
              <w:noProof/>
              <w:snapToGrid/>
              <w:sz w:val="22"/>
              <w:szCs w:val="22"/>
              <w:lang w:eastAsia="en-GB"/>
            </w:rPr>
          </w:pPr>
          <w:hyperlink w:anchor="_Toc117003047" w:history="1">
            <w:r w:rsidR="00D701A7" w:rsidRPr="00350267">
              <w:rPr>
                <w:rStyle w:val="Hyperlink"/>
                <w:noProof/>
              </w:rPr>
              <w:t>C.1.2.1 Reference values to be used in Risk Characterisation</w:t>
            </w:r>
            <w:r w:rsidR="00D701A7">
              <w:rPr>
                <w:noProof/>
                <w:webHidden/>
              </w:rPr>
              <w:tab/>
            </w:r>
            <w:r w:rsidR="00D701A7">
              <w:rPr>
                <w:noProof/>
                <w:webHidden/>
              </w:rPr>
              <w:fldChar w:fldCharType="begin"/>
            </w:r>
            <w:r w:rsidR="00D701A7">
              <w:rPr>
                <w:noProof/>
                <w:webHidden/>
              </w:rPr>
              <w:instrText xml:space="preserve"> PAGEREF _Toc117003047 \h </w:instrText>
            </w:r>
            <w:r w:rsidR="00D701A7">
              <w:rPr>
                <w:noProof/>
                <w:webHidden/>
              </w:rPr>
            </w:r>
            <w:r w:rsidR="00D701A7">
              <w:rPr>
                <w:noProof/>
                <w:webHidden/>
              </w:rPr>
              <w:fldChar w:fldCharType="separate"/>
            </w:r>
            <w:r w:rsidR="00D701A7">
              <w:rPr>
                <w:noProof/>
                <w:webHidden/>
              </w:rPr>
              <w:t>207</w:t>
            </w:r>
            <w:r w:rsidR="00D701A7">
              <w:rPr>
                <w:noProof/>
                <w:webHidden/>
              </w:rPr>
              <w:fldChar w:fldCharType="end"/>
            </w:r>
          </w:hyperlink>
        </w:p>
        <w:p w14:paraId="328C7223" w14:textId="5AD43F30" w:rsidR="00D701A7" w:rsidRDefault="00E02870">
          <w:pPr>
            <w:pStyle w:val="TOC3"/>
            <w:rPr>
              <w:rFonts w:asciiTheme="minorHAnsi" w:eastAsiaTheme="minorEastAsia" w:hAnsiTheme="minorHAnsi" w:cstheme="minorBidi"/>
              <w:noProof/>
              <w:snapToGrid/>
              <w:sz w:val="22"/>
              <w:szCs w:val="22"/>
              <w:lang w:eastAsia="en-GB"/>
            </w:rPr>
          </w:pPr>
          <w:hyperlink w:anchor="_Toc117003048" w:history="1">
            <w:r w:rsidR="00D701A7" w:rsidRPr="00350267">
              <w:rPr>
                <w:rStyle w:val="Hyperlink"/>
                <w:noProof/>
              </w:rPr>
              <w:t>C.1.2.2 Uncertainties and assessment factors</w:t>
            </w:r>
            <w:r w:rsidR="00D701A7">
              <w:rPr>
                <w:noProof/>
                <w:webHidden/>
              </w:rPr>
              <w:tab/>
            </w:r>
            <w:r w:rsidR="00D701A7">
              <w:rPr>
                <w:noProof/>
                <w:webHidden/>
              </w:rPr>
              <w:fldChar w:fldCharType="begin"/>
            </w:r>
            <w:r w:rsidR="00D701A7">
              <w:rPr>
                <w:noProof/>
                <w:webHidden/>
              </w:rPr>
              <w:instrText xml:space="preserve"> PAGEREF _Toc117003048 \h </w:instrText>
            </w:r>
            <w:r w:rsidR="00D701A7">
              <w:rPr>
                <w:noProof/>
                <w:webHidden/>
              </w:rPr>
            </w:r>
            <w:r w:rsidR="00D701A7">
              <w:rPr>
                <w:noProof/>
                <w:webHidden/>
              </w:rPr>
              <w:fldChar w:fldCharType="separate"/>
            </w:r>
            <w:r w:rsidR="00D701A7">
              <w:rPr>
                <w:noProof/>
                <w:webHidden/>
              </w:rPr>
              <w:t>207</w:t>
            </w:r>
            <w:r w:rsidR="00D701A7">
              <w:rPr>
                <w:noProof/>
                <w:webHidden/>
              </w:rPr>
              <w:fldChar w:fldCharType="end"/>
            </w:r>
          </w:hyperlink>
        </w:p>
        <w:p w14:paraId="510380AE" w14:textId="20ED9D87" w:rsidR="00D701A7" w:rsidRDefault="00E02870">
          <w:pPr>
            <w:pStyle w:val="TOC3"/>
            <w:rPr>
              <w:rFonts w:asciiTheme="minorHAnsi" w:eastAsiaTheme="minorEastAsia" w:hAnsiTheme="minorHAnsi" w:cstheme="minorBidi"/>
              <w:noProof/>
              <w:snapToGrid/>
              <w:sz w:val="22"/>
              <w:szCs w:val="22"/>
              <w:lang w:eastAsia="en-GB"/>
            </w:rPr>
          </w:pPr>
          <w:hyperlink w:anchor="_Toc117003049" w:history="1">
            <w:r w:rsidR="00D701A7" w:rsidRPr="00350267">
              <w:rPr>
                <w:rStyle w:val="Hyperlink"/>
                <w:noProof/>
              </w:rPr>
              <w:t>C.1.2.3 Maximum residue limits or equivalent</w:t>
            </w:r>
            <w:r w:rsidR="00D701A7">
              <w:rPr>
                <w:noProof/>
                <w:webHidden/>
              </w:rPr>
              <w:tab/>
            </w:r>
            <w:r w:rsidR="00D701A7">
              <w:rPr>
                <w:noProof/>
                <w:webHidden/>
              </w:rPr>
              <w:fldChar w:fldCharType="begin"/>
            </w:r>
            <w:r w:rsidR="00D701A7">
              <w:rPr>
                <w:noProof/>
                <w:webHidden/>
              </w:rPr>
              <w:instrText xml:space="preserve"> PAGEREF _Toc117003049 \h </w:instrText>
            </w:r>
            <w:r w:rsidR="00D701A7">
              <w:rPr>
                <w:noProof/>
                <w:webHidden/>
              </w:rPr>
            </w:r>
            <w:r w:rsidR="00D701A7">
              <w:rPr>
                <w:noProof/>
                <w:webHidden/>
              </w:rPr>
              <w:fldChar w:fldCharType="separate"/>
            </w:r>
            <w:r w:rsidR="00D701A7">
              <w:rPr>
                <w:noProof/>
                <w:webHidden/>
              </w:rPr>
              <w:t>209</w:t>
            </w:r>
            <w:r w:rsidR="00D701A7">
              <w:rPr>
                <w:noProof/>
                <w:webHidden/>
              </w:rPr>
              <w:fldChar w:fldCharType="end"/>
            </w:r>
          </w:hyperlink>
        </w:p>
        <w:p w14:paraId="0E6C767F" w14:textId="3214C55E" w:rsidR="00D701A7" w:rsidRDefault="00E02870">
          <w:pPr>
            <w:pStyle w:val="TOC3"/>
            <w:rPr>
              <w:rFonts w:asciiTheme="minorHAnsi" w:eastAsiaTheme="minorEastAsia" w:hAnsiTheme="minorHAnsi" w:cstheme="minorBidi"/>
              <w:noProof/>
              <w:snapToGrid/>
              <w:sz w:val="22"/>
              <w:szCs w:val="22"/>
              <w:lang w:eastAsia="en-GB"/>
            </w:rPr>
          </w:pPr>
          <w:hyperlink w:anchor="_Toc117003050" w:history="1">
            <w:r w:rsidR="00D701A7" w:rsidRPr="00350267">
              <w:rPr>
                <w:rStyle w:val="Hyperlink"/>
                <w:noProof/>
              </w:rPr>
              <w:t>C.1.2.4 Specific reference value for groundwater</w:t>
            </w:r>
            <w:r w:rsidR="00D701A7">
              <w:rPr>
                <w:noProof/>
                <w:webHidden/>
              </w:rPr>
              <w:tab/>
            </w:r>
            <w:r w:rsidR="00D701A7">
              <w:rPr>
                <w:noProof/>
                <w:webHidden/>
              </w:rPr>
              <w:fldChar w:fldCharType="begin"/>
            </w:r>
            <w:r w:rsidR="00D701A7">
              <w:rPr>
                <w:noProof/>
                <w:webHidden/>
              </w:rPr>
              <w:instrText xml:space="preserve"> PAGEREF _Toc117003050 \h </w:instrText>
            </w:r>
            <w:r w:rsidR="00D701A7">
              <w:rPr>
                <w:noProof/>
                <w:webHidden/>
              </w:rPr>
            </w:r>
            <w:r w:rsidR="00D701A7">
              <w:rPr>
                <w:noProof/>
                <w:webHidden/>
              </w:rPr>
              <w:fldChar w:fldCharType="separate"/>
            </w:r>
            <w:r w:rsidR="00D701A7">
              <w:rPr>
                <w:noProof/>
                <w:webHidden/>
              </w:rPr>
              <w:t>209</w:t>
            </w:r>
            <w:r w:rsidR="00D701A7">
              <w:rPr>
                <w:noProof/>
                <w:webHidden/>
              </w:rPr>
              <w:fldChar w:fldCharType="end"/>
            </w:r>
          </w:hyperlink>
        </w:p>
        <w:p w14:paraId="720A8D19" w14:textId="51E7683F" w:rsidR="00D701A7" w:rsidRDefault="00E02870">
          <w:pPr>
            <w:pStyle w:val="TOC3"/>
            <w:rPr>
              <w:rFonts w:asciiTheme="minorHAnsi" w:eastAsiaTheme="minorEastAsia" w:hAnsiTheme="minorHAnsi" w:cstheme="minorBidi"/>
              <w:noProof/>
              <w:snapToGrid/>
              <w:sz w:val="22"/>
              <w:szCs w:val="22"/>
              <w:lang w:eastAsia="en-GB"/>
            </w:rPr>
          </w:pPr>
          <w:hyperlink w:anchor="_Toc117003051" w:history="1">
            <w:r w:rsidR="00D701A7" w:rsidRPr="00350267">
              <w:rPr>
                <w:rStyle w:val="Hyperlink"/>
                <w:noProof/>
              </w:rPr>
              <w:t>C.1.3 Industrial uses</w:t>
            </w:r>
            <w:r w:rsidR="00D701A7">
              <w:rPr>
                <w:noProof/>
                <w:webHidden/>
              </w:rPr>
              <w:tab/>
            </w:r>
            <w:r w:rsidR="00D701A7">
              <w:rPr>
                <w:noProof/>
                <w:webHidden/>
              </w:rPr>
              <w:fldChar w:fldCharType="begin"/>
            </w:r>
            <w:r w:rsidR="00D701A7">
              <w:rPr>
                <w:noProof/>
                <w:webHidden/>
              </w:rPr>
              <w:instrText xml:space="preserve"> PAGEREF _Toc117003051 \h </w:instrText>
            </w:r>
            <w:r w:rsidR="00D701A7">
              <w:rPr>
                <w:noProof/>
                <w:webHidden/>
              </w:rPr>
            </w:r>
            <w:r w:rsidR="00D701A7">
              <w:rPr>
                <w:noProof/>
                <w:webHidden/>
              </w:rPr>
              <w:fldChar w:fldCharType="separate"/>
            </w:r>
            <w:r w:rsidR="00D701A7">
              <w:rPr>
                <w:noProof/>
                <w:webHidden/>
              </w:rPr>
              <w:t>209</w:t>
            </w:r>
            <w:r w:rsidR="00D701A7">
              <w:rPr>
                <w:noProof/>
                <w:webHidden/>
              </w:rPr>
              <w:fldChar w:fldCharType="end"/>
            </w:r>
          </w:hyperlink>
        </w:p>
        <w:p w14:paraId="19D3E34F" w14:textId="4B875F94" w:rsidR="00D701A7" w:rsidRDefault="00E02870">
          <w:pPr>
            <w:pStyle w:val="TOC3"/>
            <w:rPr>
              <w:rFonts w:asciiTheme="minorHAnsi" w:eastAsiaTheme="minorEastAsia" w:hAnsiTheme="minorHAnsi" w:cstheme="minorBidi"/>
              <w:noProof/>
              <w:snapToGrid/>
              <w:sz w:val="22"/>
              <w:szCs w:val="22"/>
              <w:lang w:eastAsia="en-GB"/>
            </w:rPr>
          </w:pPr>
          <w:hyperlink w:anchor="_Toc117003052" w:history="1">
            <w:r w:rsidR="00D701A7" w:rsidRPr="00350267">
              <w:rPr>
                <w:rStyle w:val="Hyperlink"/>
                <w:noProof/>
              </w:rPr>
              <w:t>C.1.3.1 Systemic effects</w:t>
            </w:r>
            <w:r w:rsidR="00D701A7">
              <w:rPr>
                <w:noProof/>
                <w:webHidden/>
              </w:rPr>
              <w:tab/>
            </w:r>
            <w:r w:rsidR="00D701A7">
              <w:rPr>
                <w:noProof/>
                <w:webHidden/>
              </w:rPr>
              <w:fldChar w:fldCharType="begin"/>
            </w:r>
            <w:r w:rsidR="00D701A7">
              <w:rPr>
                <w:noProof/>
                <w:webHidden/>
              </w:rPr>
              <w:instrText xml:space="preserve"> PAGEREF _Toc117003052 \h </w:instrText>
            </w:r>
            <w:r w:rsidR="00D701A7">
              <w:rPr>
                <w:noProof/>
                <w:webHidden/>
              </w:rPr>
            </w:r>
            <w:r w:rsidR="00D701A7">
              <w:rPr>
                <w:noProof/>
                <w:webHidden/>
              </w:rPr>
              <w:fldChar w:fldCharType="separate"/>
            </w:r>
            <w:r w:rsidR="00D701A7">
              <w:rPr>
                <w:noProof/>
                <w:webHidden/>
              </w:rPr>
              <w:t>209</w:t>
            </w:r>
            <w:r w:rsidR="00D701A7">
              <w:rPr>
                <w:noProof/>
                <w:webHidden/>
              </w:rPr>
              <w:fldChar w:fldCharType="end"/>
            </w:r>
          </w:hyperlink>
        </w:p>
        <w:p w14:paraId="70C3FE7A" w14:textId="411CE56E" w:rsidR="00D701A7" w:rsidRDefault="00E02870">
          <w:pPr>
            <w:pStyle w:val="TOC3"/>
            <w:rPr>
              <w:rFonts w:asciiTheme="minorHAnsi" w:eastAsiaTheme="minorEastAsia" w:hAnsiTheme="minorHAnsi" w:cstheme="minorBidi"/>
              <w:noProof/>
              <w:snapToGrid/>
              <w:sz w:val="22"/>
              <w:szCs w:val="22"/>
              <w:lang w:eastAsia="en-GB"/>
            </w:rPr>
          </w:pPr>
          <w:hyperlink w:anchor="_Toc117003053" w:history="1">
            <w:r w:rsidR="00D701A7" w:rsidRPr="00350267">
              <w:rPr>
                <w:rStyle w:val="Hyperlink"/>
                <w:noProof/>
              </w:rPr>
              <w:t>C.1.3.2 Local effects</w:t>
            </w:r>
            <w:r w:rsidR="00D701A7">
              <w:rPr>
                <w:noProof/>
                <w:webHidden/>
              </w:rPr>
              <w:tab/>
            </w:r>
            <w:r w:rsidR="00D701A7">
              <w:rPr>
                <w:noProof/>
                <w:webHidden/>
              </w:rPr>
              <w:fldChar w:fldCharType="begin"/>
            </w:r>
            <w:r w:rsidR="00D701A7">
              <w:rPr>
                <w:noProof/>
                <w:webHidden/>
              </w:rPr>
              <w:instrText xml:space="preserve"> PAGEREF _Toc117003053 \h </w:instrText>
            </w:r>
            <w:r w:rsidR="00D701A7">
              <w:rPr>
                <w:noProof/>
                <w:webHidden/>
              </w:rPr>
            </w:r>
            <w:r w:rsidR="00D701A7">
              <w:rPr>
                <w:noProof/>
                <w:webHidden/>
              </w:rPr>
              <w:fldChar w:fldCharType="separate"/>
            </w:r>
            <w:r w:rsidR="00D701A7">
              <w:rPr>
                <w:noProof/>
                <w:webHidden/>
              </w:rPr>
              <w:t>210</w:t>
            </w:r>
            <w:r w:rsidR="00D701A7">
              <w:rPr>
                <w:noProof/>
                <w:webHidden/>
              </w:rPr>
              <w:fldChar w:fldCharType="end"/>
            </w:r>
          </w:hyperlink>
        </w:p>
        <w:p w14:paraId="2A0671AD" w14:textId="218CEFFC" w:rsidR="00D701A7" w:rsidRDefault="00E02870">
          <w:pPr>
            <w:pStyle w:val="TOC3"/>
            <w:rPr>
              <w:rFonts w:asciiTheme="minorHAnsi" w:eastAsiaTheme="minorEastAsia" w:hAnsiTheme="minorHAnsi" w:cstheme="minorBidi"/>
              <w:noProof/>
              <w:snapToGrid/>
              <w:sz w:val="22"/>
              <w:szCs w:val="22"/>
              <w:lang w:eastAsia="en-GB"/>
            </w:rPr>
          </w:pPr>
          <w:hyperlink w:anchor="_Toc117003054" w:history="1">
            <w:r w:rsidR="00D701A7" w:rsidRPr="00350267">
              <w:rPr>
                <w:rStyle w:val="Hyperlink"/>
                <w:noProof/>
              </w:rPr>
              <w:t>C.1.3.3 Conclusion</w:t>
            </w:r>
            <w:r w:rsidR="00D701A7">
              <w:rPr>
                <w:noProof/>
                <w:webHidden/>
              </w:rPr>
              <w:tab/>
            </w:r>
            <w:r w:rsidR="00D701A7">
              <w:rPr>
                <w:noProof/>
                <w:webHidden/>
              </w:rPr>
              <w:fldChar w:fldCharType="begin"/>
            </w:r>
            <w:r w:rsidR="00D701A7">
              <w:rPr>
                <w:noProof/>
                <w:webHidden/>
              </w:rPr>
              <w:instrText xml:space="preserve"> PAGEREF _Toc117003054 \h </w:instrText>
            </w:r>
            <w:r w:rsidR="00D701A7">
              <w:rPr>
                <w:noProof/>
                <w:webHidden/>
              </w:rPr>
            </w:r>
            <w:r w:rsidR="00D701A7">
              <w:rPr>
                <w:noProof/>
                <w:webHidden/>
              </w:rPr>
              <w:fldChar w:fldCharType="separate"/>
            </w:r>
            <w:r w:rsidR="00D701A7">
              <w:rPr>
                <w:noProof/>
                <w:webHidden/>
              </w:rPr>
              <w:t>210</w:t>
            </w:r>
            <w:r w:rsidR="00D701A7">
              <w:rPr>
                <w:noProof/>
                <w:webHidden/>
              </w:rPr>
              <w:fldChar w:fldCharType="end"/>
            </w:r>
          </w:hyperlink>
        </w:p>
        <w:p w14:paraId="5443CE4A" w14:textId="73A71861" w:rsidR="00D701A7" w:rsidRDefault="00E02870">
          <w:pPr>
            <w:pStyle w:val="TOC3"/>
            <w:rPr>
              <w:rFonts w:asciiTheme="minorHAnsi" w:eastAsiaTheme="minorEastAsia" w:hAnsiTheme="minorHAnsi" w:cstheme="minorBidi"/>
              <w:noProof/>
              <w:snapToGrid/>
              <w:sz w:val="22"/>
              <w:szCs w:val="22"/>
              <w:lang w:eastAsia="en-GB"/>
            </w:rPr>
          </w:pPr>
          <w:hyperlink w:anchor="_Toc117003055" w:history="1">
            <w:r w:rsidR="00D701A7" w:rsidRPr="00350267">
              <w:rPr>
                <w:rStyle w:val="Hyperlink"/>
                <w:noProof/>
              </w:rPr>
              <w:t>C.1.4 Professional uses</w:t>
            </w:r>
            <w:r w:rsidR="00D701A7">
              <w:rPr>
                <w:noProof/>
                <w:webHidden/>
              </w:rPr>
              <w:tab/>
            </w:r>
            <w:r w:rsidR="00D701A7">
              <w:rPr>
                <w:noProof/>
                <w:webHidden/>
              </w:rPr>
              <w:fldChar w:fldCharType="begin"/>
            </w:r>
            <w:r w:rsidR="00D701A7">
              <w:rPr>
                <w:noProof/>
                <w:webHidden/>
              </w:rPr>
              <w:instrText xml:space="preserve"> PAGEREF _Toc117003055 \h </w:instrText>
            </w:r>
            <w:r w:rsidR="00D701A7">
              <w:rPr>
                <w:noProof/>
                <w:webHidden/>
              </w:rPr>
            </w:r>
            <w:r w:rsidR="00D701A7">
              <w:rPr>
                <w:noProof/>
                <w:webHidden/>
              </w:rPr>
              <w:fldChar w:fldCharType="separate"/>
            </w:r>
            <w:r w:rsidR="00D701A7">
              <w:rPr>
                <w:noProof/>
                <w:webHidden/>
              </w:rPr>
              <w:t>210</w:t>
            </w:r>
            <w:r w:rsidR="00D701A7">
              <w:rPr>
                <w:noProof/>
                <w:webHidden/>
              </w:rPr>
              <w:fldChar w:fldCharType="end"/>
            </w:r>
          </w:hyperlink>
        </w:p>
        <w:p w14:paraId="484DE1EC" w14:textId="25F46DD6" w:rsidR="00D701A7" w:rsidRDefault="00E02870">
          <w:pPr>
            <w:pStyle w:val="TOC3"/>
            <w:rPr>
              <w:rFonts w:asciiTheme="minorHAnsi" w:eastAsiaTheme="minorEastAsia" w:hAnsiTheme="minorHAnsi" w:cstheme="minorBidi"/>
              <w:noProof/>
              <w:snapToGrid/>
              <w:sz w:val="22"/>
              <w:szCs w:val="22"/>
              <w:lang w:eastAsia="en-GB"/>
            </w:rPr>
          </w:pPr>
          <w:hyperlink w:anchor="_Toc117003056" w:history="1">
            <w:r w:rsidR="00D701A7" w:rsidRPr="00350267">
              <w:rPr>
                <w:rStyle w:val="Hyperlink"/>
                <w:noProof/>
              </w:rPr>
              <w:t>C.1.4.1 Systemic effects</w:t>
            </w:r>
            <w:r w:rsidR="00D701A7">
              <w:rPr>
                <w:noProof/>
                <w:webHidden/>
              </w:rPr>
              <w:tab/>
            </w:r>
            <w:r w:rsidR="00D701A7">
              <w:rPr>
                <w:noProof/>
                <w:webHidden/>
              </w:rPr>
              <w:fldChar w:fldCharType="begin"/>
            </w:r>
            <w:r w:rsidR="00D701A7">
              <w:rPr>
                <w:noProof/>
                <w:webHidden/>
              </w:rPr>
              <w:instrText xml:space="preserve"> PAGEREF _Toc117003056 \h </w:instrText>
            </w:r>
            <w:r w:rsidR="00D701A7">
              <w:rPr>
                <w:noProof/>
                <w:webHidden/>
              </w:rPr>
            </w:r>
            <w:r w:rsidR="00D701A7">
              <w:rPr>
                <w:noProof/>
                <w:webHidden/>
              </w:rPr>
              <w:fldChar w:fldCharType="separate"/>
            </w:r>
            <w:r w:rsidR="00D701A7">
              <w:rPr>
                <w:noProof/>
                <w:webHidden/>
              </w:rPr>
              <w:t>210</w:t>
            </w:r>
            <w:r w:rsidR="00D701A7">
              <w:rPr>
                <w:noProof/>
                <w:webHidden/>
              </w:rPr>
              <w:fldChar w:fldCharType="end"/>
            </w:r>
          </w:hyperlink>
        </w:p>
        <w:p w14:paraId="6EE0E9EE" w14:textId="5248F782" w:rsidR="00D701A7" w:rsidRDefault="00E02870">
          <w:pPr>
            <w:pStyle w:val="TOC3"/>
            <w:rPr>
              <w:rFonts w:asciiTheme="minorHAnsi" w:eastAsiaTheme="minorEastAsia" w:hAnsiTheme="minorHAnsi" w:cstheme="minorBidi"/>
              <w:noProof/>
              <w:snapToGrid/>
              <w:sz w:val="22"/>
              <w:szCs w:val="22"/>
              <w:lang w:eastAsia="en-GB"/>
            </w:rPr>
          </w:pPr>
          <w:hyperlink w:anchor="_Toc117003057" w:history="1">
            <w:r w:rsidR="00D701A7" w:rsidRPr="00350267">
              <w:rPr>
                <w:rStyle w:val="Hyperlink"/>
                <w:noProof/>
              </w:rPr>
              <w:t>C.1.4.2 Local effects</w:t>
            </w:r>
            <w:r w:rsidR="00D701A7">
              <w:rPr>
                <w:noProof/>
                <w:webHidden/>
              </w:rPr>
              <w:tab/>
            </w:r>
            <w:r w:rsidR="00D701A7">
              <w:rPr>
                <w:noProof/>
                <w:webHidden/>
              </w:rPr>
              <w:fldChar w:fldCharType="begin"/>
            </w:r>
            <w:r w:rsidR="00D701A7">
              <w:rPr>
                <w:noProof/>
                <w:webHidden/>
              </w:rPr>
              <w:instrText xml:space="preserve"> PAGEREF _Toc117003057 \h </w:instrText>
            </w:r>
            <w:r w:rsidR="00D701A7">
              <w:rPr>
                <w:noProof/>
                <w:webHidden/>
              </w:rPr>
            </w:r>
            <w:r w:rsidR="00D701A7">
              <w:rPr>
                <w:noProof/>
                <w:webHidden/>
              </w:rPr>
              <w:fldChar w:fldCharType="separate"/>
            </w:r>
            <w:r w:rsidR="00D701A7">
              <w:rPr>
                <w:noProof/>
                <w:webHidden/>
              </w:rPr>
              <w:t>211</w:t>
            </w:r>
            <w:r w:rsidR="00D701A7">
              <w:rPr>
                <w:noProof/>
                <w:webHidden/>
              </w:rPr>
              <w:fldChar w:fldCharType="end"/>
            </w:r>
          </w:hyperlink>
        </w:p>
        <w:p w14:paraId="457B4F70" w14:textId="3695E659" w:rsidR="00D701A7" w:rsidRDefault="00E02870">
          <w:pPr>
            <w:pStyle w:val="TOC3"/>
            <w:rPr>
              <w:rFonts w:asciiTheme="minorHAnsi" w:eastAsiaTheme="minorEastAsia" w:hAnsiTheme="minorHAnsi" w:cstheme="minorBidi"/>
              <w:noProof/>
              <w:snapToGrid/>
              <w:sz w:val="22"/>
              <w:szCs w:val="22"/>
              <w:lang w:eastAsia="en-GB"/>
            </w:rPr>
          </w:pPr>
          <w:hyperlink w:anchor="_Toc117003058" w:history="1">
            <w:r w:rsidR="00D701A7" w:rsidRPr="00350267">
              <w:rPr>
                <w:rStyle w:val="Hyperlink"/>
                <w:noProof/>
              </w:rPr>
              <w:t>C.1.4.3 Conclusion</w:t>
            </w:r>
            <w:r w:rsidR="00D701A7">
              <w:rPr>
                <w:noProof/>
                <w:webHidden/>
              </w:rPr>
              <w:tab/>
            </w:r>
            <w:r w:rsidR="00D701A7">
              <w:rPr>
                <w:noProof/>
                <w:webHidden/>
              </w:rPr>
              <w:fldChar w:fldCharType="begin"/>
            </w:r>
            <w:r w:rsidR="00D701A7">
              <w:rPr>
                <w:noProof/>
                <w:webHidden/>
              </w:rPr>
              <w:instrText xml:space="preserve"> PAGEREF _Toc117003058 \h </w:instrText>
            </w:r>
            <w:r w:rsidR="00D701A7">
              <w:rPr>
                <w:noProof/>
                <w:webHidden/>
              </w:rPr>
            </w:r>
            <w:r w:rsidR="00D701A7">
              <w:rPr>
                <w:noProof/>
                <w:webHidden/>
              </w:rPr>
              <w:fldChar w:fldCharType="separate"/>
            </w:r>
            <w:r w:rsidR="00D701A7">
              <w:rPr>
                <w:noProof/>
                <w:webHidden/>
              </w:rPr>
              <w:t>211</w:t>
            </w:r>
            <w:r w:rsidR="00D701A7">
              <w:rPr>
                <w:noProof/>
                <w:webHidden/>
              </w:rPr>
              <w:fldChar w:fldCharType="end"/>
            </w:r>
          </w:hyperlink>
        </w:p>
        <w:p w14:paraId="26A35ED2" w14:textId="4AF244E5" w:rsidR="00D701A7" w:rsidRDefault="00E02870">
          <w:pPr>
            <w:pStyle w:val="TOC3"/>
            <w:rPr>
              <w:rFonts w:asciiTheme="minorHAnsi" w:eastAsiaTheme="minorEastAsia" w:hAnsiTheme="minorHAnsi" w:cstheme="minorBidi"/>
              <w:noProof/>
              <w:snapToGrid/>
              <w:sz w:val="22"/>
              <w:szCs w:val="22"/>
              <w:lang w:eastAsia="en-GB"/>
            </w:rPr>
          </w:pPr>
          <w:hyperlink w:anchor="_Toc117003059" w:history="1">
            <w:r w:rsidR="00D701A7" w:rsidRPr="00350267">
              <w:rPr>
                <w:rStyle w:val="Hyperlink"/>
                <w:noProof/>
              </w:rPr>
              <w:t>C.1.5 Non-professional users</w:t>
            </w:r>
            <w:r w:rsidR="00D701A7">
              <w:rPr>
                <w:noProof/>
                <w:webHidden/>
              </w:rPr>
              <w:tab/>
            </w:r>
            <w:r w:rsidR="00D701A7">
              <w:rPr>
                <w:noProof/>
                <w:webHidden/>
              </w:rPr>
              <w:fldChar w:fldCharType="begin"/>
            </w:r>
            <w:r w:rsidR="00D701A7">
              <w:rPr>
                <w:noProof/>
                <w:webHidden/>
              </w:rPr>
              <w:instrText xml:space="preserve"> PAGEREF _Toc117003059 \h </w:instrText>
            </w:r>
            <w:r w:rsidR="00D701A7">
              <w:rPr>
                <w:noProof/>
                <w:webHidden/>
              </w:rPr>
            </w:r>
            <w:r w:rsidR="00D701A7">
              <w:rPr>
                <w:noProof/>
                <w:webHidden/>
              </w:rPr>
              <w:fldChar w:fldCharType="separate"/>
            </w:r>
            <w:r w:rsidR="00D701A7">
              <w:rPr>
                <w:noProof/>
                <w:webHidden/>
              </w:rPr>
              <w:t>211</w:t>
            </w:r>
            <w:r w:rsidR="00D701A7">
              <w:rPr>
                <w:noProof/>
                <w:webHidden/>
              </w:rPr>
              <w:fldChar w:fldCharType="end"/>
            </w:r>
          </w:hyperlink>
        </w:p>
        <w:p w14:paraId="64795DAD" w14:textId="08F82BE7" w:rsidR="00D701A7" w:rsidRDefault="00E02870">
          <w:pPr>
            <w:pStyle w:val="TOC3"/>
            <w:rPr>
              <w:rFonts w:asciiTheme="minorHAnsi" w:eastAsiaTheme="minorEastAsia" w:hAnsiTheme="minorHAnsi" w:cstheme="minorBidi"/>
              <w:noProof/>
              <w:snapToGrid/>
              <w:sz w:val="22"/>
              <w:szCs w:val="22"/>
              <w:lang w:eastAsia="en-GB"/>
            </w:rPr>
          </w:pPr>
          <w:hyperlink w:anchor="_Toc117003060" w:history="1">
            <w:r w:rsidR="00D701A7" w:rsidRPr="00350267">
              <w:rPr>
                <w:rStyle w:val="Hyperlink"/>
                <w:noProof/>
              </w:rPr>
              <w:t>C.1.5.1 Systemic effects</w:t>
            </w:r>
            <w:r w:rsidR="00D701A7">
              <w:rPr>
                <w:noProof/>
                <w:webHidden/>
              </w:rPr>
              <w:tab/>
            </w:r>
            <w:r w:rsidR="00D701A7">
              <w:rPr>
                <w:noProof/>
                <w:webHidden/>
              </w:rPr>
              <w:fldChar w:fldCharType="begin"/>
            </w:r>
            <w:r w:rsidR="00D701A7">
              <w:rPr>
                <w:noProof/>
                <w:webHidden/>
              </w:rPr>
              <w:instrText xml:space="preserve"> PAGEREF _Toc117003060 \h </w:instrText>
            </w:r>
            <w:r w:rsidR="00D701A7">
              <w:rPr>
                <w:noProof/>
                <w:webHidden/>
              </w:rPr>
            </w:r>
            <w:r w:rsidR="00D701A7">
              <w:rPr>
                <w:noProof/>
                <w:webHidden/>
              </w:rPr>
              <w:fldChar w:fldCharType="separate"/>
            </w:r>
            <w:r w:rsidR="00D701A7">
              <w:rPr>
                <w:noProof/>
                <w:webHidden/>
              </w:rPr>
              <w:t>211</w:t>
            </w:r>
            <w:r w:rsidR="00D701A7">
              <w:rPr>
                <w:noProof/>
                <w:webHidden/>
              </w:rPr>
              <w:fldChar w:fldCharType="end"/>
            </w:r>
          </w:hyperlink>
        </w:p>
        <w:p w14:paraId="1F0BA951" w14:textId="4F25B6C4" w:rsidR="00D701A7" w:rsidRDefault="00E02870">
          <w:pPr>
            <w:pStyle w:val="TOC3"/>
            <w:rPr>
              <w:rFonts w:asciiTheme="minorHAnsi" w:eastAsiaTheme="minorEastAsia" w:hAnsiTheme="minorHAnsi" w:cstheme="minorBidi"/>
              <w:noProof/>
              <w:snapToGrid/>
              <w:sz w:val="22"/>
              <w:szCs w:val="22"/>
              <w:lang w:eastAsia="en-GB"/>
            </w:rPr>
          </w:pPr>
          <w:hyperlink w:anchor="_Toc117003061" w:history="1">
            <w:r w:rsidR="00D701A7" w:rsidRPr="00350267">
              <w:rPr>
                <w:rStyle w:val="Hyperlink"/>
                <w:noProof/>
              </w:rPr>
              <w:t>C.1.5.2 Local effects</w:t>
            </w:r>
            <w:r w:rsidR="00D701A7">
              <w:rPr>
                <w:noProof/>
                <w:webHidden/>
              </w:rPr>
              <w:tab/>
            </w:r>
            <w:r w:rsidR="00D701A7">
              <w:rPr>
                <w:noProof/>
                <w:webHidden/>
              </w:rPr>
              <w:fldChar w:fldCharType="begin"/>
            </w:r>
            <w:r w:rsidR="00D701A7">
              <w:rPr>
                <w:noProof/>
                <w:webHidden/>
              </w:rPr>
              <w:instrText xml:space="preserve"> PAGEREF _Toc117003061 \h </w:instrText>
            </w:r>
            <w:r w:rsidR="00D701A7">
              <w:rPr>
                <w:noProof/>
                <w:webHidden/>
              </w:rPr>
            </w:r>
            <w:r w:rsidR="00D701A7">
              <w:rPr>
                <w:noProof/>
                <w:webHidden/>
              </w:rPr>
              <w:fldChar w:fldCharType="separate"/>
            </w:r>
            <w:r w:rsidR="00D701A7">
              <w:rPr>
                <w:noProof/>
                <w:webHidden/>
              </w:rPr>
              <w:t>212</w:t>
            </w:r>
            <w:r w:rsidR="00D701A7">
              <w:rPr>
                <w:noProof/>
                <w:webHidden/>
              </w:rPr>
              <w:fldChar w:fldCharType="end"/>
            </w:r>
          </w:hyperlink>
        </w:p>
        <w:p w14:paraId="1D6B3862" w14:textId="04974E3F" w:rsidR="00D701A7" w:rsidRDefault="00E02870">
          <w:pPr>
            <w:pStyle w:val="TOC3"/>
            <w:rPr>
              <w:rFonts w:asciiTheme="minorHAnsi" w:eastAsiaTheme="minorEastAsia" w:hAnsiTheme="minorHAnsi" w:cstheme="minorBidi"/>
              <w:noProof/>
              <w:snapToGrid/>
              <w:sz w:val="22"/>
              <w:szCs w:val="22"/>
              <w:lang w:eastAsia="en-GB"/>
            </w:rPr>
          </w:pPr>
          <w:hyperlink w:anchor="_Toc117003062" w:history="1">
            <w:r w:rsidR="00D701A7" w:rsidRPr="00350267">
              <w:rPr>
                <w:rStyle w:val="Hyperlink"/>
                <w:noProof/>
              </w:rPr>
              <w:t>C.1.5.3 Conclusion</w:t>
            </w:r>
            <w:r w:rsidR="00D701A7">
              <w:rPr>
                <w:noProof/>
                <w:webHidden/>
              </w:rPr>
              <w:tab/>
            </w:r>
            <w:r w:rsidR="00D701A7">
              <w:rPr>
                <w:noProof/>
                <w:webHidden/>
              </w:rPr>
              <w:fldChar w:fldCharType="begin"/>
            </w:r>
            <w:r w:rsidR="00D701A7">
              <w:rPr>
                <w:noProof/>
                <w:webHidden/>
              </w:rPr>
              <w:instrText xml:space="preserve"> PAGEREF _Toc117003062 \h </w:instrText>
            </w:r>
            <w:r w:rsidR="00D701A7">
              <w:rPr>
                <w:noProof/>
                <w:webHidden/>
              </w:rPr>
            </w:r>
            <w:r w:rsidR="00D701A7">
              <w:rPr>
                <w:noProof/>
                <w:webHidden/>
              </w:rPr>
              <w:fldChar w:fldCharType="separate"/>
            </w:r>
            <w:r w:rsidR="00D701A7">
              <w:rPr>
                <w:noProof/>
                <w:webHidden/>
              </w:rPr>
              <w:t>212</w:t>
            </w:r>
            <w:r w:rsidR="00D701A7">
              <w:rPr>
                <w:noProof/>
                <w:webHidden/>
              </w:rPr>
              <w:fldChar w:fldCharType="end"/>
            </w:r>
          </w:hyperlink>
        </w:p>
        <w:p w14:paraId="355EC4AB" w14:textId="5101F1A0" w:rsidR="00D701A7" w:rsidRDefault="00E02870">
          <w:pPr>
            <w:pStyle w:val="TOC3"/>
            <w:rPr>
              <w:rFonts w:asciiTheme="minorHAnsi" w:eastAsiaTheme="minorEastAsia" w:hAnsiTheme="minorHAnsi" w:cstheme="minorBidi"/>
              <w:noProof/>
              <w:snapToGrid/>
              <w:sz w:val="22"/>
              <w:szCs w:val="22"/>
              <w:lang w:eastAsia="en-GB"/>
            </w:rPr>
          </w:pPr>
          <w:hyperlink w:anchor="_Toc117003063" w:history="1">
            <w:r w:rsidR="00D701A7" w:rsidRPr="00350267">
              <w:rPr>
                <w:rStyle w:val="Hyperlink"/>
                <w:noProof/>
              </w:rPr>
              <w:t>C.1.6 Secondary (indirect) exposure as a result of use</w:t>
            </w:r>
            <w:r w:rsidR="00D701A7">
              <w:rPr>
                <w:noProof/>
                <w:webHidden/>
              </w:rPr>
              <w:tab/>
            </w:r>
            <w:r w:rsidR="00D701A7">
              <w:rPr>
                <w:noProof/>
                <w:webHidden/>
              </w:rPr>
              <w:fldChar w:fldCharType="begin"/>
            </w:r>
            <w:r w:rsidR="00D701A7">
              <w:rPr>
                <w:noProof/>
                <w:webHidden/>
              </w:rPr>
              <w:instrText xml:space="preserve"> PAGEREF _Toc117003063 \h </w:instrText>
            </w:r>
            <w:r w:rsidR="00D701A7">
              <w:rPr>
                <w:noProof/>
                <w:webHidden/>
              </w:rPr>
            </w:r>
            <w:r w:rsidR="00D701A7">
              <w:rPr>
                <w:noProof/>
                <w:webHidden/>
              </w:rPr>
              <w:fldChar w:fldCharType="separate"/>
            </w:r>
            <w:r w:rsidR="00D701A7">
              <w:rPr>
                <w:noProof/>
                <w:webHidden/>
              </w:rPr>
              <w:t>212</w:t>
            </w:r>
            <w:r w:rsidR="00D701A7">
              <w:rPr>
                <w:noProof/>
                <w:webHidden/>
              </w:rPr>
              <w:fldChar w:fldCharType="end"/>
            </w:r>
          </w:hyperlink>
        </w:p>
        <w:p w14:paraId="0FABAF63" w14:textId="1AEBA924" w:rsidR="00D701A7" w:rsidRDefault="00E02870">
          <w:pPr>
            <w:pStyle w:val="TOC3"/>
            <w:rPr>
              <w:rFonts w:asciiTheme="minorHAnsi" w:eastAsiaTheme="minorEastAsia" w:hAnsiTheme="minorHAnsi" w:cstheme="minorBidi"/>
              <w:noProof/>
              <w:snapToGrid/>
              <w:sz w:val="22"/>
              <w:szCs w:val="22"/>
              <w:lang w:eastAsia="en-GB"/>
            </w:rPr>
          </w:pPr>
          <w:hyperlink w:anchor="_Toc117003064" w:history="1">
            <w:r w:rsidR="00D701A7" w:rsidRPr="00350267">
              <w:rPr>
                <w:rStyle w:val="Hyperlink"/>
                <w:noProof/>
              </w:rPr>
              <w:t>C.1.6.1 Systemic effects</w:t>
            </w:r>
            <w:r w:rsidR="00D701A7">
              <w:rPr>
                <w:noProof/>
                <w:webHidden/>
              </w:rPr>
              <w:tab/>
            </w:r>
            <w:r w:rsidR="00D701A7">
              <w:rPr>
                <w:noProof/>
                <w:webHidden/>
              </w:rPr>
              <w:fldChar w:fldCharType="begin"/>
            </w:r>
            <w:r w:rsidR="00D701A7">
              <w:rPr>
                <w:noProof/>
                <w:webHidden/>
              </w:rPr>
              <w:instrText xml:space="preserve"> PAGEREF _Toc117003064 \h </w:instrText>
            </w:r>
            <w:r w:rsidR="00D701A7">
              <w:rPr>
                <w:noProof/>
                <w:webHidden/>
              </w:rPr>
            </w:r>
            <w:r w:rsidR="00D701A7">
              <w:rPr>
                <w:noProof/>
                <w:webHidden/>
              </w:rPr>
              <w:fldChar w:fldCharType="separate"/>
            </w:r>
            <w:r w:rsidR="00D701A7">
              <w:rPr>
                <w:noProof/>
                <w:webHidden/>
              </w:rPr>
              <w:t>212</w:t>
            </w:r>
            <w:r w:rsidR="00D701A7">
              <w:rPr>
                <w:noProof/>
                <w:webHidden/>
              </w:rPr>
              <w:fldChar w:fldCharType="end"/>
            </w:r>
          </w:hyperlink>
        </w:p>
        <w:p w14:paraId="48742595" w14:textId="64C05396" w:rsidR="00D701A7" w:rsidRDefault="00E02870">
          <w:pPr>
            <w:pStyle w:val="TOC3"/>
            <w:rPr>
              <w:rFonts w:asciiTheme="minorHAnsi" w:eastAsiaTheme="minorEastAsia" w:hAnsiTheme="minorHAnsi" w:cstheme="minorBidi"/>
              <w:noProof/>
              <w:snapToGrid/>
              <w:sz w:val="22"/>
              <w:szCs w:val="22"/>
              <w:lang w:eastAsia="en-GB"/>
            </w:rPr>
          </w:pPr>
          <w:hyperlink w:anchor="_Toc117003065" w:history="1">
            <w:r w:rsidR="00D701A7" w:rsidRPr="00350267">
              <w:rPr>
                <w:rStyle w:val="Hyperlink"/>
                <w:noProof/>
              </w:rPr>
              <w:t>C.1.6.2 Local effects</w:t>
            </w:r>
            <w:r w:rsidR="00D701A7">
              <w:rPr>
                <w:noProof/>
                <w:webHidden/>
              </w:rPr>
              <w:tab/>
            </w:r>
            <w:r w:rsidR="00D701A7">
              <w:rPr>
                <w:noProof/>
                <w:webHidden/>
              </w:rPr>
              <w:fldChar w:fldCharType="begin"/>
            </w:r>
            <w:r w:rsidR="00D701A7">
              <w:rPr>
                <w:noProof/>
                <w:webHidden/>
              </w:rPr>
              <w:instrText xml:space="preserve"> PAGEREF _Toc117003065 \h </w:instrText>
            </w:r>
            <w:r w:rsidR="00D701A7">
              <w:rPr>
                <w:noProof/>
                <w:webHidden/>
              </w:rPr>
            </w:r>
            <w:r w:rsidR="00D701A7">
              <w:rPr>
                <w:noProof/>
                <w:webHidden/>
              </w:rPr>
              <w:fldChar w:fldCharType="separate"/>
            </w:r>
            <w:r w:rsidR="00D701A7">
              <w:rPr>
                <w:noProof/>
                <w:webHidden/>
              </w:rPr>
              <w:t>213</w:t>
            </w:r>
            <w:r w:rsidR="00D701A7">
              <w:rPr>
                <w:noProof/>
                <w:webHidden/>
              </w:rPr>
              <w:fldChar w:fldCharType="end"/>
            </w:r>
          </w:hyperlink>
        </w:p>
        <w:p w14:paraId="2AD29CF2" w14:textId="5B839BC8" w:rsidR="00D701A7" w:rsidRDefault="00E02870">
          <w:pPr>
            <w:pStyle w:val="TOC3"/>
            <w:rPr>
              <w:rFonts w:asciiTheme="minorHAnsi" w:eastAsiaTheme="minorEastAsia" w:hAnsiTheme="minorHAnsi" w:cstheme="minorBidi"/>
              <w:noProof/>
              <w:snapToGrid/>
              <w:sz w:val="22"/>
              <w:szCs w:val="22"/>
              <w:lang w:eastAsia="en-GB"/>
            </w:rPr>
          </w:pPr>
          <w:hyperlink w:anchor="_Toc117003066" w:history="1">
            <w:r w:rsidR="00D701A7" w:rsidRPr="00350267">
              <w:rPr>
                <w:rStyle w:val="Hyperlink"/>
                <w:noProof/>
              </w:rPr>
              <w:t>C.1.6.3 Conclusion</w:t>
            </w:r>
            <w:r w:rsidR="00D701A7">
              <w:rPr>
                <w:noProof/>
                <w:webHidden/>
              </w:rPr>
              <w:tab/>
            </w:r>
            <w:r w:rsidR="00D701A7">
              <w:rPr>
                <w:noProof/>
                <w:webHidden/>
              </w:rPr>
              <w:fldChar w:fldCharType="begin"/>
            </w:r>
            <w:r w:rsidR="00D701A7">
              <w:rPr>
                <w:noProof/>
                <w:webHidden/>
              </w:rPr>
              <w:instrText xml:space="preserve"> PAGEREF _Toc117003066 \h </w:instrText>
            </w:r>
            <w:r w:rsidR="00D701A7">
              <w:rPr>
                <w:noProof/>
                <w:webHidden/>
              </w:rPr>
            </w:r>
            <w:r w:rsidR="00D701A7">
              <w:rPr>
                <w:noProof/>
                <w:webHidden/>
              </w:rPr>
              <w:fldChar w:fldCharType="separate"/>
            </w:r>
            <w:r w:rsidR="00D701A7">
              <w:rPr>
                <w:noProof/>
                <w:webHidden/>
              </w:rPr>
              <w:t>213</w:t>
            </w:r>
            <w:r w:rsidR="00D701A7">
              <w:rPr>
                <w:noProof/>
                <w:webHidden/>
              </w:rPr>
              <w:fldChar w:fldCharType="end"/>
            </w:r>
          </w:hyperlink>
        </w:p>
        <w:p w14:paraId="6CDBC541" w14:textId="451EC1AD" w:rsidR="00D701A7" w:rsidRDefault="00E02870">
          <w:pPr>
            <w:pStyle w:val="TOC3"/>
            <w:rPr>
              <w:rFonts w:asciiTheme="minorHAnsi" w:eastAsiaTheme="minorEastAsia" w:hAnsiTheme="minorHAnsi" w:cstheme="minorBidi"/>
              <w:noProof/>
              <w:snapToGrid/>
              <w:sz w:val="22"/>
              <w:szCs w:val="22"/>
              <w:lang w:eastAsia="en-GB"/>
            </w:rPr>
          </w:pPr>
          <w:hyperlink w:anchor="_Toc117003067" w:history="1">
            <w:r w:rsidR="00D701A7" w:rsidRPr="00350267">
              <w:rPr>
                <w:rStyle w:val="Hyperlink"/>
                <w:noProof/>
              </w:rPr>
              <w:t>C.1.7 Indirect exposure via food</w:t>
            </w:r>
            <w:r w:rsidR="00D701A7">
              <w:rPr>
                <w:noProof/>
                <w:webHidden/>
              </w:rPr>
              <w:tab/>
            </w:r>
            <w:r w:rsidR="00D701A7">
              <w:rPr>
                <w:noProof/>
                <w:webHidden/>
              </w:rPr>
              <w:fldChar w:fldCharType="begin"/>
            </w:r>
            <w:r w:rsidR="00D701A7">
              <w:rPr>
                <w:noProof/>
                <w:webHidden/>
              </w:rPr>
              <w:instrText xml:space="preserve"> PAGEREF _Toc117003067 \h </w:instrText>
            </w:r>
            <w:r w:rsidR="00D701A7">
              <w:rPr>
                <w:noProof/>
                <w:webHidden/>
              </w:rPr>
            </w:r>
            <w:r w:rsidR="00D701A7">
              <w:rPr>
                <w:noProof/>
                <w:webHidden/>
              </w:rPr>
              <w:fldChar w:fldCharType="separate"/>
            </w:r>
            <w:r w:rsidR="00D701A7">
              <w:rPr>
                <w:noProof/>
                <w:webHidden/>
              </w:rPr>
              <w:t>213</w:t>
            </w:r>
            <w:r w:rsidR="00D701A7">
              <w:rPr>
                <w:noProof/>
                <w:webHidden/>
              </w:rPr>
              <w:fldChar w:fldCharType="end"/>
            </w:r>
          </w:hyperlink>
        </w:p>
        <w:p w14:paraId="462B4A8B" w14:textId="349D0521" w:rsidR="00D701A7" w:rsidRDefault="00E02870">
          <w:pPr>
            <w:pStyle w:val="TOC3"/>
            <w:rPr>
              <w:rFonts w:asciiTheme="minorHAnsi" w:eastAsiaTheme="minorEastAsia" w:hAnsiTheme="minorHAnsi" w:cstheme="minorBidi"/>
              <w:noProof/>
              <w:snapToGrid/>
              <w:sz w:val="22"/>
              <w:szCs w:val="22"/>
              <w:lang w:eastAsia="en-GB"/>
            </w:rPr>
          </w:pPr>
          <w:hyperlink w:anchor="_Toc117003068" w:history="1">
            <w:r w:rsidR="00D701A7" w:rsidRPr="00350267">
              <w:rPr>
                <w:rStyle w:val="Hyperlink"/>
                <w:noProof/>
              </w:rPr>
              <w:t>C.1.7.1 Production / formulation of active substance</w:t>
            </w:r>
            <w:r w:rsidR="00D701A7">
              <w:rPr>
                <w:noProof/>
                <w:webHidden/>
              </w:rPr>
              <w:tab/>
            </w:r>
            <w:r w:rsidR="00D701A7">
              <w:rPr>
                <w:noProof/>
                <w:webHidden/>
              </w:rPr>
              <w:fldChar w:fldCharType="begin"/>
            </w:r>
            <w:r w:rsidR="00D701A7">
              <w:rPr>
                <w:noProof/>
                <w:webHidden/>
              </w:rPr>
              <w:instrText xml:space="preserve"> PAGEREF _Toc117003068 \h </w:instrText>
            </w:r>
            <w:r w:rsidR="00D701A7">
              <w:rPr>
                <w:noProof/>
                <w:webHidden/>
              </w:rPr>
            </w:r>
            <w:r w:rsidR="00D701A7">
              <w:rPr>
                <w:noProof/>
                <w:webHidden/>
              </w:rPr>
              <w:fldChar w:fldCharType="separate"/>
            </w:r>
            <w:r w:rsidR="00D701A7">
              <w:rPr>
                <w:noProof/>
                <w:webHidden/>
              </w:rPr>
              <w:t>213</w:t>
            </w:r>
            <w:r w:rsidR="00D701A7">
              <w:rPr>
                <w:noProof/>
                <w:webHidden/>
              </w:rPr>
              <w:fldChar w:fldCharType="end"/>
            </w:r>
          </w:hyperlink>
        </w:p>
        <w:p w14:paraId="05D7A11F" w14:textId="59FE82A1" w:rsidR="00D701A7" w:rsidRDefault="00E02870">
          <w:pPr>
            <w:pStyle w:val="TOC3"/>
            <w:rPr>
              <w:rFonts w:asciiTheme="minorHAnsi" w:eastAsiaTheme="minorEastAsia" w:hAnsiTheme="minorHAnsi" w:cstheme="minorBidi"/>
              <w:noProof/>
              <w:snapToGrid/>
              <w:sz w:val="22"/>
              <w:szCs w:val="22"/>
              <w:lang w:eastAsia="en-GB"/>
            </w:rPr>
          </w:pPr>
          <w:hyperlink w:anchor="_Toc117003069" w:history="1">
            <w:r w:rsidR="00D701A7" w:rsidRPr="00350267">
              <w:rPr>
                <w:rStyle w:val="Hyperlink"/>
                <w:noProof/>
              </w:rPr>
              <w:t>C.1.7.2 Systemic effects</w:t>
            </w:r>
            <w:r w:rsidR="00D701A7">
              <w:rPr>
                <w:noProof/>
                <w:webHidden/>
              </w:rPr>
              <w:tab/>
            </w:r>
            <w:r w:rsidR="00D701A7">
              <w:rPr>
                <w:noProof/>
                <w:webHidden/>
              </w:rPr>
              <w:fldChar w:fldCharType="begin"/>
            </w:r>
            <w:r w:rsidR="00D701A7">
              <w:rPr>
                <w:noProof/>
                <w:webHidden/>
              </w:rPr>
              <w:instrText xml:space="preserve"> PAGEREF _Toc117003069 \h </w:instrText>
            </w:r>
            <w:r w:rsidR="00D701A7">
              <w:rPr>
                <w:noProof/>
                <w:webHidden/>
              </w:rPr>
            </w:r>
            <w:r w:rsidR="00D701A7">
              <w:rPr>
                <w:noProof/>
                <w:webHidden/>
              </w:rPr>
              <w:fldChar w:fldCharType="separate"/>
            </w:r>
            <w:r w:rsidR="00D701A7">
              <w:rPr>
                <w:noProof/>
                <w:webHidden/>
              </w:rPr>
              <w:t>213</w:t>
            </w:r>
            <w:r w:rsidR="00D701A7">
              <w:rPr>
                <w:noProof/>
                <w:webHidden/>
              </w:rPr>
              <w:fldChar w:fldCharType="end"/>
            </w:r>
          </w:hyperlink>
        </w:p>
        <w:p w14:paraId="3C4CE7F2" w14:textId="0F23ADC8" w:rsidR="00D701A7" w:rsidRDefault="00E02870">
          <w:pPr>
            <w:pStyle w:val="TOC3"/>
            <w:rPr>
              <w:rFonts w:asciiTheme="minorHAnsi" w:eastAsiaTheme="minorEastAsia" w:hAnsiTheme="minorHAnsi" w:cstheme="minorBidi"/>
              <w:noProof/>
              <w:snapToGrid/>
              <w:sz w:val="22"/>
              <w:szCs w:val="22"/>
              <w:lang w:eastAsia="en-GB"/>
            </w:rPr>
          </w:pPr>
          <w:hyperlink w:anchor="_Toc117003070" w:history="1">
            <w:r w:rsidR="00D701A7" w:rsidRPr="00350267">
              <w:rPr>
                <w:rStyle w:val="Hyperlink"/>
                <w:noProof/>
              </w:rPr>
              <w:t>C.1.7.3 Local effects</w:t>
            </w:r>
            <w:r w:rsidR="00D701A7">
              <w:rPr>
                <w:noProof/>
                <w:webHidden/>
              </w:rPr>
              <w:tab/>
            </w:r>
            <w:r w:rsidR="00D701A7">
              <w:rPr>
                <w:noProof/>
                <w:webHidden/>
              </w:rPr>
              <w:fldChar w:fldCharType="begin"/>
            </w:r>
            <w:r w:rsidR="00D701A7">
              <w:rPr>
                <w:noProof/>
                <w:webHidden/>
              </w:rPr>
              <w:instrText xml:space="preserve"> PAGEREF _Toc117003070 \h </w:instrText>
            </w:r>
            <w:r w:rsidR="00D701A7">
              <w:rPr>
                <w:noProof/>
                <w:webHidden/>
              </w:rPr>
            </w:r>
            <w:r w:rsidR="00D701A7">
              <w:rPr>
                <w:noProof/>
                <w:webHidden/>
              </w:rPr>
              <w:fldChar w:fldCharType="separate"/>
            </w:r>
            <w:r w:rsidR="00D701A7">
              <w:rPr>
                <w:noProof/>
                <w:webHidden/>
              </w:rPr>
              <w:t>214</w:t>
            </w:r>
            <w:r w:rsidR="00D701A7">
              <w:rPr>
                <w:noProof/>
                <w:webHidden/>
              </w:rPr>
              <w:fldChar w:fldCharType="end"/>
            </w:r>
          </w:hyperlink>
        </w:p>
        <w:p w14:paraId="6D6B05E7" w14:textId="54A8EE83" w:rsidR="00D701A7" w:rsidRDefault="00E02870">
          <w:pPr>
            <w:pStyle w:val="TOC3"/>
            <w:rPr>
              <w:rFonts w:asciiTheme="minorHAnsi" w:eastAsiaTheme="minorEastAsia" w:hAnsiTheme="minorHAnsi" w:cstheme="minorBidi"/>
              <w:noProof/>
              <w:snapToGrid/>
              <w:sz w:val="22"/>
              <w:szCs w:val="22"/>
              <w:lang w:eastAsia="en-GB"/>
            </w:rPr>
          </w:pPr>
          <w:hyperlink w:anchor="_Toc117003071" w:history="1">
            <w:r w:rsidR="00D701A7" w:rsidRPr="00350267">
              <w:rPr>
                <w:rStyle w:val="Hyperlink"/>
                <w:noProof/>
              </w:rPr>
              <w:t>C.1.7.4 Conclusion</w:t>
            </w:r>
            <w:r w:rsidR="00D701A7">
              <w:rPr>
                <w:noProof/>
                <w:webHidden/>
              </w:rPr>
              <w:tab/>
            </w:r>
            <w:r w:rsidR="00D701A7">
              <w:rPr>
                <w:noProof/>
                <w:webHidden/>
              </w:rPr>
              <w:fldChar w:fldCharType="begin"/>
            </w:r>
            <w:r w:rsidR="00D701A7">
              <w:rPr>
                <w:noProof/>
                <w:webHidden/>
              </w:rPr>
              <w:instrText xml:space="preserve"> PAGEREF _Toc117003071 \h </w:instrText>
            </w:r>
            <w:r w:rsidR="00D701A7">
              <w:rPr>
                <w:noProof/>
                <w:webHidden/>
              </w:rPr>
            </w:r>
            <w:r w:rsidR="00D701A7">
              <w:rPr>
                <w:noProof/>
                <w:webHidden/>
              </w:rPr>
              <w:fldChar w:fldCharType="separate"/>
            </w:r>
            <w:r w:rsidR="00D701A7">
              <w:rPr>
                <w:noProof/>
                <w:webHidden/>
              </w:rPr>
              <w:t>214</w:t>
            </w:r>
            <w:r w:rsidR="00D701A7">
              <w:rPr>
                <w:noProof/>
                <w:webHidden/>
              </w:rPr>
              <w:fldChar w:fldCharType="end"/>
            </w:r>
          </w:hyperlink>
        </w:p>
        <w:p w14:paraId="3DCE6AB3" w14:textId="2E694F82" w:rsidR="00D701A7" w:rsidRDefault="00E02870">
          <w:pPr>
            <w:pStyle w:val="TOC3"/>
            <w:rPr>
              <w:rFonts w:asciiTheme="minorHAnsi" w:eastAsiaTheme="minorEastAsia" w:hAnsiTheme="minorHAnsi" w:cstheme="minorBidi"/>
              <w:noProof/>
              <w:snapToGrid/>
              <w:sz w:val="22"/>
              <w:szCs w:val="22"/>
              <w:lang w:eastAsia="en-GB"/>
            </w:rPr>
          </w:pPr>
          <w:hyperlink w:anchor="_Toc117003072" w:history="1">
            <w:r w:rsidR="00D701A7" w:rsidRPr="00350267">
              <w:rPr>
                <w:rStyle w:val="Hyperlink"/>
                <w:noProof/>
              </w:rPr>
              <w:t>C.1.7.5 Aggregated exposure</w:t>
            </w:r>
            <w:r w:rsidR="00D701A7">
              <w:rPr>
                <w:noProof/>
                <w:webHidden/>
              </w:rPr>
              <w:tab/>
            </w:r>
            <w:r w:rsidR="00D701A7">
              <w:rPr>
                <w:noProof/>
                <w:webHidden/>
              </w:rPr>
              <w:fldChar w:fldCharType="begin"/>
            </w:r>
            <w:r w:rsidR="00D701A7">
              <w:rPr>
                <w:noProof/>
                <w:webHidden/>
              </w:rPr>
              <w:instrText xml:space="preserve"> PAGEREF _Toc117003072 \h </w:instrText>
            </w:r>
            <w:r w:rsidR="00D701A7">
              <w:rPr>
                <w:noProof/>
                <w:webHidden/>
              </w:rPr>
            </w:r>
            <w:r w:rsidR="00D701A7">
              <w:rPr>
                <w:noProof/>
                <w:webHidden/>
              </w:rPr>
              <w:fldChar w:fldCharType="separate"/>
            </w:r>
            <w:r w:rsidR="00D701A7">
              <w:rPr>
                <w:noProof/>
                <w:webHidden/>
              </w:rPr>
              <w:t>214</w:t>
            </w:r>
            <w:r w:rsidR="00D701A7">
              <w:rPr>
                <w:noProof/>
                <w:webHidden/>
              </w:rPr>
              <w:fldChar w:fldCharType="end"/>
            </w:r>
          </w:hyperlink>
        </w:p>
        <w:p w14:paraId="32E03191" w14:textId="5ACE4130" w:rsidR="00D701A7" w:rsidRDefault="00E02870">
          <w:pPr>
            <w:pStyle w:val="TOC2"/>
            <w:rPr>
              <w:rFonts w:asciiTheme="minorHAnsi" w:eastAsiaTheme="minorEastAsia" w:hAnsiTheme="minorHAnsi" w:cstheme="minorBidi"/>
              <w:snapToGrid/>
              <w:sz w:val="22"/>
              <w:szCs w:val="22"/>
              <w:lang w:eastAsia="en-GB"/>
            </w:rPr>
          </w:pPr>
          <w:hyperlink w:anchor="_Toc117003073" w:history="1">
            <w:r w:rsidR="00D701A7" w:rsidRPr="00350267">
              <w:rPr>
                <w:rStyle w:val="Hyperlink"/>
              </w:rPr>
              <w:t>C.2 Risk characterisation for the environment</w:t>
            </w:r>
            <w:r w:rsidR="00D701A7">
              <w:rPr>
                <w:webHidden/>
              </w:rPr>
              <w:tab/>
            </w:r>
            <w:r w:rsidR="00D701A7">
              <w:rPr>
                <w:webHidden/>
              </w:rPr>
              <w:fldChar w:fldCharType="begin"/>
            </w:r>
            <w:r w:rsidR="00D701A7">
              <w:rPr>
                <w:webHidden/>
              </w:rPr>
              <w:instrText xml:space="preserve"> PAGEREF _Toc117003073 \h </w:instrText>
            </w:r>
            <w:r w:rsidR="00D701A7">
              <w:rPr>
                <w:webHidden/>
              </w:rPr>
            </w:r>
            <w:r w:rsidR="00D701A7">
              <w:rPr>
                <w:webHidden/>
              </w:rPr>
              <w:fldChar w:fldCharType="separate"/>
            </w:r>
            <w:r w:rsidR="00D701A7">
              <w:rPr>
                <w:webHidden/>
              </w:rPr>
              <w:t>214</w:t>
            </w:r>
            <w:r w:rsidR="00D701A7">
              <w:rPr>
                <w:webHidden/>
              </w:rPr>
              <w:fldChar w:fldCharType="end"/>
            </w:r>
          </w:hyperlink>
        </w:p>
        <w:p w14:paraId="5DDA47AA" w14:textId="097AFE60" w:rsidR="00D701A7" w:rsidRDefault="00E02870">
          <w:pPr>
            <w:pStyle w:val="TOC3"/>
            <w:rPr>
              <w:rFonts w:asciiTheme="minorHAnsi" w:eastAsiaTheme="minorEastAsia" w:hAnsiTheme="minorHAnsi" w:cstheme="minorBidi"/>
              <w:noProof/>
              <w:snapToGrid/>
              <w:sz w:val="22"/>
              <w:szCs w:val="22"/>
              <w:lang w:eastAsia="en-GB"/>
            </w:rPr>
          </w:pPr>
          <w:hyperlink w:anchor="_Toc117003074" w:history="1">
            <w:r w:rsidR="00D701A7" w:rsidRPr="00350267">
              <w:rPr>
                <w:rStyle w:val="Hyperlink"/>
                <w:noProof/>
              </w:rPr>
              <w:t>C.2.1 Atmosphere</w:t>
            </w:r>
            <w:r w:rsidR="00D701A7">
              <w:rPr>
                <w:noProof/>
                <w:webHidden/>
              </w:rPr>
              <w:tab/>
            </w:r>
            <w:r w:rsidR="00D701A7">
              <w:rPr>
                <w:noProof/>
                <w:webHidden/>
              </w:rPr>
              <w:fldChar w:fldCharType="begin"/>
            </w:r>
            <w:r w:rsidR="00D701A7">
              <w:rPr>
                <w:noProof/>
                <w:webHidden/>
              </w:rPr>
              <w:instrText xml:space="preserve"> PAGEREF _Toc117003074 \h </w:instrText>
            </w:r>
            <w:r w:rsidR="00D701A7">
              <w:rPr>
                <w:noProof/>
                <w:webHidden/>
              </w:rPr>
            </w:r>
            <w:r w:rsidR="00D701A7">
              <w:rPr>
                <w:noProof/>
                <w:webHidden/>
              </w:rPr>
              <w:fldChar w:fldCharType="separate"/>
            </w:r>
            <w:r w:rsidR="00D701A7">
              <w:rPr>
                <w:noProof/>
                <w:webHidden/>
              </w:rPr>
              <w:t>214</w:t>
            </w:r>
            <w:r w:rsidR="00D701A7">
              <w:rPr>
                <w:noProof/>
                <w:webHidden/>
              </w:rPr>
              <w:fldChar w:fldCharType="end"/>
            </w:r>
          </w:hyperlink>
        </w:p>
        <w:p w14:paraId="19FC233F" w14:textId="145EF2A6" w:rsidR="00D701A7" w:rsidRDefault="00E02870">
          <w:pPr>
            <w:pStyle w:val="TOC3"/>
            <w:rPr>
              <w:rFonts w:asciiTheme="minorHAnsi" w:eastAsiaTheme="minorEastAsia" w:hAnsiTheme="minorHAnsi" w:cstheme="minorBidi"/>
              <w:noProof/>
              <w:snapToGrid/>
              <w:sz w:val="22"/>
              <w:szCs w:val="22"/>
              <w:lang w:eastAsia="en-GB"/>
            </w:rPr>
          </w:pPr>
          <w:hyperlink w:anchor="_Toc117003075" w:history="1">
            <w:r w:rsidR="00D701A7" w:rsidRPr="00350267">
              <w:rPr>
                <w:rStyle w:val="Hyperlink"/>
                <w:noProof/>
              </w:rPr>
              <w:t>C.2.2 Sewage treatment plant (STP)</w:t>
            </w:r>
            <w:r w:rsidR="00D701A7">
              <w:rPr>
                <w:noProof/>
                <w:webHidden/>
              </w:rPr>
              <w:tab/>
            </w:r>
            <w:r w:rsidR="00D701A7">
              <w:rPr>
                <w:noProof/>
                <w:webHidden/>
              </w:rPr>
              <w:fldChar w:fldCharType="begin"/>
            </w:r>
            <w:r w:rsidR="00D701A7">
              <w:rPr>
                <w:noProof/>
                <w:webHidden/>
              </w:rPr>
              <w:instrText xml:space="preserve"> PAGEREF _Toc117003075 \h </w:instrText>
            </w:r>
            <w:r w:rsidR="00D701A7">
              <w:rPr>
                <w:noProof/>
                <w:webHidden/>
              </w:rPr>
            </w:r>
            <w:r w:rsidR="00D701A7">
              <w:rPr>
                <w:noProof/>
                <w:webHidden/>
              </w:rPr>
              <w:fldChar w:fldCharType="separate"/>
            </w:r>
            <w:r w:rsidR="00D701A7">
              <w:rPr>
                <w:noProof/>
                <w:webHidden/>
              </w:rPr>
              <w:t>214</w:t>
            </w:r>
            <w:r w:rsidR="00D701A7">
              <w:rPr>
                <w:noProof/>
                <w:webHidden/>
              </w:rPr>
              <w:fldChar w:fldCharType="end"/>
            </w:r>
          </w:hyperlink>
        </w:p>
        <w:p w14:paraId="78E0DD3C" w14:textId="09162676" w:rsidR="00D701A7" w:rsidRDefault="00E02870">
          <w:pPr>
            <w:pStyle w:val="TOC3"/>
            <w:rPr>
              <w:rFonts w:asciiTheme="minorHAnsi" w:eastAsiaTheme="minorEastAsia" w:hAnsiTheme="minorHAnsi" w:cstheme="minorBidi"/>
              <w:noProof/>
              <w:snapToGrid/>
              <w:sz w:val="22"/>
              <w:szCs w:val="22"/>
              <w:lang w:eastAsia="en-GB"/>
            </w:rPr>
          </w:pPr>
          <w:hyperlink w:anchor="_Toc117003076" w:history="1">
            <w:r w:rsidR="00D701A7" w:rsidRPr="00350267">
              <w:rPr>
                <w:rStyle w:val="Hyperlink"/>
                <w:noProof/>
              </w:rPr>
              <w:t>C.2.3 Aquatic compartment</w:t>
            </w:r>
            <w:r w:rsidR="00D701A7">
              <w:rPr>
                <w:noProof/>
                <w:webHidden/>
              </w:rPr>
              <w:tab/>
            </w:r>
            <w:r w:rsidR="00D701A7">
              <w:rPr>
                <w:noProof/>
                <w:webHidden/>
              </w:rPr>
              <w:fldChar w:fldCharType="begin"/>
            </w:r>
            <w:r w:rsidR="00D701A7">
              <w:rPr>
                <w:noProof/>
                <w:webHidden/>
              </w:rPr>
              <w:instrText xml:space="preserve"> PAGEREF _Toc117003076 \h </w:instrText>
            </w:r>
            <w:r w:rsidR="00D701A7">
              <w:rPr>
                <w:noProof/>
                <w:webHidden/>
              </w:rPr>
            </w:r>
            <w:r w:rsidR="00D701A7">
              <w:rPr>
                <w:noProof/>
                <w:webHidden/>
              </w:rPr>
              <w:fldChar w:fldCharType="separate"/>
            </w:r>
            <w:r w:rsidR="00D701A7">
              <w:rPr>
                <w:noProof/>
                <w:webHidden/>
              </w:rPr>
              <w:t>214</w:t>
            </w:r>
            <w:r w:rsidR="00D701A7">
              <w:rPr>
                <w:noProof/>
                <w:webHidden/>
              </w:rPr>
              <w:fldChar w:fldCharType="end"/>
            </w:r>
          </w:hyperlink>
        </w:p>
        <w:p w14:paraId="65942D39" w14:textId="6FB4BCDF" w:rsidR="00D701A7" w:rsidRDefault="00E02870">
          <w:pPr>
            <w:pStyle w:val="TOC3"/>
            <w:rPr>
              <w:rFonts w:asciiTheme="minorHAnsi" w:eastAsiaTheme="minorEastAsia" w:hAnsiTheme="minorHAnsi" w:cstheme="minorBidi"/>
              <w:noProof/>
              <w:snapToGrid/>
              <w:sz w:val="22"/>
              <w:szCs w:val="22"/>
              <w:lang w:eastAsia="en-GB"/>
            </w:rPr>
          </w:pPr>
          <w:hyperlink w:anchor="_Toc117003077" w:history="1">
            <w:r w:rsidR="00D701A7" w:rsidRPr="00350267">
              <w:rPr>
                <w:rStyle w:val="Hyperlink"/>
                <w:noProof/>
              </w:rPr>
              <w:t>C.2.4 Terrestrial compartment</w:t>
            </w:r>
            <w:r w:rsidR="00D701A7">
              <w:rPr>
                <w:noProof/>
                <w:webHidden/>
              </w:rPr>
              <w:tab/>
            </w:r>
            <w:r w:rsidR="00D701A7">
              <w:rPr>
                <w:noProof/>
                <w:webHidden/>
              </w:rPr>
              <w:fldChar w:fldCharType="begin"/>
            </w:r>
            <w:r w:rsidR="00D701A7">
              <w:rPr>
                <w:noProof/>
                <w:webHidden/>
              </w:rPr>
              <w:instrText xml:space="preserve"> PAGEREF _Toc117003077 \h </w:instrText>
            </w:r>
            <w:r w:rsidR="00D701A7">
              <w:rPr>
                <w:noProof/>
                <w:webHidden/>
              </w:rPr>
            </w:r>
            <w:r w:rsidR="00D701A7">
              <w:rPr>
                <w:noProof/>
                <w:webHidden/>
              </w:rPr>
              <w:fldChar w:fldCharType="separate"/>
            </w:r>
            <w:r w:rsidR="00D701A7">
              <w:rPr>
                <w:noProof/>
                <w:webHidden/>
              </w:rPr>
              <w:t>214</w:t>
            </w:r>
            <w:r w:rsidR="00D701A7">
              <w:rPr>
                <w:noProof/>
                <w:webHidden/>
              </w:rPr>
              <w:fldChar w:fldCharType="end"/>
            </w:r>
          </w:hyperlink>
        </w:p>
        <w:p w14:paraId="0097C93D" w14:textId="4CEB2D5C" w:rsidR="00D701A7" w:rsidRDefault="00E02870">
          <w:pPr>
            <w:pStyle w:val="TOC3"/>
            <w:rPr>
              <w:rFonts w:asciiTheme="minorHAnsi" w:eastAsiaTheme="minorEastAsia" w:hAnsiTheme="minorHAnsi" w:cstheme="minorBidi"/>
              <w:noProof/>
              <w:snapToGrid/>
              <w:sz w:val="22"/>
              <w:szCs w:val="22"/>
              <w:lang w:eastAsia="en-GB"/>
            </w:rPr>
          </w:pPr>
          <w:hyperlink w:anchor="_Toc117003078" w:history="1">
            <w:r w:rsidR="00D701A7" w:rsidRPr="00350267">
              <w:rPr>
                <w:rStyle w:val="Hyperlink"/>
                <w:noProof/>
              </w:rPr>
              <w:t>C.2.5 Groundwater</w:t>
            </w:r>
            <w:r w:rsidR="00D701A7">
              <w:rPr>
                <w:noProof/>
                <w:webHidden/>
              </w:rPr>
              <w:tab/>
            </w:r>
            <w:r w:rsidR="00D701A7">
              <w:rPr>
                <w:noProof/>
                <w:webHidden/>
              </w:rPr>
              <w:fldChar w:fldCharType="begin"/>
            </w:r>
            <w:r w:rsidR="00D701A7">
              <w:rPr>
                <w:noProof/>
                <w:webHidden/>
              </w:rPr>
              <w:instrText xml:space="preserve"> PAGEREF _Toc117003078 \h </w:instrText>
            </w:r>
            <w:r w:rsidR="00D701A7">
              <w:rPr>
                <w:noProof/>
                <w:webHidden/>
              </w:rPr>
            </w:r>
            <w:r w:rsidR="00D701A7">
              <w:rPr>
                <w:noProof/>
                <w:webHidden/>
              </w:rPr>
              <w:fldChar w:fldCharType="separate"/>
            </w:r>
            <w:r w:rsidR="00D701A7">
              <w:rPr>
                <w:noProof/>
                <w:webHidden/>
              </w:rPr>
              <w:t>215</w:t>
            </w:r>
            <w:r w:rsidR="00D701A7">
              <w:rPr>
                <w:noProof/>
                <w:webHidden/>
              </w:rPr>
              <w:fldChar w:fldCharType="end"/>
            </w:r>
          </w:hyperlink>
        </w:p>
        <w:p w14:paraId="5A0FE15B" w14:textId="1CE76B74" w:rsidR="00D701A7" w:rsidRDefault="00E02870">
          <w:pPr>
            <w:pStyle w:val="TOC3"/>
            <w:rPr>
              <w:rFonts w:asciiTheme="minorHAnsi" w:eastAsiaTheme="minorEastAsia" w:hAnsiTheme="minorHAnsi" w:cstheme="minorBidi"/>
              <w:noProof/>
              <w:snapToGrid/>
              <w:sz w:val="22"/>
              <w:szCs w:val="22"/>
              <w:lang w:eastAsia="en-GB"/>
            </w:rPr>
          </w:pPr>
          <w:hyperlink w:anchor="_Toc117003079" w:history="1">
            <w:r w:rsidR="00D701A7" w:rsidRPr="00350267">
              <w:rPr>
                <w:rStyle w:val="Hyperlink"/>
                <w:noProof/>
              </w:rPr>
              <w:t>C.2.6 Primary and Secondary poisoning</w:t>
            </w:r>
            <w:r w:rsidR="00D701A7">
              <w:rPr>
                <w:noProof/>
                <w:webHidden/>
              </w:rPr>
              <w:tab/>
            </w:r>
            <w:r w:rsidR="00D701A7">
              <w:rPr>
                <w:noProof/>
                <w:webHidden/>
              </w:rPr>
              <w:fldChar w:fldCharType="begin"/>
            </w:r>
            <w:r w:rsidR="00D701A7">
              <w:rPr>
                <w:noProof/>
                <w:webHidden/>
              </w:rPr>
              <w:instrText xml:space="preserve"> PAGEREF _Toc117003079 \h </w:instrText>
            </w:r>
            <w:r w:rsidR="00D701A7">
              <w:rPr>
                <w:noProof/>
                <w:webHidden/>
              </w:rPr>
            </w:r>
            <w:r w:rsidR="00D701A7">
              <w:rPr>
                <w:noProof/>
                <w:webHidden/>
              </w:rPr>
              <w:fldChar w:fldCharType="separate"/>
            </w:r>
            <w:r w:rsidR="00D701A7">
              <w:rPr>
                <w:noProof/>
                <w:webHidden/>
              </w:rPr>
              <w:t>215</w:t>
            </w:r>
            <w:r w:rsidR="00D701A7">
              <w:rPr>
                <w:noProof/>
                <w:webHidden/>
              </w:rPr>
              <w:fldChar w:fldCharType="end"/>
            </w:r>
          </w:hyperlink>
        </w:p>
        <w:p w14:paraId="2E4542BE" w14:textId="38F1BC37" w:rsidR="00D701A7" w:rsidRDefault="00E02870">
          <w:pPr>
            <w:pStyle w:val="TOC3"/>
            <w:rPr>
              <w:rFonts w:asciiTheme="minorHAnsi" w:eastAsiaTheme="minorEastAsia" w:hAnsiTheme="minorHAnsi" w:cstheme="minorBidi"/>
              <w:noProof/>
              <w:snapToGrid/>
              <w:sz w:val="22"/>
              <w:szCs w:val="22"/>
              <w:lang w:eastAsia="en-GB"/>
            </w:rPr>
          </w:pPr>
          <w:hyperlink w:anchor="_Toc117003080" w:history="1">
            <w:r w:rsidR="00D701A7" w:rsidRPr="00350267">
              <w:rPr>
                <w:rStyle w:val="Hyperlink"/>
                <w:noProof/>
              </w:rPr>
              <w:t>C.2.7 Aggregated exposure (combined for relevant emission sources)</w:t>
            </w:r>
            <w:r w:rsidR="00D701A7">
              <w:rPr>
                <w:noProof/>
                <w:webHidden/>
              </w:rPr>
              <w:tab/>
            </w:r>
            <w:r w:rsidR="00D701A7">
              <w:rPr>
                <w:noProof/>
                <w:webHidden/>
              </w:rPr>
              <w:fldChar w:fldCharType="begin"/>
            </w:r>
            <w:r w:rsidR="00D701A7">
              <w:rPr>
                <w:noProof/>
                <w:webHidden/>
              </w:rPr>
              <w:instrText xml:space="preserve"> PAGEREF _Toc117003080 \h </w:instrText>
            </w:r>
            <w:r w:rsidR="00D701A7">
              <w:rPr>
                <w:noProof/>
                <w:webHidden/>
              </w:rPr>
            </w:r>
            <w:r w:rsidR="00D701A7">
              <w:rPr>
                <w:noProof/>
                <w:webHidden/>
              </w:rPr>
              <w:fldChar w:fldCharType="separate"/>
            </w:r>
            <w:r w:rsidR="00D701A7">
              <w:rPr>
                <w:noProof/>
                <w:webHidden/>
              </w:rPr>
              <w:t>215</w:t>
            </w:r>
            <w:r w:rsidR="00D701A7">
              <w:rPr>
                <w:noProof/>
                <w:webHidden/>
              </w:rPr>
              <w:fldChar w:fldCharType="end"/>
            </w:r>
          </w:hyperlink>
        </w:p>
        <w:p w14:paraId="321E3A6E" w14:textId="695E596D" w:rsidR="00D701A7" w:rsidRDefault="00E02870">
          <w:pPr>
            <w:pStyle w:val="TOC2"/>
            <w:rPr>
              <w:rFonts w:asciiTheme="minorHAnsi" w:eastAsiaTheme="minorEastAsia" w:hAnsiTheme="minorHAnsi" w:cstheme="minorBidi"/>
              <w:snapToGrid/>
              <w:sz w:val="22"/>
              <w:szCs w:val="22"/>
              <w:lang w:eastAsia="en-GB"/>
            </w:rPr>
          </w:pPr>
          <w:hyperlink w:anchor="_Toc117003081" w:history="1">
            <w:r w:rsidR="00D701A7" w:rsidRPr="00350267">
              <w:rPr>
                <w:rStyle w:val="Hyperlink"/>
              </w:rPr>
              <w:t>C.2 Risk characterisation for the physico-chemical properties</w:t>
            </w:r>
            <w:r w:rsidR="00D701A7">
              <w:rPr>
                <w:webHidden/>
              </w:rPr>
              <w:tab/>
            </w:r>
            <w:r w:rsidR="00D701A7">
              <w:rPr>
                <w:webHidden/>
              </w:rPr>
              <w:fldChar w:fldCharType="begin"/>
            </w:r>
            <w:r w:rsidR="00D701A7">
              <w:rPr>
                <w:webHidden/>
              </w:rPr>
              <w:instrText xml:space="preserve"> PAGEREF _Toc117003081 \h </w:instrText>
            </w:r>
            <w:r w:rsidR="00D701A7">
              <w:rPr>
                <w:webHidden/>
              </w:rPr>
            </w:r>
            <w:r w:rsidR="00D701A7">
              <w:rPr>
                <w:webHidden/>
              </w:rPr>
              <w:fldChar w:fldCharType="separate"/>
            </w:r>
            <w:r w:rsidR="00D701A7">
              <w:rPr>
                <w:webHidden/>
              </w:rPr>
              <w:t>216</w:t>
            </w:r>
            <w:r w:rsidR="00D701A7">
              <w:rPr>
                <w:webHidden/>
              </w:rPr>
              <w:fldChar w:fldCharType="end"/>
            </w:r>
          </w:hyperlink>
        </w:p>
        <w:p w14:paraId="4CB46BC5" w14:textId="2FAC62C8" w:rsidR="00D701A7" w:rsidRDefault="00E02870">
          <w:pPr>
            <w:pStyle w:val="TOC2"/>
            <w:rPr>
              <w:rFonts w:asciiTheme="minorHAnsi" w:eastAsiaTheme="minorEastAsia" w:hAnsiTheme="minorHAnsi" w:cstheme="minorBidi"/>
              <w:snapToGrid/>
              <w:sz w:val="22"/>
              <w:szCs w:val="22"/>
              <w:lang w:eastAsia="en-GB"/>
            </w:rPr>
          </w:pPr>
          <w:hyperlink w:anchor="_Toc117003082" w:history="1">
            <w:r w:rsidR="00D701A7" w:rsidRPr="00350267">
              <w:rPr>
                <w:rStyle w:val="Hyperlink"/>
              </w:rPr>
              <w:t>C.3 Measures to protect man, animals and the environment</w:t>
            </w:r>
            <w:r w:rsidR="00D701A7">
              <w:rPr>
                <w:webHidden/>
              </w:rPr>
              <w:tab/>
            </w:r>
            <w:r w:rsidR="00D701A7">
              <w:rPr>
                <w:webHidden/>
              </w:rPr>
              <w:fldChar w:fldCharType="begin"/>
            </w:r>
            <w:r w:rsidR="00D701A7">
              <w:rPr>
                <w:webHidden/>
              </w:rPr>
              <w:instrText xml:space="preserve"> PAGEREF _Toc117003082 \h </w:instrText>
            </w:r>
            <w:r w:rsidR="00D701A7">
              <w:rPr>
                <w:webHidden/>
              </w:rPr>
            </w:r>
            <w:r w:rsidR="00D701A7">
              <w:rPr>
                <w:webHidden/>
              </w:rPr>
              <w:fldChar w:fldCharType="separate"/>
            </w:r>
            <w:r w:rsidR="00D701A7">
              <w:rPr>
                <w:webHidden/>
              </w:rPr>
              <w:t>216</w:t>
            </w:r>
            <w:r w:rsidR="00D701A7">
              <w:rPr>
                <w:webHidden/>
              </w:rPr>
              <w:fldChar w:fldCharType="end"/>
            </w:r>
          </w:hyperlink>
        </w:p>
        <w:p w14:paraId="40974E4A" w14:textId="01ED78C6" w:rsidR="00D701A7" w:rsidRDefault="00E02870">
          <w:pPr>
            <w:pStyle w:val="TOC1"/>
            <w:rPr>
              <w:rFonts w:asciiTheme="minorHAnsi" w:eastAsiaTheme="minorEastAsia" w:hAnsiTheme="minorHAnsi" w:cstheme="minorBidi"/>
              <w:b w:val="0"/>
              <w:snapToGrid/>
              <w:sz w:val="22"/>
              <w:szCs w:val="22"/>
              <w:lang w:eastAsia="en-GB"/>
            </w:rPr>
          </w:pPr>
          <w:hyperlink w:anchor="_Toc117003083" w:history="1">
            <w:r w:rsidR="00D701A7" w:rsidRPr="00350267">
              <w:rPr>
                <w:rStyle w:val="Hyperlink"/>
              </w:rPr>
              <w:t>D.</w:t>
            </w:r>
            <w:r w:rsidR="00D701A7">
              <w:rPr>
                <w:rFonts w:asciiTheme="minorHAnsi" w:eastAsiaTheme="minorEastAsia" w:hAnsiTheme="minorHAnsi" w:cstheme="minorBidi"/>
                <w:b w:val="0"/>
                <w:snapToGrid/>
                <w:sz w:val="22"/>
                <w:szCs w:val="22"/>
                <w:lang w:eastAsia="en-GB"/>
              </w:rPr>
              <w:tab/>
            </w:r>
            <w:r w:rsidR="00D701A7" w:rsidRPr="00350267">
              <w:rPr>
                <w:rStyle w:val="Hyperlink"/>
              </w:rPr>
              <w:t>Appendices</w:t>
            </w:r>
            <w:r w:rsidR="00D701A7">
              <w:rPr>
                <w:webHidden/>
              </w:rPr>
              <w:tab/>
            </w:r>
            <w:r w:rsidR="00D701A7">
              <w:rPr>
                <w:webHidden/>
              </w:rPr>
              <w:fldChar w:fldCharType="begin"/>
            </w:r>
            <w:r w:rsidR="00D701A7">
              <w:rPr>
                <w:webHidden/>
              </w:rPr>
              <w:instrText xml:space="preserve"> PAGEREF _Toc117003083 \h </w:instrText>
            </w:r>
            <w:r w:rsidR="00D701A7">
              <w:rPr>
                <w:webHidden/>
              </w:rPr>
            </w:r>
            <w:r w:rsidR="00D701A7">
              <w:rPr>
                <w:webHidden/>
              </w:rPr>
              <w:fldChar w:fldCharType="separate"/>
            </w:r>
            <w:r w:rsidR="00D701A7">
              <w:rPr>
                <w:webHidden/>
              </w:rPr>
              <w:t>217</w:t>
            </w:r>
            <w:r w:rsidR="00D701A7">
              <w:rPr>
                <w:webHidden/>
              </w:rPr>
              <w:fldChar w:fldCharType="end"/>
            </w:r>
          </w:hyperlink>
        </w:p>
        <w:p w14:paraId="07A3520A" w14:textId="72D07CE8" w:rsidR="00D701A7" w:rsidRDefault="00E02870">
          <w:pPr>
            <w:pStyle w:val="TOC2"/>
            <w:rPr>
              <w:rFonts w:asciiTheme="minorHAnsi" w:eastAsiaTheme="minorEastAsia" w:hAnsiTheme="minorHAnsi" w:cstheme="minorBidi"/>
              <w:snapToGrid/>
              <w:sz w:val="22"/>
              <w:szCs w:val="22"/>
              <w:lang w:eastAsia="en-GB"/>
            </w:rPr>
          </w:pPr>
          <w:hyperlink w:anchor="_Toc117003084" w:history="1">
            <w:r w:rsidR="00D701A7" w:rsidRPr="00350267">
              <w:rPr>
                <w:rStyle w:val="Hyperlink"/>
              </w:rPr>
              <w:t>Appendix I: List of endpoints</w:t>
            </w:r>
            <w:r w:rsidR="00D701A7">
              <w:rPr>
                <w:webHidden/>
              </w:rPr>
              <w:tab/>
            </w:r>
            <w:r w:rsidR="00D701A7">
              <w:rPr>
                <w:webHidden/>
              </w:rPr>
              <w:fldChar w:fldCharType="begin"/>
            </w:r>
            <w:r w:rsidR="00D701A7">
              <w:rPr>
                <w:webHidden/>
              </w:rPr>
              <w:instrText xml:space="preserve"> PAGEREF _Toc117003084 \h </w:instrText>
            </w:r>
            <w:r w:rsidR="00D701A7">
              <w:rPr>
                <w:webHidden/>
              </w:rPr>
            </w:r>
            <w:r w:rsidR="00D701A7">
              <w:rPr>
                <w:webHidden/>
              </w:rPr>
              <w:fldChar w:fldCharType="separate"/>
            </w:r>
            <w:r w:rsidR="00D701A7">
              <w:rPr>
                <w:webHidden/>
              </w:rPr>
              <w:t>217</w:t>
            </w:r>
            <w:r w:rsidR="00D701A7">
              <w:rPr>
                <w:webHidden/>
              </w:rPr>
              <w:fldChar w:fldCharType="end"/>
            </w:r>
          </w:hyperlink>
        </w:p>
        <w:p w14:paraId="1F8F055A" w14:textId="5E477316" w:rsidR="00D701A7" w:rsidRDefault="00E02870">
          <w:pPr>
            <w:pStyle w:val="TOC3"/>
            <w:tabs>
              <w:tab w:val="left" w:pos="1200"/>
            </w:tabs>
            <w:rPr>
              <w:rFonts w:asciiTheme="minorHAnsi" w:eastAsiaTheme="minorEastAsia" w:hAnsiTheme="minorHAnsi" w:cstheme="minorBidi"/>
              <w:noProof/>
              <w:snapToGrid/>
              <w:sz w:val="22"/>
              <w:szCs w:val="22"/>
              <w:lang w:eastAsia="en-GB"/>
            </w:rPr>
          </w:pPr>
          <w:hyperlink w:anchor="_Toc117003085" w:history="1">
            <w:r w:rsidR="00D701A7" w:rsidRPr="00350267">
              <w:rPr>
                <w:rStyle w:val="Hyperlink"/>
                <w:noProof/>
              </w:rPr>
              <w:t>Chapter 1:</w:t>
            </w:r>
            <w:r w:rsidR="00D701A7">
              <w:rPr>
                <w:rFonts w:asciiTheme="minorHAnsi" w:eastAsiaTheme="minorEastAsia" w:hAnsiTheme="minorHAnsi" w:cstheme="minorBidi"/>
                <w:noProof/>
                <w:snapToGrid/>
                <w:sz w:val="22"/>
                <w:szCs w:val="22"/>
                <w:lang w:eastAsia="en-GB"/>
              </w:rPr>
              <w:tab/>
            </w:r>
            <w:r w:rsidR="00D701A7" w:rsidRPr="00350267">
              <w:rPr>
                <w:rStyle w:val="Hyperlink"/>
                <w:noProof/>
              </w:rPr>
              <w:t>Identity, Physical and Chemical Properties, Classification and Labelling</w:t>
            </w:r>
            <w:r w:rsidR="00D701A7">
              <w:rPr>
                <w:noProof/>
                <w:webHidden/>
              </w:rPr>
              <w:tab/>
            </w:r>
            <w:r w:rsidR="00D701A7">
              <w:rPr>
                <w:noProof/>
                <w:webHidden/>
              </w:rPr>
              <w:fldChar w:fldCharType="begin"/>
            </w:r>
            <w:r w:rsidR="00D701A7">
              <w:rPr>
                <w:noProof/>
                <w:webHidden/>
              </w:rPr>
              <w:instrText xml:space="preserve"> PAGEREF _Toc117003085 \h </w:instrText>
            </w:r>
            <w:r w:rsidR="00D701A7">
              <w:rPr>
                <w:noProof/>
                <w:webHidden/>
              </w:rPr>
            </w:r>
            <w:r w:rsidR="00D701A7">
              <w:rPr>
                <w:noProof/>
                <w:webHidden/>
              </w:rPr>
              <w:fldChar w:fldCharType="separate"/>
            </w:r>
            <w:r w:rsidR="00D701A7">
              <w:rPr>
                <w:noProof/>
                <w:webHidden/>
              </w:rPr>
              <w:t>217</w:t>
            </w:r>
            <w:r w:rsidR="00D701A7">
              <w:rPr>
                <w:noProof/>
                <w:webHidden/>
              </w:rPr>
              <w:fldChar w:fldCharType="end"/>
            </w:r>
          </w:hyperlink>
        </w:p>
        <w:p w14:paraId="4CCD1E9E" w14:textId="6C6DDEC1" w:rsidR="00D701A7" w:rsidRDefault="00E02870">
          <w:pPr>
            <w:pStyle w:val="TOC3"/>
            <w:tabs>
              <w:tab w:val="left" w:pos="1200"/>
            </w:tabs>
            <w:rPr>
              <w:rFonts w:asciiTheme="minorHAnsi" w:eastAsiaTheme="minorEastAsia" w:hAnsiTheme="minorHAnsi" w:cstheme="minorBidi"/>
              <w:noProof/>
              <w:snapToGrid/>
              <w:sz w:val="22"/>
              <w:szCs w:val="22"/>
              <w:lang w:eastAsia="en-GB"/>
            </w:rPr>
          </w:pPr>
          <w:hyperlink w:anchor="_Toc117003086" w:history="1">
            <w:r w:rsidR="00D701A7" w:rsidRPr="00350267">
              <w:rPr>
                <w:rStyle w:val="Hyperlink"/>
                <w:noProof/>
              </w:rPr>
              <w:t>Chapter 2:</w:t>
            </w:r>
            <w:r w:rsidR="00D701A7">
              <w:rPr>
                <w:rFonts w:asciiTheme="minorHAnsi" w:eastAsiaTheme="minorEastAsia" w:hAnsiTheme="minorHAnsi" w:cstheme="minorBidi"/>
                <w:noProof/>
                <w:snapToGrid/>
                <w:sz w:val="22"/>
                <w:szCs w:val="22"/>
                <w:lang w:eastAsia="en-GB"/>
              </w:rPr>
              <w:tab/>
            </w:r>
            <w:r w:rsidR="00D701A7" w:rsidRPr="00350267">
              <w:rPr>
                <w:rStyle w:val="Hyperlink"/>
                <w:noProof/>
              </w:rPr>
              <w:t>Methods of Analysis</w:t>
            </w:r>
            <w:r w:rsidR="00D701A7">
              <w:rPr>
                <w:noProof/>
                <w:webHidden/>
              </w:rPr>
              <w:tab/>
            </w:r>
            <w:r w:rsidR="00D701A7">
              <w:rPr>
                <w:noProof/>
                <w:webHidden/>
              </w:rPr>
              <w:fldChar w:fldCharType="begin"/>
            </w:r>
            <w:r w:rsidR="00D701A7">
              <w:rPr>
                <w:noProof/>
                <w:webHidden/>
              </w:rPr>
              <w:instrText xml:space="preserve"> PAGEREF _Toc117003086 \h </w:instrText>
            </w:r>
            <w:r w:rsidR="00D701A7">
              <w:rPr>
                <w:noProof/>
                <w:webHidden/>
              </w:rPr>
            </w:r>
            <w:r w:rsidR="00D701A7">
              <w:rPr>
                <w:noProof/>
                <w:webHidden/>
              </w:rPr>
              <w:fldChar w:fldCharType="separate"/>
            </w:r>
            <w:r w:rsidR="00D701A7">
              <w:rPr>
                <w:noProof/>
                <w:webHidden/>
              </w:rPr>
              <w:t>218</w:t>
            </w:r>
            <w:r w:rsidR="00D701A7">
              <w:rPr>
                <w:noProof/>
                <w:webHidden/>
              </w:rPr>
              <w:fldChar w:fldCharType="end"/>
            </w:r>
          </w:hyperlink>
        </w:p>
        <w:p w14:paraId="741C73D4" w14:textId="49402D99" w:rsidR="00D701A7" w:rsidRDefault="00E02870">
          <w:pPr>
            <w:pStyle w:val="TOC3"/>
            <w:tabs>
              <w:tab w:val="left" w:pos="1200"/>
            </w:tabs>
            <w:rPr>
              <w:rFonts w:asciiTheme="minorHAnsi" w:eastAsiaTheme="minorEastAsia" w:hAnsiTheme="minorHAnsi" w:cstheme="minorBidi"/>
              <w:noProof/>
              <w:snapToGrid/>
              <w:sz w:val="22"/>
              <w:szCs w:val="22"/>
              <w:lang w:eastAsia="en-GB"/>
            </w:rPr>
          </w:pPr>
          <w:hyperlink w:anchor="_Toc117003087" w:history="1">
            <w:r w:rsidR="00D701A7" w:rsidRPr="00350267">
              <w:rPr>
                <w:rStyle w:val="Hyperlink"/>
                <w:noProof/>
              </w:rPr>
              <w:t>Chapter 3:</w:t>
            </w:r>
            <w:r w:rsidR="00D701A7">
              <w:rPr>
                <w:rFonts w:asciiTheme="minorHAnsi" w:eastAsiaTheme="minorEastAsia" w:hAnsiTheme="minorHAnsi" w:cstheme="minorBidi"/>
                <w:noProof/>
                <w:snapToGrid/>
                <w:sz w:val="22"/>
                <w:szCs w:val="22"/>
                <w:lang w:eastAsia="en-GB"/>
              </w:rPr>
              <w:tab/>
            </w:r>
            <w:r w:rsidR="00D701A7" w:rsidRPr="00350267">
              <w:rPr>
                <w:rStyle w:val="Hyperlink"/>
                <w:noProof/>
              </w:rPr>
              <w:t>Impact on Human Health</w:t>
            </w:r>
            <w:r w:rsidR="00D701A7">
              <w:rPr>
                <w:noProof/>
                <w:webHidden/>
              </w:rPr>
              <w:tab/>
            </w:r>
            <w:r w:rsidR="00D701A7">
              <w:rPr>
                <w:noProof/>
                <w:webHidden/>
              </w:rPr>
              <w:fldChar w:fldCharType="begin"/>
            </w:r>
            <w:r w:rsidR="00D701A7">
              <w:rPr>
                <w:noProof/>
                <w:webHidden/>
              </w:rPr>
              <w:instrText xml:space="preserve"> PAGEREF _Toc117003087 \h </w:instrText>
            </w:r>
            <w:r w:rsidR="00D701A7">
              <w:rPr>
                <w:noProof/>
                <w:webHidden/>
              </w:rPr>
            </w:r>
            <w:r w:rsidR="00D701A7">
              <w:rPr>
                <w:noProof/>
                <w:webHidden/>
              </w:rPr>
              <w:fldChar w:fldCharType="separate"/>
            </w:r>
            <w:r w:rsidR="00D701A7">
              <w:rPr>
                <w:noProof/>
                <w:webHidden/>
              </w:rPr>
              <w:t>219</w:t>
            </w:r>
            <w:r w:rsidR="00D701A7">
              <w:rPr>
                <w:noProof/>
                <w:webHidden/>
              </w:rPr>
              <w:fldChar w:fldCharType="end"/>
            </w:r>
          </w:hyperlink>
        </w:p>
        <w:p w14:paraId="02948375" w14:textId="4764BC7E" w:rsidR="00D701A7" w:rsidRDefault="00E02870">
          <w:pPr>
            <w:pStyle w:val="TOC3"/>
            <w:tabs>
              <w:tab w:val="left" w:pos="1200"/>
            </w:tabs>
            <w:rPr>
              <w:rFonts w:asciiTheme="minorHAnsi" w:eastAsiaTheme="minorEastAsia" w:hAnsiTheme="minorHAnsi" w:cstheme="minorBidi"/>
              <w:noProof/>
              <w:snapToGrid/>
              <w:sz w:val="22"/>
              <w:szCs w:val="22"/>
              <w:lang w:eastAsia="en-GB"/>
            </w:rPr>
          </w:pPr>
          <w:hyperlink w:anchor="_Toc117003088" w:history="1">
            <w:r w:rsidR="00D701A7" w:rsidRPr="00350267">
              <w:rPr>
                <w:rStyle w:val="Hyperlink"/>
                <w:noProof/>
              </w:rPr>
              <w:t>Chapter 4:</w:t>
            </w:r>
            <w:r w:rsidR="00D701A7">
              <w:rPr>
                <w:rFonts w:asciiTheme="minorHAnsi" w:eastAsiaTheme="minorEastAsia" w:hAnsiTheme="minorHAnsi" w:cstheme="minorBidi"/>
                <w:noProof/>
                <w:snapToGrid/>
                <w:sz w:val="22"/>
                <w:szCs w:val="22"/>
                <w:lang w:eastAsia="en-GB"/>
              </w:rPr>
              <w:tab/>
            </w:r>
            <w:r w:rsidR="00D701A7" w:rsidRPr="00350267">
              <w:rPr>
                <w:rStyle w:val="Hyperlink"/>
                <w:noProof/>
              </w:rPr>
              <w:t>Fate and Behaviour in the Environment</w:t>
            </w:r>
            <w:r w:rsidR="00D701A7">
              <w:rPr>
                <w:noProof/>
                <w:webHidden/>
              </w:rPr>
              <w:tab/>
            </w:r>
            <w:r w:rsidR="00D701A7">
              <w:rPr>
                <w:noProof/>
                <w:webHidden/>
              </w:rPr>
              <w:fldChar w:fldCharType="begin"/>
            </w:r>
            <w:r w:rsidR="00D701A7">
              <w:rPr>
                <w:noProof/>
                <w:webHidden/>
              </w:rPr>
              <w:instrText xml:space="preserve"> PAGEREF _Toc117003088 \h </w:instrText>
            </w:r>
            <w:r w:rsidR="00D701A7">
              <w:rPr>
                <w:noProof/>
                <w:webHidden/>
              </w:rPr>
            </w:r>
            <w:r w:rsidR="00D701A7">
              <w:rPr>
                <w:noProof/>
                <w:webHidden/>
              </w:rPr>
              <w:fldChar w:fldCharType="separate"/>
            </w:r>
            <w:r w:rsidR="00D701A7">
              <w:rPr>
                <w:noProof/>
                <w:webHidden/>
              </w:rPr>
              <w:t>221</w:t>
            </w:r>
            <w:r w:rsidR="00D701A7">
              <w:rPr>
                <w:noProof/>
                <w:webHidden/>
              </w:rPr>
              <w:fldChar w:fldCharType="end"/>
            </w:r>
          </w:hyperlink>
        </w:p>
        <w:p w14:paraId="1683C14D" w14:textId="66A7A1DB" w:rsidR="00D701A7" w:rsidRDefault="00E02870">
          <w:pPr>
            <w:pStyle w:val="TOC3"/>
            <w:tabs>
              <w:tab w:val="left" w:pos="1200"/>
            </w:tabs>
            <w:rPr>
              <w:rFonts w:asciiTheme="minorHAnsi" w:eastAsiaTheme="minorEastAsia" w:hAnsiTheme="minorHAnsi" w:cstheme="minorBidi"/>
              <w:noProof/>
              <w:snapToGrid/>
              <w:sz w:val="22"/>
              <w:szCs w:val="22"/>
              <w:lang w:eastAsia="en-GB"/>
            </w:rPr>
          </w:pPr>
          <w:hyperlink w:anchor="_Toc117003089" w:history="1">
            <w:r w:rsidR="00D701A7" w:rsidRPr="00350267">
              <w:rPr>
                <w:rStyle w:val="Hyperlink"/>
                <w:noProof/>
              </w:rPr>
              <w:t>Chapter 5:</w:t>
            </w:r>
            <w:r w:rsidR="00D701A7">
              <w:rPr>
                <w:rFonts w:asciiTheme="minorHAnsi" w:eastAsiaTheme="minorEastAsia" w:hAnsiTheme="minorHAnsi" w:cstheme="minorBidi"/>
                <w:noProof/>
                <w:snapToGrid/>
                <w:sz w:val="22"/>
                <w:szCs w:val="22"/>
                <w:lang w:eastAsia="en-GB"/>
              </w:rPr>
              <w:tab/>
            </w:r>
            <w:r w:rsidR="00D701A7" w:rsidRPr="00350267">
              <w:rPr>
                <w:rStyle w:val="Hyperlink"/>
                <w:noProof/>
              </w:rPr>
              <w:t>Effects on Non-target Species</w:t>
            </w:r>
            <w:r w:rsidR="00D701A7">
              <w:rPr>
                <w:noProof/>
                <w:webHidden/>
              </w:rPr>
              <w:tab/>
            </w:r>
            <w:r w:rsidR="00D701A7">
              <w:rPr>
                <w:noProof/>
                <w:webHidden/>
              </w:rPr>
              <w:fldChar w:fldCharType="begin"/>
            </w:r>
            <w:r w:rsidR="00D701A7">
              <w:rPr>
                <w:noProof/>
                <w:webHidden/>
              </w:rPr>
              <w:instrText xml:space="preserve"> PAGEREF _Toc117003089 \h </w:instrText>
            </w:r>
            <w:r w:rsidR="00D701A7">
              <w:rPr>
                <w:noProof/>
                <w:webHidden/>
              </w:rPr>
            </w:r>
            <w:r w:rsidR="00D701A7">
              <w:rPr>
                <w:noProof/>
                <w:webHidden/>
              </w:rPr>
              <w:fldChar w:fldCharType="separate"/>
            </w:r>
            <w:r w:rsidR="00D701A7">
              <w:rPr>
                <w:noProof/>
                <w:webHidden/>
              </w:rPr>
              <w:t>222</w:t>
            </w:r>
            <w:r w:rsidR="00D701A7">
              <w:rPr>
                <w:noProof/>
                <w:webHidden/>
              </w:rPr>
              <w:fldChar w:fldCharType="end"/>
            </w:r>
          </w:hyperlink>
        </w:p>
        <w:p w14:paraId="579B5761" w14:textId="08469E7E" w:rsidR="00D701A7" w:rsidRDefault="00E02870">
          <w:pPr>
            <w:pStyle w:val="TOC3"/>
            <w:tabs>
              <w:tab w:val="left" w:pos="1200"/>
            </w:tabs>
            <w:rPr>
              <w:rFonts w:asciiTheme="minorHAnsi" w:eastAsiaTheme="minorEastAsia" w:hAnsiTheme="minorHAnsi" w:cstheme="minorBidi"/>
              <w:noProof/>
              <w:snapToGrid/>
              <w:sz w:val="22"/>
              <w:szCs w:val="22"/>
              <w:lang w:eastAsia="en-GB"/>
            </w:rPr>
          </w:pPr>
          <w:hyperlink w:anchor="_Toc117003090" w:history="1">
            <w:r w:rsidR="00D701A7" w:rsidRPr="00350267">
              <w:rPr>
                <w:rStyle w:val="Hyperlink"/>
                <w:noProof/>
              </w:rPr>
              <w:t>Chapter 6:</w:t>
            </w:r>
            <w:r w:rsidR="00D701A7">
              <w:rPr>
                <w:rFonts w:asciiTheme="minorHAnsi" w:eastAsiaTheme="minorEastAsia" w:hAnsiTheme="minorHAnsi" w:cstheme="minorBidi"/>
                <w:noProof/>
                <w:snapToGrid/>
                <w:sz w:val="22"/>
                <w:szCs w:val="22"/>
                <w:lang w:eastAsia="en-GB"/>
              </w:rPr>
              <w:tab/>
            </w:r>
            <w:r w:rsidR="00D701A7" w:rsidRPr="00350267">
              <w:rPr>
                <w:rStyle w:val="Hyperlink"/>
                <w:noProof/>
              </w:rPr>
              <w:t>Other End Points</w:t>
            </w:r>
            <w:r w:rsidR="00D701A7">
              <w:rPr>
                <w:noProof/>
                <w:webHidden/>
              </w:rPr>
              <w:tab/>
            </w:r>
            <w:r w:rsidR="00D701A7">
              <w:rPr>
                <w:noProof/>
                <w:webHidden/>
              </w:rPr>
              <w:fldChar w:fldCharType="begin"/>
            </w:r>
            <w:r w:rsidR="00D701A7">
              <w:rPr>
                <w:noProof/>
                <w:webHidden/>
              </w:rPr>
              <w:instrText xml:space="preserve"> PAGEREF _Toc117003090 \h </w:instrText>
            </w:r>
            <w:r w:rsidR="00D701A7">
              <w:rPr>
                <w:noProof/>
                <w:webHidden/>
              </w:rPr>
            </w:r>
            <w:r w:rsidR="00D701A7">
              <w:rPr>
                <w:noProof/>
                <w:webHidden/>
              </w:rPr>
              <w:fldChar w:fldCharType="separate"/>
            </w:r>
            <w:r w:rsidR="00D701A7">
              <w:rPr>
                <w:noProof/>
                <w:webHidden/>
              </w:rPr>
              <w:t>223</w:t>
            </w:r>
            <w:r w:rsidR="00D701A7">
              <w:rPr>
                <w:noProof/>
                <w:webHidden/>
              </w:rPr>
              <w:fldChar w:fldCharType="end"/>
            </w:r>
          </w:hyperlink>
        </w:p>
        <w:p w14:paraId="7D73FBC0" w14:textId="3944A817" w:rsidR="00D701A7" w:rsidRDefault="00E02870">
          <w:pPr>
            <w:pStyle w:val="TOC2"/>
            <w:rPr>
              <w:rFonts w:asciiTheme="minorHAnsi" w:eastAsiaTheme="minorEastAsia" w:hAnsiTheme="minorHAnsi" w:cstheme="minorBidi"/>
              <w:snapToGrid/>
              <w:sz w:val="22"/>
              <w:szCs w:val="22"/>
              <w:lang w:eastAsia="en-GB"/>
            </w:rPr>
          </w:pPr>
          <w:hyperlink w:anchor="_Toc117003091" w:history="1">
            <w:r w:rsidR="00D701A7" w:rsidRPr="00350267">
              <w:rPr>
                <w:rStyle w:val="Hyperlink"/>
              </w:rPr>
              <w:t>Appendix II: Human exposure calculations</w:t>
            </w:r>
            <w:r w:rsidR="00D701A7">
              <w:rPr>
                <w:webHidden/>
              </w:rPr>
              <w:tab/>
            </w:r>
            <w:r w:rsidR="00D701A7">
              <w:rPr>
                <w:webHidden/>
              </w:rPr>
              <w:fldChar w:fldCharType="begin"/>
            </w:r>
            <w:r w:rsidR="00D701A7">
              <w:rPr>
                <w:webHidden/>
              </w:rPr>
              <w:instrText xml:space="preserve"> PAGEREF _Toc117003091 \h </w:instrText>
            </w:r>
            <w:r w:rsidR="00D701A7">
              <w:rPr>
                <w:webHidden/>
              </w:rPr>
            </w:r>
            <w:r w:rsidR="00D701A7">
              <w:rPr>
                <w:webHidden/>
              </w:rPr>
              <w:fldChar w:fldCharType="separate"/>
            </w:r>
            <w:r w:rsidR="00D701A7">
              <w:rPr>
                <w:webHidden/>
              </w:rPr>
              <w:t>224</w:t>
            </w:r>
            <w:r w:rsidR="00D701A7">
              <w:rPr>
                <w:webHidden/>
              </w:rPr>
              <w:fldChar w:fldCharType="end"/>
            </w:r>
          </w:hyperlink>
        </w:p>
        <w:p w14:paraId="658DFAF2" w14:textId="6B5CEF73" w:rsidR="00D701A7" w:rsidRDefault="00E02870">
          <w:pPr>
            <w:pStyle w:val="TOC2"/>
            <w:rPr>
              <w:rFonts w:asciiTheme="minorHAnsi" w:eastAsiaTheme="minorEastAsia" w:hAnsiTheme="minorHAnsi" w:cstheme="minorBidi"/>
              <w:snapToGrid/>
              <w:sz w:val="22"/>
              <w:szCs w:val="22"/>
              <w:lang w:eastAsia="en-GB"/>
            </w:rPr>
          </w:pPr>
          <w:hyperlink w:anchor="_Toc117003092" w:history="1">
            <w:r w:rsidR="00D701A7" w:rsidRPr="00350267">
              <w:rPr>
                <w:rStyle w:val="Hyperlink"/>
              </w:rPr>
              <w:t>Appendix III: Environmental emission (and exposure) calculations</w:t>
            </w:r>
            <w:r w:rsidR="00D701A7">
              <w:rPr>
                <w:webHidden/>
              </w:rPr>
              <w:tab/>
            </w:r>
            <w:r w:rsidR="00D701A7">
              <w:rPr>
                <w:webHidden/>
              </w:rPr>
              <w:fldChar w:fldCharType="begin"/>
            </w:r>
            <w:r w:rsidR="00D701A7">
              <w:rPr>
                <w:webHidden/>
              </w:rPr>
              <w:instrText xml:space="preserve"> PAGEREF _Toc117003092 \h </w:instrText>
            </w:r>
            <w:r w:rsidR="00D701A7">
              <w:rPr>
                <w:webHidden/>
              </w:rPr>
            </w:r>
            <w:r w:rsidR="00D701A7">
              <w:rPr>
                <w:webHidden/>
              </w:rPr>
              <w:fldChar w:fldCharType="separate"/>
            </w:r>
            <w:r w:rsidR="00D701A7">
              <w:rPr>
                <w:webHidden/>
              </w:rPr>
              <w:t>224</w:t>
            </w:r>
            <w:r w:rsidR="00D701A7">
              <w:rPr>
                <w:webHidden/>
              </w:rPr>
              <w:fldChar w:fldCharType="end"/>
            </w:r>
          </w:hyperlink>
        </w:p>
        <w:p w14:paraId="12E0FC0B" w14:textId="520AFC46" w:rsidR="00D701A7" w:rsidRDefault="00E02870">
          <w:pPr>
            <w:pStyle w:val="TOC2"/>
            <w:rPr>
              <w:rFonts w:asciiTheme="minorHAnsi" w:eastAsiaTheme="minorEastAsia" w:hAnsiTheme="minorHAnsi" w:cstheme="minorBidi"/>
              <w:snapToGrid/>
              <w:sz w:val="22"/>
              <w:szCs w:val="22"/>
              <w:lang w:eastAsia="en-GB"/>
            </w:rPr>
          </w:pPr>
          <w:hyperlink w:anchor="_Toc117003093" w:history="1">
            <w:r w:rsidR="00D701A7" w:rsidRPr="00350267">
              <w:rPr>
                <w:rStyle w:val="Hyperlink"/>
              </w:rPr>
              <w:t>Appendix IV: List of terms and abbreviations</w:t>
            </w:r>
            <w:r w:rsidR="00D701A7">
              <w:rPr>
                <w:webHidden/>
              </w:rPr>
              <w:tab/>
            </w:r>
            <w:r w:rsidR="00D701A7">
              <w:rPr>
                <w:webHidden/>
              </w:rPr>
              <w:fldChar w:fldCharType="begin"/>
            </w:r>
            <w:r w:rsidR="00D701A7">
              <w:rPr>
                <w:webHidden/>
              </w:rPr>
              <w:instrText xml:space="preserve"> PAGEREF _Toc117003093 \h </w:instrText>
            </w:r>
            <w:r w:rsidR="00D701A7">
              <w:rPr>
                <w:webHidden/>
              </w:rPr>
            </w:r>
            <w:r w:rsidR="00D701A7">
              <w:rPr>
                <w:webHidden/>
              </w:rPr>
              <w:fldChar w:fldCharType="separate"/>
            </w:r>
            <w:r w:rsidR="00D701A7">
              <w:rPr>
                <w:webHidden/>
              </w:rPr>
              <w:t>224</w:t>
            </w:r>
            <w:r w:rsidR="00D701A7">
              <w:rPr>
                <w:webHidden/>
              </w:rPr>
              <w:fldChar w:fldCharType="end"/>
            </w:r>
          </w:hyperlink>
        </w:p>
        <w:p w14:paraId="5C31FB93" w14:textId="5DC9D1A7" w:rsidR="00D701A7" w:rsidRDefault="00E02870">
          <w:pPr>
            <w:pStyle w:val="TOC2"/>
            <w:rPr>
              <w:rFonts w:asciiTheme="minorHAnsi" w:eastAsiaTheme="minorEastAsia" w:hAnsiTheme="minorHAnsi" w:cstheme="minorBidi"/>
              <w:snapToGrid/>
              <w:sz w:val="22"/>
              <w:szCs w:val="22"/>
              <w:lang w:eastAsia="en-GB"/>
            </w:rPr>
          </w:pPr>
          <w:hyperlink w:anchor="_Toc117003094" w:history="1">
            <w:r w:rsidR="00D701A7" w:rsidRPr="00350267">
              <w:rPr>
                <w:rStyle w:val="Hyperlink"/>
              </w:rPr>
              <w:t xml:space="preserve">Appendix V: </w:t>
            </w:r>
            <w:r w:rsidR="00D701A7" w:rsidRPr="00350267">
              <w:rPr>
                <w:rStyle w:val="Hyperlink"/>
                <w:rFonts w:eastAsia="Calibri"/>
              </w:rPr>
              <w:t>Overall reference list (including data owner and confidentiality claim)</w:t>
            </w:r>
            <w:r w:rsidR="00D701A7">
              <w:rPr>
                <w:webHidden/>
              </w:rPr>
              <w:tab/>
            </w:r>
            <w:r w:rsidR="00D701A7">
              <w:rPr>
                <w:webHidden/>
              </w:rPr>
              <w:fldChar w:fldCharType="begin"/>
            </w:r>
            <w:r w:rsidR="00D701A7">
              <w:rPr>
                <w:webHidden/>
              </w:rPr>
              <w:instrText xml:space="preserve"> PAGEREF _Toc117003094 \h </w:instrText>
            </w:r>
            <w:r w:rsidR="00D701A7">
              <w:rPr>
                <w:webHidden/>
              </w:rPr>
            </w:r>
            <w:r w:rsidR="00D701A7">
              <w:rPr>
                <w:webHidden/>
              </w:rPr>
              <w:fldChar w:fldCharType="separate"/>
            </w:r>
            <w:r w:rsidR="00D701A7">
              <w:rPr>
                <w:webHidden/>
              </w:rPr>
              <w:t>224</w:t>
            </w:r>
            <w:r w:rsidR="00D701A7">
              <w:rPr>
                <w:webHidden/>
              </w:rPr>
              <w:fldChar w:fldCharType="end"/>
            </w:r>
          </w:hyperlink>
        </w:p>
        <w:p w14:paraId="048D1E7B" w14:textId="26EC305F" w:rsidR="00D701A7" w:rsidRDefault="00E02870">
          <w:pPr>
            <w:pStyle w:val="TOC2"/>
            <w:rPr>
              <w:rFonts w:asciiTheme="minorHAnsi" w:eastAsiaTheme="minorEastAsia" w:hAnsiTheme="minorHAnsi" w:cstheme="minorBidi"/>
              <w:snapToGrid/>
              <w:sz w:val="22"/>
              <w:szCs w:val="22"/>
              <w:lang w:eastAsia="en-GB"/>
            </w:rPr>
          </w:pPr>
          <w:hyperlink w:anchor="_Toc117003095" w:history="1">
            <w:r w:rsidR="00D701A7" w:rsidRPr="00350267">
              <w:rPr>
                <w:rStyle w:val="Hyperlink"/>
              </w:rPr>
              <w:t>Appendix VI: Confidential information</w:t>
            </w:r>
            <w:r w:rsidR="00D701A7">
              <w:rPr>
                <w:webHidden/>
              </w:rPr>
              <w:tab/>
            </w:r>
            <w:r w:rsidR="00D701A7">
              <w:rPr>
                <w:webHidden/>
              </w:rPr>
              <w:fldChar w:fldCharType="begin"/>
            </w:r>
            <w:r w:rsidR="00D701A7">
              <w:rPr>
                <w:webHidden/>
              </w:rPr>
              <w:instrText xml:space="preserve"> PAGEREF _Toc117003095 \h </w:instrText>
            </w:r>
            <w:r w:rsidR="00D701A7">
              <w:rPr>
                <w:webHidden/>
              </w:rPr>
            </w:r>
            <w:r w:rsidR="00D701A7">
              <w:rPr>
                <w:webHidden/>
              </w:rPr>
              <w:fldChar w:fldCharType="separate"/>
            </w:r>
            <w:r w:rsidR="00D701A7">
              <w:rPr>
                <w:webHidden/>
              </w:rPr>
              <w:t>224</w:t>
            </w:r>
            <w:r w:rsidR="00D701A7">
              <w:rPr>
                <w:webHidden/>
              </w:rPr>
              <w:fldChar w:fldCharType="end"/>
            </w:r>
          </w:hyperlink>
        </w:p>
        <w:p w14:paraId="34D713A0" w14:textId="0AC0D5B7" w:rsidR="00D701A7" w:rsidRDefault="00E02870">
          <w:pPr>
            <w:pStyle w:val="TOC2"/>
            <w:rPr>
              <w:rFonts w:asciiTheme="minorHAnsi" w:eastAsiaTheme="minorEastAsia" w:hAnsiTheme="minorHAnsi" w:cstheme="minorBidi"/>
              <w:snapToGrid/>
              <w:sz w:val="22"/>
              <w:szCs w:val="22"/>
              <w:lang w:eastAsia="en-GB"/>
            </w:rPr>
          </w:pPr>
          <w:hyperlink w:anchor="_Toc117003096" w:history="1">
            <w:r w:rsidR="00D701A7" w:rsidRPr="00350267">
              <w:rPr>
                <w:rStyle w:val="Hyperlink"/>
              </w:rPr>
              <w:t>Appendix VII: Study summaries (relevant for the CLH proposal)</w:t>
            </w:r>
            <w:r w:rsidR="00D701A7">
              <w:rPr>
                <w:webHidden/>
              </w:rPr>
              <w:tab/>
            </w:r>
            <w:r w:rsidR="00D701A7">
              <w:rPr>
                <w:webHidden/>
              </w:rPr>
              <w:fldChar w:fldCharType="begin"/>
            </w:r>
            <w:r w:rsidR="00D701A7">
              <w:rPr>
                <w:webHidden/>
              </w:rPr>
              <w:instrText xml:space="preserve"> PAGEREF _Toc117003096 \h </w:instrText>
            </w:r>
            <w:r w:rsidR="00D701A7">
              <w:rPr>
                <w:webHidden/>
              </w:rPr>
            </w:r>
            <w:r w:rsidR="00D701A7">
              <w:rPr>
                <w:webHidden/>
              </w:rPr>
              <w:fldChar w:fldCharType="separate"/>
            </w:r>
            <w:r w:rsidR="00D701A7">
              <w:rPr>
                <w:webHidden/>
              </w:rPr>
              <w:t>224</w:t>
            </w:r>
            <w:r w:rsidR="00D701A7">
              <w:rPr>
                <w:webHidden/>
              </w:rPr>
              <w:fldChar w:fldCharType="end"/>
            </w:r>
          </w:hyperlink>
        </w:p>
        <w:p w14:paraId="135940F7" w14:textId="3A18AAC8" w:rsidR="00DD0292" w:rsidRDefault="00DD0292">
          <w:r>
            <w:rPr>
              <w:b/>
              <w:bCs/>
              <w:noProof/>
            </w:rPr>
            <w:fldChar w:fldCharType="end"/>
          </w:r>
        </w:p>
      </w:sdtContent>
    </w:sdt>
    <w:p w14:paraId="621DEDEA" w14:textId="77777777" w:rsidR="003D2D35" w:rsidRDefault="003D2D35">
      <w:pPr>
        <w:widowControl/>
        <w:spacing w:after="200" w:line="276" w:lineRule="auto"/>
      </w:pPr>
      <w:r>
        <w:br w:type="page"/>
      </w:r>
    </w:p>
    <w:p w14:paraId="313D0DF7" w14:textId="77777777" w:rsidR="004E65BF" w:rsidRDefault="003D2D35">
      <w:pPr>
        <w:pStyle w:val="TableofFigures"/>
        <w:tabs>
          <w:tab w:val="right" w:leader="dot" w:pos="9016"/>
        </w:tabs>
        <w:rPr>
          <w:rFonts w:eastAsiaTheme="minorEastAsia" w:cstheme="minorBidi"/>
          <w:smallCaps w:val="0"/>
          <w:noProof/>
          <w:snapToGrid/>
          <w:sz w:val="22"/>
          <w:szCs w:val="22"/>
          <w:lang w:eastAsia="en-GB"/>
        </w:rPr>
      </w:pPr>
      <w:r>
        <w:lastRenderedPageBreak/>
        <w:fldChar w:fldCharType="begin"/>
      </w:r>
      <w:r>
        <w:instrText xml:space="preserve"> TOC \h \z \c "Table" </w:instrText>
      </w:r>
      <w:r>
        <w:fldChar w:fldCharType="separate"/>
      </w:r>
      <w:hyperlink w:anchor="_Toc63961863" w:history="1">
        <w:r w:rsidR="004E65BF" w:rsidRPr="006B224C">
          <w:rPr>
            <w:rStyle w:val="Hyperlink"/>
            <w:noProof/>
          </w:rPr>
          <w:t>Table 1</w:t>
        </w:r>
        <w:r w:rsidR="004E65BF" w:rsidRPr="006B224C">
          <w:rPr>
            <w:rStyle w:val="Hyperlink"/>
            <w:noProof/>
          </w:rPr>
          <w:noBreakHyphen/>
          <w:t>1: Main constituent(s)</w:t>
        </w:r>
        <w:r w:rsidR="004E65BF">
          <w:rPr>
            <w:noProof/>
            <w:webHidden/>
          </w:rPr>
          <w:tab/>
        </w:r>
        <w:r w:rsidR="004E65BF">
          <w:rPr>
            <w:noProof/>
            <w:webHidden/>
          </w:rPr>
          <w:fldChar w:fldCharType="begin"/>
        </w:r>
        <w:r w:rsidR="004E65BF">
          <w:rPr>
            <w:noProof/>
            <w:webHidden/>
          </w:rPr>
          <w:instrText xml:space="preserve"> PAGEREF _Toc63961863 \h </w:instrText>
        </w:r>
        <w:r w:rsidR="004E65BF">
          <w:rPr>
            <w:noProof/>
            <w:webHidden/>
          </w:rPr>
        </w:r>
        <w:r w:rsidR="004E65BF">
          <w:rPr>
            <w:noProof/>
            <w:webHidden/>
          </w:rPr>
          <w:fldChar w:fldCharType="separate"/>
        </w:r>
        <w:r w:rsidR="004E65BF">
          <w:rPr>
            <w:noProof/>
            <w:webHidden/>
          </w:rPr>
          <w:t>19</w:t>
        </w:r>
        <w:r w:rsidR="004E65BF">
          <w:rPr>
            <w:noProof/>
            <w:webHidden/>
          </w:rPr>
          <w:fldChar w:fldCharType="end"/>
        </w:r>
      </w:hyperlink>
    </w:p>
    <w:p w14:paraId="0E4D7C0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64" w:history="1">
        <w:r w:rsidR="004E65BF" w:rsidRPr="006B224C">
          <w:rPr>
            <w:rStyle w:val="Hyperlink"/>
            <w:noProof/>
          </w:rPr>
          <w:t>Table 1</w:t>
        </w:r>
        <w:r w:rsidR="004E65BF" w:rsidRPr="006B224C">
          <w:rPr>
            <w:rStyle w:val="Hyperlink"/>
            <w:noProof/>
          </w:rPr>
          <w:noBreakHyphen/>
          <w:t>2: Relevant impurities and additives</w:t>
        </w:r>
        <w:r w:rsidR="004E65BF">
          <w:rPr>
            <w:noProof/>
            <w:webHidden/>
          </w:rPr>
          <w:tab/>
        </w:r>
        <w:r w:rsidR="004E65BF">
          <w:rPr>
            <w:noProof/>
            <w:webHidden/>
          </w:rPr>
          <w:fldChar w:fldCharType="begin"/>
        </w:r>
        <w:r w:rsidR="004E65BF">
          <w:rPr>
            <w:noProof/>
            <w:webHidden/>
          </w:rPr>
          <w:instrText xml:space="preserve"> PAGEREF _Toc63961864 \h </w:instrText>
        </w:r>
        <w:r w:rsidR="004E65BF">
          <w:rPr>
            <w:noProof/>
            <w:webHidden/>
          </w:rPr>
        </w:r>
        <w:r w:rsidR="004E65BF">
          <w:rPr>
            <w:noProof/>
            <w:webHidden/>
          </w:rPr>
          <w:fldChar w:fldCharType="separate"/>
        </w:r>
        <w:r w:rsidR="004E65BF">
          <w:rPr>
            <w:noProof/>
            <w:webHidden/>
          </w:rPr>
          <w:t>19</w:t>
        </w:r>
        <w:r w:rsidR="004E65BF">
          <w:rPr>
            <w:noProof/>
            <w:webHidden/>
          </w:rPr>
          <w:fldChar w:fldCharType="end"/>
        </w:r>
      </w:hyperlink>
    </w:p>
    <w:p w14:paraId="4D9C9E7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65" w:history="1">
        <w:r w:rsidR="004E65BF" w:rsidRPr="006B224C">
          <w:rPr>
            <w:rStyle w:val="Hyperlink"/>
            <w:noProof/>
          </w:rPr>
          <w:t>Table 1</w:t>
        </w:r>
        <w:r w:rsidR="004E65BF" w:rsidRPr="006B224C">
          <w:rPr>
            <w:rStyle w:val="Hyperlink"/>
            <w:noProof/>
          </w:rPr>
          <w:noBreakHyphen/>
          <w:t>3: Use of the active substance</w:t>
        </w:r>
        <w:r w:rsidR="004E65BF">
          <w:rPr>
            <w:noProof/>
            <w:webHidden/>
          </w:rPr>
          <w:tab/>
        </w:r>
        <w:r w:rsidR="004E65BF">
          <w:rPr>
            <w:noProof/>
            <w:webHidden/>
          </w:rPr>
          <w:fldChar w:fldCharType="begin"/>
        </w:r>
        <w:r w:rsidR="004E65BF">
          <w:rPr>
            <w:noProof/>
            <w:webHidden/>
          </w:rPr>
          <w:instrText xml:space="preserve"> PAGEREF _Toc63961865 \h </w:instrText>
        </w:r>
        <w:r w:rsidR="004E65BF">
          <w:rPr>
            <w:noProof/>
            <w:webHidden/>
          </w:rPr>
        </w:r>
        <w:r w:rsidR="004E65BF">
          <w:rPr>
            <w:noProof/>
            <w:webHidden/>
          </w:rPr>
          <w:fldChar w:fldCharType="separate"/>
        </w:r>
        <w:r w:rsidR="004E65BF">
          <w:rPr>
            <w:noProof/>
            <w:webHidden/>
          </w:rPr>
          <w:t>19</w:t>
        </w:r>
        <w:r w:rsidR="004E65BF">
          <w:rPr>
            <w:noProof/>
            <w:webHidden/>
          </w:rPr>
          <w:fldChar w:fldCharType="end"/>
        </w:r>
      </w:hyperlink>
    </w:p>
    <w:p w14:paraId="0C79223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66" w:history="1">
        <w:r w:rsidR="004E65BF" w:rsidRPr="006B224C">
          <w:rPr>
            <w:rStyle w:val="Hyperlink"/>
            <w:noProof/>
          </w:rPr>
          <w:t>Table 1</w:t>
        </w:r>
        <w:r w:rsidR="004E65BF" w:rsidRPr="006B224C">
          <w:rPr>
            <w:rStyle w:val="Hyperlink"/>
            <w:noProof/>
          </w:rPr>
          <w:noBreakHyphen/>
          <w:t>4: Effectiveness of the active substance</w:t>
        </w:r>
        <w:r w:rsidR="004E65BF">
          <w:rPr>
            <w:noProof/>
            <w:webHidden/>
          </w:rPr>
          <w:tab/>
        </w:r>
        <w:r w:rsidR="004E65BF">
          <w:rPr>
            <w:noProof/>
            <w:webHidden/>
          </w:rPr>
          <w:fldChar w:fldCharType="begin"/>
        </w:r>
        <w:r w:rsidR="004E65BF">
          <w:rPr>
            <w:noProof/>
            <w:webHidden/>
          </w:rPr>
          <w:instrText xml:space="preserve"> PAGEREF _Toc63961866 \h </w:instrText>
        </w:r>
        <w:r w:rsidR="004E65BF">
          <w:rPr>
            <w:noProof/>
            <w:webHidden/>
          </w:rPr>
        </w:r>
        <w:r w:rsidR="004E65BF">
          <w:rPr>
            <w:noProof/>
            <w:webHidden/>
          </w:rPr>
          <w:fldChar w:fldCharType="separate"/>
        </w:r>
        <w:r w:rsidR="004E65BF">
          <w:rPr>
            <w:noProof/>
            <w:webHidden/>
          </w:rPr>
          <w:t>19</w:t>
        </w:r>
        <w:r w:rsidR="004E65BF">
          <w:rPr>
            <w:noProof/>
            <w:webHidden/>
          </w:rPr>
          <w:fldChar w:fldCharType="end"/>
        </w:r>
      </w:hyperlink>
    </w:p>
    <w:p w14:paraId="1E2254A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67" w:history="1">
        <w:r w:rsidR="004E65BF" w:rsidRPr="006B224C">
          <w:rPr>
            <w:rStyle w:val="Hyperlink"/>
            <w:noProof/>
          </w:rPr>
          <w:t>Table 2</w:t>
        </w:r>
        <w:r w:rsidR="004E65BF" w:rsidRPr="006B224C">
          <w:rPr>
            <w:rStyle w:val="Hyperlink"/>
            <w:noProof/>
          </w:rPr>
          <w:noBreakHyphen/>
          <w:t>1: Proposed harmonised classification and labelling of the substance</w:t>
        </w:r>
        <w:r w:rsidR="004E65BF">
          <w:rPr>
            <w:noProof/>
            <w:webHidden/>
          </w:rPr>
          <w:tab/>
        </w:r>
        <w:r w:rsidR="004E65BF">
          <w:rPr>
            <w:noProof/>
            <w:webHidden/>
          </w:rPr>
          <w:fldChar w:fldCharType="begin"/>
        </w:r>
        <w:r w:rsidR="004E65BF">
          <w:rPr>
            <w:noProof/>
            <w:webHidden/>
          </w:rPr>
          <w:instrText xml:space="preserve"> PAGEREF _Toc63961867 \h </w:instrText>
        </w:r>
        <w:r w:rsidR="004E65BF">
          <w:rPr>
            <w:noProof/>
            <w:webHidden/>
          </w:rPr>
        </w:r>
        <w:r w:rsidR="004E65BF">
          <w:rPr>
            <w:noProof/>
            <w:webHidden/>
          </w:rPr>
          <w:fldChar w:fldCharType="separate"/>
        </w:r>
        <w:r w:rsidR="004E65BF">
          <w:rPr>
            <w:noProof/>
            <w:webHidden/>
          </w:rPr>
          <w:t>21</w:t>
        </w:r>
        <w:r w:rsidR="004E65BF">
          <w:rPr>
            <w:noProof/>
            <w:webHidden/>
          </w:rPr>
          <w:fldChar w:fldCharType="end"/>
        </w:r>
      </w:hyperlink>
    </w:p>
    <w:p w14:paraId="2617294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68" w:history="1">
        <w:r w:rsidR="004E65BF" w:rsidRPr="006B224C">
          <w:rPr>
            <w:rStyle w:val="Hyperlink"/>
            <w:noProof/>
          </w:rPr>
          <w:t>Table 2</w:t>
        </w:r>
        <w:r w:rsidR="004E65BF" w:rsidRPr="006B224C">
          <w:rPr>
            <w:rStyle w:val="Hyperlink"/>
            <w:noProof/>
          </w:rPr>
          <w:noBreakHyphen/>
          <w:t>2: Reason for not proposing harmonised classification and labelling and the status under CLH consultation</w:t>
        </w:r>
        <w:r w:rsidR="004E65BF">
          <w:rPr>
            <w:noProof/>
            <w:webHidden/>
          </w:rPr>
          <w:tab/>
        </w:r>
        <w:r w:rsidR="004E65BF">
          <w:rPr>
            <w:noProof/>
            <w:webHidden/>
          </w:rPr>
          <w:fldChar w:fldCharType="begin"/>
        </w:r>
        <w:r w:rsidR="004E65BF">
          <w:rPr>
            <w:noProof/>
            <w:webHidden/>
          </w:rPr>
          <w:instrText xml:space="preserve"> PAGEREF _Toc63961868 \h </w:instrText>
        </w:r>
        <w:r w:rsidR="004E65BF">
          <w:rPr>
            <w:noProof/>
            <w:webHidden/>
          </w:rPr>
        </w:r>
        <w:r w:rsidR="004E65BF">
          <w:rPr>
            <w:noProof/>
            <w:webHidden/>
          </w:rPr>
          <w:fldChar w:fldCharType="separate"/>
        </w:r>
        <w:r w:rsidR="004E65BF">
          <w:rPr>
            <w:noProof/>
            <w:webHidden/>
          </w:rPr>
          <w:t>23</w:t>
        </w:r>
        <w:r w:rsidR="004E65BF">
          <w:rPr>
            <w:noProof/>
            <w:webHidden/>
          </w:rPr>
          <w:fldChar w:fldCharType="end"/>
        </w:r>
      </w:hyperlink>
    </w:p>
    <w:p w14:paraId="61970D49"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69" w:history="1">
        <w:r w:rsidR="004E65BF" w:rsidRPr="006B224C">
          <w:rPr>
            <w:rStyle w:val="Hyperlink"/>
            <w:noProof/>
          </w:rPr>
          <w:t>Table 2</w:t>
        </w:r>
        <w:r w:rsidR="004E65BF" w:rsidRPr="006B224C">
          <w:rPr>
            <w:rStyle w:val="Hyperlink"/>
            <w:noProof/>
          </w:rPr>
          <w:noBreakHyphen/>
          <w:t>3: Proposed Classification and Labelling according to Regulation (EC) No 1272/2008</w:t>
        </w:r>
        <w:r w:rsidR="004E65BF">
          <w:rPr>
            <w:noProof/>
            <w:webHidden/>
          </w:rPr>
          <w:tab/>
        </w:r>
        <w:r w:rsidR="004E65BF">
          <w:rPr>
            <w:noProof/>
            <w:webHidden/>
          </w:rPr>
          <w:fldChar w:fldCharType="begin"/>
        </w:r>
        <w:r w:rsidR="004E65BF">
          <w:rPr>
            <w:noProof/>
            <w:webHidden/>
          </w:rPr>
          <w:instrText xml:space="preserve"> PAGEREF _Toc63961869 \h </w:instrText>
        </w:r>
        <w:r w:rsidR="004E65BF">
          <w:rPr>
            <w:noProof/>
            <w:webHidden/>
          </w:rPr>
        </w:r>
        <w:r w:rsidR="004E65BF">
          <w:rPr>
            <w:noProof/>
            <w:webHidden/>
          </w:rPr>
          <w:fldChar w:fldCharType="separate"/>
        </w:r>
        <w:r w:rsidR="004E65BF">
          <w:rPr>
            <w:noProof/>
            <w:webHidden/>
          </w:rPr>
          <w:t>24</w:t>
        </w:r>
        <w:r w:rsidR="004E65BF">
          <w:rPr>
            <w:noProof/>
            <w:webHidden/>
          </w:rPr>
          <w:fldChar w:fldCharType="end"/>
        </w:r>
      </w:hyperlink>
    </w:p>
    <w:p w14:paraId="7AE5A5D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0" w:history="1">
        <w:r w:rsidR="004E65BF" w:rsidRPr="006B224C">
          <w:rPr>
            <w:rStyle w:val="Hyperlink"/>
            <w:noProof/>
          </w:rPr>
          <w:t>Table 2</w:t>
        </w:r>
        <w:r w:rsidR="004E65BF" w:rsidRPr="006B224C">
          <w:rPr>
            <w:rStyle w:val="Hyperlink"/>
            <w:noProof/>
          </w:rPr>
          <w:noBreakHyphen/>
          <w:t>4: Packaging of the biocidal product</w:t>
        </w:r>
        <w:r w:rsidR="004E65BF">
          <w:rPr>
            <w:noProof/>
            <w:webHidden/>
          </w:rPr>
          <w:tab/>
        </w:r>
        <w:r w:rsidR="004E65BF">
          <w:rPr>
            <w:noProof/>
            <w:webHidden/>
          </w:rPr>
          <w:fldChar w:fldCharType="begin"/>
        </w:r>
        <w:r w:rsidR="004E65BF">
          <w:rPr>
            <w:noProof/>
            <w:webHidden/>
          </w:rPr>
          <w:instrText xml:space="preserve"> PAGEREF _Toc63961870 \h </w:instrText>
        </w:r>
        <w:r w:rsidR="004E65BF">
          <w:rPr>
            <w:noProof/>
            <w:webHidden/>
          </w:rPr>
        </w:r>
        <w:r w:rsidR="004E65BF">
          <w:rPr>
            <w:noProof/>
            <w:webHidden/>
          </w:rPr>
          <w:fldChar w:fldCharType="separate"/>
        </w:r>
        <w:r w:rsidR="004E65BF">
          <w:rPr>
            <w:noProof/>
            <w:webHidden/>
          </w:rPr>
          <w:t>24</w:t>
        </w:r>
        <w:r w:rsidR="004E65BF">
          <w:rPr>
            <w:noProof/>
            <w:webHidden/>
          </w:rPr>
          <w:fldChar w:fldCharType="end"/>
        </w:r>
      </w:hyperlink>
    </w:p>
    <w:p w14:paraId="5717769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1" w:history="1">
        <w:r w:rsidR="004E65BF" w:rsidRPr="006B224C">
          <w:rPr>
            <w:rStyle w:val="Hyperlink"/>
            <w:noProof/>
          </w:rPr>
          <w:t>Table 3</w:t>
        </w:r>
        <w:r w:rsidR="004E65BF" w:rsidRPr="006B224C">
          <w:rPr>
            <w:rStyle w:val="Hyperlink"/>
            <w:noProof/>
          </w:rPr>
          <w:noBreakHyphen/>
          <w:t>1: Summary of the assessment of effects on human health</w:t>
        </w:r>
        <w:r w:rsidR="004E65BF">
          <w:rPr>
            <w:noProof/>
            <w:webHidden/>
          </w:rPr>
          <w:tab/>
        </w:r>
        <w:r w:rsidR="004E65BF">
          <w:rPr>
            <w:noProof/>
            <w:webHidden/>
          </w:rPr>
          <w:fldChar w:fldCharType="begin"/>
        </w:r>
        <w:r w:rsidR="004E65BF">
          <w:rPr>
            <w:noProof/>
            <w:webHidden/>
          </w:rPr>
          <w:instrText xml:space="preserve"> PAGEREF _Toc63961871 \h </w:instrText>
        </w:r>
        <w:r w:rsidR="004E65BF">
          <w:rPr>
            <w:noProof/>
            <w:webHidden/>
          </w:rPr>
        </w:r>
        <w:r w:rsidR="004E65BF">
          <w:rPr>
            <w:noProof/>
            <w:webHidden/>
          </w:rPr>
          <w:fldChar w:fldCharType="separate"/>
        </w:r>
        <w:r w:rsidR="004E65BF">
          <w:rPr>
            <w:noProof/>
            <w:webHidden/>
          </w:rPr>
          <w:t>26</w:t>
        </w:r>
        <w:r w:rsidR="004E65BF">
          <w:rPr>
            <w:noProof/>
            <w:webHidden/>
          </w:rPr>
          <w:fldChar w:fldCharType="end"/>
        </w:r>
      </w:hyperlink>
    </w:p>
    <w:p w14:paraId="3A2DE1F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2" w:history="1">
        <w:r w:rsidR="004E65BF" w:rsidRPr="006B224C">
          <w:rPr>
            <w:rStyle w:val="Hyperlink"/>
            <w:noProof/>
          </w:rPr>
          <w:t>Table 3</w:t>
        </w:r>
        <w:r w:rsidR="004E65BF" w:rsidRPr="006B224C">
          <w:rPr>
            <w:rStyle w:val="Hyperlink"/>
            <w:noProof/>
          </w:rPr>
          <w:noBreakHyphen/>
          <w:t>2: Reference values</w:t>
        </w:r>
        <w:r w:rsidR="004E65BF">
          <w:rPr>
            <w:noProof/>
            <w:webHidden/>
          </w:rPr>
          <w:tab/>
        </w:r>
        <w:r w:rsidR="004E65BF">
          <w:rPr>
            <w:noProof/>
            <w:webHidden/>
          </w:rPr>
          <w:fldChar w:fldCharType="begin"/>
        </w:r>
        <w:r w:rsidR="004E65BF">
          <w:rPr>
            <w:noProof/>
            <w:webHidden/>
          </w:rPr>
          <w:instrText xml:space="preserve"> PAGEREF _Toc63961872 \h </w:instrText>
        </w:r>
        <w:r w:rsidR="004E65BF">
          <w:rPr>
            <w:noProof/>
            <w:webHidden/>
          </w:rPr>
        </w:r>
        <w:r w:rsidR="004E65BF">
          <w:rPr>
            <w:noProof/>
            <w:webHidden/>
          </w:rPr>
          <w:fldChar w:fldCharType="separate"/>
        </w:r>
        <w:r w:rsidR="004E65BF">
          <w:rPr>
            <w:noProof/>
            <w:webHidden/>
          </w:rPr>
          <w:t>26</w:t>
        </w:r>
        <w:r w:rsidR="004E65BF">
          <w:rPr>
            <w:noProof/>
            <w:webHidden/>
          </w:rPr>
          <w:fldChar w:fldCharType="end"/>
        </w:r>
      </w:hyperlink>
    </w:p>
    <w:p w14:paraId="0D42896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3" w:history="1">
        <w:r w:rsidR="004E65BF" w:rsidRPr="006B224C">
          <w:rPr>
            <w:rStyle w:val="Hyperlink"/>
            <w:noProof/>
          </w:rPr>
          <w:t>Table 3</w:t>
        </w:r>
        <w:r w:rsidR="004E65BF" w:rsidRPr="006B224C">
          <w:rPr>
            <w:rStyle w:val="Hyperlink"/>
            <w:noProof/>
          </w:rPr>
          <w:noBreakHyphen/>
          <w:t>3: Summary of exposure scenarios</w:t>
        </w:r>
        <w:r w:rsidR="004E65BF">
          <w:rPr>
            <w:noProof/>
            <w:webHidden/>
          </w:rPr>
          <w:tab/>
        </w:r>
        <w:r w:rsidR="004E65BF">
          <w:rPr>
            <w:noProof/>
            <w:webHidden/>
          </w:rPr>
          <w:fldChar w:fldCharType="begin"/>
        </w:r>
        <w:r w:rsidR="004E65BF">
          <w:rPr>
            <w:noProof/>
            <w:webHidden/>
          </w:rPr>
          <w:instrText xml:space="preserve"> PAGEREF _Toc63961873 \h </w:instrText>
        </w:r>
        <w:r w:rsidR="004E65BF">
          <w:rPr>
            <w:noProof/>
            <w:webHidden/>
          </w:rPr>
        </w:r>
        <w:r w:rsidR="004E65BF">
          <w:rPr>
            <w:noProof/>
            <w:webHidden/>
          </w:rPr>
          <w:fldChar w:fldCharType="separate"/>
        </w:r>
        <w:r w:rsidR="004E65BF">
          <w:rPr>
            <w:noProof/>
            <w:webHidden/>
          </w:rPr>
          <w:t>27</w:t>
        </w:r>
        <w:r w:rsidR="004E65BF">
          <w:rPr>
            <w:noProof/>
            <w:webHidden/>
          </w:rPr>
          <w:fldChar w:fldCharType="end"/>
        </w:r>
      </w:hyperlink>
    </w:p>
    <w:p w14:paraId="4C9E625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4" w:history="1">
        <w:r w:rsidR="004E65BF" w:rsidRPr="006B224C">
          <w:rPr>
            <w:rStyle w:val="Hyperlink"/>
            <w:noProof/>
          </w:rPr>
          <w:t>Table 3</w:t>
        </w:r>
        <w:r w:rsidR="004E65BF" w:rsidRPr="006B224C">
          <w:rPr>
            <w:rStyle w:val="Hyperlink"/>
            <w:noProof/>
          </w:rPr>
          <w:noBreakHyphen/>
          <w:t>4: Conclusion of risk characterisation for industrial user</w:t>
        </w:r>
        <w:r w:rsidR="004E65BF">
          <w:rPr>
            <w:noProof/>
            <w:webHidden/>
          </w:rPr>
          <w:tab/>
        </w:r>
        <w:r w:rsidR="004E65BF">
          <w:rPr>
            <w:noProof/>
            <w:webHidden/>
          </w:rPr>
          <w:fldChar w:fldCharType="begin"/>
        </w:r>
        <w:r w:rsidR="004E65BF">
          <w:rPr>
            <w:noProof/>
            <w:webHidden/>
          </w:rPr>
          <w:instrText xml:space="preserve"> PAGEREF _Toc63961874 \h </w:instrText>
        </w:r>
        <w:r w:rsidR="004E65BF">
          <w:rPr>
            <w:noProof/>
            <w:webHidden/>
          </w:rPr>
        </w:r>
        <w:r w:rsidR="004E65BF">
          <w:rPr>
            <w:noProof/>
            <w:webHidden/>
          </w:rPr>
          <w:fldChar w:fldCharType="separate"/>
        </w:r>
        <w:r w:rsidR="004E65BF">
          <w:rPr>
            <w:noProof/>
            <w:webHidden/>
          </w:rPr>
          <w:t>27</w:t>
        </w:r>
        <w:r w:rsidR="004E65BF">
          <w:rPr>
            <w:noProof/>
            <w:webHidden/>
          </w:rPr>
          <w:fldChar w:fldCharType="end"/>
        </w:r>
      </w:hyperlink>
    </w:p>
    <w:p w14:paraId="732EFA8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5" w:history="1">
        <w:r w:rsidR="004E65BF" w:rsidRPr="006B224C">
          <w:rPr>
            <w:rStyle w:val="Hyperlink"/>
            <w:noProof/>
          </w:rPr>
          <w:t>Table 3</w:t>
        </w:r>
        <w:r w:rsidR="004E65BF" w:rsidRPr="006B224C">
          <w:rPr>
            <w:rStyle w:val="Hyperlink"/>
            <w:noProof/>
          </w:rPr>
          <w:noBreakHyphen/>
          <w:t>5: Conclusion of risk characterisation for professional user</w:t>
        </w:r>
        <w:r w:rsidR="004E65BF">
          <w:rPr>
            <w:noProof/>
            <w:webHidden/>
          </w:rPr>
          <w:tab/>
        </w:r>
        <w:r w:rsidR="004E65BF">
          <w:rPr>
            <w:noProof/>
            <w:webHidden/>
          </w:rPr>
          <w:fldChar w:fldCharType="begin"/>
        </w:r>
        <w:r w:rsidR="004E65BF">
          <w:rPr>
            <w:noProof/>
            <w:webHidden/>
          </w:rPr>
          <w:instrText xml:space="preserve"> PAGEREF _Toc63961875 \h </w:instrText>
        </w:r>
        <w:r w:rsidR="004E65BF">
          <w:rPr>
            <w:noProof/>
            <w:webHidden/>
          </w:rPr>
        </w:r>
        <w:r w:rsidR="004E65BF">
          <w:rPr>
            <w:noProof/>
            <w:webHidden/>
          </w:rPr>
          <w:fldChar w:fldCharType="separate"/>
        </w:r>
        <w:r w:rsidR="004E65BF">
          <w:rPr>
            <w:noProof/>
            <w:webHidden/>
          </w:rPr>
          <w:t>27</w:t>
        </w:r>
        <w:r w:rsidR="004E65BF">
          <w:rPr>
            <w:noProof/>
            <w:webHidden/>
          </w:rPr>
          <w:fldChar w:fldCharType="end"/>
        </w:r>
      </w:hyperlink>
    </w:p>
    <w:p w14:paraId="6C4E920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6" w:history="1">
        <w:r w:rsidR="004E65BF" w:rsidRPr="006B224C">
          <w:rPr>
            <w:rStyle w:val="Hyperlink"/>
            <w:noProof/>
          </w:rPr>
          <w:t>Table 3</w:t>
        </w:r>
        <w:r w:rsidR="004E65BF" w:rsidRPr="006B224C">
          <w:rPr>
            <w:rStyle w:val="Hyperlink"/>
            <w:noProof/>
          </w:rPr>
          <w:noBreakHyphen/>
          <w:t>6: Conclusion of risk characterisation for non-professional user</w:t>
        </w:r>
        <w:r w:rsidR="004E65BF">
          <w:rPr>
            <w:noProof/>
            <w:webHidden/>
          </w:rPr>
          <w:tab/>
        </w:r>
        <w:r w:rsidR="004E65BF">
          <w:rPr>
            <w:noProof/>
            <w:webHidden/>
          </w:rPr>
          <w:fldChar w:fldCharType="begin"/>
        </w:r>
        <w:r w:rsidR="004E65BF">
          <w:rPr>
            <w:noProof/>
            <w:webHidden/>
          </w:rPr>
          <w:instrText xml:space="preserve"> PAGEREF _Toc63961876 \h </w:instrText>
        </w:r>
        <w:r w:rsidR="004E65BF">
          <w:rPr>
            <w:noProof/>
            <w:webHidden/>
          </w:rPr>
        </w:r>
        <w:r w:rsidR="004E65BF">
          <w:rPr>
            <w:noProof/>
            <w:webHidden/>
          </w:rPr>
          <w:fldChar w:fldCharType="separate"/>
        </w:r>
        <w:r w:rsidR="004E65BF">
          <w:rPr>
            <w:noProof/>
            <w:webHidden/>
          </w:rPr>
          <w:t>28</w:t>
        </w:r>
        <w:r w:rsidR="004E65BF">
          <w:rPr>
            <w:noProof/>
            <w:webHidden/>
          </w:rPr>
          <w:fldChar w:fldCharType="end"/>
        </w:r>
      </w:hyperlink>
    </w:p>
    <w:p w14:paraId="1D44967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7" w:history="1">
        <w:r w:rsidR="004E65BF" w:rsidRPr="006B224C">
          <w:rPr>
            <w:rStyle w:val="Hyperlink"/>
            <w:noProof/>
          </w:rPr>
          <w:t>Table 3</w:t>
        </w:r>
        <w:r w:rsidR="004E65BF" w:rsidRPr="006B224C">
          <w:rPr>
            <w:rStyle w:val="Hyperlink"/>
            <w:noProof/>
          </w:rPr>
          <w:noBreakHyphen/>
          <w:t>7: Conclusion of risk characterisation for indirect exposure</w:t>
        </w:r>
        <w:r w:rsidR="004E65BF">
          <w:rPr>
            <w:noProof/>
            <w:webHidden/>
          </w:rPr>
          <w:tab/>
        </w:r>
        <w:r w:rsidR="004E65BF">
          <w:rPr>
            <w:noProof/>
            <w:webHidden/>
          </w:rPr>
          <w:fldChar w:fldCharType="begin"/>
        </w:r>
        <w:r w:rsidR="004E65BF">
          <w:rPr>
            <w:noProof/>
            <w:webHidden/>
          </w:rPr>
          <w:instrText xml:space="preserve"> PAGEREF _Toc63961877 \h </w:instrText>
        </w:r>
        <w:r w:rsidR="004E65BF">
          <w:rPr>
            <w:noProof/>
            <w:webHidden/>
          </w:rPr>
        </w:r>
        <w:r w:rsidR="004E65BF">
          <w:rPr>
            <w:noProof/>
            <w:webHidden/>
          </w:rPr>
          <w:fldChar w:fldCharType="separate"/>
        </w:r>
        <w:r w:rsidR="004E65BF">
          <w:rPr>
            <w:noProof/>
            <w:webHidden/>
          </w:rPr>
          <w:t>28</w:t>
        </w:r>
        <w:r w:rsidR="004E65BF">
          <w:rPr>
            <w:noProof/>
            <w:webHidden/>
          </w:rPr>
          <w:fldChar w:fldCharType="end"/>
        </w:r>
      </w:hyperlink>
    </w:p>
    <w:p w14:paraId="6B4D4C89"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8" w:history="1">
        <w:r w:rsidR="004E65BF" w:rsidRPr="006B224C">
          <w:rPr>
            <w:rStyle w:val="Hyperlink"/>
            <w:noProof/>
          </w:rPr>
          <w:t>Table 4</w:t>
        </w:r>
        <w:r w:rsidR="004E65BF" w:rsidRPr="006B224C">
          <w:rPr>
            <w:rStyle w:val="Hyperlink"/>
            <w:noProof/>
          </w:rPr>
          <w:noBreakHyphen/>
          <w:t>1: Summary table on compartments exposed and assessed</w:t>
        </w:r>
        <w:r w:rsidR="004E65BF">
          <w:rPr>
            <w:noProof/>
            <w:webHidden/>
          </w:rPr>
          <w:tab/>
        </w:r>
        <w:r w:rsidR="004E65BF">
          <w:rPr>
            <w:noProof/>
            <w:webHidden/>
          </w:rPr>
          <w:fldChar w:fldCharType="begin"/>
        </w:r>
        <w:r w:rsidR="004E65BF">
          <w:rPr>
            <w:noProof/>
            <w:webHidden/>
          </w:rPr>
          <w:instrText xml:space="preserve"> PAGEREF _Toc63961878 \h </w:instrText>
        </w:r>
        <w:r w:rsidR="004E65BF">
          <w:rPr>
            <w:noProof/>
            <w:webHidden/>
          </w:rPr>
        </w:r>
        <w:r w:rsidR="004E65BF">
          <w:rPr>
            <w:noProof/>
            <w:webHidden/>
          </w:rPr>
          <w:fldChar w:fldCharType="separate"/>
        </w:r>
        <w:r w:rsidR="004E65BF">
          <w:rPr>
            <w:noProof/>
            <w:webHidden/>
          </w:rPr>
          <w:t>29</w:t>
        </w:r>
        <w:r w:rsidR="004E65BF">
          <w:rPr>
            <w:noProof/>
            <w:webHidden/>
          </w:rPr>
          <w:fldChar w:fldCharType="end"/>
        </w:r>
      </w:hyperlink>
    </w:p>
    <w:p w14:paraId="0F7E26E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79" w:history="1">
        <w:r w:rsidR="004E65BF" w:rsidRPr="006B224C">
          <w:rPr>
            <w:rStyle w:val="Hyperlink"/>
            <w:noProof/>
          </w:rPr>
          <w:t>Table 4</w:t>
        </w:r>
        <w:r w:rsidR="004E65BF" w:rsidRPr="006B224C">
          <w:rPr>
            <w:rStyle w:val="Hyperlink"/>
            <w:noProof/>
          </w:rPr>
          <w:noBreakHyphen/>
          <w:t>2: Summary table on relevant metabolites/degradants</w:t>
        </w:r>
        <w:r w:rsidR="004E65BF">
          <w:rPr>
            <w:noProof/>
            <w:webHidden/>
          </w:rPr>
          <w:tab/>
        </w:r>
        <w:r w:rsidR="004E65BF">
          <w:rPr>
            <w:noProof/>
            <w:webHidden/>
          </w:rPr>
          <w:fldChar w:fldCharType="begin"/>
        </w:r>
        <w:r w:rsidR="004E65BF">
          <w:rPr>
            <w:noProof/>
            <w:webHidden/>
          </w:rPr>
          <w:instrText xml:space="preserve"> PAGEREF _Toc63961879 \h </w:instrText>
        </w:r>
        <w:r w:rsidR="004E65BF">
          <w:rPr>
            <w:noProof/>
            <w:webHidden/>
          </w:rPr>
        </w:r>
        <w:r w:rsidR="004E65BF">
          <w:rPr>
            <w:noProof/>
            <w:webHidden/>
          </w:rPr>
          <w:fldChar w:fldCharType="separate"/>
        </w:r>
        <w:r w:rsidR="004E65BF">
          <w:rPr>
            <w:noProof/>
            <w:webHidden/>
          </w:rPr>
          <w:t>29</w:t>
        </w:r>
        <w:r w:rsidR="004E65BF">
          <w:rPr>
            <w:noProof/>
            <w:webHidden/>
          </w:rPr>
          <w:fldChar w:fldCharType="end"/>
        </w:r>
      </w:hyperlink>
    </w:p>
    <w:p w14:paraId="75A6F43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0" w:history="1">
        <w:r w:rsidR="004E65BF" w:rsidRPr="006B224C">
          <w:rPr>
            <w:rStyle w:val="Hyperlink"/>
            <w:noProof/>
          </w:rPr>
          <w:t>Table 4</w:t>
        </w:r>
        <w:r w:rsidR="004E65BF" w:rsidRPr="006B224C">
          <w:rPr>
            <w:rStyle w:val="Hyperlink"/>
            <w:noProof/>
          </w:rPr>
          <w:noBreakHyphen/>
          <w:t>3: Summary table on relevant physico-chemical and fate and behaviour parameter of the active substance</w:t>
        </w:r>
        <w:r w:rsidR="004E65BF">
          <w:rPr>
            <w:noProof/>
            <w:webHidden/>
          </w:rPr>
          <w:tab/>
        </w:r>
        <w:r w:rsidR="004E65BF">
          <w:rPr>
            <w:noProof/>
            <w:webHidden/>
          </w:rPr>
          <w:fldChar w:fldCharType="begin"/>
        </w:r>
        <w:r w:rsidR="004E65BF">
          <w:rPr>
            <w:noProof/>
            <w:webHidden/>
          </w:rPr>
          <w:instrText xml:space="preserve"> PAGEREF _Toc63961880 \h </w:instrText>
        </w:r>
        <w:r w:rsidR="004E65BF">
          <w:rPr>
            <w:noProof/>
            <w:webHidden/>
          </w:rPr>
        </w:r>
        <w:r w:rsidR="004E65BF">
          <w:rPr>
            <w:noProof/>
            <w:webHidden/>
          </w:rPr>
          <w:fldChar w:fldCharType="separate"/>
        </w:r>
        <w:r w:rsidR="004E65BF">
          <w:rPr>
            <w:noProof/>
            <w:webHidden/>
          </w:rPr>
          <w:t>29</w:t>
        </w:r>
        <w:r w:rsidR="004E65BF">
          <w:rPr>
            <w:noProof/>
            <w:webHidden/>
          </w:rPr>
          <w:fldChar w:fldCharType="end"/>
        </w:r>
      </w:hyperlink>
    </w:p>
    <w:p w14:paraId="20F481D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1" w:history="1">
        <w:r w:rsidR="004E65BF" w:rsidRPr="006B224C">
          <w:rPr>
            <w:rStyle w:val="Hyperlink"/>
            <w:noProof/>
          </w:rPr>
          <w:t>Table 4</w:t>
        </w:r>
        <w:r w:rsidR="004E65BF" w:rsidRPr="006B224C">
          <w:rPr>
            <w:rStyle w:val="Hyperlink"/>
            <w:noProof/>
          </w:rPr>
          <w:noBreakHyphen/>
          <w:t>4: Summary table on calculated PNEC values</w:t>
        </w:r>
        <w:r w:rsidR="004E65BF">
          <w:rPr>
            <w:noProof/>
            <w:webHidden/>
          </w:rPr>
          <w:tab/>
        </w:r>
        <w:r w:rsidR="004E65BF">
          <w:rPr>
            <w:noProof/>
            <w:webHidden/>
          </w:rPr>
          <w:fldChar w:fldCharType="begin"/>
        </w:r>
        <w:r w:rsidR="004E65BF">
          <w:rPr>
            <w:noProof/>
            <w:webHidden/>
          </w:rPr>
          <w:instrText xml:space="preserve"> PAGEREF _Toc63961881 \h </w:instrText>
        </w:r>
        <w:r w:rsidR="004E65BF">
          <w:rPr>
            <w:noProof/>
            <w:webHidden/>
          </w:rPr>
        </w:r>
        <w:r w:rsidR="004E65BF">
          <w:rPr>
            <w:noProof/>
            <w:webHidden/>
          </w:rPr>
          <w:fldChar w:fldCharType="separate"/>
        </w:r>
        <w:r w:rsidR="004E65BF">
          <w:rPr>
            <w:noProof/>
            <w:webHidden/>
          </w:rPr>
          <w:t>30</w:t>
        </w:r>
        <w:r w:rsidR="004E65BF">
          <w:rPr>
            <w:noProof/>
            <w:webHidden/>
          </w:rPr>
          <w:fldChar w:fldCharType="end"/>
        </w:r>
      </w:hyperlink>
    </w:p>
    <w:p w14:paraId="5F26834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2" w:history="1">
        <w:r w:rsidR="004E65BF" w:rsidRPr="006B224C">
          <w:rPr>
            <w:rStyle w:val="Hyperlink"/>
            <w:noProof/>
          </w:rPr>
          <w:t>Table 4</w:t>
        </w:r>
        <w:r w:rsidR="004E65BF" w:rsidRPr="006B224C">
          <w:rPr>
            <w:rStyle w:val="Hyperlink"/>
            <w:noProof/>
          </w:rPr>
          <w:noBreakHyphen/>
          <w:t>5: Summary table on calculated PEC values</w:t>
        </w:r>
        <w:r w:rsidR="004E65BF">
          <w:rPr>
            <w:noProof/>
            <w:webHidden/>
          </w:rPr>
          <w:tab/>
        </w:r>
        <w:r w:rsidR="004E65BF">
          <w:rPr>
            <w:noProof/>
            <w:webHidden/>
          </w:rPr>
          <w:fldChar w:fldCharType="begin"/>
        </w:r>
        <w:r w:rsidR="004E65BF">
          <w:rPr>
            <w:noProof/>
            <w:webHidden/>
          </w:rPr>
          <w:instrText xml:space="preserve"> PAGEREF _Toc63961882 \h </w:instrText>
        </w:r>
        <w:r w:rsidR="004E65BF">
          <w:rPr>
            <w:noProof/>
            <w:webHidden/>
          </w:rPr>
        </w:r>
        <w:r w:rsidR="004E65BF">
          <w:rPr>
            <w:noProof/>
            <w:webHidden/>
          </w:rPr>
          <w:fldChar w:fldCharType="separate"/>
        </w:r>
        <w:r w:rsidR="004E65BF">
          <w:rPr>
            <w:noProof/>
            <w:webHidden/>
          </w:rPr>
          <w:t>30</w:t>
        </w:r>
        <w:r w:rsidR="004E65BF">
          <w:rPr>
            <w:noProof/>
            <w:webHidden/>
          </w:rPr>
          <w:fldChar w:fldCharType="end"/>
        </w:r>
      </w:hyperlink>
    </w:p>
    <w:p w14:paraId="63880B8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3" w:history="1">
        <w:r w:rsidR="004E65BF" w:rsidRPr="006B224C">
          <w:rPr>
            <w:rStyle w:val="Hyperlink"/>
            <w:noProof/>
          </w:rPr>
          <w:t>Table 4</w:t>
        </w:r>
        <w:r w:rsidR="004E65BF" w:rsidRPr="006B224C">
          <w:rPr>
            <w:rStyle w:val="Hyperlink"/>
            <w:noProof/>
          </w:rPr>
          <w:noBreakHyphen/>
          <w:t>6: Summary table on calculated PEC/PNEC values</w:t>
        </w:r>
        <w:r w:rsidR="004E65BF">
          <w:rPr>
            <w:noProof/>
            <w:webHidden/>
          </w:rPr>
          <w:tab/>
        </w:r>
        <w:r w:rsidR="004E65BF">
          <w:rPr>
            <w:noProof/>
            <w:webHidden/>
          </w:rPr>
          <w:fldChar w:fldCharType="begin"/>
        </w:r>
        <w:r w:rsidR="004E65BF">
          <w:rPr>
            <w:noProof/>
            <w:webHidden/>
          </w:rPr>
          <w:instrText xml:space="preserve"> PAGEREF _Toc63961883 \h </w:instrText>
        </w:r>
        <w:r w:rsidR="004E65BF">
          <w:rPr>
            <w:noProof/>
            <w:webHidden/>
          </w:rPr>
        </w:r>
        <w:r w:rsidR="004E65BF">
          <w:rPr>
            <w:noProof/>
            <w:webHidden/>
          </w:rPr>
          <w:fldChar w:fldCharType="separate"/>
        </w:r>
        <w:r w:rsidR="004E65BF">
          <w:rPr>
            <w:noProof/>
            <w:webHidden/>
          </w:rPr>
          <w:t>31</w:t>
        </w:r>
        <w:r w:rsidR="004E65BF">
          <w:rPr>
            <w:noProof/>
            <w:webHidden/>
          </w:rPr>
          <w:fldChar w:fldCharType="end"/>
        </w:r>
      </w:hyperlink>
    </w:p>
    <w:p w14:paraId="752ED26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4" w:history="1">
        <w:r w:rsidR="004E65BF" w:rsidRPr="006B224C">
          <w:rPr>
            <w:rStyle w:val="Hyperlink"/>
            <w:noProof/>
          </w:rPr>
          <w:t>Table 5</w:t>
        </w:r>
        <w:r w:rsidR="004E65BF" w:rsidRPr="006B224C">
          <w:rPr>
            <w:rStyle w:val="Hyperlink"/>
            <w:noProof/>
          </w:rPr>
          <w:noBreakHyphen/>
          <w:t>1: Assessment of exclusion criteria, substitution criteria and POP</w:t>
        </w:r>
        <w:r w:rsidR="004E65BF">
          <w:rPr>
            <w:noProof/>
            <w:webHidden/>
          </w:rPr>
          <w:tab/>
        </w:r>
        <w:r w:rsidR="004E65BF">
          <w:rPr>
            <w:noProof/>
            <w:webHidden/>
          </w:rPr>
          <w:fldChar w:fldCharType="begin"/>
        </w:r>
        <w:r w:rsidR="004E65BF">
          <w:rPr>
            <w:noProof/>
            <w:webHidden/>
          </w:rPr>
          <w:instrText xml:space="preserve"> PAGEREF _Toc63961884 \h </w:instrText>
        </w:r>
        <w:r w:rsidR="004E65BF">
          <w:rPr>
            <w:noProof/>
            <w:webHidden/>
          </w:rPr>
        </w:r>
        <w:r w:rsidR="004E65BF">
          <w:rPr>
            <w:noProof/>
            <w:webHidden/>
          </w:rPr>
          <w:fldChar w:fldCharType="separate"/>
        </w:r>
        <w:r w:rsidR="004E65BF">
          <w:rPr>
            <w:noProof/>
            <w:webHidden/>
          </w:rPr>
          <w:t>32</w:t>
        </w:r>
        <w:r w:rsidR="004E65BF">
          <w:rPr>
            <w:noProof/>
            <w:webHidden/>
          </w:rPr>
          <w:fldChar w:fldCharType="end"/>
        </w:r>
      </w:hyperlink>
    </w:p>
    <w:p w14:paraId="204A47C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5" w:history="1">
        <w:r w:rsidR="004E65BF" w:rsidRPr="006B224C">
          <w:rPr>
            <w:rStyle w:val="Hyperlink"/>
            <w:noProof/>
          </w:rPr>
          <w:t>Table A</w:t>
        </w:r>
        <w:r w:rsidR="004E65BF" w:rsidRPr="006B224C">
          <w:rPr>
            <w:rStyle w:val="Hyperlink"/>
            <w:noProof/>
          </w:rPr>
          <w:noBreakHyphen/>
          <w:t>1: Summary table on substance identity</w:t>
        </w:r>
        <w:r w:rsidR="004E65BF">
          <w:rPr>
            <w:noProof/>
            <w:webHidden/>
          </w:rPr>
          <w:tab/>
        </w:r>
        <w:r w:rsidR="004E65BF">
          <w:rPr>
            <w:noProof/>
            <w:webHidden/>
          </w:rPr>
          <w:fldChar w:fldCharType="begin"/>
        </w:r>
        <w:r w:rsidR="004E65BF">
          <w:rPr>
            <w:noProof/>
            <w:webHidden/>
          </w:rPr>
          <w:instrText xml:space="preserve"> PAGEREF _Toc63961885 \h </w:instrText>
        </w:r>
        <w:r w:rsidR="004E65BF">
          <w:rPr>
            <w:noProof/>
            <w:webHidden/>
          </w:rPr>
        </w:r>
        <w:r w:rsidR="004E65BF">
          <w:rPr>
            <w:noProof/>
            <w:webHidden/>
          </w:rPr>
          <w:fldChar w:fldCharType="separate"/>
        </w:r>
        <w:r w:rsidR="004E65BF">
          <w:rPr>
            <w:noProof/>
            <w:webHidden/>
          </w:rPr>
          <w:t>33</w:t>
        </w:r>
        <w:r w:rsidR="004E65BF">
          <w:rPr>
            <w:noProof/>
            <w:webHidden/>
          </w:rPr>
          <w:fldChar w:fldCharType="end"/>
        </w:r>
      </w:hyperlink>
    </w:p>
    <w:p w14:paraId="5CB17EE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6" w:history="1">
        <w:r w:rsidR="004E65BF" w:rsidRPr="006B224C">
          <w:rPr>
            <w:rStyle w:val="Hyperlink"/>
            <w:noProof/>
          </w:rPr>
          <w:t>Table A</w:t>
        </w:r>
        <w:r w:rsidR="004E65BF" w:rsidRPr="006B224C">
          <w:rPr>
            <w:rStyle w:val="Hyperlink"/>
            <w:noProof/>
          </w:rPr>
          <w:noBreakHyphen/>
          <w:t>2: Structural formula</w:t>
        </w:r>
        <w:r w:rsidR="004E65BF">
          <w:rPr>
            <w:noProof/>
            <w:webHidden/>
          </w:rPr>
          <w:tab/>
        </w:r>
        <w:r w:rsidR="004E65BF">
          <w:rPr>
            <w:noProof/>
            <w:webHidden/>
          </w:rPr>
          <w:fldChar w:fldCharType="begin"/>
        </w:r>
        <w:r w:rsidR="004E65BF">
          <w:rPr>
            <w:noProof/>
            <w:webHidden/>
          </w:rPr>
          <w:instrText xml:space="preserve"> PAGEREF _Toc63961886 \h </w:instrText>
        </w:r>
        <w:r w:rsidR="004E65BF">
          <w:rPr>
            <w:noProof/>
            <w:webHidden/>
          </w:rPr>
        </w:r>
        <w:r w:rsidR="004E65BF">
          <w:rPr>
            <w:noProof/>
            <w:webHidden/>
          </w:rPr>
          <w:fldChar w:fldCharType="separate"/>
        </w:r>
        <w:r w:rsidR="004E65BF">
          <w:rPr>
            <w:noProof/>
            <w:webHidden/>
          </w:rPr>
          <w:t>34</w:t>
        </w:r>
        <w:r w:rsidR="004E65BF">
          <w:rPr>
            <w:noProof/>
            <w:webHidden/>
          </w:rPr>
          <w:fldChar w:fldCharType="end"/>
        </w:r>
      </w:hyperlink>
    </w:p>
    <w:p w14:paraId="205D5DC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7" w:history="1">
        <w:r w:rsidR="004E65BF" w:rsidRPr="006B224C">
          <w:rPr>
            <w:rStyle w:val="Hyperlink"/>
            <w:noProof/>
          </w:rPr>
          <w:t>Table A</w:t>
        </w:r>
        <w:r w:rsidR="004E65BF" w:rsidRPr="006B224C">
          <w:rPr>
            <w:rStyle w:val="Hyperlink"/>
            <w:noProof/>
          </w:rPr>
          <w:noBreakHyphen/>
          <w:t>3: Origin of the natural active substance or precursor(s) of the active substance</w:t>
        </w:r>
        <w:r w:rsidR="004E65BF">
          <w:rPr>
            <w:noProof/>
            <w:webHidden/>
          </w:rPr>
          <w:tab/>
        </w:r>
        <w:r w:rsidR="004E65BF">
          <w:rPr>
            <w:noProof/>
            <w:webHidden/>
          </w:rPr>
          <w:fldChar w:fldCharType="begin"/>
        </w:r>
        <w:r w:rsidR="004E65BF">
          <w:rPr>
            <w:noProof/>
            <w:webHidden/>
          </w:rPr>
          <w:instrText xml:space="preserve"> PAGEREF _Toc63961887 \h </w:instrText>
        </w:r>
        <w:r w:rsidR="004E65BF">
          <w:rPr>
            <w:noProof/>
            <w:webHidden/>
          </w:rPr>
        </w:r>
        <w:r w:rsidR="004E65BF">
          <w:rPr>
            <w:noProof/>
            <w:webHidden/>
          </w:rPr>
          <w:fldChar w:fldCharType="separate"/>
        </w:r>
        <w:r w:rsidR="004E65BF">
          <w:rPr>
            <w:noProof/>
            <w:webHidden/>
          </w:rPr>
          <w:t>34</w:t>
        </w:r>
        <w:r w:rsidR="004E65BF">
          <w:rPr>
            <w:noProof/>
            <w:webHidden/>
          </w:rPr>
          <w:fldChar w:fldCharType="end"/>
        </w:r>
      </w:hyperlink>
    </w:p>
    <w:p w14:paraId="38E42FB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8" w:history="1">
        <w:r w:rsidR="004E65BF" w:rsidRPr="006B224C">
          <w:rPr>
            <w:rStyle w:val="Hyperlink"/>
            <w:noProof/>
          </w:rPr>
          <w:t>Table A</w:t>
        </w:r>
        <w:r w:rsidR="004E65BF" w:rsidRPr="006B224C">
          <w:rPr>
            <w:rStyle w:val="Hyperlink"/>
            <w:noProof/>
          </w:rPr>
          <w:noBreakHyphen/>
          <w:t>4: Method of manufacture</w:t>
        </w:r>
        <w:r w:rsidR="004E65BF">
          <w:rPr>
            <w:noProof/>
            <w:webHidden/>
          </w:rPr>
          <w:tab/>
        </w:r>
        <w:r w:rsidR="004E65BF">
          <w:rPr>
            <w:noProof/>
            <w:webHidden/>
          </w:rPr>
          <w:fldChar w:fldCharType="begin"/>
        </w:r>
        <w:r w:rsidR="004E65BF">
          <w:rPr>
            <w:noProof/>
            <w:webHidden/>
          </w:rPr>
          <w:instrText xml:space="preserve"> PAGEREF _Toc63961888 \h </w:instrText>
        </w:r>
        <w:r w:rsidR="004E65BF">
          <w:rPr>
            <w:noProof/>
            <w:webHidden/>
          </w:rPr>
        </w:r>
        <w:r w:rsidR="004E65BF">
          <w:rPr>
            <w:noProof/>
            <w:webHidden/>
          </w:rPr>
          <w:fldChar w:fldCharType="separate"/>
        </w:r>
        <w:r w:rsidR="004E65BF">
          <w:rPr>
            <w:noProof/>
            <w:webHidden/>
          </w:rPr>
          <w:t>34</w:t>
        </w:r>
        <w:r w:rsidR="004E65BF">
          <w:rPr>
            <w:noProof/>
            <w:webHidden/>
          </w:rPr>
          <w:fldChar w:fldCharType="end"/>
        </w:r>
      </w:hyperlink>
    </w:p>
    <w:p w14:paraId="2506E90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89" w:history="1">
        <w:r w:rsidR="004E65BF" w:rsidRPr="006B224C">
          <w:rPr>
            <w:rStyle w:val="Hyperlink"/>
            <w:noProof/>
          </w:rPr>
          <w:t>Table A</w:t>
        </w:r>
        <w:r w:rsidR="004E65BF" w:rsidRPr="006B224C">
          <w:rPr>
            <w:rStyle w:val="Hyperlink"/>
            <w:noProof/>
          </w:rPr>
          <w:noBreakHyphen/>
          <w:t>5: Main constituent(s)</w:t>
        </w:r>
        <w:r w:rsidR="004E65BF">
          <w:rPr>
            <w:noProof/>
            <w:webHidden/>
          </w:rPr>
          <w:tab/>
        </w:r>
        <w:r w:rsidR="004E65BF">
          <w:rPr>
            <w:noProof/>
            <w:webHidden/>
          </w:rPr>
          <w:fldChar w:fldCharType="begin"/>
        </w:r>
        <w:r w:rsidR="004E65BF">
          <w:rPr>
            <w:noProof/>
            <w:webHidden/>
          </w:rPr>
          <w:instrText xml:space="preserve"> PAGEREF _Toc63961889 \h </w:instrText>
        </w:r>
        <w:r w:rsidR="004E65BF">
          <w:rPr>
            <w:noProof/>
            <w:webHidden/>
          </w:rPr>
        </w:r>
        <w:r w:rsidR="004E65BF">
          <w:rPr>
            <w:noProof/>
            <w:webHidden/>
          </w:rPr>
          <w:fldChar w:fldCharType="separate"/>
        </w:r>
        <w:r w:rsidR="004E65BF">
          <w:rPr>
            <w:noProof/>
            <w:webHidden/>
          </w:rPr>
          <w:t>34</w:t>
        </w:r>
        <w:r w:rsidR="004E65BF">
          <w:rPr>
            <w:noProof/>
            <w:webHidden/>
          </w:rPr>
          <w:fldChar w:fldCharType="end"/>
        </w:r>
      </w:hyperlink>
    </w:p>
    <w:p w14:paraId="1525925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0" w:history="1">
        <w:r w:rsidR="004E65BF" w:rsidRPr="006B224C">
          <w:rPr>
            <w:rStyle w:val="Hyperlink"/>
            <w:noProof/>
          </w:rPr>
          <w:t>Table A</w:t>
        </w:r>
        <w:r w:rsidR="004E65BF" w:rsidRPr="006B224C">
          <w:rPr>
            <w:rStyle w:val="Hyperlink"/>
            <w:noProof/>
          </w:rPr>
          <w:noBreakHyphen/>
          <w:t>6: Impurities</w:t>
        </w:r>
        <w:r w:rsidR="004E65BF">
          <w:rPr>
            <w:noProof/>
            <w:webHidden/>
          </w:rPr>
          <w:tab/>
        </w:r>
        <w:r w:rsidR="004E65BF">
          <w:rPr>
            <w:noProof/>
            <w:webHidden/>
          </w:rPr>
          <w:fldChar w:fldCharType="begin"/>
        </w:r>
        <w:r w:rsidR="004E65BF">
          <w:rPr>
            <w:noProof/>
            <w:webHidden/>
          </w:rPr>
          <w:instrText xml:space="preserve"> PAGEREF _Toc63961890 \h </w:instrText>
        </w:r>
        <w:r w:rsidR="004E65BF">
          <w:rPr>
            <w:noProof/>
            <w:webHidden/>
          </w:rPr>
        </w:r>
        <w:r w:rsidR="004E65BF">
          <w:rPr>
            <w:noProof/>
            <w:webHidden/>
          </w:rPr>
          <w:fldChar w:fldCharType="separate"/>
        </w:r>
        <w:r w:rsidR="004E65BF">
          <w:rPr>
            <w:noProof/>
            <w:webHidden/>
          </w:rPr>
          <w:t>35</w:t>
        </w:r>
        <w:r w:rsidR="004E65BF">
          <w:rPr>
            <w:noProof/>
            <w:webHidden/>
          </w:rPr>
          <w:fldChar w:fldCharType="end"/>
        </w:r>
      </w:hyperlink>
    </w:p>
    <w:p w14:paraId="5D6B2E2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1" w:history="1">
        <w:r w:rsidR="004E65BF" w:rsidRPr="006B224C">
          <w:rPr>
            <w:rStyle w:val="Hyperlink"/>
            <w:noProof/>
          </w:rPr>
          <w:t>Table A</w:t>
        </w:r>
        <w:r w:rsidR="004E65BF" w:rsidRPr="006B224C">
          <w:rPr>
            <w:rStyle w:val="Hyperlink"/>
            <w:noProof/>
          </w:rPr>
          <w:noBreakHyphen/>
          <w:t>7: Additives</w:t>
        </w:r>
        <w:r w:rsidR="004E65BF">
          <w:rPr>
            <w:noProof/>
            <w:webHidden/>
          </w:rPr>
          <w:tab/>
        </w:r>
        <w:r w:rsidR="004E65BF">
          <w:rPr>
            <w:noProof/>
            <w:webHidden/>
          </w:rPr>
          <w:fldChar w:fldCharType="begin"/>
        </w:r>
        <w:r w:rsidR="004E65BF">
          <w:rPr>
            <w:noProof/>
            <w:webHidden/>
          </w:rPr>
          <w:instrText xml:space="preserve"> PAGEREF _Toc63961891 \h </w:instrText>
        </w:r>
        <w:r w:rsidR="004E65BF">
          <w:rPr>
            <w:noProof/>
            <w:webHidden/>
          </w:rPr>
        </w:r>
        <w:r w:rsidR="004E65BF">
          <w:rPr>
            <w:noProof/>
            <w:webHidden/>
          </w:rPr>
          <w:fldChar w:fldCharType="separate"/>
        </w:r>
        <w:r w:rsidR="004E65BF">
          <w:rPr>
            <w:noProof/>
            <w:webHidden/>
          </w:rPr>
          <w:t>35</w:t>
        </w:r>
        <w:r w:rsidR="004E65BF">
          <w:rPr>
            <w:noProof/>
            <w:webHidden/>
          </w:rPr>
          <w:fldChar w:fldCharType="end"/>
        </w:r>
      </w:hyperlink>
    </w:p>
    <w:p w14:paraId="73D66A4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2" w:history="1">
        <w:r w:rsidR="004E65BF" w:rsidRPr="006B224C">
          <w:rPr>
            <w:rStyle w:val="Hyperlink"/>
            <w:noProof/>
          </w:rPr>
          <w:t>Table A</w:t>
        </w:r>
        <w:r w:rsidR="004E65BF" w:rsidRPr="006B224C">
          <w:rPr>
            <w:rStyle w:val="Hyperlink"/>
            <w:noProof/>
          </w:rPr>
          <w:noBreakHyphen/>
          <w:t>8: Concentration of constituents (main constituents, impurities, additives) in batches used for (eco)toxicity studies and proposed specification</w:t>
        </w:r>
        <w:r w:rsidR="004E65BF">
          <w:rPr>
            <w:noProof/>
            <w:webHidden/>
          </w:rPr>
          <w:tab/>
        </w:r>
        <w:r w:rsidR="004E65BF">
          <w:rPr>
            <w:noProof/>
            <w:webHidden/>
          </w:rPr>
          <w:fldChar w:fldCharType="begin"/>
        </w:r>
        <w:r w:rsidR="004E65BF">
          <w:rPr>
            <w:noProof/>
            <w:webHidden/>
          </w:rPr>
          <w:instrText xml:space="preserve"> PAGEREF _Toc63961892 \h </w:instrText>
        </w:r>
        <w:r w:rsidR="004E65BF">
          <w:rPr>
            <w:noProof/>
            <w:webHidden/>
          </w:rPr>
        </w:r>
        <w:r w:rsidR="004E65BF">
          <w:rPr>
            <w:noProof/>
            <w:webHidden/>
          </w:rPr>
          <w:fldChar w:fldCharType="separate"/>
        </w:r>
        <w:r w:rsidR="004E65BF">
          <w:rPr>
            <w:noProof/>
            <w:webHidden/>
          </w:rPr>
          <w:t>36</w:t>
        </w:r>
        <w:r w:rsidR="004E65BF">
          <w:rPr>
            <w:noProof/>
            <w:webHidden/>
          </w:rPr>
          <w:fldChar w:fldCharType="end"/>
        </w:r>
      </w:hyperlink>
    </w:p>
    <w:p w14:paraId="03B7228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3" w:history="1">
        <w:r w:rsidR="004E65BF" w:rsidRPr="006B224C">
          <w:rPr>
            <w:rStyle w:val="Hyperlink"/>
            <w:noProof/>
          </w:rPr>
          <w:t>Table A</w:t>
        </w:r>
        <w:r w:rsidR="004E65BF" w:rsidRPr="006B224C">
          <w:rPr>
            <w:rStyle w:val="Hyperlink"/>
            <w:noProof/>
          </w:rPr>
          <w:noBreakHyphen/>
          <w:t>9: Concentration of constituents (main constituents, impurities, additives) in batches used for (eco)toxicity studies and proposed specification</w:t>
        </w:r>
        <w:r w:rsidR="004E65BF">
          <w:rPr>
            <w:noProof/>
            <w:webHidden/>
          </w:rPr>
          <w:tab/>
        </w:r>
        <w:r w:rsidR="004E65BF">
          <w:rPr>
            <w:noProof/>
            <w:webHidden/>
          </w:rPr>
          <w:fldChar w:fldCharType="begin"/>
        </w:r>
        <w:r w:rsidR="004E65BF">
          <w:rPr>
            <w:noProof/>
            <w:webHidden/>
          </w:rPr>
          <w:instrText xml:space="preserve"> PAGEREF _Toc63961893 \h </w:instrText>
        </w:r>
        <w:r w:rsidR="004E65BF">
          <w:rPr>
            <w:noProof/>
            <w:webHidden/>
          </w:rPr>
        </w:r>
        <w:r w:rsidR="004E65BF">
          <w:rPr>
            <w:noProof/>
            <w:webHidden/>
          </w:rPr>
          <w:fldChar w:fldCharType="separate"/>
        </w:r>
        <w:r w:rsidR="004E65BF">
          <w:rPr>
            <w:noProof/>
            <w:webHidden/>
          </w:rPr>
          <w:t>36</w:t>
        </w:r>
        <w:r w:rsidR="004E65BF">
          <w:rPr>
            <w:noProof/>
            <w:webHidden/>
          </w:rPr>
          <w:fldChar w:fldCharType="end"/>
        </w:r>
      </w:hyperlink>
    </w:p>
    <w:p w14:paraId="23B4192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4" w:history="1">
        <w:r w:rsidR="004E65BF" w:rsidRPr="006B224C">
          <w:rPr>
            <w:rStyle w:val="Hyperlink"/>
            <w:noProof/>
          </w:rPr>
          <w:t>Table A</w:t>
        </w:r>
        <w:r w:rsidR="004E65BF" w:rsidRPr="006B224C">
          <w:rPr>
            <w:rStyle w:val="Hyperlink"/>
            <w:noProof/>
          </w:rPr>
          <w:noBreakHyphen/>
          <w:t>10: Physical and chemical properties of the active substance</w:t>
        </w:r>
        <w:r w:rsidR="004E65BF">
          <w:rPr>
            <w:noProof/>
            <w:webHidden/>
          </w:rPr>
          <w:tab/>
        </w:r>
        <w:r w:rsidR="004E65BF">
          <w:rPr>
            <w:noProof/>
            <w:webHidden/>
          </w:rPr>
          <w:fldChar w:fldCharType="begin"/>
        </w:r>
        <w:r w:rsidR="004E65BF">
          <w:rPr>
            <w:noProof/>
            <w:webHidden/>
          </w:rPr>
          <w:instrText xml:space="preserve"> PAGEREF _Toc63961894 \h </w:instrText>
        </w:r>
        <w:r w:rsidR="004E65BF">
          <w:rPr>
            <w:noProof/>
            <w:webHidden/>
          </w:rPr>
        </w:r>
        <w:r w:rsidR="004E65BF">
          <w:rPr>
            <w:noProof/>
            <w:webHidden/>
          </w:rPr>
          <w:fldChar w:fldCharType="separate"/>
        </w:r>
        <w:r w:rsidR="004E65BF">
          <w:rPr>
            <w:noProof/>
            <w:webHidden/>
          </w:rPr>
          <w:t>37</w:t>
        </w:r>
        <w:r w:rsidR="004E65BF">
          <w:rPr>
            <w:noProof/>
            <w:webHidden/>
          </w:rPr>
          <w:fldChar w:fldCharType="end"/>
        </w:r>
      </w:hyperlink>
    </w:p>
    <w:p w14:paraId="4F3639B9"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5" w:history="1">
        <w:r w:rsidR="004E65BF" w:rsidRPr="006B224C">
          <w:rPr>
            <w:rStyle w:val="Hyperlink"/>
            <w:noProof/>
          </w:rPr>
          <w:t>Table A</w:t>
        </w:r>
        <w:r w:rsidR="004E65BF" w:rsidRPr="006B224C">
          <w:rPr>
            <w:rStyle w:val="Hyperlink"/>
            <w:noProof/>
          </w:rPr>
          <w:noBreakHyphen/>
          <w:t>11: Physical hazards and respective characteristics</w:t>
        </w:r>
        <w:r w:rsidR="004E65BF">
          <w:rPr>
            <w:noProof/>
            <w:webHidden/>
          </w:rPr>
          <w:tab/>
        </w:r>
        <w:r w:rsidR="004E65BF">
          <w:rPr>
            <w:noProof/>
            <w:webHidden/>
          </w:rPr>
          <w:fldChar w:fldCharType="begin"/>
        </w:r>
        <w:r w:rsidR="004E65BF">
          <w:rPr>
            <w:noProof/>
            <w:webHidden/>
          </w:rPr>
          <w:instrText xml:space="preserve"> PAGEREF _Toc63961895 \h </w:instrText>
        </w:r>
        <w:r w:rsidR="004E65BF">
          <w:rPr>
            <w:noProof/>
            <w:webHidden/>
          </w:rPr>
        </w:r>
        <w:r w:rsidR="004E65BF">
          <w:rPr>
            <w:noProof/>
            <w:webHidden/>
          </w:rPr>
          <w:fldChar w:fldCharType="separate"/>
        </w:r>
        <w:r w:rsidR="004E65BF">
          <w:rPr>
            <w:noProof/>
            <w:webHidden/>
          </w:rPr>
          <w:t>38</w:t>
        </w:r>
        <w:r w:rsidR="004E65BF">
          <w:rPr>
            <w:noProof/>
            <w:webHidden/>
          </w:rPr>
          <w:fldChar w:fldCharType="end"/>
        </w:r>
      </w:hyperlink>
    </w:p>
    <w:p w14:paraId="6E51436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6" w:history="1">
        <w:r w:rsidR="004E65BF" w:rsidRPr="006B224C">
          <w:rPr>
            <w:rStyle w:val="Hyperlink"/>
            <w:noProof/>
          </w:rPr>
          <w:t>Table A</w:t>
        </w:r>
        <w:r w:rsidR="004E65BF" w:rsidRPr="006B224C">
          <w:rPr>
            <w:rStyle w:val="Hyperlink"/>
            <w:noProof/>
          </w:rPr>
          <w:noBreakHyphen/>
          <w:t>12: Summary table of studies on explosive properties*</w:t>
        </w:r>
        <w:r w:rsidR="004E65BF">
          <w:rPr>
            <w:noProof/>
            <w:webHidden/>
          </w:rPr>
          <w:tab/>
        </w:r>
        <w:r w:rsidR="004E65BF">
          <w:rPr>
            <w:noProof/>
            <w:webHidden/>
          </w:rPr>
          <w:fldChar w:fldCharType="begin"/>
        </w:r>
        <w:r w:rsidR="004E65BF">
          <w:rPr>
            <w:noProof/>
            <w:webHidden/>
          </w:rPr>
          <w:instrText xml:space="preserve"> PAGEREF _Toc63961896 \h </w:instrText>
        </w:r>
        <w:r w:rsidR="004E65BF">
          <w:rPr>
            <w:noProof/>
            <w:webHidden/>
          </w:rPr>
        </w:r>
        <w:r w:rsidR="004E65BF">
          <w:rPr>
            <w:noProof/>
            <w:webHidden/>
          </w:rPr>
          <w:fldChar w:fldCharType="separate"/>
        </w:r>
        <w:r w:rsidR="004E65BF">
          <w:rPr>
            <w:noProof/>
            <w:webHidden/>
          </w:rPr>
          <w:t>39</w:t>
        </w:r>
        <w:r w:rsidR="004E65BF">
          <w:rPr>
            <w:noProof/>
            <w:webHidden/>
          </w:rPr>
          <w:fldChar w:fldCharType="end"/>
        </w:r>
      </w:hyperlink>
    </w:p>
    <w:p w14:paraId="3E938E0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7" w:history="1">
        <w:r w:rsidR="004E65BF" w:rsidRPr="006B224C">
          <w:rPr>
            <w:rStyle w:val="Hyperlink"/>
            <w:noProof/>
          </w:rPr>
          <w:t>Table A</w:t>
        </w:r>
        <w:r w:rsidR="004E65BF" w:rsidRPr="006B224C">
          <w:rPr>
            <w:rStyle w:val="Hyperlink"/>
            <w:noProof/>
          </w:rPr>
          <w:noBreakHyphen/>
          <w:t>13: Summary table of studies on flammable gases (including chemically unstable gases)*</w:t>
        </w:r>
        <w:r w:rsidR="004E65BF">
          <w:rPr>
            <w:noProof/>
            <w:webHidden/>
          </w:rPr>
          <w:tab/>
        </w:r>
        <w:r w:rsidR="004E65BF">
          <w:rPr>
            <w:noProof/>
            <w:webHidden/>
          </w:rPr>
          <w:fldChar w:fldCharType="begin"/>
        </w:r>
        <w:r w:rsidR="004E65BF">
          <w:rPr>
            <w:noProof/>
            <w:webHidden/>
          </w:rPr>
          <w:instrText xml:space="preserve"> PAGEREF _Toc63961897 \h </w:instrText>
        </w:r>
        <w:r w:rsidR="004E65BF">
          <w:rPr>
            <w:noProof/>
            <w:webHidden/>
          </w:rPr>
        </w:r>
        <w:r w:rsidR="004E65BF">
          <w:rPr>
            <w:noProof/>
            <w:webHidden/>
          </w:rPr>
          <w:fldChar w:fldCharType="separate"/>
        </w:r>
        <w:r w:rsidR="004E65BF">
          <w:rPr>
            <w:noProof/>
            <w:webHidden/>
          </w:rPr>
          <w:t>40</w:t>
        </w:r>
        <w:r w:rsidR="004E65BF">
          <w:rPr>
            <w:noProof/>
            <w:webHidden/>
          </w:rPr>
          <w:fldChar w:fldCharType="end"/>
        </w:r>
      </w:hyperlink>
    </w:p>
    <w:p w14:paraId="3DBD551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8" w:history="1">
        <w:r w:rsidR="004E65BF" w:rsidRPr="006B224C">
          <w:rPr>
            <w:rStyle w:val="Hyperlink"/>
            <w:noProof/>
          </w:rPr>
          <w:t>Table A</w:t>
        </w:r>
        <w:r w:rsidR="004E65BF" w:rsidRPr="006B224C">
          <w:rPr>
            <w:rStyle w:val="Hyperlink"/>
            <w:noProof/>
          </w:rPr>
          <w:noBreakHyphen/>
          <w:t>14: Summary table of studies on flammable aerosols and aerosols*</w:t>
        </w:r>
        <w:r w:rsidR="004E65BF">
          <w:rPr>
            <w:noProof/>
            <w:webHidden/>
          </w:rPr>
          <w:tab/>
        </w:r>
        <w:r w:rsidR="004E65BF">
          <w:rPr>
            <w:noProof/>
            <w:webHidden/>
          </w:rPr>
          <w:fldChar w:fldCharType="begin"/>
        </w:r>
        <w:r w:rsidR="004E65BF">
          <w:rPr>
            <w:noProof/>
            <w:webHidden/>
          </w:rPr>
          <w:instrText xml:space="preserve"> PAGEREF _Toc63961898 \h </w:instrText>
        </w:r>
        <w:r w:rsidR="004E65BF">
          <w:rPr>
            <w:noProof/>
            <w:webHidden/>
          </w:rPr>
        </w:r>
        <w:r w:rsidR="004E65BF">
          <w:rPr>
            <w:noProof/>
            <w:webHidden/>
          </w:rPr>
          <w:fldChar w:fldCharType="separate"/>
        </w:r>
        <w:r w:rsidR="004E65BF">
          <w:rPr>
            <w:noProof/>
            <w:webHidden/>
          </w:rPr>
          <w:t>41</w:t>
        </w:r>
        <w:r w:rsidR="004E65BF">
          <w:rPr>
            <w:noProof/>
            <w:webHidden/>
          </w:rPr>
          <w:fldChar w:fldCharType="end"/>
        </w:r>
      </w:hyperlink>
    </w:p>
    <w:p w14:paraId="2375974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899" w:history="1">
        <w:r w:rsidR="004E65BF" w:rsidRPr="006B224C">
          <w:rPr>
            <w:rStyle w:val="Hyperlink"/>
            <w:noProof/>
          </w:rPr>
          <w:t>Table A</w:t>
        </w:r>
        <w:r w:rsidR="004E65BF" w:rsidRPr="006B224C">
          <w:rPr>
            <w:rStyle w:val="Hyperlink"/>
            <w:noProof/>
          </w:rPr>
          <w:noBreakHyphen/>
          <w:t>15: Summary table of studies on oxidising gases*</w:t>
        </w:r>
        <w:r w:rsidR="004E65BF">
          <w:rPr>
            <w:noProof/>
            <w:webHidden/>
          </w:rPr>
          <w:tab/>
        </w:r>
        <w:r w:rsidR="004E65BF">
          <w:rPr>
            <w:noProof/>
            <w:webHidden/>
          </w:rPr>
          <w:fldChar w:fldCharType="begin"/>
        </w:r>
        <w:r w:rsidR="004E65BF">
          <w:rPr>
            <w:noProof/>
            <w:webHidden/>
          </w:rPr>
          <w:instrText xml:space="preserve"> PAGEREF _Toc63961899 \h </w:instrText>
        </w:r>
        <w:r w:rsidR="004E65BF">
          <w:rPr>
            <w:noProof/>
            <w:webHidden/>
          </w:rPr>
        </w:r>
        <w:r w:rsidR="004E65BF">
          <w:rPr>
            <w:noProof/>
            <w:webHidden/>
          </w:rPr>
          <w:fldChar w:fldCharType="separate"/>
        </w:r>
        <w:r w:rsidR="004E65BF">
          <w:rPr>
            <w:noProof/>
            <w:webHidden/>
          </w:rPr>
          <w:t>42</w:t>
        </w:r>
        <w:r w:rsidR="004E65BF">
          <w:rPr>
            <w:noProof/>
            <w:webHidden/>
          </w:rPr>
          <w:fldChar w:fldCharType="end"/>
        </w:r>
      </w:hyperlink>
    </w:p>
    <w:p w14:paraId="7138CB9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0" w:history="1">
        <w:r w:rsidR="004E65BF" w:rsidRPr="006B224C">
          <w:rPr>
            <w:rStyle w:val="Hyperlink"/>
            <w:noProof/>
          </w:rPr>
          <w:t>Table A</w:t>
        </w:r>
        <w:r w:rsidR="004E65BF" w:rsidRPr="006B224C">
          <w:rPr>
            <w:rStyle w:val="Hyperlink"/>
            <w:noProof/>
          </w:rPr>
          <w:noBreakHyphen/>
          <w:t>16: Summary table of studies on gases under pressure*</w:t>
        </w:r>
        <w:r w:rsidR="004E65BF">
          <w:rPr>
            <w:noProof/>
            <w:webHidden/>
          </w:rPr>
          <w:tab/>
        </w:r>
        <w:r w:rsidR="004E65BF">
          <w:rPr>
            <w:noProof/>
            <w:webHidden/>
          </w:rPr>
          <w:fldChar w:fldCharType="begin"/>
        </w:r>
        <w:r w:rsidR="004E65BF">
          <w:rPr>
            <w:noProof/>
            <w:webHidden/>
          </w:rPr>
          <w:instrText xml:space="preserve"> PAGEREF _Toc63961900 \h </w:instrText>
        </w:r>
        <w:r w:rsidR="004E65BF">
          <w:rPr>
            <w:noProof/>
            <w:webHidden/>
          </w:rPr>
        </w:r>
        <w:r w:rsidR="004E65BF">
          <w:rPr>
            <w:noProof/>
            <w:webHidden/>
          </w:rPr>
          <w:fldChar w:fldCharType="separate"/>
        </w:r>
        <w:r w:rsidR="004E65BF">
          <w:rPr>
            <w:noProof/>
            <w:webHidden/>
          </w:rPr>
          <w:t>42</w:t>
        </w:r>
        <w:r w:rsidR="004E65BF">
          <w:rPr>
            <w:noProof/>
            <w:webHidden/>
          </w:rPr>
          <w:fldChar w:fldCharType="end"/>
        </w:r>
      </w:hyperlink>
    </w:p>
    <w:p w14:paraId="2AE843E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1" w:history="1">
        <w:r w:rsidR="004E65BF" w:rsidRPr="006B224C">
          <w:rPr>
            <w:rStyle w:val="Hyperlink"/>
            <w:noProof/>
          </w:rPr>
          <w:t>Table A</w:t>
        </w:r>
        <w:r w:rsidR="004E65BF" w:rsidRPr="006B224C">
          <w:rPr>
            <w:rStyle w:val="Hyperlink"/>
            <w:noProof/>
          </w:rPr>
          <w:noBreakHyphen/>
          <w:t>17: Summary table of studies on flammable liquids*</w:t>
        </w:r>
        <w:r w:rsidR="004E65BF">
          <w:rPr>
            <w:noProof/>
            <w:webHidden/>
          </w:rPr>
          <w:tab/>
        </w:r>
        <w:r w:rsidR="004E65BF">
          <w:rPr>
            <w:noProof/>
            <w:webHidden/>
          </w:rPr>
          <w:fldChar w:fldCharType="begin"/>
        </w:r>
        <w:r w:rsidR="004E65BF">
          <w:rPr>
            <w:noProof/>
            <w:webHidden/>
          </w:rPr>
          <w:instrText xml:space="preserve"> PAGEREF _Toc63961901 \h </w:instrText>
        </w:r>
        <w:r w:rsidR="004E65BF">
          <w:rPr>
            <w:noProof/>
            <w:webHidden/>
          </w:rPr>
        </w:r>
        <w:r w:rsidR="004E65BF">
          <w:rPr>
            <w:noProof/>
            <w:webHidden/>
          </w:rPr>
          <w:fldChar w:fldCharType="separate"/>
        </w:r>
        <w:r w:rsidR="004E65BF">
          <w:rPr>
            <w:noProof/>
            <w:webHidden/>
          </w:rPr>
          <w:t>43</w:t>
        </w:r>
        <w:r w:rsidR="004E65BF">
          <w:rPr>
            <w:noProof/>
            <w:webHidden/>
          </w:rPr>
          <w:fldChar w:fldCharType="end"/>
        </w:r>
      </w:hyperlink>
    </w:p>
    <w:p w14:paraId="2B8247D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2" w:history="1">
        <w:r w:rsidR="004E65BF" w:rsidRPr="006B224C">
          <w:rPr>
            <w:rStyle w:val="Hyperlink"/>
            <w:noProof/>
          </w:rPr>
          <w:t>Table A</w:t>
        </w:r>
        <w:r w:rsidR="004E65BF" w:rsidRPr="006B224C">
          <w:rPr>
            <w:rStyle w:val="Hyperlink"/>
            <w:noProof/>
          </w:rPr>
          <w:noBreakHyphen/>
          <w:t>18: Summary table of studies on flammable solids*</w:t>
        </w:r>
        <w:r w:rsidR="004E65BF">
          <w:rPr>
            <w:noProof/>
            <w:webHidden/>
          </w:rPr>
          <w:tab/>
        </w:r>
        <w:r w:rsidR="004E65BF">
          <w:rPr>
            <w:noProof/>
            <w:webHidden/>
          </w:rPr>
          <w:fldChar w:fldCharType="begin"/>
        </w:r>
        <w:r w:rsidR="004E65BF">
          <w:rPr>
            <w:noProof/>
            <w:webHidden/>
          </w:rPr>
          <w:instrText xml:space="preserve"> PAGEREF _Toc63961902 \h </w:instrText>
        </w:r>
        <w:r w:rsidR="004E65BF">
          <w:rPr>
            <w:noProof/>
            <w:webHidden/>
          </w:rPr>
        </w:r>
        <w:r w:rsidR="004E65BF">
          <w:rPr>
            <w:noProof/>
            <w:webHidden/>
          </w:rPr>
          <w:fldChar w:fldCharType="separate"/>
        </w:r>
        <w:r w:rsidR="004E65BF">
          <w:rPr>
            <w:noProof/>
            <w:webHidden/>
          </w:rPr>
          <w:t>44</w:t>
        </w:r>
        <w:r w:rsidR="004E65BF">
          <w:rPr>
            <w:noProof/>
            <w:webHidden/>
          </w:rPr>
          <w:fldChar w:fldCharType="end"/>
        </w:r>
      </w:hyperlink>
    </w:p>
    <w:p w14:paraId="400AE92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3" w:history="1">
        <w:r w:rsidR="004E65BF" w:rsidRPr="006B224C">
          <w:rPr>
            <w:rStyle w:val="Hyperlink"/>
            <w:noProof/>
          </w:rPr>
          <w:t>Table A</w:t>
        </w:r>
        <w:r w:rsidR="004E65BF" w:rsidRPr="006B224C">
          <w:rPr>
            <w:rStyle w:val="Hyperlink"/>
            <w:noProof/>
          </w:rPr>
          <w:noBreakHyphen/>
          <w:t>19: Summary table of studies on self-reactivity*</w:t>
        </w:r>
        <w:r w:rsidR="004E65BF">
          <w:rPr>
            <w:noProof/>
            <w:webHidden/>
          </w:rPr>
          <w:tab/>
        </w:r>
        <w:r w:rsidR="004E65BF">
          <w:rPr>
            <w:noProof/>
            <w:webHidden/>
          </w:rPr>
          <w:fldChar w:fldCharType="begin"/>
        </w:r>
        <w:r w:rsidR="004E65BF">
          <w:rPr>
            <w:noProof/>
            <w:webHidden/>
          </w:rPr>
          <w:instrText xml:space="preserve"> PAGEREF _Toc63961903 \h </w:instrText>
        </w:r>
        <w:r w:rsidR="004E65BF">
          <w:rPr>
            <w:noProof/>
            <w:webHidden/>
          </w:rPr>
        </w:r>
        <w:r w:rsidR="004E65BF">
          <w:rPr>
            <w:noProof/>
            <w:webHidden/>
          </w:rPr>
          <w:fldChar w:fldCharType="separate"/>
        </w:r>
        <w:r w:rsidR="004E65BF">
          <w:rPr>
            <w:noProof/>
            <w:webHidden/>
          </w:rPr>
          <w:t>44</w:t>
        </w:r>
        <w:r w:rsidR="004E65BF">
          <w:rPr>
            <w:noProof/>
            <w:webHidden/>
          </w:rPr>
          <w:fldChar w:fldCharType="end"/>
        </w:r>
      </w:hyperlink>
    </w:p>
    <w:p w14:paraId="7D9F8C8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4" w:history="1">
        <w:r w:rsidR="004E65BF" w:rsidRPr="006B224C">
          <w:rPr>
            <w:rStyle w:val="Hyperlink"/>
            <w:noProof/>
          </w:rPr>
          <w:t>Table A</w:t>
        </w:r>
        <w:r w:rsidR="004E65BF" w:rsidRPr="006B224C">
          <w:rPr>
            <w:rStyle w:val="Hyperlink"/>
            <w:noProof/>
          </w:rPr>
          <w:noBreakHyphen/>
          <w:t>20: Summary table of studies on pyrophoric liquids*</w:t>
        </w:r>
        <w:r w:rsidR="004E65BF">
          <w:rPr>
            <w:noProof/>
            <w:webHidden/>
          </w:rPr>
          <w:tab/>
        </w:r>
        <w:r w:rsidR="004E65BF">
          <w:rPr>
            <w:noProof/>
            <w:webHidden/>
          </w:rPr>
          <w:fldChar w:fldCharType="begin"/>
        </w:r>
        <w:r w:rsidR="004E65BF">
          <w:rPr>
            <w:noProof/>
            <w:webHidden/>
          </w:rPr>
          <w:instrText xml:space="preserve"> PAGEREF _Toc63961904 \h </w:instrText>
        </w:r>
        <w:r w:rsidR="004E65BF">
          <w:rPr>
            <w:noProof/>
            <w:webHidden/>
          </w:rPr>
        </w:r>
        <w:r w:rsidR="004E65BF">
          <w:rPr>
            <w:noProof/>
            <w:webHidden/>
          </w:rPr>
          <w:fldChar w:fldCharType="separate"/>
        </w:r>
        <w:r w:rsidR="004E65BF">
          <w:rPr>
            <w:noProof/>
            <w:webHidden/>
          </w:rPr>
          <w:t>45</w:t>
        </w:r>
        <w:r w:rsidR="004E65BF">
          <w:rPr>
            <w:noProof/>
            <w:webHidden/>
          </w:rPr>
          <w:fldChar w:fldCharType="end"/>
        </w:r>
      </w:hyperlink>
    </w:p>
    <w:p w14:paraId="6CDE1D0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5" w:history="1">
        <w:r w:rsidR="004E65BF" w:rsidRPr="006B224C">
          <w:rPr>
            <w:rStyle w:val="Hyperlink"/>
            <w:noProof/>
          </w:rPr>
          <w:t>Table A</w:t>
        </w:r>
        <w:r w:rsidR="004E65BF" w:rsidRPr="006B224C">
          <w:rPr>
            <w:rStyle w:val="Hyperlink"/>
            <w:noProof/>
          </w:rPr>
          <w:noBreakHyphen/>
          <w:t>21: Summary table of studies on pyrophoric solids*</w:t>
        </w:r>
        <w:r w:rsidR="004E65BF">
          <w:rPr>
            <w:noProof/>
            <w:webHidden/>
          </w:rPr>
          <w:tab/>
        </w:r>
        <w:r w:rsidR="004E65BF">
          <w:rPr>
            <w:noProof/>
            <w:webHidden/>
          </w:rPr>
          <w:fldChar w:fldCharType="begin"/>
        </w:r>
        <w:r w:rsidR="004E65BF">
          <w:rPr>
            <w:noProof/>
            <w:webHidden/>
          </w:rPr>
          <w:instrText xml:space="preserve"> PAGEREF _Toc63961905 \h </w:instrText>
        </w:r>
        <w:r w:rsidR="004E65BF">
          <w:rPr>
            <w:noProof/>
            <w:webHidden/>
          </w:rPr>
        </w:r>
        <w:r w:rsidR="004E65BF">
          <w:rPr>
            <w:noProof/>
            <w:webHidden/>
          </w:rPr>
          <w:fldChar w:fldCharType="separate"/>
        </w:r>
        <w:r w:rsidR="004E65BF">
          <w:rPr>
            <w:noProof/>
            <w:webHidden/>
          </w:rPr>
          <w:t>46</w:t>
        </w:r>
        <w:r w:rsidR="004E65BF">
          <w:rPr>
            <w:noProof/>
            <w:webHidden/>
          </w:rPr>
          <w:fldChar w:fldCharType="end"/>
        </w:r>
      </w:hyperlink>
    </w:p>
    <w:p w14:paraId="200DAD6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6" w:history="1">
        <w:r w:rsidR="004E65BF" w:rsidRPr="006B224C">
          <w:rPr>
            <w:rStyle w:val="Hyperlink"/>
            <w:noProof/>
          </w:rPr>
          <w:t>Table A</w:t>
        </w:r>
        <w:r w:rsidR="004E65BF" w:rsidRPr="006B224C">
          <w:rPr>
            <w:rStyle w:val="Hyperlink"/>
            <w:noProof/>
          </w:rPr>
          <w:noBreakHyphen/>
          <w:t>22: Summary table of studies on self-heating substances*</w:t>
        </w:r>
        <w:r w:rsidR="004E65BF">
          <w:rPr>
            <w:noProof/>
            <w:webHidden/>
          </w:rPr>
          <w:tab/>
        </w:r>
        <w:r w:rsidR="004E65BF">
          <w:rPr>
            <w:noProof/>
            <w:webHidden/>
          </w:rPr>
          <w:fldChar w:fldCharType="begin"/>
        </w:r>
        <w:r w:rsidR="004E65BF">
          <w:rPr>
            <w:noProof/>
            <w:webHidden/>
          </w:rPr>
          <w:instrText xml:space="preserve"> PAGEREF _Toc63961906 \h </w:instrText>
        </w:r>
        <w:r w:rsidR="004E65BF">
          <w:rPr>
            <w:noProof/>
            <w:webHidden/>
          </w:rPr>
        </w:r>
        <w:r w:rsidR="004E65BF">
          <w:rPr>
            <w:noProof/>
            <w:webHidden/>
          </w:rPr>
          <w:fldChar w:fldCharType="separate"/>
        </w:r>
        <w:r w:rsidR="004E65BF">
          <w:rPr>
            <w:noProof/>
            <w:webHidden/>
          </w:rPr>
          <w:t>47</w:t>
        </w:r>
        <w:r w:rsidR="004E65BF">
          <w:rPr>
            <w:noProof/>
            <w:webHidden/>
          </w:rPr>
          <w:fldChar w:fldCharType="end"/>
        </w:r>
      </w:hyperlink>
    </w:p>
    <w:p w14:paraId="47C12F7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7" w:history="1">
        <w:r w:rsidR="004E65BF" w:rsidRPr="006B224C">
          <w:rPr>
            <w:rStyle w:val="Hyperlink"/>
            <w:noProof/>
          </w:rPr>
          <w:t>Table A</w:t>
        </w:r>
        <w:r w:rsidR="004E65BF" w:rsidRPr="006B224C">
          <w:rPr>
            <w:rStyle w:val="Hyperlink"/>
            <w:noProof/>
          </w:rPr>
          <w:noBreakHyphen/>
          <w:t>23: Summary table of studies on substances which in contact with water emit flammable gases*</w:t>
        </w:r>
        <w:r w:rsidR="004E65BF">
          <w:rPr>
            <w:noProof/>
            <w:webHidden/>
          </w:rPr>
          <w:tab/>
        </w:r>
        <w:r w:rsidR="004E65BF">
          <w:rPr>
            <w:noProof/>
            <w:webHidden/>
          </w:rPr>
          <w:fldChar w:fldCharType="begin"/>
        </w:r>
        <w:r w:rsidR="004E65BF">
          <w:rPr>
            <w:noProof/>
            <w:webHidden/>
          </w:rPr>
          <w:instrText xml:space="preserve"> PAGEREF _Toc63961907 \h </w:instrText>
        </w:r>
        <w:r w:rsidR="004E65BF">
          <w:rPr>
            <w:noProof/>
            <w:webHidden/>
          </w:rPr>
        </w:r>
        <w:r w:rsidR="004E65BF">
          <w:rPr>
            <w:noProof/>
            <w:webHidden/>
          </w:rPr>
          <w:fldChar w:fldCharType="separate"/>
        </w:r>
        <w:r w:rsidR="004E65BF">
          <w:rPr>
            <w:noProof/>
            <w:webHidden/>
          </w:rPr>
          <w:t>47</w:t>
        </w:r>
        <w:r w:rsidR="004E65BF">
          <w:rPr>
            <w:noProof/>
            <w:webHidden/>
          </w:rPr>
          <w:fldChar w:fldCharType="end"/>
        </w:r>
      </w:hyperlink>
    </w:p>
    <w:p w14:paraId="5947B2A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8" w:history="1">
        <w:r w:rsidR="004E65BF" w:rsidRPr="006B224C">
          <w:rPr>
            <w:rStyle w:val="Hyperlink"/>
            <w:noProof/>
          </w:rPr>
          <w:t>Table A</w:t>
        </w:r>
        <w:r w:rsidR="004E65BF" w:rsidRPr="006B224C">
          <w:rPr>
            <w:rStyle w:val="Hyperlink"/>
            <w:noProof/>
          </w:rPr>
          <w:noBreakHyphen/>
          <w:t>24: Summary table of studies on oxidising liquids</w:t>
        </w:r>
        <w:r w:rsidR="004E65BF">
          <w:rPr>
            <w:noProof/>
            <w:webHidden/>
          </w:rPr>
          <w:tab/>
        </w:r>
        <w:r w:rsidR="004E65BF">
          <w:rPr>
            <w:noProof/>
            <w:webHidden/>
          </w:rPr>
          <w:fldChar w:fldCharType="begin"/>
        </w:r>
        <w:r w:rsidR="004E65BF">
          <w:rPr>
            <w:noProof/>
            <w:webHidden/>
          </w:rPr>
          <w:instrText xml:space="preserve"> PAGEREF _Toc63961908 \h </w:instrText>
        </w:r>
        <w:r w:rsidR="004E65BF">
          <w:rPr>
            <w:noProof/>
            <w:webHidden/>
          </w:rPr>
        </w:r>
        <w:r w:rsidR="004E65BF">
          <w:rPr>
            <w:noProof/>
            <w:webHidden/>
          </w:rPr>
          <w:fldChar w:fldCharType="separate"/>
        </w:r>
        <w:r w:rsidR="004E65BF">
          <w:rPr>
            <w:noProof/>
            <w:webHidden/>
          </w:rPr>
          <w:t>48</w:t>
        </w:r>
        <w:r w:rsidR="004E65BF">
          <w:rPr>
            <w:noProof/>
            <w:webHidden/>
          </w:rPr>
          <w:fldChar w:fldCharType="end"/>
        </w:r>
      </w:hyperlink>
    </w:p>
    <w:p w14:paraId="2E9DFEF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09" w:history="1">
        <w:r w:rsidR="004E65BF" w:rsidRPr="006B224C">
          <w:rPr>
            <w:rStyle w:val="Hyperlink"/>
            <w:noProof/>
          </w:rPr>
          <w:t>Table A</w:t>
        </w:r>
        <w:r w:rsidR="004E65BF" w:rsidRPr="006B224C">
          <w:rPr>
            <w:rStyle w:val="Hyperlink"/>
            <w:noProof/>
          </w:rPr>
          <w:noBreakHyphen/>
          <w:t>25: Summary table of studies on oxidising solids</w:t>
        </w:r>
        <w:r w:rsidR="004E65BF">
          <w:rPr>
            <w:noProof/>
            <w:webHidden/>
          </w:rPr>
          <w:tab/>
        </w:r>
        <w:r w:rsidR="004E65BF">
          <w:rPr>
            <w:noProof/>
            <w:webHidden/>
          </w:rPr>
          <w:fldChar w:fldCharType="begin"/>
        </w:r>
        <w:r w:rsidR="004E65BF">
          <w:rPr>
            <w:noProof/>
            <w:webHidden/>
          </w:rPr>
          <w:instrText xml:space="preserve"> PAGEREF _Toc63961909 \h </w:instrText>
        </w:r>
        <w:r w:rsidR="004E65BF">
          <w:rPr>
            <w:noProof/>
            <w:webHidden/>
          </w:rPr>
        </w:r>
        <w:r w:rsidR="004E65BF">
          <w:rPr>
            <w:noProof/>
            <w:webHidden/>
          </w:rPr>
          <w:fldChar w:fldCharType="separate"/>
        </w:r>
        <w:r w:rsidR="004E65BF">
          <w:rPr>
            <w:noProof/>
            <w:webHidden/>
          </w:rPr>
          <w:t>49</w:t>
        </w:r>
        <w:r w:rsidR="004E65BF">
          <w:rPr>
            <w:noProof/>
            <w:webHidden/>
          </w:rPr>
          <w:fldChar w:fldCharType="end"/>
        </w:r>
      </w:hyperlink>
    </w:p>
    <w:p w14:paraId="7E4A65E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0" w:history="1">
        <w:r w:rsidR="004E65BF" w:rsidRPr="006B224C">
          <w:rPr>
            <w:rStyle w:val="Hyperlink"/>
            <w:noProof/>
          </w:rPr>
          <w:t>Table A</w:t>
        </w:r>
        <w:r w:rsidR="004E65BF" w:rsidRPr="006B224C">
          <w:rPr>
            <w:rStyle w:val="Hyperlink"/>
            <w:noProof/>
          </w:rPr>
          <w:noBreakHyphen/>
          <w:t>26: Summary table of studies on organic peroxides*</w:t>
        </w:r>
        <w:r w:rsidR="004E65BF">
          <w:rPr>
            <w:noProof/>
            <w:webHidden/>
          </w:rPr>
          <w:tab/>
        </w:r>
        <w:r w:rsidR="004E65BF">
          <w:rPr>
            <w:noProof/>
            <w:webHidden/>
          </w:rPr>
          <w:fldChar w:fldCharType="begin"/>
        </w:r>
        <w:r w:rsidR="004E65BF">
          <w:rPr>
            <w:noProof/>
            <w:webHidden/>
          </w:rPr>
          <w:instrText xml:space="preserve"> PAGEREF _Toc63961910 \h </w:instrText>
        </w:r>
        <w:r w:rsidR="004E65BF">
          <w:rPr>
            <w:noProof/>
            <w:webHidden/>
          </w:rPr>
        </w:r>
        <w:r w:rsidR="004E65BF">
          <w:rPr>
            <w:noProof/>
            <w:webHidden/>
          </w:rPr>
          <w:fldChar w:fldCharType="separate"/>
        </w:r>
        <w:r w:rsidR="004E65BF">
          <w:rPr>
            <w:noProof/>
            <w:webHidden/>
          </w:rPr>
          <w:t>50</w:t>
        </w:r>
        <w:r w:rsidR="004E65BF">
          <w:rPr>
            <w:noProof/>
            <w:webHidden/>
          </w:rPr>
          <w:fldChar w:fldCharType="end"/>
        </w:r>
      </w:hyperlink>
    </w:p>
    <w:p w14:paraId="0735110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1" w:history="1">
        <w:r w:rsidR="004E65BF" w:rsidRPr="006B224C">
          <w:rPr>
            <w:rStyle w:val="Hyperlink"/>
            <w:noProof/>
          </w:rPr>
          <w:t>Table A</w:t>
        </w:r>
        <w:r w:rsidR="004E65BF" w:rsidRPr="006B224C">
          <w:rPr>
            <w:rStyle w:val="Hyperlink"/>
            <w:noProof/>
          </w:rPr>
          <w:noBreakHyphen/>
          <w:t>27: Summary table of studies on the hazard class corrosive to metals*</w:t>
        </w:r>
        <w:r w:rsidR="004E65BF">
          <w:rPr>
            <w:noProof/>
            <w:webHidden/>
          </w:rPr>
          <w:tab/>
        </w:r>
        <w:r w:rsidR="004E65BF">
          <w:rPr>
            <w:noProof/>
            <w:webHidden/>
          </w:rPr>
          <w:fldChar w:fldCharType="begin"/>
        </w:r>
        <w:r w:rsidR="004E65BF">
          <w:rPr>
            <w:noProof/>
            <w:webHidden/>
          </w:rPr>
          <w:instrText xml:space="preserve"> PAGEREF _Toc63961911 \h </w:instrText>
        </w:r>
        <w:r w:rsidR="004E65BF">
          <w:rPr>
            <w:noProof/>
            <w:webHidden/>
          </w:rPr>
        </w:r>
        <w:r w:rsidR="004E65BF">
          <w:rPr>
            <w:noProof/>
            <w:webHidden/>
          </w:rPr>
          <w:fldChar w:fldCharType="separate"/>
        </w:r>
        <w:r w:rsidR="004E65BF">
          <w:rPr>
            <w:noProof/>
            <w:webHidden/>
          </w:rPr>
          <w:t>50</w:t>
        </w:r>
        <w:r w:rsidR="004E65BF">
          <w:rPr>
            <w:noProof/>
            <w:webHidden/>
          </w:rPr>
          <w:fldChar w:fldCharType="end"/>
        </w:r>
      </w:hyperlink>
    </w:p>
    <w:p w14:paraId="19DB5B5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2" w:history="1">
        <w:r w:rsidR="004E65BF" w:rsidRPr="006B224C">
          <w:rPr>
            <w:rStyle w:val="Hyperlink"/>
            <w:noProof/>
          </w:rPr>
          <w:t>Table A</w:t>
        </w:r>
        <w:r w:rsidR="004E65BF" w:rsidRPr="006B224C">
          <w:rPr>
            <w:rStyle w:val="Hyperlink"/>
            <w:noProof/>
          </w:rPr>
          <w:noBreakHyphen/>
          <w:t>28: Analytical methods</w:t>
        </w:r>
        <w:r w:rsidR="004E65BF">
          <w:rPr>
            <w:noProof/>
            <w:webHidden/>
          </w:rPr>
          <w:tab/>
        </w:r>
        <w:r w:rsidR="004E65BF">
          <w:rPr>
            <w:noProof/>
            <w:webHidden/>
          </w:rPr>
          <w:fldChar w:fldCharType="begin"/>
        </w:r>
        <w:r w:rsidR="004E65BF">
          <w:rPr>
            <w:noProof/>
            <w:webHidden/>
          </w:rPr>
          <w:instrText xml:space="preserve"> PAGEREF _Toc63961912 \h </w:instrText>
        </w:r>
        <w:r w:rsidR="004E65BF">
          <w:rPr>
            <w:noProof/>
            <w:webHidden/>
          </w:rPr>
        </w:r>
        <w:r w:rsidR="004E65BF">
          <w:rPr>
            <w:noProof/>
            <w:webHidden/>
          </w:rPr>
          <w:fldChar w:fldCharType="separate"/>
        </w:r>
        <w:r w:rsidR="004E65BF">
          <w:rPr>
            <w:noProof/>
            <w:webHidden/>
          </w:rPr>
          <w:t>52</w:t>
        </w:r>
        <w:r w:rsidR="004E65BF">
          <w:rPr>
            <w:noProof/>
            <w:webHidden/>
          </w:rPr>
          <w:fldChar w:fldCharType="end"/>
        </w:r>
      </w:hyperlink>
    </w:p>
    <w:p w14:paraId="0F4AEC2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3" w:history="1">
        <w:r w:rsidR="004E65BF" w:rsidRPr="006B224C">
          <w:rPr>
            <w:rStyle w:val="Hyperlink"/>
            <w:noProof/>
          </w:rPr>
          <w:t>Table A</w:t>
        </w:r>
        <w:r w:rsidR="004E65BF" w:rsidRPr="006B224C">
          <w:rPr>
            <w:rStyle w:val="Hyperlink"/>
            <w:noProof/>
          </w:rPr>
          <w:noBreakHyphen/>
          <w:t>29: Summary table of intended uses</w:t>
        </w:r>
        <w:r w:rsidR="004E65BF">
          <w:rPr>
            <w:noProof/>
            <w:webHidden/>
          </w:rPr>
          <w:tab/>
        </w:r>
        <w:r w:rsidR="004E65BF">
          <w:rPr>
            <w:noProof/>
            <w:webHidden/>
          </w:rPr>
          <w:fldChar w:fldCharType="begin"/>
        </w:r>
        <w:r w:rsidR="004E65BF">
          <w:rPr>
            <w:noProof/>
            <w:webHidden/>
          </w:rPr>
          <w:instrText xml:space="preserve"> PAGEREF _Toc63961913 \h </w:instrText>
        </w:r>
        <w:r w:rsidR="004E65BF">
          <w:rPr>
            <w:noProof/>
            <w:webHidden/>
          </w:rPr>
        </w:r>
        <w:r w:rsidR="004E65BF">
          <w:rPr>
            <w:noProof/>
            <w:webHidden/>
          </w:rPr>
          <w:fldChar w:fldCharType="separate"/>
        </w:r>
        <w:r w:rsidR="004E65BF">
          <w:rPr>
            <w:noProof/>
            <w:webHidden/>
          </w:rPr>
          <w:t>53</w:t>
        </w:r>
        <w:r w:rsidR="004E65BF">
          <w:rPr>
            <w:noProof/>
            <w:webHidden/>
          </w:rPr>
          <w:fldChar w:fldCharType="end"/>
        </w:r>
      </w:hyperlink>
    </w:p>
    <w:p w14:paraId="485135D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4" w:history="1">
        <w:r w:rsidR="004E65BF" w:rsidRPr="006B224C">
          <w:rPr>
            <w:rStyle w:val="Hyperlink"/>
            <w:noProof/>
          </w:rPr>
          <w:t>Table A</w:t>
        </w:r>
        <w:r w:rsidR="004E65BF" w:rsidRPr="006B224C">
          <w:rPr>
            <w:rStyle w:val="Hyperlink"/>
            <w:noProof/>
          </w:rPr>
          <w:noBreakHyphen/>
          <w:t>30: Experimental data on the efficacy of the active substance against target organism(s)</w:t>
        </w:r>
        <w:r w:rsidR="004E65BF">
          <w:rPr>
            <w:noProof/>
            <w:webHidden/>
          </w:rPr>
          <w:tab/>
        </w:r>
        <w:r w:rsidR="004E65BF">
          <w:rPr>
            <w:noProof/>
            <w:webHidden/>
          </w:rPr>
          <w:fldChar w:fldCharType="begin"/>
        </w:r>
        <w:r w:rsidR="004E65BF">
          <w:rPr>
            <w:noProof/>
            <w:webHidden/>
          </w:rPr>
          <w:instrText xml:space="preserve"> PAGEREF _Toc63961914 \h </w:instrText>
        </w:r>
        <w:r w:rsidR="004E65BF">
          <w:rPr>
            <w:noProof/>
            <w:webHidden/>
          </w:rPr>
        </w:r>
        <w:r w:rsidR="004E65BF">
          <w:rPr>
            <w:noProof/>
            <w:webHidden/>
          </w:rPr>
          <w:fldChar w:fldCharType="separate"/>
        </w:r>
        <w:r w:rsidR="004E65BF">
          <w:rPr>
            <w:noProof/>
            <w:webHidden/>
          </w:rPr>
          <w:t>54</w:t>
        </w:r>
        <w:r w:rsidR="004E65BF">
          <w:rPr>
            <w:noProof/>
            <w:webHidden/>
          </w:rPr>
          <w:fldChar w:fldCharType="end"/>
        </w:r>
      </w:hyperlink>
    </w:p>
    <w:p w14:paraId="6E8BEF2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5" w:history="1">
        <w:r w:rsidR="004E65BF" w:rsidRPr="006B224C">
          <w:rPr>
            <w:rStyle w:val="Hyperlink"/>
            <w:noProof/>
          </w:rPr>
          <w:t>Table A</w:t>
        </w:r>
        <w:r w:rsidR="004E65BF" w:rsidRPr="006B224C">
          <w:rPr>
            <w:rStyle w:val="Hyperlink"/>
            <w:noProof/>
          </w:rPr>
          <w:noBreakHyphen/>
          <w:t>31: Summary table of toxicokinetic studies*</w:t>
        </w:r>
        <w:r w:rsidR="004E65BF">
          <w:rPr>
            <w:noProof/>
            <w:webHidden/>
          </w:rPr>
          <w:tab/>
        </w:r>
        <w:r w:rsidR="004E65BF">
          <w:rPr>
            <w:noProof/>
            <w:webHidden/>
          </w:rPr>
          <w:fldChar w:fldCharType="begin"/>
        </w:r>
        <w:r w:rsidR="004E65BF">
          <w:rPr>
            <w:noProof/>
            <w:webHidden/>
          </w:rPr>
          <w:instrText xml:space="preserve"> PAGEREF _Toc63961915 \h </w:instrText>
        </w:r>
        <w:r w:rsidR="004E65BF">
          <w:rPr>
            <w:noProof/>
            <w:webHidden/>
          </w:rPr>
        </w:r>
        <w:r w:rsidR="004E65BF">
          <w:rPr>
            <w:noProof/>
            <w:webHidden/>
          </w:rPr>
          <w:fldChar w:fldCharType="separate"/>
        </w:r>
        <w:r w:rsidR="004E65BF">
          <w:rPr>
            <w:noProof/>
            <w:webHidden/>
          </w:rPr>
          <w:t>55</w:t>
        </w:r>
        <w:r w:rsidR="004E65BF">
          <w:rPr>
            <w:noProof/>
            <w:webHidden/>
          </w:rPr>
          <w:fldChar w:fldCharType="end"/>
        </w:r>
      </w:hyperlink>
    </w:p>
    <w:p w14:paraId="096331F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6" w:history="1">
        <w:r w:rsidR="004E65BF" w:rsidRPr="006B224C">
          <w:rPr>
            <w:rStyle w:val="Hyperlink"/>
            <w:noProof/>
          </w:rPr>
          <w:t>Table A</w:t>
        </w:r>
        <w:r w:rsidR="004E65BF" w:rsidRPr="006B224C">
          <w:rPr>
            <w:rStyle w:val="Hyperlink"/>
            <w:noProof/>
          </w:rPr>
          <w:noBreakHyphen/>
          <w:t>32: Summary table of animal studies on acute oral toxicity*</w:t>
        </w:r>
        <w:r w:rsidR="004E65BF">
          <w:rPr>
            <w:noProof/>
            <w:webHidden/>
          </w:rPr>
          <w:tab/>
        </w:r>
        <w:r w:rsidR="004E65BF">
          <w:rPr>
            <w:noProof/>
            <w:webHidden/>
          </w:rPr>
          <w:fldChar w:fldCharType="begin"/>
        </w:r>
        <w:r w:rsidR="004E65BF">
          <w:rPr>
            <w:noProof/>
            <w:webHidden/>
          </w:rPr>
          <w:instrText xml:space="preserve"> PAGEREF _Toc63961916 \h </w:instrText>
        </w:r>
        <w:r w:rsidR="004E65BF">
          <w:rPr>
            <w:noProof/>
            <w:webHidden/>
          </w:rPr>
        </w:r>
        <w:r w:rsidR="004E65BF">
          <w:rPr>
            <w:noProof/>
            <w:webHidden/>
          </w:rPr>
          <w:fldChar w:fldCharType="separate"/>
        </w:r>
        <w:r w:rsidR="004E65BF">
          <w:rPr>
            <w:noProof/>
            <w:webHidden/>
          </w:rPr>
          <w:t>57</w:t>
        </w:r>
        <w:r w:rsidR="004E65BF">
          <w:rPr>
            <w:noProof/>
            <w:webHidden/>
          </w:rPr>
          <w:fldChar w:fldCharType="end"/>
        </w:r>
      </w:hyperlink>
    </w:p>
    <w:p w14:paraId="3D7FC4F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7" w:history="1">
        <w:r w:rsidR="004E65BF" w:rsidRPr="006B224C">
          <w:rPr>
            <w:rStyle w:val="Hyperlink"/>
            <w:noProof/>
          </w:rPr>
          <w:t>Table A</w:t>
        </w:r>
        <w:r w:rsidR="004E65BF" w:rsidRPr="006B224C">
          <w:rPr>
            <w:rStyle w:val="Hyperlink"/>
            <w:noProof/>
          </w:rPr>
          <w:noBreakHyphen/>
          <w:t>33: Summary table of human data on acute oral toxicity*</w:t>
        </w:r>
        <w:r w:rsidR="004E65BF">
          <w:rPr>
            <w:noProof/>
            <w:webHidden/>
          </w:rPr>
          <w:tab/>
        </w:r>
        <w:r w:rsidR="004E65BF">
          <w:rPr>
            <w:noProof/>
            <w:webHidden/>
          </w:rPr>
          <w:fldChar w:fldCharType="begin"/>
        </w:r>
        <w:r w:rsidR="004E65BF">
          <w:rPr>
            <w:noProof/>
            <w:webHidden/>
          </w:rPr>
          <w:instrText xml:space="preserve"> PAGEREF _Toc63961917 \h </w:instrText>
        </w:r>
        <w:r w:rsidR="004E65BF">
          <w:rPr>
            <w:noProof/>
            <w:webHidden/>
          </w:rPr>
        </w:r>
        <w:r w:rsidR="004E65BF">
          <w:rPr>
            <w:noProof/>
            <w:webHidden/>
          </w:rPr>
          <w:fldChar w:fldCharType="separate"/>
        </w:r>
        <w:r w:rsidR="004E65BF">
          <w:rPr>
            <w:noProof/>
            <w:webHidden/>
          </w:rPr>
          <w:t>58</w:t>
        </w:r>
        <w:r w:rsidR="004E65BF">
          <w:rPr>
            <w:noProof/>
            <w:webHidden/>
          </w:rPr>
          <w:fldChar w:fldCharType="end"/>
        </w:r>
      </w:hyperlink>
    </w:p>
    <w:p w14:paraId="69B500F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8" w:history="1">
        <w:r w:rsidR="004E65BF" w:rsidRPr="006B224C">
          <w:rPr>
            <w:rStyle w:val="Hyperlink"/>
            <w:noProof/>
          </w:rPr>
          <w:t>Table A</w:t>
        </w:r>
        <w:r w:rsidR="004E65BF" w:rsidRPr="006B224C">
          <w:rPr>
            <w:rStyle w:val="Hyperlink"/>
            <w:noProof/>
          </w:rPr>
          <w:noBreakHyphen/>
          <w:t>34: Summary table of other studies relevant for acute oral toxicity*</w:t>
        </w:r>
        <w:r w:rsidR="004E65BF">
          <w:rPr>
            <w:noProof/>
            <w:webHidden/>
          </w:rPr>
          <w:tab/>
        </w:r>
        <w:r w:rsidR="004E65BF">
          <w:rPr>
            <w:noProof/>
            <w:webHidden/>
          </w:rPr>
          <w:fldChar w:fldCharType="begin"/>
        </w:r>
        <w:r w:rsidR="004E65BF">
          <w:rPr>
            <w:noProof/>
            <w:webHidden/>
          </w:rPr>
          <w:instrText xml:space="preserve"> PAGEREF _Toc63961918 \h </w:instrText>
        </w:r>
        <w:r w:rsidR="004E65BF">
          <w:rPr>
            <w:noProof/>
            <w:webHidden/>
          </w:rPr>
        </w:r>
        <w:r w:rsidR="004E65BF">
          <w:rPr>
            <w:noProof/>
            <w:webHidden/>
          </w:rPr>
          <w:fldChar w:fldCharType="separate"/>
        </w:r>
        <w:r w:rsidR="004E65BF">
          <w:rPr>
            <w:noProof/>
            <w:webHidden/>
          </w:rPr>
          <w:t>58</w:t>
        </w:r>
        <w:r w:rsidR="004E65BF">
          <w:rPr>
            <w:noProof/>
            <w:webHidden/>
          </w:rPr>
          <w:fldChar w:fldCharType="end"/>
        </w:r>
      </w:hyperlink>
    </w:p>
    <w:p w14:paraId="5FF2E28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19" w:history="1">
        <w:r w:rsidR="004E65BF" w:rsidRPr="006B224C">
          <w:rPr>
            <w:rStyle w:val="Hyperlink"/>
            <w:noProof/>
          </w:rPr>
          <w:t>Table A</w:t>
        </w:r>
        <w:r w:rsidR="004E65BF" w:rsidRPr="006B224C">
          <w:rPr>
            <w:rStyle w:val="Hyperlink"/>
            <w:noProof/>
          </w:rPr>
          <w:noBreakHyphen/>
          <w:t>35: Summary table of animal studies on acute dermal toxicity*</w:t>
        </w:r>
        <w:r w:rsidR="004E65BF">
          <w:rPr>
            <w:noProof/>
            <w:webHidden/>
          </w:rPr>
          <w:tab/>
        </w:r>
        <w:r w:rsidR="004E65BF">
          <w:rPr>
            <w:noProof/>
            <w:webHidden/>
          </w:rPr>
          <w:fldChar w:fldCharType="begin"/>
        </w:r>
        <w:r w:rsidR="004E65BF">
          <w:rPr>
            <w:noProof/>
            <w:webHidden/>
          </w:rPr>
          <w:instrText xml:space="preserve"> PAGEREF _Toc63961919 \h </w:instrText>
        </w:r>
        <w:r w:rsidR="004E65BF">
          <w:rPr>
            <w:noProof/>
            <w:webHidden/>
          </w:rPr>
        </w:r>
        <w:r w:rsidR="004E65BF">
          <w:rPr>
            <w:noProof/>
            <w:webHidden/>
          </w:rPr>
          <w:fldChar w:fldCharType="separate"/>
        </w:r>
        <w:r w:rsidR="004E65BF">
          <w:rPr>
            <w:noProof/>
            <w:webHidden/>
          </w:rPr>
          <w:t>59</w:t>
        </w:r>
        <w:r w:rsidR="004E65BF">
          <w:rPr>
            <w:noProof/>
            <w:webHidden/>
          </w:rPr>
          <w:fldChar w:fldCharType="end"/>
        </w:r>
      </w:hyperlink>
    </w:p>
    <w:p w14:paraId="03E8B32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0" w:history="1">
        <w:r w:rsidR="004E65BF" w:rsidRPr="006B224C">
          <w:rPr>
            <w:rStyle w:val="Hyperlink"/>
            <w:noProof/>
          </w:rPr>
          <w:t>Table A</w:t>
        </w:r>
        <w:r w:rsidR="004E65BF" w:rsidRPr="006B224C">
          <w:rPr>
            <w:rStyle w:val="Hyperlink"/>
            <w:noProof/>
          </w:rPr>
          <w:noBreakHyphen/>
          <w:t>36: Summary table of human data on acute dermal toxicity*</w:t>
        </w:r>
        <w:r w:rsidR="004E65BF">
          <w:rPr>
            <w:noProof/>
            <w:webHidden/>
          </w:rPr>
          <w:tab/>
        </w:r>
        <w:r w:rsidR="004E65BF">
          <w:rPr>
            <w:noProof/>
            <w:webHidden/>
          </w:rPr>
          <w:fldChar w:fldCharType="begin"/>
        </w:r>
        <w:r w:rsidR="004E65BF">
          <w:rPr>
            <w:noProof/>
            <w:webHidden/>
          </w:rPr>
          <w:instrText xml:space="preserve"> PAGEREF _Toc63961920 \h </w:instrText>
        </w:r>
        <w:r w:rsidR="004E65BF">
          <w:rPr>
            <w:noProof/>
            <w:webHidden/>
          </w:rPr>
        </w:r>
        <w:r w:rsidR="004E65BF">
          <w:rPr>
            <w:noProof/>
            <w:webHidden/>
          </w:rPr>
          <w:fldChar w:fldCharType="separate"/>
        </w:r>
        <w:r w:rsidR="004E65BF">
          <w:rPr>
            <w:noProof/>
            <w:webHidden/>
          </w:rPr>
          <w:t>60</w:t>
        </w:r>
        <w:r w:rsidR="004E65BF">
          <w:rPr>
            <w:noProof/>
            <w:webHidden/>
          </w:rPr>
          <w:fldChar w:fldCharType="end"/>
        </w:r>
      </w:hyperlink>
    </w:p>
    <w:p w14:paraId="112E9B4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1" w:history="1">
        <w:r w:rsidR="004E65BF" w:rsidRPr="006B224C">
          <w:rPr>
            <w:rStyle w:val="Hyperlink"/>
            <w:noProof/>
          </w:rPr>
          <w:t>Table A</w:t>
        </w:r>
        <w:r w:rsidR="004E65BF" w:rsidRPr="006B224C">
          <w:rPr>
            <w:rStyle w:val="Hyperlink"/>
            <w:noProof/>
          </w:rPr>
          <w:noBreakHyphen/>
          <w:t>37: Summary table of other studies relevant for acute dermal toxicity*</w:t>
        </w:r>
        <w:r w:rsidR="004E65BF">
          <w:rPr>
            <w:noProof/>
            <w:webHidden/>
          </w:rPr>
          <w:tab/>
        </w:r>
        <w:r w:rsidR="004E65BF">
          <w:rPr>
            <w:noProof/>
            <w:webHidden/>
          </w:rPr>
          <w:fldChar w:fldCharType="begin"/>
        </w:r>
        <w:r w:rsidR="004E65BF">
          <w:rPr>
            <w:noProof/>
            <w:webHidden/>
          </w:rPr>
          <w:instrText xml:space="preserve"> PAGEREF _Toc63961921 \h </w:instrText>
        </w:r>
        <w:r w:rsidR="004E65BF">
          <w:rPr>
            <w:noProof/>
            <w:webHidden/>
          </w:rPr>
        </w:r>
        <w:r w:rsidR="004E65BF">
          <w:rPr>
            <w:noProof/>
            <w:webHidden/>
          </w:rPr>
          <w:fldChar w:fldCharType="separate"/>
        </w:r>
        <w:r w:rsidR="004E65BF">
          <w:rPr>
            <w:noProof/>
            <w:webHidden/>
          </w:rPr>
          <w:t>60</w:t>
        </w:r>
        <w:r w:rsidR="004E65BF">
          <w:rPr>
            <w:noProof/>
            <w:webHidden/>
          </w:rPr>
          <w:fldChar w:fldCharType="end"/>
        </w:r>
      </w:hyperlink>
    </w:p>
    <w:p w14:paraId="44084CD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2" w:history="1">
        <w:r w:rsidR="004E65BF" w:rsidRPr="006B224C">
          <w:rPr>
            <w:rStyle w:val="Hyperlink"/>
            <w:noProof/>
          </w:rPr>
          <w:t>Table A</w:t>
        </w:r>
        <w:r w:rsidR="004E65BF" w:rsidRPr="006B224C">
          <w:rPr>
            <w:rStyle w:val="Hyperlink"/>
            <w:noProof/>
          </w:rPr>
          <w:noBreakHyphen/>
          <w:t>38: Summary table of animal studies on acute inhalation toxicity*</w:t>
        </w:r>
        <w:r w:rsidR="004E65BF">
          <w:rPr>
            <w:noProof/>
            <w:webHidden/>
          </w:rPr>
          <w:tab/>
        </w:r>
        <w:r w:rsidR="004E65BF">
          <w:rPr>
            <w:noProof/>
            <w:webHidden/>
          </w:rPr>
          <w:fldChar w:fldCharType="begin"/>
        </w:r>
        <w:r w:rsidR="004E65BF">
          <w:rPr>
            <w:noProof/>
            <w:webHidden/>
          </w:rPr>
          <w:instrText xml:space="preserve"> PAGEREF _Toc63961922 \h </w:instrText>
        </w:r>
        <w:r w:rsidR="004E65BF">
          <w:rPr>
            <w:noProof/>
            <w:webHidden/>
          </w:rPr>
        </w:r>
        <w:r w:rsidR="004E65BF">
          <w:rPr>
            <w:noProof/>
            <w:webHidden/>
          </w:rPr>
          <w:fldChar w:fldCharType="separate"/>
        </w:r>
        <w:r w:rsidR="004E65BF">
          <w:rPr>
            <w:noProof/>
            <w:webHidden/>
          </w:rPr>
          <w:t>62</w:t>
        </w:r>
        <w:r w:rsidR="004E65BF">
          <w:rPr>
            <w:noProof/>
            <w:webHidden/>
          </w:rPr>
          <w:fldChar w:fldCharType="end"/>
        </w:r>
      </w:hyperlink>
    </w:p>
    <w:p w14:paraId="0D78774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3" w:history="1">
        <w:r w:rsidR="004E65BF" w:rsidRPr="006B224C">
          <w:rPr>
            <w:rStyle w:val="Hyperlink"/>
            <w:noProof/>
          </w:rPr>
          <w:t>Table A</w:t>
        </w:r>
        <w:r w:rsidR="004E65BF" w:rsidRPr="006B224C">
          <w:rPr>
            <w:rStyle w:val="Hyperlink"/>
            <w:noProof/>
          </w:rPr>
          <w:noBreakHyphen/>
          <w:t>39: Summary table of human data on acute inhalation toxicity*</w:t>
        </w:r>
        <w:r w:rsidR="004E65BF">
          <w:rPr>
            <w:noProof/>
            <w:webHidden/>
          </w:rPr>
          <w:tab/>
        </w:r>
        <w:r w:rsidR="004E65BF">
          <w:rPr>
            <w:noProof/>
            <w:webHidden/>
          </w:rPr>
          <w:fldChar w:fldCharType="begin"/>
        </w:r>
        <w:r w:rsidR="004E65BF">
          <w:rPr>
            <w:noProof/>
            <w:webHidden/>
          </w:rPr>
          <w:instrText xml:space="preserve"> PAGEREF _Toc63961923 \h </w:instrText>
        </w:r>
        <w:r w:rsidR="004E65BF">
          <w:rPr>
            <w:noProof/>
            <w:webHidden/>
          </w:rPr>
        </w:r>
        <w:r w:rsidR="004E65BF">
          <w:rPr>
            <w:noProof/>
            <w:webHidden/>
          </w:rPr>
          <w:fldChar w:fldCharType="separate"/>
        </w:r>
        <w:r w:rsidR="004E65BF">
          <w:rPr>
            <w:noProof/>
            <w:webHidden/>
          </w:rPr>
          <w:t>62</w:t>
        </w:r>
        <w:r w:rsidR="004E65BF">
          <w:rPr>
            <w:noProof/>
            <w:webHidden/>
          </w:rPr>
          <w:fldChar w:fldCharType="end"/>
        </w:r>
      </w:hyperlink>
    </w:p>
    <w:p w14:paraId="61838CF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4" w:history="1">
        <w:r w:rsidR="004E65BF" w:rsidRPr="006B224C">
          <w:rPr>
            <w:rStyle w:val="Hyperlink"/>
            <w:noProof/>
          </w:rPr>
          <w:t>Table A</w:t>
        </w:r>
        <w:r w:rsidR="004E65BF" w:rsidRPr="006B224C">
          <w:rPr>
            <w:rStyle w:val="Hyperlink"/>
            <w:noProof/>
          </w:rPr>
          <w:noBreakHyphen/>
          <w:t>40: Summary table of other studies relevant for acute inhalation toxicity*</w:t>
        </w:r>
        <w:r w:rsidR="004E65BF">
          <w:rPr>
            <w:noProof/>
            <w:webHidden/>
          </w:rPr>
          <w:tab/>
        </w:r>
        <w:r w:rsidR="004E65BF">
          <w:rPr>
            <w:noProof/>
            <w:webHidden/>
          </w:rPr>
          <w:fldChar w:fldCharType="begin"/>
        </w:r>
        <w:r w:rsidR="004E65BF">
          <w:rPr>
            <w:noProof/>
            <w:webHidden/>
          </w:rPr>
          <w:instrText xml:space="preserve"> PAGEREF _Toc63961924 \h </w:instrText>
        </w:r>
        <w:r w:rsidR="004E65BF">
          <w:rPr>
            <w:noProof/>
            <w:webHidden/>
          </w:rPr>
        </w:r>
        <w:r w:rsidR="004E65BF">
          <w:rPr>
            <w:noProof/>
            <w:webHidden/>
          </w:rPr>
          <w:fldChar w:fldCharType="separate"/>
        </w:r>
        <w:r w:rsidR="004E65BF">
          <w:rPr>
            <w:noProof/>
            <w:webHidden/>
          </w:rPr>
          <w:t>63</w:t>
        </w:r>
        <w:r w:rsidR="004E65BF">
          <w:rPr>
            <w:noProof/>
            <w:webHidden/>
          </w:rPr>
          <w:fldChar w:fldCharType="end"/>
        </w:r>
      </w:hyperlink>
    </w:p>
    <w:p w14:paraId="0EC4D5B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5" w:history="1">
        <w:r w:rsidR="004E65BF" w:rsidRPr="006B224C">
          <w:rPr>
            <w:rStyle w:val="Hyperlink"/>
            <w:noProof/>
          </w:rPr>
          <w:t>Table A</w:t>
        </w:r>
        <w:r w:rsidR="004E65BF" w:rsidRPr="006B224C">
          <w:rPr>
            <w:rStyle w:val="Hyperlink"/>
            <w:noProof/>
          </w:rPr>
          <w:noBreakHyphen/>
          <w:t>41: Summary table of animal studies on Specific Target Organ Toxicity STOT SE 1 and 2*</w:t>
        </w:r>
        <w:r w:rsidR="004E65BF">
          <w:rPr>
            <w:noProof/>
            <w:webHidden/>
          </w:rPr>
          <w:tab/>
        </w:r>
        <w:r w:rsidR="004E65BF">
          <w:rPr>
            <w:noProof/>
            <w:webHidden/>
          </w:rPr>
          <w:fldChar w:fldCharType="begin"/>
        </w:r>
        <w:r w:rsidR="004E65BF">
          <w:rPr>
            <w:noProof/>
            <w:webHidden/>
          </w:rPr>
          <w:instrText xml:space="preserve"> PAGEREF _Toc63961925 \h </w:instrText>
        </w:r>
        <w:r w:rsidR="004E65BF">
          <w:rPr>
            <w:noProof/>
            <w:webHidden/>
          </w:rPr>
        </w:r>
        <w:r w:rsidR="004E65BF">
          <w:rPr>
            <w:noProof/>
            <w:webHidden/>
          </w:rPr>
          <w:fldChar w:fldCharType="separate"/>
        </w:r>
        <w:r w:rsidR="004E65BF">
          <w:rPr>
            <w:noProof/>
            <w:webHidden/>
          </w:rPr>
          <w:t>65</w:t>
        </w:r>
        <w:r w:rsidR="004E65BF">
          <w:rPr>
            <w:noProof/>
            <w:webHidden/>
          </w:rPr>
          <w:fldChar w:fldCharType="end"/>
        </w:r>
      </w:hyperlink>
    </w:p>
    <w:p w14:paraId="3046FD4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6" w:history="1">
        <w:r w:rsidR="004E65BF" w:rsidRPr="006B224C">
          <w:rPr>
            <w:rStyle w:val="Hyperlink"/>
            <w:noProof/>
          </w:rPr>
          <w:t>Table A</w:t>
        </w:r>
        <w:r w:rsidR="004E65BF" w:rsidRPr="006B224C">
          <w:rPr>
            <w:rStyle w:val="Hyperlink"/>
            <w:noProof/>
          </w:rPr>
          <w:noBreakHyphen/>
          <w:t>42: Summary table of human data on Specific Target Organ Toxicity STOT SE 1 or 2*</w:t>
        </w:r>
        <w:r w:rsidR="004E65BF">
          <w:rPr>
            <w:noProof/>
            <w:webHidden/>
          </w:rPr>
          <w:tab/>
        </w:r>
        <w:r w:rsidR="004E65BF">
          <w:rPr>
            <w:noProof/>
            <w:webHidden/>
          </w:rPr>
          <w:fldChar w:fldCharType="begin"/>
        </w:r>
        <w:r w:rsidR="004E65BF">
          <w:rPr>
            <w:noProof/>
            <w:webHidden/>
          </w:rPr>
          <w:instrText xml:space="preserve"> PAGEREF _Toc63961926 \h </w:instrText>
        </w:r>
        <w:r w:rsidR="004E65BF">
          <w:rPr>
            <w:noProof/>
            <w:webHidden/>
          </w:rPr>
        </w:r>
        <w:r w:rsidR="004E65BF">
          <w:rPr>
            <w:noProof/>
            <w:webHidden/>
          </w:rPr>
          <w:fldChar w:fldCharType="separate"/>
        </w:r>
        <w:r w:rsidR="004E65BF">
          <w:rPr>
            <w:noProof/>
            <w:webHidden/>
          </w:rPr>
          <w:t>66</w:t>
        </w:r>
        <w:r w:rsidR="004E65BF">
          <w:rPr>
            <w:noProof/>
            <w:webHidden/>
          </w:rPr>
          <w:fldChar w:fldCharType="end"/>
        </w:r>
      </w:hyperlink>
    </w:p>
    <w:p w14:paraId="2E708BE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7" w:history="1">
        <w:r w:rsidR="004E65BF" w:rsidRPr="006B224C">
          <w:rPr>
            <w:rStyle w:val="Hyperlink"/>
            <w:noProof/>
          </w:rPr>
          <w:t>Table A</w:t>
        </w:r>
        <w:r w:rsidR="004E65BF" w:rsidRPr="006B224C">
          <w:rPr>
            <w:rStyle w:val="Hyperlink"/>
            <w:noProof/>
          </w:rPr>
          <w:noBreakHyphen/>
          <w:t>43: Summary table of other studies relevant for Specific Target Organ Toxicity STOT SE 1 and 2*</w:t>
        </w:r>
        <w:r w:rsidR="004E65BF">
          <w:rPr>
            <w:noProof/>
            <w:webHidden/>
          </w:rPr>
          <w:tab/>
        </w:r>
        <w:r w:rsidR="004E65BF">
          <w:rPr>
            <w:noProof/>
            <w:webHidden/>
          </w:rPr>
          <w:fldChar w:fldCharType="begin"/>
        </w:r>
        <w:r w:rsidR="004E65BF">
          <w:rPr>
            <w:noProof/>
            <w:webHidden/>
          </w:rPr>
          <w:instrText xml:space="preserve"> PAGEREF _Toc63961927 \h </w:instrText>
        </w:r>
        <w:r w:rsidR="004E65BF">
          <w:rPr>
            <w:noProof/>
            <w:webHidden/>
          </w:rPr>
        </w:r>
        <w:r w:rsidR="004E65BF">
          <w:rPr>
            <w:noProof/>
            <w:webHidden/>
          </w:rPr>
          <w:fldChar w:fldCharType="separate"/>
        </w:r>
        <w:r w:rsidR="004E65BF">
          <w:rPr>
            <w:noProof/>
            <w:webHidden/>
          </w:rPr>
          <w:t>66</w:t>
        </w:r>
        <w:r w:rsidR="004E65BF">
          <w:rPr>
            <w:noProof/>
            <w:webHidden/>
          </w:rPr>
          <w:fldChar w:fldCharType="end"/>
        </w:r>
      </w:hyperlink>
    </w:p>
    <w:p w14:paraId="2EB3EC5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8" w:history="1">
        <w:r w:rsidR="004E65BF" w:rsidRPr="006B224C">
          <w:rPr>
            <w:rStyle w:val="Hyperlink"/>
            <w:noProof/>
          </w:rPr>
          <w:t>Table A</w:t>
        </w:r>
        <w:r w:rsidR="004E65BF" w:rsidRPr="006B224C">
          <w:rPr>
            <w:rStyle w:val="Hyperlink"/>
            <w:noProof/>
          </w:rPr>
          <w:noBreakHyphen/>
          <w:t>44: Summary table of animal studies on STOT SE 3*</w:t>
        </w:r>
        <w:r w:rsidR="004E65BF">
          <w:rPr>
            <w:noProof/>
            <w:webHidden/>
          </w:rPr>
          <w:tab/>
        </w:r>
        <w:r w:rsidR="004E65BF">
          <w:rPr>
            <w:noProof/>
            <w:webHidden/>
          </w:rPr>
          <w:fldChar w:fldCharType="begin"/>
        </w:r>
        <w:r w:rsidR="004E65BF">
          <w:rPr>
            <w:noProof/>
            <w:webHidden/>
          </w:rPr>
          <w:instrText xml:space="preserve"> PAGEREF _Toc63961928 \h </w:instrText>
        </w:r>
        <w:r w:rsidR="004E65BF">
          <w:rPr>
            <w:noProof/>
            <w:webHidden/>
          </w:rPr>
        </w:r>
        <w:r w:rsidR="004E65BF">
          <w:rPr>
            <w:noProof/>
            <w:webHidden/>
          </w:rPr>
          <w:fldChar w:fldCharType="separate"/>
        </w:r>
        <w:r w:rsidR="004E65BF">
          <w:rPr>
            <w:noProof/>
            <w:webHidden/>
          </w:rPr>
          <w:t>67</w:t>
        </w:r>
        <w:r w:rsidR="004E65BF">
          <w:rPr>
            <w:noProof/>
            <w:webHidden/>
          </w:rPr>
          <w:fldChar w:fldCharType="end"/>
        </w:r>
      </w:hyperlink>
    </w:p>
    <w:p w14:paraId="477EB42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29" w:history="1">
        <w:r w:rsidR="004E65BF" w:rsidRPr="006B224C">
          <w:rPr>
            <w:rStyle w:val="Hyperlink"/>
            <w:noProof/>
          </w:rPr>
          <w:t>Table A</w:t>
        </w:r>
        <w:r w:rsidR="004E65BF" w:rsidRPr="006B224C">
          <w:rPr>
            <w:rStyle w:val="Hyperlink"/>
            <w:noProof/>
          </w:rPr>
          <w:noBreakHyphen/>
          <w:t>45: Summary table of human data on STOT SE 3*</w:t>
        </w:r>
        <w:r w:rsidR="004E65BF">
          <w:rPr>
            <w:noProof/>
            <w:webHidden/>
          </w:rPr>
          <w:tab/>
        </w:r>
        <w:r w:rsidR="004E65BF">
          <w:rPr>
            <w:noProof/>
            <w:webHidden/>
          </w:rPr>
          <w:fldChar w:fldCharType="begin"/>
        </w:r>
        <w:r w:rsidR="004E65BF">
          <w:rPr>
            <w:noProof/>
            <w:webHidden/>
          </w:rPr>
          <w:instrText xml:space="preserve"> PAGEREF _Toc63961929 \h </w:instrText>
        </w:r>
        <w:r w:rsidR="004E65BF">
          <w:rPr>
            <w:noProof/>
            <w:webHidden/>
          </w:rPr>
        </w:r>
        <w:r w:rsidR="004E65BF">
          <w:rPr>
            <w:noProof/>
            <w:webHidden/>
          </w:rPr>
          <w:fldChar w:fldCharType="separate"/>
        </w:r>
        <w:r w:rsidR="004E65BF">
          <w:rPr>
            <w:noProof/>
            <w:webHidden/>
          </w:rPr>
          <w:t>67</w:t>
        </w:r>
        <w:r w:rsidR="004E65BF">
          <w:rPr>
            <w:noProof/>
            <w:webHidden/>
          </w:rPr>
          <w:fldChar w:fldCharType="end"/>
        </w:r>
      </w:hyperlink>
    </w:p>
    <w:p w14:paraId="62D1066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0" w:history="1">
        <w:r w:rsidR="004E65BF" w:rsidRPr="006B224C">
          <w:rPr>
            <w:rStyle w:val="Hyperlink"/>
            <w:noProof/>
          </w:rPr>
          <w:t>Table A</w:t>
        </w:r>
        <w:r w:rsidR="004E65BF" w:rsidRPr="006B224C">
          <w:rPr>
            <w:rStyle w:val="Hyperlink"/>
            <w:noProof/>
          </w:rPr>
          <w:noBreakHyphen/>
          <w:t>46: Summary table of other studies relevant for STOT SE 3*</w:t>
        </w:r>
        <w:r w:rsidR="004E65BF">
          <w:rPr>
            <w:noProof/>
            <w:webHidden/>
          </w:rPr>
          <w:tab/>
        </w:r>
        <w:r w:rsidR="004E65BF">
          <w:rPr>
            <w:noProof/>
            <w:webHidden/>
          </w:rPr>
          <w:fldChar w:fldCharType="begin"/>
        </w:r>
        <w:r w:rsidR="004E65BF">
          <w:rPr>
            <w:noProof/>
            <w:webHidden/>
          </w:rPr>
          <w:instrText xml:space="preserve"> PAGEREF _Toc63961930 \h </w:instrText>
        </w:r>
        <w:r w:rsidR="004E65BF">
          <w:rPr>
            <w:noProof/>
            <w:webHidden/>
          </w:rPr>
        </w:r>
        <w:r w:rsidR="004E65BF">
          <w:rPr>
            <w:noProof/>
            <w:webHidden/>
          </w:rPr>
          <w:fldChar w:fldCharType="separate"/>
        </w:r>
        <w:r w:rsidR="004E65BF">
          <w:rPr>
            <w:noProof/>
            <w:webHidden/>
          </w:rPr>
          <w:t>68</w:t>
        </w:r>
        <w:r w:rsidR="004E65BF">
          <w:rPr>
            <w:noProof/>
            <w:webHidden/>
          </w:rPr>
          <w:fldChar w:fldCharType="end"/>
        </w:r>
      </w:hyperlink>
    </w:p>
    <w:p w14:paraId="07EF113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1" w:history="1">
        <w:r w:rsidR="004E65BF" w:rsidRPr="006B224C">
          <w:rPr>
            <w:rStyle w:val="Hyperlink"/>
            <w:noProof/>
          </w:rPr>
          <w:t>Table A</w:t>
        </w:r>
        <w:r w:rsidR="004E65BF" w:rsidRPr="006B224C">
          <w:rPr>
            <w:rStyle w:val="Hyperlink"/>
            <w:noProof/>
          </w:rPr>
          <w:noBreakHyphen/>
          <w:t>47: Summary table of in vitro studies on skin corrosion/irritation*</w:t>
        </w:r>
        <w:r w:rsidR="004E65BF">
          <w:rPr>
            <w:noProof/>
            <w:webHidden/>
          </w:rPr>
          <w:tab/>
        </w:r>
        <w:r w:rsidR="004E65BF">
          <w:rPr>
            <w:noProof/>
            <w:webHidden/>
          </w:rPr>
          <w:fldChar w:fldCharType="begin"/>
        </w:r>
        <w:r w:rsidR="004E65BF">
          <w:rPr>
            <w:noProof/>
            <w:webHidden/>
          </w:rPr>
          <w:instrText xml:space="preserve"> PAGEREF _Toc63961931 \h </w:instrText>
        </w:r>
        <w:r w:rsidR="004E65BF">
          <w:rPr>
            <w:noProof/>
            <w:webHidden/>
          </w:rPr>
        </w:r>
        <w:r w:rsidR="004E65BF">
          <w:rPr>
            <w:noProof/>
            <w:webHidden/>
          </w:rPr>
          <w:fldChar w:fldCharType="separate"/>
        </w:r>
        <w:r w:rsidR="004E65BF">
          <w:rPr>
            <w:noProof/>
            <w:webHidden/>
          </w:rPr>
          <w:t>69</w:t>
        </w:r>
        <w:r w:rsidR="004E65BF">
          <w:rPr>
            <w:noProof/>
            <w:webHidden/>
          </w:rPr>
          <w:fldChar w:fldCharType="end"/>
        </w:r>
      </w:hyperlink>
    </w:p>
    <w:p w14:paraId="7973E0C9"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2" w:history="1">
        <w:r w:rsidR="004E65BF" w:rsidRPr="006B224C">
          <w:rPr>
            <w:rStyle w:val="Hyperlink"/>
            <w:noProof/>
          </w:rPr>
          <w:t>Table A</w:t>
        </w:r>
        <w:r w:rsidR="004E65BF" w:rsidRPr="006B224C">
          <w:rPr>
            <w:rStyle w:val="Hyperlink"/>
            <w:noProof/>
          </w:rPr>
          <w:noBreakHyphen/>
          <w:t>48: Summary table of animal studies on skin corrosion/irritation*</w:t>
        </w:r>
        <w:r w:rsidR="004E65BF">
          <w:rPr>
            <w:noProof/>
            <w:webHidden/>
          </w:rPr>
          <w:tab/>
        </w:r>
        <w:r w:rsidR="004E65BF">
          <w:rPr>
            <w:noProof/>
            <w:webHidden/>
          </w:rPr>
          <w:fldChar w:fldCharType="begin"/>
        </w:r>
        <w:r w:rsidR="004E65BF">
          <w:rPr>
            <w:noProof/>
            <w:webHidden/>
          </w:rPr>
          <w:instrText xml:space="preserve"> PAGEREF _Toc63961932 \h </w:instrText>
        </w:r>
        <w:r w:rsidR="004E65BF">
          <w:rPr>
            <w:noProof/>
            <w:webHidden/>
          </w:rPr>
        </w:r>
        <w:r w:rsidR="004E65BF">
          <w:rPr>
            <w:noProof/>
            <w:webHidden/>
          </w:rPr>
          <w:fldChar w:fldCharType="separate"/>
        </w:r>
        <w:r w:rsidR="004E65BF">
          <w:rPr>
            <w:noProof/>
            <w:webHidden/>
          </w:rPr>
          <w:t>70</w:t>
        </w:r>
        <w:r w:rsidR="004E65BF">
          <w:rPr>
            <w:noProof/>
            <w:webHidden/>
          </w:rPr>
          <w:fldChar w:fldCharType="end"/>
        </w:r>
      </w:hyperlink>
    </w:p>
    <w:p w14:paraId="6D838A9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3" w:history="1">
        <w:r w:rsidR="004E65BF" w:rsidRPr="006B224C">
          <w:rPr>
            <w:rStyle w:val="Hyperlink"/>
            <w:noProof/>
          </w:rPr>
          <w:t>Table A</w:t>
        </w:r>
        <w:r w:rsidR="004E65BF" w:rsidRPr="006B224C">
          <w:rPr>
            <w:rStyle w:val="Hyperlink"/>
            <w:noProof/>
          </w:rPr>
          <w:noBreakHyphen/>
          <w:t>49: Summary table of human data on skin corrosion/irritation*</w:t>
        </w:r>
        <w:r w:rsidR="004E65BF">
          <w:rPr>
            <w:noProof/>
            <w:webHidden/>
          </w:rPr>
          <w:tab/>
        </w:r>
        <w:r w:rsidR="004E65BF">
          <w:rPr>
            <w:noProof/>
            <w:webHidden/>
          </w:rPr>
          <w:fldChar w:fldCharType="begin"/>
        </w:r>
        <w:r w:rsidR="004E65BF">
          <w:rPr>
            <w:noProof/>
            <w:webHidden/>
          </w:rPr>
          <w:instrText xml:space="preserve"> PAGEREF _Toc63961933 \h </w:instrText>
        </w:r>
        <w:r w:rsidR="004E65BF">
          <w:rPr>
            <w:noProof/>
            <w:webHidden/>
          </w:rPr>
        </w:r>
        <w:r w:rsidR="004E65BF">
          <w:rPr>
            <w:noProof/>
            <w:webHidden/>
          </w:rPr>
          <w:fldChar w:fldCharType="separate"/>
        </w:r>
        <w:r w:rsidR="004E65BF">
          <w:rPr>
            <w:noProof/>
            <w:webHidden/>
          </w:rPr>
          <w:t>70</w:t>
        </w:r>
        <w:r w:rsidR="004E65BF">
          <w:rPr>
            <w:noProof/>
            <w:webHidden/>
          </w:rPr>
          <w:fldChar w:fldCharType="end"/>
        </w:r>
      </w:hyperlink>
    </w:p>
    <w:p w14:paraId="6A696BC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4" w:history="1">
        <w:r w:rsidR="004E65BF" w:rsidRPr="006B224C">
          <w:rPr>
            <w:rStyle w:val="Hyperlink"/>
            <w:noProof/>
          </w:rPr>
          <w:t>Table A</w:t>
        </w:r>
        <w:r w:rsidR="004E65BF" w:rsidRPr="006B224C">
          <w:rPr>
            <w:rStyle w:val="Hyperlink"/>
            <w:noProof/>
          </w:rPr>
          <w:noBreakHyphen/>
          <w:t>50: Summary table of in vitro studies on serious eye damage and eye irritation*</w:t>
        </w:r>
        <w:r w:rsidR="004E65BF">
          <w:rPr>
            <w:noProof/>
            <w:webHidden/>
          </w:rPr>
          <w:tab/>
        </w:r>
        <w:r w:rsidR="004E65BF">
          <w:rPr>
            <w:noProof/>
            <w:webHidden/>
          </w:rPr>
          <w:fldChar w:fldCharType="begin"/>
        </w:r>
        <w:r w:rsidR="004E65BF">
          <w:rPr>
            <w:noProof/>
            <w:webHidden/>
          </w:rPr>
          <w:instrText xml:space="preserve"> PAGEREF _Toc63961934 \h </w:instrText>
        </w:r>
        <w:r w:rsidR="004E65BF">
          <w:rPr>
            <w:noProof/>
            <w:webHidden/>
          </w:rPr>
        </w:r>
        <w:r w:rsidR="004E65BF">
          <w:rPr>
            <w:noProof/>
            <w:webHidden/>
          </w:rPr>
          <w:fldChar w:fldCharType="separate"/>
        </w:r>
        <w:r w:rsidR="004E65BF">
          <w:rPr>
            <w:noProof/>
            <w:webHidden/>
          </w:rPr>
          <w:t>72</w:t>
        </w:r>
        <w:r w:rsidR="004E65BF">
          <w:rPr>
            <w:noProof/>
            <w:webHidden/>
          </w:rPr>
          <w:fldChar w:fldCharType="end"/>
        </w:r>
      </w:hyperlink>
    </w:p>
    <w:p w14:paraId="695944F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5" w:history="1">
        <w:r w:rsidR="004E65BF" w:rsidRPr="006B224C">
          <w:rPr>
            <w:rStyle w:val="Hyperlink"/>
            <w:noProof/>
          </w:rPr>
          <w:t>Table A</w:t>
        </w:r>
        <w:r w:rsidR="004E65BF" w:rsidRPr="006B224C">
          <w:rPr>
            <w:rStyle w:val="Hyperlink"/>
            <w:noProof/>
          </w:rPr>
          <w:noBreakHyphen/>
          <w:t>51: Summary table of animal studies on serious eye damage and eye irritation*</w:t>
        </w:r>
        <w:r w:rsidR="004E65BF">
          <w:rPr>
            <w:noProof/>
            <w:webHidden/>
          </w:rPr>
          <w:tab/>
        </w:r>
        <w:r w:rsidR="004E65BF">
          <w:rPr>
            <w:noProof/>
            <w:webHidden/>
          </w:rPr>
          <w:fldChar w:fldCharType="begin"/>
        </w:r>
        <w:r w:rsidR="004E65BF">
          <w:rPr>
            <w:noProof/>
            <w:webHidden/>
          </w:rPr>
          <w:instrText xml:space="preserve"> PAGEREF _Toc63961935 \h </w:instrText>
        </w:r>
        <w:r w:rsidR="004E65BF">
          <w:rPr>
            <w:noProof/>
            <w:webHidden/>
          </w:rPr>
        </w:r>
        <w:r w:rsidR="004E65BF">
          <w:rPr>
            <w:noProof/>
            <w:webHidden/>
          </w:rPr>
          <w:fldChar w:fldCharType="separate"/>
        </w:r>
        <w:r w:rsidR="004E65BF">
          <w:rPr>
            <w:noProof/>
            <w:webHidden/>
          </w:rPr>
          <w:t>72</w:t>
        </w:r>
        <w:r w:rsidR="004E65BF">
          <w:rPr>
            <w:noProof/>
            <w:webHidden/>
          </w:rPr>
          <w:fldChar w:fldCharType="end"/>
        </w:r>
      </w:hyperlink>
    </w:p>
    <w:p w14:paraId="20B7284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6" w:history="1">
        <w:r w:rsidR="004E65BF" w:rsidRPr="006B224C">
          <w:rPr>
            <w:rStyle w:val="Hyperlink"/>
            <w:noProof/>
          </w:rPr>
          <w:t>Table A</w:t>
        </w:r>
        <w:r w:rsidR="004E65BF" w:rsidRPr="006B224C">
          <w:rPr>
            <w:rStyle w:val="Hyperlink"/>
            <w:noProof/>
          </w:rPr>
          <w:noBreakHyphen/>
          <w:t>52: Summary table of human data on serious eye damage and eye irritation*</w:t>
        </w:r>
        <w:r w:rsidR="004E65BF">
          <w:rPr>
            <w:noProof/>
            <w:webHidden/>
          </w:rPr>
          <w:tab/>
        </w:r>
        <w:r w:rsidR="004E65BF">
          <w:rPr>
            <w:noProof/>
            <w:webHidden/>
          </w:rPr>
          <w:fldChar w:fldCharType="begin"/>
        </w:r>
        <w:r w:rsidR="004E65BF">
          <w:rPr>
            <w:noProof/>
            <w:webHidden/>
          </w:rPr>
          <w:instrText xml:space="preserve"> PAGEREF _Toc63961936 \h </w:instrText>
        </w:r>
        <w:r w:rsidR="004E65BF">
          <w:rPr>
            <w:noProof/>
            <w:webHidden/>
          </w:rPr>
        </w:r>
        <w:r w:rsidR="004E65BF">
          <w:rPr>
            <w:noProof/>
            <w:webHidden/>
          </w:rPr>
          <w:fldChar w:fldCharType="separate"/>
        </w:r>
        <w:r w:rsidR="004E65BF">
          <w:rPr>
            <w:noProof/>
            <w:webHidden/>
          </w:rPr>
          <w:t>73</w:t>
        </w:r>
        <w:r w:rsidR="004E65BF">
          <w:rPr>
            <w:noProof/>
            <w:webHidden/>
          </w:rPr>
          <w:fldChar w:fldCharType="end"/>
        </w:r>
      </w:hyperlink>
    </w:p>
    <w:p w14:paraId="2D91B56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7" w:history="1">
        <w:r w:rsidR="004E65BF" w:rsidRPr="006B224C">
          <w:rPr>
            <w:rStyle w:val="Hyperlink"/>
            <w:noProof/>
          </w:rPr>
          <w:t>Table A</w:t>
        </w:r>
        <w:r w:rsidR="004E65BF" w:rsidRPr="006B224C">
          <w:rPr>
            <w:rStyle w:val="Hyperlink"/>
            <w:noProof/>
          </w:rPr>
          <w:noBreakHyphen/>
          <w:t>53: Summary table of animal studies on skin sensitisation*</w:t>
        </w:r>
        <w:r w:rsidR="004E65BF">
          <w:rPr>
            <w:noProof/>
            <w:webHidden/>
          </w:rPr>
          <w:tab/>
        </w:r>
        <w:r w:rsidR="004E65BF">
          <w:rPr>
            <w:noProof/>
            <w:webHidden/>
          </w:rPr>
          <w:fldChar w:fldCharType="begin"/>
        </w:r>
        <w:r w:rsidR="004E65BF">
          <w:rPr>
            <w:noProof/>
            <w:webHidden/>
          </w:rPr>
          <w:instrText xml:space="preserve"> PAGEREF _Toc63961937 \h </w:instrText>
        </w:r>
        <w:r w:rsidR="004E65BF">
          <w:rPr>
            <w:noProof/>
            <w:webHidden/>
          </w:rPr>
        </w:r>
        <w:r w:rsidR="004E65BF">
          <w:rPr>
            <w:noProof/>
            <w:webHidden/>
          </w:rPr>
          <w:fldChar w:fldCharType="separate"/>
        </w:r>
        <w:r w:rsidR="004E65BF">
          <w:rPr>
            <w:noProof/>
            <w:webHidden/>
          </w:rPr>
          <w:t>74</w:t>
        </w:r>
        <w:r w:rsidR="004E65BF">
          <w:rPr>
            <w:noProof/>
            <w:webHidden/>
          </w:rPr>
          <w:fldChar w:fldCharType="end"/>
        </w:r>
      </w:hyperlink>
    </w:p>
    <w:p w14:paraId="49E97A2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8" w:history="1">
        <w:r w:rsidR="004E65BF" w:rsidRPr="006B224C">
          <w:rPr>
            <w:rStyle w:val="Hyperlink"/>
            <w:noProof/>
          </w:rPr>
          <w:t>Table A</w:t>
        </w:r>
        <w:r w:rsidR="004E65BF" w:rsidRPr="006B224C">
          <w:rPr>
            <w:rStyle w:val="Hyperlink"/>
            <w:noProof/>
          </w:rPr>
          <w:noBreakHyphen/>
          <w:t>54: Summary table of human data on skin sensitisation*</w:t>
        </w:r>
        <w:r w:rsidR="004E65BF">
          <w:rPr>
            <w:noProof/>
            <w:webHidden/>
          </w:rPr>
          <w:tab/>
        </w:r>
        <w:r w:rsidR="004E65BF">
          <w:rPr>
            <w:noProof/>
            <w:webHidden/>
          </w:rPr>
          <w:fldChar w:fldCharType="begin"/>
        </w:r>
        <w:r w:rsidR="004E65BF">
          <w:rPr>
            <w:noProof/>
            <w:webHidden/>
          </w:rPr>
          <w:instrText xml:space="preserve"> PAGEREF _Toc63961938 \h </w:instrText>
        </w:r>
        <w:r w:rsidR="004E65BF">
          <w:rPr>
            <w:noProof/>
            <w:webHidden/>
          </w:rPr>
        </w:r>
        <w:r w:rsidR="004E65BF">
          <w:rPr>
            <w:noProof/>
            <w:webHidden/>
          </w:rPr>
          <w:fldChar w:fldCharType="separate"/>
        </w:r>
        <w:r w:rsidR="004E65BF">
          <w:rPr>
            <w:noProof/>
            <w:webHidden/>
          </w:rPr>
          <w:t>75</w:t>
        </w:r>
        <w:r w:rsidR="004E65BF">
          <w:rPr>
            <w:noProof/>
            <w:webHidden/>
          </w:rPr>
          <w:fldChar w:fldCharType="end"/>
        </w:r>
      </w:hyperlink>
    </w:p>
    <w:p w14:paraId="1CFEF69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39" w:history="1">
        <w:r w:rsidR="004E65BF" w:rsidRPr="006B224C">
          <w:rPr>
            <w:rStyle w:val="Hyperlink"/>
            <w:noProof/>
          </w:rPr>
          <w:t>Table A</w:t>
        </w:r>
        <w:r w:rsidR="004E65BF" w:rsidRPr="006B224C">
          <w:rPr>
            <w:rStyle w:val="Hyperlink"/>
            <w:noProof/>
          </w:rPr>
          <w:noBreakHyphen/>
          <w:t>55: Summary table of other studies relevant for skin sensitisation*</w:t>
        </w:r>
        <w:r w:rsidR="004E65BF">
          <w:rPr>
            <w:noProof/>
            <w:webHidden/>
          </w:rPr>
          <w:tab/>
        </w:r>
        <w:r w:rsidR="004E65BF">
          <w:rPr>
            <w:noProof/>
            <w:webHidden/>
          </w:rPr>
          <w:fldChar w:fldCharType="begin"/>
        </w:r>
        <w:r w:rsidR="004E65BF">
          <w:rPr>
            <w:noProof/>
            <w:webHidden/>
          </w:rPr>
          <w:instrText xml:space="preserve"> PAGEREF _Toc63961939 \h </w:instrText>
        </w:r>
        <w:r w:rsidR="004E65BF">
          <w:rPr>
            <w:noProof/>
            <w:webHidden/>
          </w:rPr>
        </w:r>
        <w:r w:rsidR="004E65BF">
          <w:rPr>
            <w:noProof/>
            <w:webHidden/>
          </w:rPr>
          <w:fldChar w:fldCharType="separate"/>
        </w:r>
        <w:r w:rsidR="004E65BF">
          <w:rPr>
            <w:noProof/>
            <w:webHidden/>
          </w:rPr>
          <w:t>75</w:t>
        </w:r>
        <w:r w:rsidR="004E65BF">
          <w:rPr>
            <w:noProof/>
            <w:webHidden/>
          </w:rPr>
          <w:fldChar w:fldCharType="end"/>
        </w:r>
      </w:hyperlink>
    </w:p>
    <w:p w14:paraId="7C45E37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0" w:history="1">
        <w:r w:rsidR="004E65BF" w:rsidRPr="006B224C">
          <w:rPr>
            <w:rStyle w:val="Hyperlink"/>
            <w:noProof/>
          </w:rPr>
          <w:t>Table A</w:t>
        </w:r>
        <w:r w:rsidR="004E65BF" w:rsidRPr="006B224C">
          <w:rPr>
            <w:rStyle w:val="Hyperlink"/>
            <w:noProof/>
          </w:rPr>
          <w:noBreakHyphen/>
          <w:t>56: Summary table of animal data on respiratory sensitisation*</w:t>
        </w:r>
        <w:r w:rsidR="004E65BF">
          <w:rPr>
            <w:noProof/>
            <w:webHidden/>
          </w:rPr>
          <w:tab/>
        </w:r>
        <w:r w:rsidR="004E65BF">
          <w:rPr>
            <w:noProof/>
            <w:webHidden/>
          </w:rPr>
          <w:fldChar w:fldCharType="begin"/>
        </w:r>
        <w:r w:rsidR="004E65BF">
          <w:rPr>
            <w:noProof/>
            <w:webHidden/>
          </w:rPr>
          <w:instrText xml:space="preserve"> PAGEREF _Toc63961940 \h </w:instrText>
        </w:r>
        <w:r w:rsidR="004E65BF">
          <w:rPr>
            <w:noProof/>
            <w:webHidden/>
          </w:rPr>
        </w:r>
        <w:r w:rsidR="004E65BF">
          <w:rPr>
            <w:noProof/>
            <w:webHidden/>
          </w:rPr>
          <w:fldChar w:fldCharType="separate"/>
        </w:r>
        <w:r w:rsidR="004E65BF">
          <w:rPr>
            <w:noProof/>
            <w:webHidden/>
          </w:rPr>
          <w:t>77</w:t>
        </w:r>
        <w:r w:rsidR="004E65BF">
          <w:rPr>
            <w:noProof/>
            <w:webHidden/>
          </w:rPr>
          <w:fldChar w:fldCharType="end"/>
        </w:r>
      </w:hyperlink>
    </w:p>
    <w:p w14:paraId="2033BD9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1" w:history="1">
        <w:r w:rsidR="004E65BF" w:rsidRPr="006B224C">
          <w:rPr>
            <w:rStyle w:val="Hyperlink"/>
            <w:noProof/>
          </w:rPr>
          <w:t>Table A</w:t>
        </w:r>
        <w:r w:rsidR="004E65BF" w:rsidRPr="006B224C">
          <w:rPr>
            <w:rStyle w:val="Hyperlink"/>
            <w:noProof/>
          </w:rPr>
          <w:noBreakHyphen/>
          <w:t>57: Summary table of human data on respiratory sensitisation*</w:t>
        </w:r>
        <w:r w:rsidR="004E65BF">
          <w:rPr>
            <w:noProof/>
            <w:webHidden/>
          </w:rPr>
          <w:tab/>
        </w:r>
        <w:r w:rsidR="004E65BF">
          <w:rPr>
            <w:noProof/>
            <w:webHidden/>
          </w:rPr>
          <w:fldChar w:fldCharType="begin"/>
        </w:r>
        <w:r w:rsidR="004E65BF">
          <w:rPr>
            <w:noProof/>
            <w:webHidden/>
          </w:rPr>
          <w:instrText xml:space="preserve"> PAGEREF _Toc63961941 \h </w:instrText>
        </w:r>
        <w:r w:rsidR="004E65BF">
          <w:rPr>
            <w:noProof/>
            <w:webHidden/>
          </w:rPr>
        </w:r>
        <w:r w:rsidR="004E65BF">
          <w:rPr>
            <w:noProof/>
            <w:webHidden/>
          </w:rPr>
          <w:fldChar w:fldCharType="separate"/>
        </w:r>
        <w:r w:rsidR="004E65BF">
          <w:rPr>
            <w:noProof/>
            <w:webHidden/>
          </w:rPr>
          <w:t>77</w:t>
        </w:r>
        <w:r w:rsidR="004E65BF">
          <w:rPr>
            <w:noProof/>
            <w:webHidden/>
          </w:rPr>
          <w:fldChar w:fldCharType="end"/>
        </w:r>
      </w:hyperlink>
    </w:p>
    <w:p w14:paraId="7BFE469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2" w:history="1">
        <w:r w:rsidR="004E65BF" w:rsidRPr="006B224C">
          <w:rPr>
            <w:rStyle w:val="Hyperlink"/>
            <w:noProof/>
          </w:rPr>
          <w:t>Table A</w:t>
        </w:r>
        <w:r w:rsidR="004E65BF" w:rsidRPr="006B224C">
          <w:rPr>
            <w:rStyle w:val="Hyperlink"/>
            <w:noProof/>
          </w:rPr>
          <w:noBreakHyphen/>
          <w:t>58: Summary table of other studies relevant for respiratory sensitisation*</w:t>
        </w:r>
        <w:r w:rsidR="004E65BF">
          <w:rPr>
            <w:noProof/>
            <w:webHidden/>
          </w:rPr>
          <w:tab/>
        </w:r>
        <w:r w:rsidR="004E65BF">
          <w:rPr>
            <w:noProof/>
            <w:webHidden/>
          </w:rPr>
          <w:fldChar w:fldCharType="begin"/>
        </w:r>
        <w:r w:rsidR="004E65BF">
          <w:rPr>
            <w:noProof/>
            <w:webHidden/>
          </w:rPr>
          <w:instrText xml:space="preserve"> PAGEREF _Toc63961942 \h </w:instrText>
        </w:r>
        <w:r w:rsidR="004E65BF">
          <w:rPr>
            <w:noProof/>
            <w:webHidden/>
          </w:rPr>
        </w:r>
        <w:r w:rsidR="004E65BF">
          <w:rPr>
            <w:noProof/>
            <w:webHidden/>
          </w:rPr>
          <w:fldChar w:fldCharType="separate"/>
        </w:r>
        <w:r w:rsidR="004E65BF">
          <w:rPr>
            <w:noProof/>
            <w:webHidden/>
          </w:rPr>
          <w:t>78</w:t>
        </w:r>
        <w:r w:rsidR="004E65BF">
          <w:rPr>
            <w:noProof/>
            <w:webHidden/>
          </w:rPr>
          <w:fldChar w:fldCharType="end"/>
        </w:r>
      </w:hyperlink>
    </w:p>
    <w:p w14:paraId="64E5FF4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3" w:history="1">
        <w:r w:rsidR="004E65BF" w:rsidRPr="006B224C">
          <w:rPr>
            <w:rStyle w:val="Hyperlink"/>
            <w:noProof/>
          </w:rPr>
          <w:t>Table A</w:t>
        </w:r>
        <w:r w:rsidR="004E65BF" w:rsidRPr="006B224C">
          <w:rPr>
            <w:rStyle w:val="Hyperlink"/>
            <w:noProof/>
          </w:rPr>
          <w:noBreakHyphen/>
          <w:t>59: Summary table of oral short-term animal studies (usually 28-day studies)*</w:t>
        </w:r>
        <w:r w:rsidR="004E65BF">
          <w:rPr>
            <w:noProof/>
            <w:webHidden/>
          </w:rPr>
          <w:tab/>
        </w:r>
        <w:r w:rsidR="004E65BF">
          <w:rPr>
            <w:noProof/>
            <w:webHidden/>
          </w:rPr>
          <w:fldChar w:fldCharType="begin"/>
        </w:r>
        <w:r w:rsidR="004E65BF">
          <w:rPr>
            <w:noProof/>
            <w:webHidden/>
          </w:rPr>
          <w:instrText xml:space="preserve"> PAGEREF _Toc63961943 \h </w:instrText>
        </w:r>
        <w:r w:rsidR="004E65BF">
          <w:rPr>
            <w:noProof/>
            <w:webHidden/>
          </w:rPr>
        </w:r>
        <w:r w:rsidR="004E65BF">
          <w:rPr>
            <w:noProof/>
            <w:webHidden/>
          </w:rPr>
          <w:fldChar w:fldCharType="separate"/>
        </w:r>
        <w:r w:rsidR="004E65BF">
          <w:rPr>
            <w:noProof/>
            <w:webHidden/>
          </w:rPr>
          <w:t>79</w:t>
        </w:r>
        <w:r w:rsidR="004E65BF">
          <w:rPr>
            <w:noProof/>
            <w:webHidden/>
          </w:rPr>
          <w:fldChar w:fldCharType="end"/>
        </w:r>
      </w:hyperlink>
    </w:p>
    <w:p w14:paraId="667FB92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4" w:history="1">
        <w:r w:rsidR="004E65BF" w:rsidRPr="006B224C">
          <w:rPr>
            <w:rStyle w:val="Hyperlink"/>
            <w:noProof/>
          </w:rPr>
          <w:t>Table A</w:t>
        </w:r>
        <w:r w:rsidR="004E65BF" w:rsidRPr="006B224C">
          <w:rPr>
            <w:rStyle w:val="Hyperlink"/>
            <w:noProof/>
          </w:rPr>
          <w:noBreakHyphen/>
          <w:t>60: Summary table of human data on short-term oral toxicity*</w:t>
        </w:r>
        <w:r w:rsidR="004E65BF">
          <w:rPr>
            <w:noProof/>
            <w:webHidden/>
          </w:rPr>
          <w:tab/>
        </w:r>
        <w:r w:rsidR="004E65BF">
          <w:rPr>
            <w:noProof/>
            <w:webHidden/>
          </w:rPr>
          <w:fldChar w:fldCharType="begin"/>
        </w:r>
        <w:r w:rsidR="004E65BF">
          <w:rPr>
            <w:noProof/>
            <w:webHidden/>
          </w:rPr>
          <w:instrText xml:space="preserve"> PAGEREF _Toc63961944 \h </w:instrText>
        </w:r>
        <w:r w:rsidR="004E65BF">
          <w:rPr>
            <w:noProof/>
            <w:webHidden/>
          </w:rPr>
        </w:r>
        <w:r w:rsidR="004E65BF">
          <w:rPr>
            <w:noProof/>
            <w:webHidden/>
          </w:rPr>
          <w:fldChar w:fldCharType="separate"/>
        </w:r>
        <w:r w:rsidR="004E65BF">
          <w:rPr>
            <w:noProof/>
            <w:webHidden/>
          </w:rPr>
          <w:t>80</w:t>
        </w:r>
        <w:r w:rsidR="004E65BF">
          <w:rPr>
            <w:noProof/>
            <w:webHidden/>
          </w:rPr>
          <w:fldChar w:fldCharType="end"/>
        </w:r>
      </w:hyperlink>
    </w:p>
    <w:p w14:paraId="4CF0313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5" w:history="1">
        <w:r w:rsidR="004E65BF" w:rsidRPr="006B224C">
          <w:rPr>
            <w:rStyle w:val="Hyperlink"/>
            <w:noProof/>
          </w:rPr>
          <w:t>Table A</w:t>
        </w:r>
        <w:r w:rsidR="004E65BF" w:rsidRPr="006B224C">
          <w:rPr>
            <w:rStyle w:val="Hyperlink"/>
            <w:noProof/>
          </w:rPr>
          <w:noBreakHyphen/>
          <w:t>61: Summary table of dermal short-term animal studies (usually 28-day studies)*</w:t>
        </w:r>
        <w:r w:rsidR="004E65BF">
          <w:rPr>
            <w:noProof/>
            <w:webHidden/>
          </w:rPr>
          <w:tab/>
        </w:r>
        <w:r w:rsidR="004E65BF">
          <w:rPr>
            <w:noProof/>
            <w:webHidden/>
          </w:rPr>
          <w:fldChar w:fldCharType="begin"/>
        </w:r>
        <w:r w:rsidR="004E65BF">
          <w:rPr>
            <w:noProof/>
            <w:webHidden/>
          </w:rPr>
          <w:instrText xml:space="preserve"> PAGEREF _Toc63961945 \h </w:instrText>
        </w:r>
        <w:r w:rsidR="004E65BF">
          <w:rPr>
            <w:noProof/>
            <w:webHidden/>
          </w:rPr>
        </w:r>
        <w:r w:rsidR="004E65BF">
          <w:rPr>
            <w:noProof/>
            <w:webHidden/>
          </w:rPr>
          <w:fldChar w:fldCharType="separate"/>
        </w:r>
        <w:r w:rsidR="004E65BF">
          <w:rPr>
            <w:noProof/>
            <w:webHidden/>
          </w:rPr>
          <w:t>81</w:t>
        </w:r>
        <w:r w:rsidR="004E65BF">
          <w:rPr>
            <w:noProof/>
            <w:webHidden/>
          </w:rPr>
          <w:fldChar w:fldCharType="end"/>
        </w:r>
      </w:hyperlink>
    </w:p>
    <w:p w14:paraId="359CEF7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6" w:history="1">
        <w:r w:rsidR="004E65BF" w:rsidRPr="006B224C">
          <w:rPr>
            <w:rStyle w:val="Hyperlink"/>
            <w:noProof/>
          </w:rPr>
          <w:t>Table A</w:t>
        </w:r>
        <w:r w:rsidR="004E65BF" w:rsidRPr="006B224C">
          <w:rPr>
            <w:rStyle w:val="Hyperlink"/>
            <w:noProof/>
          </w:rPr>
          <w:noBreakHyphen/>
          <w:t>62: Summary table of human data on short-term dermal toxicity*</w:t>
        </w:r>
        <w:r w:rsidR="004E65BF">
          <w:rPr>
            <w:noProof/>
            <w:webHidden/>
          </w:rPr>
          <w:tab/>
        </w:r>
        <w:r w:rsidR="004E65BF">
          <w:rPr>
            <w:noProof/>
            <w:webHidden/>
          </w:rPr>
          <w:fldChar w:fldCharType="begin"/>
        </w:r>
        <w:r w:rsidR="004E65BF">
          <w:rPr>
            <w:noProof/>
            <w:webHidden/>
          </w:rPr>
          <w:instrText xml:space="preserve"> PAGEREF _Toc63961946 \h </w:instrText>
        </w:r>
        <w:r w:rsidR="004E65BF">
          <w:rPr>
            <w:noProof/>
            <w:webHidden/>
          </w:rPr>
        </w:r>
        <w:r w:rsidR="004E65BF">
          <w:rPr>
            <w:noProof/>
            <w:webHidden/>
          </w:rPr>
          <w:fldChar w:fldCharType="separate"/>
        </w:r>
        <w:r w:rsidR="004E65BF">
          <w:rPr>
            <w:noProof/>
            <w:webHidden/>
          </w:rPr>
          <w:t>81</w:t>
        </w:r>
        <w:r w:rsidR="004E65BF">
          <w:rPr>
            <w:noProof/>
            <w:webHidden/>
          </w:rPr>
          <w:fldChar w:fldCharType="end"/>
        </w:r>
      </w:hyperlink>
    </w:p>
    <w:p w14:paraId="609B4B9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7" w:history="1">
        <w:r w:rsidR="004E65BF" w:rsidRPr="006B224C">
          <w:rPr>
            <w:rStyle w:val="Hyperlink"/>
            <w:noProof/>
          </w:rPr>
          <w:t>Table A</w:t>
        </w:r>
        <w:r w:rsidR="004E65BF" w:rsidRPr="006B224C">
          <w:rPr>
            <w:rStyle w:val="Hyperlink"/>
            <w:noProof/>
          </w:rPr>
          <w:noBreakHyphen/>
          <w:t>63: Summary table of inhalatory short-term animal studies (usually 28-day studies)*</w:t>
        </w:r>
        <w:r w:rsidR="004E65BF">
          <w:rPr>
            <w:noProof/>
            <w:webHidden/>
          </w:rPr>
          <w:tab/>
        </w:r>
        <w:r w:rsidR="004E65BF">
          <w:rPr>
            <w:noProof/>
            <w:webHidden/>
          </w:rPr>
          <w:fldChar w:fldCharType="begin"/>
        </w:r>
        <w:r w:rsidR="004E65BF">
          <w:rPr>
            <w:noProof/>
            <w:webHidden/>
          </w:rPr>
          <w:instrText xml:space="preserve"> PAGEREF _Toc63961947 \h </w:instrText>
        </w:r>
        <w:r w:rsidR="004E65BF">
          <w:rPr>
            <w:noProof/>
            <w:webHidden/>
          </w:rPr>
        </w:r>
        <w:r w:rsidR="004E65BF">
          <w:rPr>
            <w:noProof/>
            <w:webHidden/>
          </w:rPr>
          <w:fldChar w:fldCharType="separate"/>
        </w:r>
        <w:r w:rsidR="004E65BF">
          <w:rPr>
            <w:noProof/>
            <w:webHidden/>
          </w:rPr>
          <w:t>82</w:t>
        </w:r>
        <w:r w:rsidR="004E65BF">
          <w:rPr>
            <w:noProof/>
            <w:webHidden/>
          </w:rPr>
          <w:fldChar w:fldCharType="end"/>
        </w:r>
      </w:hyperlink>
    </w:p>
    <w:p w14:paraId="40AFFC3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8" w:history="1">
        <w:r w:rsidR="004E65BF" w:rsidRPr="006B224C">
          <w:rPr>
            <w:rStyle w:val="Hyperlink"/>
            <w:noProof/>
          </w:rPr>
          <w:t>Table A</w:t>
        </w:r>
        <w:r w:rsidR="004E65BF" w:rsidRPr="006B224C">
          <w:rPr>
            <w:rStyle w:val="Hyperlink"/>
            <w:noProof/>
          </w:rPr>
          <w:noBreakHyphen/>
          <w:t>64: Summary table of human data on short-term inhalation toxicity*</w:t>
        </w:r>
        <w:r w:rsidR="004E65BF">
          <w:rPr>
            <w:noProof/>
            <w:webHidden/>
          </w:rPr>
          <w:tab/>
        </w:r>
        <w:r w:rsidR="004E65BF">
          <w:rPr>
            <w:noProof/>
            <w:webHidden/>
          </w:rPr>
          <w:fldChar w:fldCharType="begin"/>
        </w:r>
        <w:r w:rsidR="004E65BF">
          <w:rPr>
            <w:noProof/>
            <w:webHidden/>
          </w:rPr>
          <w:instrText xml:space="preserve"> PAGEREF _Toc63961948 \h </w:instrText>
        </w:r>
        <w:r w:rsidR="004E65BF">
          <w:rPr>
            <w:noProof/>
            <w:webHidden/>
          </w:rPr>
        </w:r>
        <w:r w:rsidR="004E65BF">
          <w:rPr>
            <w:noProof/>
            <w:webHidden/>
          </w:rPr>
          <w:fldChar w:fldCharType="separate"/>
        </w:r>
        <w:r w:rsidR="004E65BF">
          <w:rPr>
            <w:noProof/>
            <w:webHidden/>
          </w:rPr>
          <w:t>83</w:t>
        </w:r>
        <w:r w:rsidR="004E65BF">
          <w:rPr>
            <w:noProof/>
            <w:webHidden/>
          </w:rPr>
          <w:fldChar w:fldCharType="end"/>
        </w:r>
      </w:hyperlink>
    </w:p>
    <w:p w14:paraId="3A6C407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49" w:history="1">
        <w:r w:rsidR="004E65BF" w:rsidRPr="006B224C">
          <w:rPr>
            <w:rStyle w:val="Hyperlink"/>
            <w:noProof/>
          </w:rPr>
          <w:t>Table A</w:t>
        </w:r>
        <w:r w:rsidR="004E65BF" w:rsidRPr="006B224C">
          <w:rPr>
            <w:rStyle w:val="Hyperlink"/>
            <w:noProof/>
          </w:rPr>
          <w:noBreakHyphen/>
          <w:t>65: Summary table of oral sub-chronic animal studies (usually 90-day studies)*</w:t>
        </w:r>
        <w:r w:rsidR="004E65BF">
          <w:rPr>
            <w:noProof/>
            <w:webHidden/>
          </w:rPr>
          <w:tab/>
        </w:r>
        <w:r w:rsidR="004E65BF">
          <w:rPr>
            <w:noProof/>
            <w:webHidden/>
          </w:rPr>
          <w:fldChar w:fldCharType="begin"/>
        </w:r>
        <w:r w:rsidR="004E65BF">
          <w:rPr>
            <w:noProof/>
            <w:webHidden/>
          </w:rPr>
          <w:instrText xml:space="preserve"> PAGEREF _Toc63961949 \h </w:instrText>
        </w:r>
        <w:r w:rsidR="004E65BF">
          <w:rPr>
            <w:noProof/>
            <w:webHidden/>
          </w:rPr>
        </w:r>
        <w:r w:rsidR="004E65BF">
          <w:rPr>
            <w:noProof/>
            <w:webHidden/>
          </w:rPr>
          <w:fldChar w:fldCharType="separate"/>
        </w:r>
        <w:r w:rsidR="004E65BF">
          <w:rPr>
            <w:noProof/>
            <w:webHidden/>
          </w:rPr>
          <w:t>85</w:t>
        </w:r>
        <w:r w:rsidR="004E65BF">
          <w:rPr>
            <w:noProof/>
            <w:webHidden/>
          </w:rPr>
          <w:fldChar w:fldCharType="end"/>
        </w:r>
      </w:hyperlink>
    </w:p>
    <w:p w14:paraId="65F3128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0" w:history="1">
        <w:r w:rsidR="004E65BF" w:rsidRPr="006B224C">
          <w:rPr>
            <w:rStyle w:val="Hyperlink"/>
            <w:noProof/>
          </w:rPr>
          <w:t>Table A</w:t>
        </w:r>
        <w:r w:rsidR="004E65BF" w:rsidRPr="006B224C">
          <w:rPr>
            <w:rStyle w:val="Hyperlink"/>
            <w:noProof/>
          </w:rPr>
          <w:noBreakHyphen/>
          <w:t>66: Summary table of human data on sub-chronic oral toxicity*</w:t>
        </w:r>
        <w:r w:rsidR="004E65BF">
          <w:rPr>
            <w:noProof/>
            <w:webHidden/>
          </w:rPr>
          <w:tab/>
        </w:r>
        <w:r w:rsidR="004E65BF">
          <w:rPr>
            <w:noProof/>
            <w:webHidden/>
          </w:rPr>
          <w:fldChar w:fldCharType="begin"/>
        </w:r>
        <w:r w:rsidR="004E65BF">
          <w:rPr>
            <w:noProof/>
            <w:webHidden/>
          </w:rPr>
          <w:instrText xml:space="preserve"> PAGEREF _Toc63961950 \h </w:instrText>
        </w:r>
        <w:r w:rsidR="004E65BF">
          <w:rPr>
            <w:noProof/>
            <w:webHidden/>
          </w:rPr>
        </w:r>
        <w:r w:rsidR="004E65BF">
          <w:rPr>
            <w:noProof/>
            <w:webHidden/>
          </w:rPr>
          <w:fldChar w:fldCharType="separate"/>
        </w:r>
        <w:r w:rsidR="004E65BF">
          <w:rPr>
            <w:noProof/>
            <w:webHidden/>
          </w:rPr>
          <w:t>85</w:t>
        </w:r>
        <w:r w:rsidR="004E65BF">
          <w:rPr>
            <w:noProof/>
            <w:webHidden/>
          </w:rPr>
          <w:fldChar w:fldCharType="end"/>
        </w:r>
      </w:hyperlink>
    </w:p>
    <w:p w14:paraId="391B202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1" w:history="1">
        <w:r w:rsidR="004E65BF" w:rsidRPr="006B224C">
          <w:rPr>
            <w:rStyle w:val="Hyperlink"/>
            <w:noProof/>
          </w:rPr>
          <w:t>Table A</w:t>
        </w:r>
        <w:r w:rsidR="004E65BF" w:rsidRPr="006B224C">
          <w:rPr>
            <w:rStyle w:val="Hyperlink"/>
            <w:noProof/>
          </w:rPr>
          <w:noBreakHyphen/>
          <w:t>67: Summary table of dermal sub-chronic animal studies (usually 90-day studies)*</w:t>
        </w:r>
        <w:r w:rsidR="004E65BF">
          <w:rPr>
            <w:noProof/>
            <w:webHidden/>
          </w:rPr>
          <w:tab/>
        </w:r>
        <w:r w:rsidR="004E65BF">
          <w:rPr>
            <w:noProof/>
            <w:webHidden/>
          </w:rPr>
          <w:fldChar w:fldCharType="begin"/>
        </w:r>
        <w:r w:rsidR="004E65BF">
          <w:rPr>
            <w:noProof/>
            <w:webHidden/>
          </w:rPr>
          <w:instrText xml:space="preserve"> PAGEREF _Toc63961951 \h </w:instrText>
        </w:r>
        <w:r w:rsidR="004E65BF">
          <w:rPr>
            <w:noProof/>
            <w:webHidden/>
          </w:rPr>
        </w:r>
        <w:r w:rsidR="004E65BF">
          <w:rPr>
            <w:noProof/>
            <w:webHidden/>
          </w:rPr>
          <w:fldChar w:fldCharType="separate"/>
        </w:r>
        <w:r w:rsidR="004E65BF">
          <w:rPr>
            <w:noProof/>
            <w:webHidden/>
          </w:rPr>
          <w:t>86</w:t>
        </w:r>
        <w:r w:rsidR="004E65BF">
          <w:rPr>
            <w:noProof/>
            <w:webHidden/>
          </w:rPr>
          <w:fldChar w:fldCharType="end"/>
        </w:r>
      </w:hyperlink>
    </w:p>
    <w:p w14:paraId="60AC96A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2" w:history="1">
        <w:r w:rsidR="004E65BF" w:rsidRPr="006B224C">
          <w:rPr>
            <w:rStyle w:val="Hyperlink"/>
            <w:noProof/>
          </w:rPr>
          <w:t>Table A</w:t>
        </w:r>
        <w:r w:rsidR="004E65BF" w:rsidRPr="006B224C">
          <w:rPr>
            <w:rStyle w:val="Hyperlink"/>
            <w:noProof/>
          </w:rPr>
          <w:noBreakHyphen/>
          <w:t>68: Summary table of human data on sub-chronic dermal toxicity*</w:t>
        </w:r>
        <w:r w:rsidR="004E65BF">
          <w:rPr>
            <w:noProof/>
            <w:webHidden/>
          </w:rPr>
          <w:tab/>
        </w:r>
        <w:r w:rsidR="004E65BF">
          <w:rPr>
            <w:noProof/>
            <w:webHidden/>
          </w:rPr>
          <w:fldChar w:fldCharType="begin"/>
        </w:r>
        <w:r w:rsidR="004E65BF">
          <w:rPr>
            <w:noProof/>
            <w:webHidden/>
          </w:rPr>
          <w:instrText xml:space="preserve"> PAGEREF _Toc63961952 \h </w:instrText>
        </w:r>
        <w:r w:rsidR="004E65BF">
          <w:rPr>
            <w:noProof/>
            <w:webHidden/>
          </w:rPr>
        </w:r>
        <w:r w:rsidR="004E65BF">
          <w:rPr>
            <w:noProof/>
            <w:webHidden/>
          </w:rPr>
          <w:fldChar w:fldCharType="separate"/>
        </w:r>
        <w:r w:rsidR="004E65BF">
          <w:rPr>
            <w:noProof/>
            <w:webHidden/>
          </w:rPr>
          <w:t>87</w:t>
        </w:r>
        <w:r w:rsidR="004E65BF">
          <w:rPr>
            <w:noProof/>
            <w:webHidden/>
          </w:rPr>
          <w:fldChar w:fldCharType="end"/>
        </w:r>
      </w:hyperlink>
    </w:p>
    <w:p w14:paraId="581DABB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3" w:history="1">
        <w:r w:rsidR="004E65BF" w:rsidRPr="006B224C">
          <w:rPr>
            <w:rStyle w:val="Hyperlink"/>
            <w:noProof/>
          </w:rPr>
          <w:t>Table A</w:t>
        </w:r>
        <w:r w:rsidR="004E65BF" w:rsidRPr="006B224C">
          <w:rPr>
            <w:rStyle w:val="Hyperlink"/>
            <w:noProof/>
          </w:rPr>
          <w:noBreakHyphen/>
          <w:t>69: Summary table of inhalatory sub-chronic animal studies (usually 90-day studies)*</w:t>
        </w:r>
        <w:r w:rsidR="004E65BF">
          <w:rPr>
            <w:noProof/>
            <w:webHidden/>
          </w:rPr>
          <w:tab/>
        </w:r>
        <w:r w:rsidR="004E65BF">
          <w:rPr>
            <w:noProof/>
            <w:webHidden/>
          </w:rPr>
          <w:fldChar w:fldCharType="begin"/>
        </w:r>
        <w:r w:rsidR="004E65BF">
          <w:rPr>
            <w:noProof/>
            <w:webHidden/>
          </w:rPr>
          <w:instrText xml:space="preserve"> PAGEREF _Toc63961953 \h </w:instrText>
        </w:r>
        <w:r w:rsidR="004E65BF">
          <w:rPr>
            <w:noProof/>
            <w:webHidden/>
          </w:rPr>
        </w:r>
        <w:r w:rsidR="004E65BF">
          <w:rPr>
            <w:noProof/>
            <w:webHidden/>
          </w:rPr>
          <w:fldChar w:fldCharType="separate"/>
        </w:r>
        <w:r w:rsidR="004E65BF">
          <w:rPr>
            <w:noProof/>
            <w:webHidden/>
          </w:rPr>
          <w:t>88</w:t>
        </w:r>
        <w:r w:rsidR="004E65BF">
          <w:rPr>
            <w:noProof/>
            <w:webHidden/>
          </w:rPr>
          <w:fldChar w:fldCharType="end"/>
        </w:r>
      </w:hyperlink>
    </w:p>
    <w:p w14:paraId="055153C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4" w:history="1">
        <w:r w:rsidR="004E65BF" w:rsidRPr="006B224C">
          <w:rPr>
            <w:rStyle w:val="Hyperlink"/>
            <w:noProof/>
          </w:rPr>
          <w:t>Table A</w:t>
        </w:r>
        <w:r w:rsidR="004E65BF" w:rsidRPr="006B224C">
          <w:rPr>
            <w:rStyle w:val="Hyperlink"/>
            <w:noProof/>
          </w:rPr>
          <w:noBreakHyphen/>
          <w:t>70: Summary table of human data on sub-chronic inhalation toxicity*</w:t>
        </w:r>
        <w:r w:rsidR="004E65BF">
          <w:rPr>
            <w:noProof/>
            <w:webHidden/>
          </w:rPr>
          <w:tab/>
        </w:r>
        <w:r w:rsidR="004E65BF">
          <w:rPr>
            <w:noProof/>
            <w:webHidden/>
          </w:rPr>
          <w:fldChar w:fldCharType="begin"/>
        </w:r>
        <w:r w:rsidR="004E65BF">
          <w:rPr>
            <w:noProof/>
            <w:webHidden/>
          </w:rPr>
          <w:instrText xml:space="preserve"> PAGEREF _Toc63961954 \h </w:instrText>
        </w:r>
        <w:r w:rsidR="004E65BF">
          <w:rPr>
            <w:noProof/>
            <w:webHidden/>
          </w:rPr>
        </w:r>
        <w:r w:rsidR="004E65BF">
          <w:rPr>
            <w:noProof/>
            <w:webHidden/>
          </w:rPr>
          <w:fldChar w:fldCharType="separate"/>
        </w:r>
        <w:r w:rsidR="004E65BF">
          <w:rPr>
            <w:noProof/>
            <w:webHidden/>
          </w:rPr>
          <w:t>88</w:t>
        </w:r>
        <w:r w:rsidR="004E65BF">
          <w:rPr>
            <w:noProof/>
            <w:webHidden/>
          </w:rPr>
          <w:fldChar w:fldCharType="end"/>
        </w:r>
      </w:hyperlink>
    </w:p>
    <w:p w14:paraId="1C082AB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5" w:history="1">
        <w:r w:rsidR="004E65BF" w:rsidRPr="006B224C">
          <w:rPr>
            <w:rStyle w:val="Hyperlink"/>
            <w:noProof/>
          </w:rPr>
          <w:t>Table A</w:t>
        </w:r>
        <w:r w:rsidR="004E65BF" w:rsidRPr="006B224C">
          <w:rPr>
            <w:rStyle w:val="Hyperlink"/>
            <w:noProof/>
          </w:rPr>
          <w:noBreakHyphen/>
          <w:t>71: Summary table of oral long-term animal studies*</w:t>
        </w:r>
        <w:r w:rsidR="004E65BF">
          <w:rPr>
            <w:noProof/>
            <w:webHidden/>
          </w:rPr>
          <w:tab/>
        </w:r>
        <w:r w:rsidR="004E65BF">
          <w:rPr>
            <w:noProof/>
            <w:webHidden/>
          </w:rPr>
          <w:fldChar w:fldCharType="begin"/>
        </w:r>
        <w:r w:rsidR="004E65BF">
          <w:rPr>
            <w:noProof/>
            <w:webHidden/>
          </w:rPr>
          <w:instrText xml:space="preserve"> PAGEREF _Toc63961955 \h </w:instrText>
        </w:r>
        <w:r w:rsidR="004E65BF">
          <w:rPr>
            <w:noProof/>
            <w:webHidden/>
          </w:rPr>
        </w:r>
        <w:r w:rsidR="004E65BF">
          <w:rPr>
            <w:noProof/>
            <w:webHidden/>
          </w:rPr>
          <w:fldChar w:fldCharType="separate"/>
        </w:r>
        <w:r w:rsidR="004E65BF">
          <w:rPr>
            <w:noProof/>
            <w:webHidden/>
          </w:rPr>
          <w:t>90</w:t>
        </w:r>
        <w:r w:rsidR="004E65BF">
          <w:rPr>
            <w:noProof/>
            <w:webHidden/>
          </w:rPr>
          <w:fldChar w:fldCharType="end"/>
        </w:r>
      </w:hyperlink>
    </w:p>
    <w:p w14:paraId="005BD9D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6" w:history="1">
        <w:r w:rsidR="004E65BF" w:rsidRPr="006B224C">
          <w:rPr>
            <w:rStyle w:val="Hyperlink"/>
            <w:noProof/>
          </w:rPr>
          <w:t>Table A</w:t>
        </w:r>
        <w:r w:rsidR="004E65BF" w:rsidRPr="006B224C">
          <w:rPr>
            <w:rStyle w:val="Hyperlink"/>
            <w:noProof/>
          </w:rPr>
          <w:noBreakHyphen/>
          <w:t>72: Summary table of human data on long-term oral toxicity*</w:t>
        </w:r>
        <w:r w:rsidR="004E65BF">
          <w:rPr>
            <w:noProof/>
            <w:webHidden/>
          </w:rPr>
          <w:tab/>
        </w:r>
        <w:r w:rsidR="004E65BF">
          <w:rPr>
            <w:noProof/>
            <w:webHidden/>
          </w:rPr>
          <w:fldChar w:fldCharType="begin"/>
        </w:r>
        <w:r w:rsidR="004E65BF">
          <w:rPr>
            <w:noProof/>
            <w:webHidden/>
          </w:rPr>
          <w:instrText xml:space="preserve"> PAGEREF _Toc63961956 \h </w:instrText>
        </w:r>
        <w:r w:rsidR="004E65BF">
          <w:rPr>
            <w:noProof/>
            <w:webHidden/>
          </w:rPr>
        </w:r>
        <w:r w:rsidR="004E65BF">
          <w:rPr>
            <w:noProof/>
            <w:webHidden/>
          </w:rPr>
          <w:fldChar w:fldCharType="separate"/>
        </w:r>
        <w:r w:rsidR="004E65BF">
          <w:rPr>
            <w:noProof/>
            <w:webHidden/>
          </w:rPr>
          <w:t>91</w:t>
        </w:r>
        <w:r w:rsidR="004E65BF">
          <w:rPr>
            <w:noProof/>
            <w:webHidden/>
          </w:rPr>
          <w:fldChar w:fldCharType="end"/>
        </w:r>
      </w:hyperlink>
    </w:p>
    <w:p w14:paraId="5EC0F6C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7" w:history="1">
        <w:r w:rsidR="004E65BF" w:rsidRPr="006B224C">
          <w:rPr>
            <w:rStyle w:val="Hyperlink"/>
            <w:noProof/>
          </w:rPr>
          <w:t>Table A</w:t>
        </w:r>
        <w:r w:rsidR="004E65BF" w:rsidRPr="006B224C">
          <w:rPr>
            <w:rStyle w:val="Hyperlink"/>
            <w:noProof/>
          </w:rPr>
          <w:noBreakHyphen/>
          <w:t>73: Summary table of dermal long-term animal studies*</w:t>
        </w:r>
        <w:r w:rsidR="004E65BF">
          <w:rPr>
            <w:noProof/>
            <w:webHidden/>
          </w:rPr>
          <w:tab/>
        </w:r>
        <w:r w:rsidR="004E65BF">
          <w:rPr>
            <w:noProof/>
            <w:webHidden/>
          </w:rPr>
          <w:fldChar w:fldCharType="begin"/>
        </w:r>
        <w:r w:rsidR="004E65BF">
          <w:rPr>
            <w:noProof/>
            <w:webHidden/>
          </w:rPr>
          <w:instrText xml:space="preserve"> PAGEREF _Toc63961957 \h </w:instrText>
        </w:r>
        <w:r w:rsidR="004E65BF">
          <w:rPr>
            <w:noProof/>
            <w:webHidden/>
          </w:rPr>
        </w:r>
        <w:r w:rsidR="004E65BF">
          <w:rPr>
            <w:noProof/>
            <w:webHidden/>
          </w:rPr>
          <w:fldChar w:fldCharType="separate"/>
        </w:r>
        <w:r w:rsidR="004E65BF">
          <w:rPr>
            <w:noProof/>
            <w:webHidden/>
          </w:rPr>
          <w:t>92</w:t>
        </w:r>
        <w:r w:rsidR="004E65BF">
          <w:rPr>
            <w:noProof/>
            <w:webHidden/>
          </w:rPr>
          <w:fldChar w:fldCharType="end"/>
        </w:r>
      </w:hyperlink>
    </w:p>
    <w:p w14:paraId="2BC7284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8" w:history="1">
        <w:r w:rsidR="004E65BF" w:rsidRPr="006B224C">
          <w:rPr>
            <w:rStyle w:val="Hyperlink"/>
            <w:noProof/>
          </w:rPr>
          <w:t>Table A</w:t>
        </w:r>
        <w:r w:rsidR="004E65BF" w:rsidRPr="006B224C">
          <w:rPr>
            <w:rStyle w:val="Hyperlink"/>
            <w:noProof/>
          </w:rPr>
          <w:noBreakHyphen/>
          <w:t>74: Summary table of human data on long-term dermal toxicity*</w:t>
        </w:r>
        <w:r w:rsidR="004E65BF">
          <w:rPr>
            <w:noProof/>
            <w:webHidden/>
          </w:rPr>
          <w:tab/>
        </w:r>
        <w:r w:rsidR="004E65BF">
          <w:rPr>
            <w:noProof/>
            <w:webHidden/>
          </w:rPr>
          <w:fldChar w:fldCharType="begin"/>
        </w:r>
        <w:r w:rsidR="004E65BF">
          <w:rPr>
            <w:noProof/>
            <w:webHidden/>
          </w:rPr>
          <w:instrText xml:space="preserve"> PAGEREF _Toc63961958 \h </w:instrText>
        </w:r>
        <w:r w:rsidR="004E65BF">
          <w:rPr>
            <w:noProof/>
            <w:webHidden/>
          </w:rPr>
        </w:r>
        <w:r w:rsidR="004E65BF">
          <w:rPr>
            <w:noProof/>
            <w:webHidden/>
          </w:rPr>
          <w:fldChar w:fldCharType="separate"/>
        </w:r>
        <w:r w:rsidR="004E65BF">
          <w:rPr>
            <w:noProof/>
            <w:webHidden/>
          </w:rPr>
          <w:t>92</w:t>
        </w:r>
        <w:r w:rsidR="004E65BF">
          <w:rPr>
            <w:noProof/>
            <w:webHidden/>
          </w:rPr>
          <w:fldChar w:fldCharType="end"/>
        </w:r>
      </w:hyperlink>
    </w:p>
    <w:p w14:paraId="1261E03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59" w:history="1">
        <w:r w:rsidR="004E65BF" w:rsidRPr="006B224C">
          <w:rPr>
            <w:rStyle w:val="Hyperlink"/>
            <w:noProof/>
          </w:rPr>
          <w:t>Table A</w:t>
        </w:r>
        <w:r w:rsidR="004E65BF" w:rsidRPr="006B224C">
          <w:rPr>
            <w:rStyle w:val="Hyperlink"/>
            <w:noProof/>
          </w:rPr>
          <w:noBreakHyphen/>
          <w:t>75: Summary table of inhalatory long-term animal studies*</w:t>
        </w:r>
        <w:r w:rsidR="004E65BF">
          <w:rPr>
            <w:noProof/>
            <w:webHidden/>
          </w:rPr>
          <w:tab/>
        </w:r>
        <w:r w:rsidR="004E65BF">
          <w:rPr>
            <w:noProof/>
            <w:webHidden/>
          </w:rPr>
          <w:fldChar w:fldCharType="begin"/>
        </w:r>
        <w:r w:rsidR="004E65BF">
          <w:rPr>
            <w:noProof/>
            <w:webHidden/>
          </w:rPr>
          <w:instrText xml:space="preserve"> PAGEREF _Toc63961959 \h </w:instrText>
        </w:r>
        <w:r w:rsidR="004E65BF">
          <w:rPr>
            <w:noProof/>
            <w:webHidden/>
          </w:rPr>
        </w:r>
        <w:r w:rsidR="004E65BF">
          <w:rPr>
            <w:noProof/>
            <w:webHidden/>
          </w:rPr>
          <w:fldChar w:fldCharType="separate"/>
        </w:r>
        <w:r w:rsidR="004E65BF">
          <w:rPr>
            <w:noProof/>
            <w:webHidden/>
          </w:rPr>
          <w:t>93</w:t>
        </w:r>
        <w:r w:rsidR="004E65BF">
          <w:rPr>
            <w:noProof/>
            <w:webHidden/>
          </w:rPr>
          <w:fldChar w:fldCharType="end"/>
        </w:r>
      </w:hyperlink>
    </w:p>
    <w:p w14:paraId="4FE2D04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0" w:history="1">
        <w:r w:rsidR="004E65BF" w:rsidRPr="006B224C">
          <w:rPr>
            <w:rStyle w:val="Hyperlink"/>
            <w:noProof/>
          </w:rPr>
          <w:t>Table A</w:t>
        </w:r>
        <w:r w:rsidR="004E65BF" w:rsidRPr="006B224C">
          <w:rPr>
            <w:rStyle w:val="Hyperlink"/>
            <w:noProof/>
          </w:rPr>
          <w:noBreakHyphen/>
          <w:t>76: Summary table of human data on long-term inhalation toxicity*</w:t>
        </w:r>
        <w:r w:rsidR="004E65BF">
          <w:rPr>
            <w:noProof/>
            <w:webHidden/>
          </w:rPr>
          <w:tab/>
        </w:r>
        <w:r w:rsidR="004E65BF">
          <w:rPr>
            <w:noProof/>
            <w:webHidden/>
          </w:rPr>
          <w:fldChar w:fldCharType="begin"/>
        </w:r>
        <w:r w:rsidR="004E65BF">
          <w:rPr>
            <w:noProof/>
            <w:webHidden/>
          </w:rPr>
          <w:instrText xml:space="preserve"> PAGEREF _Toc63961960 \h </w:instrText>
        </w:r>
        <w:r w:rsidR="004E65BF">
          <w:rPr>
            <w:noProof/>
            <w:webHidden/>
          </w:rPr>
        </w:r>
        <w:r w:rsidR="004E65BF">
          <w:rPr>
            <w:noProof/>
            <w:webHidden/>
          </w:rPr>
          <w:fldChar w:fldCharType="separate"/>
        </w:r>
        <w:r w:rsidR="004E65BF">
          <w:rPr>
            <w:noProof/>
            <w:webHidden/>
          </w:rPr>
          <w:t>94</w:t>
        </w:r>
        <w:r w:rsidR="004E65BF">
          <w:rPr>
            <w:noProof/>
            <w:webHidden/>
          </w:rPr>
          <w:fldChar w:fldCharType="end"/>
        </w:r>
      </w:hyperlink>
    </w:p>
    <w:p w14:paraId="4B5D262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1" w:history="1">
        <w:r w:rsidR="004E65BF" w:rsidRPr="006B224C">
          <w:rPr>
            <w:rStyle w:val="Hyperlink"/>
            <w:noProof/>
          </w:rPr>
          <w:t>Table A</w:t>
        </w:r>
        <w:r w:rsidR="004E65BF" w:rsidRPr="006B224C">
          <w:rPr>
            <w:rStyle w:val="Hyperlink"/>
            <w:noProof/>
          </w:rPr>
          <w:noBreakHyphen/>
          <w:t>77: Effects and corresponding guidance values to assist classification for STOT RE</w:t>
        </w:r>
        <w:r w:rsidR="004E65BF">
          <w:rPr>
            <w:noProof/>
            <w:webHidden/>
          </w:rPr>
          <w:tab/>
        </w:r>
        <w:r w:rsidR="004E65BF">
          <w:rPr>
            <w:noProof/>
            <w:webHidden/>
          </w:rPr>
          <w:fldChar w:fldCharType="begin"/>
        </w:r>
        <w:r w:rsidR="004E65BF">
          <w:rPr>
            <w:noProof/>
            <w:webHidden/>
          </w:rPr>
          <w:instrText xml:space="preserve"> PAGEREF _Toc63961961 \h </w:instrText>
        </w:r>
        <w:r w:rsidR="004E65BF">
          <w:rPr>
            <w:noProof/>
            <w:webHidden/>
          </w:rPr>
        </w:r>
        <w:r w:rsidR="004E65BF">
          <w:rPr>
            <w:noProof/>
            <w:webHidden/>
          </w:rPr>
          <w:fldChar w:fldCharType="separate"/>
        </w:r>
        <w:r w:rsidR="004E65BF">
          <w:rPr>
            <w:noProof/>
            <w:webHidden/>
          </w:rPr>
          <w:t>96</w:t>
        </w:r>
        <w:r w:rsidR="004E65BF">
          <w:rPr>
            <w:noProof/>
            <w:webHidden/>
          </w:rPr>
          <w:fldChar w:fldCharType="end"/>
        </w:r>
      </w:hyperlink>
    </w:p>
    <w:p w14:paraId="4F8CC73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2" w:history="1">
        <w:r w:rsidR="004E65BF" w:rsidRPr="006B224C">
          <w:rPr>
            <w:rStyle w:val="Hyperlink"/>
            <w:noProof/>
          </w:rPr>
          <w:t>Table A</w:t>
        </w:r>
        <w:r w:rsidR="004E65BF" w:rsidRPr="006B224C">
          <w:rPr>
            <w:rStyle w:val="Hyperlink"/>
            <w:noProof/>
          </w:rPr>
          <w:noBreakHyphen/>
          <w:t>78: Summary table of in vitro genotoxicity studies*</w:t>
        </w:r>
        <w:r w:rsidR="004E65BF">
          <w:rPr>
            <w:noProof/>
            <w:webHidden/>
          </w:rPr>
          <w:tab/>
        </w:r>
        <w:r w:rsidR="004E65BF">
          <w:rPr>
            <w:noProof/>
            <w:webHidden/>
          </w:rPr>
          <w:fldChar w:fldCharType="begin"/>
        </w:r>
        <w:r w:rsidR="004E65BF">
          <w:rPr>
            <w:noProof/>
            <w:webHidden/>
          </w:rPr>
          <w:instrText xml:space="preserve"> PAGEREF _Toc63961962 \h </w:instrText>
        </w:r>
        <w:r w:rsidR="004E65BF">
          <w:rPr>
            <w:noProof/>
            <w:webHidden/>
          </w:rPr>
        </w:r>
        <w:r w:rsidR="004E65BF">
          <w:rPr>
            <w:noProof/>
            <w:webHidden/>
          </w:rPr>
          <w:fldChar w:fldCharType="separate"/>
        </w:r>
        <w:r w:rsidR="004E65BF">
          <w:rPr>
            <w:noProof/>
            <w:webHidden/>
          </w:rPr>
          <w:t>97</w:t>
        </w:r>
        <w:r w:rsidR="004E65BF">
          <w:rPr>
            <w:noProof/>
            <w:webHidden/>
          </w:rPr>
          <w:fldChar w:fldCharType="end"/>
        </w:r>
      </w:hyperlink>
    </w:p>
    <w:p w14:paraId="66C41D5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3" w:history="1">
        <w:r w:rsidR="004E65BF" w:rsidRPr="006B224C">
          <w:rPr>
            <w:rStyle w:val="Hyperlink"/>
            <w:noProof/>
          </w:rPr>
          <w:t>Table A</w:t>
        </w:r>
        <w:r w:rsidR="004E65BF" w:rsidRPr="006B224C">
          <w:rPr>
            <w:rStyle w:val="Hyperlink"/>
            <w:noProof/>
          </w:rPr>
          <w:noBreakHyphen/>
          <w:t>79: Summary table of in vivo genotoxicity studies*</w:t>
        </w:r>
        <w:r w:rsidR="004E65BF">
          <w:rPr>
            <w:noProof/>
            <w:webHidden/>
          </w:rPr>
          <w:tab/>
        </w:r>
        <w:r w:rsidR="004E65BF">
          <w:rPr>
            <w:noProof/>
            <w:webHidden/>
          </w:rPr>
          <w:fldChar w:fldCharType="begin"/>
        </w:r>
        <w:r w:rsidR="004E65BF">
          <w:rPr>
            <w:noProof/>
            <w:webHidden/>
          </w:rPr>
          <w:instrText xml:space="preserve"> PAGEREF _Toc63961963 \h </w:instrText>
        </w:r>
        <w:r w:rsidR="004E65BF">
          <w:rPr>
            <w:noProof/>
            <w:webHidden/>
          </w:rPr>
        </w:r>
        <w:r w:rsidR="004E65BF">
          <w:rPr>
            <w:noProof/>
            <w:webHidden/>
          </w:rPr>
          <w:fldChar w:fldCharType="separate"/>
        </w:r>
        <w:r w:rsidR="004E65BF">
          <w:rPr>
            <w:noProof/>
            <w:webHidden/>
          </w:rPr>
          <w:t>98</w:t>
        </w:r>
        <w:r w:rsidR="004E65BF">
          <w:rPr>
            <w:noProof/>
            <w:webHidden/>
          </w:rPr>
          <w:fldChar w:fldCharType="end"/>
        </w:r>
      </w:hyperlink>
    </w:p>
    <w:p w14:paraId="0CA5821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4" w:history="1">
        <w:r w:rsidR="004E65BF" w:rsidRPr="006B224C">
          <w:rPr>
            <w:rStyle w:val="Hyperlink"/>
            <w:noProof/>
          </w:rPr>
          <w:t>Table A</w:t>
        </w:r>
        <w:r w:rsidR="004E65BF" w:rsidRPr="006B224C">
          <w:rPr>
            <w:rStyle w:val="Hyperlink"/>
            <w:noProof/>
          </w:rPr>
          <w:noBreakHyphen/>
          <w:t>80: Summary table of human data on genotoxicity*</w:t>
        </w:r>
        <w:r w:rsidR="004E65BF">
          <w:rPr>
            <w:noProof/>
            <w:webHidden/>
          </w:rPr>
          <w:tab/>
        </w:r>
        <w:r w:rsidR="004E65BF">
          <w:rPr>
            <w:noProof/>
            <w:webHidden/>
          </w:rPr>
          <w:fldChar w:fldCharType="begin"/>
        </w:r>
        <w:r w:rsidR="004E65BF">
          <w:rPr>
            <w:noProof/>
            <w:webHidden/>
          </w:rPr>
          <w:instrText xml:space="preserve"> PAGEREF _Toc63961964 \h </w:instrText>
        </w:r>
        <w:r w:rsidR="004E65BF">
          <w:rPr>
            <w:noProof/>
            <w:webHidden/>
          </w:rPr>
        </w:r>
        <w:r w:rsidR="004E65BF">
          <w:rPr>
            <w:noProof/>
            <w:webHidden/>
          </w:rPr>
          <w:fldChar w:fldCharType="separate"/>
        </w:r>
        <w:r w:rsidR="004E65BF">
          <w:rPr>
            <w:noProof/>
            <w:webHidden/>
          </w:rPr>
          <w:t>98</w:t>
        </w:r>
        <w:r w:rsidR="004E65BF">
          <w:rPr>
            <w:noProof/>
            <w:webHidden/>
          </w:rPr>
          <w:fldChar w:fldCharType="end"/>
        </w:r>
      </w:hyperlink>
    </w:p>
    <w:p w14:paraId="447BB79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5" w:history="1">
        <w:r w:rsidR="004E65BF" w:rsidRPr="006B224C">
          <w:rPr>
            <w:rStyle w:val="Hyperlink"/>
            <w:noProof/>
          </w:rPr>
          <w:t>Table A</w:t>
        </w:r>
        <w:r w:rsidR="004E65BF" w:rsidRPr="006B224C">
          <w:rPr>
            <w:rStyle w:val="Hyperlink"/>
            <w:noProof/>
          </w:rPr>
          <w:noBreakHyphen/>
          <w:t>81: Summary table of carcinogenicity studies in animals*</w:t>
        </w:r>
        <w:r w:rsidR="004E65BF">
          <w:rPr>
            <w:noProof/>
            <w:webHidden/>
          </w:rPr>
          <w:tab/>
        </w:r>
        <w:r w:rsidR="004E65BF">
          <w:rPr>
            <w:noProof/>
            <w:webHidden/>
          </w:rPr>
          <w:fldChar w:fldCharType="begin"/>
        </w:r>
        <w:r w:rsidR="004E65BF">
          <w:rPr>
            <w:noProof/>
            <w:webHidden/>
          </w:rPr>
          <w:instrText xml:space="preserve"> PAGEREF _Toc63961965 \h </w:instrText>
        </w:r>
        <w:r w:rsidR="004E65BF">
          <w:rPr>
            <w:noProof/>
            <w:webHidden/>
          </w:rPr>
        </w:r>
        <w:r w:rsidR="004E65BF">
          <w:rPr>
            <w:noProof/>
            <w:webHidden/>
          </w:rPr>
          <w:fldChar w:fldCharType="separate"/>
        </w:r>
        <w:r w:rsidR="004E65BF">
          <w:rPr>
            <w:noProof/>
            <w:webHidden/>
          </w:rPr>
          <w:t>100</w:t>
        </w:r>
        <w:r w:rsidR="004E65BF">
          <w:rPr>
            <w:noProof/>
            <w:webHidden/>
          </w:rPr>
          <w:fldChar w:fldCharType="end"/>
        </w:r>
      </w:hyperlink>
    </w:p>
    <w:p w14:paraId="5940026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6" w:history="1">
        <w:r w:rsidR="004E65BF" w:rsidRPr="006B224C">
          <w:rPr>
            <w:rStyle w:val="Hyperlink"/>
            <w:noProof/>
          </w:rPr>
          <w:t>Table A</w:t>
        </w:r>
        <w:r w:rsidR="004E65BF" w:rsidRPr="006B224C">
          <w:rPr>
            <w:rStyle w:val="Hyperlink"/>
            <w:noProof/>
          </w:rPr>
          <w:noBreakHyphen/>
          <w:t>82: Summary table of human carcinogenicity data*</w:t>
        </w:r>
        <w:r w:rsidR="004E65BF">
          <w:rPr>
            <w:noProof/>
            <w:webHidden/>
          </w:rPr>
          <w:tab/>
        </w:r>
        <w:r w:rsidR="004E65BF">
          <w:rPr>
            <w:noProof/>
            <w:webHidden/>
          </w:rPr>
          <w:fldChar w:fldCharType="begin"/>
        </w:r>
        <w:r w:rsidR="004E65BF">
          <w:rPr>
            <w:noProof/>
            <w:webHidden/>
          </w:rPr>
          <w:instrText xml:space="preserve"> PAGEREF _Toc63961966 \h </w:instrText>
        </w:r>
        <w:r w:rsidR="004E65BF">
          <w:rPr>
            <w:noProof/>
            <w:webHidden/>
          </w:rPr>
        </w:r>
        <w:r w:rsidR="004E65BF">
          <w:rPr>
            <w:noProof/>
            <w:webHidden/>
          </w:rPr>
          <w:fldChar w:fldCharType="separate"/>
        </w:r>
        <w:r w:rsidR="004E65BF">
          <w:rPr>
            <w:noProof/>
            <w:webHidden/>
          </w:rPr>
          <w:t>100</w:t>
        </w:r>
        <w:r w:rsidR="004E65BF">
          <w:rPr>
            <w:noProof/>
            <w:webHidden/>
          </w:rPr>
          <w:fldChar w:fldCharType="end"/>
        </w:r>
      </w:hyperlink>
    </w:p>
    <w:p w14:paraId="07A86F9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7" w:history="1">
        <w:r w:rsidR="004E65BF" w:rsidRPr="006B224C">
          <w:rPr>
            <w:rStyle w:val="Hyperlink"/>
            <w:noProof/>
          </w:rPr>
          <w:t>Table A</w:t>
        </w:r>
        <w:r w:rsidR="004E65BF" w:rsidRPr="006B224C">
          <w:rPr>
            <w:rStyle w:val="Hyperlink"/>
            <w:noProof/>
          </w:rPr>
          <w:noBreakHyphen/>
          <w:t>83: Summary table of other relevant studies for carcinogenicity*</w:t>
        </w:r>
        <w:r w:rsidR="004E65BF">
          <w:rPr>
            <w:noProof/>
            <w:webHidden/>
          </w:rPr>
          <w:tab/>
        </w:r>
        <w:r w:rsidR="004E65BF">
          <w:rPr>
            <w:noProof/>
            <w:webHidden/>
          </w:rPr>
          <w:fldChar w:fldCharType="begin"/>
        </w:r>
        <w:r w:rsidR="004E65BF">
          <w:rPr>
            <w:noProof/>
            <w:webHidden/>
          </w:rPr>
          <w:instrText xml:space="preserve"> PAGEREF _Toc63961967 \h </w:instrText>
        </w:r>
        <w:r w:rsidR="004E65BF">
          <w:rPr>
            <w:noProof/>
            <w:webHidden/>
          </w:rPr>
        </w:r>
        <w:r w:rsidR="004E65BF">
          <w:rPr>
            <w:noProof/>
            <w:webHidden/>
          </w:rPr>
          <w:fldChar w:fldCharType="separate"/>
        </w:r>
        <w:r w:rsidR="004E65BF">
          <w:rPr>
            <w:noProof/>
            <w:webHidden/>
          </w:rPr>
          <w:t>101</w:t>
        </w:r>
        <w:r w:rsidR="004E65BF">
          <w:rPr>
            <w:noProof/>
            <w:webHidden/>
          </w:rPr>
          <w:fldChar w:fldCharType="end"/>
        </w:r>
      </w:hyperlink>
    </w:p>
    <w:p w14:paraId="63CD2B8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8" w:history="1">
        <w:r w:rsidR="004E65BF" w:rsidRPr="006B224C">
          <w:rPr>
            <w:rStyle w:val="Hyperlink"/>
            <w:noProof/>
          </w:rPr>
          <w:t>Table A</w:t>
        </w:r>
        <w:r w:rsidR="004E65BF" w:rsidRPr="006B224C">
          <w:rPr>
            <w:rStyle w:val="Hyperlink"/>
            <w:noProof/>
          </w:rPr>
          <w:noBreakHyphen/>
          <w:t>84: Compilation of some factors that may be taken into consideration in classification and labelling</w:t>
        </w:r>
        <w:r w:rsidR="004E65BF">
          <w:rPr>
            <w:noProof/>
            <w:webHidden/>
          </w:rPr>
          <w:tab/>
        </w:r>
        <w:r w:rsidR="004E65BF">
          <w:rPr>
            <w:noProof/>
            <w:webHidden/>
          </w:rPr>
          <w:fldChar w:fldCharType="begin"/>
        </w:r>
        <w:r w:rsidR="004E65BF">
          <w:rPr>
            <w:noProof/>
            <w:webHidden/>
          </w:rPr>
          <w:instrText xml:space="preserve"> PAGEREF _Toc63961968 \h </w:instrText>
        </w:r>
        <w:r w:rsidR="004E65BF">
          <w:rPr>
            <w:noProof/>
            <w:webHidden/>
          </w:rPr>
        </w:r>
        <w:r w:rsidR="004E65BF">
          <w:rPr>
            <w:noProof/>
            <w:webHidden/>
          </w:rPr>
          <w:fldChar w:fldCharType="separate"/>
        </w:r>
        <w:r w:rsidR="004E65BF">
          <w:rPr>
            <w:noProof/>
            <w:webHidden/>
          </w:rPr>
          <w:t>101</w:t>
        </w:r>
        <w:r w:rsidR="004E65BF">
          <w:rPr>
            <w:noProof/>
            <w:webHidden/>
          </w:rPr>
          <w:fldChar w:fldCharType="end"/>
        </w:r>
      </w:hyperlink>
    </w:p>
    <w:p w14:paraId="510C8F3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69" w:history="1">
        <w:r w:rsidR="004E65BF" w:rsidRPr="006B224C">
          <w:rPr>
            <w:rStyle w:val="Hyperlink"/>
            <w:noProof/>
          </w:rPr>
          <w:t>Table A</w:t>
        </w:r>
        <w:r w:rsidR="004E65BF" w:rsidRPr="006B224C">
          <w:rPr>
            <w:rStyle w:val="Hyperlink"/>
            <w:noProof/>
          </w:rPr>
          <w:noBreakHyphen/>
          <w:t>85: Summary table of animal studies on adverse effects on sexual function and fertility*</w:t>
        </w:r>
        <w:r w:rsidR="004E65BF">
          <w:rPr>
            <w:noProof/>
            <w:webHidden/>
          </w:rPr>
          <w:tab/>
        </w:r>
        <w:r w:rsidR="004E65BF">
          <w:rPr>
            <w:noProof/>
            <w:webHidden/>
          </w:rPr>
          <w:fldChar w:fldCharType="begin"/>
        </w:r>
        <w:r w:rsidR="004E65BF">
          <w:rPr>
            <w:noProof/>
            <w:webHidden/>
          </w:rPr>
          <w:instrText xml:space="preserve"> PAGEREF _Toc63961969 \h </w:instrText>
        </w:r>
        <w:r w:rsidR="004E65BF">
          <w:rPr>
            <w:noProof/>
            <w:webHidden/>
          </w:rPr>
        </w:r>
        <w:r w:rsidR="004E65BF">
          <w:rPr>
            <w:noProof/>
            <w:webHidden/>
          </w:rPr>
          <w:fldChar w:fldCharType="separate"/>
        </w:r>
        <w:r w:rsidR="004E65BF">
          <w:rPr>
            <w:noProof/>
            <w:webHidden/>
          </w:rPr>
          <w:t>103</w:t>
        </w:r>
        <w:r w:rsidR="004E65BF">
          <w:rPr>
            <w:noProof/>
            <w:webHidden/>
          </w:rPr>
          <w:fldChar w:fldCharType="end"/>
        </w:r>
      </w:hyperlink>
    </w:p>
    <w:p w14:paraId="69DE5C3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0" w:history="1">
        <w:r w:rsidR="004E65BF" w:rsidRPr="006B224C">
          <w:rPr>
            <w:rStyle w:val="Hyperlink"/>
            <w:noProof/>
          </w:rPr>
          <w:t>Table A</w:t>
        </w:r>
        <w:r w:rsidR="004E65BF" w:rsidRPr="006B224C">
          <w:rPr>
            <w:rStyle w:val="Hyperlink"/>
            <w:noProof/>
          </w:rPr>
          <w:noBreakHyphen/>
          <w:t>86: Summary table of human data on adverse effects on sexual function and fertility*</w:t>
        </w:r>
        <w:r w:rsidR="004E65BF">
          <w:rPr>
            <w:noProof/>
            <w:webHidden/>
          </w:rPr>
          <w:tab/>
        </w:r>
        <w:r w:rsidR="004E65BF">
          <w:rPr>
            <w:noProof/>
            <w:webHidden/>
          </w:rPr>
          <w:fldChar w:fldCharType="begin"/>
        </w:r>
        <w:r w:rsidR="004E65BF">
          <w:rPr>
            <w:noProof/>
            <w:webHidden/>
          </w:rPr>
          <w:instrText xml:space="preserve"> PAGEREF _Toc63961970 \h </w:instrText>
        </w:r>
        <w:r w:rsidR="004E65BF">
          <w:rPr>
            <w:noProof/>
            <w:webHidden/>
          </w:rPr>
        </w:r>
        <w:r w:rsidR="004E65BF">
          <w:rPr>
            <w:noProof/>
            <w:webHidden/>
          </w:rPr>
          <w:fldChar w:fldCharType="separate"/>
        </w:r>
        <w:r w:rsidR="004E65BF">
          <w:rPr>
            <w:noProof/>
            <w:webHidden/>
          </w:rPr>
          <w:t>104</w:t>
        </w:r>
        <w:r w:rsidR="004E65BF">
          <w:rPr>
            <w:noProof/>
            <w:webHidden/>
          </w:rPr>
          <w:fldChar w:fldCharType="end"/>
        </w:r>
      </w:hyperlink>
    </w:p>
    <w:p w14:paraId="1285594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1" w:history="1">
        <w:r w:rsidR="004E65BF" w:rsidRPr="006B224C">
          <w:rPr>
            <w:rStyle w:val="Hyperlink"/>
            <w:noProof/>
          </w:rPr>
          <w:t>Table A</w:t>
        </w:r>
        <w:r w:rsidR="004E65BF" w:rsidRPr="006B224C">
          <w:rPr>
            <w:rStyle w:val="Hyperlink"/>
            <w:noProof/>
          </w:rPr>
          <w:noBreakHyphen/>
          <w:t>87: Summary table of other relevant studies for sexual function and fertility*</w:t>
        </w:r>
        <w:r w:rsidR="004E65BF">
          <w:rPr>
            <w:noProof/>
            <w:webHidden/>
          </w:rPr>
          <w:tab/>
        </w:r>
        <w:r w:rsidR="004E65BF">
          <w:rPr>
            <w:noProof/>
            <w:webHidden/>
          </w:rPr>
          <w:fldChar w:fldCharType="begin"/>
        </w:r>
        <w:r w:rsidR="004E65BF">
          <w:rPr>
            <w:noProof/>
            <w:webHidden/>
          </w:rPr>
          <w:instrText xml:space="preserve"> PAGEREF _Toc63961971 \h </w:instrText>
        </w:r>
        <w:r w:rsidR="004E65BF">
          <w:rPr>
            <w:noProof/>
            <w:webHidden/>
          </w:rPr>
        </w:r>
        <w:r w:rsidR="004E65BF">
          <w:rPr>
            <w:noProof/>
            <w:webHidden/>
          </w:rPr>
          <w:fldChar w:fldCharType="separate"/>
        </w:r>
        <w:r w:rsidR="004E65BF">
          <w:rPr>
            <w:noProof/>
            <w:webHidden/>
          </w:rPr>
          <w:t>104</w:t>
        </w:r>
        <w:r w:rsidR="004E65BF">
          <w:rPr>
            <w:noProof/>
            <w:webHidden/>
          </w:rPr>
          <w:fldChar w:fldCharType="end"/>
        </w:r>
      </w:hyperlink>
    </w:p>
    <w:p w14:paraId="20BF508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2" w:history="1">
        <w:r w:rsidR="004E65BF" w:rsidRPr="006B224C">
          <w:rPr>
            <w:rStyle w:val="Hyperlink"/>
            <w:noProof/>
          </w:rPr>
          <w:t>Table A</w:t>
        </w:r>
        <w:r w:rsidR="004E65BF" w:rsidRPr="006B224C">
          <w:rPr>
            <w:rStyle w:val="Hyperlink"/>
            <w:noProof/>
          </w:rPr>
          <w:noBreakHyphen/>
          <w:t>88: Summary table of animal studies on adverse effects on development*</w:t>
        </w:r>
        <w:r w:rsidR="004E65BF">
          <w:rPr>
            <w:noProof/>
            <w:webHidden/>
          </w:rPr>
          <w:tab/>
        </w:r>
        <w:r w:rsidR="004E65BF">
          <w:rPr>
            <w:noProof/>
            <w:webHidden/>
          </w:rPr>
          <w:fldChar w:fldCharType="begin"/>
        </w:r>
        <w:r w:rsidR="004E65BF">
          <w:rPr>
            <w:noProof/>
            <w:webHidden/>
          </w:rPr>
          <w:instrText xml:space="preserve"> PAGEREF _Toc63961972 \h </w:instrText>
        </w:r>
        <w:r w:rsidR="004E65BF">
          <w:rPr>
            <w:noProof/>
            <w:webHidden/>
          </w:rPr>
        </w:r>
        <w:r w:rsidR="004E65BF">
          <w:rPr>
            <w:noProof/>
            <w:webHidden/>
          </w:rPr>
          <w:fldChar w:fldCharType="separate"/>
        </w:r>
        <w:r w:rsidR="004E65BF">
          <w:rPr>
            <w:noProof/>
            <w:webHidden/>
          </w:rPr>
          <w:t>106</w:t>
        </w:r>
        <w:r w:rsidR="004E65BF">
          <w:rPr>
            <w:noProof/>
            <w:webHidden/>
          </w:rPr>
          <w:fldChar w:fldCharType="end"/>
        </w:r>
      </w:hyperlink>
    </w:p>
    <w:p w14:paraId="6680894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3" w:history="1">
        <w:r w:rsidR="004E65BF" w:rsidRPr="006B224C">
          <w:rPr>
            <w:rStyle w:val="Hyperlink"/>
            <w:noProof/>
          </w:rPr>
          <w:t>Table A</w:t>
        </w:r>
        <w:r w:rsidR="004E65BF" w:rsidRPr="006B224C">
          <w:rPr>
            <w:rStyle w:val="Hyperlink"/>
            <w:noProof/>
          </w:rPr>
          <w:noBreakHyphen/>
          <w:t>89: Summary table of human data on adverse effects on development*</w:t>
        </w:r>
        <w:r w:rsidR="004E65BF">
          <w:rPr>
            <w:noProof/>
            <w:webHidden/>
          </w:rPr>
          <w:tab/>
        </w:r>
        <w:r w:rsidR="004E65BF">
          <w:rPr>
            <w:noProof/>
            <w:webHidden/>
          </w:rPr>
          <w:fldChar w:fldCharType="begin"/>
        </w:r>
        <w:r w:rsidR="004E65BF">
          <w:rPr>
            <w:noProof/>
            <w:webHidden/>
          </w:rPr>
          <w:instrText xml:space="preserve"> PAGEREF _Toc63961973 \h </w:instrText>
        </w:r>
        <w:r w:rsidR="004E65BF">
          <w:rPr>
            <w:noProof/>
            <w:webHidden/>
          </w:rPr>
        </w:r>
        <w:r w:rsidR="004E65BF">
          <w:rPr>
            <w:noProof/>
            <w:webHidden/>
          </w:rPr>
          <w:fldChar w:fldCharType="separate"/>
        </w:r>
        <w:r w:rsidR="004E65BF">
          <w:rPr>
            <w:noProof/>
            <w:webHidden/>
          </w:rPr>
          <w:t>106</w:t>
        </w:r>
        <w:r w:rsidR="004E65BF">
          <w:rPr>
            <w:noProof/>
            <w:webHidden/>
          </w:rPr>
          <w:fldChar w:fldCharType="end"/>
        </w:r>
      </w:hyperlink>
    </w:p>
    <w:p w14:paraId="6C1E706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4" w:history="1">
        <w:r w:rsidR="004E65BF" w:rsidRPr="006B224C">
          <w:rPr>
            <w:rStyle w:val="Hyperlink"/>
            <w:noProof/>
          </w:rPr>
          <w:t>Table A</w:t>
        </w:r>
        <w:r w:rsidR="004E65BF" w:rsidRPr="006B224C">
          <w:rPr>
            <w:rStyle w:val="Hyperlink"/>
            <w:noProof/>
          </w:rPr>
          <w:noBreakHyphen/>
          <w:t>90: Summary table of other relevant studies for developmental toxicity*</w:t>
        </w:r>
        <w:r w:rsidR="004E65BF">
          <w:rPr>
            <w:noProof/>
            <w:webHidden/>
          </w:rPr>
          <w:tab/>
        </w:r>
        <w:r w:rsidR="004E65BF">
          <w:rPr>
            <w:noProof/>
            <w:webHidden/>
          </w:rPr>
          <w:fldChar w:fldCharType="begin"/>
        </w:r>
        <w:r w:rsidR="004E65BF">
          <w:rPr>
            <w:noProof/>
            <w:webHidden/>
          </w:rPr>
          <w:instrText xml:space="preserve"> PAGEREF _Toc63961974 \h </w:instrText>
        </w:r>
        <w:r w:rsidR="004E65BF">
          <w:rPr>
            <w:noProof/>
            <w:webHidden/>
          </w:rPr>
        </w:r>
        <w:r w:rsidR="004E65BF">
          <w:rPr>
            <w:noProof/>
            <w:webHidden/>
          </w:rPr>
          <w:fldChar w:fldCharType="separate"/>
        </w:r>
        <w:r w:rsidR="004E65BF">
          <w:rPr>
            <w:noProof/>
            <w:webHidden/>
          </w:rPr>
          <w:t>107</w:t>
        </w:r>
        <w:r w:rsidR="004E65BF">
          <w:rPr>
            <w:noProof/>
            <w:webHidden/>
          </w:rPr>
          <w:fldChar w:fldCharType="end"/>
        </w:r>
      </w:hyperlink>
    </w:p>
    <w:p w14:paraId="66CA3D69"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5" w:history="1">
        <w:r w:rsidR="004E65BF" w:rsidRPr="006B224C">
          <w:rPr>
            <w:rStyle w:val="Hyperlink"/>
            <w:noProof/>
          </w:rPr>
          <w:t>Table A</w:t>
        </w:r>
        <w:r w:rsidR="004E65BF" w:rsidRPr="006B224C">
          <w:rPr>
            <w:rStyle w:val="Hyperlink"/>
            <w:noProof/>
          </w:rPr>
          <w:noBreakHyphen/>
          <w:t>91: Summary table of animal studies on adverse effects on or via lactation*</w:t>
        </w:r>
        <w:r w:rsidR="004E65BF">
          <w:rPr>
            <w:noProof/>
            <w:webHidden/>
          </w:rPr>
          <w:tab/>
        </w:r>
        <w:r w:rsidR="004E65BF">
          <w:rPr>
            <w:noProof/>
            <w:webHidden/>
          </w:rPr>
          <w:fldChar w:fldCharType="begin"/>
        </w:r>
        <w:r w:rsidR="004E65BF">
          <w:rPr>
            <w:noProof/>
            <w:webHidden/>
          </w:rPr>
          <w:instrText xml:space="preserve"> PAGEREF _Toc63961975 \h </w:instrText>
        </w:r>
        <w:r w:rsidR="004E65BF">
          <w:rPr>
            <w:noProof/>
            <w:webHidden/>
          </w:rPr>
        </w:r>
        <w:r w:rsidR="004E65BF">
          <w:rPr>
            <w:noProof/>
            <w:webHidden/>
          </w:rPr>
          <w:fldChar w:fldCharType="separate"/>
        </w:r>
        <w:r w:rsidR="004E65BF">
          <w:rPr>
            <w:noProof/>
            <w:webHidden/>
          </w:rPr>
          <w:t>108</w:t>
        </w:r>
        <w:r w:rsidR="004E65BF">
          <w:rPr>
            <w:noProof/>
            <w:webHidden/>
          </w:rPr>
          <w:fldChar w:fldCharType="end"/>
        </w:r>
      </w:hyperlink>
    </w:p>
    <w:p w14:paraId="77A2CED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6" w:history="1">
        <w:r w:rsidR="004E65BF" w:rsidRPr="006B224C">
          <w:rPr>
            <w:rStyle w:val="Hyperlink"/>
            <w:noProof/>
          </w:rPr>
          <w:t>Table A</w:t>
        </w:r>
        <w:r w:rsidR="004E65BF" w:rsidRPr="006B224C">
          <w:rPr>
            <w:rStyle w:val="Hyperlink"/>
            <w:noProof/>
          </w:rPr>
          <w:noBreakHyphen/>
          <w:t>92: Summary table of human data on adverse effects on or via lactation*</w:t>
        </w:r>
        <w:r w:rsidR="004E65BF">
          <w:rPr>
            <w:noProof/>
            <w:webHidden/>
          </w:rPr>
          <w:tab/>
        </w:r>
        <w:r w:rsidR="004E65BF">
          <w:rPr>
            <w:noProof/>
            <w:webHidden/>
          </w:rPr>
          <w:fldChar w:fldCharType="begin"/>
        </w:r>
        <w:r w:rsidR="004E65BF">
          <w:rPr>
            <w:noProof/>
            <w:webHidden/>
          </w:rPr>
          <w:instrText xml:space="preserve"> PAGEREF _Toc63961976 \h </w:instrText>
        </w:r>
        <w:r w:rsidR="004E65BF">
          <w:rPr>
            <w:noProof/>
            <w:webHidden/>
          </w:rPr>
        </w:r>
        <w:r w:rsidR="004E65BF">
          <w:rPr>
            <w:noProof/>
            <w:webHidden/>
          </w:rPr>
          <w:fldChar w:fldCharType="separate"/>
        </w:r>
        <w:r w:rsidR="004E65BF">
          <w:rPr>
            <w:noProof/>
            <w:webHidden/>
          </w:rPr>
          <w:t>109</w:t>
        </w:r>
        <w:r w:rsidR="004E65BF">
          <w:rPr>
            <w:noProof/>
            <w:webHidden/>
          </w:rPr>
          <w:fldChar w:fldCharType="end"/>
        </w:r>
      </w:hyperlink>
    </w:p>
    <w:p w14:paraId="3BE6FFC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7" w:history="1">
        <w:r w:rsidR="004E65BF" w:rsidRPr="006B224C">
          <w:rPr>
            <w:rStyle w:val="Hyperlink"/>
            <w:noProof/>
          </w:rPr>
          <w:t>Table A</w:t>
        </w:r>
        <w:r w:rsidR="004E65BF" w:rsidRPr="006B224C">
          <w:rPr>
            <w:rStyle w:val="Hyperlink"/>
            <w:noProof/>
          </w:rPr>
          <w:noBreakHyphen/>
          <w:t>93: Summary table of other relevant studies for adverse effects on or via lactation*</w:t>
        </w:r>
        <w:r w:rsidR="004E65BF">
          <w:rPr>
            <w:noProof/>
            <w:webHidden/>
          </w:rPr>
          <w:tab/>
        </w:r>
        <w:r w:rsidR="004E65BF">
          <w:rPr>
            <w:noProof/>
            <w:webHidden/>
          </w:rPr>
          <w:fldChar w:fldCharType="begin"/>
        </w:r>
        <w:r w:rsidR="004E65BF">
          <w:rPr>
            <w:noProof/>
            <w:webHidden/>
          </w:rPr>
          <w:instrText xml:space="preserve"> PAGEREF _Toc63961977 \h </w:instrText>
        </w:r>
        <w:r w:rsidR="004E65BF">
          <w:rPr>
            <w:noProof/>
            <w:webHidden/>
          </w:rPr>
        </w:r>
        <w:r w:rsidR="004E65BF">
          <w:rPr>
            <w:noProof/>
            <w:webHidden/>
          </w:rPr>
          <w:fldChar w:fldCharType="separate"/>
        </w:r>
        <w:r w:rsidR="004E65BF">
          <w:rPr>
            <w:noProof/>
            <w:webHidden/>
          </w:rPr>
          <w:t>109</w:t>
        </w:r>
        <w:r w:rsidR="004E65BF">
          <w:rPr>
            <w:noProof/>
            <w:webHidden/>
          </w:rPr>
          <w:fldChar w:fldCharType="end"/>
        </w:r>
      </w:hyperlink>
    </w:p>
    <w:p w14:paraId="27F03DB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8" w:history="1">
        <w:r w:rsidR="004E65BF" w:rsidRPr="006B224C">
          <w:rPr>
            <w:rStyle w:val="Hyperlink"/>
            <w:noProof/>
          </w:rPr>
          <w:t>Table A</w:t>
        </w:r>
        <w:r w:rsidR="004E65BF" w:rsidRPr="006B224C">
          <w:rPr>
            <w:rStyle w:val="Hyperlink"/>
            <w:noProof/>
          </w:rPr>
          <w:noBreakHyphen/>
          <w:t>94: Summary table of evidence for aspiration hazard*</w:t>
        </w:r>
        <w:r w:rsidR="004E65BF">
          <w:rPr>
            <w:noProof/>
            <w:webHidden/>
          </w:rPr>
          <w:tab/>
        </w:r>
        <w:r w:rsidR="004E65BF">
          <w:rPr>
            <w:noProof/>
            <w:webHidden/>
          </w:rPr>
          <w:fldChar w:fldCharType="begin"/>
        </w:r>
        <w:r w:rsidR="004E65BF">
          <w:rPr>
            <w:noProof/>
            <w:webHidden/>
          </w:rPr>
          <w:instrText xml:space="preserve"> PAGEREF _Toc63961978 \h </w:instrText>
        </w:r>
        <w:r w:rsidR="004E65BF">
          <w:rPr>
            <w:noProof/>
            <w:webHidden/>
          </w:rPr>
        </w:r>
        <w:r w:rsidR="004E65BF">
          <w:rPr>
            <w:noProof/>
            <w:webHidden/>
          </w:rPr>
          <w:fldChar w:fldCharType="separate"/>
        </w:r>
        <w:r w:rsidR="004E65BF">
          <w:rPr>
            <w:noProof/>
            <w:webHidden/>
          </w:rPr>
          <w:t>111</w:t>
        </w:r>
        <w:r w:rsidR="004E65BF">
          <w:rPr>
            <w:noProof/>
            <w:webHidden/>
          </w:rPr>
          <w:fldChar w:fldCharType="end"/>
        </w:r>
      </w:hyperlink>
    </w:p>
    <w:p w14:paraId="467C014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79" w:history="1">
        <w:r w:rsidR="004E65BF" w:rsidRPr="006B224C">
          <w:rPr>
            <w:rStyle w:val="Hyperlink"/>
            <w:noProof/>
          </w:rPr>
          <w:t>Table A</w:t>
        </w:r>
        <w:r w:rsidR="004E65BF" w:rsidRPr="006B224C">
          <w:rPr>
            <w:rStyle w:val="Hyperlink"/>
            <w:noProof/>
          </w:rPr>
          <w:noBreakHyphen/>
          <w:t>95: Summary table of animal studies on neurotoxicity*</w:t>
        </w:r>
        <w:r w:rsidR="004E65BF">
          <w:rPr>
            <w:noProof/>
            <w:webHidden/>
          </w:rPr>
          <w:tab/>
        </w:r>
        <w:r w:rsidR="004E65BF">
          <w:rPr>
            <w:noProof/>
            <w:webHidden/>
          </w:rPr>
          <w:fldChar w:fldCharType="begin"/>
        </w:r>
        <w:r w:rsidR="004E65BF">
          <w:rPr>
            <w:noProof/>
            <w:webHidden/>
          </w:rPr>
          <w:instrText xml:space="preserve"> PAGEREF _Toc63961979 \h </w:instrText>
        </w:r>
        <w:r w:rsidR="004E65BF">
          <w:rPr>
            <w:noProof/>
            <w:webHidden/>
          </w:rPr>
        </w:r>
        <w:r w:rsidR="004E65BF">
          <w:rPr>
            <w:noProof/>
            <w:webHidden/>
          </w:rPr>
          <w:fldChar w:fldCharType="separate"/>
        </w:r>
        <w:r w:rsidR="004E65BF">
          <w:rPr>
            <w:noProof/>
            <w:webHidden/>
          </w:rPr>
          <w:t>112</w:t>
        </w:r>
        <w:r w:rsidR="004E65BF">
          <w:rPr>
            <w:noProof/>
            <w:webHidden/>
          </w:rPr>
          <w:fldChar w:fldCharType="end"/>
        </w:r>
      </w:hyperlink>
    </w:p>
    <w:p w14:paraId="1E48CC7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0" w:history="1">
        <w:r w:rsidR="004E65BF" w:rsidRPr="006B224C">
          <w:rPr>
            <w:rStyle w:val="Hyperlink"/>
            <w:noProof/>
          </w:rPr>
          <w:t>Table A</w:t>
        </w:r>
        <w:r w:rsidR="004E65BF" w:rsidRPr="006B224C">
          <w:rPr>
            <w:rStyle w:val="Hyperlink"/>
            <w:noProof/>
          </w:rPr>
          <w:noBreakHyphen/>
          <w:t>96: Summary table of human data on neurotoxicity*</w:t>
        </w:r>
        <w:r w:rsidR="004E65BF">
          <w:rPr>
            <w:noProof/>
            <w:webHidden/>
          </w:rPr>
          <w:tab/>
        </w:r>
        <w:r w:rsidR="004E65BF">
          <w:rPr>
            <w:noProof/>
            <w:webHidden/>
          </w:rPr>
          <w:fldChar w:fldCharType="begin"/>
        </w:r>
        <w:r w:rsidR="004E65BF">
          <w:rPr>
            <w:noProof/>
            <w:webHidden/>
          </w:rPr>
          <w:instrText xml:space="preserve"> PAGEREF _Toc63961980 \h </w:instrText>
        </w:r>
        <w:r w:rsidR="004E65BF">
          <w:rPr>
            <w:noProof/>
            <w:webHidden/>
          </w:rPr>
        </w:r>
        <w:r w:rsidR="004E65BF">
          <w:rPr>
            <w:noProof/>
            <w:webHidden/>
          </w:rPr>
          <w:fldChar w:fldCharType="separate"/>
        </w:r>
        <w:r w:rsidR="004E65BF">
          <w:rPr>
            <w:noProof/>
            <w:webHidden/>
          </w:rPr>
          <w:t>112</w:t>
        </w:r>
        <w:r w:rsidR="004E65BF">
          <w:rPr>
            <w:noProof/>
            <w:webHidden/>
          </w:rPr>
          <w:fldChar w:fldCharType="end"/>
        </w:r>
      </w:hyperlink>
    </w:p>
    <w:p w14:paraId="69D7DCD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1" w:history="1">
        <w:r w:rsidR="004E65BF" w:rsidRPr="006B224C">
          <w:rPr>
            <w:rStyle w:val="Hyperlink"/>
            <w:noProof/>
          </w:rPr>
          <w:t>Table A</w:t>
        </w:r>
        <w:r w:rsidR="004E65BF" w:rsidRPr="006B224C">
          <w:rPr>
            <w:rStyle w:val="Hyperlink"/>
            <w:noProof/>
          </w:rPr>
          <w:noBreakHyphen/>
          <w:t>97: Summary table of in vitro immunotoxicity studies*</w:t>
        </w:r>
        <w:r w:rsidR="004E65BF">
          <w:rPr>
            <w:noProof/>
            <w:webHidden/>
          </w:rPr>
          <w:tab/>
        </w:r>
        <w:r w:rsidR="004E65BF">
          <w:rPr>
            <w:noProof/>
            <w:webHidden/>
          </w:rPr>
          <w:fldChar w:fldCharType="begin"/>
        </w:r>
        <w:r w:rsidR="004E65BF">
          <w:rPr>
            <w:noProof/>
            <w:webHidden/>
          </w:rPr>
          <w:instrText xml:space="preserve"> PAGEREF _Toc63961981 \h </w:instrText>
        </w:r>
        <w:r w:rsidR="004E65BF">
          <w:rPr>
            <w:noProof/>
            <w:webHidden/>
          </w:rPr>
        </w:r>
        <w:r w:rsidR="004E65BF">
          <w:rPr>
            <w:noProof/>
            <w:webHidden/>
          </w:rPr>
          <w:fldChar w:fldCharType="separate"/>
        </w:r>
        <w:r w:rsidR="004E65BF">
          <w:rPr>
            <w:noProof/>
            <w:webHidden/>
          </w:rPr>
          <w:t>114</w:t>
        </w:r>
        <w:r w:rsidR="004E65BF">
          <w:rPr>
            <w:noProof/>
            <w:webHidden/>
          </w:rPr>
          <w:fldChar w:fldCharType="end"/>
        </w:r>
      </w:hyperlink>
    </w:p>
    <w:p w14:paraId="19413E5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2" w:history="1">
        <w:r w:rsidR="004E65BF" w:rsidRPr="006B224C">
          <w:rPr>
            <w:rStyle w:val="Hyperlink"/>
            <w:noProof/>
          </w:rPr>
          <w:t>Table A</w:t>
        </w:r>
        <w:r w:rsidR="004E65BF" w:rsidRPr="006B224C">
          <w:rPr>
            <w:rStyle w:val="Hyperlink"/>
            <w:noProof/>
          </w:rPr>
          <w:noBreakHyphen/>
          <w:t>98: Summary table of animal studies on immunotoxicity*</w:t>
        </w:r>
        <w:r w:rsidR="004E65BF">
          <w:rPr>
            <w:noProof/>
            <w:webHidden/>
          </w:rPr>
          <w:tab/>
        </w:r>
        <w:r w:rsidR="004E65BF">
          <w:rPr>
            <w:noProof/>
            <w:webHidden/>
          </w:rPr>
          <w:fldChar w:fldCharType="begin"/>
        </w:r>
        <w:r w:rsidR="004E65BF">
          <w:rPr>
            <w:noProof/>
            <w:webHidden/>
          </w:rPr>
          <w:instrText xml:space="preserve"> PAGEREF _Toc63961982 \h </w:instrText>
        </w:r>
        <w:r w:rsidR="004E65BF">
          <w:rPr>
            <w:noProof/>
            <w:webHidden/>
          </w:rPr>
        </w:r>
        <w:r w:rsidR="004E65BF">
          <w:rPr>
            <w:noProof/>
            <w:webHidden/>
          </w:rPr>
          <w:fldChar w:fldCharType="separate"/>
        </w:r>
        <w:r w:rsidR="004E65BF">
          <w:rPr>
            <w:noProof/>
            <w:webHidden/>
          </w:rPr>
          <w:t>114</w:t>
        </w:r>
        <w:r w:rsidR="004E65BF">
          <w:rPr>
            <w:noProof/>
            <w:webHidden/>
          </w:rPr>
          <w:fldChar w:fldCharType="end"/>
        </w:r>
      </w:hyperlink>
    </w:p>
    <w:p w14:paraId="7701559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3" w:history="1">
        <w:r w:rsidR="004E65BF" w:rsidRPr="006B224C">
          <w:rPr>
            <w:rStyle w:val="Hyperlink"/>
            <w:noProof/>
          </w:rPr>
          <w:t>Table A</w:t>
        </w:r>
        <w:r w:rsidR="004E65BF" w:rsidRPr="006B224C">
          <w:rPr>
            <w:rStyle w:val="Hyperlink"/>
            <w:noProof/>
          </w:rPr>
          <w:noBreakHyphen/>
          <w:t>99: Summary table of human data on immunotoxicity*</w:t>
        </w:r>
        <w:r w:rsidR="004E65BF">
          <w:rPr>
            <w:noProof/>
            <w:webHidden/>
          </w:rPr>
          <w:tab/>
        </w:r>
        <w:r w:rsidR="004E65BF">
          <w:rPr>
            <w:noProof/>
            <w:webHidden/>
          </w:rPr>
          <w:fldChar w:fldCharType="begin"/>
        </w:r>
        <w:r w:rsidR="004E65BF">
          <w:rPr>
            <w:noProof/>
            <w:webHidden/>
          </w:rPr>
          <w:instrText xml:space="preserve"> PAGEREF _Toc63961983 \h </w:instrText>
        </w:r>
        <w:r w:rsidR="004E65BF">
          <w:rPr>
            <w:noProof/>
            <w:webHidden/>
          </w:rPr>
        </w:r>
        <w:r w:rsidR="004E65BF">
          <w:rPr>
            <w:noProof/>
            <w:webHidden/>
          </w:rPr>
          <w:fldChar w:fldCharType="separate"/>
        </w:r>
        <w:r w:rsidR="004E65BF">
          <w:rPr>
            <w:noProof/>
            <w:webHidden/>
          </w:rPr>
          <w:t>115</w:t>
        </w:r>
        <w:r w:rsidR="004E65BF">
          <w:rPr>
            <w:noProof/>
            <w:webHidden/>
          </w:rPr>
          <w:fldChar w:fldCharType="end"/>
        </w:r>
      </w:hyperlink>
    </w:p>
    <w:p w14:paraId="093D4E5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4" w:history="1">
        <w:r w:rsidR="004E65BF" w:rsidRPr="006B224C">
          <w:rPr>
            <w:rStyle w:val="Hyperlink"/>
            <w:noProof/>
          </w:rPr>
          <w:t>Table A</w:t>
        </w:r>
        <w:r w:rsidR="004E65BF" w:rsidRPr="006B224C">
          <w:rPr>
            <w:rStyle w:val="Hyperlink"/>
            <w:noProof/>
          </w:rPr>
          <w:noBreakHyphen/>
          <w:t>100: Summary table of in vitro studies on endocrine disruption*</w:t>
        </w:r>
        <w:r w:rsidR="004E65BF">
          <w:rPr>
            <w:noProof/>
            <w:webHidden/>
          </w:rPr>
          <w:tab/>
        </w:r>
        <w:r w:rsidR="004E65BF">
          <w:rPr>
            <w:noProof/>
            <w:webHidden/>
          </w:rPr>
          <w:fldChar w:fldCharType="begin"/>
        </w:r>
        <w:r w:rsidR="004E65BF">
          <w:rPr>
            <w:noProof/>
            <w:webHidden/>
          </w:rPr>
          <w:instrText xml:space="preserve"> PAGEREF _Toc63961984 \h </w:instrText>
        </w:r>
        <w:r w:rsidR="004E65BF">
          <w:rPr>
            <w:noProof/>
            <w:webHidden/>
          </w:rPr>
        </w:r>
        <w:r w:rsidR="004E65BF">
          <w:rPr>
            <w:noProof/>
            <w:webHidden/>
          </w:rPr>
          <w:fldChar w:fldCharType="separate"/>
        </w:r>
        <w:r w:rsidR="004E65BF">
          <w:rPr>
            <w:noProof/>
            <w:webHidden/>
          </w:rPr>
          <w:t>116</w:t>
        </w:r>
        <w:r w:rsidR="004E65BF">
          <w:rPr>
            <w:noProof/>
            <w:webHidden/>
          </w:rPr>
          <w:fldChar w:fldCharType="end"/>
        </w:r>
      </w:hyperlink>
    </w:p>
    <w:p w14:paraId="0FF3E46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5" w:history="1">
        <w:r w:rsidR="004E65BF" w:rsidRPr="006B224C">
          <w:rPr>
            <w:rStyle w:val="Hyperlink"/>
            <w:noProof/>
          </w:rPr>
          <w:t>Table A</w:t>
        </w:r>
        <w:r w:rsidR="004E65BF" w:rsidRPr="006B224C">
          <w:rPr>
            <w:rStyle w:val="Hyperlink"/>
            <w:noProof/>
          </w:rPr>
          <w:noBreakHyphen/>
          <w:t>101: Summary table of animal data on endocrine disruption*</w:t>
        </w:r>
        <w:r w:rsidR="004E65BF">
          <w:rPr>
            <w:noProof/>
            <w:webHidden/>
          </w:rPr>
          <w:tab/>
        </w:r>
        <w:r w:rsidR="004E65BF">
          <w:rPr>
            <w:noProof/>
            <w:webHidden/>
          </w:rPr>
          <w:fldChar w:fldCharType="begin"/>
        </w:r>
        <w:r w:rsidR="004E65BF">
          <w:rPr>
            <w:noProof/>
            <w:webHidden/>
          </w:rPr>
          <w:instrText xml:space="preserve"> PAGEREF _Toc63961985 \h </w:instrText>
        </w:r>
        <w:r w:rsidR="004E65BF">
          <w:rPr>
            <w:noProof/>
            <w:webHidden/>
          </w:rPr>
        </w:r>
        <w:r w:rsidR="004E65BF">
          <w:rPr>
            <w:noProof/>
            <w:webHidden/>
          </w:rPr>
          <w:fldChar w:fldCharType="separate"/>
        </w:r>
        <w:r w:rsidR="004E65BF">
          <w:rPr>
            <w:noProof/>
            <w:webHidden/>
          </w:rPr>
          <w:t>116</w:t>
        </w:r>
        <w:r w:rsidR="004E65BF">
          <w:rPr>
            <w:noProof/>
            <w:webHidden/>
          </w:rPr>
          <w:fldChar w:fldCharType="end"/>
        </w:r>
      </w:hyperlink>
    </w:p>
    <w:p w14:paraId="1A8F34F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6" w:history="1">
        <w:r w:rsidR="004E65BF" w:rsidRPr="006B224C">
          <w:rPr>
            <w:rStyle w:val="Hyperlink"/>
            <w:noProof/>
          </w:rPr>
          <w:t>Table A</w:t>
        </w:r>
        <w:r w:rsidR="004E65BF" w:rsidRPr="006B224C">
          <w:rPr>
            <w:rStyle w:val="Hyperlink"/>
            <w:noProof/>
          </w:rPr>
          <w:noBreakHyphen/>
          <w:t>102: Summary table of human data on endocrine disruption*</w:t>
        </w:r>
        <w:r w:rsidR="004E65BF">
          <w:rPr>
            <w:noProof/>
            <w:webHidden/>
          </w:rPr>
          <w:tab/>
        </w:r>
        <w:r w:rsidR="004E65BF">
          <w:rPr>
            <w:noProof/>
            <w:webHidden/>
          </w:rPr>
          <w:fldChar w:fldCharType="begin"/>
        </w:r>
        <w:r w:rsidR="004E65BF">
          <w:rPr>
            <w:noProof/>
            <w:webHidden/>
          </w:rPr>
          <w:instrText xml:space="preserve"> PAGEREF _Toc63961986 \h </w:instrText>
        </w:r>
        <w:r w:rsidR="004E65BF">
          <w:rPr>
            <w:noProof/>
            <w:webHidden/>
          </w:rPr>
        </w:r>
        <w:r w:rsidR="004E65BF">
          <w:rPr>
            <w:noProof/>
            <w:webHidden/>
          </w:rPr>
          <w:fldChar w:fldCharType="separate"/>
        </w:r>
        <w:r w:rsidR="004E65BF">
          <w:rPr>
            <w:noProof/>
            <w:webHidden/>
          </w:rPr>
          <w:t>117</w:t>
        </w:r>
        <w:r w:rsidR="004E65BF">
          <w:rPr>
            <w:noProof/>
            <w:webHidden/>
          </w:rPr>
          <w:fldChar w:fldCharType="end"/>
        </w:r>
      </w:hyperlink>
    </w:p>
    <w:p w14:paraId="02EFBBE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7" w:history="1">
        <w:r w:rsidR="004E65BF" w:rsidRPr="006B224C">
          <w:rPr>
            <w:rStyle w:val="Hyperlink"/>
            <w:noProof/>
          </w:rPr>
          <w:t>Table A</w:t>
        </w:r>
        <w:r w:rsidR="004E65BF" w:rsidRPr="006B224C">
          <w:rPr>
            <w:rStyle w:val="Hyperlink"/>
            <w:noProof/>
          </w:rPr>
          <w:noBreakHyphen/>
          <w:t>103: Summary table of other evidence on endocrine disruption*</w:t>
        </w:r>
        <w:r w:rsidR="004E65BF">
          <w:rPr>
            <w:noProof/>
            <w:webHidden/>
          </w:rPr>
          <w:tab/>
        </w:r>
        <w:r w:rsidR="004E65BF">
          <w:rPr>
            <w:noProof/>
            <w:webHidden/>
          </w:rPr>
          <w:fldChar w:fldCharType="begin"/>
        </w:r>
        <w:r w:rsidR="004E65BF">
          <w:rPr>
            <w:noProof/>
            <w:webHidden/>
          </w:rPr>
          <w:instrText xml:space="preserve"> PAGEREF _Toc63961987 \h </w:instrText>
        </w:r>
        <w:r w:rsidR="004E65BF">
          <w:rPr>
            <w:noProof/>
            <w:webHidden/>
          </w:rPr>
        </w:r>
        <w:r w:rsidR="004E65BF">
          <w:rPr>
            <w:noProof/>
            <w:webHidden/>
          </w:rPr>
          <w:fldChar w:fldCharType="separate"/>
        </w:r>
        <w:r w:rsidR="004E65BF">
          <w:rPr>
            <w:noProof/>
            <w:webHidden/>
          </w:rPr>
          <w:t>117</w:t>
        </w:r>
        <w:r w:rsidR="004E65BF">
          <w:rPr>
            <w:noProof/>
            <w:webHidden/>
          </w:rPr>
          <w:fldChar w:fldCharType="end"/>
        </w:r>
      </w:hyperlink>
    </w:p>
    <w:p w14:paraId="4207598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8" w:history="1">
        <w:r w:rsidR="004E65BF" w:rsidRPr="006B224C">
          <w:rPr>
            <w:rStyle w:val="Hyperlink"/>
            <w:noProof/>
          </w:rPr>
          <w:t>Table A</w:t>
        </w:r>
        <w:r w:rsidR="004E65BF" w:rsidRPr="006B224C">
          <w:rPr>
            <w:rStyle w:val="Hyperlink"/>
            <w:noProof/>
          </w:rPr>
          <w:noBreakHyphen/>
          <w:t>104: Summary table of further human data*</w:t>
        </w:r>
        <w:r w:rsidR="004E65BF">
          <w:rPr>
            <w:noProof/>
            <w:webHidden/>
          </w:rPr>
          <w:tab/>
        </w:r>
        <w:r w:rsidR="004E65BF">
          <w:rPr>
            <w:noProof/>
            <w:webHidden/>
          </w:rPr>
          <w:fldChar w:fldCharType="begin"/>
        </w:r>
        <w:r w:rsidR="004E65BF">
          <w:rPr>
            <w:noProof/>
            <w:webHidden/>
          </w:rPr>
          <w:instrText xml:space="preserve"> PAGEREF _Toc63961988 \h </w:instrText>
        </w:r>
        <w:r w:rsidR="004E65BF">
          <w:rPr>
            <w:noProof/>
            <w:webHidden/>
          </w:rPr>
        </w:r>
        <w:r w:rsidR="004E65BF">
          <w:rPr>
            <w:noProof/>
            <w:webHidden/>
          </w:rPr>
          <w:fldChar w:fldCharType="separate"/>
        </w:r>
        <w:r w:rsidR="004E65BF">
          <w:rPr>
            <w:noProof/>
            <w:webHidden/>
          </w:rPr>
          <w:t>118</w:t>
        </w:r>
        <w:r w:rsidR="004E65BF">
          <w:rPr>
            <w:noProof/>
            <w:webHidden/>
          </w:rPr>
          <w:fldChar w:fldCharType="end"/>
        </w:r>
      </w:hyperlink>
    </w:p>
    <w:p w14:paraId="2F02E2D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89" w:history="1">
        <w:r w:rsidR="004E65BF" w:rsidRPr="006B224C">
          <w:rPr>
            <w:rStyle w:val="Hyperlink"/>
            <w:noProof/>
          </w:rPr>
          <w:t>Table A</w:t>
        </w:r>
        <w:r w:rsidR="004E65BF" w:rsidRPr="006B224C">
          <w:rPr>
            <w:rStyle w:val="Hyperlink"/>
            <w:noProof/>
          </w:rPr>
          <w:noBreakHyphen/>
          <w:t>105: Summary table of other data*</w:t>
        </w:r>
        <w:r w:rsidR="004E65BF">
          <w:rPr>
            <w:noProof/>
            <w:webHidden/>
          </w:rPr>
          <w:tab/>
        </w:r>
        <w:r w:rsidR="004E65BF">
          <w:rPr>
            <w:noProof/>
            <w:webHidden/>
          </w:rPr>
          <w:fldChar w:fldCharType="begin"/>
        </w:r>
        <w:r w:rsidR="004E65BF">
          <w:rPr>
            <w:noProof/>
            <w:webHidden/>
          </w:rPr>
          <w:instrText xml:space="preserve"> PAGEREF _Toc63961989 \h </w:instrText>
        </w:r>
        <w:r w:rsidR="004E65BF">
          <w:rPr>
            <w:noProof/>
            <w:webHidden/>
          </w:rPr>
        </w:r>
        <w:r w:rsidR="004E65BF">
          <w:rPr>
            <w:noProof/>
            <w:webHidden/>
          </w:rPr>
          <w:fldChar w:fldCharType="separate"/>
        </w:r>
        <w:r w:rsidR="004E65BF">
          <w:rPr>
            <w:noProof/>
            <w:webHidden/>
          </w:rPr>
          <w:t>119</w:t>
        </w:r>
        <w:r w:rsidR="004E65BF">
          <w:rPr>
            <w:noProof/>
            <w:webHidden/>
          </w:rPr>
          <w:fldChar w:fldCharType="end"/>
        </w:r>
      </w:hyperlink>
    </w:p>
    <w:p w14:paraId="1CC45B0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0" w:history="1">
        <w:r w:rsidR="004E65BF" w:rsidRPr="006B224C">
          <w:rPr>
            <w:rStyle w:val="Hyperlink"/>
            <w:noProof/>
          </w:rPr>
          <w:t>Table A</w:t>
        </w:r>
        <w:r w:rsidR="004E65BF" w:rsidRPr="006B224C">
          <w:rPr>
            <w:rStyle w:val="Hyperlink"/>
            <w:noProof/>
          </w:rPr>
          <w:noBreakHyphen/>
          <w:t>106: Summary table- Hydrolysis*</w:t>
        </w:r>
        <w:r w:rsidR="004E65BF">
          <w:rPr>
            <w:noProof/>
            <w:webHidden/>
          </w:rPr>
          <w:tab/>
        </w:r>
        <w:r w:rsidR="004E65BF">
          <w:rPr>
            <w:noProof/>
            <w:webHidden/>
          </w:rPr>
          <w:fldChar w:fldCharType="begin"/>
        </w:r>
        <w:r w:rsidR="004E65BF">
          <w:rPr>
            <w:noProof/>
            <w:webHidden/>
          </w:rPr>
          <w:instrText xml:space="preserve"> PAGEREF _Toc63961990 \h </w:instrText>
        </w:r>
        <w:r w:rsidR="004E65BF">
          <w:rPr>
            <w:noProof/>
            <w:webHidden/>
          </w:rPr>
        </w:r>
        <w:r w:rsidR="004E65BF">
          <w:rPr>
            <w:noProof/>
            <w:webHidden/>
          </w:rPr>
          <w:fldChar w:fldCharType="separate"/>
        </w:r>
        <w:r w:rsidR="004E65BF">
          <w:rPr>
            <w:noProof/>
            <w:webHidden/>
          </w:rPr>
          <w:t>121</w:t>
        </w:r>
        <w:r w:rsidR="004E65BF">
          <w:rPr>
            <w:noProof/>
            <w:webHidden/>
          </w:rPr>
          <w:fldChar w:fldCharType="end"/>
        </w:r>
      </w:hyperlink>
    </w:p>
    <w:p w14:paraId="33E59D2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1" w:history="1">
        <w:r w:rsidR="004E65BF" w:rsidRPr="006B224C">
          <w:rPr>
            <w:rStyle w:val="Hyperlink"/>
            <w:noProof/>
          </w:rPr>
          <w:t>Table A</w:t>
        </w:r>
        <w:r w:rsidR="004E65BF" w:rsidRPr="006B224C">
          <w:rPr>
            <w:rStyle w:val="Hyperlink"/>
            <w:noProof/>
          </w:rPr>
          <w:noBreakHyphen/>
          <w:t>107: Summary table- Photolysis in water*</w:t>
        </w:r>
        <w:r w:rsidR="004E65BF">
          <w:rPr>
            <w:noProof/>
            <w:webHidden/>
          </w:rPr>
          <w:tab/>
        </w:r>
        <w:r w:rsidR="004E65BF">
          <w:rPr>
            <w:noProof/>
            <w:webHidden/>
          </w:rPr>
          <w:fldChar w:fldCharType="begin"/>
        </w:r>
        <w:r w:rsidR="004E65BF">
          <w:rPr>
            <w:noProof/>
            <w:webHidden/>
          </w:rPr>
          <w:instrText xml:space="preserve"> PAGEREF _Toc63961991 \h </w:instrText>
        </w:r>
        <w:r w:rsidR="004E65BF">
          <w:rPr>
            <w:noProof/>
            <w:webHidden/>
          </w:rPr>
        </w:r>
        <w:r w:rsidR="004E65BF">
          <w:rPr>
            <w:noProof/>
            <w:webHidden/>
          </w:rPr>
          <w:fldChar w:fldCharType="separate"/>
        </w:r>
        <w:r w:rsidR="004E65BF">
          <w:rPr>
            <w:noProof/>
            <w:webHidden/>
          </w:rPr>
          <w:t>122</w:t>
        </w:r>
        <w:r w:rsidR="004E65BF">
          <w:rPr>
            <w:noProof/>
            <w:webHidden/>
          </w:rPr>
          <w:fldChar w:fldCharType="end"/>
        </w:r>
      </w:hyperlink>
    </w:p>
    <w:p w14:paraId="0ACA80B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2" w:history="1">
        <w:r w:rsidR="004E65BF" w:rsidRPr="006B224C">
          <w:rPr>
            <w:rStyle w:val="Hyperlink"/>
            <w:noProof/>
          </w:rPr>
          <w:t>Table A</w:t>
        </w:r>
        <w:r w:rsidR="004E65BF" w:rsidRPr="006B224C">
          <w:rPr>
            <w:rStyle w:val="Hyperlink"/>
            <w:noProof/>
          </w:rPr>
          <w:noBreakHyphen/>
          <w:t>108: Summary table- Photo-oxidation in air*</w:t>
        </w:r>
        <w:r w:rsidR="004E65BF">
          <w:rPr>
            <w:noProof/>
            <w:webHidden/>
          </w:rPr>
          <w:tab/>
        </w:r>
        <w:r w:rsidR="004E65BF">
          <w:rPr>
            <w:noProof/>
            <w:webHidden/>
          </w:rPr>
          <w:fldChar w:fldCharType="begin"/>
        </w:r>
        <w:r w:rsidR="004E65BF">
          <w:rPr>
            <w:noProof/>
            <w:webHidden/>
          </w:rPr>
          <w:instrText xml:space="preserve"> PAGEREF _Toc63961992 \h </w:instrText>
        </w:r>
        <w:r w:rsidR="004E65BF">
          <w:rPr>
            <w:noProof/>
            <w:webHidden/>
          </w:rPr>
        </w:r>
        <w:r w:rsidR="004E65BF">
          <w:rPr>
            <w:noProof/>
            <w:webHidden/>
          </w:rPr>
          <w:fldChar w:fldCharType="separate"/>
        </w:r>
        <w:r w:rsidR="004E65BF">
          <w:rPr>
            <w:noProof/>
            <w:webHidden/>
          </w:rPr>
          <w:t>122</w:t>
        </w:r>
        <w:r w:rsidR="004E65BF">
          <w:rPr>
            <w:noProof/>
            <w:webHidden/>
          </w:rPr>
          <w:fldChar w:fldCharType="end"/>
        </w:r>
      </w:hyperlink>
    </w:p>
    <w:p w14:paraId="15B8B20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3" w:history="1">
        <w:r w:rsidR="004E65BF" w:rsidRPr="006B224C">
          <w:rPr>
            <w:rStyle w:val="Hyperlink"/>
            <w:noProof/>
          </w:rPr>
          <w:t>Table A</w:t>
        </w:r>
        <w:r w:rsidR="004E65BF" w:rsidRPr="006B224C">
          <w:rPr>
            <w:rStyle w:val="Hyperlink"/>
            <w:noProof/>
          </w:rPr>
          <w:noBreakHyphen/>
          <w:t>109: Summary table - biodegradation studies (ready/inherent)*</w:t>
        </w:r>
        <w:r w:rsidR="004E65BF">
          <w:rPr>
            <w:noProof/>
            <w:webHidden/>
          </w:rPr>
          <w:tab/>
        </w:r>
        <w:r w:rsidR="004E65BF">
          <w:rPr>
            <w:noProof/>
            <w:webHidden/>
          </w:rPr>
          <w:fldChar w:fldCharType="begin"/>
        </w:r>
        <w:r w:rsidR="004E65BF">
          <w:rPr>
            <w:noProof/>
            <w:webHidden/>
          </w:rPr>
          <w:instrText xml:space="preserve"> PAGEREF _Toc63961993 \h </w:instrText>
        </w:r>
        <w:r w:rsidR="004E65BF">
          <w:rPr>
            <w:noProof/>
            <w:webHidden/>
          </w:rPr>
        </w:r>
        <w:r w:rsidR="004E65BF">
          <w:rPr>
            <w:noProof/>
            <w:webHidden/>
          </w:rPr>
          <w:fldChar w:fldCharType="separate"/>
        </w:r>
        <w:r w:rsidR="004E65BF">
          <w:rPr>
            <w:noProof/>
            <w:webHidden/>
          </w:rPr>
          <w:t>124</w:t>
        </w:r>
        <w:r w:rsidR="004E65BF">
          <w:rPr>
            <w:noProof/>
            <w:webHidden/>
          </w:rPr>
          <w:fldChar w:fldCharType="end"/>
        </w:r>
      </w:hyperlink>
    </w:p>
    <w:p w14:paraId="69920C8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4" w:history="1">
        <w:r w:rsidR="004E65BF" w:rsidRPr="006B224C">
          <w:rPr>
            <w:rStyle w:val="Hyperlink"/>
            <w:noProof/>
          </w:rPr>
          <w:t>Table A</w:t>
        </w:r>
        <w:r w:rsidR="004E65BF" w:rsidRPr="006B224C">
          <w:rPr>
            <w:rStyle w:val="Hyperlink"/>
            <w:noProof/>
          </w:rPr>
          <w:noBreakHyphen/>
          <w:t>110: Summary table - STP aerobic biodegradation*</w:t>
        </w:r>
        <w:r w:rsidR="004E65BF">
          <w:rPr>
            <w:noProof/>
            <w:webHidden/>
          </w:rPr>
          <w:tab/>
        </w:r>
        <w:r w:rsidR="004E65BF">
          <w:rPr>
            <w:noProof/>
            <w:webHidden/>
          </w:rPr>
          <w:fldChar w:fldCharType="begin"/>
        </w:r>
        <w:r w:rsidR="004E65BF">
          <w:rPr>
            <w:noProof/>
            <w:webHidden/>
          </w:rPr>
          <w:instrText xml:space="preserve"> PAGEREF _Toc63961994 \h </w:instrText>
        </w:r>
        <w:r w:rsidR="004E65BF">
          <w:rPr>
            <w:noProof/>
            <w:webHidden/>
          </w:rPr>
        </w:r>
        <w:r w:rsidR="004E65BF">
          <w:rPr>
            <w:noProof/>
            <w:webHidden/>
          </w:rPr>
          <w:fldChar w:fldCharType="separate"/>
        </w:r>
        <w:r w:rsidR="004E65BF">
          <w:rPr>
            <w:noProof/>
            <w:webHidden/>
          </w:rPr>
          <w:t>125</w:t>
        </w:r>
        <w:r w:rsidR="004E65BF">
          <w:rPr>
            <w:noProof/>
            <w:webHidden/>
          </w:rPr>
          <w:fldChar w:fldCharType="end"/>
        </w:r>
      </w:hyperlink>
    </w:p>
    <w:p w14:paraId="22F6B4E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5" w:history="1">
        <w:r w:rsidR="004E65BF" w:rsidRPr="006B224C">
          <w:rPr>
            <w:rStyle w:val="Hyperlink"/>
            <w:noProof/>
          </w:rPr>
          <w:t>Table A</w:t>
        </w:r>
        <w:r w:rsidR="004E65BF" w:rsidRPr="006B224C">
          <w:rPr>
            <w:rStyle w:val="Hyperlink"/>
            <w:noProof/>
          </w:rPr>
          <w:noBreakHyphen/>
          <w:t>111: Summary table - STP anaerobic biodegradation *</w:t>
        </w:r>
        <w:r w:rsidR="004E65BF">
          <w:rPr>
            <w:noProof/>
            <w:webHidden/>
          </w:rPr>
          <w:tab/>
        </w:r>
        <w:r w:rsidR="004E65BF">
          <w:rPr>
            <w:noProof/>
            <w:webHidden/>
          </w:rPr>
          <w:fldChar w:fldCharType="begin"/>
        </w:r>
        <w:r w:rsidR="004E65BF">
          <w:rPr>
            <w:noProof/>
            <w:webHidden/>
          </w:rPr>
          <w:instrText xml:space="preserve"> PAGEREF _Toc63961995 \h </w:instrText>
        </w:r>
        <w:r w:rsidR="004E65BF">
          <w:rPr>
            <w:noProof/>
            <w:webHidden/>
          </w:rPr>
        </w:r>
        <w:r w:rsidR="004E65BF">
          <w:rPr>
            <w:noProof/>
            <w:webHidden/>
          </w:rPr>
          <w:fldChar w:fldCharType="separate"/>
        </w:r>
        <w:r w:rsidR="004E65BF">
          <w:rPr>
            <w:noProof/>
            <w:webHidden/>
          </w:rPr>
          <w:t>126</w:t>
        </w:r>
        <w:r w:rsidR="004E65BF">
          <w:rPr>
            <w:noProof/>
            <w:webHidden/>
          </w:rPr>
          <w:fldChar w:fldCharType="end"/>
        </w:r>
      </w:hyperlink>
    </w:p>
    <w:p w14:paraId="6D86444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6" w:history="1">
        <w:r w:rsidR="004E65BF" w:rsidRPr="006B224C">
          <w:rPr>
            <w:rStyle w:val="Hyperlink"/>
            <w:noProof/>
          </w:rPr>
          <w:t>Table A</w:t>
        </w:r>
        <w:r w:rsidR="004E65BF" w:rsidRPr="006B224C">
          <w:rPr>
            <w:rStyle w:val="Hyperlink"/>
            <w:noProof/>
          </w:rPr>
          <w:noBreakHyphen/>
          <w:t>112: Summary table - STP simulation test *</w:t>
        </w:r>
        <w:r w:rsidR="004E65BF">
          <w:rPr>
            <w:noProof/>
            <w:webHidden/>
          </w:rPr>
          <w:tab/>
        </w:r>
        <w:r w:rsidR="004E65BF">
          <w:rPr>
            <w:noProof/>
            <w:webHidden/>
          </w:rPr>
          <w:fldChar w:fldCharType="begin"/>
        </w:r>
        <w:r w:rsidR="004E65BF">
          <w:rPr>
            <w:noProof/>
            <w:webHidden/>
          </w:rPr>
          <w:instrText xml:space="preserve"> PAGEREF _Toc63961996 \h </w:instrText>
        </w:r>
        <w:r w:rsidR="004E65BF">
          <w:rPr>
            <w:noProof/>
            <w:webHidden/>
          </w:rPr>
        </w:r>
        <w:r w:rsidR="004E65BF">
          <w:rPr>
            <w:noProof/>
            <w:webHidden/>
          </w:rPr>
          <w:fldChar w:fldCharType="separate"/>
        </w:r>
        <w:r w:rsidR="004E65BF">
          <w:rPr>
            <w:noProof/>
            <w:webHidden/>
          </w:rPr>
          <w:t>127</w:t>
        </w:r>
        <w:r w:rsidR="004E65BF">
          <w:rPr>
            <w:noProof/>
            <w:webHidden/>
          </w:rPr>
          <w:fldChar w:fldCharType="end"/>
        </w:r>
      </w:hyperlink>
    </w:p>
    <w:p w14:paraId="52F538A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7" w:history="1">
        <w:r w:rsidR="004E65BF" w:rsidRPr="006B224C">
          <w:rPr>
            <w:rStyle w:val="Hyperlink"/>
            <w:noProof/>
          </w:rPr>
          <w:t>Table A</w:t>
        </w:r>
        <w:r w:rsidR="004E65BF" w:rsidRPr="006B224C">
          <w:rPr>
            <w:rStyle w:val="Hyperlink"/>
            <w:noProof/>
          </w:rPr>
          <w:noBreakHyphen/>
          <w:t>113: Summary table - Freshwater aerobic biodegradation *</w:t>
        </w:r>
        <w:r w:rsidR="004E65BF">
          <w:rPr>
            <w:noProof/>
            <w:webHidden/>
          </w:rPr>
          <w:tab/>
        </w:r>
        <w:r w:rsidR="004E65BF">
          <w:rPr>
            <w:noProof/>
            <w:webHidden/>
          </w:rPr>
          <w:fldChar w:fldCharType="begin"/>
        </w:r>
        <w:r w:rsidR="004E65BF">
          <w:rPr>
            <w:noProof/>
            <w:webHidden/>
          </w:rPr>
          <w:instrText xml:space="preserve"> PAGEREF _Toc63961997 \h </w:instrText>
        </w:r>
        <w:r w:rsidR="004E65BF">
          <w:rPr>
            <w:noProof/>
            <w:webHidden/>
          </w:rPr>
        </w:r>
        <w:r w:rsidR="004E65BF">
          <w:rPr>
            <w:noProof/>
            <w:webHidden/>
          </w:rPr>
          <w:fldChar w:fldCharType="separate"/>
        </w:r>
        <w:r w:rsidR="004E65BF">
          <w:rPr>
            <w:noProof/>
            <w:webHidden/>
          </w:rPr>
          <w:t>128</w:t>
        </w:r>
        <w:r w:rsidR="004E65BF">
          <w:rPr>
            <w:noProof/>
            <w:webHidden/>
          </w:rPr>
          <w:fldChar w:fldCharType="end"/>
        </w:r>
      </w:hyperlink>
    </w:p>
    <w:p w14:paraId="248AF34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8" w:history="1">
        <w:r w:rsidR="004E65BF" w:rsidRPr="006B224C">
          <w:rPr>
            <w:rStyle w:val="Hyperlink"/>
            <w:noProof/>
          </w:rPr>
          <w:t>Table A</w:t>
        </w:r>
        <w:r w:rsidR="004E65BF" w:rsidRPr="006B224C">
          <w:rPr>
            <w:rStyle w:val="Hyperlink"/>
            <w:noProof/>
          </w:rPr>
          <w:noBreakHyphen/>
          <w:t>114: Summary table - fresh water/sediment degradation *</w:t>
        </w:r>
        <w:r w:rsidR="004E65BF">
          <w:rPr>
            <w:noProof/>
            <w:webHidden/>
          </w:rPr>
          <w:tab/>
        </w:r>
        <w:r w:rsidR="004E65BF">
          <w:rPr>
            <w:noProof/>
            <w:webHidden/>
          </w:rPr>
          <w:fldChar w:fldCharType="begin"/>
        </w:r>
        <w:r w:rsidR="004E65BF">
          <w:rPr>
            <w:noProof/>
            <w:webHidden/>
          </w:rPr>
          <w:instrText xml:space="preserve"> PAGEREF _Toc63961998 \h </w:instrText>
        </w:r>
        <w:r w:rsidR="004E65BF">
          <w:rPr>
            <w:noProof/>
            <w:webHidden/>
          </w:rPr>
        </w:r>
        <w:r w:rsidR="004E65BF">
          <w:rPr>
            <w:noProof/>
            <w:webHidden/>
          </w:rPr>
          <w:fldChar w:fldCharType="separate"/>
        </w:r>
        <w:r w:rsidR="004E65BF">
          <w:rPr>
            <w:noProof/>
            <w:webHidden/>
          </w:rPr>
          <w:t>129</w:t>
        </w:r>
        <w:r w:rsidR="004E65BF">
          <w:rPr>
            <w:noProof/>
            <w:webHidden/>
          </w:rPr>
          <w:fldChar w:fldCharType="end"/>
        </w:r>
      </w:hyperlink>
    </w:p>
    <w:p w14:paraId="01A39C6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1999" w:history="1">
        <w:r w:rsidR="004E65BF" w:rsidRPr="006B224C">
          <w:rPr>
            <w:rStyle w:val="Hyperlink"/>
            <w:noProof/>
          </w:rPr>
          <w:t>Table A</w:t>
        </w:r>
        <w:r w:rsidR="004E65BF" w:rsidRPr="006B224C">
          <w:rPr>
            <w:rStyle w:val="Hyperlink"/>
            <w:noProof/>
          </w:rPr>
          <w:noBreakHyphen/>
          <w:t>115: Summary table - Seawater aerobic biodegradation *</w:t>
        </w:r>
        <w:r w:rsidR="004E65BF">
          <w:rPr>
            <w:noProof/>
            <w:webHidden/>
          </w:rPr>
          <w:tab/>
        </w:r>
        <w:r w:rsidR="004E65BF">
          <w:rPr>
            <w:noProof/>
            <w:webHidden/>
          </w:rPr>
          <w:fldChar w:fldCharType="begin"/>
        </w:r>
        <w:r w:rsidR="004E65BF">
          <w:rPr>
            <w:noProof/>
            <w:webHidden/>
          </w:rPr>
          <w:instrText xml:space="preserve"> PAGEREF _Toc63961999 \h </w:instrText>
        </w:r>
        <w:r w:rsidR="004E65BF">
          <w:rPr>
            <w:noProof/>
            <w:webHidden/>
          </w:rPr>
        </w:r>
        <w:r w:rsidR="004E65BF">
          <w:rPr>
            <w:noProof/>
            <w:webHidden/>
          </w:rPr>
          <w:fldChar w:fldCharType="separate"/>
        </w:r>
        <w:r w:rsidR="004E65BF">
          <w:rPr>
            <w:noProof/>
            <w:webHidden/>
          </w:rPr>
          <w:t>130</w:t>
        </w:r>
        <w:r w:rsidR="004E65BF">
          <w:rPr>
            <w:noProof/>
            <w:webHidden/>
          </w:rPr>
          <w:fldChar w:fldCharType="end"/>
        </w:r>
      </w:hyperlink>
    </w:p>
    <w:p w14:paraId="7CB3B1F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0" w:history="1">
        <w:r w:rsidR="004E65BF" w:rsidRPr="006B224C">
          <w:rPr>
            <w:rStyle w:val="Hyperlink"/>
            <w:noProof/>
          </w:rPr>
          <w:t>Table A</w:t>
        </w:r>
        <w:r w:rsidR="004E65BF" w:rsidRPr="006B224C">
          <w:rPr>
            <w:rStyle w:val="Hyperlink"/>
            <w:noProof/>
          </w:rPr>
          <w:noBreakHyphen/>
          <w:t>116: Summary table - seawater/sediment biodegradation *</w:t>
        </w:r>
        <w:r w:rsidR="004E65BF">
          <w:rPr>
            <w:noProof/>
            <w:webHidden/>
          </w:rPr>
          <w:tab/>
        </w:r>
        <w:r w:rsidR="004E65BF">
          <w:rPr>
            <w:noProof/>
            <w:webHidden/>
          </w:rPr>
          <w:fldChar w:fldCharType="begin"/>
        </w:r>
        <w:r w:rsidR="004E65BF">
          <w:rPr>
            <w:noProof/>
            <w:webHidden/>
          </w:rPr>
          <w:instrText xml:space="preserve"> PAGEREF _Toc63962000 \h </w:instrText>
        </w:r>
        <w:r w:rsidR="004E65BF">
          <w:rPr>
            <w:noProof/>
            <w:webHidden/>
          </w:rPr>
        </w:r>
        <w:r w:rsidR="004E65BF">
          <w:rPr>
            <w:noProof/>
            <w:webHidden/>
          </w:rPr>
          <w:fldChar w:fldCharType="separate"/>
        </w:r>
        <w:r w:rsidR="004E65BF">
          <w:rPr>
            <w:noProof/>
            <w:webHidden/>
          </w:rPr>
          <w:t>131</w:t>
        </w:r>
        <w:r w:rsidR="004E65BF">
          <w:rPr>
            <w:noProof/>
            <w:webHidden/>
          </w:rPr>
          <w:fldChar w:fldCharType="end"/>
        </w:r>
      </w:hyperlink>
    </w:p>
    <w:p w14:paraId="14BF6AC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1" w:history="1">
        <w:r w:rsidR="004E65BF" w:rsidRPr="006B224C">
          <w:rPr>
            <w:rStyle w:val="Hyperlink"/>
            <w:noProof/>
          </w:rPr>
          <w:t>Table A</w:t>
        </w:r>
        <w:r w:rsidR="004E65BF" w:rsidRPr="006B224C">
          <w:rPr>
            <w:rStyle w:val="Hyperlink"/>
            <w:noProof/>
          </w:rPr>
          <w:noBreakHyphen/>
          <w:t>117: Summary table - Biodegradation during manure storage *</w:t>
        </w:r>
        <w:r w:rsidR="004E65BF">
          <w:rPr>
            <w:noProof/>
            <w:webHidden/>
          </w:rPr>
          <w:tab/>
        </w:r>
        <w:r w:rsidR="004E65BF">
          <w:rPr>
            <w:noProof/>
            <w:webHidden/>
          </w:rPr>
          <w:fldChar w:fldCharType="begin"/>
        </w:r>
        <w:r w:rsidR="004E65BF">
          <w:rPr>
            <w:noProof/>
            <w:webHidden/>
          </w:rPr>
          <w:instrText xml:space="preserve"> PAGEREF _Toc63962001 \h </w:instrText>
        </w:r>
        <w:r w:rsidR="004E65BF">
          <w:rPr>
            <w:noProof/>
            <w:webHidden/>
          </w:rPr>
        </w:r>
        <w:r w:rsidR="004E65BF">
          <w:rPr>
            <w:noProof/>
            <w:webHidden/>
          </w:rPr>
          <w:fldChar w:fldCharType="separate"/>
        </w:r>
        <w:r w:rsidR="004E65BF">
          <w:rPr>
            <w:noProof/>
            <w:webHidden/>
          </w:rPr>
          <w:t>132</w:t>
        </w:r>
        <w:r w:rsidR="004E65BF">
          <w:rPr>
            <w:noProof/>
            <w:webHidden/>
          </w:rPr>
          <w:fldChar w:fldCharType="end"/>
        </w:r>
      </w:hyperlink>
    </w:p>
    <w:p w14:paraId="0E70716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2" w:history="1">
        <w:r w:rsidR="004E65BF" w:rsidRPr="006B224C">
          <w:rPr>
            <w:rStyle w:val="Hyperlink"/>
            <w:noProof/>
          </w:rPr>
          <w:t>Table A</w:t>
        </w:r>
        <w:r w:rsidR="004E65BF" w:rsidRPr="006B224C">
          <w:rPr>
            <w:rStyle w:val="Hyperlink"/>
            <w:noProof/>
          </w:rPr>
          <w:noBreakHyphen/>
          <w:t>118: Summary table - Aerobic biodegradation in soil- laboratory study *</w:t>
        </w:r>
        <w:r w:rsidR="004E65BF">
          <w:rPr>
            <w:noProof/>
            <w:webHidden/>
          </w:rPr>
          <w:tab/>
        </w:r>
        <w:r w:rsidR="004E65BF">
          <w:rPr>
            <w:noProof/>
            <w:webHidden/>
          </w:rPr>
          <w:fldChar w:fldCharType="begin"/>
        </w:r>
        <w:r w:rsidR="004E65BF">
          <w:rPr>
            <w:noProof/>
            <w:webHidden/>
          </w:rPr>
          <w:instrText xml:space="preserve"> PAGEREF _Toc63962002 \h </w:instrText>
        </w:r>
        <w:r w:rsidR="004E65BF">
          <w:rPr>
            <w:noProof/>
            <w:webHidden/>
          </w:rPr>
        </w:r>
        <w:r w:rsidR="004E65BF">
          <w:rPr>
            <w:noProof/>
            <w:webHidden/>
          </w:rPr>
          <w:fldChar w:fldCharType="separate"/>
        </w:r>
        <w:r w:rsidR="004E65BF">
          <w:rPr>
            <w:noProof/>
            <w:webHidden/>
          </w:rPr>
          <w:t>133</w:t>
        </w:r>
        <w:r w:rsidR="004E65BF">
          <w:rPr>
            <w:noProof/>
            <w:webHidden/>
          </w:rPr>
          <w:fldChar w:fldCharType="end"/>
        </w:r>
      </w:hyperlink>
    </w:p>
    <w:p w14:paraId="0ABBEBE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3" w:history="1">
        <w:r w:rsidR="004E65BF" w:rsidRPr="006B224C">
          <w:rPr>
            <w:rStyle w:val="Hyperlink"/>
            <w:noProof/>
          </w:rPr>
          <w:t>Table A</w:t>
        </w:r>
        <w:r w:rsidR="004E65BF" w:rsidRPr="006B224C">
          <w:rPr>
            <w:rStyle w:val="Hyperlink"/>
            <w:noProof/>
          </w:rPr>
          <w:noBreakHyphen/>
          <w:t>119: Summary table - Anaerobic biodegradation in soil- laboratory study *</w:t>
        </w:r>
        <w:r w:rsidR="004E65BF">
          <w:rPr>
            <w:noProof/>
            <w:webHidden/>
          </w:rPr>
          <w:tab/>
        </w:r>
        <w:r w:rsidR="004E65BF">
          <w:rPr>
            <w:noProof/>
            <w:webHidden/>
          </w:rPr>
          <w:fldChar w:fldCharType="begin"/>
        </w:r>
        <w:r w:rsidR="004E65BF">
          <w:rPr>
            <w:noProof/>
            <w:webHidden/>
          </w:rPr>
          <w:instrText xml:space="preserve"> PAGEREF _Toc63962003 \h </w:instrText>
        </w:r>
        <w:r w:rsidR="004E65BF">
          <w:rPr>
            <w:noProof/>
            <w:webHidden/>
          </w:rPr>
        </w:r>
        <w:r w:rsidR="004E65BF">
          <w:rPr>
            <w:noProof/>
            <w:webHidden/>
          </w:rPr>
          <w:fldChar w:fldCharType="separate"/>
        </w:r>
        <w:r w:rsidR="004E65BF">
          <w:rPr>
            <w:noProof/>
            <w:webHidden/>
          </w:rPr>
          <w:t>134</w:t>
        </w:r>
        <w:r w:rsidR="004E65BF">
          <w:rPr>
            <w:noProof/>
            <w:webHidden/>
          </w:rPr>
          <w:fldChar w:fldCharType="end"/>
        </w:r>
      </w:hyperlink>
    </w:p>
    <w:p w14:paraId="6655516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4" w:history="1">
        <w:r w:rsidR="004E65BF" w:rsidRPr="006B224C">
          <w:rPr>
            <w:rStyle w:val="Hyperlink"/>
            <w:noProof/>
          </w:rPr>
          <w:t>Table A</w:t>
        </w:r>
        <w:r w:rsidR="004E65BF" w:rsidRPr="006B224C">
          <w:rPr>
            <w:rStyle w:val="Hyperlink"/>
            <w:noProof/>
          </w:rPr>
          <w:noBreakHyphen/>
          <w:t>120: Summary table - Field dissipation *</w:t>
        </w:r>
        <w:r w:rsidR="004E65BF">
          <w:rPr>
            <w:noProof/>
            <w:webHidden/>
          </w:rPr>
          <w:tab/>
        </w:r>
        <w:r w:rsidR="004E65BF">
          <w:rPr>
            <w:noProof/>
            <w:webHidden/>
          </w:rPr>
          <w:fldChar w:fldCharType="begin"/>
        </w:r>
        <w:r w:rsidR="004E65BF">
          <w:rPr>
            <w:noProof/>
            <w:webHidden/>
          </w:rPr>
          <w:instrText xml:space="preserve"> PAGEREF _Toc63962004 \h </w:instrText>
        </w:r>
        <w:r w:rsidR="004E65BF">
          <w:rPr>
            <w:noProof/>
            <w:webHidden/>
          </w:rPr>
        </w:r>
        <w:r w:rsidR="004E65BF">
          <w:rPr>
            <w:noProof/>
            <w:webHidden/>
          </w:rPr>
          <w:fldChar w:fldCharType="separate"/>
        </w:r>
        <w:r w:rsidR="004E65BF">
          <w:rPr>
            <w:noProof/>
            <w:webHidden/>
          </w:rPr>
          <w:t>135</w:t>
        </w:r>
        <w:r w:rsidR="004E65BF">
          <w:rPr>
            <w:noProof/>
            <w:webHidden/>
          </w:rPr>
          <w:fldChar w:fldCharType="end"/>
        </w:r>
      </w:hyperlink>
    </w:p>
    <w:p w14:paraId="72200859"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5" w:history="1">
        <w:r w:rsidR="004E65BF" w:rsidRPr="006B224C">
          <w:rPr>
            <w:rStyle w:val="Hyperlink"/>
            <w:noProof/>
          </w:rPr>
          <w:t>Table A</w:t>
        </w:r>
        <w:r w:rsidR="004E65BF" w:rsidRPr="006B224C">
          <w:rPr>
            <w:rStyle w:val="Hyperlink"/>
            <w:noProof/>
          </w:rPr>
          <w:noBreakHyphen/>
          <w:t>121: Summary table - Adsorption/desorption *</w:t>
        </w:r>
        <w:r w:rsidR="004E65BF">
          <w:rPr>
            <w:noProof/>
            <w:webHidden/>
          </w:rPr>
          <w:tab/>
        </w:r>
        <w:r w:rsidR="004E65BF">
          <w:rPr>
            <w:noProof/>
            <w:webHidden/>
          </w:rPr>
          <w:fldChar w:fldCharType="begin"/>
        </w:r>
        <w:r w:rsidR="004E65BF">
          <w:rPr>
            <w:noProof/>
            <w:webHidden/>
          </w:rPr>
          <w:instrText xml:space="preserve"> PAGEREF _Toc63962005 \h </w:instrText>
        </w:r>
        <w:r w:rsidR="004E65BF">
          <w:rPr>
            <w:noProof/>
            <w:webHidden/>
          </w:rPr>
        </w:r>
        <w:r w:rsidR="004E65BF">
          <w:rPr>
            <w:noProof/>
            <w:webHidden/>
          </w:rPr>
          <w:fldChar w:fldCharType="separate"/>
        </w:r>
        <w:r w:rsidR="004E65BF">
          <w:rPr>
            <w:noProof/>
            <w:webHidden/>
          </w:rPr>
          <w:t>136</w:t>
        </w:r>
        <w:r w:rsidR="004E65BF">
          <w:rPr>
            <w:noProof/>
            <w:webHidden/>
          </w:rPr>
          <w:fldChar w:fldCharType="end"/>
        </w:r>
      </w:hyperlink>
    </w:p>
    <w:p w14:paraId="51ED1FD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6" w:history="1">
        <w:r w:rsidR="004E65BF" w:rsidRPr="006B224C">
          <w:rPr>
            <w:rStyle w:val="Hyperlink"/>
            <w:noProof/>
          </w:rPr>
          <w:t>Table A</w:t>
        </w:r>
        <w:r w:rsidR="004E65BF" w:rsidRPr="006B224C">
          <w:rPr>
            <w:rStyle w:val="Hyperlink"/>
            <w:noProof/>
          </w:rPr>
          <w:noBreakHyphen/>
          <w:t>122: Summary table - Adsorption/desorption metabolite/ degradant/ transformation- or reaction product *</w:t>
        </w:r>
        <w:r w:rsidR="004E65BF">
          <w:rPr>
            <w:noProof/>
            <w:webHidden/>
          </w:rPr>
          <w:tab/>
        </w:r>
        <w:r w:rsidR="004E65BF">
          <w:rPr>
            <w:noProof/>
            <w:webHidden/>
          </w:rPr>
          <w:fldChar w:fldCharType="begin"/>
        </w:r>
        <w:r w:rsidR="004E65BF">
          <w:rPr>
            <w:noProof/>
            <w:webHidden/>
          </w:rPr>
          <w:instrText xml:space="preserve"> PAGEREF _Toc63962006 \h </w:instrText>
        </w:r>
        <w:r w:rsidR="004E65BF">
          <w:rPr>
            <w:noProof/>
            <w:webHidden/>
          </w:rPr>
        </w:r>
        <w:r w:rsidR="004E65BF">
          <w:rPr>
            <w:noProof/>
            <w:webHidden/>
          </w:rPr>
          <w:fldChar w:fldCharType="separate"/>
        </w:r>
        <w:r w:rsidR="004E65BF">
          <w:rPr>
            <w:noProof/>
            <w:webHidden/>
          </w:rPr>
          <w:t>137</w:t>
        </w:r>
        <w:r w:rsidR="004E65BF">
          <w:rPr>
            <w:noProof/>
            <w:webHidden/>
          </w:rPr>
          <w:fldChar w:fldCharType="end"/>
        </w:r>
      </w:hyperlink>
    </w:p>
    <w:p w14:paraId="10EA548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7" w:history="1">
        <w:r w:rsidR="004E65BF" w:rsidRPr="006B224C">
          <w:rPr>
            <w:rStyle w:val="Hyperlink"/>
            <w:noProof/>
          </w:rPr>
          <w:t>Table A</w:t>
        </w:r>
        <w:r w:rsidR="004E65BF" w:rsidRPr="006B224C">
          <w:rPr>
            <w:rStyle w:val="Hyperlink"/>
            <w:noProof/>
          </w:rPr>
          <w:noBreakHyphen/>
          <w:t>123: Summary table - Measured aquatic bioconcentration*</w:t>
        </w:r>
        <w:r w:rsidR="004E65BF">
          <w:rPr>
            <w:noProof/>
            <w:webHidden/>
          </w:rPr>
          <w:tab/>
        </w:r>
        <w:r w:rsidR="004E65BF">
          <w:rPr>
            <w:noProof/>
            <w:webHidden/>
          </w:rPr>
          <w:fldChar w:fldCharType="begin"/>
        </w:r>
        <w:r w:rsidR="004E65BF">
          <w:rPr>
            <w:noProof/>
            <w:webHidden/>
          </w:rPr>
          <w:instrText xml:space="preserve"> PAGEREF _Toc63962007 \h </w:instrText>
        </w:r>
        <w:r w:rsidR="004E65BF">
          <w:rPr>
            <w:noProof/>
            <w:webHidden/>
          </w:rPr>
        </w:r>
        <w:r w:rsidR="004E65BF">
          <w:rPr>
            <w:noProof/>
            <w:webHidden/>
          </w:rPr>
          <w:fldChar w:fldCharType="separate"/>
        </w:r>
        <w:r w:rsidR="004E65BF">
          <w:rPr>
            <w:noProof/>
            <w:webHidden/>
          </w:rPr>
          <w:t>138</w:t>
        </w:r>
        <w:r w:rsidR="004E65BF">
          <w:rPr>
            <w:noProof/>
            <w:webHidden/>
          </w:rPr>
          <w:fldChar w:fldCharType="end"/>
        </w:r>
      </w:hyperlink>
    </w:p>
    <w:p w14:paraId="08BA142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8" w:history="1">
        <w:r w:rsidR="004E65BF" w:rsidRPr="006B224C">
          <w:rPr>
            <w:rStyle w:val="Hyperlink"/>
            <w:noProof/>
          </w:rPr>
          <w:t>Table A</w:t>
        </w:r>
        <w:r w:rsidR="004E65BF" w:rsidRPr="006B224C">
          <w:rPr>
            <w:rStyle w:val="Hyperlink"/>
            <w:noProof/>
          </w:rPr>
          <w:noBreakHyphen/>
          <w:t>124: Summary table - Estimated aquatic bioconcentration *</w:t>
        </w:r>
        <w:r w:rsidR="004E65BF">
          <w:rPr>
            <w:noProof/>
            <w:webHidden/>
          </w:rPr>
          <w:tab/>
        </w:r>
        <w:r w:rsidR="004E65BF">
          <w:rPr>
            <w:noProof/>
            <w:webHidden/>
          </w:rPr>
          <w:fldChar w:fldCharType="begin"/>
        </w:r>
        <w:r w:rsidR="004E65BF">
          <w:rPr>
            <w:noProof/>
            <w:webHidden/>
          </w:rPr>
          <w:instrText xml:space="preserve"> PAGEREF _Toc63962008 \h </w:instrText>
        </w:r>
        <w:r w:rsidR="004E65BF">
          <w:rPr>
            <w:noProof/>
            <w:webHidden/>
          </w:rPr>
        </w:r>
        <w:r w:rsidR="004E65BF">
          <w:rPr>
            <w:noProof/>
            <w:webHidden/>
          </w:rPr>
          <w:fldChar w:fldCharType="separate"/>
        </w:r>
        <w:r w:rsidR="004E65BF">
          <w:rPr>
            <w:noProof/>
            <w:webHidden/>
          </w:rPr>
          <w:t>139</w:t>
        </w:r>
        <w:r w:rsidR="004E65BF">
          <w:rPr>
            <w:noProof/>
            <w:webHidden/>
          </w:rPr>
          <w:fldChar w:fldCharType="end"/>
        </w:r>
      </w:hyperlink>
    </w:p>
    <w:p w14:paraId="65A37308"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09" w:history="1">
        <w:r w:rsidR="004E65BF" w:rsidRPr="006B224C">
          <w:rPr>
            <w:rStyle w:val="Hyperlink"/>
            <w:noProof/>
          </w:rPr>
          <w:t>Table A</w:t>
        </w:r>
        <w:r w:rsidR="004E65BF" w:rsidRPr="006B224C">
          <w:rPr>
            <w:rStyle w:val="Hyperlink"/>
            <w:noProof/>
          </w:rPr>
          <w:noBreakHyphen/>
          <w:t>125: Summary table - Measured terrestrial bioconcentration *</w:t>
        </w:r>
        <w:r w:rsidR="004E65BF">
          <w:rPr>
            <w:noProof/>
            <w:webHidden/>
          </w:rPr>
          <w:tab/>
        </w:r>
        <w:r w:rsidR="004E65BF">
          <w:rPr>
            <w:noProof/>
            <w:webHidden/>
          </w:rPr>
          <w:fldChar w:fldCharType="begin"/>
        </w:r>
        <w:r w:rsidR="004E65BF">
          <w:rPr>
            <w:noProof/>
            <w:webHidden/>
          </w:rPr>
          <w:instrText xml:space="preserve"> PAGEREF _Toc63962009 \h </w:instrText>
        </w:r>
        <w:r w:rsidR="004E65BF">
          <w:rPr>
            <w:noProof/>
            <w:webHidden/>
          </w:rPr>
        </w:r>
        <w:r w:rsidR="004E65BF">
          <w:rPr>
            <w:noProof/>
            <w:webHidden/>
          </w:rPr>
          <w:fldChar w:fldCharType="separate"/>
        </w:r>
        <w:r w:rsidR="004E65BF">
          <w:rPr>
            <w:noProof/>
            <w:webHidden/>
          </w:rPr>
          <w:t>140</w:t>
        </w:r>
        <w:r w:rsidR="004E65BF">
          <w:rPr>
            <w:noProof/>
            <w:webHidden/>
          </w:rPr>
          <w:fldChar w:fldCharType="end"/>
        </w:r>
      </w:hyperlink>
    </w:p>
    <w:p w14:paraId="4A80DE7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0" w:history="1">
        <w:r w:rsidR="004E65BF" w:rsidRPr="006B224C">
          <w:rPr>
            <w:rStyle w:val="Hyperlink"/>
            <w:noProof/>
          </w:rPr>
          <w:t>Table A</w:t>
        </w:r>
        <w:r w:rsidR="004E65BF" w:rsidRPr="006B224C">
          <w:rPr>
            <w:rStyle w:val="Hyperlink"/>
            <w:noProof/>
          </w:rPr>
          <w:noBreakHyphen/>
          <w:t>126: Summary table - Estimated terrestrial bioconcentration *</w:t>
        </w:r>
        <w:r w:rsidR="004E65BF">
          <w:rPr>
            <w:noProof/>
            <w:webHidden/>
          </w:rPr>
          <w:tab/>
        </w:r>
        <w:r w:rsidR="004E65BF">
          <w:rPr>
            <w:noProof/>
            <w:webHidden/>
          </w:rPr>
          <w:fldChar w:fldCharType="begin"/>
        </w:r>
        <w:r w:rsidR="004E65BF">
          <w:rPr>
            <w:noProof/>
            <w:webHidden/>
          </w:rPr>
          <w:instrText xml:space="preserve"> PAGEREF _Toc63962010 \h </w:instrText>
        </w:r>
        <w:r w:rsidR="004E65BF">
          <w:rPr>
            <w:noProof/>
            <w:webHidden/>
          </w:rPr>
        </w:r>
        <w:r w:rsidR="004E65BF">
          <w:rPr>
            <w:noProof/>
            <w:webHidden/>
          </w:rPr>
          <w:fldChar w:fldCharType="separate"/>
        </w:r>
        <w:r w:rsidR="004E65BF">
          <w:rPr>
            <w:noProof/>
            <w:webHidden/>
          </w:rPr>
          <w:t>141</w:t>
        </w:r>
        <w:r w:rsidR="004E65BF">
          <w:rPr>
            <w:noProof/>
            <w:webHidden/>
          </w:rPr>
          <w:fldChar w:fldCharType="end"/>
        </w:r>
      </w:hyperlink>
    </w:p>
    <w:p w14:paraId="4CE3259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1" w:history="1">
        <w:r w:rsidR="004E65BF" w:rsidRPr="006B224C">
          <w:rPr>
            <w:rStyle w:val="Hyperlink"/>
            <w:noProof/>
          </w:rPr>
          <w:t>Table A</w:t>
        </w:r>
        <w:r w:rsidR="004E65BF" w:rsidRPr="006B224C">
          <w:rPr>
            <w:rStyle w:val="Hyperlink"/>
            <w:noProof/>
          </w:rPr>
          <w:noBreakHyphen/>
          <w:t>127: Summary table - Inhibition of microbial activity *</w:t>
        </w:r>
        <w:r w:rsidR="004E65BF">
          <w:rPr>
            <w:noProof/>
            <w:webHidden/>
          </w:rPr>
          <w:tab/>
        </w:r>
        <w:r w:rsidR="004E65BF">
          <w:rPr>
            <w:noProof/>
            <w:webHidden/>
          </w:rPr>
          <w:fldChar w:fldCharType="begin"/>
        </w:r>
        <w:r w:rsidR="004E65BF">
          <w:rPr>
            <w:noProof/>
            <w:webHidden/>
          </w:rPr>
          <w:instrText xml:space="preserve"> PAGEREF _Toc63962011 \h </w:instrText>
        </w:r>
        <w:r w:rsidR="004E65BF">
          <w:rPr>
            <w:noProof/>
            <w:webHidden/>
          </w:rPr>
        </w:r>
        <w:r w:rsidR="004E65BF">
          <w:rPr>
            <w:noProof/>
            <w:webHidden/>
          </w:rPr>
          <w:fldChar w:fldCharType="separate"/>
        </w:r>
        <w:r w:rsidR="004E65BF">
          <w:rPr>
            <w:noProof/>
            <w:webHidden/>
          </w:rPr>
          <w:t>143</w:t>
        </w:r>
        <w:r w:rsidR="004E65BF">
          <w:rPr>
            <w:noProof/>
            <w:webHidden/>
          </w:rPr>
          <w:fldChar w:fldCharType="end"/>
        </w:r>
      </w:hyperlink>
    </w:p>
    <w:p w14:paraId="4124F73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2" w:history="1">
        <w:r w:rsidR="004E65BF" w:rsidRPr="006B224C">
          <w:rPr>
            <w:rStyle w:val="Hyperlink"/>
            <w:noProof/>
          </w:rPr>
          <w:t>Table A</w:t>
        </w:r>
        <w:r w:rsidR="004E65BF" w:rsidRPr="006B224C">
          <w:rPr>
            <w:rStyle w:val="Hyperlink"/>
            <w:noProof/>
          </w:rPr>
          <w:noBreakHyphen/>
          <w:t>128: Summary table - acute/short-term aquatic toxicity *</w:t>
        </w:r>
        <w:r w:rsidR="004E65BF">
          <w:rPr>
            <w:noProof/>
            <w:webHidden/>
          </w:rPr>
          <w:tab/>
        </w:r>
        <w:r w:rsidR="004E65BF">
          <w:rPr>
            <w:noProof/>
            <w:webHidden/>
          </w:rPr>
          <w:fldChar w:fldCharType="begin"/>
        </w:r>
        <w:r w:rsidR="004E65BF">
          <w:rPr>
            <w:noProof/>
            <w:webHidden/>
          </w:rPr>
          <w:instrText xml:space="preserve"> PAGEREF _Toc63962012 \h </w:instrText>
        </w:r>
        <w:r w:rsidR="004E65BF">
          <w:rPr>
            <w:noProof/>
            <w:webHidden/>
          </w:rPr>
        </w:r>
        <w:r w:rsidR="004E65BF">
          <w:rPr>
            <w:noProof/>
            <w:webHidden/>
          </w:rPr>
          <w:fldChar w:fldCharType="separate"/>
        </w:r>
        <w:r w:rsidR="004E65BF">
          <w:rPr>
            <w:noProof/>
            <w:webHidden/>
          </w:rPr>
          <w:t>144</w:t>
        </w:r>
        <w:r w:rsidR="004E65BF">
          <w:rPr>
            <w:noProof/>
            <w:webHidden/>
          </w:rPr>
          <w:fldChar w:fldCharType="end"/>
        </w:r>
      </w:hyperlink>
    </w:p>
    <w:p w14:paraId="422C635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3" w:history="1">
        <w:r w:rsidR="004E65BF" w:rsidRPr="006B224C">
          <w:rPr>
            <w:rStyle w:val="Hyperlink"/>
            <w:noProof/>
          </w:rPr>
          <w:t>Table A</w:t>
        </w:r>
        <w:r w:rsidR="004E65BF" w:rsidRPr="006B224C">
          <w:rPr>
            <w:rStyle w:val="Hyperlink"/>
            <w:noProof/>
          </w:rPr>
          <w:noBreakHyphen/>
          <w:t>129: Summary table - chronic/long-term aquatic toxicity *</w:t>
        </w:r>
        <w:r w:rsidR="004E65BF">
          <w:rPr>
            <w:noProof/>
            <w:webHidden/>
          </w:rPr>
          <w:tab/>
        </w:r>
        <w:r w:rsidR="004E65BF">
          <w:rPr>
            <w:noProof/>
            <w:webHidden/>
          </w:rPr>
          <w:fldChar w:fldCharType="begin"/>
        </w:r>
        <w:r w:rsidR="004E65BF">
          <w:rPr>
            <w:noProof/>
            <w:webHidden/>
          </w:rPr>
          <w:instrText xml:space="preserve"> PAGEREF _Toc63962013 \h </w:instrText>
        </w:r>
        <w:r w:rsidR="004E65BF">
          <w:rPr>
            <w:noProof/>
            <w:webHidden/>
          </w:rPr>
        </w:r>
        <w:r w:rsidR="004E65BF">
          <w:rPr>
            <w:noProof/>
            <w:webHidden/>
          </w:rPr>
          <w:fldChar w:fldCharType="separate"/>
        </w:r>
        <w:r w:rsidR="004E65BF">
          <w:rPr>
            <w:noProof/>
            <w:webHidden/>
          </w:rPr>
          <w:t>145</w:t>
        </w:r>
        <w:r w:rsidR="004E65BF">
          <w:rPr>
            <w:noProof/>
            <w:webHidden/>
          </w:rPr>
          <w:fldChar w:fldCharType="end"/>
        </w:r>
      </w:hyperlink>
    </w:p>
    <w:p w14:paraId="3BEB546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4" w:history="1">
        <w:r w:rsidR="004E65BF" w:rsidRPr="006B224C">
          <w:rPr>
            <w:rStyle w:val="Hyperlink"/>
            <w:noProof/>
          </w:rPr>
          <w:t>Table A</w:t>
        </w:r>
        <w:r w:rsidR="004E65BF" w:rsidRPr="006B224C">
          <w:rPr>
            <w:rStyle w:val="Hyperlink"/>
            <w:noProof/>
          </w:rPr>
          <w:noBreakHyphen/>
          <w:t>130: Summary table - acute/short-term toxicity to sediment dwelling organisms*</w:t>
        </w:r>
        <w:r w:rsidR="004E65BF">
          <w:rPr>
            <w:noProof/>
            <w:webHidden/>
          </w:rPr>
          <w:tab/>
        </w:r>
        <w:r w:rsidR="004E65BF">
          <w:rPr>
            <w:noProof/>
            <w:webHidden/>
          </w:rPr>
          <w:fldChar w:fldCharType="begin"/>
        </w:r>
        <w:r w:rsidR="004E65BF">
          <w:rPr>
            <w:noProof/>
            <w:webHidden/>
          </w:rPr>
          <w:instrText xml:space="preserve"> PAGEREF _Toc63962014 \h </w:instrText>
        </w:r>
        <w:r w:rsidR="004E65BF">
          <w:rPr>
            <w:noProof/>
            <w:webHidden/>
          </w:rPr>
        </w:r>
        <w:r w:rsidR="004E65BF">
          <w:rPr>
            <w:noProof/>
            <w:webHidden/>
          </w:rPr>
          <w:fldChar w:fldCharType="separate"/>
        </w:r>
        <w:r w:rsidR="004E65BF">
          <w:rPr>
            <w:noProof/>
            <w:webHidden/>
          </w:rPr>
          <w:t>147</w:t>
        </w:r>
        <w:r w:rsidR="004E65BF">
          <w:rPr>
            <w:noProof/>
            <w:webHidden/>
          </w:rPr>
          <w:fldChar w:fldCharType="end"/>
        </w:r>
      </w:hyperlink>
    </w:p>
    <w:p w14:paraId="4E11A07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5" w:history="1">
        <w:r w:rsidR="004E65BF" w:rsidRPr="006B224C">
          <w:rPr>
            <w:rStyle w:val="Hyperlink"/>
            <w:noProof/>
          </w:rPr>
          <w:t>Table A</w:t>
        </w:r>
        <w:r w:rsidR="004E65BF" w:rsidRPr="006B224C">
          <w:rPr>
            <w:rStyle w:val="Hyperlink"/>
            <w:noProof/>
          </w:rPr>
          <w:noBreakHyphen/>
          <w:t>131: Summary table - chronic/long-term toxicity to sediment dwelling organisms*</w:t>
        </w:r>
        <w:r w:rsidR="004E65BF">
          <w:rPr>
            <w:noProof/>
            <w:webHidden/>
          </w:rPr>
          <w:tab/>
        </w:r>
        <w:r w:rsidR="004E65BF">
          <w:rPr>
            <w:noProof/>
            <w:webHidden/>
          </w:rPr>
          <w:fldChar w:fldCharType="begin"/>
        </w:r>
        <w:r w:rsidR="004E65BF">
          <w:rPr>
            <w:noProof/>
            <w:webHidden/>
          </w:rPr>
          <w:instrText xml:space="preserve"> PAGEREF _Toc63962015 \h </w:instrText>
        </w:r>
        <w:r w:rsidR="004E65BF">
          <w:rPr>
            <w:noProof/>
            <w:webHidden/>
          </w:rPr>
        </w:r>
        <w:r w:rsidR="004E65BF">
          <w:rPr>
            <w:noProof/>
            <w:webHidden/>
          </w:rPr>
          <w:fldChar w:fldCharType="separate"/>
        </w:r>
        <w:r w:rsidR="004E65BF">
          <w:rPr>
            <w:noProof/>
            <w:webHidden/>
          </w:rPr>
          <w:t>148</w:t>
        </w:r>
        <w:r w:rsidR="004E65BF">
          <w:rPr>
            <w:noProof/>
            <w:webHidden/>
          </w:rPr>
          <w:fldChar w:fldCharType="end"/>
        </w:r>
      </w:hyperlink>
    </w:p>
    <w:p w14:paraId="15453BF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6" w:history="1">
        <w:r w:rsidR="004E65BF" w:rsidRPr="006B224C">
          <w:rPr>
            <w:rStyle w:val="Hyperlink"/>
            <w:noProof/>
          </w:rPr>
          <w:t>Table A</w:t>
        </w:r>
        <w:r w:rsidR="004E65BF" w:rsidRPr="006B224C">
          <w:rPr>
            <w:rStyle w:val="Hyperlink"/>
            <w:noProof/>
          </w:rPr>
          <w:noBreakHyphen/>
          <w:t>132: Summary table - acute/short-term aquatic toxicity*</w:t>
        </w:r>
        <w:r w:rsidR="004E65BF">
          <w:rPr>
            <w:noProof/>
            <w:webHidden/>
          </w:rPr>
          <w:tab/>
        </w:r>
        <w:r w:rsidR="004E65BF">
          <w:rPr>
            <w:noProof/>
            <w:webHidden/>
          </w:rPr>
          <w:fldChar w:fldCharType="begin"/>
        </w:r>
        <w:r w:rsidR="004E65BF">
          <w:rPr>
            <w:noProof/>
            <w:webHidden/>
          </w:rPr>
          <w:instrText xml:space="preserve"> PAGEREF _Toc63962016 \h </w:instrText>
        </w:r>
        <w:r w:rsidR="004E65BF">
          <w:rPr>
            <w:noProof/>
            <w:webHidden/>
          </w:rPr>
        </w:r>
        <w:r w:rsidR="004E65BF">
          <w:rPr>
            <w:noProof/>
            <w:webHidden/>
          </w:rPr>
          <w:fldChar w:fldCharType="separate"/>
        </w:r>
        <w:r w:rsidR="004E65BF">
          <w:rPr>
            <w:noProof/>
            <w:webHidden/>
          </w:rPr>
          <w:t>149</w:t>
        </w:r>
        <w:r w:rsidR="004E65BF">
          <w:rPr>
            <w:noProof/>
            <w:webHidden/>
          </w:rPr>
          <w:fldChar w:fldCharType="end"/>
        </w:r>
      </w:hyperlink>
    </w:p>
    <w:p w14:paraId="1C1B151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7" w:history="1">
        <w:r w:rsidR="004E65BF" w:rsidRPr="006B224C">
          <w:rPr>
            <w:rStyle w:val="Hyperlink"/>
            <w:noProof/>
          </w:rPr>
          <w:t>Table A</w:t>
        </w:r>
        <w:r w:rsidR="004E65BF" w:rsidRPr="006B224C">
          <w:rPr>
            <w:rStyle w:val="Hyperlink"/>
            <w:noProof/>
          </w:rPr>
          <w:noBreakHyphen/>
          <w:t>133: Summary table - chronic aquatic toxicity*</w:t>
        </w:r>
        <w:r w:rsidR="004E65BF">
          <w:rPr>
            <w:noProof/>
            <w:webHidden/>
          </w:rPr>
          <w:tab/>
        </w:r>
        <w:r w:rsidR="004E65BF">
          <w:rPr>
            <w:noProof/>
            <w:webHidden/>
          </w:rPr>
          <w:fldChar w:fldCharType="begin"/>
        </w:r>
        <w:r w:rsidR="004E65BF">
          <w:rPr>
            <w:noProof/>
            <w:webHidden/>
          </w:rPr>
          <w:instrText xml:space="preserve"> PAGEREF _Toc63962017 \h </w:instrText>
        </w:r>
        <w:r w:rsidR="004E65BF">
          <w:rPr>
            <w:noProof/>
            <w:webHidden/>
          </w:rPr>
        </w:r>
        <w:r w:rsidR="004E65BF">
          <w:rPr>
            <w:noProof/>
            <w:webHidden/>
          </w:rPr>
          <w:fldChar w:fldCharType="separate"/>
        </w:r>
        <w:r w:rsidR="004E65BF">
          <w:rPr>
            <w:noProof/>
            <w:webHidden/>
          </w:rPr>
          <w:t>150</w:t>
        </w:r>
        <w:r w:rsidR="004E65BF">
          <w:rPr>
            <w:noProof/>
            <w:webHidden/>
          </w:rPr>
          <w:fldChar w:fldCharType="end"/>
        </w:r>
      </w:hyperlink>
    </w:p>
    <w:p w14:paraId="560474A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8" w:history="1">
        <w:r w:rsidR="004E65BF" w:rsidRPr="006B224C">
          <w:rPr>
            <w:rStyle w:val="Hyperlink"/>
            <w:noProof/>
          </w:rPr>
          <w:t>Table A</w:t>
        </w:r>
        <w:r w:rsidR="004E65BF" w:rsidRPr="006B224C">
          <w:rPr>
            <w:rStyle w:val="Hyperlink"/>
            <w:noProof/>
          </w:rPr>
          <w:noBreakHyphen/>
          <w:t>134: Summary table - acute/short-term toxicity to sea sediment dwelling organisms*</w:t>
        </w:r>
        <w:r w:rsidR="004E65BF">
          <w:rPr>
            <w:noProof/>
            <w:webHidden/>
          </w:rPr>
          <w:tab/>
        </w:r>
        <w:r w:rsidR="004E65BF">
          <w:rPr>
            <w:noProof/>
            <w:webHidden/>
          </w:rPr>
          <w:fldChar w:fldCharType="begin"/>
        </w:r>
        <w:r w:rsidR="004E65BF">
          <w:rPr>
            <w:noProof/>
            <w:webHidden/>
          </w:rPr>
          <w:instrText xml:space="preserve"> PAGEREF _Toc63962018 \h </w:instrText>
        </w:r>
        <w:r w:rsidR="004E65BF">
          <w:rPr>
            <w:noProof/>
            <w:webHidden/>
          </w:rPr>
        </w:r>
        <w:r w:rsidR="004E65BF">
          <w:rPr>
            <w:noProof/>
            <w:webHidden/>
          </w:rPr>
          <w:fldChar w:fldCharType="separate"/>
        </w:r>
        <w:r w:rsidR="004E65BF">
          <w:rPr>
            <w:noProof/>
            <w:webHidden/>
          </w:rPr>
          <w:t>151</w:t>
        </w:r>
        <w:r w:rsidR="004E65BF">
          <w:rPr>
            <w:noProof/>
            <w:webHidden/>
          </w:rPr>
          <w:fldChar w:fldCharType="end"/>
        </w:r>
      </w:hyperlink>
    </w:p>
    <w:p w14:paraId="03FB58E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19" w:history="1">
        <w:r w:rsidR="004E65BF" w:rsidRPr="006B224C">
          <w:rPr>
            <w:rStyle w:val="Hyperlink"/>
            <w:noProof/>
          </w:rPr>
          <w:t>Table A</w:t>
        </w:r>
        <w:r w:rsidR="004E65BF" w:rsidRPr="006B224C">
          <w:rPr>
            <w:rStyle w:val="Hyperlink"/>
            <w:noProof/>
          </w:rPr>
          <w:noBreakHyphen/>
          <w:t>135: Summary table - long-term/ chronic toxicity to sea sediment dwelling organisms*</w:t>
        </w:r>
        <w:r w:rsidR="004E65BF">
          <w:rPr>
            <w:noProof/>
            <w:webHidden/>
          </w:rPr>
          <w:tab/>
        </w:r>
        <w:r w:rsidR="004E65BF">
          <w:rPr>
            <w:noProof/>
            <w:webHidden/>
          </w:rPr>
          <w:fldChar w:fldCharType="begin"/>
        </w:r>
        <w:r w:rsidR="004E65BF">
          <w:rPr>
            <w:noProof/>
            <w:webHidden/>
          </w:rPr>
          <w:instrText xml:space="preserve"> PAGEREF _Toc63962019 \h </w:instrText>
        </w:r>
        <w:r w:rsidR="004E65BF">
          <w:rPr>
            <w:noProof/>
            <w:webHidden/>
          </w:rPr>
        </w:r>
        <w:r w:rsidR="004E65BF">
          <w:rPr>
            <w:noProof/>
            <w:webHidden/>
          </w:rPr>
          <w:fldChar w:fldCharType="separate"/>
        </w:r>
        <w:r w:rsidR="004E65BF">
          <w:rPr>
            <w:noProof/>
            <w:webHidden/>
          </w:rPr>
          <w:t>152</w:t>
        </w:r>
        <w:r w:rsidR="004E65BF">
          <w:rPr>
            <w:noProof/>
            <w:webHidden/>
          </w:rPr>
          <w:fldChar w:fldCharType="end"/>
        </w:r>
      </w:hyperlink>
    </w:p>
    <w:p w14:paraId="5C8F290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0" w:history="1">
        <w:r w:rsidR="004E65BF" w:rsidRPr="006B224C">
          <w:rPr>
            <w:rStyle w:val="Hyperlink"/>
            <w:noProof/>
          </w:rPr>
          <w:t>Table A</w:t>
        </w:r>
        <w:r w:rsidR="004E65BF" w:rsidRPr="006B224C">
          <w:rPr>
            <w:rStyle w:val="Hyperlink"/>
            <w:noProof/>
          </w:rPr>
          <w:noBreakHyphen/>
          <w:t>136: Summary table - acute/short-term terrestrial toxicity*</w:t>
        </w:r>
        <w:r w:rsidR="004E65BF">
          <w:rPr>
            <w:noProof/>
            <w:webHidden/>
          </w:rPr>
          <w:tab/>
        </w:r>
        <w:r w:rsidR="004E65BF">
          <w:rPr>
            <w:noProof/>
            <w:webHidden/>
          </w:rPr>
          <w:fldChar w:fldCharType="begin"/>
        </w:r>
        <w:r w:rsidR="004E65BF">
          <w:rPr>
            <w:noProof/>
            <w:webHidden/>
          </w:rPr>
          <w:instrText xml:space="preserve"> PAGEREF _Toc63962020 \h </w:instrText>
        </w:r>
        <w:r w:rsidR="004E65BF">
          <w:rPr>
            <w:noProof/>
            <w:webHidden/>
          </w:rPr>
        </w:r>
        <w:r w:rsidR="004E65BF">
          <w:rPr>
            <w:noProof/>
            <w:webHidden/>
          </w:rPr>
          <w:fldChar w:fldCharType="separate"/>
        </w:r>
        <w:r w:rsidR="004E65BF">
          <w:rPr>
            <w:noProof/>
            <w:webHidden/>
          </w:rPr>
          <w:t>153</w:t>
        </w:r>
        <w:r w:rsidR="004E65BF">
          <w:rPr>
            <w:noProof/>
            <w:webHidden/>
          </w:rPr>
          <w:fldChar w:fldCharType="end"/>
        </w:r>
      </w:hyperlink>
    </w:p>
    <w:p w14:paraId="7B26D75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1" w:history="1">
        <w:r w:rsidR="004E65BF" w:rsidRPr="006B224C">
          <w:rPr>
            <w:rStyle w:val="Hyperlink"/>
            <w:noProof/>
          </w:rPr>
          <w:t>Table A</w:t>
        </w:r>
        <w:r w:rsidR="004E65BF" w:rsidRPr="006B224C">
          <w:rPr>
            <w:rStyle w:val="Hyperlink"/>
            <w:noProof/>
          </w:rPr>
          <w:noBreakHyphen/>
          <w:t>137: Summary table - chronic/long-term terrestrial toxicity*</w:t>
        </w:r>
        <w:r w:rsidR="004E65BF">
          <w:rPr>
            <w:noProof/>
            <w:webHidden/>
          </w:rPr>
          <w:tab/>
        </w:r>
        <w:r w:rsidR="004E65BF">
          <w:rPr>
            <w:noProof/>
            <w:webHidden/>
          </w:rPr>
          <w:fldChar w:fldCharType="begin"/>
        </w:r>
        <w:r w:rsidR="004E65BF">
          <w:rPr>
            <w:noProof/>
            <w:webHidden/>
          </w:rPr>
          <w:instrText xml:space="preserve"> PAGEREF _Toc63962021 \h </w:instrText>
        </w:r>
        <w:r w:rsidR="004E65BF">
          <w:rPr>
            <w:noProof/>
            <w:webHidden/>
          </w:rPr>
        </w:r>
        <w:r w:rsidR="004E65BF">
          <w:rPr>
            <w:noProof/>
            <w:webHidden/>
          </w:rPr>
          <w:fldChar w:fldCharType="separate"/>
        </w:r>
        <w:r w:rsidR="004E65BF">
          <w:rPr>
            <w:noProof/>
            <w:webHidden/>
          </w:rPr>
          <w:t>154</w:t>
        </w:r>
        <w:r w:rsidR="004E65BF">
          <w:rPr>
            <w:noProof/>
            <w:webHidden/>
          </w:rPr>
          <w:fldChar w:fldCharType="end"/>
        </w:r>
      </w:hyperlink>
    </w:p>
    <w:p w14:paraId="1C1F71C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2" w:history="1">
        <w:r w:rsidR="004E65BF" w:rsidRPr="006B224C">
          <w:rPr>
            <w:rStyle w:val="Hyperlink"/>
            <w:noProof/>
          </w:rPr>
          <w:t>Table A</w:t>
        </w:r>
        <w:r w:rsidR="004E65BF" w:rsidRPr="006B224C">
          <w:rPr>
            <w:rStyle w:val="Hyperlink"/>
            <w:noProof/>
          </w:rPr>
          <w:noBreakHyphen/>
          <w:t>138: Summary table - toxicity to birds and mammals*</w:t>
        </w:r>
        <w:r w:rsidR="004E65BF">
          <w:rPr>
            <w:noProof/>
            <w:webHidden/>
          </w:rPr>
          <w:tab/>
        </w:r>
        <w:r w:rsidR="004E65BF">
          <w:rPr>
            <w:noProof/>
            <w:webHidden/>
          </w:rPr>
          <w:fldChar w:fldCharType="begin"/>
        </w:r>
        <w:r w:rsidR="004E65BF">
          <w:rPr>
            <w:noProof/>
            <w:webHidden/>
          </w:rPr>
          <w:instrText xml:space="preserve"> PAGEREF _Toc63962022 \h </w:instrText>
        </w:r>
        <w:r w:rsidR="004E65BF">
          <w:rPr>
            <w:noProof/>
            <w:webHidden/>
          </w:rPr>
        </w:r>
        <w:r w:rsidR="004E65BF">
          <w:rPr>
            <w:noProof/>
            <w:webHidden/>
          </w:rPr>
          <w:fldChar w:fldCharType="separate"/>
        </w:r>
        <w:r w:rsidR="004E65BF">
          <w:rPr>
            <w:noProof/>
            <w:webHidden/>
          </w:rPr>
          <w:t>156</w:t>
        </w:r>
        <w:r w:rsidR="004E65BF">
          <w:rPr>
            <w:noProof/>
            <w:webHidden/>
          </w:rPr>
          <w:fldChar w:fldCharType="end"/>
        </w:r>
      </w:hyperlink>
    </w:p>
    <w:p w14:paraId="7D5DBFF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3" w:history="1">
        <w:r w:rsidR="004E65BF" w:rsidRPr="006B224C">
          <w:rPr>
            <w:rStyle w:val="Hyperlink"/>
            <w:noProof/>
          </w:rPr>
          <w:t>Table A</w:t>
        </w:r>
        <w:r w:rsidR="004E65BF" w:rsidRPr="006B224C">
          <w:rPr>
            <w:rStyle w:val="Hyperlink"/>
            <w:noProof/>
          </w:rPr>
          <w:noBreakHyphen/>
          <w:t>139: Summary table - Primary poisoning*</w:t>
        </w:r>
        <w:r w:rsidR="004E65BF">
          <w:rPr>
            <w:noProof/>
            <w:webHidden/>
          </w:rPr>
          <w:tab/>
        </w:r>
        <w:r w:rsidR="004E65BF">
          <w:rPr>
            <w:noProof/>
            <w:webHidden/>
          </w:rPr>
          <w:fldChar w:fldCharType="begin"/>
        </w:r>
        <w:r w:rsidR="004E65BF">
          <w:rPr>
            <w:noProof/>
            <w:webHidden/>
          </w:rPr>
          <w:instrText xml:space="preserve"> PAGEREF _Toc63962023 \h </w:instrText>
        </w:r>
        <w:r w:rsidR="004E65BF">
          <w:rPr>
            <w:noProof/>
            <w:webHidden/>
          </w:rPr>
        </w:r>
        <w:r w:rsidR="004E65BF">
          <w:rPr>
            <w:noProof/>
            <w:webHidden/>
          </w:rPr>
          <w:fldChar w:fldCharType="separate"/>
        </w:r>
        <w:r w:rsidR="004E65BF">
          <w:rPr>
            <w:noProof/>
            <w:webHidden/>
          </w:rPr>
          <w:t>157</w:t>
        </w:r>
        <w:r w:rsidR="004E65BF">
          <w:rPr>
            <w:noProof/>
            <w:webHidden/>
          </w:rPr>
          <w:fldChar w:fldCharType="end"/>
        </w:r>
      </w:hyperlink>
    </w:p>
    <w:p w14:paraId="109AD95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4" w:history="1">
        <w:r w:rsidR="004E65BF" w:rsidRPr="006B224C">
          <w:rPr>
            <w:rStyle w:val="Hyperlink"/>
            <w:noProof/>
          </w:rPr>
          <w:t>Table A</w:t>
        </w:r>
        <w:r w:rsidR="004E65BF" w:rsidRPr="006B224C">
          <w:rPr>
            <w:rStyle w:val="Hyperlink"/>
            <w:noProof/>
          </w:rPr>
          <w:noBreakHyphen/>
          <w:t>140: Summary table - Secondary poisoning*</w:t>
        </w:r>
        <w:r w:rsidR="004E65BF">
          <w:rPr>
            <w:noProof/>
            <w:webHidden/>
          </w:rPr>
          <w:tab/>
        </w:r>
        <w:r w:rsidR="004E65BF">
          <w:rPr>
            <w:noProof/>
            <w:webHidden/>
          </w:rPr>
          <w:fldChar w:fldCharType="begin"/>
        </w:r>
        <w:r w:rsidR="004E65BF">
          <w:rPr>
            <w:noProof/>
            <w:webHidden/>
          </w:rPr>
          <w:instrText xml:space="preserve"> PAGEREF _Toc63962024 \h </w:instrText>
        </w:r>
        <w:r w:rsidR="004E65BF">
          <w:rPr>
            <w:noProof/>
            <w:webHidden/>
          </w:rPr>
        </w:r>
        <w:r w:rsidR="004E65BF">
          <w:rPr>
            <w:noProof/>
            <w:webHidden/>
          </w:rPr>
          <w:fldChar w:fldCharType="separate"/>
        </w:r>
        <w:r w:rsidR="004E65BF">
          <w:rPr>
            <w:noProof/>
            <w:webHidden/>
          </w:rPr>
          <w:t>158</w:t>
        </w:r>
        <w:r w:rsidR="004E65BF">
          <w:rPr>
            <w:noProof/>
            <w:webHidden/>
          </w:rPr>
          <w:fldChar w:fldCharType="end"/>
        </w:r>
      </w:hyperlink>
    </w:p>
    <w:p w14:paraId="1F910B2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5" w:history="1">
        <w:r w:rsidR="004E65BF" w:rsidRPr="006B224C">
          <w:rPr>
            <w:rStyle w:val="Hyperlink"/>
            <w:noProof/>
          </w:rPr>
          <w:t>Table A</w:t>
        </w:r>
        <w:r w:rsidR="004E65BF" w:rsidRPr="006B224C">
          <w:rPr>
            <w:rStyle w:val="Hyperlink"/>
            <w:noProof/>
          </w:rPr>
          <w:noBreakHyphen/>
          <w:t>141: Summary table of ecotoxicological data on endocrine disruption*</w:t>
        </w:r>
        <w:r w:rsidR="004E65BF">
          <w:rPr>
            <w:noProof/>
            <w:webHidden/>
          </w:rPr>
          <w:tab/>
        </w:r>
        <w:r w:rsidR="004E65BF">
          <w:rPr>
            <w:noProof/>
            <w:webHidden/>
          </w:rPr>
          <w:fldChar w:fldCharType="begin"/>
        </w:r>
        <w:r w:rsidR="004E65BF">
          <w:rPr>
            <w:noProof/>
            <w:webHidden/>
          </w:rPr>
          <w:instrText xml:space="preserve"> PAGEREF _Toc63962025 \h </w:instrText>
        </w:r>
        <w:r w:rsidR="004E65BF">
          <w:rPr>
            <w:noProof/>
            <w:webHidden/>
          </w:rPr>
        </w:r>
        <w:r w:rsidR="004E65BF">
          <w:rPr>
            <w:noProof/>
            <w:webHidden/>
          </w:rPr>
          <w:fldChar w:fldCharType="separate"/>
        </w:r>
        <w:r w:rsidR="004E65BF">
          <w:rPr>
            <w:noProof/>
            <w:webHidden/>
          </w:rPr>
          <w:t>159</w:t>
        </w:r>
        <w:r w:rsidR="004E65BF">
          <w:rPr>
            <w:noProof/>
            <w:webHidden/>
          </w:rPr>
          <w:fldChar w:fldCharType="end"/>
        </w:r>
      </w:hyperlink>
    </w:p>
    <w:p w14:paraId="1A66305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6" w:history="1">
        <w:r w:rsidR="004E65BF" w:rsidRPr="006B224C">
          <w:rPr>
            <w:rStyle w:val="Hyperlink"/>
            <w:noProof/>
          </w:rPr>
          <w:t>Table A</w:t>
        </w:r>
        <w:r w:rsidR="004E65BF" w:rsidRPr="006B224C">
          <w:rPr>
            <w:rStyle w:val="Hyperlink"/>
            <w:noProof/>
          </w:rPr>
          <w:noBreakHyphen/>
          <w:t>142: Derivation of PNECs</w:t>
        </w:r>
        <w:r w:rsidR="004E65BF">
          <w:rPr>
            <w:noProof/>
            <w:webHidden/>
          </w:rPr>
          <w:tab/>
        </w:r>
        <w:r w:rsidR="004E65BF">
          <w:rPr>
            <w:noProof/>
            <w:webHidden/>
          </w:rPr>
          <w:fldChar w:fldCharType="begin"/>
        </w:r>
        <w:r w:rsidR="004E65BF">
          <w:rPr>
            <w:noProof/>
            <w:webHidden/>
          </w:rPr>
          <w:instrText xml:space="preserve"> PAGEREF _Toc63962026 \h </w:instrText>
        </w:r>
        <w:r w:rsidR="004E65BF">
          <w:rPr>
            <w:noProof/>
            <w:webHidden/>
          </w:rPr>
        </w:r>
        <w:r w:rsidR="004E65BF">
          <w:rPr>
            <w:noProof/>
            <w:webHidden/>
          </w:rPr>
          <w:fldChar w:fldCharType="separate"/>
        </w:r>
        <w:r w:rsidR="004E65BF">
          <w:rPr>
            <w:noProof/>
            <w:webHidden/>
          </w:rPr>
          <w:t>160</w:t>
        </w:r>
        <w:r w:rsidR="004E65BF">
          <w:rPr>
            <w:noProof/>
            <w:webHidden/>
          </w:rPr>
          <w:fldChar w:fldCharType="end"/>
        </w:r>
      </w:hyperlink>
    </w:p>
    <w:p w14:paraId="5D582FA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7" w:history="1">
        <w:r w:rsidR="004E65BF" w:rsidRPr="006B224C">
          <w:rPr>
            <w:rStyle w:val="Hyperlink"/>
            <w:noProof/>
          </w:rPr>
          <w:t>Table A</w:t>
        </w:r>
        <w:r w:rsidR="004E65BF" w:rsidRPr="006B224C">
          <w:rPr>
            <w:rStyle w:val="Hyperlink"/>
            <w:noProof/>
          </w:rPr>
          <w:noBreakHyphen/>
          <w:t>143: Summary of key information on acute/ short-term aquatic toxicity relevant for acute classification</w:t>
        </w:r>
        <w:r w:rsidR="004E65BF">
          <w:rPr>
            <w:noProof/>
            <w:webHidden/>
          </w:rPr>
          <w:tab/>
        </w:r>
        <w:r w:rsidR="004E65BF">
          <w:rPr>
            <w:noProof/>
            <w:webHidden/>
          </w:rPr>
          <w:fldChar w:fldCharType="begin"/>
        </w:r>
        <w:r w:rsidR="004E65BF">
          <w:rPr>
            <w:noProof/>
            <w:webHidden/>
          </w:rPr>
          <w:instrText xml:space="preserve"> PAGEREF _Toc63962027 \h </w:instrText>
        </w:r>
        <w:r w:rsidR="004E65BF">
          <w:rPr>
            <w:noProof/>
            <w:webHidden/>
          </w:rPr>
        </w:r>
        <w:r w:rsidR="004E65BF">
          <w:rPr>
            <w:noProof/>
            <w:webHidden/>
          </w:rPr>
          <w:fldChar w:fldCharType="separate"/>
        </w:r>
        <w:r w:rsidR="004E65BF">
          <w:rPr>
            <w:noProof/>
            <w:webHidden/>
          </w:rPr>
          <w:t>161</w:t>
        </w:r>
        <w:r w:rsidR="004E65BF">
          <w:rPr>
            <w:noProof/>
            <w:webHidden/>
          </w:rPr>
          <w:fldChar w:fldCharType="end"/>
        </w:r>
      </w:hyperlink>
    </w:p>
    <w:p w14:paraId="1B29C5A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8" w:history="1">
        <w:r w:rsidR="004E65BF" w:rsidRPr="006B224C">
          <w:rPr>
            <w:rStyle w:val="Hyperlink"/>
            <w:noProof/>
          </w:rPr>
          <w:t>Table A</w:t>
        </w:r>
        <w:r w:rsidR="004E65BF" w:rsidRPr="006B224C">
          <w:rPr>
            <w:rStyle w:val="Hyperlink"/>
            <w:noProof/>
          </w:rPr>
          <w:noBreakHyphen/>
          <w:t>144: Summary of key information on chronic/ long-term aquatic toxicity relevant for chronic classification</w:t>
        </w:r>
        <w:r w:rsidR="004E65BF">
          <w:rPr>
            <w:noProof/>
            <w:webHidden/>
          </w:rPr>
          <w:tab/>
        </w:r>
        <w:r w:rsidR="004E65BF">
          <w:rPr>
            <w:noProof/>
            <w:webHidden/>
          </w:rPr>
          <w:fldChar w:fldCharType="begin"/>
        </w:r>
        <w:r w:rsidR="004E65BF">
          <w:rPr>
            <w:noProof/>
            <w:webHidden/>
          </w:rPr>
          <w:instrText xml:space="preserve"> PAGEREF _Toc63962028 \h </w:instrText>
        </w:r>
        <w:r w:rsidR="004E65BF">
          <w:rPr>
            <w:noProof/>
            <w:webHidden/>
          </w:rPr>
        </w:r>
        <w:r w:rsidR="004E65BF">
          <w:rPr>
            <w:noProof/>
            <w:webHidden/>
          </w:rPr>
          <w:fldChar w:fldCharType="separate"/>
        </w:r>
        <w:r w:rsidR="004E65BF">
          <w:rPr>
            <w:noProof/>
            <w:webHidden/>
          </w:rPr>
          <w:t>162</w:t>
        </w:r>
        <w:r w:rsidR="004E65BF">
          <w:rPr>
            <w:noProof/>
            <w:webHidden/>
          </w:rPr>
          <w:fldChar w:fldCharType="end"/>
        </w:r>
      </w:hyperlink>
    </w:p>
    <w:p w14:paraId="2C91892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29" w:history="1">
        <w:r w:rsidR="004E65BF" w:rsidRPr="006B224C">
          <w:rPr>
            <w:rStyle w:val="Hyperlink"/>
            <w:noProof/>
          </w:rPr>
          <w:t>Table A</w:t>
        </w:r>
        <w:r w:rsidR="004E65BF" w:rsidRPr="006B224C">
          <w:rPr>
            <w:rStyle w:val="Hyperlink"/>
            <w:noProof/>
          </w:rPr>
          <w:noBreakHyphen/>
          <w:t>145: Summary table of data concerning hazardous properties of the substance for the ozone layer</w:t>
        </w:r>
        <w:r w:rsidR="004E65BF">
          <w:rPr>
            <w:noProof/>
            <w:webHidden/>
          </w:rPr>
          <w:tab/>
        </w:r>
        <w:r w:rsidR="004E65BF">
          <w:rPr>
            <w:noProof/>
            <w:webHidden/>
          </w:rPr>
          <w:fldChar w:fldCharType="begin"/>
        </w:r>
        <w:r w:rsidR="004E65BF">
          <w:rPr>
            <w:noProof/>
            <w:webHidden/>
          </w:rPr>
          <w:instrText xml:space="preserve"> PAGEREF _Toc63962029 \h </w:instrText>
        </w:r>
        <w:r w:rsidR="004E65BF">
          <w:rPr>
            <w:noProof/>
            <w:webHidden/>
          </w:rPr>
        </w:r>
        <w:r w:rsidR="004E65BF">
          <w:rPr>
            <w:noProof/>
            <w:webHidden/>
          </w:rPr>
          <w:fldChar w:fldCharType="separate"/>
        </w:r>
        <w:r w:rsidR="004E65BF">
          <w:rPr>
            <w:noProof/>
            <w:webHidden/>
          </w:rPr>
          <w:t>163</w:t>
        </w:r>
        <w:r w:rsidR="004E65BF">
          <w:rPr>
            <w:noProof/>
            <w:webHidden/>
          </w:rPr>
          <w:fldChar w:fldCharType="end"/>
        </w:r>
      </w:hyperlink>
    </w:p>
    <w:p w14:paraId="6646F74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0" w:history="1">
        <w:r w:rsidR="004E65BF" w:rsidRPr="006B224C">
          <w:rPr>
            <w:rStyle w:val="Hyperlink"/>
            <w:noProof/>
          </w:rPr>
          <w:t>Table B</w:t>
        </w:r>
        <w:r w:rsidR="004E65BF" w:rsidRPr="006B224C">
          <w:rPr>
            <w:rStyle w:val="Hyperlink"/>
            <w:noProof/>
          </w:rPr>
          <w:noBreakHyphen/>
          <w:t>1. Identification of the product</w:t>
        </w:r>
        <w:r w:rsidR="004E65BF">
          <w:rPr>
            <w:noProof/>
            <w:webHidden/>
          </w:rPr>
          <w:tab/>
        </w:r>
        <w:r w:rsidR="004E65BF">
          <w:rPr>
            <w:noProof/>
            <w:webHidden/>
          </w:rPr>
          <w:fldChar w:fldCharType="begin"/>
        </w:r>
        <w:r w:rsidR="004E65BF">
          <w:rPr>
            <w:noProof/>
            <w:webHidden/>
          </w:rPr>
          <w:instrText xml:space="preserve"> PAGEREF _Toc63962030 \h </w:instrText>
        </w:r>
        <w:r w:rsidR="004E65BF">
          <w:rPr>
            <w:noProof/>
            <w:webHidden/>
          </w:rPr>
        </w:r>
        <w:r w:rsidR="004E65BF">
          <w:rPr>
            <w:noProof/>
            <w:webHidden/>
          </w:rPr>
          <w:fldChar w:fldCharType="separate"/>
        </w:r>
        <w:r w:rsidR="004E65BF">
          <w:rPr>
            <w:noProof/>
            <w:webHidden/>
          </w:rPr>
          <w:t>170</w:t>
        </w:r>
        <w:r w:rsidR="004E65BF">
          <w:rPr>
            <w:noProof/>
            <w:webHidden/>
          </w:rPr>
          <w:fldChar w:fldCharType="end"/>
        </w:r>
      </w:hyperlink>
    </w:p>
    <w:p w14:paraId="4B8855E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1" w:history="1">
        <w:r w:rsidR="004E65BF" w:rsidRPr="006B224C">
          <w:rPr>
            <w:rStyle w:val="Hyperlink"/>
            <w:noProof/>
          </w:rPr>
          <w:t>Table B</w:t>
        </w:r>
        <w:r w:rsidR="004E65BF" w:rsidRPr="006B224C">
          <w:rPr>
            <w:rStyle w:val="Hyperlink"/>
            <w:noProof/>
          </w:rPr>
          <w:noBreakHyphen/>
          <w:t>2. Complete qualitative and quantitative composition of the biocidal product</w:t>
        </w:r>
        <w:r w:rsidR="004E65BF">
          <w:rPr>
            <w:noProof/>
            <w:webHidden/>
          </w:rPr>
          <w:tab/>
        </w:r>
        <w:r w:rsidR="004E65BF">
          <w:rPr>
            <w:noProof/>
            <w:webHidden/>
          </w:rPr>
          <w:fldChar w:fldCharType="begin"/>
        </w:r>
        <w:r w:rsidR="004E65BF">
          <w:rPr>
            <w:noProof/>
            <w:webHidden/>
          </w:rPr>
          <w:instrText xml:space="preserve"> PAGEREF _Toc63962031 \h </w:instrText>
        </w:r>
        <w:r w:rsidR="004E65BF">
          <w:rPr>
            <w:noProof/>
            <w:webHidden/>
          </w:rPr>
        </w:r>
        <w:r w:rsidR="004E65BF">
          <w:rPr>
            <w:noProof/>
            <w:webHidden/>
          </w:rPr>
          <w:fldChar w:fldCharType="separate"/>
        </w:r>
        <w:r w:rsidR="004E65BF">
          <w:rPr>
            <w:noProof/>
            <w:webHidden/>
          </w:rPr>
          <w:t>170</w:t>
        </w:r>
        <w:r w:rsidR="004E65BF">
          <w:rPr>
            <w:noProof/>
            <w:webHidden/>
          </w:rPr>
          <w:fldChar w:fldCharType="end"/>
        </w:r>
      </w:hyperlink>
    </w:p>
    <w:p w14:paraId="485437DD"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2" w:history="1">
        <w:r w:rsidR="004E65BF" w:rsidRPr="006B224C">
          <w:rPr>
            <w:rStyle w:val="Hyperlink"/>
            <w:noProof/>
          </w:rPr>
          <w:t>Table B</w:t>
        </w:r>
        <w:r w:rsidR="004E65BF" w:rsidRPr="006B224C">
          <w:rPr>
            <w:rStyle w:val="Hyperlink"/>
            <w:noProof/>
          </w:rPr>
          <w:noBreakHyphen/>
          <w:t>3. Physical, chemical and technical properties</w:t>
        </w:r>
        <w:r w:rsidR="004E65BF">
          <w:rPr>
            <w:noProof/>
            <w:webHidden/>
          </w:rPr>
          <w:tab/>
        </w:r>
        <w:r w:rsidR="004E65BF">
          <w:rPr>
            <w:noProof/>
            <w:webHidden/>
          </w:rPr>
          <w:fldChar w:fldCharType="begin"/>
        </w:r>
        <w:r w:rsidR="004E65BF">
          <w:rPr>
            <w:noProof/>
            <w:webHidden/>
          </w:rPr>
          <w:instrText xml:space="preserve"> PAGEREF _Toc63962032 \h </w:instrText>
        </w:r>
        <w:r w:rsidR="004E65BF">
          <w:rPr>
            <w:noProof/>
            <w:webHidden/>
          </w:rPr>
        </w:r>
        <w:r w:rsidR="004E65BF">
          <w:rPr>
            <w:noProof/>
            <w:webHidden/>
          </w:rPr>
          <w:fldChar w:fldCharType="separate"/>
        </w:r>
        <w:r w:rsidR="004E65BF">
          <w:rPr>
            <w:noProof/>
            <w:webHidden/>
          </w:rPr>
          <w:t>171</w:t>
        </w:r>
        <w:r w:rsidR="004E65BF">
          <w:rPr>
            <w:noProof/>
            <w:webHidden/>
          </w:rPr>
          <w:fldChar w:fldCharType="end"/>
        </w:r>
      </w:hyperlink>
    </w:p>
    <w:p w14:paraId="61EFF4E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3" w:history="1">
        <w:r w:rsidR="004E65BF" w:rsidRPr="006B224C">
          <w:rPr>
            <w:rStyle w:val="Hyperlink"/>
            <w:noProof/>
          </w:rPr>
          <w:t>Table B</w:t>
        </w:r>
        <w:r w:rsidR="004E65BF" w:rsidRPr="006B224C">
          <w:rPr>
            <w:rStyle w:val="Hyperlink"/>
            <w:noProof/>
          </w:rPr>
          <w:noBreakHyphen/>
          <w:t>4. Hazard identification for physical and chemical properties</w:t>
        </w:r>
        <w:r w:rsidR="004E65BF">
          <w:rPr>
            <w:noProof/>
            <w:webHidden/>
          </w:rPr>
          <w:tab/>
        </w:r>
        <w:r w:rsidR="004E65BF">
          <w:rPr>
            <w:noProof/>
            <w:webHidden/>
          </w:rPr>
          <w:fldChar w:fldCharType="begin"/>
        </w:r>
        <w:r w:rsidR="004E65BF">
          <w:rPr>
            <w:noProof/>
            <w:webHidden/>
          </w:rPr>
          <w:instrText xml:space="preserve"> PAGEREF _Toc63962033 \h </w:instrText>
        </w:r>
        <w:r w:rsidR="004E65BF">
          <w:rPr>
            <w:noProof/>
            <w:webHidden/>
          </w:rPr>
        </w:r>
        <w:r w:rsidR="004E65BF">
          <w:rPr>
            <w:noProof/>
            <w:webHidden/>
          </w:rPr>
          <w:fldChar w:fldCharType="separate"/>
        </w:r>
        <w:r w:rsidR="004E65BF">
          <w:rPr>
            <w:noProof/>
            <w:webHidden/>
          </w:rPr>
          <w:t>173</w:t>
        </w:r>
        <w:r w:rsidR="004E65BF">
          <w:rPr>
            <w:noProof/>
            <w:webHidden/>
          </w:rPr>
          <w:fldChar w:fldCharType="end"/>
        </w:r>
      </w:hyperlink>
    </w:p>
    <w:p w14:paraId="4D93E13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4" w:history="1">
        <w:r w:rsidR="004E65BF" w:rsidRPr="006B224C">
          <w:rPr>
            <w:rStyle w:val="Hyperlink"/>
            <w:noProof/>
          </w:rPr>
          <w:t>Table B</w:t>
        </w:r>
        <w:r w:rsidR="004E65BF" w:rsidRPr="006B224C">
          <w:rPr>
            <w:rStyle w:val="Hyperlink"/>
            <w:noProof/>
          </w:rPr>
          <w:noBreakHyphen/>
          <w:t>5. Analytical methods for the analysis of the product as such including the active substance, impurities and residues</w:t>
        </w:r>
        <w:r w:rsidR="004E65BF">
          <w:rPr>
            <w:noProof/>
            <w:webHidden/>
          </w:rPr>
          <w:tab/>
        </w:r>
        <w:r w:rsidR="004E65BF">
          <w:rPr>
            <w:noProof/>
            <w:webHidden/>
          </w:rPr>
          <w:fldChar w:fldCharType="begin"/>
        </w:r>
        <w:r w:rsidR="004E65BF">
          <w:rPr>
            <w:noProof/>
            <w:webHidden/>
          </w:rPr>
          <w:instrText xml:space="preserve"> PAGEREF _Toc63962034 \h </w:instrText>
        </w:r>
        <w:r w:rsidR="004E65BF">
          <w:rPr>
            <w:noProof/>
            <w:webHidden/>
          </w:rPr>
        </w:r>
        <w:r w:rsidR="004E65BF">
          <w:rPr>
            <w:noProof/>
            <w:webHidden/>
          </w:rPr>
          <w:fldChar w:fldCharType="separate"/>
        </w:r>
        <w:r w:rsidR="004E65BF">
          <w:rPr>
            <w:noProof/>
            <w:webHidden/>
          </w:rPr>
          <w:t>174</w:t>
        </w:r>
        <w:r w:rsidR="004E65BF">
          <w:rPr>
            <w:noProof/>
            <w:webHidden/>
          </w:rPr>
          <w:fldChar w:fldCharType="end"/>
        </w:r>
      </w:hyperlink>
    </w:p>
    <w:p w14:paraId="3D32FE6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5" w:history="1">
        <w:r w:rsidR="004E65BF" w:rsidRPr="006B224C">
          <w:rPr>
            <w:rStyle w:val="Hyperlink"/>
            <w:noProof/>
          </w:rPr>
          <w:t>Table B</w:t>
        </w:r>
        <w:r w:rsidR="004E65BF" w:rsidRPr="006B224C">
          <w:rPr>
            <w:rStyle w:val="Hyperlink"/>
            <w:noProof/>
          </w:rPr>
          <w:noBreakHyphen/>
          <w:t>6. Analytical methods for monitoring</w:t>
        </w:r>
        <w:r w:rsidR="004E65BF">
          <w:rPr>
            <w:noProof/>
            <w:webHidden/>
          </w:rPr>
          <w:tab/>
        </w:r>
        <w:r w:rsidR="004E65BF">
          <w:rPr>
            <w:noProof/>
            <w:webHidden/>
          </w:rPr>
          <w:fldChar w:fldCharType="begin"/>
        </w:r>
        <w:r w:rsidR="004E65BF">
          <w:rPr>
            <w:noProof/>
            <w:webHidden/>
          </w:rPr>
          <w:instrText xml:space="preserve"> PAGEREF _Toc63962035 \h </w:instrText>
        </w:r>
        <w:r w:rsidR="004E65BF">
          <w:rPr>
            <w:noProof/>
            <w:webHidden/>
          </w:rPr>
        </w:r>
        <w:r w:rsidR="004E65BF">
          <w:rPr>
            <w:noProof/>
            <w:webHidden/>
          </w:rPr>
          <w:fldChar w:fldCharType="separate"/>
        </w:r>
        <w:r w:rsidR="004E65BF">
          <w:rPr>
            <w:noProof/>
            <w:webHidden/>
          </w:rPr>
          <w:t>174</w:t>
        </w:r>
        <w:r w:rsidR="004E65BF">
          <w:rPr>
            <w:noProof/>
            <w:webHidden/>
          </w:rPr>
          <w:fldChar w:fldCharType="end"/>
        </w:r>
      </w:hyperlink>
    </w:p>
    <w:p w14:paraId="68558017"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6" w:history="1">
        <w:r w:rsidR="004E65BF" w:rsidRPr="006B224C">
          <w:rPr>
            <w:rStyle w:val="Hyperlink"/>
            <w:b/>
            <w:noProof/>
          </w:rPr>
          <w:t>Table B</w:t>
        </w:r>
        <w:r w:rsidR="004E65BF" w:rsidRPr="006B224C">
          <w:rPr>
            <w:rStyle w:val="Hyperlink"/>
            <w:b/>
            <w:noProof/>
          </w:rPr>
          <w:noBreakHyphen/>
          <w:t>7. Analytical methods for soil</w:t>
        </w:r>
        <w:r w:rsidR="004E65BF">
          <w:rPr>
            <w:noProof/>
            <w:webHidden/>
          </w:rPr>
          <w:tab/>
        </w:r>
        <w:r w:rsidR="004E65BF">
          <w:rPr>
            <w:noProof/>
            <w:webHidden/>
          </w:rPr>
          <w:fldChar w:fldCharType="begin"/>
        </w:r>
        <w:r w:rsidR="004E65BF">
          <w:rPr>
            <w:noProof/>
            <w:webHidden/>
          </w:rPr>
          <w:instrText xml:space="preserve"> PAGEREF _Toc63962036 \h </w:instrText>
        </w:r>
        <w:r w:rsidR="004E65BF">
          <w:rPr>
            <w:noProof/>
            <w:webHidden/>
          </w:rPr>
        </w:r>
        <w:r w:rsidR="004E65BF">
          <w:rPr>
            <w:noProof/>
            <w:webHidden/>
          </w:rPr>
          <w:fldChar w:fldCharType="separate"/>
        </w:r>
        <w:r w:rsidR="004E65BF">
          <w:rPr>
            <w:noProof/>
            <w:webHidden/>
          </w:rPr>
          <w:t>174</w:t>
        </w:r>
        <w:r w:rsidR="004E65BF">
          <w:rPr>
            <w:noProof/>
            <w:webHidden/>
          </w:rPr>
          <w:fldChar w:fldCharType="end"/>
        </w:r>
      </w:hyperlink>
    </w:p>
    <w:p w14:paraId="331FDCA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7" w:history="1">
        <w:r w:rsidR="004E65BF" w:rsidRPr="006B224C">
          <w:rPr>
            <w:rStyle w:val="Hyperlink"/>
            <w:noProof/>
          </w:rPr>
          <w:t>Table B</w:t>
        </w:r>
        <w:r w:rsidR="004E65BF" w:rsidRPr="006B224C">
          <w:rPr>
            <w:rStyle w:val="Hyperlink"/>
            <w:noProof/>
          </w:rPr>
          <w:noBreakHyphen/>
          <w:t>8. Analytical methods for air</w:t>
        </w:r>
        <w:r w:rsidR="004E65BF">
          <w:rPr>
            <w:noProof/>
            <w:webHidden/>
          </w:rPr>
          <w:tab/>
        </w:r>
        <w:r w:rsidR="004E65BF">
          <w:rPr>
            <w:noProof/>
            <w:webHidden/>
          </w:rPr>
          <w:fldChar w:fldCharType="begin"/>
        </w:r>
        <w:r w:rsidR="004E65BF">
          <w:rPr>
            <w:noProof/>
            <w:webHidden/>
          </w:rPr>
          <w:instrText xml:space="preserve"> PAGEREF _Toc63962037 \h </w:instrText>
        </w:r>
        <w:r w:rsidR="004E65BF">
          <w:rPr>
            <w:noProof/>
            <w:webHidden/>
          </w:rPr>
        </w:r>
        <w:r w:rsidR="004E65BF">
          <w:rPr>
            <w:noProof/>
            <w:webHidden/>
          </w:rPr>
          <w:fldChar w:fldCharType="separate"/>
        </w:r>
        <w:r w:rsidR="004E65BF">
          <w:rPr>
            <w:noProof/>
            <w:webHidden/>
          </w:rPr>
          <w:t>175</w:t>
        </w:r>
        <w:r w:rsidR="004E65BF">
          <w:rPr>
            <w:noProof/>
            <w:webHidden/>
          </w:rPr>
          <w:fldChar w:fldCharType="end"/>
        </w:r>
      </w:hyperlink>
    </w:p>
    <w:p w14:paraId="6861CF6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8" w:history="1">
        <w:r w:rsidR="004E65BF" w:rsidRPr="006B224C">
          <w:rPr>
            <w:rStyle w:val="Hyperlink"/>
            <w:noProof/>
          </w:rPr>
          <w:t>Table B</w:t>
        </w:r>
        <w:r w:rsidR="004E65BF" w:rsidRPr="006B224C">
          <w:rPr>
            <w:rStyle w:val="Hyperlink"/>
            <w:noProof/>
          </w:rPr>
          <w:noBreakHyphen/>
          <w:t>9. Analytical methods for water</w:t>
        </w:r>
        <w:r w:rsidR="004E65BF">
          <w:rPr>
            <w:noProof/>
            <w:webHidden/>
          </w:rPr>
          <w:tab/>
        </w:r>
        <w:r w:rsidR="004E65BF">
          <w:rPr>
            <w:noProof/>
            <w:webHidden/>
          </w:rPr>
          <w:fldChar w:fldCharType="begin"/>
        </w:r>
        <w:r w:rsidR="004E65BF">
          <w:rPr>
            <w:noProof/>
            <w:webHidden/>
          </w:rPr>
          <w:instrText xml:space="preserve"> PAGEREF _Toc63962038 \h </w:instrText>
        </w:r>
        <w:r w:rsidR="004E65BF">
          <w:rPr>
            <w:noProof/>
            <w:webHidden/>
          </w:rPr>
        </w:r>
        <w:r w:rsidR="004E65BF">
          <w:rPr>
            <w:noProof/>
            <w:webHidden/>
          </w:rPr>
          <w:fldChar w:fldCharType="separate"/>
        </w:r>
        <w:r w:rsidR="004E65BF">
          <w:rPr>
            <w:noProof/>
            <w:webHidden/>
          </w:rPr>
          <w:t>175</w:t>
        </w:r>
        <w:r w:rsidR="004E65BF">
          <w:rPr>
            <w:noProof/>
            <w:webHidden/>
          </w:rPr>
          <w:fldChar w:fldCharType="end"/>
        </w:r>
      </w:hyperlink>
    </w:p>
    <w:p w14:paraId="0B5DCA1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39" w:history="1">
        <w:r w:rsidR="004E65BF" w:rsidRPr="006B224C">
          <w:rPr>
            <w:rStyle w:val="Hyperlink"/>
            <w:noProof/>
          </w:rPr>
          <w:t>Table B</w:t>
        </w:r>
        <w:r w:rsidR="004E65BF" w:rsidRPr="006B224C">
          <w:rPr>
            <w:rStyle w:val="Hyperlink"/>
            <w:noProof/>
          </w:rPr>
          <w:noBreakHyphen/>
          <w:t>10. Analytical methods for animal and human body fluids and tissues</w:t>
        </w:r>
        <w:r w:rsidR="004E65BF">
          <w:rPr>
            <w:noProof/>
            <w:webHidden/>
          </w:rPr>
          <w:tab/>
        </w:r>
        <w:r w:rsidR="004E65BF">
          <w:rPr>
            <w:noProof/>
            <w:webHidden/>
          </w:rPr>
          <w:fldChar w:fldCharType="begin"/>
        </w:r>
        <w:r w:rsidR="004E65BF">
          <w:rPr>
            <w:noProof/>
            <w:webHidden/>
          </w:rPr>
          <w:instrText xml:space="preserve"> PAGEREF _Toc63962039 \h </w:instrText>
        </w:r>
        <w:r w:rsidR="004E65BF">
          <w:rPr>
            <w:noProof/>
            <w:webHidden/>
          </w:rPr>
        </w:r>
        <w:r w:rsidR="004E65BF">
          <w:rPr>
            <w:noProof/>
            <w:webHidden/>
          </w:rPr>
          <w:fldChar w:fldCharType="separate"/>
        </w:r>
        <w:r w:rsidR="004E65BF">
          <w:rPr>
            <w:noProof/>
            <w:webHidden/>
          </w:rPr>
          <w:t>175</w:t>
        </w:r>
        <w:r w:rsidR="004E65BF">
          <w:rPr>
            <w:noProof/>
            <w:webHidden/>
          </w:rPr>
          <w:fldChar w:fldCharType="end"/>
        </w:r>
      </w:hyperlink>
    </w:p>
    <w:p w14:paraId="281E353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0" w:history="1">
        <w:r w:rsidR="004E65BF" w:rsidRPr="006B224C">
          <w:rPr>
            <w:rStyle w:val="Hyperlink"/>
            <w:noProof/>
          </w:rPr>
          <w:t>Table B</w:t>
        </w:r>
        <w:r w:rsidR="004E65BF" w:rsidRPr="006B224C">
          <w:rPr>
            <w:rStyle w:val="Hyperlink"/>
            <w:noProof/>
          </w:rPr>
          <w:noBreakHyphen/>
          <w:t>11. Analytical methods for monitoring of active substances and residues in food and feeding stuff</w:t>
        </w:r>
        <w:r w:rsidR="004E65BF">
          <w:rPr>
            <w:noProof/>
            <w:webHidden/>
          </w:rPr>
          <w:tab/>
        </w:r>
        <w:r w:rsidR="004E65BF">
          <w:rPr>
            <w:noProof/>
            <w:webHidden/>
          </w:rPr>
          <w:fldChar w:fldCharType="begin"/>
        </w:r>
        <w:r w:rsidR="004E65BF">
          <w:rPr>
            <w:noProof/>
            <w:webHidden/>
          </w:rPr>
          <w:instrText xml:space="preserve"> PAGEREF _Toc63962040 \h </w:instrText>
        </w:r>
        <w:r w:rsidR="004E65BF">
          <w:rPr>
            <w:noProof/>
            <w:webHidden/>
          </w:rPr>
        </w:r>
        <w:r w:rsidR="004E65BF">
          <w:rPr>
            <w:noProof/>
            <w:webHidden/>
          </w:rPr>
          <w:fldChar w:fldCharType="separate"/>
        </w:r>
        <w:r w:rsidR="004E65BF">
          <w:rPr>
            <w:noProof/>
            <w:webHidden/>
          </w:rPr>
          <w:t>176</w:t>
        </w:r>
        <w:r w:rsidR="004E65BF">
          <w:rPr>
            <w:noProof/>
            <w:webHidden/>
          </w:rPr>
          <w:fldChar w:fldCharType="end"/>
        </w:r>
      </w:hyperlink>
    </w:p>
    <w:p w14:paraId="29EB36B3"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1" w:history="1">
        <w:r w:rsidR="004E65BF" w:rsidRPr="006B224C">
          <w:rPr>
            <w:rStyle w:val="Hyperlink"/>
            <w:noProof/>
          </w:rPr>
          <w:t>Table B</w:t>
        </w:r>
        <w:r w:rsidR="004E65BF" w:rsidRPr="006B224C">
          <w:rPr>
            <w:rStyle w:val="Hyperlink"/>
            <w:noProof/>
          </w:rPr>
          <w:noBreakHyphen/>
          <w:t>12. Experimental data on the efficacy of the biocidal product against target organism(s)</w:t>
        </w:r>
        <w:r w:rsidR="004E65BF">
          <w:rPr>
            <w:noProof/>
            <w:webHidden/>
          </w:rPr>
          <w:tab/>
        </w:r>
        <w:r w:rsidR="004E65BF">
          <w:rPr>
            <w:noProof/>
            <w:webHidden/>
          </w:rPr>
          <w:fldChar w:fldCharType="begin"/>
        </w:r>
        <w:r w:rsidR="004E65BF">
          <w:rPr>
            <w:noProof/>
            <w:webHidden/>
          </w:rPr>
          <w:instrText xml:space="preserve"> PAGEREF _Toc63962041 \h </w:instrText>
        </w:r>
        <w:r w:rsidR="004E65BF">
          <w:rPr>
            <w:noProof/>
            <w:webHidden/>
          </w:rPr>
        </w:r>
        <w:r w:rsidR="004E65BF">
          <w:rPr>
            <w:noProof/>
            <w:webHidden/>
          </w:rPr>
          <w:fldChar w:fldCharType="separate"/>
        </w:r>
        <w:r w:rsidR="004E65BF">
          <w:rPr>
            <w:noProof/>
            <w:webHidden/>
          </w:rPr>
          <w:t>177</w:t>
        </w:r>
        <w:r w:rsidR="004E65BF">
          <w:rPr>
            <w:noProof/>
            <w:webHidden/>
          </w:rPr>
          <w:fldChar w:fldCharType="end"/>
        </w:r>
      </w:hyperlink>
    </w:p>
    <w:p w14:paraId="3F9E36B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2" w:history="1">
        <w:r w:rsidR="004E65BF" w:rsidRPr="006B224C">
          <w:rPr>
            <w:rStyle w:val="Hyperlink"/>
            <w:noProof/>
          </w:rPr>
          <w:t>Table B</w:t>
        </w:r>
        <w:r w:rsidR="004E65BF" w:rsidRPr="006B224C">
          <w:rPr>
            <w:rStyle w:val="Hyperlink"/>
            <w:noProof/>
          </w:rPr>
          <w:noBreakHyphen/>
          <w:t>13. Summary table: relevant paths of human exposure</w:t>
        </w:r>
        <w:r w:rsidR="004E65BF">
          <w:rPr>
            <w:noProof/>
            <w:webHidden/>
          </w:rPr>
          <w:tab/>
        </w:r>
        <w:r w:rsidR="004E65BF">
          <w:rPr>
            <w:noProof/>
            <w:webHidden/>
          </w:rPr>
          <w:fldChar w:fldCharType="begin"/>
        </w:r>
        <w:r w:rsidR="004E65BF">
          <w:rPr>
            <w:noProof/>
            <w:webHidden/>
          </w:rPr>
          <w:instrText xml:space="preserve"> PAGEREF _Toc63962042 \h </w:instrText>
        </w:r>
        <w:r w:rsidR="004E65BF">
          <w:rPr>
            <w:noProof/>
            <w:webHidden/>
          </w:rPr>
        </w:r>
        <w:r w:rsidR="004E65BF">
          <w:rPr>
            <w:noProof/>
            <w:webHidden/>
          </w:rPr>
          <w:fldChar w:fldCharType="separate"/>
        </w:r>
        <w:r w:rsidR="004E65BF">
          <w:rPr>
            <w:noProof/>
            <w:webHidden/>
          </w:rPr>
          <w:t>178</w:t>
        </w:r>
        <w:r w:rsidR="004E65BF">
          <w:rPr>
            <w:noProof/>
            <w:webHidden/>
          </w:rPr>
          <w:fldChar w:fldCharType="end"/>
        </w:r>
      </w:hyperlink>
    </w:p>
    <w:p w14:paraId="33A5BB1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3" w:history="1">
        <w:r w:rsidR="004E65BF" w:rsidRPr="006B224C">
          <w:rPr>
            <w:rStyle w:val="Hyperlink"/>
            <w:noProof/>
          </w:rPr>
          <w:t>Table B</w:t>
        </w:r>
        <w:r w:rsidR="004E65BF" w:rsidRPr="006B224C">
          <w:rPr>
            <w:rStyle w:val="Hyperlink"/>
            <w:noProof/>
          </w:rPr>
          <w:noBreakHyphen/>
          <w:t>14. Summary table: scenarios</w:t>
        </w:r>
        <w:r w:rsidR="004E65BF">
          <w:rPr>
            <w:noProof/>
            <w:webHidden/>
          </w:rPr>
          <w:tab/>
        </w:r>
        <w:r w:rsidR="004E65BF">
          <w:rPr>
            <w:noProof/>
            <w:webHidden/>
          </w:rPr>
          <w:fldChar w:fldCharType="begin"/>
        </w:r>
        <w:r w:rsidR="004E65BF">
          <w:rPr>
            <w:noProof/>
            <w:webHidden/>
          </w:rPr>
          <w:instrText xml:space="preserve"> PAGEREF _Toc63962043 \h </w:instrText>
        </w:r>
        <w:r w:rsidR="004E65BF">
          <w:rPr>
            <w:noProof/>
            <w:webHidden/>
          </w:rPr>
        </w:r>
        <w:r w:rsidR="004E65BF">
          <w:rPr>
            <w:noProof/>
            <w:webHidden/>
          </w:rPr>
          <w:fldChar w:fldCharType="separate"/>
        </w:r>
        <w:r w:rsidR="004E65BF">
          <w:rPr>
            <w:noProof/>
            <w:webHidden/>
          </w:rPr>
          <w:t>178</w:t>
        </w:r>
        <w:r w:rsidR="004E65BF">
          <w:rPr>
            <w:noProof/>
            <w:webHidden/>
          </w:rPr>
          <w:fldChar w:fldCharType="end"/>
        </w:r>
      </w:hyperlink>
    </w:p>
    <w:p w14:paraId="7807F696"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4" w:history="1">
        <w:r w:rsidR="004E65BF" w:rsidRPr="006B224C">
          <w:rPr>
            <w:rStyle w:val="Hyperlink"/>
            <w:noProof/>
          </w:rPr>
          <w:t>Table B</w:t>
        </w:r>
        <w:r w:rsidR="004E65BF" w:rsidRPr="006B224C">
          <w:rPr>
            <w:rStyle w:val="Hyperlink"/>
            <w:noProof/>
          </w:rPr>
          <w:noBreakHyphen/>
          <w:t>15. Summary table of main representative dietary exposure scenarios</w:t>
        </w:r>
        <w:r w:rsidR="004E65BF">
          <w:rPr>
            <w:noProof/>
            <w:webHidden/>
          </w:rPr>
          <w:tab/>
        </w:r>
        <w:r w:rsidR="004E65BF">
          <w:rPr>
            <w:noProof/>
            <w:webHidden/>
          </w:rPr>
          <w:fldChar w:fldCharType="begin"/>
        </w:r>
        <w:r w:rsidR="004E65BF">
          <w:rPr>
            <w:noProof/>
            <w:webHidden/>
          </w:rPr>
          <w:instrText xml:space="preserve"> PAGEREF _Toc63962044 \h </w:instrText>
        </w:r>
        <w:r w:rsidR="004E65BF">
          <w:rPr>
            <w:noProof/>
            <w:webHidden/>
          </w:rPr>
        </w:r>
        <w:r w:rsidR="004E65BF">
          <w:rPr>
            <w:noProof/>
            <w:webHidden/>
          </w:rPr>
          <w:fldChar w:fldCharType="separate"/>
        </w:r>
        <w:r w:rsidR="004E65BF">
          <w:rPr>
            <w:noProof/>
            <w:webHidden/>
          </w:rPr>
          <w:t>185</w:t>
        </w:r>
        <w:r w:rsidR="004E65BF">
          <w:rPr>
            <w:noProof/>
            <w:webHidden/>
          </w:rPr>
          <w:fldChar w:fldCharType="end"/>
        </w:r>
      </w:hyperlink>
    </w:p>
    <w:p w14:paraId="648BDB6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5" w:history="1">
        <w:r w:rsidR="004E65BF" w:rsidRPr="006B224C">
          <w:rPr>
            <w:rStyle w:val="Hyperlink"/>
            <w:noProof/>
          </w:rPr>
          <w:t>Table B</w:t>
        </w:r>
        <w:r w:rsidR="004E65BF" w:rsidRPr="006B224C">
          <w:rPr>
            <w:rStyle w:val="Hyperlink"/>
            <w:noProof/>
          </w:rPr>
          <w:noBreakHyphen/>
          <w:t>16. Summary table of other (non-biocidal) uses</w:t>
        </w:r>
        <w:r w:rsidR="004E65BF">
          <w:rPr>
            <w:noProof/>
            <w:webHidden/>
          </w:rPr>
          <w:tab/>
        </w:r>
        <w:r w:rsidR="004E65BF">
          <w:rPr>
            <w:noProof/>
            <w:webHidden/>
          </w:rPr>
          <w:fldChar w:fldCharType="begin"/>
        </w:r>
        <w:r w:rsidR="004E65BF">
          <w:rPr>
            <w:noProof/>
            <w:webHidden/>
          </w:rPr>
          <w:instrText xml:space="preserve"> PAGEREF _Toc63962045 \h </w:instrText>
        </w:r>
        <w:r w:rsidR="004E65BF">
          <w:rPr>
            <w:noProof/>
            <w:webHidden/>
          </w:rPr>
        </w:r>
        <w:r w:rsidR="004E65BF">
          <w:rPr>
            <w:noProof/>
            <w:webHidden/>
          </w:rPr>
          <w:fldChar w:fldCharType="separate"/>
        </w:r>
        <w:r w:rsidR="004E65BF">
          <w:rPr>
            <w:noProof/>
            <w:webHidden/>
          </w:rPr>
          <w:t>185</w:t>
        </w:r>
        <w:r w:rsidR="004E65BF">
          <w:rPr>
            <w:noProof/>
            <w:webHidden/>
          </w:rPr>
          <w:fldChar w:fldCharType="end"/>
        </w:r>
      </w:hyperlink>
    </w:p>
    <w:p w14:paraId="646C71C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6" w:history="1">
        <w:r w:rsidR="004E65BF" w:rsidRPr="006B224C">
          <w:rPr>
            <w:rStyle w:val="Hyperlink"/>
            <w:noProof/>
          </w:rPr>
          <w:t>Table B</w:t>
        </w:r>
        <w:r w:rsidR="004E65BF" w:rsidRPr="006B224C">
          <w:rPr>
            <w:rStyle w:val="Hyperlink"/>
            <w:noProof/>
          </w:rPr>
          <w:noBreakHyphen/>
          <w:t>17. Input parameters for calculating the local emission</w:t>
        </w:r>
        <w:r w:rsidR="004E65BF">
          <w:rPr>
            <w:noProof/>
            <w:webHidden/>
          </w:rPr>
          <w:tab/>
        </w:r>
        <w:r w:rsidR="004E65BF">
          <w:rPr>
            <w:noProof/>
            <w:webHidden/>
          </w:rPr>
          <w:fldChar w:fldCharType="begin"/>
        </w:r>
        <w:r w:rsidR="004E65BF">
          <w:rPr>
            <w:noProof/>
            <w:webHidden/>
          </w:rPr>
          <w:instrText xml:space="preserve"> PAGEREF _Toc63962046 \h </w:instrText>
        </w:r>
        <w:r w:rsidR="004E65BF">
          <w:rPr>
            <w:noProof/>
            <w:webHidden/>
          </w:rPr>
        </w:r>
        <w:r w:rsidR="004E65BF">
          <w:rPr>
            <w:noProof/>
            <w:webHidden/>
          </w:rPr>
          <w:fldChar w:fldCharType="separate"/>
        </w:r>
        <w:r w:rsidR="004E65BF">
          <w:rPr>
            <w:noProof/>
            <w:webHidden/>
          </w:rPr>
          <w:t>190</w:t>
        </w:r>
        <w:r w:rsidR="004E65BF">
          <w:rPr>
            <w:noProof/>
            <w:webHidden/>
          </w:rPr>
          <w:fldChar w:fldCharType="end"/>
        </w:r>
      </w:hyperlink>
    </w:p>
    <w:p w14:paraId="2F54DE91"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7" w:history="1">
        <w:r w:rsidR="004E65BF" w:rsidRPr="006B224C">
          <w:rPr>
            <w:rStyle w:val="Hyperlink"/>
            <w:noProof/>
          </w:rPr>
          <w:t>Table B</w:t>
        </w:r>
        <w:r w:rsidR="004E65BF" w:rsidRPr="006B224C">
          <w:rPr>
            <w:rStyle w:val="Hyperlink"/>
            <w:noProof/>
          </w:rPr>
          <w:noBreakHyphen/>
          <w:t>18. Resulting local emission to relevant environmental compartments</w:t>
        </w:r>
        <w:r w:rsidR="004E65BF">
          <w:rPr>
            <w:noProof/>
            <w:webHidden/>
          </w:rPr>
          <w:tab/>
        </w:r>
        <w:r w:rsidR="004E65BF">
          <w:rPr>
            <w:noProof/>
            <w:webHidden/>
          </w:rPr>
          <w:fldChar w:fldCharType="begin"/>
        </w:r>
        <w:r w:rsidR="004E65BF">
          <w:rPr>
            <w:noProof/>
            <w:webHidden/>
          </w:rPr>
          <w:instrText xml:space="preserve"> PAGEREF _Toc63962047 \h </w:instrText>
        </w:r>
        <w:r w:rsidR="004E65BF">
          <w:rPr>
            <w:noProof/>
            <w:webHidden/>
          </w:rPr>
        </w:r>
        <w:r w:rsidR="004E65BF">
          <w:rPr>
            <w:noProof/>
            <w:webHidden/>
          </w:rPr>
          <w:fldChar w:fldCharType="separate"/>
        </w:r>
        <w:r w:rsidR="004E65BF">
          <w:rPr>
            <w:noProof/>
            <w:webHidden/>
          </w:rPr>
          <w:t>190</w:t>
        </w:r>
        <w:r w:rsidR="004E65BF">
          <w:rPr>
            <w:noProof/>
            <w:webHidden/>
          </w:rPr>
          <w:fldChar w:fldCharType="end"/>
        </w:r>
      </w:hyperlink>
    </w:p>
    <w:p w14:paraId="65EB384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8" w:history="1">
        <w:r w:rsidR="004E65BF" w:rsidRPr="006B224C">
          <w:rPr>
            <w:rStyle w:val="Hyperlink"/>
            <w:noProof/>
          </w:rPr>
          <w:t>Table B</w:t>
        </w:r>
        <w:r w:rsidR="004E65BF" w:rsidRPr="006B224C">
          <w:rPr>
            <w:rStyle w:val="Hyperlink"/>
            <w:noProof/>
          </w:rPr>
          <w:noBreakHyphen/>
          <w:t>19. Identification of relevant receiving compartments based on the exposure pathway</w:t>
        </w:r>
        <w:r w:rsidR="004E65BF">
          <w:rPr>
            <w:noProof/>
            <w:webHidden/>
          </w:rPr>
          <w:tab/>
        </w:r>
        <w:r w:rsidR="004E65BF">
          <w:rPr>
            <w:noProof/>
            <w:webHidden/>
          </w:rPr>
          <w:fldChar w:fldCharType="begin"/>
        </w:r>
        <w:r w:rsidR="004E65BF">
          <w:rPr>
            <w:noProof/>
            <w:webHidden/>
          </w:rPr>
          <w:instrText xml:space="preserve"> PAGEREF _Toc63962048 \h </w:instrText>
        </w:r>
        <w:r w:rsidR="004E65BF">
          <w:rPr>
            <w:noProof/>
            <w:webHidden/>
          </w:rPr>
        </w:r>
        <w:r w:rsidR="004E65BF">
          <w:rPr>
            <w:noProof/>
            <w:webHidden/>
          </w:rPr>
          <w:fldChar w:fldCharType="separate"/>
        </w:r>
        <w:r w:rsidR="004E65BF">
          <w:rPr>
            <w:noProof/>
            <w:webHidden/>
          </w:rPr>
          <w:t>191</w:t>
        </w:r>
        <w:r w:rsidR="004E65BF">
          <w:rPr>
            <w:noProof/>
            <w:webHidden/>
          </w:rPr>
          <w:fldChar w:fldCharType="end"/>
        </w:r>
      </w:hyperlink>
    </w:p>
    <w:p w14:paraId="0BDA6F8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49" w:history="1">
        <w:r w:rsidR="004E65BF" w:rsidRPr="006B224C">
          <w:rPr>
            <w:rStyle w:val="Hyperlink"/>
            <w:noProof/>
          </w:rPr>
          <w:t>Table B</w:t>
        </w:r>
        <w:r w:rsidR="004E65BF" w:rsidRPr="006B224C">
          <w:rPr>
            <w:rStyle w:val="Hyperlink"/>
            <w:noProof/>
          </w:rPr>
          <w:noBreakHyphen/>
          <w:t>20. Input parameters (only set values) for calculating the fate and distribution in the environment</w:t>
        </w:r>
        <w:r w:rsidR="004E65BF">
          <w:rPr>
            <w:noProof/>
            <w:webHidden/>
          </w:rPr>
          <w:tab/>
        </w:r>
        <w:r w:rsidR="004E65BF">
          <w:rPr>
            <w:noProof/>
            <w:webHidden/>
          </w:rPr>
          <w:fldChar w:fldCharType="begin"/>
        </w:r>
        <w:r w:rsidR="004E65BF">
          <w:rPr>
            <w:noProof/>
            <w:webHidden/>
          </w:rPr>
          <w:instrText xml:space="preserve"> PAGEREF _Toc63962049 \h </w:instrText>
        </w:r>
        <w:r w:rsidR="004E65BF">
          <w:rPr>
            <w:noProof/>
            <w:webHidden/>
          </w:rPr>
        </w:r>
        <w:r w:rsidR="004E65BF">
          <w:rPr>
            <w:noProof/>
            <w:webHidden/>
          </w:rPr>
          <w:fldChar w:fldCharType="separate"/>
        </w:r>
        <w:r w:rsidR="004E65BF">
          <w:rPr>
            <w:noProof/>
            <w:webHidden/>
          </w:rPr>
          <w:t>191</w:t>
        </w:r>
        <w:r w:rsidR="004E65BF">
          <w:rPr>
            <w:noProof/>
            <w:webHidden/>
          </w:rPr>
          <w:fldChar w:fldCharType="end"/>
        </w:r>
      </w:hyperlink>
    </w:p>
    <w:p w14:paraId="55F489C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0" w:history="1">
        <w:r w:rsidR="004E65BF" w:rsidRPr="006B224C">
          <w:rPr>
            <w:rStyle w:val="Hyperlink"/>
            <w:noProof/>
          </w:rPr>
          <w:t>Table B</w:t>
        </w:r>
        <w:r w:rsidR="004E65BF" w:rsidRPr="006B224C">
          <w:rPr>
            <w:rStyle w:val="Hyperlink"/>
            <w:noProof/>
          </w:rPr>
          <w:noBreakHyphen/>
          <w:t>21. Calculated fate and distribution in the STP [if STP is a relevant compartment]</w:t>
        </w:r>
        <w:r w:rsidR="004E65BF">
          <w:rPr>
            <w:noProof/>
            <w:webHidden/>
          </w:rPr>
          <w:tab/>
        </w:r>
        <w:r w:rsidR="004E65BF">
          <w:rPr>
            <w:noProof/>
            <w:webHidden/>
          </w:rPr>
          <w:fldChar w:fldCharType="begin"/>
        </w:r>
        <w:r w:rsidR="004E65BF">
          <w:rPr>
            <w:noProof/>
            <w:webHidden/>
          </w:rPr>
          <w:instrText xml:space="preserve"> PAGEREF _Toc63962050 \h </w:instrText>
        </w:r>
        <w:r w:rsidR="004E65BF">
          <w:rPr>
            <w:noProof/>
            <w:webHidden/>
          </w:rPr>
        </w:r>
        <w:r w:rsidR="004E65BF">
          <w:rPr>
            <w:noProof/>
            <w:webHidden/>
          </w:rPr>
          <w:fldChar w:fldCharType="separate"/>
        </w:r>
        <w:r w:rsidR="004E65BF">
          <w:rPr>
            <w:noProof/>
            <w:webHidden/>
          </w:rPr>
          <w:t>192</w:t>
        </w:r>
        <w:r w:rsidR="004E65BF">
          <w:rPr>
            <w:noProof/>
            <w:webHidden/>
          </w:rPr>
          <w:fldChar w:fldCharType="end"/>
        </w:r>
      </w:hyperlink>
    </w:p>
    <w:p w14:paraId="21571A19"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1" w:history="1">
        <w:r w:rsidR="004E65BF" w:rsidRPr="006B224C">
          <w:rPr>
            <w:rStyle w:val="Hyperlink"/>
            <w:noProof/>
          </w:rPr>
          <w:t>Table B</w:t>
        </w:r>
        <w:r w:rsidR="004E65BF" w:rsidRPr="006B224C">
          <w:rPr>
            <w:rStyle w:val="Hyperlink"/>
            <w:noProof/>
          </w:rPr>
          <w:noBreakHyphen/>
          <w:t>22. Summary table on calculated PEC values</w:t>
        </w:r>
        <w:r w:rsidR="004E65BF">
          <w:rPr>
            <w:noProof/>
            <w:webHidden/>
          </w:rPr>
          <w:tab/>
        </w:r>
        <w:r w:rsidR="004E65BF">
          <w:rPr>
            <w:noProof/>
            <w:webHidden/>
          </w:rPr>
          <w:fldChar w:fldCharType="begin"/>
        </w:r>
        <w:r w:rsidR="004E65BF">
          <w:rPr>
            <w:noProof/>
            <w:webHidden/>
          </w:rPr>
          <w:instrText xml:space="preserve"> PAGEREF _Toc63962051 \h </w:instrText>
        </w:r>
        <w:r w:rsidR="004E65BF">
          <w:rPr>
            <w:noProof/>
            <w:webHidden/>
          </w:rPr>
        </w:r>
        <w:r w:rsidR="004E65BF">
          <w:rPr>
            <w:noProof/>
            <w:webHidden/>
          </w:rPr>
          <w:fldChar w:fldCharType="separate"/>
        </w:r>
        <w:r w:rsidR="004E65BF">
          <w:rPr>
            <w:noProof/>
            <w:webHidden/>
          </w:rPr>
          <w:t>192</w:t>
        </w:r>
        <w:r w:rsidR="004E65BF">
          <w:rPr>
            <w:noProof/>
            <w:webHidden/>
          </w:rPr>
          <w:fldChar w:fldCharType="end"/>
        </w:r>
      </w:hyperlink>
    </w:p>
    <w:p w14:paraId="2590F365"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2" w:history="1">
        <w:r w:rsidR="004E65BF" w:rsidRPr="006B224C">
          <w:rPr>
            <w:rStyle w:val="Hyperlink"/>
            <w:noProof/>
          </w:rPr>
          <w:t>Table B</w:t>
        </w:r>
        <w:r w:rsidR="004E65BF" w:rsidRPr="006B224C">
          <w:rPr>
            <w:rStyle w:val="Hyperlink"/>
            <w:noProof/>
          </w:rPr>
          <w:noBreakHyphen/>
          <w:t>23. Summary table on estimated theoretical exposition (ETE)</w:t>
        </w:r>
        <w:r w:rsidR="004E65BF">
          <w:rPr>
            <w:noProof/>
            <w:webHidden/>
          </w:rPr>
          <w:tab/>
        </w:r>
        <w:r w:rsidR="004E65BF">
          <w:rPr>
            <w:noProof/>
            <w:webHidden/>
          </w:rPr>
          <w:fldChar w:fldCharType="begin"/>
        </w:r>
        <w:r w:rsidR="004E65BF">
          <w:rPr>
            <w:noProof/>
            <w:webHidden/>
          </w:rPr>
          <w:instrText xml:space="preserve"> PAGEREF _Toc63962052 \h </w:instrText>
        </w:r>
        <w:r w:rsidR="004E65BF">
          <w:rPr>
            <w:noProof/>
            <w:webHidden/>
          </w:rPr>
        </w:r>
        <w:r w:rsidR="004E65BF">
          <w:rPr>
            <w:noProof/>
            <w:webHidden/>
          </w:rPr>
          <w:fldChar w:fldCharType="separate"/>
        </w:r>
        <w:r w:rsidR="004E65BF">
          <w:rPr>
            <w:noProof/>
            <w:webHidden/>
          </w:rPr>
          <w:t>192</w:t>
        </w:r>
        <w:r w:rsidR="004E65BF">
          <w:rPr>
            <w:noProof/>
            <w:webHidden/>
          </w:rPr>
          <w:fldChar w:fldCharType="end"/>
        </w:r>
      </w:hyperlink>
    </w:p>
    <w:p w14:paraId="44D63A04"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3" w:history="1">
        <w:r w:rsidR="004E65BF" w:rsidRPr="006B224C">
          <w:rPr>
            <w:rStyle w:val="Hyperlink"/>
            <w:noProof/>
          </w:rPr>
          <w:t>Table B</w:t>
        </w:r>
        <w:r w:rsidR="004E65BF" w:rsidRPr="006B224C">
          <w:rPr>
            <w:rStyle w:val="Hyperlink"/>
            <w:noProof/>
          </w:rPr>
          <w:noBreakHyphen/>
          <w:t>24. Summary table of in vitro studies on dermal absorption</w:t>
        </w:r>
        <w:r w:rsidR="004E65BF">
          <w:rPr>
            <w:noProof/>
            <w:webHidden/>
          </w:rPr>
          <w:tab/>
        </w:r>
        <w:r w:rsidR="004E65BF">
          <w:rPr>
            <w:noProof/>
            <w:webHidden/>
          </w:rPr>
          <w:fldChar w:fldCharType="begin"/>
        </w:r>
        <w:r w:rsidR="004E65BF">
          <w:rPr>
            <w:noProof/>
            <w:webHidden/>
          </w:rPr>
          <w:instrText xml:space="preserve"> PAGEREF _Toc63962053 \h </w:instrText>
        </w:r>
        <w:r w:rsidR="004E65BF">
          <w:rPr>
            <w:noProof/>
            <w:webHidden/>
          </w:rPr>
        </w:r>
        <w:r w:rsidR="004E65BF">
          <w:rPr>
            <w:noProof/>
            <w:webHidden/>
          </w:rPr>
          <w:fldChar w:fldCharType="separate"/>
        </w:r>
        <w:r w:rsidR="004E65BF">
          <w:rPr>
            <w:noProof/>
            <w:webHidden/>
          </w:rPr>
          <w:t>194</w:t>
        </w:r>
        <w:r w:rsidR="004E65BF">
          <w:rPr>
            <w:noProof/>
            <w:webHidden/>
          </w:rPr>
          <w:fldChar w:fldCharType="end"/>
        </w:r>
      </w:hyperlink>
    </w:p>
    <w:p w14:paraId="697C7A8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4" w:history="1">
        <w:r w:rsidR="004E65BF" w:rsidRPr="006B224C">
          <w:rPr>
            <w:rStyle w:val="Hyperlink"/>
            <w:noProof/>
          </w:rPr>
          <w:t>Table B</w:t>
        </w:r>
        <w:r w:rsidR="004E65BF" w:rsidRPr="006B224C">
          <w:rPr>
            <w:rStyle w:val="Hyperlink"/>
            <w:noProof/>
          </w:rPr>
          <w:noBreakHyphen/>
          <w:t>25. Summary table of animal studies on dermal absorption</w:t>
        </w:r>
        <w:r w:rsidR="004E65BF">
          <w:rPr>
            <w:noProof/>
            <w:webHidden/>
          </w:rPr>
          <w:tab/>
        </w:r>
        <w:r w:rsidR="004E65BF">
          <w:rPr>
            <w:noProof/>
            <w:webHidden/>
          </w:rPr>
          <w:fldChar w:fldCharType="begin"/>
        </w:r>
        <w:r w:rsidR="004E65BF">
          <w:rPr>
            <w:noProof/>
            <w:webHidden/>
          </w:rPr>
          <w:instrText xml:space="preserve"> PAGEREF _Toc63962054 \h </w:instrText>
        </w:r>
        <w:r w:rsidR="004E65BF">
          <w:rPr>
            <w:noProof/>
            <w:webHidden/>
          </w:rPr>
        </w:r>
        <w:r w:rsidR="004E65BF">
          <w:rPr>
            <w:noProof/>
            <w:webHidden/>
          </w:rPr>
          <w:fldChar w:fldCharType="separate"/>
        </w:r>
        <w:r w:rsidR="004E65BF">
          <w:rPr>
            <w:noProof/>
            <w:webHidden/>
          </w:rPr>
          <w:t>195</w:t>
        </w:r>
        <w:r w:rsidR="004E65BF">
          <w:rPr>
            <w:noProof/>
            <w:webHidden/>
          </w:rPr>
          <w:fldChar w:fldCharType="end"/>
        </w:r>
      </w:hyperlink>
    </w:p>
    <w:p w14:paraId="6774728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5" w:history="1">
        <w:r w:rsidR="004E65BF" w:rsidRPr="006B224C">
          <w:rPr>
            <w:rStyle w:val="Hyperlink"/>
            <w:noProof/>
          </w:rPr>
          <w:t>Table B</w:t>
        </w:r>
        <w:r w:rsidR="004E65BF" w:rsidRPr="006B224C">
          <w:rPr>
            <w:rStyle w:val="Hyperlink"/>
            <w:noProof/>
          </w:rPr>
          <w:noBreakHyphen/>
          <w:t>26. Summary of acute toxicity studies performed with the product</w:t>
        </w:r>
        <w:r w:rsidR="004E65BF">
          <w:rPr>
            <w:noProof/>
            <w:webHidden/>
          </w:rPr>
          <w:tab/>
        </w:r>
        <w:r w:rsidR="004E65BF">
          <w:rPr>
            <w:noProof/>
            <w:webHidden/>
          </w:rPr>
          <w:fldChar w:fldCharType="begin"/>
        </w:r>
        <w:r w:rsidR="004E65BF">
          <w:rPr>
            <w:noProof/>
            <w:webHidden/>
          </w:rPr>
          <w:instrText xml:space="preserve"> PAGEREF _Toc63962055 \h </w:instrText>
        </w:r>
        <w:r w:rsidR="004E65BF">
          <w:rPr>
            <w:noProof/>
            <w:webHidden/>
          </w:rPr>
        </w:r>
        <w:r w:rsidR="004E65BF">
          <w:rPr>
            <w:noProof/>
            <w:webHidden/>
          </w:rPr>
          <w:fldChar w:fldCharType="separate"/>
        </w:r>
        <w:r w:rsidR="004E65BF">
          <w:rPr>
            <w:noProof/>
            <w:webHidden/>
          </w:rPr>
          <w:t>196</w:t>
        </w:r>
        <w:r w:rsidR="004E65BF">
          <w:rPr>
            <w:noProof/>
            <w:webHidden/>
          </w:rPr>
          <w:fldChar w:fldCharType="end"/>
        </w:r>
      </w:hyperlink>
    </w:p>
    <w:p w14:paraId="795B0380"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6" w:history="1">
        <w:r w:rsidR="004E65BF" w:rsidRPr="006B224C">
          <w:rPr>
            <w:rStyle w:val="Hyperlink"/>
            <w:noProof/>
          </w:rPr>
          <w:t>Table B</w:t>
        </w:r>
        <w:r w:rsidR="004E65BF" w:rsidRPr="006B224C">
          <w:rPr>
            <w:rStyle w:val="Hyperlink"/>
            <w:noProof/>
          </w:rPr>
          <w:noBreakHyphen/>
          <w:t>27. Summary table of in vitro studies on skin corrosion/irritation</w:t>
        </w:r>
        <w:r w:rsidR="004E65BF">
          <w:rPr>
            <w:noProof/>
            <w:webHidden/>
          </w:rPr>
          <w:tab/>
        </w:r>
        <w:r w:rsidR="004E65BF">
          <w:rPr>
            <w:noProof/>
            <w:webHidden/>
          </w:rPr>
          <w:fldChar w:fldCharType="begin"/>
        </w:r>
        <w:r w:rsidR="004E65BF">
          <w:rPr>
            <w:noProof/>
            <w:webHidden/>
          </w:rPr>
          <w:instrText xml:space="preserve"> PAGEREF _Toc63962056 \h </w:instrText>
        </w:r>
        <w:r w:rsidR="004E65BF">
          <w:rPr>
            <w:noProof/>
            <w:webHidden/>
          </w:rPr>
        </w:r>
        <w:r w:rsidR="004E65BF">
          <w:rPr>
            <w:noProof/>
            <w:webHidden/>
          </w:rPr>
          <w:fldChar w:fldCharType="separate"/>
        </w:r>
        <w:r w:rsidR="004E65BF">
          <w:rPr>
            <w:noProof/>
            <w:webHidden/>
          </w:rPr>
          <w:t>197</w:t>
        </w:r>
        <w:r w:rsidR="004E65BF">
          <w:rPr>
            <w:noProof/>
            <w:webHidden/>
          </w:rPr>
          <w:fldChar w:fldCharType="end"/>
        </w:r>
      </w:hyperlink>
    </w:p>
    <w:p w14:paraId="33A250D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7" w:history="1">
        <w:r w:rsidR="004E65BF" w:rsidRPr="006B224C">
          <w:rPr>
            <w:rStyle w:val="Hyperlink"/>
            <w:noProof/>
          </w:rPr>
          <w:t>Table B</w:t>
        </w:r>
        <w:r w:rsidR="004E65BF" w:rsidRPr="006B224C">
          <w:rPr>
            <w:rStyle w:val="Hyperlink"/>
            <w:noProof/>
          </w:rPr>
          <w:noBreakHyphen/>
          <w:t>28. Summary table of animal studies on skin corrosion/irritation</w:t>
        </w:r>
        <w:r w:rsidR="004E65BF">
          <w:rPr>
            <w:noProof/>
            <w:webHidden/>
          </w:rPr>
          <w:tab/>
        </w:r>
        <w:r w:rsidR="004E65BF">
          <w:rPr>
            <w:noProof/>
            <w:webHidden/>
          </w:rPr>
          <w:fldChar w:fldCharType="begin"/>
        </w:r>
        <w:r w:rsidR="004E65BF">
          <w:rPr>
            <w:noProof/>
            <w:webHidden/>
          </w:rPr>
          <w:instrText xml:space="preserve"> PAGEREF _Toc63962057 \h </w:instrText>
        </w:r>
        <w:r w:rsidR="004E65BF">
          <w:rPr>
            <w:noProof/>
            <w:webHidden/>
          </w:rPr>
        </w:r>
        <w:r w:rsidR="004E65BF">
          <w:rPr>
            <w:noProof/>
            <w:webHidden/>
          </w:rPr>
          <w:fldChar w:fldCharType="separate"/>
        </w:r>
        <w:r w:rsidR="004E65BF">
          <w:rPr>
            <w:noProof/>
            <w:webHidden/>
          </w:rPr>
          <w:t>197</w:t>
        </w:r>
        <w:r w:rsidR="004E65BF">
          <w:rPr>
            <w:noProof/>
            <w:webHidden/>
          </w:rPr>
          <w:fldChar w:fldCharType="end"/>
        </w:r>
      </w:hyperlink>
    </w:p>
    <w:p w14:paraId="750528C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8" w:history="1">
        <w:r w:rsidR="004E65BF" w:rsidRPr="006B224C">
          <w:rPr>
            <w:rStyle w:val="Hyperlink"/>
            <w:noProof/>
          </w:rPr>
          <w:t>Table B</w:t>
        </w:r>
        <w:r w:rsidR="004E65BF" w:rsidRPr="006B224C">
          <w:rPr>
            <w:rStyle w:val="Hyperlink"/>
            <w:noProof/>
          </w:rPr>
          <w:noBreakHyphen/>
          <w:t>29. Summary table of human data on skin irritation</w:t>
        </w:r>
        <w:r w:rsidR="004E65BF">
          <w:rPr>
            <w:noProof/>
            <w:webHidden/>
          </w:rPr>
          <w:tab/>
        </w:r>
        <w:r w:rsidR="004E65BF">
          <w:rPr>
            <w:noProof/>
            <w:webHidden/>
          </w:rPr>
          <w:fldChar w:fldCharType="begin"/>
        </w:r>
        <w:r w:rsidR="004E65BF">
          <w:rPr>
            <w:noProof/>
            <w:webHidden/>
          </w:rPr>
          <w:instrText xml:space="preserve"> PAGEREF _Toc63962058 \h </w:instrText>
        </w:r>
        <w:r w:rsidR="004E65BF">
          <w:rPr>
            <w:noProof/>
            <w:webHidden/>
          </w:rPr>
        </w:r>
        <w:r w:rsidR="004E65BF">
          <w:rPr>
            <w:noProof/>
            <w:webHidden/>
          </w:rPr>
          <w:fldChar w:fldCharType="separate"/>
        </w:r>
        <w:r w:rsidR="004E65BF">
          <w:rPr>
            <w:noProof/>
            <w:webHidden/>
          </w:rPr>
          <w:t>198</w:t>
        </w:r>
        <w:r w:rsidR="004E65BF">
          <w:rPr>
            <w:noProof/>
            <w:webHidden/>
          </w:rPr>
          <w:fldChar w:fldCharType="end"/>
        </w:r>
      </w:hyperlink>
    </w:p>
    <w:p w14:paraId="61FACCE9"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59" w:history="1">
        <w:r w:rsidR="004E65BF" w:rsidRPr="006B224C">
          <w:rPr>
            <w:rStyle w:val="Hyperlink"/>
            <w:noProof/>
          </w:rPr>
          <w:t>Table B</w:t>
        </w:r>
        <w:r w:rsidR="004E65BF" w:rsidRPr="006B224C">
          <w:rPr>
            <w:rStyle w:val="Hyperlink"/>
            <w:noProof/>
          </w:rPr>
          <w:noBreakHyphen/>
          <w:t>30. Summary table of in vitro studies on serious eye damage and eye irritation</w:t>
        </w:r>
        <w:r w:rsidR="004E65BF">
          <w:rPr>
            <w:noProof/>
            <w:webHidden/>
          </w:rPr>
          <w:tab/>
        </w:r>
        <w:r w:rsidR="004E65BF">
          <w:rPr>
            <w:noProof/>
            <w:webHidden/>
          </w:rPr>
          <w:fldChar w:fldCharType="begin"/>
        </w:r>
        <w:r w:rsidR="004E65BF">
          <w:rPr>
            <w:noProof/>
            <w:webHidden/>
          </w:rPr>
          <w:instrText xml:space="preserve"> PAGEREF _Toc63962059 \h </w:instrText>
        </w:r>
        <w:r w:rsidR="004E65BF">
          <w:rPr>
            <w:noProof/>
            <w:webHidden/>
          </w:rPr>
        </w:r>
        <w:r w:rsidR="004E65BF">
          <w:rPr>
            <w:noProof/>
            <w:webHidden/>
          </w:rPr>
          <w:fldChar w:fldCharType="separate"/>
        </w:r>
        <w:r w:rsidR="004E65BF">
          <w:rPr>
            <w:noProof/>
            <w:webHidden/>
          </w:rPr>
          <w:t>198</w:t>
        </w:r>
        <w:r w:rsidR="004E65BF">
          <w:rPr>
            <w:noProof/>
            <w:webHidden/>
          </w:rPr>
          <w:fldChar w:fldCharType="end"/>
        </w:r>
      </w:hyperlink>
    </w:p>
    <w:p w14:paraId="6D93E67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60" w:history="1">
        <w:r w:rsidR="004E65BF" w:rsidRPr="006B224C">
          <w:rPr>
            <w:rStyle w:val="Hyperlink"/>
            <w:noProof/>
          </w:rPr>
          <w:t>Table B</w:t>
        </w:r>
        <w:r w:rsidR="004E65BF" w:rsidRPr="006B224C">
          <w:rPr>
            <w:rStyle w:val="Hyperlink"/>
            <w:noProof/>
          </w:rPr>
          <w:noBreakHyphen/>
          <w:t>31. Summary table of animal studies on serious eye damage and eye irritation</w:t>
        </w:r>
        <w:r w:rsidR="004E65BF">
          <w:rPr>
            <w:noProof/>
            <w:webHidden/>
          </w:rPr>
          <w:tab/>
        </w:r>
        <w:r w:rsidR="004E65BF">
          <w:rPr>
            <w:noProof/>
            <w:webHidden/>
          </w:rPr>
          <w:fldChar w:fldCharType="begin"/>
        </w:r>
        <w:r w:rsidR="004E65BF">
          <w:rPr>
            <w:noProof/>
            <w:webHidden/>
          </w:rPr>
          <w:instrText xml:space="preserve"> PAGEREF _Toc63962060 \h </w:instrText>
        </w:r>
        <w:r w:rsidR="004E65BF">
          <w:rPr>
            <w:noProof/>
            <w:webHidden/>
          </w:rPr>
        </w:r>
        <w:r w:rsidR="004E65BF">
          <w:rPr>
            <w:noProof/>
            <w:webHidden/>
          </w:rPr>
          <w:fldChar w:fldCharType="separate"/>
        </w:r>
        <w:r w:rsidR="004E65BF">
          <w:rPr>
            <w:noProof/>
            <w:webHidden/>
          </w:rPr>
          <w:t>198</w:t>
        </w:r>
        <w:r w:rsidR="004E65BF">
          <w:rPr>
            <w:noProof/>
            <w:webHidden/>
          </w:rPr>
          <w:fldChar w:fldCharType="end"/>
        </w:r>
      </w:hyperlink>
    </w:p>
    <w:p w14:paraId="5DFDBC5F"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61" w:history="1">
        <w:r w:rsidR="004E65BF" w:rsidRPr="006B224C">
          <w:rPr>
            <w:rStyle w:val="Hyperlink"/>
            <w:noProof/>
          </w:rPr>
          <w:t>Table B</w:t>
        </w:r>
        <w:r w:rsidR="004E65BF" w:rsidRPr="006B224C">
          <w:rPr>
            <w:rStyle w:val="Hyperlink"/>
            <w:noProof/>
          </w:rPr>
          <w:noBreakHyphen/>
          <w:t>32. Summary table of human data on serious eye damage and eye irritation</w:t>
        </w:r>
        <w:r w:rsidR="004E65BF">
          <w:rPr>
            <w:noProof/>
            <w:webHidden/>
          </w:rPr>
          <w:tab/>
        </w:r>
        <w:r w:rsidR="004E65BF">
          <w:rPr>
            <w:noProof/>
            <w:webHidden/>
          </w:rPr>
          <w:fldChar w:fldCharType="begin"/>
        </w:r>
        <w:r w:rsidR="004E65BF">
          <w:rPr>
            <w:noProof/>
            <w:webHidden/>
          </w:rPr>
          <w:instrText xml:space="preserve"> PAGEREF _Toc63962061 \h </w:instrText>
        </w:r>
        <w:r w:rsidR="004E65BF">
          <w:rPr>
            <w:noProof/>
            <w:webHidden/>
          </w:rPr>
        </w:r>
        <w:r w:rsidR="004E65BF">
          <w:rPr>
            <w:noProof/>
            <w:webHidden/>
          </w:rPr>
          <w:fldChar w:fldCharType="separate"/>
        </w:r>
        <w:r w:rsidR="004E65BF">
          <w:rPr>
            <w:noProof/>
            <w:webHidden/>
          </w:rPr>
          <w:t>199</w:t>
        </w:r>
        <w:r w:rsidR="004E65BF">
          <w:rPr>
            <w:noProof/>
            <w:webHidden/>
          </w:rPr>
          <w:fldChar w:fldCharType="end"/>
        </w:r>
      </w:hyperlink>
    </w:p>
    <w:p w14:paraId="6A3071A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62" w:history="1">
        <w:r w:rsidR="004E65BF" w:rsidRPr="006B224C">
          <w:rPr>
            <w:rStyle w:val="Hyperlink"/>
            <w:noProof/>
          </w:rPr>
          <w:t>Table B</w:t>
        </w:r>
        <w:r w:rsidR="004E65BF" w:rsidRPr="006B224C">
          <w:rPr>
            <w:rStyle w:val="Hyperlink"/>
            <w:noProof/>
          </w:rPr>
          <w:noBreakHyphen/>
          <w:t>33. Summary table of animal studies on respiratory tract irritation</w:t>
        </w:r>
        <w:r w:rsidR="004E65BF">
          <w:rPr>
            <w:noProof/>
            <w:webHidden/>
          </w:rPr>
          <w:tab/>
        </w:r>
        <w:r w:rsidR="004E65BF">
          <w:rPr>
            <w:noProof/>
            <w:webHidden/>
          </w:rPr>
          <w:fldChar w:fldCharType="begin"/>
        </w:r>
        <w:r w:rsidR="004E65BF">
          <w:rPr>
            <w:noProof/>
            <w:webHidden/>
          </w:rPr>
          <w:instrText xml:space="preserve"> PAGEREF _Toc63962062 \h </w:instrText>
        </w:r>
        <w:r w:rsidR="004E65BF">
          <w:rPr>
            <w:noProof/>
            <w:webHidden/>
          </w:rPr>
        </w:r>
        <w:r w:rsidR="004E65BF">
          <w:rPr>
            <w:noProof/>
            <w:webHidden/>
          </w:rPr>
          <w:fldChar w:fldCharType="separate"/>
        </w:r>
        <w:r w:rsidR="004E65BF">
          <w:rPr>
            <w:noProof/>
            <w:webHidden/>
          </w:rPr>
          <w:t>199</w:t>
        </w:r>
        <w:r w:rsidR="004E65BF">
          <w:rPr>
            <w:noProof/>
            <w:webHidden/>
          </w:rPr>
          <w:fldChar w:fldCharType="end"/>
        </w:r>
      </w:hyperlink>
    </w:p>
    <w:p w14:paraId="5F844DFC"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63" w:history="1">
        <w:r w:rsidR="004E65BF" w:rsidRPr="006B224C">
          <w:rPr>
            <w:rStyle w:val="Hyperlink"/>
            <w:noProof/>
          </w:rPr>
          <w:t>Table B</w:t>
        </w:r>
        <w:r w:rsidR="004E65BF" w:rsidRPr="006B224C">
          <w:rPr>
            <w:rStyle w:val="Hyperlink"/>
            <w:noProof/>
          </w:rPr>
          <w:noBreakHyphen/>
          <w:t>34. Summary table of human data on respiratory tract irritation</w:t>
        </w:r>
        <w:r w:rsidR="004E65BF">
          <w:rPr>
            <w:noProof/>
            <w:webHidden/>
          </w:rPr>
          <w:tab/>
        </w:r>
        <w:r w:rsidR="004E65BF">
          <w:rPr>
            <w:noProof/>
            <w:webHidden/>
          </w:rPr>
          <w:fldChar w:fldCharType="begin"/>
        </w:r>
        <w:r w:rsidR="004E65BF">
          <w:rPr>
            <w:noProof/>
            <w:webHidden/>
          </w:rPr>
          <w:instrText xml:space="preserve"> PAGEREF _Toc63962063 \h </w:instrText>
        </w:r>
        <w:r w:rsidR="004E65BF">
          <w:rPr>
            <w:noProof/>
            <w:webHidden/>
          </w:rPr>
        </w:r>
        <w:r w:rsidR="004E65BF">
          <w:rPr>
            <w:noProof/>
            <w:webHidden/>
          </w:rPr>
          <w:fldChar w:fldCharType="separate"/>
        </w:r>
        <w:r w:rsidR="004E65BF">
          <w:rPr>
            <w:noProof/>
            <w:webHidden/>
          </w:rPr>
          <w:t>199</w:t>
        </w:r>
        <w:r w:rsidR="004E65BF">
          <w:rPr>
            <w:noProof/>
            <w:webHidden/>
          </w:rPr>
          <w:fldChar w:fldCharType="end"/>
        </w:r>
      </w:hyperlink>
    </w:p>
    <w:p w14:paraId="71B0993B"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64" w:history="1">
        <w:r w:rsidR="004E65BF" w:rsidRPr="006B224C">
          <w:rPr>
            <w:rStyle w:val="Hyperlink"/>
            <w:noProof/>
          </w:rPr>
          <w:t>Table B</w:t>
        </w:r>
        <w:r w:rsidR="004E65BF" w:rsidRPr="006B224C">
          <w:rPr>
            <w:rStyle w:val="Hyperlink"/>
            <w:noProof/>
          </w:rPr>
          <w:noBreakHyphen/>
          <w:t>35. Summary table of animal studies on skin sensitisation</w:t>
        </w:r>
        <w:r w:rsidR="004E65BF">
          <w:rPr>
            <w:noProof/>
            <w:webHidden/>
          </w:rPr>
          <w:tab/>
        </w:r>
        <w:r w:rsidR="004E65BF">
          <w:rPr>
            <w:noProof/>
            <w:webHidden/>
          </w:rPr>
          <w:fldChar w:fldCharType="begin"/>
        </w:r>
        <w:r w:rsidR="004E65BF">
          <w:rPr>
            <w:noProof/>
            <w:webHidden/>
          </w:rPr>
          <w:instrText xml:space="preserve"> PAGEREF _Toc63962064 \h </w:instrText>
        </w:r>
        <w:r w:rsidR="004E65BF">
          <w:rPr>
            <w:noProof/>
            <w:webHidden/>
          </w:rPr>
        </w:r>
        <w:r w:rsidR="004E65BF">
          <w:rPr>
            <w:noProof/>
            <w:webHidden/>
          </w:rPr>
          <w:fldChar w:fldCharType="separate"/>
        </w:r>
        <w:r w:rsidR="004E65BF">
          <w:rPr>
            <w:noProof/>
            <w:webHidden/>
          </w:rPr>
          <w:t>201</w:t>
        </w:r>
        <w:r w:rsidR="004E65BF">
          <w:rPr>
            <w:noProof/>
            <w:webHidden/>
          </w:rPr>
          <w:fldChar w:fldCharType="end"/>
        </w:r>
      </w:hyperlink>
    </w:p>
    <w:p w14:paraId="1EF360BA"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65" w:history="1">
        <w:r w:rsidR="004E65BF" w:rsidRPr="006B224C">
          <w:rPr>
            <w:rStyle w:val="Hyperlink"/>
            <w:noProof/>
          </w:rPr>
          <w:t>Table B</w:t>
        </w:r>
        <w:r w:rsidR="004E65BF" w:rsidRPr="006B224C">
          <w:rPr>
            <w:rStyle w:val="Hyperlink"/>
            <w:noProof/>
          </w:rPr>
          <w:noBreakHyphen/>
          <w:t>36. Summary table of human data on skin sensitisation</w:t>
        </w:r>
        <w:r w:rsidR="004E65BF">
          <w:rPr>
            <w:noProof/>
            <w:webHidden/>
          </w:rPr>
          <w:tab/>
        </w:r>
        <w:r w:rsidR="004E65BF">
          <w:rPr>
            <w:noProof/>
            <w:webHidden/>
          </w:rPr>
          <w:fldChar w:fldCharType="begin"/>
        </w:r>
        <w:r w:rsidR="004E65BF">
          <w:rPr>
            <w:noProof/>
            <w:webHidden/>
          </w:rPr>
          <w:instrText xml:space="preserve"> PAGEREF _Toc63962065 \h </w:instrText>
        </w:r>
        <w:r w:rsidR="004E65BF">
          <w:rPr>
            <w:noProof/>
            <w:webHidden/>
          </w:rPr>
        </w:r>
        <w:r w:rsidR="004E65BF">
          <w:rPr>
            <w:noProof/>
            <w:webHidden/>
          </w:rPr>
          <w:fldChar w:fldCharType="separate"/>
        </w:r>
        <w:r w:rsidR="004E65BF">
          <w:rPr>
            <w:noProof/>
            <w:webHidden/>
          </w:rPr>
          <w:t>201</w:t>
        </w:r>
        <w:r w:rsidR="004E65BF">
          <w:rPr>
            <w:noProof/>
            <w:webHidden/>
          </w:rPr>
          <w:fldChar w:fldCharType="end"/>
        </w:r>
      </w:hyperlink>
    </w:p>
    <w:p w14:paraId="79D26F72"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66" w:history="1">
        <w:r w:rsidR="004E65BF" w:rsidRPr="006B224C">
          <w:rPr>
            <w:rStyle w:val="Hyperlink"/>
            <w:noProof/>
          </w:rPr>
          <w:t>Table B</w:t>
        </w:r>
        <w:r w:rsidR="004E65BF" w:rsidRPr="006B224C">
          <w:rPr>
            <w:rStyle w:val="Hyperlink"/>
            <w:noProof/>
          </w:rPr>
          <w:noBreakHyphen/>
          <w:t>37. Summary table of animal data on respiratory sensitisation</w:t>
        </w:r>
        <w:r w:rsidR="004E65BF">
          <w:rPr>
            <w:noProof/>
            <w:webHidden/>
          </w:rPr>
          <w:tab/>
        </w:r>
        <w:r w:rsidR="004E65BF">
          <w:rPr>
            <w:noProof/>
            <w:webHidden/>
          </w:rPr>
          <w:fldChar w:fldCharType="begin"/>
        </w:r>
        <w:r w:rsidR="004E65BF">
          <w:rPr>
            <w:noProof/>
            <w:webHidden/>
          </w:rPr>
          <w:instrText xml:space="preserve"> PAGEREF _Toc63962066 \h </w:instrText>
        </w:r>
        <w:r w:rsidR="004E65BF">
          <w:rPr>
            <w:noProof/>
            <w:webHidden/>
          </w:rPr>
        </w:r>
        <w:r w:rsidR="004E65BF">
          <w:rPr>
            <w:noProof/>
            <w:webHidden/>
          </w:rPr>
          <w:fldChar w:fldCharType="separate"/>
        </w:r>
        <w:r w:rsidR="004E65BF">
          <w:rPr>
            <w:noProof/>
            <w:webHidden/>
          </w:rPr>
          <w:t>202</w:t>
        </w:r>
        <w:r w:rsidR="004E65BF">
          <w:rPr>
            <w:noProof/>
            <w:webHidden/>
          </w:rPr>
          <w:fldChar w:fldCharType="end"/>
        </w:r>
      </w:hyperlink>
    </w:p>
    <w:p w14:paraId="190A6B3E" w14:textId="77777777" w:rsidR="004E65BF" w:rsidRDefault="00E02870">
      <w:pPr>
        <w:pStyle w:val="TableofFigures"/>
        <w:tabs>
          <w:tab w:val="right" w:leader="dot" w:pos="9016"/>
        </w:tabs>
        <w:rPr>
          <w:rFonts w:eastAsiaTheme="minorEastAsia" w:cstheme="minorBidi"/>
          <w:smallCaps w:val="0"/>
          <w:noProof/>
          <w:snapToGrid/>
          <w:sz w:val="22"/>
          <w:szCs w:val="22"/>
          <w:lang w:eastAsia="en-GB"/>
        </w:rPr>
      </w:pPr>
      <w:hyperlink w:anchor="_Toc63962067" w:history="1">
        <w:r w:rsidR="004E65BF" w:rsidRPr="006B224C">
          <w:rPr>
            <w:rStyle w:val="Hyperlink"/>
            <w:noProof/>
          </w:rPr>
          <w:t>Table B</w:t>
        </w:r>
        <w:r w:rsidR="004E65BF" w:rsidRPr="006B224C">
          <w:rPr>
            <w:rStyle w:val="Hyperlink"/>
            <w:noProof/>
          </w:rPr>
          <w:noBreakHyphen/>
          <w:t>38. Summary table of human data on respiratory sensitisation</w:t>
        </w:r>
        <w:r w:rsidR="004E65BF">
          <w:rPr>
            <w:noProof/>
            <w:webHidden/>
          </w:rPr>
          <w:tab/>
        </w:r>
        <w:r w:rsidR="004E65BF">
          <w:rPr>
            <w:noProof/>
            <w:webHidden/>
          </w:rPr>
          <w:fldChar w:fldCharType="begin"/>
        </w:r>
        <w:r w:rsidR="004E65BF">
          <w:rPr>
            <w:noProof/>
            <w:webHidden/>
          </w:rPr>
          <w:instrText xml:space="preserve"> PAGEREF _Toc63962067 \h </w:instrText>
        </w:r>
        <w:r w:rsidR="004E65BF">
          <w:rPr>
            <w:noProof/>
            <w:webHidden/>
          </w:rPr>
        </w:r>
        <w:r w:rsidR="004E65BF">
          <w:rPr>
            <w:noProof/>
            <w:webHidden/>
          </w:rPr>
          <w:fldChar w:fldCharType="separate"/>
        </w:r>
        <w:r w:rsidR="004E65BF">
          <w:rPr>
            <w:noProof/>
            <w:webHidden/>
          </w:rPr>
          <w:t>202</w:t>
        </w:r>
        <w:r w:rsidR="004E65BF">
          <w:rPr>
            <w:noProof/>
            <w:webHidden/>
          </w:rPr>
          <w:fldChar w:fldCharType="end"/>
        </w:r>
      </w:hyperlink>
    </w:p>
    <w:p w14:paraId="3FC0E2B2" w14:textId="77777777" w:rsidR="00DD0292" w:rsidRDefault="003D2D35">
      <w:pPr>
        <w:widowControl/>
        <w:spacing w:after="200" w:line="276" w:lineRule="auto"/>
      </w:pPr>
      <w:r>
        <w:fldChar w:fldCharType="end"/>
      </w:r>
      <w:r w:rsidR="00DD0292">
        <w:br w:type="page"/>
      </w:r>
    </w:p>
    <w:p w14:paraId="65C590D7" w14:textId="77777777" w:rsidR="00653E92" w:rsidRDefault="00653E92" w:rsidP="00912A0E">
      <w:pPr>
        <w:pStyle w:val="Heading1"/>
      </w:pPr>
      <w:bookmarkStart w:id="0" w:name="_Toc117002729"/>
      <w:r>
        <w:lastRenderedPageBreak/>
        <w:t>ASSESSMENT REPORT</w:t>
      </w:r>
      <w:bookmarkEnd w:id="0"/>
    </w:p>
    <w:p w14:paraId="67528190" w14:textId="77777777" w:rsidR="00653E92" w:rsidRDefault="00653E92" w:rsidP="00912A0E">
      <w:pPr>
        <w:pStyle w:val="Heading1"/>
      </w:pPr>
      <w:bookmarkStart w:id="1" w:name="_Toc117002730"/>
      <w:r>
        <w:t>SUMMARY</w:t>
      </w:r>
      <w:bookmarkEnd w:id="1"/>
    </w:p>
    <w:p w14:paraId="20C3C536" w14:textId="6A256251" w:rsidR="00D701A7" w:rsidRDefault="00D701A7" w:rsidP="00D701A7">
      <w:pPr>
        <w:pStyle w:val="Heading1"/>
      </w:pPr>
      <w:bookmarkStart w:id="2" w:name="_Toc117002731"/>
      <w:r>
        <w:t>ECA PROPOSAL ON THE APPROVAL OF THE ACTIVE SUBSTANCE UNDER THE BPR</w:t>
      </w:r>
      <w:bookmarkEnd w:id="2"/>
    </w:p>
    <w:p w14:paraId="3739BC0E" w14:textId="10597F5E" w:rsidR="00D701A7" w:rsidRDefault="00D701A7" w:rsidP="00D701A7">
      <w:pPr>
        <w:pStyle w:val="BodyText"/>
      </w:pPr>
      <w:r>
        <w:rPr>
          <w:rFonts w:ascii="Segoe UI" w:hAnsi="Segoe UI" w:cs="Segoe UI"/>
          <w:color w:val="242424"/>
          <w:sz w:val="21"/>
          <w:szCs w:val="21"/>
          <w:shd w:val="clear" w:color="auto" w:fill="FFFFFF"/>
        </w:rPr>
        <w:t xml:space="preserve">The overall conclusion of the eCA is that the </w:t>
      </w:r>
      <w:r w:rsidRPr="00D701A7">
        <w:rPr>
          <w:rFonts w:ascii="Segoe UI" w:hAnsi="Segoe UI" w:cs="Segoe UI"/>
          <w:color w:val="242424"/>
          <w:sz w:val="21"/>
          <w:szCs w:val="21"/>
          <w:highlight w:val="lightGray"/>
          <w:shd w:val="clear" w:color="auto" w:fill="FFFFFF"/>
        </w:rPr>
        <w:t>[active substance]</w:t>
      </w:r>
      <w:r>
        <w:rPr>
          <w:rFonts w:ascii="Segoe UI" w:hAnsi="Segoe UI" w:cs="Segoe UI"/>
          <w:color w:val="242424"/>
          <w:sz w:val="21"/>
          <w:szCs w:val="21"/>
          <w:shd w:val="clear" w:color="auto" w:fill="FFFFFF"/>
        </w:rPr>
        <w:t xml:space="preserve"> in product type </w:t>
      </w:r>
      <w:r w:rsidRPr="00D701A7">
        <w:rPr>
          <w:rFonts w:ascii="Segoe UI" w:hAnsi="Segoe UI" w:cs="Segoe UI"/>
          <w:color w:val="242424"/>
          <w:sz w:val="21"/>
          <w:szCs w:val="21"/>
          <w:highlight w:val="lightGray"/>
          <w:shd w:val="clear" w:color="auto" w:fill="FFFFFF"/>
        </w:rPr>
        <w:t>[XX]</w:t>
      </w:r>
      <w:r>
        <w:rPr>
          <w:rFonts w:ascii="Segoe UI" w:hAnsi="Segoe UI" w:cs="Segoe UI"/>
          <w:color w:val="242424"/>
          <w:sz w:val="21"/>
          <w:szCs w:val="21"/>
          <w:shd w:val="clear" w:color="auto" w:fill="FFFFFF"/>
        </w:rPr>
        <w:t xml:space="preserve"> may be</w:t>
      </w:r>
      <w:r>
        <w:rPr>
          <w:rFonts w:ascii="Segoe UI" w:hAnsi="Segoe UI" w:cs="Segoe UI"/>
          <w:color w:val="242424"/>
          <w:sz w:val="21"/>
          <w:szCs w:val="21"/>
        </w:rPr>
        <w:br/>
      </w:r>
      <w:r>
        <w:rPr>
          <w:rFonts w:ascii="Segoe UI" w:hAnsi="Segoe UI" w:cs="Segoe UI"/>
          <w:color w:val="242424"/>
          <w:sz w:val="21"/>
          <w:szCs w:val="21"/>
          <w:shd w:val="clear" w:color="auto" w:fill="FFFFFF"/>
        </w:rPr>
        <w:t>approved/non approved. The detailed grounds for the overall conclusion are described in the assessment report below.</w:t>
      </w:r>
    </w:p>
    <w:p w14:paraId="5D73ABBD" w14:textId="3B12CFF9" w:rsidR="00653E92" w:rsidRDefault="00653E92" w:rsidP="00D16437">
      <w:pPr>
        <w:pStyle w:val="Heading1"/>
        <w:numPr>
          <w:ilvl w:val="0"/>
          <w:numId w:val="12"/>
        </w:numPr>
      </w:pPr>
      <w:bookmarkStart w:id="3" w:name="_Toc117002732"/>
      <w:r>
        <w:t>PRESENTATION OF THE ACTIVE SUBSTANCE</w:t>
      </w:r>
      <w:bookmarkEnd w:id="3"/>
    </w:p>
    <w:p w14:paraId="39906AE5" w14:textId="77777777" w:rsidR="00734754" w:rsidRDefault="00653E92" w:rsidP="00D16437">
      <w:pPr>
        <w:pStyle w:val="Heading2"/>
        <w:numPr>
          <w:ilvl w:val="1"/>
          <w:numId w:val="14"/>
        </w:numPr>
      </w:pPr>
      <w:bookmarkStart w:id="4" w:name="_Toc117002733"/>
      <w:r>
        <w:t>IDENTITY OF THE ACTIVE SUBSTANCE</w:t>
      </w:r>
      <w:bookmarkEnd w:id="4"/>
    </w:p>
    <w:p w14:paraId="7461A8FB" w14:textId="77777777" w:rsidR="00CE1476" w:rsidRDefault="00CE1476" w:rsidP="000D0C68">
      <w:pPr>
        <w:pStyle w:val="Caption"/>
      </w:pPr>
      <w:bookmarkStart w:id="5" w:name="_Toc63961863"/>
      <w:r>
        <w:t xml:space="preserve">Table </w:t>
      </w:r>
      <w:r w:rsidR="00E02870">
        <w:fldChar w:fldCharType="begin"/>
      </w:r>
      <w:r w:rsidR="00E02870">
        <w:instrText xml:space="preserve"> STYLEREF 1 \s </w:instrText>
      </w:r>
      <w:r w:rsidR="00E02870">
        <w:fldChar w:fldCharType="separate"/>
      </w:r>
      <w:r w:rsidR="00926C10">
        <w:rPr>
          <w:noProof/>
        </w:rPr>
        <w:t>1</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w:t>
      </w:r>
      <w:r w:rsidR="00E02870">
        <w:rPr>
          <w:noProof/>
        </w:rPr>
        <w:fldChar w:fldCharType="end"/>
      </w:r>
      <w:r>
        <w:t xml:space="preserve">: </w:t>
      </w:r>
      <w:r w:rsidRPr="00425B1E">
        <w:t>Main constituent(s)</w:t>
      </w:r>
      <w:bookmarkEnd w:id="5"/>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521"/>
        <w:gridCol w:w="4485"/>
      </w:tblGrid>
      <w:tr w:rsidR="00C9245C" w14:paraId="5161FA0F" w14:textId="77777777" w:rsidTr="00582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619CA48F" w14:textId="77777777" w:rsidR="00C9245C" w:rsidRDefault="00C9245C" w:rsidP="00C9245C">
            <w:pPr>
              <w:jc w:val="center"/>
            </w:pPr>
            <w:r w:rsidRPr="00734754">
              <w:t>Main constituent(s)</w:t>
            </w:r>
          </w:p>
        </w:tc>
      </w:tr>
      <w:tr w:rsidR="00C9245C" w:rsidRPr="002D3519" w14:paraId="34B8E877" w14:textId="77777777" w:rsidTr="00C9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6C2F1CF" w14:textId="77777777" w:rsidR="00C9245C" w:rsidRPr="002D3519" w:rsidRDefault="00C9245C" w:rsidP="00C9245C">
            <w:pPr>
              <w:rPr>
                <w:sz w:val="18"/>
                <w:szCs w:val="18"/>
              </w:rPr>
            </w:pPr>
            <w:r w:rsidRPr="002D3519">
              <w:rPr>
                <w:sz w:val="18"/>
                <w:szCs w:val="18"/>
              </w:rPr>
              <w:t>ISO name</w:t>
            </w:r>
          </w:p>
        </w:tc>
        <w:tc>
          <w:tcPr>
            <w:tcW w:w="4621" w:type="dxa"/>
            <w:tcBorders>
              <w:top w:val="none" w:sz="0" w:space="0" w:color="auto"/>
              <w:bottom w:val="none" w:sz="0" w:space="0" w:color="auto"/>
              <w:right w:val="none" w:sz="0" w:space="0" w:color="auto"/>
            </w:tcBorders>
          </w:tcPr>
          <w:p w14:paraId="6FC35C4D" w14:textId="77777777" w:rsidR="00C9245C" w:rsidRPr="002D3519" w:rsidRDefault="00C9245C" w:rsidP="00C9245C">
            <w:pPr>
              <w:cnfStyle w:val="000000100000" w:firstRow="0" w:lastRow="0" w:firstColumn="0" w:lastColumn="0" w:oddVBand="0" w:evenVBand="0" w:oddHBand="1" w:evenHBand="0" w:firstRowFirstColumn="0" w:firstRowLastColumn="0" w:lastRowFirstColumn="0" w:lastRowLastColumn="0"/>
              <w:rPr>
                <w:sz w:val="18"/>
                <w:szCs w:val="18"/>
              </w:rPr>
            </w:pPr>
          </w:p>
        </w:tc>
      </w:tr>
      <w:tr w:rsidR="00C9245C" w:rsidRPr="002D3519" w14:paraId="05A6DD60" w14:textId="77777777" w:rsidTr="00C9245C">
        <w:tc>
          <w:tcPr>
            <w:cnfStyle w:val="001000000000" w:firstRow="0" w:lastRow="0" w:firstColumn="1" w:lastColumn="0" w:oddVBand="0" w:evenVBand="0" w:oddHBand="0" w:evenHBand="0" w:firstRowFirstColumn="0" w:firstRowLastColumn="0" w:lastRowFirstColumn="0" w:lastRowLastColumn="0"/>
            <w:tcW w:w="4621" w:type="dxa"/>
          </w:tcPr>
          <w:p w14:paraId="34BAE5B0" w14:textId="77777777" w:rsidR="00C9245C" w:rsidRPr="002D3519" w:rsidRDefault="00C9245C" w:rsidP="00C9245C">
            <w:pPr>
              <w:rPr>
                <w:sz w:val="18"/>
                <w:szCs w:val="18"/>
              </w:rPr>
            </w:pPr>
            <w:r w:rsidRPr="002D3519">
              <w:rPr>
                <w:sz w:val="18"/>
                <w:szCs w:val="18"/>
              </w:rPr>
              <w:t>IUPAC or EC name</w:t>
            </w:r>
          </w:p>
        </w:tc>
        <w:tc>
          <w:tcPr>
            <w:tcW w:w="4621" w:type="dxa"/>
          </w:tcPr>
          <w:p w14:paraId="010A5D38" w14:textId="77777777" w:rsidR="00C9245C" w:rsidRPr="002D3519" w:rsidRDefault="00C9245C" w:rsidP="00C9245C">
            <w:pPr>
              <w:cnfStyle w:val="000000000000" w:firstRow="0" w:lastRow="0" w:firstColumn="0" w:lastColumn="0" w:oddVBand="0" w:evenVBand="0" w:oddHBand="0" w:evenHBand="0" w:firstRowFirstColumn="0" w:firstRowLastColumn="0" w:lastRowFirstColumn="0" w:lastRowLastColumn="0"/>
              <w:rPr>
                <w:sz w:val="18"/>
                <w:szCs w:val="18"/>
              </w:rPr>
            </w:pPr>
          </w:p>
        </w:tc>
      </w:tr>
      <w:tr w:rsidR="00C9245C" w:rsidRPr="002D3519" w14:paraId="612C54A1" w14:textId="77777777" w:rsidTr="00C9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6D876FE9" w14:textId="77777777" w:rsidR="00C9245C" w:rsidRPr="002D3519" w:rsidRDefault="00C9245C" w:rsidP="00C9245C">
            <w:pPr>
              <w:rPr>
                <w:sz w:val="18"/>
                <w:szCs w:val="18"/>
              </w:rPr>
            </w:pPr>
            <w:r w:rsidRPr="002D3519">
              <w:rPr>
                <w:sz w:val="18"/>
                <w:szCs w:val="18"/>
              </w:rPr>
              <w:t>EC number</w:t>
            </w:r>
          </w:p>
        </w:tc>
        <w:tc>
          <w:tcPr>
            <w:tcW w:w="4621" w:type="dxa"/>
            <w:tcBorders>
              <w:top w:val="none" w:sz="0" w:space="0" w:color="auto"/>
              <w:bottom w:val="none" w:sz="0" w:space="0" w:color="auto"/>
              <w:right w:val="none" w:sz="0" w:space="0" w:color="auto"/>
            </w:tcBorders>
          </w:tcPr>
          <w:p w14:paraId="7FDD2048" w14:textId="77777777" w:rsidR="00C9245C" w:rsidRPr="002D3519" w:rsidRDefault="00C9245C" w:rsidP="00C9245C">
            <w:pPr>
              <w:cnfStyle w:val="000000100000" w:firstRow="0" w:lastRow="0" w:firstColumn="0" w:lastColumn="0" w:oddVBand="0" w:evenVBand="0" w:oddHBand="1" w:evenHBand="0" w:firstRowFirstColumn="0" w:firstRowLastColumn="0" w:lastRowFirstColumn="0" w:lastRowLastColumn="0"/>
              <w:rPr>
                <w:sz w:val="18"/>
                <w:szCs w:val="18"/>
              </w:rPr>
            </w:pPr>
          </w:p>
        </w:tc>
      </w:tr>
      <w:tr w:rsidR="00C9245C" w:rsidRPr="002D3519" w14:paraId="1ACABE7D" w14:textId="77777777" w:rsidTr="00C9245C">
        <w:tc>
          <w:tcPr>
            <w:cnfStyle w:val="001000000000" w:firstRow="0" w:lastRow="0" w:firstColumn="1" w:lastColumn="0" w:oddVBand="0" w:evenVBand="0" w:oddHBand="0" w:evenHBand="0" w:firstRowFirstColumn="0" w:firstRowLastColumn="0" w:lastRowFirstColumn="0" w:lastRowLastColumn="0"/>
            <w:tcW w:w="4621" w:type="dxa"/>
          </w:tcPr>
          <w:p w14:paraId="7CB782AB" w14:textId="77777777" w:rsidR="00C9245C" w:rsidRPr="002D3519" w:rsidRDefault="00C9245C" w:rsidP="00C9245C">
            <w:pPr>
              <w:rPr>
                <w:sz w:val="18"/>
                <w:szCs w:val="18"/>
              </w:rPr>
            </w:pPr>
            <w:r w:rsidRPr="002D3519">
              <w:rPr>
                <w:sz w:val="18"/>
                <w:szCs w:val="18"/>
              </w:rPr>
              <w:t>CAS number</w:t>
            </w:r>
          </w:p>
        </w:tc>
        <w:tc>
          <w:tcPr>
            <w:tcW w:w="4621" w:type="dxa"/>
          </w:tcPr>
          <w:p w14:paraId="271CE6B0" w14:textId="77777777" w:rsidR="00C9245C" w:rsidRPr="002D3519" w:rsidRDefault="00C9245C" w:rsidP="00C9245C">
            <w:pPr>
              <w:cnfStyle w:val="000000000000" w:firstRow="0" w:lastRow="0" w:firstColumn="0" w:lastColumn="0" w:oddVBand="0" w:evenVBand="0" w:oddHBand="0" w:evenHBand="0" w:firstRowFirstColumn="0" w:firstRowLastColumn="0" w:lastRowFirstColumn="0" w:lastRowLastColumn="0"/>
              <w:rPr>
                <w:sz w:val="18"/>
                <w:szCs w:val="18"/>
              </w:rPr>
            </w:pPr>
          </w:p>
        </w:tc>
      </w:tr>
      <w:tr w:rsidR="00C9245C" w:rsidRPr="002D3519" w14:paraId="2C44C16C" w14:textId="77777777" w:rsidTr="00C9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6EFA7F00" w14:textId="77777777" w:rsidR="00C9245C" w:rsidRPr="002D3519" w:rsidRDefault="00C9245C" w:rsidP="00C9245C">
            <w:pPr>
              <w:rPr>
                <w:sz w:val="18"/>
                <w:szCs w:val="18"/>
              </w:rPr>
            </w:pPr>
            <w:r w:rsidRPr="002D3519">
              <w:rPr>
                <w:sz w:val="18"/>
                <w:szCs w:val="18"/>
              </w:rPr>
              <w:t>Index number in Annex VI of CLP</w:t>
            </w:r>
          </w:p>
        </w:tc>
        <w:tc>
          <w:tcPr>
            <w:tcW w:w="4621" w:type="dxa"/>
            <w:tcBorders>
              <w:top w:val="none" w:sz="0" w:space="0" w:color="auto"/>
              <w:bottom w:val="none" w:sz="0" w:space="0" w:color="auto"/>
              <w:right w:val="none" w:sz="0" w:space="0" w:color="auto"/>
            </w:tcBorders>
          </w:tcPr>
          <w:p w14:paraId="1AE708AE" w14:textId="77777777" w:rsidR="00C9245C" w:rsidRPr="002D3519" w:rsidRDefault="00C9245C" w:rsidP="00C9245C">
            <w:pPr>
              <w:cnfStyle w:val="000000100000" w:firstRow="0" w:lastRow="0" w:firstColumn="0" w:lastColumn="0" w:oddVBand="0" w:evenVBand="0" w:oddHBand="1" w:evenHBand="0" w:firstRowFirstColumn="0" w:firstRowLastColumn="0" w:lastRowFirstColumn="0" w:lastRowLastColumn="0"/>
              <w:rPr>
                <w:sz w:val="18"/>
                <w:szCs w:val="18"/>
              </w:rPr>
            </w:pPr>
          </w:p>
        </w:tc>
      </w:tr>
      <w:tr w:rsidR="00C9245C" w:rsidRPr="002D3519" w14:paraId="4F9477BB" w14:textId="77777777" w:rsidTr="00C9245C">
        <w:tc>
          <w:tcPr>
            <w:cnfStyle w:val="001000000000" w:firstRow="0" w:lastRow="0" w:firstColumn="1" w:lastColumn="0" w:oddVBand="0" w:evenVBand="0" w:oddHBand="0" w:evenHBand="0" w:firstRowFirstColumn="0" w:firstRowLastColumn="0" w:lastRowFirstColumn="0" w:lastRowLastColumn="0"/>
            <w:tcW w:w="4621" w:type="dxa"/>
          </w:tcPr>
          <w:p w14:paraId="64BD0747" w14:textId="77777777" w:rsidR="00C9245C" w:rsidRPr="002D3519" w:rsidRDefault="00C9245C" w:rsidP="00C9245C">
            <w:pPr>
              <w:rPr>
                <w:sz w:val="18"/>
                <w:szCs w:val="18"/>
              </w:rPr>
            </w:pPr>
            <w:r w:rsidRPr="002D3519">
              <w:rPr>
                <w:sz w:val="18"/>
                <w:szCs w:val="18"/>
              </w:rPr>
              <w:t>Minimum purity / content</w:t>
            </w:r>
          </w:p>
        </w:tc>
        <w:tc>
          <w:tcPr>
            <w:tcW w:w="4621" w:type="dxa"/>
          </w:tcPr>
          <w:p w14:paraId="42CD0DBA" w14:textId="77777777" w:rsidR="00C9245C" w:rsidRPr="002D3519" w:rsidRDefault="00C9245C" w:rsidP="00C9245C">
            <w:pPr>
              <w:cnfStyle w:val="000000000000" w:firstRow="0" w:lastRow="0" w:firstColumn="0" w:lastColumn="0" w:oddVBand="0" w:evenVBand="0" w:oddHBand="0" w:evenHBand="0" w:firstRowFirstColumn="0" w:firstRowLastColumn="0" w:lastRowFirstColumn="0" w:lastRowLastColumn="0"/>
              <w:rPr>
                <w:sz w:val="18"/>
                <w:szCs w:val="18"/>
              </w:rPr>
            </w:pPr>
          </w:p>
        </w:tc>
      </w:tr>
      <w:tr w:rsidR="00C9245C" w:rsidRPr="002D3519" w14:paraId="002ABE0D" w14:textId="77777777" w:rsidTr="00C9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DC20EA3" w14:textId="77777777" w:rsidR="00C9245C" w:rsidRPr="002D3519" w:rsidRDefault="00C9245C" w:rsidP="00C9245C">
            <w:pPr>
              <w:rPr>
                <w:sz w:val="18"/>
                <w:szCs w:val="18"/>
              </w:rPr>
            </w:pPr>
            <w:r w:rsidRPr="002D3519">
              <w:rPr>
                <w:sz w:val="18"/>
                <w:szCs w:val="18"/>
              </w:rPr>
              <w:t>Structural formula</w:t>
            </w:r>
          </w:p>
        </w:tc>
        <w:tc>
          <w:tcPr>
            <w:tcW w:w="4621" w:type="dxa"/>
          </w:tcPr>
          <w:p w14:paraId="68B8448D" w14:textId="77777777" w:rsidR="00C9245C" w:rsidRPr="002D3519" w:rsidRDefault="00C9245C" w:rsidP="00C9245C">
            <w:pPr>
              <w:cnfStyle w:val="000000100000" w:firstRow="0" w:lastRow="0" w:firstColumn="0" w:lastColumn="0" w:oddVBand="0" w:evenVBand="0" w:oddHBand="1" w:evenHBand="0" w:firstRowFirstColumn="0" w:firstRowLastColumn="0" w:lastRowFirstColumn="0" w:lastRowLastColumn="0"/>
              <w:rPr>
                <w:sz w:val="18"/>
                <w:szCs w:val="18"/>
              </w:rPr>
            </w:pPr>
          </w:p>
        </w:tc>
      </w:tr>
    </w:tbl>
    <w:p w14:paraId="02C9B0A0" w14:textId="77777777" w:rsidR="004E5A1D" w:rsidRDefault="004E5A1D" w:rsidP="000D0C68">
      <w:pPr>
        <w:pStyle w:val="Caption"/>
      </w:pPr>
    </w:p>
    <w:p w14:paraId="0E898A93" w14:textId="77777777" w:rsidR="00CE1476" w:rsidRDefault="00CE1476" w:rsidP="000D0C68">
      <w:pPr>
        <w:pStyle w:val="Caption"/>
      </w:pPr>
      <w:bookmarkStart w:id="6" w:name="_Toc63961864"/>
      <w:r>
        <w:t xml:space="preserve">Table </w:t>
      </w:r>
      <w:r w:rsidR="00E02870">
        <w:fldChar w:fldCharType="begin"/>
      </w:r>
      <w:r w:rsidR="00E02870">
        <w:instrText xml:space="preserve"> STYLEREF 1 \s </w:instrText>
      </w:r>
      <w:r w:rsidR="00E02870">
        <w:fldChar w:fldCharType="separate"/>
      </w:r>
      <w:r w:rsidR="00926C10">
        <w:rPr>
          <w:noProof/>
        </w:rPr>
        <w:t>1</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w:t>
      </w:r>
      <w:r w:rsidR="00E02870">
        <w:rPr>
          <w:noProof/>
        </w:rPr>
        <w:fldChar w:fldCharType="end"/>
      </w:r>
      <w:r>
        <w:t xml:space="preserve">: </w:t>
      </w:r>
      <w:r w:rsidRPr="001B38CB">
        <w:t>Relevant impurities and additives</w:t>
      </w:r>
      <w:bookmarkEnd w:id="6"/>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996"/>
        <w:gridCol w:w="3018"/>
        <w:gridCol w:w="2992"/>
      </w:tblGrid>
      <w:tr w:rsidR="00C9245C" w14:paraId="096C60C1" w14:textId="77777777" w:rsidTr="00C924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14:paraId="4D95DDD7" w14:textId="77777777" w:rsidR="00C9245C" w:rsidRDefault="00C9245C" w:rsidP="00C9245C">
            <w:pPr>
              <w:jc w:val="center"/>
            </w:pPr>
            <w:r w:rsidRPr="004E5A1D">
              <w:t>Relevant impurities and additives</w:t>
            </w:r>
          </w:p>
        </w:tc>
      </w:tr>
      <w:tr w:rsidR="00C9245C" w:rsidRPr="00C9245C" w14:paraId="34F94778" w14:textId="77777777" w:rsidTr="00C9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shd w:val="clear" w:color="auto" w:fill="C6D9F1" w:themeFill="text2" w:themeFillTint="33"/>
          </w:tcPr>
          <w:p w14:paraId="1DC88D9A" w14:textId="77777777" w:rsidR="00C9245C" w:rsidRPr="00C9245C" w:rsidRDefault="00C9245C" w:rsidP="00C9245C">
            <w:pPr>
              <w:jc w:val="center"/>
              <w:rPr>
                <w:sz w:val="18"/>
                <w:szCs w:val="18"/>
              </w:rPr>
            </w:pPr>
            <w:r w:rsidRPr="00C9245C">
              <w:rPr>
                <w:sz w:val="18"/>
                <w:szCs w:val="18"/>
              </w:rPr>
              <w:t>IUPAC name or chemical name or EC name</w:t>
            </w:r>
          </w:p>
        </w:tc>
        <w:tc>
          <w:tcPr>
            <w:tcW w:w="3081" w:type="dxa"/>
            <w:tcBorders>
              <w:top w:val="none" w:sz="0" w:space="0" w:color="auto"/>
              <w:bottom w:val="none" w:sz="0" w:space="0" w:color="auto"/>
            </w:tcBorders>
            <w:shd w:val="clear" w:color="auto" w:fill="C6D9F1" w:themeFill="text2" w:themeFillTint="33"/>
          </w:tcPr>
          <w:p w14:paraId="31ED1D58" w14:textId="77777777" w:rsidR="00C9245C" w:rsidRPr="00C9245C" w:rsidRDefault="00C9245C" w:rsidP="00C924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9245C">
              <w:rPr>
                <w:b/>
                <w:sz w:val="18"/>
                <w:szCs w:val="18"/>
              </w:rPr>
              <w:t>Maximum concentration in % (w/w)</w:t>
            </w:r>
          </w:p>
        </w:tc>
        <w:tc>
          <w:tcPr>
            <w:tcW w:w="3081" w:type="dxa"/>
            <w:tcBorders>
              <w:top w:val="none" w:sz="0" w:space="0" w:color="auto"/>
              <w:bottom w:val="none" w:sz="0" w:space="0" w:color="auto"/>
              <w:right w:val="none" w:sz="0" w:space="0" w:color="auto"/>
            </w:tcBorders>
            <w:shd w:val="clear" w:color="auto" w:fill="C6D9F1" w:themeFill="text2" w:themeFillTint="33"/>
          </w:tcPr>
          <w:p w14:paraId="708B8EFC" w14:textId="77777777" w:rsidR="00C9245C" w:rsidRPr="00C9245C" w:rsidRDefault="00C9245C" w:rsidP="00C924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9245C">
              <w:rPr>
                <w:b/>
                <w:sz w:val="18"/>
                <w:szCs w:val="18"/>
              </w:rPr>
              <w:t>Index number in Annex VI of CLP</w:t>
            </w:r>
          </w:p>
        </w:tc>
      </w:tr>
      <w:tr w:rsidR="00C9245C" w:rsidRPr="002D3519" w14:paraId="7D01DE9D" w14:textId="77777777" w:rsidTr="00C9245C">
        <w:tc>
          <w:tcPr>
            <w:cnfStyle w:val="001000000000" w:firstRow="0" w:lastRow="0" w:firstColumn="1" w:lastColumn="0" w:oddVBand="0" w:evenVBand="0" w:oddHBand="0" w:evenHBand="0" w:firstRowFirstColumn="0" w:firstRowLastColumn="0" w:lastRowFirstColumn="0" w:lastRowLastColumn="0"/>
            <w:tcW w:w="3080" w:type="dxa"/>
          </w:tcPr>
          <w:p w14:paraId="5A378C0D" w14:textId="77777777" w:rsidR="00C9245C" w:rsidRPr="002D3519" w:rsidRDefault="00C9245C" w:rsidP="00C9245C">
            <w:pPr>
              <w:rPr>
                <w:sz w:val="18"/>
                <w:szCs w:val="18"/>
              </w:rPr>
            </w:pPr>
          </w:p>
        </w:tc>
        <w:tc>
          <w:tcPr>
            <w:tcW w:w="3081" w:type="dxa"/>
          </w:tcPr>
          <w:p w14:paraId="2004B72D" w14:textId="77777777" w:rsidR="00C9245C" w:rsidRPr="002D3519" w:rsidRDefault="00C9245C" w:rsidP="00C9245C">
            <w:pPr>
              <w:cnfStyle w:val="000000000000" w:firstRow="0" w:lastRow="0" w:firstColumn="0" w:lastColumn="0" w:oddVBand="0" w:evenVBand="0" w:oddHBand="0" w:evenHBand="0" w:firstRowFirstColumn="0" w:firstRowLastColumn="0" w:lastRowFirstColumn="0" w:lastRowLastColumn="0"/>
              <w:rPr>
                <w:sz w:val="18"/>
                <w:szCs w:val="18"/>
              </w:rPr>
            </w:pPr>
          </w:p>
        </w:tc>
        <w:tc>
          <w:tcPr>
            <w:tcW w:w="3081" w:type="dxa"/>
          </w:tcPr>
          <w:p w14:paraId="6FF3F4C3" w14:textId="77777777" w:rsidR="00C9245C" w:rsidRPr="002D3519" w:rsidRDefault="00C9245C" w:rsidP="00C9245C">
            <w:pPr>
              <w:cnfStyle w:val="000000000000" w:firstRow="0" w:lastRow="0" w:firstColumn="0" w:lastColumn="0" w:oddVBand="0" w:evenVBand="0" w:oddHBand="0" w:evenHBand="0" w:firstRowFirstColumn="0" w:firstRowLastColumn="0" w:lastRowFirstColumn="0" w:lastRowLastColumn="0"/>
              <w:rPr>
                <w:sz w:val="18"/>
                <w:szCs w:val="18"/>
              </w:rPr>
            </w:pPr>
          </w:p>
        </w:tc>
      </w:tr>
      <w:tr w:rsidR="00C9245C" w:rsidRPr="002D3519" w14:paraId="17214652" w14:textId="77777777" w:rsidTr="00C9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BC61DF4" w14:textId="77777777" w:rsidR="00C9245C" w:rsidRPr="002D3519" w:rsidRDefault="00C9245C" w:rsidP="00C9245C">
            <w:pPr>
              <w:rPr>
                <w:sz w:val="18"/>
                <w:szCs w:val="18"/>
              </w:rPr>
            </w:pPr>
          </w:p>
        </w:tc>
        <w:tc>
          <w:tcPr>
            <w:tcW w:w="3081" w:type="dxa"/>
          </w:tcPr>
          <w:p w14:paraId="0A77E94B" w14:textId="77777777" w:rsidR="00C9245C" w:rsidRPr="002D3519" w:rsidRDefault="00C9245C" w:rsidP="00C9245C">
            <w:pPr>
              <w:cnfStyle w:val="000000100000" w:firstRow="0" w:lastRow="0" w:firstColumn="0" w:lastColumn="0" w:oddVBand="0" w:evenVBand="0" w:oddHBand="1" w:evenHBand="0" w:firstRowFirstColumn="0" w:firstRowLastColumn="0" w:lastRowFirstColumn="0" w:lastRowLastColumn="0"/>
              <w:rPr>
                <w:sz w:val="18"/>
                <w:szCs w:val="18"/>
              </w:rPr>
            </w:pPr>
          </w:p>
        </w:tc>
        <w:tc>
          <w:tcPr>
            <w:tcW w:w="3081" w:type="dxa"/>
          </w:tcPr>
          <w:p w14:paraId="353D98F2" w14:textId="77777777" w:rsidR="00C9245C" w:rsidRPr="002D3519" w:rsidRDefault="00C9245C" w:rsidP="00C9245C">
            <w:pPr>
              <w:cnfStyle w:val="000000100000" w:firstRow="0" w:lastRow="0" w:firstColumn="0" w:lastColumn="0" w:oddVBand="0" w:evenVBand="0" w:oddHBand="1" w:evenHBand="0" w:firstRowFirstColumn="0" w:firstRowLastColumn="0" w:lastRowFirstColumn="0" w:lastRowLastColumn="0"/>
              <w:rPr>
                <w:sz w:val="18"/>
                <w:szCs w:val="18"/>
              </w:rPr>
            </w:pPr>
          </w:p>
        </w:tc>
      </w:tr>
      <w:tr w:rsidR="00C9245C" w:rsidRPr="002D3519" w14:paraId="47418A1F" w14:textId="77777777" w:rsidTr="00C9245C">
        <w:tc>
          <w:tcPr>
            <w:cnfStyle w:val="001000000000" w:firstRow="0" w:lastRow="0" w:firstColumn="1" w:lastColumn="0" w:oddVBand="0" w:evenVBand="0" w:oddHBand="0" w:evenHBand="0" w:firstRowFirstColumn="0" w:firstRowLastColumn="0" w:lastRowFirstColumn="0" w:lastRowLastColumn="0"/>
            <w:tcW w:w="3080" w:type="dxa"/>
          </w:tcPr>
          <w:p w14:paraId="7293796C" w14:textId="77777777" w:rsidR="00C9245C" w:rsidRPr="002D3519" w:rsidRDefault="00C9245C" w:rsidP="00C9245C">
            <w:pPr>
              <w:rPr>
                <w:sz w:val="18"/>
                <w:szCs w:val="18"/>
              </w:rPr>
            </w:pPr>
          </w:p>
        </w:tc>
        <w:tc>
          <w:tcPr>
            <w:tcW w:w="3081" w:type="dxa"/>
          </w:tcPr>
          <w:p w14:paraId="1EA628EF" w14:textId="77777777" w:rsidR="00C9245C" w:rsidRPr="002D3519" w:rsidRDefault="00C9245C" w:rsidP="00C9245C">
            <w:pPr>
              <w:cnfStyle w:val="000000000000" w:firstRow="0" w:lastRow="0" w:firstColumn="0" w:lastColumn="0" w:oddVBand="0" w:evenVBand="0" w:oddHBand="0" w:evenHBand="0" w:firstRowFirstColumn="0" w:firstRowLastColumn="0" w:lastRowFirstColumn="0" w:lastRowLastColumn="0"/>
              <w:rPr>
                <w:sz w:val="18"/>
                <w:szCs w:val="18"/>
              </w:rPr>
            </w:pPr>
          </w:p>
        </w:tc>
        <w:tc>
          <w:tcPr>
            <w:tcW w:w="3081" w:type="dxa"/>
          </w:tcPr>
          <w:p w14:paraId="677D26AC" w14:textId="77777777" w:rsidR="00C9245C" w:rsidRPr="002D3519" w:rsidRDefault="00C9245C" w:rsidP="00C9245C">
            <w:pPr>
              <w:cnfStyle w:val="000000000000" w:firstRow="0" w:lastRow="0" w:firstColumn="0" w:lastColumn="0" w:oddVBand="0" w:evenVBand="0" w:oddHBand="0" w:evenHBand="0" w:firstRowFirstColumn="0" w:firstRowLastColumn="0" w:lastRowFirstColumn="0" w:lastRowLastColumn="0"/>
              <w:rPr>
                <w:sz w:val="18"/>
                <w:szCs w:val="18"/>
              </w:rPr>
            </w:pPr>
          </w:p>
        </w:tc>
      </w:tr>
      <w:tr w:rsidR="00C9245C" w:rsidRPr="002D3519" w14:paraId="771AE35B" w14:textId="77777777" w:rsidTr="00C9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tcPr>
          <w:p w14:paraId="385CA7D8" w14:textId="77777777" w:rsidR="00C9245C" w:rsidRPr="002D3519" w:rsidRDefault="00C9245C" w:rsidP="00C9245C">
            <w:pPr>
              <w:rPr>
                <w:sz w:val="18"/>
                <w:szCs w:val="18"/>
              </w:rPr>
            </w:pPr>
          </w:p>
        </w:tc>
        <w:tc>
          <w:tcPr>
            <w:tcW w:w="3081" w:type="dxa"/>
            <w:tcBorders>
              <w:top w:val="none" w:sz="0" w:space="0" w:color="auto"/>
              <w:bottom w:val="none" w:sz="0" w:space="0" w:color="auto"/>
            </w:tcBorders>
          </w:tcPr>
          <w:p w14:paraId="559FE87A" w14:textId="77777777" w:rsidR="00C9245C" w:rsidRPr="002D3519" w:rsidRDefault="00C9245C" w:rsidP="00C9245C">
            <w:pPr>
              <w:cnfStyle w:val="000000100000" w:firstRow="0" w:lastRow="0" w:firstColumn="0" w:lastColumn="0" w:oddVBand="0" w:evenVBand="0" w:oddHBand="1" w:evenHBand="0" w:firstRowFirstColumn="0" w:firstRowLastColumn="0" w:lastRowFirstColumn="0" w:lastRowLastColumn="0"/>
              <w:rPr>
                <w:sz w:val="18"/>
                <w:szCs w:val="18"/>
              </w:rPr>
            </w:pPr>
          </w:p>
        </w:tc>
        <w:tc>
          <w:tcPr>
            <w:tcW w:w="3081" w:type="dxa"/>
            <w:tcBorders>
              <w:top w:val="none" w:sz="0" w:space="0" w:color="auto"/>
              <w:bottom w:val="none" w:sz="0" w:space="0" w:color="auto"/>
              <w:right w:val="none" w:sz="0" w:space="0" w:color="auto"/>
            </w:tcBorders>
          </w:tcPr>
          <w:p w14:paraId="72A67672" w14:textId="77777777" w:rsidR="00C9245C" w:rsidRPr="002D3519" w:rsidRDefault="00C9245C" w:rsidP="00C9245C">
            <w:pPr>
              <w:cnfStyle w:val="000000100000" w:firstRow="0" w:lastRow="0" w:firstColumn="0" w:lastColumn="0" w:oddVBand="0" w:evenVBand="0" w:oddHBand="1" w:evenHBand="0" w:firstRowFirstColumn="0" w:firstRowLastColumn="0" w:lastRowFirstColumn="0" w:lastRowLastColumn="0"/>
              <w:rPr>
                <w:sz w:val="18"/>
                <w:szCs w:val="18"/>
              </w:rPr>
            </w:pPr>
          </w:p>
        </w:tc>
      </w:tr>
    </w:tbl>
    <w:p w14:paraId="5D910248" w14:textId="77777777" w:rsidR="00C9245C" w:rsidRDefault="00C9245C" w:rsidP="00C9245C"/>
    <w:p w14:paraId="1F117779" w14:textId="77777777" w:rsidR="008A3488" w:rsidRDefault="00CE1476" w:rsidP="004E5A1D">
      <w:pPr>
        <w:pStyle w:val="BodyText"/>
        <w:jc w:val="both"/>
        <w:rPr>
          <w:i/>
        </w:rPr>
      </w:pPr>
      <w:r w:rsidRPr="00B02B44">
        <w:rPr>
          <w:i/>
        </w:rPr>
        <w:t xml:space="preserve"> </w:t>
      </w:r>
      <w:r w:rsidR="004E5A1D" w:rsidRPr="00B02B44">
        <w:rPr>
          <w:i/>
        </w:rPr>
        <w:t>[If impurities/additives are confidential information it is sufficient to state if they do not contribute to the classification. If they do contribute to the classification</w:t>
      </w:r>
      <w:r w:rsidR="002A0E38">
        <w:rPr>
          <w:i/>
        </w:rPr>
        <w:t>,</w:t>
      </w:r>
      <w:r w:rsidR="004E5A1D" w:rsidRPr="00B02B44">
        <w:rPr>
          <w:i/>
        </w:rPr>
        <w:t xml:space="preserve"> they cannot be claimed confidential under CLH (CLP Art. 38 (c), CLP Annex VI 1.1.1.4 and CLP Annex I 1.1.2.2). Composition of the substance is normally included in the confidential Annex to the CAR</w:t>
      </w:r>
      <w:r w:rsidR="003D3FB6">
        <w:rPr>
          <w:i/>
        </w:rPr>
        <w:t>/RAR</w:t>
      </w:r>
      <w:r w:rsidR="004E5A1D" w:rsidRPr="00B02B44">
        <w:rPr>
          <w:i/>
        </w:rPr>
        <w:t>.]</w:t>
      </w:r>
    </w:p>
    <w:p w14:paraId="7C212556" w14:textId="77777777" w:rsidR="00CE1476" w:rsidRPr="00C9245C" w:rsidRDefault="00CE1476" w:rsidP="00D16437">
      <w:pPr>
        <w:pStyle w:val="Heading2"/>
        <w:numPr>
          <w:ilvl w:val="1"/>
          <w:numId w:val="16"/>
        </w:numPr>
      </w:pPr>
      <w:bookmarkStart w:id="7" w:name="_Toc117002734"/>
      <w:r w:rsidRPr="00C9245C">
        <w:t>INTENDED USES AND EFFECTIVENESS</w:t>
      </w:r>
      <w:bookmarkEnd w:id="7"/>
    </w:p>
    <w:p w14:paraId="1EA23FEB" w14:textId="77777777" w:rsidR="00CE1476" w:rsidRDefault="00CE1476" w:rsidP="000D0C68">
      <w:pPr>
        <w:pStyle w:val="Caption"/>
      </w:pPr>
      <w:bookmarkStart w:id="8" w:name="_Toc63961865"/>
      <w:r>
        <w:t xml:space="preserve">Table </w:t>
      </w:r>
      <w:r w:rsidR="00E02870">
        <w:fldChar w:fldCharType="begin"/>
      </w:r>
      <w:r w:rsidR="00E02870">
        <w:instrText xml:space="preserve"> STYLEREF 1 \s </w:instrText>
      </w:r>
      <w:r w:rsidR="00E02870">
        <w:fldChar w:fldCharType="separate"/>
      </w:r>
      <w:r w:rsidR="00926C10">
        <w:rPr>
          <w:noProof/>
        </w:rPr>
        <w:t>1</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w:t>
      </w:r>
      <w:r w:rsidR="00E02870">
        <w:rPr>
          <w:noProof/>
        </w:rPr>
        <w:fldChar w:fldCharType="end"/>
      </w:r>
      <w:r>
        <w:t xml:space="preserve">: </w:t>
      </w:r>
      <w:r w:rsidRPr="007B56E9">
        <w:t>Use of the active substance</w:t>
      </w:r>
      <w:bookmarkEnd w:id="8"/>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80" w:firstRow="0" w:lastRow="0" w:firstColumn="1" w:lastColumn="0" w:noHBand="0" w:noVBand="1"/>
      </w:tblPr>
      <w:tblGrid>
        <w:gridCol w:w="1266"/>
        <w:gridCol w:w="7655"/>
      </w:tblGrid>
      <w:tr w:rsidR="00CE1476" w14:paraId="19E08429"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17ACE98" w14:textId="77777777" w:rsidR="00CE1476" w:rsidRDefault="00CE1476" w:rsidP="00582F23">
            <w:r w:rsidRPr="001D7DFC">
              <w:rPr>
                <w:sz w:val="18"/>
                <w:szCs w:val="18"/>
              </w:rPr>
              <w:t>Product type</w:t>
            </w:r>
          </w:p>
        </w:tc>
        <w:tc>
          <w:tcPr>
            <w:tcW w:w="7655" w:type="dxa"/>
          </w:tcPr>
          <w:p w14:paraId="6F548E35" w14:textId="77777777" w:rsidR="00CE1476" w:rsidRDefault="00CE1476" w:rsidP="00582F23">
            <w:pPr>
              <w:cnfStyle w:val="000000100000" w:firstRow="0" w:lastRow="0" w:firstColumn="0" w:lastColumn="0" w:oddVBand="0" w:evenVBand="0" w:oddHBand="1" w:evenHBand="0" w:firstRowFirstColumn="0" w:firstRowLastColumn="0" w:lastRowFirstColumn="0" w:lastRowLastColumn="0"/>
            </w:pPr>
          </w:p>
        </w:tc>
      </w:tr>
      <w:tr w:rsidR="00CE1476" w:rsidRPr="002D3519" w14:paraId="3FFAE9DB" w14:textId="77777777" w:rsidTr="001D7DFC">
        <w:tc>
          <w:tcPr>
            <w:cnfStyle w:val="001000000000" w:firstRow="0" w:lastRow="0" w:firstColumn="1" w:lastColumn="0" w:oddVBand="0" w:evenVBand="0" w:oddHBand="0" w:evenHBand="0" w:firstRowFirstColumn="0" w:firstRowLastColumn="0" w:lastRowFirstColumn="0" w:lastRowLastColumn="0"/>
            <w:tcW w:w="1266" w:type="dxa"/>
          </w:tcPr>
          <w:p w14:paraId="553AEAF1" w14:textId="77777777" w:rsidR="00CE1476" w:rsidRPr="002D3519" w:rsidRDefault="00CE1476" w:rsidP="00582F23">
            <w:pPr>
              <w:rPr>
                <w:sz w:val="18"/>
                <w:szCs w:val="18"/>
              </w:rPr>
            </w:pPr>
            <w:r w:rsidRPr="002D3519">
              <w:rPr>
                <w:sz w:val="18"/>
                <w:szCs w:val="18"/>
              </w:rPr>
              <w:t>Intended use pattern(s)</w:t>
            </w:r>
          </w:p>
        </w:tc>
        <w:tc>
          <w:tcPr>
            <w:tcW w:w="7655" w:type="dxa"/>
          </w:tcPr>
          <w:p w14:paraId="5053F56B" w14:textId="77777777" w:rsidR="00CE1476" w:rsidRPr="002D3519" w:rsidRDefault="00CE1476" w:rsidP="00582F23">
            <w:pPr>
              <w:cnfStyle w:val="000000000000" w:firstRow="0" w:lastRow="0" w:firstColumn="0" w:lastColumn="0" w:oddVBand="0" w:evenVBand="0" w:oddHBand="0" w:evenHBand="0" w:firstRowFirstColumn="0" w:firstRowLastColumn="0" w:lastRowFirstColumn="0" w:lastRowLastColumn="0"/>
              <w:rPr>
                <w:sz w:val="18"/>
                <w:szCs w:val="18"/>
              </w:rPr>
            </w:pPr>
          </w:p>
        </w:tc>
      </w:tr>
      <w:tr w:rsidR="00CE1476" w:rsidRPr="002D3519" w14:paraId="5D6D8EC8"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7EA4430" w14:textId="77777777" w:rsidR="00CE1476" w:rsidRPr="002D3519" w:rsidRDefault="00CE1476" w:rsidP="00582F23">
            <w:pPr>
              <w:rPr>
                <w:sz w:val="18"/>
                <w:szCs w:val="18"/>
              </w:rPr>
            </w:pPr>
            <w:r w:rsidRPr="002D3519">
              <w:rPr>
                <w:sz w:val="18"/>
                <w:szCs w:val="18"/>
              </w:rPr>
              <w:t>Users</w:t>
            </w:r>
          </w:p>
        </w:tc>
        <w:tc>
          <w:tcPr>
            <w:tcW w:w="7655" w:type="dxa"/>
          </w:tcPr>
          <w:p w14:paraId="11469FCF" w14:textId="77777777" w:rsidR="00CE1476" w:rsidRPr="002D3519" w:rsidRDefault="00CE1476" w:rsidP="00582F23">
            <w:pPr>
              <w:cnfStyle w:val="000000100000" w:firstRow="0" w:lastRow="0" w:firstColumn="0" w:lastColumn="0" w:oddVBand="0" w:evenVBand="0" w:oddHBand="1" w:evenHBand="0" w:firstRowFirstColumn="0" w:firstRowLastColumn="0" w:lastRowFirstColumn="0" w:lastRowLastColumn="0"/>
              <w:rPr>
                <w:sz w:val="18"/>
                <w:szCs w:val="18"/>
              </w:rPr>
            </w:pPr>
          </w:p>
        </w:tc>
      </w:tr>
    </w:tbl>
    <w:p w14:paraId="4F0B6C8A" w14:textId="77777777" w:rsidR="00CE1476" w:rsidRPr="00C9245C" w:rsidRDefault="00CE1476" w:rsidP="00CE1476"/>
    <w:p w14:paraId="044FDAD4" w14:textId="77777777" w:rsidR="00CE1476" w:rsidRPr="00CE1476" w:rsidRDefault="002D3519" w:rsidP="000D0C68">
      <w:pPr>
        <w:pStyle w:val="Caption"/>
      </w:pPr>
      <w:bookmarkStart w:id="9" w:name="_Toc63961866"/>
      <w:r>
        <w:lastRenderedPageBreak/>
        <w:t xml:space="preserve">Table </w:t>
      </w:r>
      <w:r w:rsidR="00E02870">
        <w:fldChar w:fldCharType="begin"/>
      </w:r>
      <w:r w:rsidR="00E02870">
        <w:instrText xml:space="preserve"> STYLEREF 1 \s </w:instrText>
      </w:r>
      <w:r w:rsidR="00E02870">
        <w:fldChar w:fldCharType="separate"/>
      </w:r>
      <w:r w:rsidR="00926C10">
        <w:rPr>
          <w:noProof/>
        </w:rPr>
        <w:t>1</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w:t>
      </w:r>
      <w:r w:rsidR="00E02870">
        <w:rPr>
          <w:noProof/>
        </w:rPr>
        <w:fldChar w:fldCharType="end"/>
      </w:r>
      <w:r>
        <w:t xml:space="preserve">: </w:t>
      </w:r>
      <w:r w:rsidRPr="000321E2">
        <w:t>Effectiveness of the active substance</w:t>
      </w:r>
      <w:bookmarkEnd w:id="9"/>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80" w:firstRow="0" w:lastRow="0" w:firstColumn="1" w:lastColumn="0" w:noHBand="0" w:noVBand="1"/>
      </w:tblPr>
      <w:tblGrid>
        <w:gridCol w:w="1299"/>
        <w:gridCol w:w="7622"/>
      </w:tblGrid>
      <w:tr w:rsidR="00230EE0" w:rsidRPr="00230EE0" w14:paraId="5CFD254E"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tcPr>
          <w:p w14:paraId="068AB1B0" w14:textId="77777777" w:rsidR="002D3519" w:rsidRPr="00A32B01" w:rsidRDefault="002D3519" w:rsidP="00582F23">
            <w:r w:rsidRPr="00230EE0">
              <w:t>Function</w:t>
            </w:r>
          </w:p>
        </w:tc>
        <w:tc>
          <w:tcPr>
            <w:tcW w:w="7622" w:type="dxa"/>
          </w:tcPr>
          <w:p w14:paraId="11CF6908" w14:textId="77777777" w:rsidR="002D3519" w:rsidRPr="00A32B01" w:rsidRDefault="002D3519" w:rsidP="00582F23">
            <w:pPr>
              <w:cnfStyle w:val="000000100000" w:firstRow="0" w:lastRow="0" w:firstColumn="0" w:lastColumn="0" w:oddVBand="0" w:evenVBand="0" w:oddHBand="1" w:evenHBand="0" w:firstRowFirstColumn="0" w:firstRowLastColumn="0" w:lastRowFirstColumn="0" w:lastRowLastColumn="0"/>
            </w:pPr>
          </w:p>
        </w:tc>
      </w:tr>
      <w:tr w:rsidR="002D3519" w:rsidRPr="002D3519" w14:paraId="46ED6ABF" w14:textId="77777777" w:rsidTr="001D7DFC">
        <w:tc>
          <w:tcPr>
            <w:cnfStyle w:val="001000000000" w:firstRow="0" w:lastRow="0" w:firstColumn="1" w:lastColumn="0" w:oddVBand="0" w:evenVBand="0" w:oddHBand="0" w:evenHBand="0" w:firstRowFirstColumn="0" w:firstRowLastColumn="0" w:lastRowFirstColumn="0" w:lastRowLastColumn="0"/>
            <w:tcW w:w="1299" w:type="dxa"/>
          </w:tcPr>
          <w:p w14:paraId="768D1386" w14:textId="77777777" w:rsidR="002D3519" w:rsidRPr="002D3519" w:rsidRDefault="002D3519" w:rsidP="00582F23">
            <w:pPr>
              <w:rPr>
                <w:sz w:val="18"/>
                <w:szCs w:val="18"/>
              </w:rPr>
            </w:pPr>
            <w:r w:rsidRPr="002D3519">
              <w:rPr>
                <w:sz w:val="18"/>
                <w:szCs w:val="18"/>
              </w:rPr>
              <w:t>Organisms to be controlled</w:t>
            </w:r>
          </w:p>
        </w:tc>
        <w:tc>
          <w:tcPr>
            <w:tcW w:w="7622" w:type="dxa"/>
          </w:tcPr>
          <w:p w14:paraId="1D32F4FE" w14:textId="77777777" w:rsidR="002D3519" w:rsidRPr="002D3519" w:rsidRDefault="002D3519" w:rsidP="00582F23">
            <w:pPr>
              <w:cnfStyle w:val="000000000000" w:firstRow="0" w:lastRow="0" w:firstColumn="0" w:lastColumn="0" w:oddVBand="0" w:evenVBand="0" w:oddHBand="0" w:evenHBand="0" w:firstRowFirstColumn="0" w:firstRowLastColumn="0" w:lastRowFirstColumn="0" w:lastRowLastColumn="0"/>
              <w:rPr>
                <w:sz w:val="18"/>
                <w:szCs w:val="18"/>
              </w:rPr>
            </w:pPr>
          </w:p>
        </w:tc>
      </w:tr>
      <w:tr w:rsidR="002D3519" w:rsidRPr="002D3519" w14:paraId="390ACA76"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tcPr>
          <w:p w14:paraId="1D24FD40" w14:textId="77777777" w:rsidR="002D3519" w:rsidRPr="002D3519" w:rsidRDefault="002D3519" w:rsidP="00582F23">
            <w:pPr>
              <w:rPr>
                <w:sz w:val="18"/>
                <w:szCs w:val="18"/>
              </w:rPr>
            </w:pPr>
            <w:r w:rsidRPr="002D3519">
              <w:rPr>
                <w:sz w:val="18"/>
                <w:szCs w:val="18"/>
              </w:rPr>
              <w:t>Limitation of efficacy including resistance</w:t>
            </w:r>
          </w:p>
        </w:tc>
        <w:tc>
          <w:tcPr>
            <w:tcW w:w="7622" w:type="dxa"/>
          </w:tcPr>
          <w:p w14:paraId="2F144E40" w14:textId="77777777" w:rsidR="002D3519" w:rsidRPr="002D3519" w:rsidRDefault="002D3519" w:rsidP="00582F23">
            <w:pPr>
              <w:cnfStyle w:val="000000100000" w:firstRow="0" w:lastRow="0" w:firstColumn="0" w:lastColumn="0" w:oddVBand="0" w:evenVBand="0" w:oddHBand="1" w:evenHBand="0" w:firstRowFirstColumn="0" w:firstRowLastColumn="0" w:lastRowFirstColumn="0" w:lastRowLastColumn="0"/>
              <w:rPr>
                <w:sz w:val="18"/>
                <w:szCs w:val="18"/>
              </w:rPr>
            </w:pPr>
          </w:p>
        </w:tc>
      </w:tr>
      <w:tr w:rsidR="002D3519" w:rsidRPr="002D3519" w14:paraId="1F4C3053" w14:textId="77777777" w:rsidTr="001D7DFC">
        <w:tc>
          <w:tcPr>
            <w:cnfStyle w:val="001000000000" w:firstRow="0" w:lastRow="0" w:firstColumn="1" w:lastColumn="0" w:oddVBand="0" w:evenVBand="0" w:oddHBand="0" w:evenHBand="0" w:firstRowFirstColumn="0" w:firstRowLastColumn="0" w:lastRowFirstColumn="0" w:lastRowLastColumn="0"/>
            <w:tcW w:w="1299" w:type="dxa"/>
          </w:tcPr>
          <w:p w14:paraId="6E05E935" w14:textId="77777777" w:rsidR="002D3519" w:rsidRPr="002D3519" w:rsidRDefault="002D3519" w:rsidP="00582F23">
            <w:pPr>
              <w:rPr>
                <w:sz w:val="18"/>
                <w:szCs w:val="18"/>
              </w:rPr>
            </w:pPr>
            <w:r w:rsidRPr="002D3519">
              <w:rPr>
                <w:sz w:val="18"/>
                <w:szCs w:val="18"/>
              </w:rPr>
              <w:t>Mode of action</w:t>
            </w:r>
          </w:p>
        </w:tc>
        <w:tc>
          <w:tcPr>
            <w:tcW w:w="7622" w:type="dxa"/>
          </w:tcPr>
          <w:p w14:paraId="73D07602" w14:textId="77777777" w:rsidR="002D3519" w:rsidRPr="002D3519" w:rsidRDefault="002D3519" w:rsidP="00582F23">
            <w:pPr>
              <w:cnfStyle w:val="000000000000" w:firstRow="0" w:lastRow="0" w:firstColumn="0" w:lastColumn="0" w:oddVBand="0" w:evenVBand="0" w:oddHBand="0" w:evenHBand="0" w:firstRowFirstColumn="0" w:firstRowLastColumn="0" w:lastRowFirstColumn="0" w:lastRowLastColumn="0"/>
              <w:rPr>
                <w:sz w:val="18"/>
                <w:szCs w:val="18"/>
              </w:rPr>
            </w:pPr>
          </w:p>
        </w:tc>
      </w:tr>
    </w:tbl>
    <w:p w14:paraId="48E6B4E5" w14:textId="77777777" w:rsidR="00CE1476" w:rsidRPr="002D3519" w:rsidRDefault="002D3519" w:rsidP="00CE1476">
      <w:pPr>
        <w:rPr>
          <w:i/>
        </w:rPr>
      </w:pPr>
      <w:r w:rsidRPr="002D3519">
        <w:rPr>
          <w:i/>
        </w:rPr>
        <w:t>[The tables above should be duplicated e.g. in a case of several PTs.]</w:t>
      </w:r>
    </w:p>
    <w:p w14:paraId="55B69FBD" w14:textId="77777777" w:rsidR="00CE1476" w:rsidRPr="00CE1476" w:rsidRDefault="00CE1476" w:rsidP="00CE1476"/>
    <w:p w14:paraId="5A1AFABD" w14:textId="77777777" w:rsidR="00FE402B" w:rsidRDefault="00FE402B" w:rsidP="00FE402B">
      <w:pPr>
        <w:sectPr w:rsidR="00FE402B">
          <w:pgSz w:w="11906" w:h="16838"/>
          <w:pgMar w:top="1440" w:right="1440" w:bottom="1440" w:left="1440" w:header="708" w:footer="708" w:gutter="0"/>
          <w:cols w:space="708"/>
          <w:docGrid w:linePitch="360"/>
        </w:sectPr>
      </w:pPr>
    </w:p>
    <w:p w14:paraId="5811FFC6" w14:textId="77777777" w:rsidR="00FE402B" w:rsidRPr="00FE402B" w:rsidRDefault="00FE402B" w:rsidP="00D16437">
      <w:pPr>
        <w:pStyle w:val="Heading1"/>
        <w:numPr>
          <w:ilvl w:val="0"/>
          <w:numId w:val="17"/>
        </w:numPr>
      </w:pPr>
      <w:bookmarkStart w:id="10" w:name="_Toc117002735"/>
      <w:r w:rsidRPr="00FE402B">
        <w:lastRenderedPageBreak/>
        <w:t>PROPOSED HARMONISED CLASSIFICATION AND LABELLING OF THE ACTIVE SUBSTANCE ACCORDING TO THE CLP CRITERIA</w:t>
      </w:r>
      <w:bookmarkEnd w:id="10"/>
    </w:p>
    <w:p w14:paraId="458E23F9" w14:textId="77777777" w:rsidR="002D3519" w:rsidRDefault="00FE402B" w:rsidP="00D16437">
      <w:pPr>
        <w:pStyle w:val="Heading2"/>
        <w:numPr>
          <w:ilvl w:val="1"/>
          <w:numId w:val="18"/>
        </w:numPr>
      </w:pPr>
      <w:bookmarkStart w:id="11" w:name="_Toc117002736"/>
      <w:r w:rsidRPr="00FE402B">
        <w:t>PROPOSED HARMONISED CLASSIFICATION AND LABELLING FOR THE ACTIVE</w:t>
      </w:r>
      <w:bookmarkEnd w:id="11"/>
    </w:p>
    <w:p w14:paraId="7906E783" w14:textId="77777777" w:rsidR="00436FF9" w:rsidRPr="00436FF9" w:rsidRDefault="00436FF9" w:rsidP="00436FF9">
      <w:pPr>
        <w:pStyle w:val="BodyText"/>
        <w:rPr>
          <w:b/>
          <w:color w:val="FF0000"/>
        </w:rPr>
      </w:pPr>
      <w:r w:rsidRPr="00436FF9">
        <w:rPr>
          <w:b/>
          <w:color w:val="FF0000"/>
        </w:rPr>
        <w:t>For substance with an existing entry in Annex VI of CLP</w:t>
      </w:r>
    </w:p>
    <w:p w14:paraId="18EC878D" w14:textId="77777777" w:rsidR="00436FF9" w:rsidRDefault="00436FF9" w:rsidP="000D0C68">
      <w:pPr>
        <w:pStyle w:val="Caption"/>
      </w:pPr>
      <w:bookmarkStart w:id="12" w:name="_Toc63961867"/>
      <w:r>
        <w:t xml:space="preserve">Table </w:t>
      </w:r>
      <w:r w:rsidR="00E02870">
        <w:fldChar w:fldCharType="begin"/>
      </w:r>
      <w:r w:rsidR="00E02870">
        <w:instrText xml:space="preserve"> STYLEREF 1 \s </w:instrText>
      </w:r>
      <w:r w:rsidR="00E02870">
        <w:fldChar w:fldCharType="separate"/>
      </w:r>
      <w:r w:rsidR="00926C10">
        <w:rPr>
          <w:noProof/>
        </w:rPr>
        <w:t>2</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w:t>
      </w:r>
      <w:r w:rsidR="00E02870">
        <w:rPr>
          <w:noProof/>
        </w:rPr>
        <w:fldChar w:fldCharType="end"/>
      </w:r>
      <w:r>
        <w:t xml:space="preserve">: </w:t>
      </w:r>
      <w:r w:rsidRPr="005151E3">
        <w:t>Proposed harmonised classification and labelling of the substance</w:t>
      </w:r>
      <w:bookmarkEnd w:id="12"/>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34"/>
        <w:gridCol w:w="992"/>
        <w:gridCol w:w="1980"/>
        <w:gridCol w:w="851"/>
        <w:gridCol w:w="850"/>
        <w:gridCol w:w="1276"/>
        <w:gridCol w:w="1134"/>
        <w:gridCol w:w="1134"/>
        <w:gridCol w:w="1134"/>
        <w:gridCol w:w="1276"/>
        <w:gridCol w:w="2556"/>
        <w:gridCol w:w="992"/>
      </w:tblGrid>
      <w:tr w:rsidR="00436FF9" w:rsidRPr="00566949" w14:paraId="40A73125" w14:textId="77777777" w:rsidTr="00582F23">
        <w:trPr>
          <w:jc w:val="center"/>
        </w:trPr>
        <w:tc>
          <w:tcPr>
            <w:tcW w:w="1134" w:type="dxa"/>
            <w:vMerge w:val="restart"/>
          </w:tcPr>
          <w:p w14:paraId="4518E28C" w14:textId="77777777" w:rsidR="00436FF9" w:rsidRPr="00566949" w:rsidRDefault="00436FF9" w:rsidP="00582F23">
            <w:pPr>
              <w:rPr>
                <w:b/>
                <w:sz w:val="16"/>
                <w:szCs w:val="16"/>
              </w:rPr>
            </w:pPr>
          </w:p>
        </w:tc>
        <w:tc>
          <w:tcPr>
            <w:tcW w:w="992" w:type="dxa"/>
            <w:vMerge w:val="restart"/>
          </w:tcPr>
          <w:p w14:paraId="66B7E2C8" w14:textId="77777777" w:rsidR="00436FF9" w:rsidRPr="00566949" w:rsidRDefault="00436FF9" w:rsidP="00582F23">
            <w:pPr>
              <w:jc w:val="center"/>
              <w:rPr>
                <w:b/>
                <w:sz w:val="16"/>
                <w:szCs w:val="16"/>
              </w:rPr>
            </w:pPr>
            <w:r w:rsidRPr="00566949">
              <w:rPr>
                <w:b/>
                <w:sz w:val="16"/>
                <w:szCs w:val="16"/>
              </w:rPr>
              <w:t>Index No</w:t>
            </w:r>
          </w:p>
        </w:tc>
        <w:tc>
          <w:tcPr>
            <w:tcW w:w="1980" w:type="dxa"/>
            <w:vMerge w:val="restart"/>
          </w:tcPr>
          <w:p w14:paraId="37840F43" w14:textId="77777777" w:rsidR="00436FF9" w:rsidRPr="00566949" w:rsidRDefault="00436FF9" w:rsidP="00582F23">
            <w:pPr>
              <w:jc w:val="center"/>
              <w:rPr>
                <w:b/>
                <w:sz w:val="16"/>
                <w:szCs w:val="16"/>
              </w:rPr>
            </w:pPr>
            <w:r w:rsidRPr="00566949">
              <w:rPr>
                <w:b/>
                <w:sz w:val="16"/>
                <w:szCs w:val="16"/>
              </w:rPr>
              <w:t>Chemical name</w:t>
            </w:r>
          </w:p>
        </w:tc>
        <w:tc>
          <w:tcPr>
            <w:tcW w:w="851" w:type="dxa"/>
            <w:vMerge w:val="restart"/>
          </w:tcPr>
          <w:p w14:paraId="604A59CD" w14:textId="77777777" w:rsidR="00436FF9" w:rsidRPr="00566949" w:rsidRDefault="00436FF9" w:rsidP="00582F23">
            <w:pPr>
              <w:rPr>
                <w:b/>
                <w:sz w:val="16"/>
                <w:szCs w:val="16"/>
              </w:rPr>
            </w:pPr>
            <w:r w:rsidRPr="00566949">
              <w:rPr>
                <w:b/>
                <w:sz w:val="16"/>
                <w:szCs w:val="16"/>
              </w:rPr>
              <w:t>EC No</w:t>
            </w:r>
          </w:p>
        </w:tc>
        <w:tc>
          <w:tcPr>
            <w:tcW w:w="850" w:type="dxa"/>
            <w:vMerge w:val="restart"/>
          </w:tcPr>
          <w:p w14:paraId="1F63ECDC" w14:textId="77777777" w:rsidR="00436FF9" w:rsidRPr="00566949" w:rsidRDefault="00436FF9" w:rsidP="00582F23">
            <w:pPr>
              <w:rPr>
                <w:b/>
                <w:sz w:val="16"/>
                <w:szCs w:val="16"/>
              </w:rPr>
            </w:pPr>
            <w:r w:rsidRPr="00566949">
              <w:rPr>
                <w:b/>
                <w:sz w:val="16"/>
                <w:szCs w:val="16"/>
              </w:rPr>
              <w:t>CAS No</w:t>
            </w:r>
          </w:p>
        </w:tc>
        <w:tc>
          <w:tcPr>
            <w:tcW w:w="2410" w:type="dxa"/>
            <w:gridSpan w:val="2"/>
          </w:tcPr>
          <w:p w14:paraId="5782702A" w14:textId="77777777" w:rsidR="00436FF9" w:rsidRPr="00566949" w:rsidRDefault="00436FF9" w:rsidP="00582F23">
            <w:pPr>
              <w:jc w:val="center"/>
              <w:rPr>
                <w:b/>
                <w:sz w:val="16"/>
                <w:szCs w:val="16"/>
              </w:rPr>
            </w:pPr>
            <w:r w:rsidRPr="00566949">
              <w:rPr>
                <w:b/>
                <w:sz w:val="16"/>
                <w:szCs w:val="16"/>
              </w:rPr>
              <w:t>Classification</w:t>
            </w:r>
          </w:p>
        </w:tc>
        <w:tc>
          <w:tcPr>
            <w:tcW w:w="3544" w:type="dxa"/>
            <w:gridSpan w:val="3"/>
          </w:tcPr>
          <w:p w14:paraId="4215D698" w14:textId="77777777" w:rsidR="00436FF9" w:rsidRPr="00566949" w:rsidRDefault="00436FF9" w:rsidP="00582F23">
            <w:pPr>
              <w:jc w:val="center"/>
              <w:rPr>
                <w:b/>
                <w:sz w:val="16"/>
                <w:szCs w:val="16"/>
              </w:rPr>
            </w:pPr>
            <w:r w:rsidRPr="00566949">
              <w:rPr>
                <w:b/>
                <w:sz w:val="16"/>
                <w:szCs w:val="16"/>
              </w:rPr>
              <w:t>Labelling</w:t>
            </w:r>
          </w:p>
        </w:tc>
        <w:tc>
          <w:tcPr>
            <w:tcW w:w="2556" w:type="dxa"/>
            <w:vMerge w:val="restart"/>
          </w:tcPr>
          <w:p w14:paraId="5AD66F2B" w14:textId="77777777" w:rsidR="00436FF9" w:rsidRPr="00566949" w:rsidRDefault="00436FF9" w:rsidP="00582F23">
            <w:pPr>
              <w:rPr>
                <w:b/>
                <w:sz w:val="16"/>
                <w:szCs w:val="16"/>
              </w:rPr>
            </w:pPr>
            <w:r w:rsidRPr="00566949">
              <w:rPr>
                <w:b/>
                <w:sz w:val="16"/>
                <w:szCs w:val="16"/>
              </w:rPr>
              <w:t>Specific Conc. Limits, M-factors and ATEs</w:t>
            </w:r>
          </w:p>
        </w:tc>
        <w:tc>
          <w:tcPr>
            <w:tcW w:w="992" w:type="dxa"/>
            <w:vMerge w:val="restart"/>
          </w:tcPr>
          <w:p w14:paraId="6F739850" w14:textId="77777777" w:rsidR="00436FF9" w:rsidRPr="00566949" w:rsidRDefault="00436FF9" w:rsidP="00582F23">
            <w:pPr>
              <w:jc w:val="center"/>
              <w:rPr>
                <w:b/>
                <w:sz w:val="16"/>
                <w:szCs w:val="16"/>
              </w:rPr>
            </w:pPr>
            <w:r w:rsidRPr="00566949">
              <w:rPr>
                <w:b/>
                <w:sz w:val="16"/>
                <w:szCs w:val="16"/>
              </w:rPr>
              <w:t>Notes</w:t>
            </w:r>
          </w:p>
        </w:tc>
      </w:tr>
      <w:tr w:rsidR="00436FF9" w:rsidRPr="00566949" w14:paraId="5048266A" w14:textId="77777777" w:rsidTr="00582F23">
        <w:trPr>
          <w:jc w:val="center"/>
        </w:trPr>
        <w:tc>
          <w:tcPr>
            <w:tcW w:w="1134" w:type="dxa"/>
            <w:vMerge/>
          </w:tcPr>
          <w:p w14:paraId="69152A7C" w14:textId="77777777" w:rsidR="00436FF9" w:rsidRPr="00566949" w:rsidRDefault="00436FF9" w:rsidP="00582F23">
            <w:pPr>
              <w:rPr>
                <w:b/>
                <w:sz w:val="16"/>
                <w:szCs w:val="16"/>
              </w:rPr>
            </w:pPr>
          </w:p>
        </w:tc>
        <w:tc>
          <w:tcPr>
            <w:tcW w:w="992" w:type="dxa"/>
            <w:vMerge/>
          </w:tcPr>
          <w:p w14:paraId="6C0BD347" w14:textId="77777777" w:rsidR="00436FF9" w:rsidRPr="00566949" w:rsidRDefault="00436FF9" w:rsidP="00582F23">
            <w:pPr>
              <w:rPr>
                <w:b/>
                <w:sz w:val="16"/>
                <w:szCs w:val="16"/>
              </w:rPr>
            </w:pPr>
          </w:p>
        </w:tc>
        <w:tc>
          <w:tcPr>
            <w:tcW w:w="1980" w:type="dxa"/>
            <w:vMerge/>
          </w:tcPr>
          <w:p w14:paraId="1CB52AC7" w14:textId="77777777" w:rsidR="00436FF9" w:rsidRPr="00566949" w:rsidRDefault="00436FF9" w:rsidP="00582F23">
            <w:pPr>
              <w:rPr>
                <w:b/>
                <w:sz w:val="16"/>
                <w:szCs w:val="16"/>
              </w:rPr>
            </w:pPr>
          </w:p>
        </w:tc>
        <w:tc>
          <w:tcPr>
            <w:tcW w:w="851" w:type="dxa"/>
            <w:vMerge/>
          </w:tcPr>
          <w:p w14:paraId="6D36E1FE" w14:textId="77777777" w:rsidR="00436FF9" w:rsidRPr="00566949" w:rsidRDefault="00436FF9" w:rsidP="00582F23">
            <w:pPr>
              <w:rPr>
                <w:b/>
                <w:sz w:val="16"/>
                <w:szCs w:val="16"/>
              </w:rPr>
            </w:pPr>
          </w:p>
        </w:tc>
        <w:tc>
          <w:tcPr>
            <w:tcW w:w="850" w:type="dxa"/>
            <w:vMerge/>
          </w:tcPr>
          <w:p w14:paraId="6D88B4F9" w14:textId="77777777" w:rsidR="00436FF9" w:rsidRPr="00566949" w:rsidRDefault="00436FF9" w:rsidP="00582F23">
            <w:pPr>
              <w:rPr>
                <w:b/>
                <w:sz w:val="16"/>
                <w:szCs w:val="16"/>
              </w:rPr>
            </w:pPr>
          </w:p>
        </w:tc>
        <w:tc>
          <w:tcPr>
            <w:tcW w:w="1276" w:type="dxa"/>
          </w:tcPr>
          <w:p w14:paraId="30939D48" w14:textId="77777777" w:rsidR="00436FF9" w:rsidRPr="00566949" w:rsidRDefault="00436FF9" w:rsidP="00582F23">
            <w:pPr>
              <w:rPr>
                <w:b/>
                <w:sz w:val="16"/>
                <w:szCs w:val="16"/>
              </w:rPr>
            </w:pPr>
            <w:r w:rsidRPr="00566949">
              <w:rPr>
                <w:b/>
                <w:sz w:val="16"/>
                <w:szCs w:val="16"/>
              </w:rPr>
              <w:t>Hazard Class and Category Code(s)</w:t>
            </w:r>
          </w:p>
        </w:tc>
        <w:tc>
          <w:tcPr>
            <w:tcW w:w="1134" w:type="dxa"/>
          </w:tcPr>
          <w:p w14:paraId="2A05B17E" w14:textId="77777777" w:rsidR="00436FF9" w:rsidRPr="00566949" w:rsidRDefault="00436FF9" w:rsidP="00582F23">
            <w:pPr>
              <w:rPr>
                <w:b/>
                <w:sz w:val="16"/>
                <w:szCs w:val="16"/>
              </w:rPr>
            </w:pPr>
            <w:r w:rsidRPr="00566949">
              <w:rPr>
                <w:b/>
                <w:sz w:val="16"/>
                <w:szCs w:val="16"/>
              </w:rPr>
              <w:t>Hazard statement  Code(s)</w:t>
            </w:r>
          </w:p>
        </w:tc>
        <w:tc>
          <w:tcPr>
            <w:tcW w:w="1134" w:type="dxa"/>
          </w:tcPr>
          <w:p w14:paraId="3776FC8D" w14:textId="77777777" w:rsidR="00436FF9" w:rsidRPr="00566949" w:rsidRDefault="00436FF9" w:rsidP="00582F23">
            <w:pPr>
              <w:rPr>
                <w:b/>
                <w:sz w:val="16"/>
                <w:szCs w:val="16"/>
              </w:rPr>
            </w:pPr>
            <w:r w:rsidRPr="00566949">
              <w:rPr>
                <w:b/>
                <w:sz w:val="16"/>
                <w:szCs w:val="16"/>
              </w:rPr>
              <w:t>Pictogram, Signal Word  Code(s)</w:t>
            </w:r>
          </w:p>
        </w:tc>
        <w:tc>
          <w:tcPr>
            <w:tcW w:w="1134" w:type="dxa"/>
          </w:tcPr>
          <w:p w14:paraId="6AC37587" w14:textId="77777777" w:rsidR="00436FF9" w:rsidRPr="00566949" w:rsidRDefault="00436FF9" w:rsidP="00582F23">
            <w:pPr>
              <w:rPr>
                <w:b/>
                <w:sz w:val="16"/>
                <w:szCs w:val="16"/>
              </w:rPr>
            </w:pPr>
            <w:r w:rsidRPr="00566949">
              <w:rPr>
                <w:b/>
                <w:sz w:val="16"/>
                <w:szCs w:val="16"/>
              </w:rPr>
              <w:t>Hazard statement Code(s)</w:t>
            </w:r>
          </w:p>
        </w:tc>
        <w:tc>
          <w:tcPr>
            <w:tcW w:w="1276" w:type="dxa"/>
          </w:tcPr>
          <w:p w14:paraId="6780A0BF" w14:textId="77777777" w:rsidR="00436FF9" w:rsidRPr="00566949" w:rsidRDefault="00436FF9" w:rsidP="00582F23">
            <w:pPr>
              <w:rPr>
                <w:b/>
                <w:sz w:val="16"/>
                <w:szCs w:val="16"/>
              </w:rPr>
            </w:pPr>
            <w:r w:rsidRPr="00566949">
              <w:rPr>
                <w:b/>
                <w:sz w:val="16"/>
                <w:szCs w:val="16"/>
              </w:rPr>
              <w:t>Suppl. Hazard statement Code(s)</w:t>
            </w:r>
          </w:p>
        </w:tc>
        <w:tc>
          <w:tcPr>
            <w:tcW w:w="2556" w:type="dxa"/>
            <w:vMerge/>
          </w:tcPr>
          <w:p w14:paraId="4CA39E05" w14:textId="77777777" w:rsidR="00436FF9" w:rsidRPr="00566949" w:rsidRDefault="00436FF9" w:rsidP="00582F23">
            <w:pPr>
              <w:rPr>
                <w:b/>
                <w:sz w:val="16"/>
                <w:szCs w:val="16"/>
              </w:rPr>
            </w:pPr>
          </w:p>
        </w:tc>
        <w:tc>
          <w:tcPr>
            <w:tcW w:w="992" w:type="dxa"/>
            <w:vMerge/>
          </w:tcPr>
          <w:p w14:paraId="3BF20F77" w14:textId="77777777" w:rsidR="00436FF9" w:rsidRPr="00566949" w:rsidRDefault="00436FF9" w:rsidP="00582F23">
            <w:pPr>
              <w:rPr>
                <w:b/>
                <w:sz w:val="16"/>
                <w:szCs w:val="16"/>
              </w:rPr>
            </w:pPr>
          </w:p>
        </w:tc>
      </w:tr>
      <w:tr w:rsidR="00436FF9" w:rsidRPr="000D43D3" w14:paraId="49E47658" w14:textId="77777777" w:rsidTr="00582F23">
        <w:trPr>
          <w:jc w:val="center"/>
        </w:trPr>
        <w:tc>
          <w:tcPr>
            <w:tcW w:w="1134" w:type="dxa"/>
          </w:tcPr>
          <w:p w14:paraId="7AF696B5" w14:textId="77777777" w:rsidR="00436FF9" w:rsidRPr="000D43D3" w:rsidRDefault="00436FF9" w:rsidP="000D43D3">
            <w:pPr>
              <w:rPr>
                <w:b/>
                <w:sz w:val="16"/>
                <w:szCs w:val="16"/>
              </w:rPr>
            </w:pPr>
            <w:r w:rsidRPr="000D43D3">
              <w:rPr>
                <w:b/>
                <w:sz w:val="16"/>
                <w:szCs w:val="16"/>
              </w:rPr>
              <w:t>Current Annex VI entry</w:t>
            </w:r>
          </w:p>
        </w:tc>
        <w:tc>
          <w:tcPr>
            <w:tcW w:w="992" w:type="dxa"/>
          </w:tcPr>
          <w:p w14:paraId="610094AA" w14:textId="77777777" w:rsidR="00436FF9" w:rsidRPr="000D43D3" w:rsidRDefault="00436FF9" w:rsidP="000D43D3">
            <w:pPr>
              <w:rPr>
                <w:rFonts w:eastAsia="MS Mincho"/>
                <w:sz w:val="16"/>
                <w:szCs w:val="16"/>
                <w:highlight w:val="yellow"/>
              </w:rPr>
            </w:pPr>
            <w:bookmarkStart w:id="13" w:name="sid_avi_index_no__2"/>
            <w:r w:rsidRPr="000D43D3">
              <w:rPr>
                <w:rFonts w:eastAsia="MS Mincho"/>
                <w:sz w:val="16"/>
                <w:szCs w:val="16"/>
                <w:highlight w:val="yellow"/>
              </w:rPr>
              <w:t>Existing</w:t>
            </w:r>
            <w:bookmarkEnd w:id="13"/>
            <w:r w:rsidRPr="000D43D3">
              <w:rPr>
                <w:rFonts w:eastAsia="MS Mincho"/>
                <w:sz w:val="16"/>
                <w:szCs w:val="16"/>
                <w:highlight w:val="yellow"/>
              </w:rPr>
              <w:t xml:space="preserve"> No</w:t>
            </w:r>
          </w:p>
        </w:tc>
        <w:tc>
          <w:tcPr>
            <w:tcW w:w="1980" w:type="dxa"/>
          </w:tcPr>
          <w:p w14:paraId="6E5421C9"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Add what is in Annex VI e.g. name (ISO); IUPAC name</w:t>
            </w:r>
          </w:p>
        </w:tc>
        <w:tc>
          <w:tcPr>
            <w:tcW w:w="851" w:type="dxa"/>
          </w:tcPr>
          <w:p w14:paraId="2CA108AB" w14:textId="77777777" w:rsidR="00436FF9" w:rsidRPr="000D43D3" w:rsidRDefault="00436FF9" w:rsidP="000D43D3">
            <w:pPr>
              <w:rPr>
                <w:rFonts w:eastAsia="MS Mincho"/>
                <w:sz w:val="16"/>
                <w:szCs w:val="16"/>
                <w:highlight w:val="yellow"/>
              </w:rPr>
            </w:pPr>
            <w:bookmarkStart w:id="14" w:name="sid_ec_number"/>
            <w:r w:rsidRPr="000D43D3">
              <w:rPr>
                <w:rFonts w:eastAsia="MS Mincho"/>
                <w:sz w:val="16"/>
                <w:szCs w:val="16"/>
                <w:highlight w:val="yellow"/>
              </w:rPr>
              <w:t>Add what is in Annex VI, i.e. EC No or "-"</w:t>
            </w:r>
            <w:bookmarkEnd w:id="14"/>
          </w:p>
        </w:tc>
        <w:tc>
          <w:tcPr>
            <w:tcW w:w="850" w:type="dxa"/>
          </w:tcPr>
          <w:p w14:paraId="38D64A49" w14:textId="77777777" w:rsidR="00436FF9" w:rsidRPr="000D43D3" w:rsidRDefault="00436FF9" w:rsidP="000D43D3">
            <w:pPr>
              <w:rPr>
                <w:rFonts w:eastAsia="MS Mincho"/>
                <w:sz w:val="16"/>
                <w:szCs w:val="16"/>
                <w:highlight w:val="yellow"/>
              </w:rPr>
            </w:pPr>
            <w:bookmarkStart w:id="15" w:name="sid_cas_number"/>
            <w:r w:rsidRPr="000D43D3">
              <w:rPr>
                <w:rFonts w:eastAsia="MS Mincho"/>
                <w:sz w:val="16"/>
                <w:szCs w:val="16"/>
                <w:highlight w:val="yellow"/>
              </w:rPr>
              <w:t>Add what is in Annex VI, i.e. CAS No or "-"</w:t>
            </w:r>
            <w:bookmarkEnd w:id="15"/>
          </w:p>
        </w:tc>
        <w:tc>
          <w:tcPr>
            <w:tcW w:w="1276" w:type="dxa"/>
          </w:tcPr>
          <w:p w14:paraId="0FEC94E9" w14:textId="77777777" w:rsidR="00436FF9" w:rsidRPr="000D43D3" w:rsidRDefault="00436FF9" w:rsidP="000D43D3">
            <w:pPr>
              <w:rPr>
                <w:rFonts w:eastAsia="MS Mincho"/>
                <w:sz w:val="16"/>
                <w:szCs w:val="16"/>
                <w:highlight w:val="yellow"/>
              </w:rPr>
            </w:pPr>
            <w:bookmarkStart w:id="16" w:name="haz_detailed_concern"/>
            <w:r w:rsidRPr="000D43D3">
              <w:rPr>
                <w:rFonts w:eastAsia="MS Mincho"/>
                <w:sz w:val="16"/>
                <w:szCs w:val="16"/>
                <w:highlight w:val="yellow"/>
              </w:rPr>
              <w:t>Add what is in Annex VI</w:t>
            </w:r>
            <w:bookmarkEnd w:id="16"/>
          </w:p>
        </w:tc>
        <w:tc>
          <w:tcPr>
            <w:tcW w:w="1134" w:type="dxa"/>
          </w:tcPr>
          <w:p w14:paraId="02195F94" w14:textId="77777777" w:rsidR="00436FF9" w:rsidRPr="000D43D3" w:rsidRDefault="00436FF9" w:rsidP="000D43D3">
            <w:pPr>
              <w:rPr>
                <w:rFonts w:eastAsia="MS Mincho"/>
                <w:sz w:val="16"/>
                <w:szCs w:val="16"/>
                <w:highlight w:val="yellow"/>
              </w:rPr>
            </w:pPr>
            <w:bookmarkStart w:id="17" w:name="haz_detailed_concern__2"/>
            <w:r w:rsidRPr="000D43D3">
              <w:rPr>
                <w:rFonts w:eastAsia="MS Mincho"/>
                <w:sz w:val="16"/>
                <w:szCs w:val="16"/>
                <w:highlight w:val="yellow"/>
              </w:rPr>
              <w:t>Add what is in Annex VI</w:t>
            </w:r>
            <w:bookmarkEnd w:id="17"/>
          </w:p>
        </w:tc>
        <w:tc>
          <w:tcPr>
            <w:tcW w:w="1134" w:type="dxa"/>
          </w:tcPr>
          <w:p w14:paraId="22745555"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Add what is in Annex VI</w:t>
            </w:r>
          </w:p>
        </w:tc>
        <w:tc>
          <w:tcPr>
            <w:tcW w:w="1134" w:type="dxa"/>
          </w:tcPr>
          <w:p w14:paraId="63FA69EE"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Add what is in Annex VI</w:t>
            </w:r>
          </w:p>
        </w:tc>
        <w:tc>
          <w:tcPr>
            <w:tcW w:w="1276" w:type="dxa"/>
          </w:tcPr>
          <w:p w14:paraId="18BECE51"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Add what is in Annex VI or leave empty</w:t>
            </w:r>
          </w:p>
        </w:tc>
        <w:tc>
          <w:tcPr>
            <w:tcW w:w="2556" w:type="dxa"/>
          </w:tcPr>
          <w:p w14:paraId="6AFDC0C1" w14:textId="77777777" w:rsidR="00436FF9" w:rsidRPr="000D43D3" w:rsidRDefault="00436FF9" w:rsidP="000D43D3">
            <w:pPr>
              <w:rPr>
                <w:rFonts w:eastAsia="MS Mincho"/>
                <w:sz w:val="16"/>
                <w:szCs w:val="16"/>
                <w:highlight w:val="yellow"/>
              </w:rPr>
            </w:pPr>
            <w:bookmarkStart w:id="18" w:name="haz_concentr_limit_current"/>
            <w:r w:rsidRPr="000D43D3">
              <w:rPr>
                <w:rFonts w:eastAsia="MS Mincho"/>
                <w:sz w:val="16"/>
                <w:szCs w:val="16"/>
                <w:highlight w:val="yellow"/>
              </w:rPr>
              <w:t xml:space="preserve">Add what is in Annex VI or </w:t>
            </w:r>
            <w:bookmarkEnd w:id="18"/>
            <w:r w:rsidRPr="000D43D3">
              <w:rPr>
                <w:rFonts w:eastAsia="MS Mincho"/>
                <w:sz w:val="16"/>
                <w:szCs w:val="16"/>
                <w:highlight w:val="yellow"/>
              </w:rPr>
              <w:t>leave empty</w:t>
            </w:r>
          </w:p>
        </w:tc>
        <w:tc>
          <w:tcPr>
            <w:tcW w:w="992" w:type="dxa"/>
          </w:tcPr>
          <w:p w14:paraId="23D8A952"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Add what is in Annex VI or leave empty</w:t>
            </w:r>
          </w:p>
        </w:tc>
      </w:tr>
      <w:tr w:rsidR="00436FF9" w:rsidRPr="000D43D3" w14:paraId="054923F2" w14:textId="77777777" w:rsidTr="00582F23">
        <w:trPr>
          <w:jc w:val="center"/>
        </w:trPr>
        <w:tc>
          <w:tcPr>
            <w:tcW w:w="1134" w:type="dxa"/>
          </w:tcPr>
          <w:p w14:paraId="5C9CF9B7" w14:textId="77777777" w:rsidR="00436FF9" w:rsidRPr="000D43D3" w:rsidRDefault="00436FF9" w:rsidP="000D43D3">
            <w:pPr>
              <w:rPr>
                <w:b/>
                <w:sz w:val="16"/>
                <w:szCs w:val="16"/>
              </w:rPr>
            </w:pPr>
            <w:r w:rsidRPr="000D43D3">
              <w:rPr>
                <w:b/>
                <w:sz w:val="16"/>
                <w:szCs w:val="16"/>
              </w:rPr>
              <w:t>Dossier submitter’s proposal</w:t>
            </w:r>
          </w:p>
        </w:tc>
        <w:tc>
          <w:tcPr>
            <w:tcW w:w="992" w:type="dxa"/>
          </w:tcPr>
          <w:p w14:paraId="0D24C2F7" w14:textId="77777777" w:rsidR="00436FF9" w:rsidRPr="000D43D3" w:rsidRDefault="00436FF9" w:rsidP="000D43D3">
            <w:pPr>
              <w:rPr>
                <w:rFonts w:eastAsia="MS Mincho"/>
                <w:sz w:val="16"/>
                <w:szCs w:val="16"/>
                <w:highlight w:val="yellow"/>
              </w:rPr>
            </w:pPr>
            <w:bookmarkStart w:id="19" w:name="sid_avi_index_no__3"/>
            <w:r w:rsidRPr="000D43D3">
              <w:rPr>
                <w:rFonts w:eastAsia="MS Mincho"/>
                <w:sz w:val="16"/>
                <w:szCs w:val="16"/>
                <w:highlight w:val="yellow"/>
              </w:rPr>
              <w:t>Existing No</w:t>
            </w:r>
          </w:p>
          <w:p w14:paraId="56583D45"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 xml:space="preserve">or </w:t>
            </w:r>
          </w:p>
          <w:bookmarkEnd w:id="19"/>
          <w:p w14:paraId="12335B1B"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 xml:space="preserve">TBD (in case a new Index No is needed) </w:t>
            </w:r>
          </w:p>
        </w:tc>
        <w:tc>
          <w:tcPr>
            <w:tcW w:w="1980" w:type="dxa"/>
          </w:tcPr>
          <w:p w14:paraId="573AE8E2"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E.g. name (ISO); IUPAC name (corrections may apply e.g. by ECHA SID team)</w:t>
            </w:r>
          </w:p>
        </w:tc>
        <w:tc>
          <w:tcPr>
            <w:tcW w:w="851" w:type="dxa"/>
          </w:tcPr>
          <w:p w14:paraId="0A050A49" w14:textId="77777777" w:rsidR="00436FF9" w:rsidRPr="000D43D3" w:rsidRDefault="00436FF9" w:rsidP="000D43D3">
            <w:pPr>
              <w:rPr>
                <w:rFonts w:eastAsia="MS Mincho"/>
                <w:sz w:val="16"/>
                <w:szCs w:val="16"/>
                <w:highlight w:val="yellow"/>
              </w:rPr>
            </w:pPr>
            <w:bookmarkStart w:id="20" w:name="sid_ec_number__2"/>
            <w:r w:rsidRPr="000D43D3">
              <w:rPr>
                <w:rFonts w:eastAsia="MS Mincho"/>
                <w:sz w:val="16"/>
                <w:szCs w:val="16"/>
                <w:highlight w:val="yellow"/>
              </w:rPr>
              <w:t>EC No or "-"</w:t>
            </w:r>
            <w:bookmarkEnd w:id="20"/>
          </w:p>
        </w:tc>
        <w:tc>
          <w:tcPr>
            <w:tcW w:w="850" w:type="dxa"/>
          </w:tcPr>
          <w:p w14:paraId="7E68405F" w14:textId="77777777" w:rsidR="00436FF9" w:rsidRPr="000D43D3" w:rsidRDefault="00436FF9" w:rsidP="000D43D3">
            <w:pPr>
              <w:rPr>
                <w:rFonts w:eastAsia="MS Mincho"/>
                <w:sz w:val="16"/>
                <w:szCs w:val="16"/>
                <w:highlight w:val="yellow"/>
              </w:rPr>
            </w:pPr>
            <w:bookmarkStart w:id="21" w:name="sid_cas_number__2"/>
            <w:r w:rsidRPr="000D43D3">
              <w:rPr>
                <w:rFonts w:eastAsia="MS Mincho"/>
                <w:sz w:val="16"/>
                <w:szCs w:val="16"/>
                <w:highlight w:val="yellow"/>
              </w:rPr>
              <w:t>CAS No or "-"</w:t>
            </w:r>
            <w:bookmarkEnd w:id="21"/>
          </w:p>
        </w:tc>
        <w:tc>
          <w:tcPr>
            <w:tcW w:w="1276" w:type="dxa"/>
          </w:tcPr>
          <w:p w14:paraId="007A8303" w14:textId="77777777" w:rsidR="00436FF9" w:rsidRPr="000D43D3" w:rsidRDefault="00436FF9" w:rsidP="000D43D3">
            <w:pPr>
              <w:rPr>
                <w:sz w:val="16"/>
                <w:szCs w:val="16"/>
                <w:highlight w:val="yellow"/>
              </w:rPr>
            </w:pPr>
            <w:r w:rsidRPr="000D43D3">
              <w:rPr>
                <w:sz w:val="16"/>
                <w:szCs w:val="16"/>
                <w:highlight w:val="yellow"/>
              </w:rPr>
              <w:t xml:space="preserve">Retain </w:t>
            </w:r>
          </w:p>
          <w:p w14:paraId="7700BF5C" w14:textId="77777777" w:rsidR="00436FF9" w:rsidRPr="000D43D3" w:rsidRDefault="00436FF9" w:rsidP="000D43D3">
            <w:pPr>
              <w:rPr>
                <w:sz w:val="16"/>
                <w:szCs w:val="16"/>
                <w:highlight w:val="yellow"/>
              </w:rPr>
            </w:pPr>
            <w:r w:rsidRPr="000D43D3">
              <w:rPr>
                <w:sz w:val="16"/>
                <w:szCs w:val="16"/>
                <w:highlight w:val="yellow"/>
              </w:rPr>
              <w:t xml:space="preserve">Add </w:t>
            </w:r>
          </w:p>
          <w:p w14:paraId="72BA323E" w14:textId="77777777" w:rsidR="00436FF9" w:rsidRPr="000D43D3" w:rsidRDefault="00436FF9" w:rsidP="000D43D3">
            <w:pPr>
              <w:rPr>
                <w:sz w:val="16"/>
                <w:szCs w:val="16"/>
                <w:highlight w:val="yellow"/>
              </w:rPr>
            </w:pPr>
            <w:r w:rsidRPr="000D43D3">
              <w:rPr>
                <w:sz w:val="16"/>
                <w:szCs w:val="16"/>
                <w:highlight w:val="yellow"/>
              </w:rPr>
              <w:t>Modify</w:t>
            </w:r>
          </w:p>
          <w:p w14:paraId="6C2669A2" w14:textId="77777777" w:rsidR="00436FF9" w:rsidRPr="000D43D3" w:rsidRDefault="00436FF9" w:rsidP="000D43D3">
            <w:pPr>
              <w:rPr>
                <w:sz w:val="16"/>
                <w:szCs w:val="16"/>
                <w:highlight w:val="yellow"/>
              </w:rPr>
            </w:pPr>
            <w:r w:rsidRPr="000D43D3">
              <w:rPr>
                <w:sz w:val="16"/>
                <w:szCs w:val="16"/>
                <w:highlight w:val="yellow"/>
              </w:rPr>
              <w:t>Remove</w:t>
            </w:r>
          </w:p>
          <w:p w14:paraId="18AF6876" w14:textId="77777777" w:rsidR="00436FF9" w:rsidRPr="000D43D3" w:rsidRDefault="00436FF9" w:rsidP="000D43D3">
            <w:pPr>
              <w:rPr>
                <w:sz w:val="16"/>
                <w:szCs w:val="16"/>
                <w:highlight w:val="yellow"/>
              </w:rPr>
            </w:pPr>
            <w:r w:rsidRPr="000D43D3">
              <w:rPr>
                <w:sz w:val="16"/>
                <w:szCs w:val="16"/>
                <w:highlight w:val="yellow"/>
              </w:rPr>
              <w:t>(see CLP Annex VI Table 1.1. for correct codes)</w:t>
            </w:r>
          </w:p>
        </w:tc>
        <w:tc>
          <w:tcPr>
            <w:tcW w:w="1134" w:type="dxa"/>
          </w:tcPr>
          <w:p w14:paraId="1C472D0B" w14:textId="77777777" w:rsidR="00436FF9" w:rsidRPr="000D43D3" w:rsidRDefault="00436FF9" w:rsidP="000D43D3">
            <w:pPr>
              <w:rPr>
                <w:sz w:val="16"/>
                <w:szCs w:val="16"/>
                <w:highlight w:val="yellow"/>
              </w:rPr>
            </w:pPr>
            <w:r w:rsidRPr="000D43D3">
              <w:rPr>
                <w:sz w:val="16"/>
                <w:szCs w:val="16"/>
                <w:highlight w:val="yellow"/>
              </w:rPr>
              <w:t xml:space="preserve">Retain </w:t>
            </w:r>
          </w:p>
          <w:p w14:paraId="7197BEFB" w14:textId="77777777" w:rsidR="00436FF9" w:rsidRPr="000D43D3" w:rsidRDefault="00436FF9" w:rsidP="000D43D3">
            <w:pPr>
              <w:rPr>
                <w:sz w:val="16"/>
                <w:szCs w:val="16"/>
                <w:highlight w:val="yellow"/>
              </w:rPr>
            </w:pPr>
            <w:r w:rsidRPr="000D43D3">
              <w:rPr>
                <w:sz w:val="16"/>
                <w:szCs w:val="16"/>
                <w:highlight w:val="yellow"/>
              </w:rPr>
              <w:t xml:space="preserve">Add </w:t>
            </w:r>
          </w:p>
          <w:p w14:paraId="6586A808" w14:textId="77777777" w:rsidR="00436FF9" w:rsidRPr="000D43D3" w:rsidRDefault="00436FF9" w:rsidP="000D43D3">
            <w:pPr>
              <w:rPr>
                <w:sz w:val="16"/>
                <w:szCs w:val="16"/>
                <w:highlight w:val="yellow"/>
              </w:rPr>
            </w:pPr>
            <w:r w:rsidRPr="000D43D3">
              <w:rPr>
                <w:sz w:val="16"/>
                <w:szCs w:val="16"/>
                <w:highlight w:val="yellow"/>
              </w:rPr>
              <w:t xml:space="preserve">Modify </w:t>
            </w:r>
          </w:p>
          <w:p w14:paraId="79E916B1" w14:textId="77777777" w:rsidR="00436FF9" w:rsidRPr="000D43D3" w:rsidRDefault="00436FF9" w:rsidP="000D43D3">
            <w:pPr>
              <w:rPr>
                <w:sz w:val="16"/>
                <w:szCs w:val="16"/>
                <w:highlight w:val="yellow"/>
              </w:rPr>
            </w:pPr>
            <w:r w:rsidRPr="000D43D3">
              <w:rPr>
                <w:sz w:val="16"/>
                <w:szCs w:val="16"/>
                <w:highlight w:val="yellow"/>
              </w:rPr>
              <w:t>Remove</w:t>
            </w:r>
          </w:p>
        </w:tc>
        <w:tc>
          <w:tcPr>
            <w:tcW w:w="1134" w:type="dxa"/>
          </w:tcPr>
          <w:p w14:paraId="7E1871B1" w14:textId="77777777" w:rsidR="00436FF9" w:rsidRPr="000D43D3" w:rsidRDefault="00436FF9" w:rsidP="000D43D3">
            <w:pPr>
              <w:rPr>
                <w:sz w:val="16"/>
                <w:szCs w:val="16"/>
                <w:highlight w:val="yellow"/>
              </w:rPr>
            </w:pPr>
            <w:r w:rsidRPr="000D43D3">
              <w:rPr>
                <w:sz w:val="16"/>
                <w:szCs w:val="16"/>
                <w:highlight w:val="yellow"/>
              </w:rPr>
              <w:t xml:space="preserve">Retain </w:t>
            </w:r>
          </w:p>
          <w:p w14:paraId="0ACE9B00" w14:textId="77777777" w:rsidR="00436FF9" w:rsidRPr="000D43D3" w:rsidRDefault="00436FF9" w:rsidP="000D43D3">
            <w:pPr>
              <w:rPr>
                <w:sz w:val="16"/>
                <w:szCs w:val="16"/>
                <w:highlight w:val="yellow"/>
              </w:rPr>
            </w:pPr>
            <w:r w:rsidRPr="000D43D3">
              <w:rPr>
                <w:sz w:val="16"/>
                <w:szCs w:val="16"/>
                <w:highlight w:val="yellow"/>
              </w:rPr>
              <w:t xml:space="preserve">Add </w:t>
            </w:r>
          </w:p>
          <w:p w14:paraId="331D00AE" w14:textId="77777777" w:rsidR="00436FF9" w:rsidRPr="000D43D3" w:rsidRDefault="00436FF9" w:rsidP="000D43D3">
            <w:pPr>
              <w:rPr>
                <w:sz w:val="16"/>
                <w:szCs w:val="16"/>
                <w:highlight w:val="yellow"/>
              </w:rPr>
            </w:pPr>
            <w:r w:rsidRPr="000D43D3">
              <w:rPr>
                <w:sz w:val="16"/>
                <w:szCs w:val="16"/>
                <w:highlight w:val="yellow"/>
              </w:rPr>
              <w:t xml:space="preserve">Modify </w:t>
            </w:r>
          </w:p>
          <w:p w14:paraId="7AAFD718" w14:textId="77777777" w:rsidR="00436FF9" w:rsidRPr="000D43D3" w:rsidRDefault="00436FF9" w:rsidP="000D43D3">
            <w:pPr>
              <w:rPr>
                <w:sz w:val="16"/>
                <w:szCs w:val="16"/>
                <w:highlight w:val="yellow"/>
              </w:rPr>
            </w:pPr>
            <w:r w:rsidRPr="000D43D3">
              <w:rPr>
                <w:sz w:val="16"/>
                <w:szCs w:val="16"/>
                <w:highlight w:val="yellow"/>
              </w:rPr>
              <w:t>Remove</w:t>
            </w:r>
          </w:p>
        </w:tc>
        <w:tc>
          <w:tcPr>
            <w:tcW w:w="1134" w:type="dxa"/>
          </w:tcPr>
          <w:p w14:paraId="46DBA349" w14:textId="77777777" w:rsidR="00436FF9" w:rsidRPr="000D43D3" w:rsidRDefault="00436FF9" w:rsidP="000D43D3">
            <w:pPr>
              <w:rPr>
                <w:sz w:val="16"/>
                <w:szCs w:val="16"/>
                <w:highlight w:val="yellow"/>
              </w:rPr>
            </w:pPr>
            <w:r w:rsidRPr="000D43D3">
              <w:rPr>
                <w:sz w:val="16"/>
                <w:szCs w:val="16"/>
                <w:highlight w:val="yellow"/>
              </w:rPr>
              <w:t xml:space="preserve">Retain </w:t>
            </w:r>
          </w:p>
          <w:p w14:paraId="73141330" w14:textId="77777777" w:rsidR="00436FF9" w:rsidRPr="000D43D3" w:rsidRDefault="00436FF9" w:rsidP="000D43D3">
            <w:pPr>
              <w:rPr>
                <w:sz w:val="16"/>
                <w:szCs w:val="16"/>
                <w:highlight w:val="yellow"/>
              </w:rPr>
            </w:pPr>
            <w:r w:rsidRPr="000D43D3">
              <w:rPr>
                <w:sz w:val="16"/>
                <w:szCs w:val="16"/>
                <w:highlight w:val="yellow"/>
              </w:rPr>
              <w:t xml:space="preserve">Add </w:t>
            </w:r>
          </w:p>
          <w:p w14:paraId="64311950" w14:textId="77777777" w:rsidR="00436FF9" w:rsidRPr="000D43D3" w:rsidRDefault="00436FF9" w:rsidP="000D43D3">
            <w:pPr>
              <w:rPr>
                <w:sz w:val="16"/>
                <w:szCs w:val="16"/>
                <w:highlight w:val="yellow"/>
              </w:rPr>
            </w:pPr>
            <w:r w:rsidRPr="000D43D3">
              <w:rPr>
                <w:sz w:val="16"/>
                <w:szCs w:val="16"/>
                <w:highlight w:val="yellow"/>
              </w:rPr>
              <w:t>Modify -</w:t>
            </w:r>
          </w:p>
          <w:p w14:paraId="4AA4FC16" w14:textId="77777777" w:rsidR="00436FF9" w:rsidRPr="000D43D3" w:rsidRDefault="00436FF9" w:rsidP="000D43D3">
            <w:pPr>
              <w:rPr>
                <w:sz w:val="16"/>
                <w:szCs w:val="16"/>
                <w:highlight w:val="yellow"/>
              </w:rPr>
            </w:pPr>
            <w:r w:rsidRPr="000D43D3">
              <w:rPr>
                <w:sz w:val="16"/>
                <w:szCs w:val="16"/>
                <w:highlight w:val="yellow"/>
              </w:rPr>
              <w:t>Remove</w:t>
            </w:r>
          </w:p>
        </w:tc>
        <w:tc>
          <w:tcPr>
            <w:tcW w:w="1276" w:type="dxa"/>
          </w:tcPr>
          <w:p w14:paraId="3667B2A8" w14:textId="77777777" w:rsidR="00436FF9" w:rsidRPr="000D43D3" w:rsidRDefault="00436FF9" w:rsidP="000D43D3">
            <w:pPr>
              <w:rPr>
                <w:sz w:val="16"/>
                <w:szCs w:val="16"/>
                <w:highlight w:val="yellow"/>
              </w:rPr>
            </w:pPr>
            <w:r w:rsidRPr="000D43D3">
              <w:rPr>
                <w:sz w:val="16"/>
                <w:szCs w:val="16"/>
                <w:highlight w:val="yellow"/>
              </w:rPr>
              <w:t xml:space="preserve">Retain </w:t>
            </w:r>
          </w:p>
          <w:p w14:paraId="433DA8A1" w14:textId="77777777" w:rsidR="00436FF9" w:rsidRPr="000D43D3" w:rsidRDefault="00436FF9" w:rsidP="000D43D3">
            <w:pPr>
              <w:rPr>
                <w:sz w:val="16"/>
                <w:szCs w:val="16"/>
                <w:highlight w:val="yellow"/>
              </w:rPr>
            </w:pPr>
            <w:r w:rsidRPr="000D43D3">
              <w:rPr>
                <w:sz w:val="16"/>
                <w:szCs w:val="16"/>
                <w:highlight w:val="yellow"/>
              </w:rPr>
              <w:t xml:space="preserve">Add </w:t>
            </w:r>
          </w:p>
          <w:p w14:paraId="2F7AFAE9" w14:textId="77777777" w:rsidR="00436FF9" w:rsidRPr="000D43D3" w:rsidRDefault="00436FF9" w:rsidP="000D43D3">
            <w:pPr>
              <w:rPr>
                <w:sz w:val="16"/>
                <w:szCs w:val="16"/>
                <w:highlight w:val="yellow"/>
              </w:rPr>
            </w:pPr>
            <w:r w:rsidRPr="000D43D3">
              <w:rPr>
                <w:sz w:val="16"/>
                <w:szCs w:val="16"/>
                <w:highlight w:val="yellow"/>
              </w:rPr>
              <w:t xml:space="preserve">Modify </w:t>
            </w:r>
          </w:p>
          <w:p w14:paraId="1BF88EFE" w14:textId="77777777" w:rsidR="00436FF9" w:rsidRPr="000D43D3" w:rsidRDefault="00436FF9" w:rsidP="000D43D3">
            <w:pPr>
              <w:rPr>
                <w:sz w:val="16"/>
                <w:szCs w:val="16"/>
                <w:highlight w:val="yellow"/>
              </w:rPr>
            </w:pPr>
            <w:r w:rsidRPr="000D43D3">
              <w:rPr>
                <w:sz w:val="16"/>
                <w:szCs w:val="16"/>
                <w:highlight w:val="yellow"/>
              </w:rPr>
              <w:t xml:space="preserve">Remove </w:t>
            </w:r>
          </w:p>
          <w:p w14:paraId="299271A7" w14:textId="77777777" w:rsidR="00436FF9" w:rsidRPr="000D43D3" w:rsidRDefault="00436FF9" w:rsidP="000D43D3">
            <w:pPr>
              <w:rPr>
                <w:sz w:val="16"/>
                <w:szCs w:val="16"/>
                <w:highlight w:val="yellow"/>
              </w:rPr>
            </w:pPr>
            <w:r w:rsidRPr="000D43D3">
              <w:rPr>
                <w:sz w:val="16"/>
                <w:szCs w:val="16"/>
                <w:highlight w:val="yellow"/>
              </w:rPr>
              <w:t>or leave empty</w:t>
            </w:r>
          </w:p>
        </w:tc>
        <w:tc>
          <w:tcPr>
            <w:tcW w:w="2556" w:type="dxa"/>
          </w:tcPr>
          <w:p w14:paraId="721EE32A" w14:textId="77777777" w:rsidR="00436FF9" w:rsidRPr="000D43D3" w:rsidRDefault="00436FF9" w:rsidP="000D43D3">
            <w:pPr>
              <w:rPr>
                <w:sz w:val="16"/>
                <w:szCs w:val="16"/>
                <w:highlight w:val="yellow"/>
              </w:rPr>
            </w:pPr>
            <w:r w:rsidRPr="000D43D3">
              <w:rPr>
                <w:sz w:val="16"/>
                <w:szCs w:val="16"/>
                <w:highlight w:val="yellow"/>
              </w:rPr>
              <w:t xml:space="preserve">Retain </w:t>
            </w:r>
          </w:p>
          <w:p w14:paraId="25FDB7BF" w14:textId="77777777" w:rsidR="00436FF9" w:rsidRPr="000D43D3" w:rsidRDefault="00436FF9" w:rsidP="000D43D3">
            <w:pPr>
              <w:rPr>
                <w:sz w:val="16"/>
                <w:szCs w:val="16"/>
                <w:highlight w:val="yellow"/>
              </w:rPr>
            </w:pPr>
            <w:r w:rsidRPr="000D43D3">
              <w:rPr>
                <w:sz w:val="16"/>
                <w:szCs w:val="16"/>
                <w:highlight w:val="yellow"/>
              </w:rPr>
              <w:t xml:space="preserve">Add </w:t>
            </w:r>
          </w:p>
          <w:p w14:paraId="117EED09" w14:textId="77777777" w:rsidR="00436FF9" w:rsidRPr="000D43D3" w:rsidRDefault="00436FF9" w:rsidP="000D43D3">
            <w:pPr>
              <w:rPr>
                <w:sz w:val="16"/>
                <w:szCs w:val="16"/>
                <w:highlight w:val="yellow"/>
              </w:rPr>
            </w:pPr>
            <w:r w:rsidRPr="000D43D3">
              <w:rPr>
                <w:sz w:val="16"/>
                <w:szCs w:val="16"/>
                <w:highlight w:val="yellow"/>
              </w:rPr>
              <w:t xml:space="preserve">Modify </w:t>
            </w:r>
          </w:p>
          <w:p w14:paraId="4D583328" w14:textId="77777777" w:rsidR="00436FF9" w:rsidRPr="000D43D3" w:rsidRDefault="00436FF9" w:rsidP="000D43D3">
            <w:pPr>
              <w:rPr>
                <w:sz w:val="16"/>
                <w:szCs w:val="16"/>
                <w:highlight w:val="yellow"/>
              </w:rPr>
            </w:pPr>
            <w:r w:rsidRPr="000D43D3">
              <w:rPr>
                <w:sz w:val="16"/>
                <w:szCs w:val="16"/>
                <w:highlight w:val="yellow"/>
              </w:rPr>
              <w:t xml:space="preserve">Remove </w:t>
            </w:r>
          </w:p>
          <w:p w14:paraId="4BAF6AE9" w14:textId="77777777" w:rsidR="00436FF9" w:rsidRPr="000D43D3" w:rsidRDefault="00436FF9" w:rsidP="000D43D3">
            <w:pPr>
              <w:rPr>
                <w:sz w:val="16"/>
                <w:szCs w:val="16"/>
                <w:highlight w:val="yellow"/>
              </w:rPr>
            </w:pPr>
            <w:r w:rsidRPr="000D43D3">
              <w:rPr>
                <w:sz w:val="16"/>
                <w:szCs w:val="16"/>
                <w:highlight w:val="yellow"/>
              </w:rPr>
              <w:t>or leave empty</w:t>
            </w:r>
          </w:p>
          <w:p w14:paraId="23A53D45" w14:textId="77777777" w:rsidR="00436FF9" w:rsidRPr="000D43D3" w:rsidRDefault="00436FF9" w:rsidP="000D43D3">
            <w:pPr>
              <w:rPr>
                <w:sz w:val="16"/>
                <w:szCs w:val="16"/>
                <w:highlight w:val="yellow"/>
              </w:rPr>
            </w:pPr>
          </w:p>
          <w:p w14:paraId="152C44A1" w14:textId="77777777" w:rsidR="00436FF9" w:rsidRPr="000D43D3" w:rsidRDefault="00436FF9" w:rsidP="000D43D3">
            <w:pPr>
              <w:rPr>
                <w:sz w:val="16"/>
                <w:szCs w:val="16"/>
                <w:highlight w:val="yellow"/>
              </w:rPr>
            </w:pPr>
            <w:bookmarkStart w:id="22" w:name="haz_concentr_limit_future"/>
            <w:r w:rsidRPr="000D43D3">
              <w:rPr>
                <w:sz w:val="16"/>
                <w:szCs w:val="16"/>
                <w:highlight w:val="yellow"/>
              </w:rPr>
              <w:t>ATE e.g. [route of exposure]: ATE = mg/kg bw or mg/mL (vapour) or (dusts or mists)</w:t>
            </w:r>
          </w:p>
          <w:p w14:paraId="5E518FAE" w14:textId="77777777" w:rsidR="00436FF9" w:rsidRPr="000D43D3" w:rsidRDefault="00436FF9" w:rsidP="000D43D3">
            <w:pPr>
              <w:rPr>
                <w:sz w:val="16"/>
                <w:szCs w:val="16"/>
                <w:highlight w:val="yellow"/>
              </w:rPr>
            </w:pPr>
            <w:r w:rsidRPr="000D43D3">
              <w:rPr>
                <w:sz w:val="16"/>
                <w:szCs w:val="16"/>
                <w:highlight w:val="yellow"/>
              </w:rPr>
              <w:t>SCL</w:t>
            </w:r>
            <w:bookmarkEnd w:id="22"/>
            <w:r w:rsidRPr="000D43D3">
              <w:rPr>
                <w:sz w:val="16"/>
                <w:szCs w:val="16"/>
                <w:highlight w:val="yellow"/>
              </w:rPr>
              <w:t>(s) e.g. [add classification in question]: C ≥ xx%</w:t>
            </w:r>
          </w:p>
          <w:p w14:paraId="7A01F314" w14:textId="77777777" w:rsidR="00436FF9" w:rsidRPr="000D43D3" w:rsidRDefault="00436FF9" w:rsidP="000D43D3">
            <w:pPr>
              <w:rPr>
                <w:sz w:val="16"/>
                <w:szCs w:val="16"/>
                <w:highlight w:val="yellow"/>
              </w:rPr>
            </w:pPr>
            <w:r w:rsidRPr="000D43D3">
              <w:rPr>
                <w:sz w:val="16"/>
                <w:szCs w:val="16"/>
                <w:highlight w:val="yellow"/>
              </w:rPr>
              <w:t>M-factor(s) e.g. M=xx</w:t>
            </w:r>
          </w:p>
        </w:tc>
        <w:tc>
          <w:tcPr>
            <w:tcW w:w="992" w:type="dxa"/>
          </w:tcPr>
          <w:p w14:paraId="37D7438C" w14:textId="77777777" w:rsidR="00436FF9" w:rsidRPr="000D43D3" w:rsidRDefault="00436FF9" w:rsidP="000D43D3">
            <w:pPr>
              <w:rPr>
                <w:sz w:val="16"/>
                <w:szCs w:val="16"/>
                <w:highlight w:val="yellow"/>
              </w:rPr>
            </w:pPr>
            <w:r w:rsidRPr="000D43D3">
              <w:rPr>
                <w:sz w:val="16"/>
                <w:szCs w:val="16"/>
                <w:highlight w:val="yellow"/>
              </w:rPr>
              <w:t xml:space="preserve">Retain </w:t>
            </w:r>
          </w:p>
          <w:p w14:paraId="5847204F" w14:textId="77777777" w:rsidR="00436FF9" w:rsidRPr="000D43D3" w:rsidRDefault="00436FF9" w:rsidP="000D43D3">
            <w:pPr>
              <w:rPr>
                <w:sz w:val="16"/>
                <w:szCs w:val="16"/>
                <w:highlight w:val="yellow"/>
              </w:rPr>
            </w:pPr>
            <w:r w:rsidRPr="000D43D3">
              <w:rPr>
                <w:sz w:val="16"/>
                <w:szCs w:val="16"/>
                <w:highlight w:val="yellow"/>
              </w:rPr>
              <w:t xml:space="preserve">Add </w:t>
            </w:r>
          </w:p>
          <w:p w14:paraId="3BAF575B" w14:textId="77777777" w:rsidR="00436FF9" w:rsidRPr="000D43D3" w:rsidRDefault="00436FF9" w:rsidP="000D43D3">
            <w:pPr>
              <w:rPr>
                <w:sz w:val="16"/>
                <w:szCs w:val="16"/>
                <w:highlight w:val="yellow"/>
              </w:rPr>
            </w:pPr>
            <w:r w:rsidRPr="000D43D3">
              <w:rPr>
                <w:sz w:val="16"/>
                <w:szCs w:val="16"/>
                <w:highlight w:val="yellow"/>
              </w:rPr>
              <w:t xml:space="preserve">Modify </w:t>
            </w:r>
          </w:p>
          <w:p w14:paraId="50B72409" w14:textId="77777777" w:rsidR="00436FF9" w:rsidRPr="000D43D3" w:rsidRDefault="00436FF9" w:rsidP="000D43D3">
            <w:pPr>
              <w:rPr>
                <w:sz w:val="16"/>
                <w:szCs w:val="16"/>
                <w:highlight w:val="yellow"/>
              </w:rPr>
            </w:pPr>
            <w:r w:rsidRPr="000D43D3">
              <w:rPr>
                <w:sz w:val="16"/>
                <w:szCs w:val="16"/>
                <w:highlight w:val="yellow"/>
              </w:rPr>
              <w:t xml:space="preserve">Remove </w:t>
            </w:r>
          </w:p>
          <w:p w14:paraId="1CEE4F47" w14:textId="77777777" w:rsidR="00436FF9" w:rsidRPr="000D43D3" w:rsidRDefault="00436FF9" w:rsidP="000D43D3">
            <w:pPr>
              <w:rPr>
                <w:sz w:val="16"/>
                <w:szCs w:val="16"/>
                <w:highlight w:val="yellow"/>
              </w:rPr>
            </w:pPr>
            <w:r w:rsidRPr="000D43D3">
              <w:rPr>
                <w:sz w:val="16"/>
                <w:szCs w:val="16"/>
                <w:highlight w:val="yellow"/>
              </w:rPr>
              <w:t>or leave empty</w:t>
            </w:r>
          </w:p>
          <w:p w14:paraId="7D6420BE" w14:textId="77777777" w:rsidR="00436FF9" w:rsidRPr="000D43D3" w:rsidRDefault="00436FF9" w:rsidP="000D43D3">
            <w:pPr>
              <w:rPr>
                <w:sz w:val="16"/>
                <w:szCs w:val="16"/>
                <w:highlight w:val="yellow"/>
              </w:rPr>
            </w:pPr>
          </w:p>
        </w:tc>
      </w:tr>
      <w:tr w:rsidR="00436FF9" w:rsidRPr="000D43D3" w14:paraId="1774821A" w14:textId="77777777" w:rsidTr="00582F23">
        <w:trPr>
          <w:jc w:val="center"/>
        </w:trPr>
        <w:tc>
          <w:tcPr>
            <w:tcW w:w="1134" w:type="dxa"/>
          </w:tcPr>
          <w:p w14:paraId="61F4A566" w14:textId="77777777" w:rsidR="00436FF9" w:rsidRPr="000D43D3" w:rsidRDefault="00436FF9" w:rsidP="000D43D3">
            <w:pPr>
              <w:rPr>
                <w:b/>
                <w:sz w:val="16"/>
                <w:szCs w:val="16"/>
              </w:rPr>
            </w:pPr>
            <w:r w:rsidRPr="000D43D3">
              <w:rPr>
                <w:b/>
                <w:sz w:val="16"/>
                <w:szCs w:val="16"/>
              </w:rPr>
              <w:t>Resulting entry in Annex VI if adopted by RAC and agreed by Commission</w:t>
            </w:r>
          </w:p>
        </w:tc>
        <w:tc>
          <w:tcPr>
            <w:tcW w:w="992" w:type="dxa"/>
          </w:tcPr>
          <w:p w14:paraId="017A1386"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Existing No</w:t>
            </w:r>
          </w:p>
          <w:p w14:paraId="434BAA83"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 xml:space="preserve">or </w:t>
            </w:r>
          </w:p>
          <w:p w14:paraId="48D92B39"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 xml:space="preserve">TBD (in case a new Index No is needed) </w:t>
            </w:r>
          </w:p>
        </w:tc>
        <w:tc>
          <w:tcPr>
            <w:tcW w:w="1980" w:type="dxa"/>
          </w:tcPr>
          <w:p w14:paraId="4E5C0186"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E.g. name (ISO); IUPAC name (corrections may apply e.g. by ECHA SID team)</w:t>
            </w:r>
          </w:p>
        </w:tc>
        <w:tc>
          <w:tcPr>
            <w:tcW w:w="851" w:type="dxa"/>
          </w:tcPr>
          <w:p w14:paraId="3AB34706"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EC No or "-"</w:t>
            </w:r>
          </w:p>
        </w:tc>
        <w:tc>
          <w:tcPr>
            <w:tcW w:w="850" w:type="dxa"/>
          </w:tcPr>
          <w:p w14:paraId="0AB886C0" w14:textId="77777777" w:rsidR="00436FF9" w:rsidRPr="000D43D3" w:rsidRDefault="00436FF9" w:rsidP="000D43D3">
            <w:pPr>
              <w:rPr>
                <w:rFonts w:eastAsia="MS Mincho"/>
                <w:sz w:val="16"/>
                <w:szCs w:val="16"/>
                <w:highlight w:val="yellow"/>
              </w:rPr>
            </w:pPr>
            <w:r w:rsidRPr="000D43D3">
              <w:rPr>
                <w:rFonts w:eastAsia="MS Mincho"/>
                <w:sz w:val="16"/>
                <w:szCs w:val="16"/>
                <w:highlight w:val="yellow"/>
              </w:rPr>
              <w:t>CAS No or "-"</w:t>
            </w:r>
          </w:p>
        </w:tc>
        <w:tc>
          <w:tcPr>
            <w:tcW w:w="1276" w:type="dxa"/>
          </w:tcPr>
          <w:p w14:paraId="641637DC" w14:textId="77777777" w:rsidR="00436FF9" w:rsidRPr="000D43D3" w:rsidRDefault="00436FF9" w:rsidP="000D43D3">
            <w:pPr>
              <w:rPr>
                <w:sz w:val="16"/>
                <w:szCs w:val="16"/>
                <w:highlight w:val="yellow"/>
              </w:rPr>
            </w:pPr>
            <w:r w:rsidRPr="000D43D3">
              <w:rPr>
                <w:rFonts w:eastAsia="MS Mincho"/>
                <w:sz w:val="16"/>
                <w:szCs w:val="16"/>
                <w:highlight w:val="yellow"/>
              </w:rPr>
              <w:t xml:space="preserve">Add the resulting </w:t>
            </w:r>
            <w:r w:rsidRPr="000D43D3">
              <w:rPr>
                <w:sz w:val="16"/>
                <w:szCs w:val="16"/>
                <w:highlight w:val="yellow"/>
              </w:rPr>
              <w:t xml:space="preserve">Hazard Class and Category Code(s) </w:t>
            </w:r>
            <w:r w:rsidRPr="000D43D3">
              <w:rPr>
                <w:rFonts w:eastAsia="MS Mincho"/>
                <w:sz w:val="16"/>
                <w:szCs w:val="16"/>
                <w:highlight w:val="yellow"/>
              </w:rPr>
              <w:t xml:space="preserve">without </w:t>
            </w:r>
            <w:r w:rsidRPr="000D43D3">
              <w:rPr>
                <w:sz w:val="16"/>
                <w:szCs w:val="16"/>
                <w:highlight w:val="yellow"/>
              </w:rPr>
              <w:t>Retain, Add, Modify or Remove</w:t>
            </w:r>
          </w:p>
        </w:tc>
        <w:tc>
          <w:tcPr>
            <w:tcW w:w="1134" w:type="dxa"/>
          </w:tcPr>
          <w:p w14:paraId="4369D108" w14:textId="77777777" w:rsidR="00436FF9" w:rsidRPr="000D43D3" w:rsidRDefault="00436FF9" w:rsidP="000D43D3">
            <w:pPr>
              <w:rPr>
                <w:sz w:val="16"/>
                <w:szCs w:val="16"/>
                <w:highlight w:val="yellow"/>
              </w:rPr>
            </w:pPr>
            <w:r w:rsidRPr="000D43D3">
              <w:rPr>
                <w:rFonts w:eastAsia="MS Mincho"/>
                <w:sz w:val="16"/>
                <w:szCs w:val="16"/>
                <w:highlight w:val="yellow"/>
              </w:rPr>
              <w:t xml:space="preserve">Add the resulting </w:t>
            </w:r>
            <w:r w:rsidRPr="000D43D3">
              <w:rPr>
                <w:sz w:val="16"/>
                <w:szCs w:val="16"/>
                <w:highlight w:val="yellow"/>
              </w:rPr>
              <w:t xml:space="preserve">Hazard Class and Category Code(s) </w:t>
            </w:r>
            <w:r w:rsidRPr="000D43D3">
              <w:rPr>
                <w:rFonts w:eastAsia="MS Mincho"/>
                <w:sz w:val="16"/>
                <w:szCs w:val="16"/>
                <w:highlight w:val="yellow"/>
              </w:rPr>
              <w:t xml:space="preserve">without </w:t>
            </w:r>
            <w:r w:rsidRPr="000D43D3">
              <w:rPr>
                <w:sz w:val="16"/>
                <w:szCs w:val="16"/>
                <w:highlight w:val="yellow"/>
              </w:rPr>
              <w:t>Retain, Add, Modify or Remove</w:t>
            </w:r>
          </w:p>
        </w:tc>
        <w:tc>
          <w:tcPr>
            <w:tcW w:w="1134" w:type="dxa"/>
          </w:tcPr>
          <w:p w14:paraId="4D84FF24" w14:textId="77777777" w:rsidR="00436FF9" w:rsidRPr="000D43D3" w:rsidRDefault="00436FF9" w:rsidP="000D43D3">
            <w:pPr>
              <w:rPr>
                <w:sz w:val="16"/>
                <w:szCs w:val="16"/>
                <w:highlight w:val="yellow"/>
              </w:rPr>
            </w:pPr>
            <w:r w:rsidRPr="000D43D3">
              <w:rPr>
                <w:rFonts w:eastAsia="MS Mincho"/>
                <w:sz w:val="16"/>
                <w:szCs w:val="16"/>
                <w:highlight w:val="yellow"/>
              </w:rPr>
              <w:t xml:space="preserve">Add the resulting </w:t>
            </w:r>
            <w:r w:rsidRPr="000D43D3">
              <w:rPr>
                <w:sz w:val="16"/>
                <w:szCs w:val="16"/>
                <w:highlight w:val="yellow"/>
              </w:rPr>
              <w:t xml:space="preserve">Pictogram, Signal Word  Code(s) </w:t>
            </w:r>
            <w:r w:rsidRPr="000D43D3">
              <w:rPr>
                <w:rFonts w:eastAsia="MS Mincho"/>
                <w:sz w:val="16"/>
                <w:szCs w:val="16"/>
                <w:highlight w:val="yellow"/>
              </w:rPr>
              <w:t xml:space="preserve">without </w:t>
            </w:r>
            <w:r w:rsidRPr="000D43D3">
              <w:rPr>
                <w:sz w:val="16"/>
                <w:szCs w:val="16"/>
                <w:highlight w:val="yellow"/>
              </w:rPr>
              <w:t>Retain, Add, Modify or Remove</w:t>
            </w:r>
          </w:p>
        </w:tc>
        <w:tc>
          <w:tcPr>
            <w:tcW w:w="1134" w:type="dxa"/>
          </w:tcPr>
          <w:p w14:paraId="023CDCC0" w14:textId="77777777" w:rsidR="00436FF9" w:rsidRPr="000D43D3" w:rsidRDefault="00436FF9" w:rsidP="000D43D3">
            <w:pPr>
              <w:rPr>
                <w:sz w:val="16"/>
                <w:szCs w:val="16"/>
                <w:highlight w:val="yellow"/>
              </w:rPr>
            </w:pPr>
            <w:r w:rsidRPr="000D43D3">
              <w:rPr>
                <w:rFonts w:eastAsia="MS Mincho"/>
                <w:sz w:val="16"/>
                <w:szCs w:val="16"/>
                <w:highlight w:val="yellow"/>
              </w:rPr>
              <w:t xml:space="preserve">Add the resulting </w:t>
            </w:r>
            <w:r w:rsidRPr="000D43D3">
              <w:rPr>
                <w:sz w:val="16"/>
                <w:szCs w:val="16"/>
                <w:highlight w:val="yellow"/>
              </w:rPr>
              <w:t>Hazard state</w:t>
            </w:r>
          </w:p>
          <w:p w14:paraId="73ED6EF7" w14:textId="77777777" w:rsidR="00436FF9" w:rsidRPr="000D43D3" w:rsidRDefault="00436FF9" w:rsidP="000D43D3">
            <w:pPr>
              <w:rPr>
                <w:sz w:val="16"/>
                <w:szCs w:val="16"/>
                <w:highlight w:val="yellow"/>
              </w:rPr>
            </w:pPr>
            <w:r w:rsidRPr="000D43D3">
              <w:rPr>
                <w:sz w:val="16"/>
                <w:szCs w:val="16"/>
                <w:highlight w:val="yellow"/>
              </w:rPr>
              <w:t xml:space="preserve">ment Code(s) </w:t>
            </w:r>
            <w:r w:rsidRPr="000D43D3">
              <w:rPr>
                <w:rFonts w:eastAsia="MS Mincho"/>
                <w:sz w:val="16"/>
                <w:szCs w:val="16"/>
                <w:highlight w:val="yellow"/>
              </w:rPr>
              <w:t xml:space="preserve">without </w:t>
            </w:r>
            <w:r w:rsidRPr="000D43D3">
              <w:rPr>
                <w:sz w:val="16"/>
                <w:szCs w:val="16"/>
                <w:highlight w:val="yellow"/>
              </w:rPr>
              <w:t>Retain, Add, Modify or Remove</w:t>
            </w:r>
          </w:p>
        </w:tc>
        <w:tc>
          <w:tcPr>
            <w:tcW w:w="1276" w:type="dxa"/>
          </w:tcPr>
          <w:p w14:paraId="76C6E2EE" w14:textId="77777777" w:rsidR="00436FF9" w:rsidRPr="000D43D3" w:rsidRDefault="00436FF9" w:rsidP="000D43D3">
            <w:pPr>
              <w:rPr>
                <w:sz w:val="16"/>
                <w:szCs w:val="16"/>
                <w:highlight w:val="yellow"/>
              </w:rPr>
            </w:pPr>
            <w:r w:rsidRPr="000D43D3">
              <w:rPr>
                <w:rFonts w:eastAsia="MS Mincho"/>
                <w:sz w:val="16"/>
                <w:szCs w:val="16"/>
                <w:highlight w:val="yellow"/>
              </w:rPr>
              <w:t xml:space="preserve">Add the resulting Suppl. </w:t>
            </w:r>
            <w:r w:rsidRPr="000D43D3">
              <w:rPr>
                <w:sz w:val="16"/>
                <w:szCs w:val="16"/>
                <w:highlight w:val="yellow"/>
              </w:rPr>
              <w:t xml:space="preserve">Hazard statement Code(s) </w:t>
            </w:r>
            <w:r w:rsidRPr="000D43D3">
              <w:rPr>
                <w:rFonts w:eastAsia="MS Mincho"/>
                <w:sz w:val="16"/>
                <w:szCs w:val="16"/>
                <w:highlight w:val="yellow"/>
              </w:rPr>
              <w:t xml:space="preserve">without </w:t>
            </w:r>
            <w:r w:rsidRPr="000D43D3">
              <w:rPr>
                <w:sz w:val="16"/>
                <w:szCs w:val="16"/>
                <w:highlight w:val="yellow"/>
              </w:rPr>
              <w:t>Retain, Add, Modify or Remove or leave empty</w:t>
            </w:r>
          </w:p>
        </w:tc>
        <w:tc>
          <w:tcPr>
            <w:tcW w:w="2556" w:type="dxa"/>
          </w:tcPr>
          <w:p w14:paraId="46FCB647" w14:textId="77777777" w:rsidR="00436FF9" w:rsidRPr="000D43D3" w:rsidRDefault="00436FF9" w:rsidP="000D43D3">
            <w:pPr>
              <w:rPr>
                <w:sz w:val="16"/>
                <w:szCs w:val="16"/>
                <w:highlight w:val="yellow"/>
              </w:rPr>
            </w:pPr>
            <w:r w:rsidRPr="000D43D3">
              <w:rPr>
                <w:rFonts w:eastAsia="MS Mincho"/>
                <w:sz w:val="16"/>
                <w:szCs w:val="16"/>
                <w:highlight w:val="yellow"/>
              </w:rPr>
              <w:t xml:space="preserve">Add the resulting </w:t>
            </w:r>
            <w:r w:rsidRPr="000D43D3">
              <w:rPr>
                <w:sz w:val="16"/>
                <w:szCs w:val="16"/>
                <w:highlight w:val="yellow"/>
              </w:rPr>
              <w:t>SCL(s), M-factor(s) and ATE(s)</w:t>
            </w:r>
            <w:r w:rsidRPr="000D43D3">
              <w:rPr>
                <w:rFonts w:eastAsia="MS Mincho"/>
                <w:sz w:val="16"/>
                <w:szCs w:val="16"/>
                <w:highlight w:val="yellow"/>
              </w:rPr>
              <w:t xml:space="preserve"> without </w:t>
            </w:r>
            <w:r w:rsidRPr="000D43D3">
              <w:rPr>
                <w:sz w:val="16"/>
                <w:szCs w:val="16"/>
                <w:highlight w:val="yellow"/>
              </w:rPr>
              <w:t>Retain, Add, Modify or Remove or leave empty</w:t>
            </w:r>
          </w:p>
          <w:p w14:paraId="67E99855" w14:textId="77777777" w:rsidR="00436FF9" w:rsidRPr="000D43D3" w:rsidRDefault="00436FF9" w:rsidP="000D43D3">
            <w:pPr>
              <w:rPr>
                <w:sz w:val="16"/>
                <w:szCs w:val="16"/>
                <w:highlight w:val="yellow"/>
              </w:rPr>
            </w:pPr>
          </w:p>
          <w:p w14:paraId="0785ED38" w14:textId="77777777" w:rsidR="00436FF9" w:rsidRPr="000D43D3" w:rsidRDefault="00436FF9" w:rsidP="000D43D3">
            <w:pPr>
              <w:rPr>
                <w:sz w:val="16"/>
                <w:szCs w:val="16"/>
                <w:highlight w:val="yellow"/>
              </w:rPr>
            </w:pPr>
            <w:r w:rsidRPr="000D43D3">
              <w:rPr>
                <w:sz w:val="16"/>
                <w:szCs w:val="16"/>
                <w:highlight w:val="yellow"/>
              </w:rPr>
              <w:t>ATE</w:t>
            </w:r>
          </w:p>
          <w:p w14:paraId="37EA25E1" w14:textId="77777777" w:rsidR="00436FF9" w:rsidRPr="000D43D3" w:rsidRDefault="00436FF9" w:rsidP="000D43D3">
            <w:pPr>
              <w:rPr>
                <w:sz w:val="16"/>
                <w:szCs w:val="16"/>
                <w:highlight w:val="yellow"/>
              </w:rPr>
            </w:pPr>
            <w:r w:rsidRPr="000D43D3">
              <w:rPr>
                <w:sz w:val="16"/>
                <w:szCs w:val="16"/>
                <w:highlight w:val="yellow"/>
              </w:rPr>
              <w:t>SCL</w:t>
            </w:r>
          </w:p>
          <w:p w14:paraId="2CBC0CD8" w14:textId="77777777" w:rsidR="00436FF9" w:rsidRPr="000D43D3" w:rsidRDefault="00436FF9" w:rsidP="000D43D3">
            <w:pPr>
              <w:rPr>
                <w:sz w:val="16"/>
                <w:szCs w:val="16"/>
                <w:highlight w:val="yellow"/>
              </w:rPr>
            </w:pPr>
            <w:r w:rsidRPr="000D43D3">
              <w:rPr>
                <w:sz w:val="16"/>
                <w:szCs w:val="16"/>
                <w:highlight w:val="yellow"/>
              </w:rPr>
              <w:t>M-factors</w:t>
            </w:r>
          </w:p>
        </w:tc>
        <w:tc>
          <w:tcPr>
            <w:tcW w:w="992" w:type="dxa"/>
          </w:tcPr>
          <w:p w14:paraId="454587B8" w14:textId="77777777" w:rsidR="00436FF9" w:rsidRPr="000D43D3" w:rsidRDefault="00436FF9" w:rsidP="000D43D3">
            <w:pPr>
              <w:rPr>
                <w:sz w:val="16"/>
                <w:szCs w:val="16"/>
                <w:highlight w:val="yellow"/>
              </w:rPr>
            </w:pPr>
            <w:r w:rsidRPr="000D43D3">
              <w:rPr>
                <w:rFonts w:eastAsia="MS Mincho"/>
                <w:sz w:val="16"/>
                <w:szCs w:val="16"/>
                <w:highlight w:val="yellow"/>
              </w:rPr>
              <w:t xml:space="preserve">Add the resulting </w:t>
            </w:r>
            <w:r w:rsidRPr="000D43D3">
              <w:rPr>
                <w:sz w:val="16"/>
                <w:szCs w:val="16"/>
                <w:highlight w:val="yellow"/>
              </w:rPr>
              <w:t xml:space="preserve">Notes </w:t>
            </w:r>
            <w:r w:rsidRPr="000D43D3">
              <w:rPr>
                <w:rFonts w:eastAsia="MS Mincho"/>
                <w:sz w:val="16"/>
                <w:szCs w:val="16"/>
                <w:highlight w:val="yellow"/>
              </w:rPr>
              <w:t xml:space="preserve">without </w:t>
            </w:r>
            <w:r w:rsidRPr="000D43D3">
              <w:rPr>
                <w:sz w:val="16"/>
                <w:szCs w:val="16"/>
                <w:highlight w:val="yellow"/>
              </w:rPr>
              <w:t>Retain, Add, Modify or Remove or leave empty</w:t>
            </w:r>
          </w:p>
        </w:tc>
      </w:tr>
    </w:tbl>
    <w:p w14:paraId="6BAFD444" w14:textId="77777777" w:rsidR="00436FF9" w:rsidRDefault="00436FF9" w:rsidP="00436FF9">
      <w:pPr>
        <w:pStyle w:val="BodyText"/>
      </w:pPr>
    </w:p>
    <w:p w14:paraId="536F3714" w14:textId="77777777" w:rsidR="002C4B64" w:rsidRPr="00436FF9" w:rsidRDefault="002C4B64" w:rsidP="002C4B64">
      <w:pPr>
        <w:pStyle w:val="BodyText"/>
        <w:rPr>
          <w:b/>
          <w:color w:val="FF0000"/>
        </w:rPr>
      </w:pPr>
      <w:r w:rsidRPr="00436FF9">
        <w:rPr>
          <w:b/>
          <w:color w:val="FF0000"/>
        </w:rPr>
        <w:lastRenderedPageBreak/>
        <w:t xml:space="preserve">For substance with </w:t>
      </w:r>
      <w:r>
        <w:rPr>
          <w:b/>
          <w:color w:val="FF0000"/>
        </w:rPr>
        <w:t>no current</w:t>
      </w:r>
      <w:r w:rsidRPr="00436FF9">
        <w:rPr>
          <w:b/>
          <w:color w:val="FF0000"/>
        </w:rPr>
        <w:t xml:space="preserve"> entry in Annex VI of CLP</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41"/>
        <w:gridCol w:w="994"/>
        <w:gridCol w:w="1953"/>
        <w:gridCol w:w="792"/>
        <w:gridCol w:w="890"/>
        <w:gridCol w:w="1327"/>
        <w:gridCol w:w="1136"/>
        <w:gridCol w:w="1136"/>
        <w:gridCol w:w="1136"/>
        <w:gridCol w:w="1279"/>
        <w:gridCol w:w="2645"/>
        <w:gridCol w:w="880"/>
      </w:tblGrid>
      <w:tr w:rsidR="002C4B64" w:rsidRPr="00566949" w14:paraId="683D652B" w14:textId="77777777" w:rsidTr="001E685B">
        <w:trPr>
          <w:jc w:val="center"/>
        </w:trPr>
        <w:tc>
          <w:tcPr>
            <w:tcW w:w="1141" w:type="dxa"/>
            <w:vMerge w:val="restart"/>
          </w:tcPr>
          <w:p w14:paraId="6CA0D633" w14:textId="77777777" w:rsidR="002C4B64" w:rsidRPr="00566949" w:rsidRDefault="002C4B64" w:rsidP="00582F23">
            <w:pPr>
              <w:rPr>
                <w:b/>
                <w:sz w:val="16"/>
                <w:szCs w:val="16"/>
              </w:rPr>
            </w:pPr>
          </w:p>
        </w:tc>
        <w:tc>
          <w:tcPr>
            <w:tcW w:w="994" w:type="dxa"/>
            <w:vMerge w:val="restart"/>
          </w:tcPr>
          <w:p w14:paraId="71465DDB" w14:textId="77777777" w:rsidR="002C4B64" w:rsidRPr="00566949" w:rsidRDefault="002C4B64" w:rsidP="00582F23">
            <w:pPr>
              <w:rPr>
                <w:b/>
                <w:sz w:val="16"/>
                <w:szCs w:val="16"/>
              </w:rPr>
            </w:pPr>
            <w:r w:rsidRPr="00566949">
              <w:rPr>
                <w:b/>
                <w:sz w:val="16"/>
                <w:szCs w:val="16"/>
              </w:rPr>
              <w:t>Index No</w:t>
            </w:r>
          </w:p>
        </w:tc>
        <w:tc>
          <w:tcPr>
            <w:tcW w:w="1953" w:type="dxa"/>
            <w:vMerge w:val="restart"/>
          </w:tcPr>
          <w:p w14:paraId="338B9A2A" w14:textId="77777777" w:rsidR="002C4B64" w:rsidRPr="00566949" w:rsidRDefault="002C4B64" w:rsidP="00582F23">
            <w:pPr>
              <w:jc w:val="center"/>
              <w:rPr>
                <w:b/>
                <w:sz w:val="16"/>
                <w:szCs w:val="16"/>
              </w:rPr>
            </w:pPr>
            <w:r w:rsidRPr="00566949">
              <w:rPr>
                <w:b/>
                <w:sz w:val="16"/>
                <w:szCs w:val="16"/>
              </w:rPr>
              <w:t>Chemical name</w:t>
            </w:r>
          </w:p>
        </w:tc>
        <w:tc>
          <w:tcPr>
            <w:tcW w:w="792" w:type="dxa"/>
            <w:vMerge w:val="restart"/>
          </w:tcPr>
          <w:p w14:paraId="0DA5FDA0" w14:textId="77777777" w:rsidR="002C4B64" w:rsidRPr="00566949" w:rsidRDefault="002C4B64" w:rsidP="00582F23">
            <w:pPr>
              <w:rPr>
                <w:b/>
                <w:sz w:val="16"/>
                <w:szCs w:val="16"/>
              </w:rPr>
            </w:pPr>
            <w:r w:rsidRPr="00566949">
              <w:rPr>
                <w:b/>
                <w:sz w:val="16"/>
                <w:szCs w:val="16"/>
              </w:rPr>
              <w:t>EC No</w:t>
            </w:r>
          </w:p>
        </w:tc>
        <w:tc>
          <w:tcPr>
            <w:tcW w:w="890" w:type="dxa"/>
            <w:vMerge w:val="restart"/>
          </w:tcPr>
          <w:p w14:paraId="33FF97BA" w14:textId="77777777" w:rsidR="002C4B64" w:rsidRPr="00566949" w:rsidRDefault="002C4B64" w:rsidP="00582F23">
            <w:pPr>
              <w:rPr>
                <w:b/>
                <w:sz w:val="16"/>
                <w:szCs w:val="16"/>
              </w:rPr>
            </w:pPr>
            <w:r w:rsidRPr="00566949">
              <w:rPr>
                <w:b/>
                <w:sz w:val="16"/>
                <w:szCs w:val="16"/>
              </w:rPr>
              <w:t>CAS No</w:t>
            </w:r>
          </w:p>
        </w:tc>
        <w:tc>
          <w:tcPr>
            <w:tcW w:w="2463" w:type="dxa"/>
            <w:gridSpan w:val="2"/>
          </w:tcPr>
          <w:p w14:paraId="6F6C81AD" w14:textId="77777777" w:rsidR="002C4B64" w:rsidRPr="00566949" w:rsidRDefault="002C4B64" w:rsidP="00582F23">
            <w:pPr>
              <w:jc w:val="center"/>
              <w:rPr>
                <w:b/>
                <w:sz w:val="16"/>
                <w:szCs w:val="16"/>
              </w:rPr>
            </w:pPr>
            <w:r w:rsidRPr="00566949">
              <w:rPr>
                <w:b/>
                <w:sz w:val="16"/>
                <w:szCs w:val="16"/>
              </w:rPr>
              <w:t>Classification</w:t>
            </w:r>
          </w:p>
        </w:tc>
        <w:tc>
          <w:tcPr>
            <w:tcW w:w="3551" w:type="dxa"/>
            <w:gridSpan w:val="3"/>
          </w:tcPr>
          <w:p w14:paraId="30B7B226" w14:textId="77777777" w:rsidR="002C4B64" w:rsidRPr="00566949" w:rsidRDefault="002C4B64" w:rsidP="00582F23">
            <w:pPr>
              <w:jc w:val="center"/>
              <w:rPr>
                <w:b/>
                <w:sz w:val="16"/>
                <w:szCs w:val="16"/>
              </w:rPr>
            </w:pPr>
            <w:r w:rsidRPr="00566949">
              <w:rPr>
                <w:b/>
                <w:sz w:val="16"/>
                <w:szCs w:val="16"/>
              </w:rPr>
              <w:t>Labelling</w:t>
            </w:r>
          </w:p>
        </w:tc>
        <w:tc>
          <w:tcPr>
            <w:tcW w:w="2645" w:type="dxa"/>
            <w:vMerge w:val="restart"/>
          </w:tcPr>
          <w:p w14:paraId="123A2FA7" w14:textId="77777777" w:rsidR="002C4B64" w:rsidRPr="00566949" w:rsidRDefault="002C4B64" w:rsidP="00582F23">
            <w:pPr>
              <w:rPr>
                <w:b/>
                <w:sz w:val="16"/>
                <w:szCs w:val="16"/>
              </w:rPr>
            </w:pPr>
            <w:r w:rsidRPr="00566949">
              <w:rPr>
                <w:b/>
                <w:sz w:val="16"/>
                <w:szCs w:val="16"/>
              </w:rPr>
              <w:t>Specific Conc. Limits, M-factors and ATEs</w:t>
            </w:r>
          </w:p>
        </w:tc>
        <w:tc>
          <w:tcPr>
            <w:tcW w:w="880" w:type="dxa"/>
            <w:vMerge w:val="restart"/>
          </w:tcPr>
          <w:p w14:paraId="5D42D6F5" w14:textId="77777777" w:rsidR="002C4B64" w:rsidRPr="00566949" w:rsidRDefault="002C4B64" w:rsidP="00582F23">
            <w:pPr>
              <w:jc w:val="center"/>
              <w:rPr>
                <w:b/>
                <w:sz w:val="16"/>
                <w:szCs w:val="16"/>
              </w:rPr>
            </w:pPr>
            <w:r w:rsidRPr="00566949">
              <w:rPr>
                <w:b/>
                <w:sz w:val="16"/>
                <w:szCs w:val="16"/>
              </w:rPr>
              <w:t>Notes</w:t>
            </w:r>
          </w:p>
        </w:tc>
      </w:tr>
      <w:tr w:rsidR="002C4B64" w:rsidRPr="00566949" w14:paraId="186F6B99" w14:textId="77777777" w:rsidTr="001E685B">
        <w:trPr>
          <w:jc w:val="center"/>
        </w:trPr>
        <w:tc>
          <w:tcPr>
            <w:tcW w:w="1141" w:type="dxa"/>
            <w:vMerge/>
          </w:tcPr>
          <w:p w14:paraId="165F1F9B" w14:textId="77777777" w:rsidR="002C4B64" w:rsidRPr="00566949" w:rsidRDefault="002C4B64" w:rsidP="00582F23">
            <w:pPr>
              <w:rPr>
                <w:b/>
                <w:sz w:val="16"/>
                <w:szCs w:val="16"/>
              </w:rPr>
            </w:pPr>
          </w:p>
        </w:tc>
        <w:tc>
          <w:tcPr>
            <w:tcW w:w="994" w:type="dxa"/>
            <w:vMerge/>
          </w:tcPr>
          <w:p w14:paraId="5A4C2FE2" w14:textId="77777777" w:rsidR="002C4B64" w:rsidRPr="00566949" w:rsidRDefault="002C4B64" w:rsidP="00582F23">
            <w:pPr>
              <w:rPr>
                <w:b/>
                <w:sz w:val="16"/>
                <w:szCs w:val="16"/>
              </w:rPr>
            </w:pPr>
          </w:p>
        </w:tc>
        <w:tc>
          <w:tcPr>
            <w:tcW w:w="1953" w:type="dxa"/>
            <w:vMerge/>
          </w:tcPr>
          <w:p w14:paraId="37D5E23E" w14:textId="77777777" w:rsidR="002C4B64" w:rsidRPr="00566949" w:rsidRDefault="002C4B64" w:rsidP="00582F23">
            <w:pPr>
              <w:rPr>
                <w:b/>
                <w:sz w:val="16"/>
                <w:szCs w:val="16"/>
              </w:rPr>
            </w:pPr>
          </w:p>
        </w:tc>
        <w:tc>
          <w:tcPr>
            <w:tcW w:w="792" w:type="dxa"/>
            <w:vMerge/>
          </w:tcPr>
          <w:p w14:paraId="23554901" w14:textId="77777777" w:rsidR="002C4B64" w:rsidRPr="00566949" w:rsidRDefault="002C4B64" w:rsidP="00582F23">
            <w:pPr>
              <w:rPr>
                <w:b/>
                <w:sz w:val="16"/>
                <w:szCs w:val="16"/>
              </w:rPr>
            </w:pPr>
          </w:p>
        </w:tc>
        <w:tc>
          <w:tcPr>
            <w:tcW w:w="890" w:type="dxa"/>
            <w:vMerge/>
          </w:tcPr>
          <w:p w14:paraId="19DE7518" w14:textId="77777777" w:rsidR="002C4B64" w:rsidRPr="00566949" w:rsidRDefault="002C4B64" w:rsidP="00582F23">
            <w:pPr>
              <w:rPr>
                <w:b/>
                <w:sz w:val="16"/>
                <w:szCs w:val="16"/>
              </w:rPr>
            </w:pPr>
          </w:p>
        </w:tc>
        <w:tc>
          <w:tcPr>
            <w:tcW w:w="1327" w:type="dxa"/>
          </w:tcPr>
          <w:p w14:paraId="063EE95F" w14:textId="77777777" w:rsidR="002C4B64" w:rsidRPr="00566949" w:rsidRDefault="002C4B64" w:rsidP="00582F23">
            <w:pPr>
              <w:rPr>
                <w:b/>
                <w:sz w:val="16"/>
                <w:szCs w:val="16"/>
              </w:rPr>
            </w:pPr>
            <w:r w:rsidRPr="00566949">
              <w:rPr>
                <w:b/>
                <w:sz w:val="16"/>
                <w:szCs w:val="16"/>
              </w:rPr>
              <w:t>Hazard Class and Category Code(s)</w:t>
            </w:r>
          </w:p>
        </w:tc>
        <w:tc>
          <w:tcPr>
            <w:tcW w:w="1136" w:type="dxa"/>
          </w:tcPr>
          <w:p w14:paraId="368B9836" w14:textId="77777777" w:rsidR="002C4B64" w:rsidRPr="00566949" w:rsidRDefault="002C4B64" w:rsidP="00582F23">
            <w:pPr>
              <w:rPr>
                <w:b/>
                <w:sz w:val="16"/>
                <w:szCs w:val="16"/>
              </w:rPr>
            </w:pPr>
            <w:r w:rsidRPr="00566949">
              <w:rPr>
                <w:b/>
                <w:sz w:val="16"/>
                <w:szCs w:val="16"/>
              </w:rPr>
              <w:t>Hazard statement  Code(s)</w:t>
            </w:r>
          </w:p>
        </w:tc>
        <w:tc>
          <w:tcPr>
            <w:tcW w:w="1136" w:type="dxa"/>
          </w:tcPr>
          <w:p w14:paraId="245B1A06" w14:textId="77777777" w:rsidR="002C4B64" w:rsidRPr="00566949" w:rsidRDefault="002C4B64" w:rsidP="00582F23">
            <w:pPr>
              <w:rPr>
                <w:b/>
                <w:sz w:val="16"/>
                <w:szCs w:val="16"/>
              </w:rPr>
            </w:pPr>
            <w:r w:rsidRPr="00566949">
              <w:rPr>
                <w:b/>
                <w:sz w:val="16"/>
                <w:szCs w:val="16"/>
              </w:rPr>
              <w:t>Pictogram, Signal Word  Code(s)</w:t>
            </w:r>
          </w:p>
        </w:tc>
        <w:tc>
          <w:tcPr>
            <w:tcW w:w="1136" w:type="dxa"/>
          </w:tcPr>
          <w:p w14:paraId="560219D1" w14:textId="77777777" w:rsidR="002C4B64" w:rsidRPr="00566949" w:rsidRDefault="002C4B64" w:rsidP="00582F23">
            <w:pPr>
              <w:rPr>
                <w:b/>
                <w:sz w:val="16"/>
                <w:szCs w:val="16"/>
              </w:rPr>
            </w:pPr>
            <w:r w:rsidRPr="00566949">
              <w:rPr>
                <w:b/>
                <w:sz w:val="16"/>
                <w:szCs w:val="16"/>
              </w:rPr>
              <w:t>Hazard statement Code(s)</w:t>
            </w:r>
          </w:p>
        </w:tc>
        <w:tc>
          <w:tcPr>
            <w:tcW w:w="1279" w:type="dxa"/>
          </w:tcPr>
          <w:p w14:paraId="29A54543" w14:textId="77777777" w:rsidR="002C4B64" w:rsidRPr="00566949" w:rsidRDefault="002C4B64" w:rsidP="00582F23">
            <w:pPr>
              <w:rPr>
                <w:b/>
                <w:sz w:val="16"/>
                <w:szCs w:val="16"/>
              </w:rPr>
            </w:pPr>
            <w:r w:rsidRPr="00566949">
              <w:rPr>
                <w:b/>
                <w:sz w:val="16"/>
                <w:szCs w:val="16"/>
              </w:rPr>
              <w:t>Suppl. Hazard statement Code(s)</w:t>
            </w:r>
          </w:p>
        </w:tc>
        <w:tc>
          <w:tcPr>
            <w:tcW w:w="2645" w:type="dxa"/>
            <w:vMerge/>
          </w:tcPr>
          <w:p w14:paraId="445EE91E" w14:textId="77777777" w:rsidR="002C4B64" w:rsidRPr="00566949" w:rsidRDefault="002C4B64" w:rsidP="00582F23">
            <w:pPr>
              <w:rPr>
                <w:b/>
                <w:sz w:val="16"/>
                <w:szCs w:val="16"/>
              </w:rPr>
            </w:pPr>
          </w:p>
        </w:tc>
        <w:tc>
          <w:tcPr>
            <w:tcW w:w="880" w:type="dxa"/>
            <w:vMerge/>
          </w:tcPr>
          <w:p w14:paraId="0821EC35" w14:textId="77777777" w:rsidR="002C4B64" w:rsidRPr="00566949" w:rsidRDefault="002C4B64" w:rsidP="00582F23">
            <w:pPr>
              <w:rPr>
                <w:b/>
                <w:sz w:val="16"/>
                <w:szCs w:val="16"/>
              </w:rPr>
            </w:pPr>
          </w:p>
        </w:tc>
      </w:tr>
      <w:tr w:rsidR="002C4B64" w:rsidRPr="00566949" w14:paraId="3046A4A8" w14:textId="77777777" w:rsidTr="001E685B">
        <w:trPr>
          <w:jc w:val="center"/>
        </w:trPr>
        <w:tc>
          <w:tcPr>
            <w:tcW w:w="1141" w:type="dxa"/>
          </w:tcPr>
          <w:p w14:paraId="057F84DB" w14:textId="77777777" w:rsidR="002C4B64" w:rsidRPr="002C4B64" w:rsidRDefault="002C4B64" w:rsidP="00582F23">
            <w:pPr>
              <w:rPr>
                <w:b/>
                <w:sz w:val="16"/>
                <w:szCs w:val="16"/>
              </w:rPr>
            </w:pPr>
            <w:r w:rsidRPr="002C4B64">
              <w:rPr>
                <w:b/>
                <w:sz w:val="16"/>
                <w:szCs w:val="16"/>
              </w:rPr>
              <w:t>Current Annex VI entry</w:t>
            </w:r>
          </w:p>
        </w:tc>
        <w:tc>
          <w:tcPr>
            <w:tcW w:w="14168" w:type="dxa"/>
            <w:gridSpan w:val="11"/>
            <w:vAlign w:val="center"/>
          </w:tcPr>
          <w:p w14:paraId="081888D9" w14:textId="77777777" w:rsidR="002C4B64" w:rsidRPr="00566949" w:rsidRDefault="002C4B64" w:rsidP="00582F23">
            <w:pPr>
              <w:jc w:val="center"/>
              <w:rPr>
                <w:rFonts w:eastAsia="MS Mincho"/>
                <w:sz w:val="16"/>
                <w:szCs w:val="16"/>
                <w:lang w:eastAsia="ja-JP"/>
              </w:rPr>
            </w:pPr>
            <w:r w:rsidRPr="00566949">
              <w:rPr>
                <w:rFonts w:eastAsia="MS Mincho"/>
                <w:sz w:val="16"/>
                <w:szCs w:val="16"/>
                <w:lang w:eastAsia="ja-JP"/>
              </w:rPr>
              <w:t>No current Annex VI entry</w:t>
            </w:r>
          </w:p>
        </w:tc>
      </w:tr>
      <w:tr w:rsidR="002C4B64" w:rsidRPr="00566949" w14:paraId="6BCF9DBD" w14:textId="77777777" w:rsidTr="001E685B">
        <w:trPr>
          <w:jc w:val="center"/>
        </w:trPr>
        <w:tc>
          <w:tcPr>
            <w:tcW w:w="1141" w:type="dxa"/>
          </w:tcPr>
          <w:p w14:paraId="212780DF" w14:textId="77777777" w:rsidR="002C4B64" w:rsidRPr="002C4B64" w:rsidRDefault="002C4B64" w:rsidP="00582F23">
            <w:pPr>
              <w:rPr>
                <w:b/>
                <w:sz w:val="16"/>
                <w:szCs w:val="16"/>
              </w:rPr>
            </w:pPr>
            <w:r w:rsidRPr="002C4B64">
              <w:rPr>
                <w:b/>
                <w:sz w:val="16"/>
                <w:szCs w:val="16"/>
              </w:rPr>
              <w:t>Dossier submitter’s proposal</w:t>
            </w:r>
          </w:p>
        </w:tc>
        <w:tc>
          <w:tcPr>
            <w:tcW w:w="994" w:type="dxa"/>
            <w:vAlign w:val="center"/>
          </w:tcPr>
          <w:p w14:paraId="0387BB90" w14:textId="77777777" w:rsidR="002C4B64" w:rsidRPr="00566949" w:rsidRDefault="002C4B64" w:rsidP="00582F23">
            <w:pPr>
              <w:rPr>
                <w:rFonts w:eastAsia="MS Mincho"/>
                <w:sz w:val="16"/>
                <w:szCs w:val="16"/>
                <w:lang w:eastAsia="ja-JP"/>
              </w:rPr>
            </w:pPr>
            <w:bookmarkStart w:id="23" w:name="sid_avi_index_no__6"/>
            <w:r w:rsidRPr="00566949">
              <w:rPr>
                <w:rFonts w:eastAsia="MS Mincho"/>
                <w:sz w:val="16"/>
                <w:szCs w:val="16"/>
                <w:lang w:eastAsia="ja-JP"/>
              </w:rPr>
              <w:t>TBD</w:t>
            </w:r>
            <w:bookmarkEnd w:id="23"/>
          </w:p>
        </w:tc>
        <w:tc>
          <w:tcPr>
            <w:tcW w:w="1953" w:type="dxa"/>
          </w:tcPr>
          <w:p w14:paraId="093340E8" w14:textId="77777777" w:rsidR="002C4B64" w:rsidRPr="002C4B64" w:rsidRDefault="002C4B64" w:rsidP="00582F23">
            <w:pPr>
              <w:rPr>
                <w:rFonts w:eastAsia="MS Mincho"/>
                <w:sz w:val="16"/>
                <w:szCs w:val="16"/>
                <w:highlight w:val="yellow"/>
                <w:lang w:eastAsia="ja-JP"/>
              </w:rPr>
            </w:pPr>
            <w:r w:rsidRPr="002C4B64">
              <w:rPr>
                <w:rFonts w:eastAsia="MS Mincho"/>
                <w:sz w:val="16"/>
                <w:szCs w:val="16"/>
                <w:highlight w:val="yellow"/>
                <w:lang w:eastAsia="ja-JP"/>
              </w:rPr>
              <w:t>name (ISO); IUPAC name (corrections may apply)</w:t>
            </w:r>
          </w:p>
        </w:tc>
        <w:tc>
          <w:tcPr>
            <w:tcW w:w="792" w:type="dxa"/>
          </w:tcPr>
          <w:p w14:paraId="0E4DC399" w14:textId="77777777" w:rsidR="002C4B64" w:rsidRPr="002C4B64" w:rsidRDefault="002C4B64" w:rsidP="00582F23">
            <w:pPr>
              <w:rPr>
                <w:rFonts w:eastAsia="MS Mincho"/>
                <w:sz w:val="16"/>
                <w:szCs w:val="16"/>
                <w:highlight w:val="yellow"/>
                <w:lang w:eastAsia="ja-JP"/>
              </w:rPr>
            </w:pPr>
            <w:bookmarkStart w:id="24" w:name="sid_ec_number__5"/>
            <w:r w:rsidRPr="002C4B64">
              <w:rPr>
                <w:rFonts w:eastAsia="MS Mincho"/>
                <w:sz w:val="16"/>
                <w:szCs w:val="16"/>
                <w:highlight w:val="yellow"/>
                <w:lang w:eastAsia="ja-JP"/>
              </w:rPr>
              <w:t>EC No or "-"</w:t>
            </w:r>
            <w:bookmarkEnd w:id="24"/>
          </w:p>
        </w:tc>
        <w:tc>
          <w:tcPr>
            <w:tcW w:w="890" w:type="dxa"/>
          </w:tcPr>
          <w:p w14:paraId="58558AB7" w14:textId="77777777" w:rsidR="002C4B64" w:rsidRPr="002C4B64" w:rsidRDefault="002C4B64" w:rsidP="00582F23">
            <w:pPr>
              <w:rPr>
                <w:rFonts w:eastAsia="MS Mincho"/>
                <w:sz w:val="16"/>
                <w:szCs w:val="16"/>
                <w:highlight w:val="yellow"/>
                <w:lang w:eastAsia="ja-JP"/>
              </w:rPr>
            </w:pPr>
            <w:bookmarkStart w:id="25" w:name="sid_cas_number__5"/>
            <w:r w:rsidRPr="002C4B64">
              <w:rPr>
                <w:rFonts w:eastAsia="MS Mincho"/>
                <w:sz w:val="16"/>
                <w:szCs w:val="16"/>
                <w:highlight w:val="yellow"/>
                <w:lang w:eastAsia="ja-JP"/>
              </w:rPr>
              <w:t>CAS No or "-"</w:t>
            </w:r>
            <w:bookmarkEnd w:id="25"/>
          </w:p>
        </w:tc>
        <w:tc>
          <w:tcPr>
            <w:tcW w:w="1327" w:type="dxa"/>
          </w:tcPr>
          <w:p w14:paraId="64B768EB" w14:textId="77777777" w:rsidR="002C4B64" w:rsidRPr="002C4B64" w:rsidRDefault="002C4B64" w:rsidP="00582F23">
            <w:pPr>
              <w:rPr>
                <w:rFonts w:eastAsia="MS Mincho"/>
                <w:sz w:val="16"/>
                <w:szCs w:val="16"/>
                <w:highlight w:val="yellow"/>
                <w:lang w:eastAsia="ja-JP"/>
              </w:rPr>
            </w:pPr>
            <w:bookmarkStart w:id="26" w:name="haz_addional_hazard__3"/>
            <w:r w:rsidRPr="002C4B64">
              <w:rPr>
                <w:rFonts w:eastAsia="MS Mincho"/>
                <w:sz w:val="16"/>
                <w:szCs w:val="16"/>
                <w:highlight w:val="yellow"/>
                <w:lang w:eastAsia="ja-JP"/>
              </w:rPr>
              <w:t xml:space="preserve">Add the proposed </w:t>
            </w:r>
            <w:r w:rsidRPr="002C4B64">
              <w:rPr>
                <w:sz w:val="16"/>
                <w:szCs w:val="16"/>
                <w:highlight w:val="yellow"/>
              </w:rPr>
              <w:t xml:space="preserve">Hazard Class and Category Code(s) </w:t>
            </w:r>
            <w:r w:rsidRPr="002C4B64">
              <w:rPr>
                <w:color w:val="808080" w:themeColor="background1" w:themeShade="80"/>
                <w:sz w:val="16"/>
                <w:szCs w:val="16"/>
                <w:highlight w:val="yellow"/>
              </w:rPr>
              <w:t>(see CLP Annex VI Table 1.1. for correct codes)</w:t>
            </w:r>
            <w:bookmarkEnd w:id="26"/>
          </w:p>
        </w:tc>
        <w:tc>
          <w:tcPr>
            <w:tcW w:w="1136" w:type="dxa"/>
          </w:tcPr>
          <w:p w14:paraId="6B40E26D" w14:textId="77777777" w:rsidR="002C4B64" w:rsidRPr="002C4B64" w:rsidRDefault="002C4B64" w:rsidP="00582F23">
            <w:pPr>
              <w:rPr>
                <w:rFonts w:eastAsia="MS Mincho"/>
                <w:sz w:val="16"/>
                <w:szCs w:val="16"/>
                <w:highlight w:val="yellow"/>
                <w:lang w:eastAsia="ja-JP"/>
              </w:rPr>
            </w:pPr>
            <w:bookmarkStart w:id="27" w:name="haz_addional_hazard__4"/>
            <w:r w:rsidRPr="002C4B64">
              <w:rPr>
                <w:rFonts w:eastAsia="MS Mincho"/>
                <w:sz w:val="16"/>
                <w:szCs w:val="16"/>
                <w:highlight w:val="yellow"/>
                <w:lang w:eastAsia="ja-JP"/>
              </w:rPr>
              <w:t xml:space="preserve">Add the proposed Hazard statement </w:t>
            </w:r>
            <w:r w:rsidRPr="002C4B64">
              <w:rPr>
                <w:sz w:val="16"/>
                <w:szCs w:val="16"/>
                <w:highlight w:val="yellow"/>
              </w:rPr>
              <w:t>Code(s)</w:t>
            </w:r>
            <w:bookmarkEnd w:id="27"/>
            <w:r w:rsidRPr="002C4B64">
              <w:rPr>
                <w:rFonts w:eastAsia="MS Mincho"/>
                <w:sz w:val="16"/>
                <w:szCs w:val="16"/>
                <w:highlight w:val="yellow"/>
                <w:lang w:eastAsia="ja-JP"/>
              </w:rPr>
              <w:t xml:space="preserve"> </w:t>
            </w:r>
          </w:p>
        </w:tc>
        <w:tc>
          <w:tcPr>
            <w:tcW w:w="1136" w:type="dxa"/>
          </w:tcPr>
          <w:p w14:paraId="333B4E62" w14:textId="77777777" w:rsidR="002C4B64" w:rsidRPr="002C4B64" w:rsidRDefault="002C4B64" w:rsidP="00582F23">
            <w:pPr>
              <w:rPr>
                <w:rFonts w:eastAsia="MS Mincho"/>
                <w:sz w:val="16"/>
                <w:szCs w:val="16"/>
                <w:highlight w:val="yellow"/>
                <w:lang w:eastAsia="ja-JP"/>
              </w:rPr>
            </w:pPr>
            <w:r w:rsidRPr="002C4B64">
              <w:rPr>
                <w:rFonts w:eastAsia="MS Mincho"/>
                <w:sz w:val="16"/>
                <w:szCs w:val="16"/>
                <w:highlight w:val="yellow"/>
                <w:lang w:eastAsia="ja-JP"/>
              </w:rPr>
              <w:t>Add the proposed Pictogram Code(s) &amp; Signal Word code(s)</w:t>
            </w:r>
          </w:p>
        </w:tc>
        <w:tc>
          <w:tcPr>
            <w:tcW w:w="1136" w:type="dxa"/>
          </w:tcPr>
          <w:p w14:paraId="053AD6E7" w14:textId="77777777" w:rsidR="002C4B64" w:rsidRPr="002C4B64" w:rsidRDefault="002C4B64" w:rsidP="00582F23">
            <w:pPr>
              <w:rPr>
                <w:rFonts w:eastAsia="MS Mincho"/>
                <w:sz w:val="16"/>
                <w:szCs w:val="16"/>
                <w:highlight w:val="yellow"/>
                <w:lang w:eastAsia="ja-JP"/>
              </w:rPr>
            </w:pPr>
            <w:r w:rsidRPr="002C4B64">
              <w:rPr>
                <w:rFonts w:eastAsia="MS Mincho"/>
                <w:sz w:val="16"/>
                <w:szCs w:val="16"/>
                <w:highlight w:val="yellow"/>
                <w:lang w:eastAsia="ja-JP"/>
              </w:rPr>
              <w:t xml:space="preserve">Add the proposed Hazard Statement Code(s) </w:t>
            </w:r>
          </w:p>
        </w:tc>
        <w:tc>
          <w:tcPr>
            <w:tcW w:w="1279" w:type="dxa"/>
          </w:tcPr>
          <w:p w14:paraId="3D531277" w14:textId="77777777" w:rsidR="002C4B64" w:rsidRPr="002C4B64" w:rsidRDefault="002C4B64" w:rsidP="00582F23">
            <w:pPr>
              <w:rPr>
                <w:rFonts w:eastAsia="MS Mincho"/>
                <w:sz w:val="16"/>
                <w:szCs w:val="16"/>
                <w:highlight w:val="yellow"/>
                <w:lang w:eastAsia="ja-JP"/>
              </w:rPr>
            </w:pPr>
            <w:r w:rsidRPr="002C4B64">
              <w:rPr>
                <w:rFonts w:eastAsia="MS Mincho"/>
                <w:sz w:val="16"/>
                <w:szCs w:val="16"/>
                <w:highlight w:val="yellow"/>
                <w:lang w:eastAsia="ja-JP"/>
              </w:rPr>
              <w:t xml:space="preserve">Add the proposed Supplemental Hazard Statement. codes or leave empty </w:t>
            </w:r>
          </w:p>
        </w:tc>
        <w:tc>
          <w:tcPr>
            <w:tcW w:w="2645" w:type="dxa"/>
          </w:tcPr>
          <w:p w14:paraId="36F84210" w14:textId="77777777" w:rsidR="002C4B64" w:rsidRPr="002C4B64" w:rsidRDefault="002C4B64" w:rsidP="00582F23">
            <w:pPr>
              <w:rPr>
                <w:rFonts w:eastAsia="MS Mincho"/>
                <w:sz w:val="16"/>
                <w:szCs w:val="16"/>
                <w:highlight w:val="yellow"/>
                <w:lang w:eastAsia="ja-JP"/>
              </w:rPr>
            </w:pPr>
            <w:r w:rsidRPr="002C4B64">
              <w:rPr>
                <w:rFonts w:eastAsia="MS Mincho"/>
                <w:sz w:val="16"/>
                <w:szCs w:val="16"/>
                <w:highlight w:val="yellow"/>
                <w:lang w:eastAsia="ja-JP"/>
              </w:rPr>
              <w:t>Add the proposed SCL(s), M-factor(s) and/or ATE(s) or leave empty</w:t>
            </w:r>
          </w:p>
          <w:p w14:paraId="6D0B29B0" w14:textId="77777777" w:rsidR="002C4B64" w:rsidRPr="002C4B64" w:rsidRDefault="002C4B64" w:rsidP="00582F23">
            <w:pPr>
              <w:rPr>
                <w:sz w:val="16"/>
                <w:szCs w:val="16"/>
                <w:highlight w:val="yellow"/>
              </w:rPr>
            </w:pPr>
          </w:p>
          <w:p w14:paraId="604B48E2" w14:textId="77777777" w:rsidR="002C4B64" w:rsidRPr="002C4B64" w:rsidRDefault="002C4B64" w:rsidP="00582F23">
            <w:pPr>
              <w:rPr>
                <w:color w:val="000000"/>
                <w:sz w:val="16"/>
                <w:szCs w:val="16"/>
                <w:highlight w:val="yellow"/>
              </w:rPr>
            </w:pPr>
            <w:r w:rsidRPr="002C4B64">
              <w:rPr>
                <w:color w:val="000000"/>
                <w:sz w:val="16"/>
                <w:szCs w:val="16"/>
                <w:highlight w:val="yellow"/>
              </w:rPr>
              <w:t xml:space="preserve">ATE </w:t>
            </w:r>
            <w:r w:rsidRPr="002C4B64">
              <w:rPr>
                <w:color w:val="808080" w:themeColor="background1" w:themeShade="80"/>
                <w:sz w:val="16"/>
                <w:szCs w:val="16"/>
                <w:highlight w:val="yellow"/>
              </w:rPr>
              <w:t>e.g. [route of exposure]: ATE = mg/kg bw or mg/mL (vapour) or (dusts or mists)</w:t>
            </w:r>
          </w:p>
          <w:p w14:paraId="4338015C" w14:textId="77777777" w:rsidR="002C4B64" w:rsidRPr="002C4B64" w:rsidRDefault="002C4B64" w:rsidP="00582F23">
            <w:pPr>
              <w:rPr>
                <w:color w:val="808080" w:themeColor="background1" w:themeShade="80"/>
                <w:sz w:val="16"/>
                <w:szCs w:val="16"/>
                <w:highlight w:val="yellow"/>
              </w:rPr>
            </w:pPr>
            <w:r w:rsidRPr="002C4B64">
              <w:rPr>
                <w:sz w:val="16"/>
                <w:szCs w:val="16"/>
                <w:highlight w:val="yellow"/>
              </w:rPr>
              <w:t xml:space="preserve">SCL(s) </w:t>
            </w:r>
            <w:r w:rsidRPr="002C4B64">
              <w:rPr>
                <w:color w:val="808080" w:themeColor="background1" w:themeShade="80"/>
                <w:sz w:val="16"/>
                <w:szCs w:val="16"/>
                <w:highlight w:val="yellow"/>
              </w:rPr>
              <w:t>e.g. [add classification in question]: C ≥ xx%</w:t>
            </w:r>
          </w:p>
          <w:p w14:paraId="5698F88B" w14:textId="77777777" w:rsidR="002C4B64" w:rsidRPr="002C4B64" w:rsidRDefault="002C4B64" w:rsidP="00582F23">
            <w:pPr>
              <w:rPr>
                <w:sz w:val="16"/>
                <w:szCs w:val="16"/>
                <w:highlight w:val="yellow"/>
              </w:rPr>
            </w:pPr>
            <w:r w:rsidRPr="002C4B64">
              <w:rPr>
                <w:sz w:val="16"/>
                <w:szCs w:val="16"/>
                <w:highlight w:val="yellow"/>
              </w:rPr>
              <w:t xml:space="preserve">M-factor(s) </w:t>
            </w:r>
            <w:r w:rsidRPr="002C4B64">
              <w:rPr>
                <w:color w:val="808080" w:themeColor="background1" w:themeShade="80"/>
                <w:sz w:val="16"/>
                <w:szCs w:val="16"/>
                <w:highlight w:val="yellow"/>
              </w:rPr>
              <w:t>e.g. M=xx</w:t>
            </w:r>
          </w:p>
        </w:tc>
        <w:tc>
          <w:tcPr>
            <w:tcW w:w="880" w:type="dxa"/>
          </w:tcPr>
          <w:p w14:paraId="4583C955" w14:textId="77777777" w:rsidR="002C4B64" w:rsidRPr="002C4B64" w:rsidRDefault="002C4B64" w:rsidP="00582F23">
            <w:pPr>
              <w:rPr>
                <w:rFonts w:eastAsia="MS Mincho"/>
                <w:sz w:val="16"/>
                <w:szCs w:val="16"/>
                <w:highlight w:val="yellow"/>
                <w:lang w:eastAsia="ja-JP"/>
              </w:rPr>
            </w:pPr>
            <w:r w:rsidRPr="002C4B64">
              <w:rPr>
                <w:rFonts w:eastAsia="MS Mincho"/>
                <w:sz w:val="16"/>
                <w:szCs w:val="16"/>
                <w:highlight w:val="yellow"/>
                <w:lang w:eastAsia="ja-JP"/>
              </w:rPr>
              <w:t>Add the proposed notes or leave empty</w:t>
            </w:r>
          </w:p>
        </w:tc>
      </w:tr>
      <w:tr w:rsidR="001E685B" w:rsidRPr="00566949" w14:paraId="57CDD15F" w14:textId="77777777" w:rsidTr="001E685B">
        <w:trPr>
          <w:jc w:val="center"/>
        </w:trPr>
        <w:tc>
          <w:tcPr>
            <w:tcW w:w="1141" w:type="dxa"/>
          </w:tcPr>
          <w:p w14:paraId="16E35007" w14:textId="77777777" w:rsidR="001E685B" w:rsidRPr="002C4B64" w:rsidRDefault="001E685B" w:rsidP="001E685B">
            <w:pPr>
              <w:rPr>
                <w:b/>
                <w:sz w:val="16"/>
                <w:szCs w:val="16"/>
              </w:rPr>
            </w:pPr>
            <w:r w:rsidRPr="000D43D3">
              <w:rPr>
                <w:b/>
                <w:sz w:val="16"/>
                <w:szCs w:val="16"/>
              </w:rPr>
              <w:t>Resulting entry in Annex VI if adopted by RAC and agreed by Commission</w:t>
            </w:r>
          </w:p>
        </w:tc>
        <w:tc>
          <w:tcPr>
            <w:tcW w:w="994" w:type="dxa"/>
            <w:vAlign w:val="center"/>
          </w:tcPr>
          <w:p w14:paraId="2981D378" w14:textId="77777777" w:rsidR="001E685B" w:rsidRPr="00566949" w:rsidRDefault="001E685B" w:rsidP="001E685B">
            <w:pPr>
              <w:rPr>
                <w:rFonts w:eastAsia="MS Mincho"/>
                <w:sz w:val="16"/>
                <w:szCs w:val="16"/>
                <w:lang w:eastAsia="ja-JP"/>
              </w:rPr>
            </w:pPr>
            <w:r w:rsidRPr="00566949">
              <w:rPr>
                <w:rFonts w:eastAsia="MS Mincho"/>
                <w:sz w:val="16"/>
                <w:szCs w:val="16"/>
                <w:lang w:eastAsia="ja-JP"/>
              </w:rPr>
              <w:t>TBD</w:t>
            </w:r>
          </w:p>
        </w:tc>
        <w:tc>
          <w:tcPr>
            <w:tcW w:w="1953" w:type="dxa"/>
          </w:tcPr>
          <w:p w14:paraId="749A5B89"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name (ISO); IUPAC name (corrections may apply)</w:t>
            </w:r>
          </w:p>
        </w:tc>
        <w:tc>
          <w:tcPr>
            <w:tcW w:w="792" w:type="dxa"/>
          </w:tcPr>
          <w:p w14:paraId="60B698C5"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EC No or "-"</w:t>
            </w:r>
          </w:p>
        </w:tc>
        <w:tc>
          <w:tcPr>
            <w:tcW w:w="890" w:type="dxa"/>
          </w:tcPr>
          <w:p w14:paraId="580F9D19"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CAS No or "-"</w:t>
            </w:r>
          </w:p>
        </w:tc>
        <w:tc>
          <w:tcPr>
            <w:tcW w:w="1327" w:type="dxa"/>
          </w:tcPr>
          <w:p w14:paraId="6A0AB89F"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 xml:space="preserve">Add the proposed </w:t>
            </w:r>
            <w:r w:rsidRPr="002C4B64">
              <w:rPr>
                <w:sz w:val="16"/>
                <w:szCs w:val="16"/>
                <w:highlight w:val="yellow"/>
              </w:rPr>
              <w:t xml:space="preserve">Hazard Class and Category Code(s) </w:t>
            </w:r>
            <w:r w:rsidRPr="002C4B64">
              <w:rPr>
                <w:color w:val="808080" w:themeColor="background1" w:themeShade="80"/>
                <w:sz w:val="16"/>
                <w:szCs w:val="16"/>
                <w:highlight w:val="yellow"/>
              </w:rPr>
              <w:t>(see CLP Annex VI Table 1.1. for correct codes)</w:t>
            </w:r>
          </w:p>
        </w:tc>
        <w:tc>
          <w:tcPr>
            <w:tcW w:w="1136" w:type="dxa"/>
          </w:tcPr>
          <w:p w14:paraId="3859A539"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 xml:space="preserve">Add the proposed Hazard statement </w:t>
            </w:r>
            <w:r w:rsidRPr="002C4B64">
              <w:rPr>
                <w:sz w:val="16"/>
                <w:szCs w:val="16"/>
                <w:highlight w:val="yellow"/>
              </w:rPr>
              <w:t>Code(s)</w:t>
            </w:r>
            <w:r w:rsidRPr="002C4B64">
              <w:rPr>
                <w:rFonts w:eastAsia="MS Mincho"/>
                <w:sz w:val="16"/>
                <w:szCs w:val="16"/>
                <w:highlight w:val="yellow"/>
                <w:lang w:eastAsia="ja-JP"/>
              </w:rPr>
              <w:t xml:space="preserve"> </w:t>
            </w:r>
          </w:p>
        </w:tc>
        <w:tc>
          <w:tcPr>
            <w:tcW w:w="1136" w:type="dxa"/>
          </w:tcPr>
          <w:p w14:paraId="6224400A"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Add the proposed Pictogram Code(s) &amp; Signal Word code(s)</w:t>
            </w:r>
          </w:p>
        </w:tc>
        <w:tc>
          <w:tcPr>
            <w:tcW w:w="1136" w:type="dxa"/>
          </w:tcPr>
          <w:p w14:paraId="23B9B2A6"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 xml:space="preserve">Add the proposed Hazard Statement Code(s) </w:t>
            </w:r>
          </w:p>
        </w:tc>
        <w:tc>
          <w:tcPr>
            <w:tcW w:w="1279" w:type="dxa"/>
          </w:tcPr>
          <w:p w14:paraId="26075D2D"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 xml:space="preserve">Add the proposed Supplemental Hazard Statement. codes or leave empty </w:t>
            </w:r>
          </w:p>
        </w:tc>
        <w:tc>
          <w:tcPr>
            <w:tcW w:w="2645" w:type="dxa"/>
          </w:tcPr>
          <w:p w14:paraId="038E5D25"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Add the proposed SCL(s), M-factor(s) and/or ATE(s) or leave empty</w:t>
            </w:r>
          </w:p>
          <w:p w14:paraId="07980719" w14:textId="77777777" w:rsidR="001E685B" w:rsidRPr="002C4B64" w:rsidRDefault="001E685B" w:rsidP="001E685B">
            <w:pPr>
              <w:rPr>
                <w:sz w:val="16"/>
                <w:szCs w:val="16"/>
                <w:highlight w:val="yellow"/>
              </w:rPr>
            </w:pPr>
          </w:p>
          <w:p w14:paraId="6E54F577" w14:textId="77777777" w:rsidR="001E685B" w:rsidRPr="002C4B64" w:rsidRDefault="001E685B" w:rsidP="001E685B">
            <w:pPr>
              <w:rPr>
                <w:color w:val="000000"/>
                <w:sz w:val="16"/>
                <w:szCs w:val="16"/>
                <w:highlight w:val="yellow"/>
              </w:rPr>
            </w:pPr>
            <w:r w:rsidRPr="002C4B64">
              <w:rPr>
                <w:color w:val="000000"/>
                <w:sz w:val="16"/>
                <w:szCs w:val="16"/>
                <w:highlight w:val="yellow"/>
              </w:rPr>
              <w:t xml:space="preserve">ATE </w:t>
            </w:r>
            <w:r w:rsidRPr="002C4B64">
              <w:rPr>
                <w:color w:val="808080" w:themeColor="background1" w:themeShade="80"/>
                <w:sz w:val="16"/>
                <w:szCs w:val="16"/>
                <w:highlight w:val="yellow"/>
              </w:rPr>
              <w:t>e.g. [route of exposure]: ATE = mg/kg bw or mg/mL (vapour) or (dusts or mists)</w:t>
            </w:r>
          </w:p>
          <w:p w14:paraId="4C59B696" w14:textId="77777777" w:rsidR="001E685B" w:rsidRPr="002C4B64" w:rsidRDefault="001E685B" w:rsidP="001E685B">
            <w:pPr>
              <w:rPr>
                <w:color w:val="808080" w:themeColor="background1" w:themeShade="80"/>
                <w:sz w:val="16"/>
                <w:szCs w:val="16"/>
                <w:highlight w:val="yellow"/>
              </w:rPr>
            </w:pPr>
            <w:r w:rsidRPr="002C4B64">
              <w:rPr>
                <w:sz w:val="16"/>
                <w:szCs w:val="16"/>
                <w:highlight w:val="yellow"/>
              </w:rPr>
              <w:t xml:space="preserve">SCL(s) </w:t>
            </w:r>
            <w:r w:rsidRPr="002C4B64">
              <w:rPr>
                <w:color w:val="808080" w:themeColor="background1" w:themeShade="80"/>
                <w:sz w:val="16"/>
                <w:szCs w:val="16"/>
                <w:highlight w:val="yellow"/>
              </w:rPr>
              <w:t>e.g. [add classification in question]: C ≥ xx%</w:t>
            </w:r>
          </w:p>
          <w:p w14:paraId="28BE891C" w14:textId="77777777" w:rsidR="001E685B" w:rsidRPr="002C4B64" w:rsidRDefault="001E685B" w:rsidP="001E685B">
            <w:pPr>
              <w:rPr>
                <w:rFonts w:eastAsia="MS Mincho"/>
                <w:sz w:val="16"/>
                <w:szCs w:val="16"/>
                <w:highlight w:val="yellow"/>
                <w:lang w:eastAsia="ja-JP"/>
              </w:rPr>
            </w:pPr>
            <w:r w:rsidRPr="002C4B64">
              <w:rPr>
                <w:sz w:val="16"/>
                <w:szCs w:val="16"/>
                <w:highlight w:val="yellow"/>
              </w:rPr>
              <w:t xml:space="preserve">M-factor(s) </w:t>
            </w:r>
            <w:r w:rsidRPr="002C4B64">
              <w:rPr>
                <w:color w:val="808080" w:themeColor="background1" w:themeShade="80"/>
                <w:sz w:val="16"/>
                <w:szCs w:val="16"/>
                <w:highlight w:val="yellow"/>
              </w:rPr>
              <w:t>e.g. M=xx</w:t>
            </w:r>
          </w:p>
        </w:tc>
        <w:tc>
          <w:tcPr>
            <w:tcW w:w="880" w:type="dxa"/>
          </w:tcPr>
          <w:p w14:paraId="309ED13D" w14:textId="77777777" w:rsidR="001E685B" w:rsidRPr="002C4B64" w:rsidRDefault="001E685B" w:rsidP="001E685B">
            <w:pPr>
              <w:rPr>
                <w:rFonts w:eastAsia="MS Mincho"/>
                <w:sz w:val="16"/>
                <w:szCs w:val="16"/>
                <w:highlight w:val="yellow"/>
                <w:lang w:eastAsia="ja-JP"/>
              </w:rPr>
            </w:pPr>
            <w:r w:rsidRPr="002C4B64">
              <w:rPr>
                <w:rFonts w:eastAsia="MS Mincho"/>
                <w:sz w:val="16"/>
                <w:szCs w:val="16"/>
                <w:highlight w:val="yellow"/>
                <w:lang w:eastAsia="ja-JP"/>
              </w:rPr>
              <w:t>Add the proposed notes or leave empty</w:t>
            </w:r>
          </w:p>
        </w:tc>
      </w:tr>
    </w:tbl>
    <w:p w14:paraId="0DE61CE8" w14:textId="77777777" w:rsidR="002C4B64" w:rsidRDefault="002C4B64" w:rsidP="00436FF9">
      <w:pPr>
        <w:pStyle w:val="BodyText"/>
      </w:pPr>
    </w:p>
    <w:p w14:paraId="4FEF9944" w14:textId="77777777" w:rsidR="002C4B64" w:rsidRDefault="002C4B64" w:rsidP="00436FF9">
      <w:pPr>
        <w:pStyle w:val="BodyText"/>
      </w:pPr>
    </w:p>
    <w:p w14:paraId="35D7AD41" w14:textId="77777777" w:rsidR="00AD6083" w:rsidRDefault="00AD6083">
      <w:pPr>
        <w:widowControl/>
        <w:spacing w:after="200" w:line="276" w:lineRule="auto"/>
        <w:rPr>
          <w:b/>
          <w:bCs/>
          <w:sz w:val="18"/>
          <w:szCs w:val="18"/>
        </w:rPr>
      </w:pPr>
      <w:r>
        <w:br w:type="page"/>
      </w:r>
    </w:p>
    <w:p w14:paraId="2E1E7181" w14:textId="77777777" w:rsidR="002C4B64" w:rsidRDefault="002C4B64" w:rsidP="000D0C68">
      <w:pPr>
        <w:pStyle w:val="Caption"/>
      </w:pPr>
      <w:bookmarkStart w:id="28" w:name="_Toc63961868"/>
      <w:r>
        <w:lastRenderedPageBreak/>
        <w:t xml:space="preserve">Table </w:t>
      </w:r>
      <w:r w:rsidR="00E02870">
        <w:fldChar w:fldCharType="begin"/>
      </w:r>
      <w:r w:rsidR="00E02870">
        <w:instrText xml:space="preserve"> STYLEREF 1 \s </w:instrText>
      </w:r>
      <w:r w:rsidR="00E02870">
        <w:fldChar w:fldCharType="separate"/>
      </w:r>
      <w:r w:rsidR="00926C10">
        <w:rPr>
          <w:noProof/>
        </w:rPr>
        <w:t>2</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w:t>
      </w:r>
      <w:r w:rsidR="00E02870">
        <w:rPr>
          <w:noProof/>
        </w:rPr>
        <w:fldChar w:fldCharType="end"/>
      </w:r>
      <w:r>
        <w:t xml:space="preserve">: </w:t>
      </w:r>
      <w:r w:rsidRPr="00FD7A4A">
        <w:t>Reason for not proposing harmonised classification and labelling and the status under CLH consultation</w:t>
      </w:r>
      <w:bookmarkEnd w:id="28"/>
    </w:p>
    <w:tbl>
      <w:tblPr>
        <w:tblStyle w:val="LightList-Accent1"/>
        <w:tblW w:w="1405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377"/>
        <w:gridCol w:w="5953"/>
        <w:gridCol w:w="2726"/>
      </w:tblGrid>
      <w:tr w:rsidR="00AD6083" w:rsidRPr="003C030B" w14:paraId="0BB89092" w14:textId="77777777" w:rsidTr="003C0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60F52200" w14:textId="77777777" w:rsidR="002C4B64" w:rsidRPr="003C030B" w:rsidRDefault="00AD6083" w:rsidP="00582F23">
            <w:r w:rsidRPr="003C030B">
              <w:t>Hazard class</w:t>
            </w:r>
          </w:p>
        </w:tc>
        <w:tc>
          <w:tcPr>
            <w:tcW w:w="5953" w:type="dxa"/>
          </w:tcPr>
          <w:p w14:paraId="3726466C" w14:textId="77777777" w:rsidR="002C4B64" w:rsidRPr="003C030B" w:rsidRDefault="00AD6083" w:rsidP="00582F23">
            <w:pPr>
              <w:cnfStyle w:val="100000000000" w:firstRow="1" w:lastRow="0" w:firstColumn="0" w:lastColumn="0" w:oddVBand="0" w:evenVBand="0" w:oddHBand="0" w:evenHBand="0" w:firstRowFirstColumn="0" w:firstRowLastColumn="0" w:lastRowFirstColumn="0" w:lastRowLastColumn="0"/>
            </w:pPr>
            <w:r w:rsidRPr="003C030B">
              <w:t>Reason for not proposing classification and labelling</w:t>
            </w:r>
          </w:p>
        </w:tc>
        <w:tc>
          <w:tcPr>
            <w:tcW w:w="2726" w:type="dxa"/>
          </w:tcPr>
          <w:p w14:paraId="526870B4" w14:textId="77777777" w:rsidR="002C4B64" w:rsidRPr="003C030B" w:rsidRDefault="00AD6083" w:rsidP="00230EE0">
            <w:pPr>
              <w:cnfStyle w:val="100000000000" w:firstRow="1" w:lastRow="0" w:firstColumn="0" w:lastColumn="0" w:oddVBand="0" w:evenVBand="0" w:oddHBand="0" w:evenHBand="0" w:firstRowFirstColumn="0" w:firstRowLastColumn="0" w:lastRowFirstColumn="0" w:lastRowLastColumn="0"/>
            </w:pPr>
            <w:r w:rsidRPr="003C030B">
              <w:t>Within the scope of consultation</w:t>
            </w:r>
            <w:r w:rsidR="008816B2" w:rsidRPr="00F62DDC">
              <w:t xml:space="preserve"> </w:t>
            </w:r>
            <w:r w:rsidR="008816B2" w:rsidRPr="00F62DDC">
              <w:rPr>
                <w:i/>
                <w:iCs/>
                <w:sz w:val="16"/>
                <w:szCs w:val="16"/>
              </w:rPr>
              <w:t>(please select YES or NO from the drop down list)</w:t>
            </w:r>
            <w:r w:rsidR="00F34F0F" w:rsidRPr="00F62DDC">
              <w:rPr>
                <w:i/>
                <w:iCs/>
                <w:sz w:val="16"/>
                <w:szCs w:val="16"/>
              </w:rPr>
              <w:t xml:space="preserve"> (</w:t>
            </w:r>
            <w:r w:rsidR="00F34F0F" w:rsidRPr="003C030B">
              <w:t>yes/no)</w:t>
            </w:r>
          </w:p>
        </w:tc>
      </w:tr>
      <w:tr w:rsidR="005D4713" w:rsidRPr="006F5948" w14:paraId="1779EEB3"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428EE916" w14:textId="77777777" w:rsidR="005D4713" w:rsidRPr="006F5948" w:rsidRDefault="005D4713" w:rsidP="005D4713">
            <w:pPr>
              <w:rPr>
                <w:sz w:val="18"/>
                <w:szCs w:val="18"/>
              </w:rPr>
            </w:pPr>
            <w:r w:rsidRPr="006F5948">
              <w:rPr>
                <w:b w:val="0"/>
                <w:sz w:val="18"/>
                <w:szCs w:val="18"/>
              </w:rPr>
              <w:t>Explosives</w:t>
            </w:r>
          </w:p>
        </w:tc>
        <w:sdt>
          <w:sdtPr>
            <w:rPr>
              <w:sz w:val="18"/>
              <w:szCs w:val="18"/>
            </w:rPr>
            <w:id w:val="256719256"/>
            <w:placeholder>
              <w:docPart w:val="DefaultPlaceholder_-1854013438"/>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7F90C5BC" w14:textId="77777777" w:rsidR="005D4713" w:rsidRPr="006F5948" w:rsidRDefault="00006ACC" w:rsidP="005D4713">
                <w:pPr>
                  <w:cnfStyle w:val="000000100000" w:firstRow="0" w:lastRow="0" w:firstColumn="0" w:lastColumn="0" w:oddVBand="0" w:evenVBand="0" w:oddHBand="1" w:evenHBand="0" w:firstRowFirstColumn="0" w:firstRowLastColumn="0" w:lastRowFirstColumn="0" w:lastRowLastColumn="0"/>
                  <w:rPr>
                    <w:sz w:val="18"/>
                    <w:szCs w:val="18"/>
                  </w:rPr>
                </w:pPr>
                <w:r w:rsidRPr="00F20BC1">
                  <w:rPr>
                    <w:rStyle w:val="PlaceholderText"/>
                  </w:rPr>
                  <w:t>Choose an item.</w:t>
                </w:r>
              </w:p>
            </w:tc>
          </w:sdtContent>
        </w:sdt>
        <w:tc>
          <w:tcPr>
            <w:tcW w:w="2726" w:type="dxa"/>
          </w:tcPr>
          <w:p w14:paraId="6FFEA7D8" w14:textId="77777777" w:rsidR="005D4713" w:rsidRPr="006F5948" w:rsidRDefault="00E02870" w:rsidP="005D4713">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298853490"/>
                <w:placeholder>
                  <w:docPart w:val="9DAF005612414A0F86AE4576230E1C52"/>
                </w:placeholder>
                <w:dropDownList>
                  <w:listItem w:displayText="Yes" w:value="Yes"/>
                  <w:listItem w:displayText="No" w:value="No"/>
                  <w:listItem w:displayText=" " w:value="  "/>
                </w:dropDownList>
              </w:sdtPr>
              <w:sdtEndPr/>
              <w:sdtContent>
                <w:r w:rsidR="008816B2" w:rsidDel="007B0022">
                  <w:rPr>
                    <w:sz w:val="18"/>
                    <w:szCs w:val="18"/>
                  </w:rPr>
                  <w:t xml:space="preserve"> </w:t>
                </w:r>
                <w:r w:rsidR="007B0022">
                  <w:rPr>
                    <w:sz w:val="18"/>
                    <w:szCs w:val="18"/>
                  </w:rPr>
                  <w:t xml:space="preserve"> </w:t>
                </w:r>
              </w:sdtContent>
            </w:sdt>
            <w:r w:rsidR="008816B2" w:rsidDel="008816B2">
              <w:rPr>
                <w:sz w:val="18"/>
                <w:szCs w:val="18"/>
              </w:rPr>
              <w:t xml:space="preserve"> </w:t>
            </w:r>
          </w:p>
        </w:tc>
      </w:tr>
      <w:tr w:rsidR="005D4713" w:rsidRPr="006F5948" w14:paraId="4177DB7C"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3BC70BCA" w14:textId="77777777" w:rsidR="005D4713" w:rsidRPr="006F5948" w:rsidRDefault="005D4713" w:rsidP="005D4713">
            <w:pPr>
              <w:rPr>
                <w:sz w:val="18"/>
                <w:szCs w:val="18"/>
              </w:rPr>
            </w:pPr>
            <w:r w:rsidRPr="006F5948">
              <w:rPr>
                <w:b w:val="0"/>
                <w:sz w:val="18"/>
                <w:szCs w:val="18"/>
              </w:rPr>
              <w:t>Flammable gases (including chemically unstable gases)</w:t>
            </w:r>
          </w:p>
        </w:tc>
        <w:sdt>
          <w:sdtPr>
            <w:rPr>
              <w:sz w:val="18"/>
              <w:szCs w:val="18"/>
            </w:rPr>
            <w:id w:val="1454058108"/>
            <w:placeholder>
              <w:docPart w:val="81891AE1CB8645BBA73B002BE90383C3"/>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5E1C1827" w14:textId="77777777" w:rsidR="005D4713" w:rsidRPr="006F5948" w:rsidRDefault="00006ACC" w:rsidP="005D4713">
                <w:pPr>
                  <w:cnfStyle w:val="000000000000" w:firstRow="0" w:lastRow="0" w:firstColumn="0" w:lastColumn="0" w:oddVBand="0" w:evenVBand="0" w:oddHBand="0" w:evenHBand="0" w:firstRowFirstColumn="0" w:firstRowLastColumn="0" w:lastRowFirstColumn="0" w:lastRowLastColumn="0"/>
                  <w:rPr>
                    <w:sz w:val="18"/>
                    <w:szCs w:val="18"/>
                  </w:rPr>
                </w:pPr>
                <w:r w:rsidRPr="00F20BC1">
                  <w:rPr>
                    <w:rStyle w:val="PlaceholderText"/>
                  </w:rPr>
                  <w:t>Choose an item.</w:t>
                </w:r>
              </w:p>
            </w:tc>
          </w:sdtContent>
        </w:sdt>
        <w:tc>
          <w:tcPr>
            <w:tcW w:w="2726" w:type="dxa"/>
          </w:tcPr>
          <w:p w14:paraId="76D76CDA" w14:textId="77777777" w:rsidR="005D4713" w:rsidRPr="006F5948" w:rsidRDefault="008816B2" w:rsidP="005D471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sdt>
              <w:sdtPr>
                <w:rPr>
                  <w:sz w:val="18"/>
                  <w:szCs w:val="18"/>
                </w:rPr>
                <w:id w:val="-1820877589"/>
                <w:placeholder>
                  <w:docPart w:val="C051F51605C149048C21DEFF46BA37B3"/>
                </w:placeholder>
                <w:dropDownList>
                  <w:listItem w:displayText="Yes" w:value="Yes"/>
                  <w:listItem w:displayText="No" w:value="No"/>
                  <w:listItem w:displayText=" " w:value="  "/>
                </w:dropDownList>
              </w:sdtPr>
              <w:sdtEndPr/>
              <w:sdtContent>
                <w:r w:rsidDel="007B0022">
                  <w:rPr>
                    <w:sz w:val="18"/>
                    <w:szCs w:val="18"/>
                  </w:rPr>
                  <w:t xml:space="preserve"> </w:t>
                </w:r>
                <w:r w:rsidR="007B0022">
                  <w:rPr>
                    <w:sz w:val="18"/>
                    <w:szCs w:val="18"/>
                  </w:rPr>
                  <w:t xml:space="preserve"> </w:t>
                </w:r>
              </w:sdtContent>
            </w:sdt>
          </w:p>
        </w:tc>
      </w:tr>
      <w:tr w:rsidR="005D4713" w:rsidRPr="006F5948" w14:paraId="632C7F4D"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2E2BFA4A" w14:textId="77777777" w:rsidR="005D4713" w:rsidRPr="006F5948" w:rsidRDefault="005D4713" w:rsidP="005D4713">
            <w:pPr>
              <w:rPr>
                <w:sz w:val="18"/>
                <w:szCs w:val="18"/>
              </w:rPr>
            </w:pPr>
            <w:r w:rsidRPr="006F5948">
              <w:rPr>
                <w:b w:val="0"/>
                <w:sz w:val="18"/>
                <w:szCs w:val="18"/>
              </w:rPr>
              <w:t>Oxidising gases</w:t>
            </w:r>
          </w:p>
        </w:tc>
        <w:sdt>
          <w:sdtPr>
            <w:rPr>
              <w:sz w:val="18"/>
              <w:szCs w:val="18"/>
            </w:rPr>
            <w:id w:val="-724677616"/>
            <w:placeholder>
              <w:docPart w:val="D89725D99A954758907B702732BAF429"/>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682DC558" w14:textId="77777777" w:rsidR="005D4713" w:rsidRPr="006F5948" w:rsidRDefault="00006ACC" w:rsidP="005D4713">
                <w:pPr>
                  <w:cnfStyle w:val="000000100000" w:firstRow="0" w:lastRow="0" w:firstColumn="0" w:lastColumn="0" w:oddVBand="0" w:evenVBand="0" w:oddHBand="1" w:evenHBand="0" w:firstRowFirstColumn="0" w:firstRowLastColumn="0" w:lastRowFirstColumn="0" w:lastRowLastColumn="0"/>
                  <w:rPr>
                    <w:sz w:val="18"/>
                    <w:szCs w:val="18"/>
                  </w:rPr>
                </w:pPr>
                <w:r w:rsidRPr="00F20BC1">
                  <w:rPr>
                    <w:rStyle w:val="PlaceholderText"/>
                  </w:rPr>
                  <w:t>Choose an item.</w:t>
                </w:r>
              </w:p>
            </w:tc>
          </w:sdtContent>
        </w:sdt>
        <w:tc>
          <w:tcPr>
            <w:tcW w:w="2726" w:type="dxa"/>
          </w:tcPr>
          <w:p w14:paraId="3EF8A05A" w14:textId="77777777" w:rsidR="005D4713" w:rsidRPr="006F5948" w:rsidRDefault="00E02870" w:rsidP="005D4713">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394579970"/>
                <w:placeholder>
                  <w:docPart w:val="9D3889057D8D40E69A223797D30B2F03"/>
                </w:placeholder>
                <w:dropDownList>
                  <w:listItem w:displayText="Yes" w:value="Yes"/>
                  <w:listItem w:displayText="No" w:value="No"/>
                  <w:listItem w:displayText=" " w:value="  "/>
                </w:dropDownList>
              </w:sdtPr>
              <w:sdtEndPr/>
              <w:sdtContent>
                <w:r w:rsidR="005D4713" w:rsidDel="007B0022">
                  <w:rPr>
                    <w:sz w:val="18"/>
                    <w:szCs w:val="18"/>
                  </w:rPr>
                  <w:t xml:space="preserve"> </w:t>
                </w:r>
                <w:r w:rsidR="007B0022">
                  <w:rPr>
                    <w:sz w:val="18"/>
                    <w:szCs w:val="18"/>
                  </w:rPr>
                  <w:t xml:space="preserve"> </w:t>
                </w:r>
              </w:sdtContent>
            </w:sdt>
          </w:p>
        </w:tc>
      </w:tr>
      <w:tr w:rsidR="005D4713" w:rsidRPr="006F5948" w14:paraId="7074A1B7"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3D1C8850" w14:textId="77777777" w:rsidR="005D4713" w:rsidRPr="006F5948" w:rsidRDefault="005D4713" w:rsidP="005D4713">
            <w:pPr>
              <w:rPr>
                <w:sz w:val="18"/>
                <w:szCs w:val="18"/>
              </w:rPr>
            </w:pPr>
            <w:r w:rsidRPr="006F5948">
              <w:rPr>
                <w:b w:val="0"/>
                <w:sz w:val="18"/>
                <w:szCs w:val="18"/>
              </w:rPr>
              <w:t>Gases under pressure</w:t>
            </w:r>
          </w:p>
        </w:tc>
        <w:tc>
          <w:tcPr>
            <w:tcW w:w="5953" w:type="dxa"/>
          </w:tcPr>
          <w:p w14:paraId="0AA628A7" w14:textId="77777777" w:rsidR="005D4713" w:rsidRPr="006F5948" w:rsidRDefault="00E02870" w:rsidP="005D4713">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753098265"/>
                <w:placeholder>
                  <w:docPart w:val="8CCC5D40C26A40E699F38AC7EFBDFFE4"/>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r w:rsidR="00006ACC" w:rsidRPr="00F20BC1">
                  <w:rPr>
                    <w:rStyle w:val="PlaceholderText"/>
                  </w:rPr>
                  <w:t>Choose an item.</w:t>
                </w:r>
              </w:sdtContent>
            </w:sdt>
            <w:r w:rsidR="00006ACC" w:rsidDel="00006ACC">
              <w:rPr>
                <w:sz w:val="18"/>
                <w:szCs w:val="18"/>
              </w:rPr>
              <w:t xml:space="preserve"> </w:t>
            </w:r>
          </w:p>
        </w:tc>
        <w:tc>
          <w:tcPr>
            <w:tcW w:w="2726" w:type="dxa"/>
          </w:tcPr>
          <w:p w14:paraId="23723C00" w14:textId="77777777" w:rsidR="005D4713" w:rsidRPr="006F5948" w:rsidRDefault="005D4713" w:rsidP="005D4713">
            <w:pPr>
              <w:cnfStyle w:val="000000000000" w:firstRow="0" w:lastRow="0" w:firstColumn="0" w:lastColumn="0" w:oddVBand="0" w:evenVBand="0" w:oddHBand="0" w:evenHBand="0" w:firstRowFirstColumn="0" w:firstRowLastColumn="0" w:lastRowFirstColumn="0" w:lastRowLastColumn="0"/>
              <w:rPr>
                <w:sz w:val="18"/>
                <w:szCs w:val="18"/>
              </w:rPr>
            </w:pPr>
          </w:p>
        </w:tc>
      </w:tr>
      <w:tr w:rsidR="00006ACC" w:rsidRPr="006F5948" w14:paraId="2E6158F9"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456CE1E4" w14:textId="77777777" w:rsidR="00006ACC" w:rsidRPr="006F5948" w:rsidRDefault="00006ACC" w:rsidP="00006ACC">
            <w:pPr>
              <w:rPr>
                <w:sz w:val="18"/>
                <w:szCs w:val="18"/>
              </w:rPr>
            </w:pPr>
            <w:r w:rsidRPr="006F5948">
              <w:rPr>
                <w:b w:val="0"/>
                <w:sz w:val="18"/>
                <w:szCs w:val="18"/>
              </w:rPr>
              <w:t>Flammable liquids</w:t>
            </w:r>
          </w:p>
        </w:tc>
        <w:sdt>
          <w:sdtPr>
            <w:rPr>
              <w:sz w:val="18"/>
              <w:szCs w:val="18"/>
            </w:rPr>
            <w:id w:val="-701247238"/>
            <w:placeholder>
              <w:docPart w:val="B219A5E2ABFD4BCCA920BEC62A7EE293"/>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7D22BDC4"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38D71585"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388104098"/>
                <w:placeholder>
                  <w:docPart w:val="B5711EF22404493187E1B3A0326CB671"/>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107488A7"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679F1123" w14:textId="77777777" w:rsidR="00006ACC" w:rsidRPr="006F5948" w:rsidRDefault="00006ACC" w:rsidP="00006ACC">
            <w:pPr>
              <w:rPr>
                <w:sz w:val="18"/>
                <w:szCs w:val="18"/>
              </w:rPr>
            </w:pPr>
            <w:r w:rsidRPr="006F5948">
              <w:rPr>
                <w:b w:val="0"/>
                <w:sz w:val="18"/>
                <w:szCs w:val="18"/>
              </w:rPr>
              <w:t>Flammable solids</w:t>
            </w:r>
          </w:p>
        </w:tc>
        <w:sdt>
          <w:sdtPr>
            <w:rPr>
              <w:sz w:val="18"/>
              <w:szCs w:val="18"/>
            </w:rPr>
            <w:id w:val="1774817451"/>
            <w:placeholder>
              <w:docPart w:val="C8BEAB4C8E994C469A44ADF66A9E5246"/>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5C614CE5"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1BCFDD96"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811143671"/>
                <w:placeholder>
                  <w:docPart w:val="60AB19AEA2FE4605BCD669CFAD531FA3"/>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228DC241"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61AB3B3E" w14:textId="77777777" w:rsidR="00006ACC" w:rsidRPr="006F5948" w:rsidRDefault="00006ACC" w:rsidP="00006ACC">
            <w:pPr>
              <w:rPr>
                <w:sz w:val="18"/>
                <w:szCs w:val="18"/>
              </w:rPr>
            </w:pPr>
            <w:r w:rsidRPr="006F5948">
              <w:rPr>
                <w:b w:val="0"/>
                <w:sz w:val="18"/>
                <w:szCs w:val="18"/>
              </w:rPr>
              <w:t>Self-reactive substances and mixtures</w:t>
            </w:r>
          </w:p>
        </w:tc>
        <w:sdt>
          <w:sdtPr>
            <w:rPr>
              <w:sz w:val="18"/>
              <w:szCs w:val="18"/>
            </w:rPr>
            <w:id w:val="-1226438925"/>
            <w:placeholder>
              <w:docPart w:val="7458128BAB28483CBA01A070AD6BB4A7"/>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010CABCB"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5E273E4C"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677154105"/>
                <w:placeholder>
                  <w:docPart w:val="D9206E7BC6944C238865B395BA3DC361"/>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5E229DB4"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3361F1FC" w14:textId="77777777" w:rsidR="00006ACC" w:rsidRPr="006F5948" w:rsidRDefault="00006ACC" w:rsidP="00006ACC">
            <w:pPr>
              <w:rPr>
                <w:sz w:val="18"/>
                <w:szCs w:val="18"/>
              </w:rPr>
            </w:pPr>
            <w:r w:rsidRPr="006F5948">
              <w:rPr>
                <w:b w:val="0"/>
                <w:sz w:val="18"/>
                <w:szCs w:val="18"/>
              </w:rPr>
              <w:t>Pyrophoric liquids</w:t>
            </w:r>
          </w:p>
        </w:tc>
        <w:sdt>
          <w:sdtPr>
            <w:rPr>
              <w:sz w:val="18"/>
              <w:szCs w:val="18"/>
            </w:rPr>
            <w:id w:val="-613205909"/>
            <w:placeholder>
              <w:docPart w:val="A56BE3E1B1484F17AF8C98A8FBF5FEB0"/>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4F8D1721"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72BD2ADF"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1819064210"/>
                <w:placeholder>
                  <w:docPart w:val="E83575B1E83E481B950417929395EBAB"/>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7CAC7408"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7108E36C" w14:textId="77777777" w:rsidR="00006ACC" w:rsidRPr="006F5948" w:rsidRDefault="00006ACC" w:rsidP="00006ACC">
            <w:pPr>
              <w:rPr>
                <w:sz w:val="18"/>
                <w:szCs w:val="18"/>
              </w:rPr>
            </w:pPr>
            <w:r w:rsidRPr="006F5948">
              <w:rPr>
                <w:b w:val="0"/>
                <w:sz w:val="18"/>
                <w:szCs w:val="18"/>
              </w:rPr>
              <w:t>Pyrophoric solids</w:t>
            </w:r>
          </w:p>
        </w:tc>
        <w:sdt>
          <w:sdtPr>
            <w:rPr>
              <w:sz w:val="18"/>
              <w:szCs w:val="18"/>
            </w:rPr>
            <w:id w:val="-1045290024"/>
            <w:placeholder>
              <w:docPart w:val="8CC5422E8A484E97963FBF6242836637"/>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7D0988B0"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71CDBBD9"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745758730"/>
                <w:placeholder>
                  <w:docPart w:val="60074FBCC49244F19FF4E31CCE229F4C"/>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1B044303"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7EEC4F03" w14:textId="77777777" w:rsidR="00006ACC" w:rsidRPr="006F5948" w:rsidRDefault="00006ACC" w:rsidP="00006ACC">
            <w:pPr>
              <w:rPr>
                <w:sz w:val="18"/>
                <w:szCs w:val="18"/>
              </w:rPr>
            </w:pPr>
            <w:r w:rsidRPr="006F5948">
              <w:rPr>
                <w:b w:val="0"/>
                <w:sz w:val="18"/>
                <w:szCs w:val="18"/>
              </w:rPr>
              <w:t>Self-heating substances and mixtures</w:t>
            </w:r>
          </w:p>
        </w:tc>
        <w:sdt>
          <w:sdtPr>
            <w:rPr>
              <w:sz w:val="18"/>
              <w:szCs w:val="18"/>
            </w:rPr>
            <w:id w:val="-1525471303"/>
            <w:placeholder>
              <w:docPart w:val="8F6FA1BFDB654151BAF448C1CF203A84"/>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4AA02CE3"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7DE6D19C"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350412077"/>
                <w:placeholder>
                  <w:docPart w:val="0F7CEEF1BEF04F598318731F1B9EE7ED"/>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5BABA679"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0D8B8EF4" w14:textId="77777777" w:rsidR="00006ACC" w:rsidRPr="006F5948" w:rsidRDefault="00006ACC" w:rsidP="00006ACC">
            <w:pPr>
              <w:rPr>
                <w:sz w:val="18"/>
                <w:szCs w:val="18"/>
              </w:rPr>
            </w:pPr>
            <w:r w:rsidRPr="006F5948">
              <w:rPr>
                <w:b w:val="0"/>
                <w:sz w:val="18"/>
                <w:szCs w:val="18"/>
              </w:rPr>
              <w:t>Substances which in contact with water emit flammable gases</w:t>
            </w:r>
          </w:p>
        </w:tc>
        <w:sdt>
          <w:sdtPr>
            <w:rPr>
              <w:sz w:val="18"/>
              <w:szCs w:val="18"/>
            </w:rPr>
            <w:id w:val="-1174178833"/>
            <w:placeholder>
              <w:docPart w:val="2938A058839F426DB42A38B13921D3B0"/>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3DF7D758"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680D275A"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391395007"/>
                <w:placeholder>
                  <w:docPart w:val="6F039830D0444BB1B7D00DE4F65A1B58"/>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09D5EF77"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631E56AF" w14:textId="77777777" w:rsidR="00006ACC" w:rsidRPr="006F5948" w:rsidRDefault="00006ACC" w:rsidP="00006ACC">
            <w:pPr>
              <w:rPr>
                <w:sz w:val="18"/>
                <w:szCs w:val="18"/>
              </w:rPr>
            </w:pPr>
            <w:r w:rsidRPr="006F5948">
              <w:rPr>
                <w:b w:val="0"/>
                <w:sz w:val="18"/>
                <w:szCs w:val="18"/>
              </w:rPr>
              <w:t>Oxidising liquids</w:t>
            </w:r>
          </w:p>
        </w:tc>
        <w:sdt>
          <w:sdtPr>
            <w:rPr>
              <w:sz w:val="18"/>
              <w:szCs w:val="18"/>
            </w:rPr>
            <w:id w:val="1173921976"/>
            <w:placeholder>
              <w:docPart w:val="5D610CDFA4DC49F9A4AA002E0F1B42B6"/>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1DF0528A"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279B3F3E"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194510988"/>
                <w:placeholder>
                  <w:docPart w:val="68070B48B4FC469F88D0B1595EAFAE5C"/>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54C01DBB"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6F5055B6" w14:textId="77777777" w:rsidR="00006ACC" w:rsidRPr="006F5948" w:rsidRDefault="00006ACC" w:rsidP="00006ACC">
            <w:pPr>
              <w:rPr>
                <w:sz w:val="18"/>
                <w:szCs w:val="18"/>
              </w:rPr>
            </w:pPr>
            <w:r w:rsidRPr="006F5948">
              <w:rPr>
                <w:b w:val="0"/>
                <w:sz w:val="18"/>
                <w:szCs w:val="18"/>
              </w:rPr>
              <w:t>Oxidising solids</w:t>
            </w:r>
          </w:p>
        </w:tc>
        <w:sdt>
          <w:sdtPr>
            <w:rPr>
              <w:sz w:val="18"/>
              <w:szCs w:val="18"/>
            </w:rPr>
            <w:id w:val="-794133216"/>
            <w:placeholder>
              <w:docPart w:val="9BBB802570C5498D9FCE3305B6824DBC"/>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77F50AC5"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0EAB17E3"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885014450"/>
                <w:placeholder>
                  <w:docPart w:val="32ECEBECA9524AD696C6570F6ABE1516"/>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41DBE196"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69416699" w14:textId="77777777" w:rsidR="00006ACC" w:rsidRPr="006F5948" w:rsidRDefault="00006ACC" w:rsidP="00006ACC">
            <w:pPr>
              <w:rPr>
                <w:sz w:val="18"/>
                <w:szCs w:val="18"/>
              </w:rPr>
            </w:pPr>
            <w:r w:rsidRPr="006F5948">
              <w:rPr>
                <w:b w:val="0"/>
                <w:sz w:val="18"/>
                <w:szCs w:val="18"/>
              </w:rPr>
              <w:t>Organic peroxides</w:t>
            </w:r>
          </w:p>
        </w:tc>
        <w:sdt>
          <w:sdtPr>
            <w:rPr>
              <w:sz w:val="18"/>
              <w:szCs w:val="18"/>
            </w:rPr>
            <w:id w:val="-1912533107"/>
            <w:placeholder>
              <w:docPart w:val="5DEB00618A2E418A9C23E19DFCA5DE89"/>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0D09E95B"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5049FF81"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1659658585"/>
                <w:placeholder>
                  <w:docPart w:val="A7B7AD06C344416E836EBA1F0C023BE9"/>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43DC48E1"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2B6A1CA6" w14:textId="77777777" w:rsidR="00006ACC" w:rsidRPr="006F5948" w:rsidRDefault="00006ACC" w:rsidP="00006ACC">
            <w:pPr>
              <w:rPr>
                <w:sz w:val="18"/>
                <w:szCs w:val="18"/>
              </w:rPr>
            </w:pPr>
            <w:r w:rsidRPr="006F5948">
              <w:rPr>
                <w:b w:val="0"/>
                <w:sz w:val="18"/>
                <w:szCs w:val="18"/>
              </w:rPr>
              <w:t>Corrosive to metals</w:t>
            </w:r>
          </w:p>
        </w:tc>
        <w:sdt>
          <w:sdtPr>
            <w:rPr>
              <w:sz w:val="18"/>
              <w:szCs w:val="18"/>
            </w:rPr>
            <w:id w:val="-249968284"/>
            <w:placeholder>
              <w:docPart w:val="7A7C65F8D14B41519A87BEE526E7BA2E"/>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20D9C806"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5DDB5F1A"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65692251"/>
                <w:placeholder>
                  <w:docPart w:val="E037DD6D34DA43F391EA1ADA9DE10507"/>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32BEB3A4"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74E4B0CF" w14:textId="77777777" w:rsidR="00006ACC" w:rsidRPr="006F5948" w:rsidRDefault="00006ACC" w:rsidP="00006ACC">
            <w:pPr>
              <w:rPr>
                <w:b w:val="0"/>
                <w:sz w:val="18"/>
                <w:szCs w:val="18"/>
              </w:rPr>
            </w:pPr>
            <w:r>
              <w:rPr>
                <w:b w:val="0"/>
                <w:sz w:val="18"/>
                <w:szCs w:val="18"/>
              </w:rPr>
              <w:t>Desensitised explosives</w:t>
            </w:r>
          </w:p>
        </w:tc>
        <w:sdt>
          <w:sdtPr>
            <w:rPr>
              <w:sz w:val="18"/>
              <w:szCs w:val="18"/>
            </w:rPr>
            <w:id w:val="352395265"/>
            <w:placeholder>
              <w:docPart w:val="086405792FC04C61B829B18EE839BE8F"/>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045FE393"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6DAA20F1" w14:textId="77777777" w:rsidR="00006ACC"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p>
        </w:tc>
      </w:tr>
      <w:tr w:rsidR="00006ACC" w:rsidRPr="006F5948" w14:paraId="7E344D72"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58FE583E" w14:textId="77777777" w:rsidR="00006ACC" w:rsidRPr="006F5948" w:rsidRDefault="00006ACC" w:rsidP="00006ACC">
            <w:pPr>
              <w:rPr>
                <w:sz w:val="18"/>
                <w:szCs w:val="18"/>
              </w:rPr>
            </w:pPr>
            <w:r w:rsidRPr="006F5948">
              <w:rPr>
                <w:b w:val="0"/>
                <w:sz w:val="18"/>
                <w:szCs w:val="18"/>
              </w:rPr>
              <w:t>Acute toxicity via oral route</w:t>
            </w:r>
          </w:p>
        </w:tc>
        <w:sdt>
          <w:sdtPr>
            <w:rPr>
              <w:sz w:val="18"/>
              <w:szCs w:val="18"/>
            </w:rPr>
            <w:id w:val="-1247186822"/>
            <w:placeholder>
              <w:docPart w:val="AC7E07B69ADA4360A9F6B25603395C8C"/>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308C2F2C"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0CFA6D00"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355937137"/>
                <w:placeholder>
                  <w:docPart w:val="5FDBE82EFA7543BC91B57DF06C0065FF"/>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347D2DFD"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378C1450" w14:textId="77777777" w:rsidR="00006ACC" w:rsidRPr="006F5948" w:rsidRDefault="00006ACC" w:rsidP="00006ACC">
            <w:pPr>
              <w:rPr>
                <w:sz w:val="18"/>
                <w:szCs w:val="18"/>
              </w:rPr>
            </w:pPr>
            <w:r w:rsidRPr="006F5948">
              <w:rPr>
                <w:b w:val="0"/>
                <w:sz w:val="18"/>
                <w:szCs w:val="18"/>
              </w:rPr>
              <w:t>Acute toxicity via dermal route</w:t>
            </w:r>
          </w:p>
        </w:tc>
        <w:sdt>
          <w:sdtPr>
            <w:rPr>
              <w:sz w:val="18"/>
              <w:szCs w:val="18"/>
            </w:rPr>
            <w:id w:val="95989263"/>
            <w:placeholder>
              <w:docPart w:val="F6204F4081A14771BBB5B893881B5BEE"/>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13F40B52"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1462FC7E"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162854306"/>
                <w:placeholder>
                  <w:docPart w:val="D3933A6D2D9344C4B153D66998CF4AA0"/>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01AC38AE"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415A0FF0" w14:textId="77777777" w:rsidR="00006ACC" w:rsidRPr="006F5948" w:rsidRDefault="00006ACC" w:rsidP="00006ACC">
            <w:pPr>
              <w:rPr>
                <w:sz w:val="18"/>
                <w:szCs w:val="18"/>
              </w:rPr>
            </w:pPr>
            <w:r w:rsidRPr="006F5948">
              <w:rPr>
                <w:b w:val="0"/>
                <w:sz w:val="18"/>
                <w:szCs w:val="18"/>
              </w:rPr>
              <w:t>Acute toxicity via inhalation route</w:t>
            </w:r>
          </w:p>
        </w:tc>
        <w:sdt>
          <w:sdtPr>
            <w:rPr>
              <w:sz w:val="18"/>
              <w:szCs w:val="18"/>
            </w:rPr>
            <w:id w:val="909504534"/>
            <w:placeholder>
              <w:docPart w:val="740BEEDE6CE34B2A84B4406C9C5154A0"/>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3722398A"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37062452"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992173208"/>
                <w:placeholder>
                  <w:docPart w:val="BD111B6972214922842D45B08ED6608B"/>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052DBFAE"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47072B59" w14:textId="77777777" w:rsidR="00006ACC" w:rsidRPr="006F5948" w:rsidRDefault="00006ACC" w:rsidP="00006ACC">
            <w:pPr>
              <w:rPr>
                <w:sz w:val="18"/>
                <w:szCs w:val="18"/>
              </w:rPr>
            </w:pPr>
            <w:r w:rsidRPr="006F5948">
              <w:rPr>
                <w:b w:val="0"/>
                <w:sz w:val="18"/>
                <w:szCs w:val="18"/>
              </w:rPr>
              <w:t>Skin corrosion/irritation</w:t>
            </w:r>
          </w:p>
        </w:tc>
        <w:sdt>
          <w:sdtPr>
            <w:rPr>
              <w:sz w:val="18"/>
              <w:szCs w:val="18"/>
            </w:rPr>
            <w:id w:val="-839696152"/>
            <w:placeholder>
              <w:docPart w:val="511B6BE8023F4DACB8E674C2F7614F7D"/>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7916E1C1"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7DDF9395"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1590275144"/>
                <w:placeholder>
                  <w:docPart w:val="6A6DC1FF18B148D48BF21E88F6F7E745"/>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51E68DB2"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471F3620" w14:textId="77777777" w:rsidR="00006ACC" w:rsidRPr="006F5948" w:rsidRDefault="00006ACC" w:rsidP="00006ACC">
            <w:pPr>
              <w:rPr>
                <w:sz w:val="18"/>
                <w:szCs w:val="18"/>
              </w:rPr>
            </w:pPr>
            <w:r w:rsidRPr="006F5948">
              <w:rPr>
                <w:b w:val="0"/>
                <w:sz w:val="18"/>
                <w:szCs w:val="18"/>
              </w:rPr>
              <w:t>Serious eye damage/eye irritation</w:t>
            </w:r>
          </w:p>
        </w:tc>
        <w:sdt>
          <w:sdtPr>
            <w:rPr>
              <w:sz w:val="18"/>
              <w:szCs w:val="18"/>
            </w:rPr>
            <w:id w:val="-1914773271"/>
            <w:placeholder>
              <w:docPart w:val="4659CABC3F1D4737B186EF404EB3CB0E"/>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136C4125"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3B0BE1E9"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209884217"/>
                <w:placeholder>
                  <w:docPart w:val="0EE1A5BA70D84523A1088E249328AB38"/>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01860A15"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14D6CEA4" w14:textId="77777777" w:rsidR="00006ACC" w:rsidRPr="006F5948" w:rsidRDefault="00006ACC" w:rsidP="00006ACC">
            <w:pPr>
              <w:rPr>
                <w:sz w:val="18"/>
                <w:szCs w:val="18"/>
              </w:rPr>
            </w:pPr>
            <w:r w:rsidRPr="006F5948">
              <w:rPr>
                <w:b w:val="0"/>
                <w:sz w:val="18"/>
                <w:szCs w:val="18"/>
              </w:rPr>
              <w:t>Respiratory sensitisation</w:t>
            </w:r>
          </w:p>
        </w:tc>
        <w:sdt>
          <w:sdtPr>
            <w:rPr>
              <w:sz w:val="18"/>
              <w:szCs w:val="18"/>
            </w:rPr>
            <w:id w:val="269749714"/>
            <w:placeholder>
              <w:docPart w:val="A6D7589403F14DD1B88CC0FB4E9BE435"/>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0FC22F6A"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27A1B413"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875619732"/>
                <w:placeholder>
                  <w:docPart w:val="1900E7AEE45E46AAAC893437BDF47952"/>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7A3E60A3"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0E3D7E8E" w14:textId="77777777" w:rsidR="00006ACC" w:rsidRPr="006F5948" w:rsidRDefault="00006ACC" w:rsidP="00006ACC">
            <w:pPr>
              <w:rPr>
                <w:sz w:val="18"/>
                <w:szCs w:val="18"/>
              </w:rPr>
            </w:pPr>
            <w:r w:rsidRPr="006F5948">
              <w:rPr>
                <w:b w:val="0"/>
                <w:sz w:val="18"/>
                <w:szCs w:val="18"/>
              </w:rPr>
              <w:t>Skin sensitisation</w:t>
            </w:r>
          </w:p>
        </w:tc>
        <w:sdt>
          <w:sdtPr>
            <w:rPr>
              <w:sz w:val="18"/>
              <w:szCs w:val="18"/>
            </w:rPr>
            <w:id w:val="-1104811978"/>
            <w:placeholder>
              <w:docPart w:val="235298BBA3A64263AB31C78745374055"/>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682CC688"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18C9368C"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51917406"/>
                <w:placeholder>
                  <w:docPart w:val="8A49F38A49594CD09D074A28EA49F214"/>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3631A1CC"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460E4DDE" w14:textId="77777777" w:rsidR="00006ACC" w:rsidRPr="006F5948" w:rsidRDefault="00006ACC" w:rsidP="00006ACC">
            <w:pPr>
              <w:rPr>
                <w:sz w:val="18"/>
                <w:szCs w:val="18"/>
              </w:rPr>
            </w:pPr>
            <w:r w:rsidRPr="006F5948">
              <w:rPr>
                <w:b w:val="0"/>
                <w:sz w:val="18"/>
                <w:szCs w:val="18"/>
              </w:rPr>
              <w:t>Germ cell mutagenicity</w:t>
            </w:r>
          </w:p>
        </w:tc>
        <w:sdt>
          <w:sdtPr>
            <w:rPr>
              <w:sz w:val="18"/>
              <w:szCs w:val="18"/>
            </w:rPr>
            <w:id w:val="323712872"/>
            <w:placeholder>
              <w:docPart w:val="5D3A12673E0B433F8841DAD702B13CD4"/>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2DCE12D8"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55B5B019"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789476056"/>
                <w:placeholder>
                  <w:docPart w:val="84D4E576AE584E32B6DAF1CABD15FA91"/>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18F359E1"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2918EC79" w14:textId="77777777" w:rsidR="00006ACC" w:rsidRPr="006F5948" w:rsidRDefault="00006ACC" w:rsidP="00006ACC">
            <w:pPr>
              <w:rPr>
                <w:sz w:val="18"/>
                <w:szCs w:val="18"/>
              </w:rPr>
            </w:pPr>
            <w:r w:rsidRPr="006F5948">
              <w:rPr>
                <w:b w:val="0"/>
                <w:sz w:val="18"/>
                <w:szCs w:val="18"/>
              </w:rPr>
              <w:t>Carcinogenicity</w:t>
            </w:r>
          </w:p>
        </w:tc>
        <w:sdt>
          <w:sdtPr>
            <w:rPr>
              <w:sz w:val="18"/>
              <w:szCs w:val="18"/>
            </w:rPr>
            <w:id w:val="1777132372"/>
            <w:placeholder>
              <w:docPart w:val="AB3FEE8F118140F5ACFBB4CACF21F61B"/>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3C349DDF"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49994B87"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871363465"/>
                <w:placeholder>
                  <w:docPart w:val="946D00EA0F0A4DF2A2A4F3425D6467BB"/>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153F05BA"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4ACBCC6D" w14:textId="77777777" w:rsidR="00006ACC" w:rsidRPr="006F5948" w:rsidRDefault="00006ACC" w:rsidP="00006ACC">
            <w:pPr>
              <w:rPr>
                <w:sz w:val="18"/>
                <w:szCs w:val="18"/>
              </w:rPr>
            </w:pPr>
            <w:r w:rsidRPr="006F5948">
              <w:rPr>
                <w:b w:val="0"/>
                <w:sz w:val="18"/>
                <w:szCs w:val="18"/>
              </w:rPr>
              <w:t>Reproductive toxicity</w:t>
            </w:r>
          </w:p>
        </w:tc>
        <w:sdt>
          <w:sdtPr>
            <w:rPr>
              <w:sz w:val="18"/>
              <w:szCs w:val="18"/>
            </w:rPr>
            <w:id w:val="67161251"/>
            <w:placeholder>
              <w:docPart w:val="F788355AA58B4F36BB8AAA8C03DB4E92"/>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076E5A93"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2F957F3D"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870584279"/>
                <w:placeholder>
                  <w:docPart w:val="4B5206C851BE4EBE8035B72116BC15AF"/>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12730563"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2DCB7DBF" w14:textId="77777777" w:rsidR="00006ACC" w:rsidRPr="006F5948" w:rsidRDefault="00006ACC" w:rsidP="00006ACC">
            <w:pPr>
              <w:rPr>
                <w:sz w:val="18"/>
                <w:szCs w:val="18"/>
              </w:rPr>
            </w:pPr>
            <w:r w:rsidRPr="006F5948">
              <w:rPr>
                <w:b w:val="0"/>
                <w:sz w:val="18"/>
                <w:szCs w:val="18"/>
              </w:rPr>
              <w:t>Specific target organ toxicity-single exposure</w:t>
            </w:r>
          </w:p>
        </w:tc>
        <w:sdt>
          <w:sdtPr>
            <w:rPr>
              <w:sz w:val="18"/>
              <w:szCs w:val="18"/>
            </w:rPr>
            <w:id w:val="565374515"/>
            <w:placeholder>
              <w:docPart w:val="DB6B2E15D21D4A26A477B7C7D760FFFC"/>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72A3E5AB"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14AED6CC"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253393664"/>
                <w:placeholder>
                  <w:docPart w:val="AEE1D2E21A5C45E7B902EFC9DBB0D216"/>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637FC703"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61A2600F" w14:textId="77777777" w:rsidR="00006ACC" w:rsidRPr="006F5948" w:rsidRDefault="00006ACC" w:rsidP="00006ACC">
            <w:pPr>
              <w:rPr>
                <w:sz w:val="18"/>
                <w:szCs w:val="18"/>
              </w:rPr>
            </w:pPr>
            <w:r w:rsidRPr="006F5948">
              <w:rPr>
                <w:b w:val="0"/>
                <w:sz w:val="18"/>
                <w:szCs w:val="18"/>
              </w:rPr>
              <w:t>Specific target organ toxicity-repeated exposure</w:t>
            </w:r>
          </w:p>
        </w:tc>
        <w:sdt>
          <w:sdtPr>
            <w:rPr>
              <w:sz w:val="18"/>
              <w:szCs w:val="18"/>
            </w:rPr>
            <w:id w:val="1868642352"/>
            <w:placeholder>
              <w:docPart w:val="FACADA055D8541E196F1A060054DF3BF"/>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2D4C0906"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59030265"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1622719798"/>
                <w:placeholder>
                  <w:docPart w:val="DEBE275AF08C47C98222842EA11E34E1"/>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454220E8"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3802B4A1" w14:textId="77777777" w:rsidR="00006ACC" w:rsidRPr="006F5948" w:rsidRDefault="00006ACC" w:rsidP="00006ACC">
            <w:pPr>
              <w:rPr>
                <w:sz w:val="18"/>
                <w:szCs w:val="18"/>
              </w:rPr>
            </w:pPr>
            <w:r w:rsidRPr="006F5948">
              <w:rPr>
                <w:b w:val="0"/>
                <w:sz w:val="18"/>
                <w:szCs w:val="18"/>
              </w:rPr>
              <w:t>Aspiration hazard</w:t>
            </w:r>
          </w:p>
        </w:tc>
        <w:sdt>
          <w:sdtPr>
            <w:rPr>
              <w:sz w:val="18"/>
              <w:szCs w:val="18"/>
            </w:rPr>
            <w:id w:val="-1962258869"/>
            <w:placeholder>
              <w:docPart w:val="021CC96AE2804126A7E97FAA69158A30"/>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5AD8459A"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35F2F8DE"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881005124"/>
                <w:placeholder>
                  <w:docPart w:val="1988DB8928D742DFAC0EBFB2705586C2"/>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207CCB7B" w14:textId="77777777" w:rsidTr="003C030B">
        <w:tc>
          <w:tcPr>
            <w:cnfStyle w:val="001000000000" w:firstRow="0" w:lastRow="0" w:firstColumn="1" w:lastColumn="0" w:oddVBand="0" w:evenVBand="0" w:oddHBand="0" w:evenHBand="0" w:firstRowFirstColumn="0" w:firstRowLastColumn="0" w:lastRowFirstColumn="0" w:lastRowLastColumn="0"/>
            <w:tcW w:w="5377" w:type="dxa"/>
          </w:tcPr>
          <w:p w14:paraId="14F55055" w14:textId="77777777" w:rsidR="00006ACC" w:rsidRPr="006F5948" w:rsidRDefault="00006ACC" w:rsidP="00006ACC">
            <w:pPr>
              <w:rPr>
                <w:sz w:val="18"/>
                <w:szCs w:val="18"/>
              </w:rPr>
            </w:pPr>
            <w:r w:rsidRPr="006F5948">
              <w:rPr>
                <w:b w:val="0"/>
                <w:sz w:val="18"/>
                <w:szCs w:val="18"/>
              </w:rPr>
              <w:lastRenderedPageBreak/>
              <w:t>Hazardous to the aquatic environment</w:t>
            </w:r>
          </w:p>
        </w:tc>
        <w:sdt>
          <w:sdtPr>
            <w:rPr>
              <w:sz w:val="18"/>
              <w:szCs w:val="18"/>
            </w:rPr>
            <w:id w:val="-1024246386"/>
            <w:placeholder>
              <w:docPart w:val="71F1CD6DC4E240F59E9ABBAF6C801CFB"/>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22177D82" w14:textId="77777777" w:rsidR="00006ACC" w:rsidRPr="006F5948" w:rsidRDefault="00006ACC" w:rsidP="00006ACC">
                <w:pPr>
                  <w:cnfStyle w:val="000000000000" w:firstRow="0" w:lastRow="0" w:firstColumn="0" w:lastColumn="0" w:oddVBand="0" w:evenVBand="0" w:oddHBand="0"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7A36B9A4" w14:textId="77777777" w:rsidR="00006ACC" w:rsidRPr="006F5948" w:rsidRDefault="00E02870" w:rsidP="00006ACC">
            <w:pPr>
              <w:cnfStyle w:val="000000000000" w:firstRow="0" w:lastRow="0" w:firstColumn="0" w:lastColumn="0" w:oddVBand="0" w:evenVBand="0" w:oddHBand="0" w:evenHBand="0" w:firstRowFirstColumn="0" w:firstRowLastColumn="0" w:lastRowFirstColumn="0" w:lastRowLastColumn="0"/>
              <w:rPr>
                <w:sz w:val="18"/>
                <w:szCs w:val="18"/>
              </w:rPr>
            </w:pPr>
            <w:sdt>
              <w:sdtPr>
                <w:rPr>
                  <w:sz w:val="18"/>
                  <w:szCs w:val="18"/>
                </w:rPr>
                <w:id w:val="1527061417"/>
                <w:placeholder>
                  <w:docPart w:val="85A58E3AEE2E4AE48BBDAA23053ACCE0"/>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r w:rsidR="00006ACC" w:rsidRPr="006F5948" w14:paraId="09ED0B36"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6E96EDBF" w14:textId="77777777" w:rsidR="00006ACC" w:rsidRPr="006F5948" w:rsidRDefault="00006ACC" w:rsidP="00006ACC">
            <w:pPr>
              <w:rPr>
                <w:sz w:val="18"/>
                <w:szCs w:val="18"/>
              </w:rPr>
            </w:pPr>
            <w:r w:rsidRPr="006F5948">
              <w:rPr>
                <w:b w:val="0"/>
                <w:sz w:val="18"/>
                <w:szCs w:val="18"/>
              </w:rPr>
              <w:t>Hazardous to the ozone layer</w:t>
            </w:r>
          </w:p>
        </w:tc>
        <w:sdt>
          <w:sdtPr>
            <w:rPr>
              <w:sz w:val="18"/>
              <w:szCs w:val="18"/>
            </w:rPr>
            <w:id w:val="-789744744"/>
            <w:placeholder>
              <w:docPart w:val="D0A3D9C811024EFC92BD34FD2CA07DCA"/>
            </w:placeholder>
            <w:showingPlcHdr/>
            <w:dropDownList>
              <w:listItem w:value="Choose an item."/>
              <w:listItem w:displayText="Data lacking" w:value="Data lacking"/>
              <w:listItem w:displayText="Data inconclusive" w:value="Data inconclusive"/>
              <w:listItem w:displayText="Data conclusive but not sufficient for classification" w:value="Data conclusive but not sufficient for classification"/>
              <w:listItem w:displayText="Hazard class not assessed in this dossier" w:value="Hazard class not assessed in this dossier"/>
              <w:listItem w:displayText="Harmonised classification proposed" w:value="Harmonised classification proposed"/>
              <w:listItem w:displayText="Hazard class not applicable (e.g. physical state or chemical structure)" w:value="Hazard class not applicable (e.g. physical state or chemical structure)"/>
            </w:dropDownList>
          </w:sdtPr>
          <w:sdtEndPr/>
          <w:sdtContent>
            <w:tc>
              <w:tcPr>
                <w:tcW w:w="5953" w:type="dxa"/>
              </w:tcPr>
              <w:p w14:paraId="2F2B9DD7" w14:textId="77777777" w:rsidR="00006ACC" w:rsidRPr="006F5948" w:rsidRDefault="00006ACC" w:rsidP="00006ACC">
                <w:pPr>
                  <w:cnfStyle w:val="000000100000" w:firstRow="0" w:lastRow="0" w:firstColumn="0" w:lastColumn="0" w:oddVBand="0" w:evenVBand="0" w:oddHBand="1" w:evenHBand="0" w:firstRowFirstColumn="0" w:firstRowLastColumn="0" w:lastRowFirstColumn="0" w:lastRowLastColumn="0"/>
                  <w:rPr>
                    <w:sz w:val="18"/>
                    <w:szCs w:val="18"/>
                  </w:rPr>
                </w:pPr>
                <w:r w:rsidRPr="00835C53">
                  <w:rPr>
                    <w:rStyle w:val="PlaceholderText"/>
                  </w:rPr>
                  <w:t>Choose an item.</w:t>
                </w:r>
              </w:p>
            </w:tc>
          </w:sdtContent>
        </w:sdt>
        <w:tc>
          <w:tcPr>
            <w:tcW w:w="2726" w:type="dxa"/>
          </w:tcPr>
          <w:p w14:paraId="375318D9" w14:textId="77777777" w:rsidR="00006ACC" w:rsidRPr="006F5948" w:rsidRDefault="00E02870" w:rsidP="00006ACC">
            <w:pPr>
              <w:cnfStyle w:val="000000100000" w:firstRow="0" w:lastRow="0" w:firstColumn="0" w:lastColumn="0" w:oddVBand="0" w:evenVBand="0" w:oddHBand="1" w:evenHBand="0" w:firstRowFirstColumn="0" w:firstRowLastColumn="0" w:lastRowFirstColumn="0" w:lastRowLastColumn="0"/>
              <w:rPr>
                <w:sz w:val="18"/>
                <w:szCs w:val="18"/>
              </w:rPr>
            </w:pPr>
            <w:sdt>
              <w:sdtPr>
                <w:rPr>
                  <w:sz w:val="18"/>
                  <w:szCs w:val="18"/>
                </w:rPr>
                <w:id w:val="1520585081"/>
                <w:placeholder>
                  <w:docPart w:val="5736933DC9EF46AFB98ACBA66B330530"/>
                </w:placeholder>
                <w:dropDownList>
                  <w:listItem w:displayText="Yes" w:value="Yes"/>
                  <w:listItem w:displayText="No" w:value="No"/>
                  <w:listItem w:displayText=" " w:value="  "/>
                </w:dropDownList>
              </w:sdtPr>
              <w:sdtEndPr/>
              <w:sdtContent>
                <w:r w:rsidR="00006ACC" w:rsidDel="007B0022">
                  <w:rPr>
                    <w:sz w:val="18"/>
                    <w:szCs w:val="18"/>
                  </w:rPr>
                  <w:t xml:space="preserve"> </w:t>
                </w:r>
                <w:r w:rsidR="007B0022">
                  <w:rPr>
                    <w:sz w:val="18"/>
                    <w:szCs w:val="18"/>
                  </w:rPr>
                  <w:t xml:space="preserve"> </w:t>
                </w:r>
              </w:sdtContent>
            </w:sdt>
          </w:p>
        </w:tc>
      </w:tr>
    </w:tbl>
    <w:p w14:paraId="65D3C9F1" w14:textId="77777777" w:rsidR="00AD6083" w:rsidRDefault="00AD6083" w:rsidP="006F5948">
      <w:pPr>
        <w:pStyle w:val="BodyText"/>
        <w:jc w:val="both"/>
        <w:rPr>
          <w:i/>
          <w:sz w:val="18"/>
          <w:szCs w:val="18"/>
        </w:rPr>
      </w:pPr>
      <w:r w:rsidRPr="006F5948">
        <w:rPr>
          <w:i/>
          <w:sz w:val="18"/>
          <w:szCs w:val="18"/>
        </w:rPr>
        <w:t>[Please state if harmonised classification is proposed for a hazard class or select one of the following reasons for not proposing harmonised classification for a hazard class: data lacking;data inconclusive; data conclusive but not sufficient for classification;hazard class not assessed</w:t>
      </w:r>
      <w:r w:rsidR="006F5948" w:rsidRPr="006F5948">
        <w:rPr>
          <w:i/>
          <w:sz w:val="18"/>
          <w:szCs w:val="18"/>
        </w:rPr>
        <w:t xml:space="preserve"> </w:t>
      </w:r>
      <w:r w:rsidRPr="006F5948">
        <w:rPr>
          <w:i/>
          <w:sz w:val="18"/>
          <w:szCs w:val="18"/>
        </w:rPr>
        <w:t>in this dossier;harmonised classification proposed;hazard class not applicable (e.g. if the substance is not in the applicable physical state for the hazard class in question or hazard</w:t>
      </w:r>
      <w:r w:rsidR="006F5948">
        <w:rPr>
          <w:i/>
          <w:sz w:val="18"/>
          <w:szCs w:val="18"/>
        </w:rPr>
        <w:t xml:space="preserve"> </w:t>
      </w:r>
      <w:r w:rsidRPr="006F5948">
        <w:rPr>
          <w:i/>
          <w:sz w:val="18"/>
          <w:szCs w:val="18"/>
        </w:rPr>
        <w:t>class needs not to be applied based on chemical structure of the substance ).]</w:t>
      </w:r>
    </w:p>
    <w:p w14:paraId="08F70CA7" w14:textId="77777777" w:rsidR="001A657A" w:rsidRDefault="001A657A" w:rsidP="00D16437">
      <w:pPr>
        <w:pStyle w:val="echanew3"/>
        <w:numPr>
          <w:ilvl w:val="2"/>
          <w:numId w:val="15"/>
        </w:numPr>
      </w:pPr>
      <w:bookmarkStart w:id="29" w:name="_Toc117002737"/>
      <w:r>
        <w:t>HISTORY OF THE PREVIOUS CLASSIFICATION AND LABELLING</w:t>
      </w:r>
      <w:bookmarkEnd w:id="29"/>
    </w:p>
    <w:p w14:paraId="08AD1DF1" w14:textId="77777777" w:rsidR="001A657A" w:rsidRPr="001A657A" w:rsidRDefault="001A657A" w:rsidP="00A93BC5">
      <w:pPr>
        <w:pStyle w:val="BodyText"/>
        <w:jc w:val="both"/>
      </w:pPr>
      <w:r w:rsidRPr="004F65F7">
        <w:rPr>
          <w:rFonts w:eastAsia="Calibri"/>
          <w:i/>
        </w:rPr>
        <w:t>[Relevant background information to complement the CLH proposal may be included here. It is recommended that it is stated whether the substance was previously discussed and/or agreed by the TC C&amp;L (Dir. 67/548/EEC) and the major issues and outcome of the discussions under the previous legislation. Also other previous discussions and conclusions on classification and labelling may be summarised for information.]</w:t>
      </w:r>
    </w:p>
    <w:p w14:paraId="74624DA9" w14:textId="77777777" w:rsidR="00582F23" w:rsidRDefault="00582F23" w:rsidP="00D16437">
      <w:pPr>
        <w:pStyle w:val="Heading2"/>
        <w:numPr>
          <w:ilvl w:val="1"/>
          <w:numId w:val="20"/>
        </w:numPr>
      </w:pPr>
      <w:bookmarkStart w:id="30" w:name="_Toc117002738"/>
      <w:r w:rsidRPr="00582F23">
        <w:t>PROPOSED CLASSIFICATION AND LABELLING AND PACKAGING FOR THE REPRESENTATIVE PRODUCT(S)</w:t>
      </w:r>
      <w:bookmarkEnd w:id="30"/>
    </w:p>
    <w:p w14:paraId="7A4A458D" w14:textId="77777777" w:rsidR="00582F23" w:rsidRDefault="00582F23" w:rsidP="00582F23">
      <w:pPr>
        <w:pStyle w:val="BodyText"/>
        <w:rPr>
          <w:i/>
        </w:rPr>
      </w:pPr>
      <w:r w:rsidRPr="00582F23">
        <w:rPr>
          <w:i/>
        </w:rPr>
        <w:t>[</w:t>
      </w:r>
      <w:r w:rsidRPr="00C92A97">
        <w:rPr>
          <w:i/>
          <w:highlight w:val="yellow"/>
        </w:rPr>
        <w:t>Should be deleted from the CLH report. However, please keep the heading and numbering of this section and write below: “Not applicable for the CLH report.”.]</w:t>
      </w:r>
    </w:p>
    <w:p w14:paraId="0E5B277D" w14:textId="77777777" w:rsidR="00582F23" w:rsidRDefault="00582F23" w:rsidP="000D0C68">
      <w:pPr>
        <w:pStyle w:val="Caption"/>
      </w:pPr>
      <w:bookmarkStart w:id="31" w:name="_Toc63961869"/>
      <w:r>
        <w:t xml:space="preserve">Table </w:t>
      </w:r>
      <w:r w:rsidR="00E02870">
        <w:fldChar w:fldCharType="begin"/>
      </w:r>
      <w:r w:rsidR="00E02870">
        <w:instrText xml:space="preserve"> STYLEREF 1 \s </w:instrText>
      </w:r>
      <w:r w:rsidR="00E02870">
        <w:fldChar w:fldCharType="separate"/>
      </w:r>
      <w:r w:rsidR="00926C10">
        <w:rPr>
          <w:noProof/>
        </w:rPr>
        <w:t>2</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w:t>
      </w:r>
      <w:r w:rsidR="00E02870">
        <w:rPr>
          <w:noProof/>
        </w:rPr>
        <w:fldChar w:fldCharType="end"/>
      </w:r>
      <w:r>
        <w:t xml:space="preserve">: </w:t>
      </w:r>
      <w:r w:rsidRPr="00D41947">
        <w:t>Proposed Classification and Labelling according to Regulation (EC) No 1272/2008</w:t>
      </w:r>
      <w:bookmarkEnd w:id="31"/>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90"/>
        <w:gridCol w:w="1990"/>
        <w:gridCol w:w="1990"/>
        <w:gridCol w:w="1992"/>
        <w:gridCol w:w="1992"/>
        <w:gridCol w:w="1992"/>
        <w:gridCol w:w="1992"/>
      </w:tblGrid>
      <w:tr w:rsidR="00582F23" w14:paraId="15F20C05" w14:textId="77777777" w:rsidTr="00582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gridSpan w:val="2"/>
          </w:tcPr>
          <w:p w14:paraId="5A06A43A" w14:textId="77777777" w:rsidR="00582F23" w:rsidRDefault="00582F23" w:rsidP="00582F23">
            <w:pPr>
              <w:jc w:val="center"/>
            </w:pPr>
            <w:r w:rsidRPr="00582F23">
              <w:t>Classification</w:t>
            </w:r>
          </w:p>
        </w:tc>
        <w:tc>
          <w:tcPr>
            <w:tcW w:w="9958" w:type="dxa"/>
            <w:gridSpan w:val="5"/>
          </w:tcPr>
          <w:p w14:paraId="4BD7194A" w14:textId="77777777" w:rsidR="00582F23" w:rsidRDefault="00582F23" w:rsidP="00582F23">
            <w:pPr>
              <w:jc w:val="center"/>
              <w:cnfStyle w:val="100000000000" w:firstRow="1" w:lastRow="0" w:firstColumn="0" w:lastColumn="0" w:oddVBand="0" w:evenVBand="0" w:oddHBand="0" w:evenHBand="0" w:firstRowFirstColumn="0" w:firstRowLastColumn="0" w:lastRowFirstColumn="0" w:lastRowLastColumn="0"/>
            </w:pPr>
            <w:r w:rsidRPr="00582F23">
              <w:t>Labelling</w:t>
            </w:r>
          </w:p>
        </w:tc>
      </w:tr>
      <w:tr w:rsidR="00582F23" w:rsidRPr="003C030B" w14:paraId="45C32325" w14:textId="77777777" w:rsidTr="00582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shd w:val="clear" w:color="auto" w:fill="C6D9F1" w:themeFill="text2" w:themeFillTint="33"/>
          </w:tcPr>
          <w:p w14:paraId="01C3D105" w14:textId="77777777" w:rsidR="00582F23" w:rsidRPr="003C030B" w:rsidRDefault="00582F23" w:rsidP="00582F23">
            <w:pPr>
              <w:rPr>
                <w:b w:val="0"/>
                <w:sz w:val="18"/>
                <w:szCs w:val="18"/>
              </w:rPr>
            </w:pPr>
            <w:r w:rsidRPr="003C030B">
              <w:rPr>
                <w:b w:val="0"/>
                <w:sz w:val="18"/>
                <w:szCs w:val="18"/>
              </w:rPr>
              <w:t>Hazard Class and Category</w:t>
            </w:r>
          </w:p>
        </w:tc>
        <w:tc>
          <w:tcPr>
            <w:tcW w:w="1990" w:type="dxa"/>
            <w:tcBorders>
              <w:top w:val="none" w:sz="0" w:space="0" w:color="auto"/>
              <w:bottom w:val="none" w:sz="0" w:space="0" w:color="auto"/>
            </w:tcBorders>
            <w:shd w:val="clear" w:color="auto" w:fill="C6D9F1" w:themeFill="text2" w:themeFillTint="33"/>
          </w:tcPr>
          <w:p w14:paraId="50365EF1"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r w:rsidRPr="003C030B">
              <w:rPr>
                <w:sz w:val="18"/>
                <w:szCs w:val="18"/>
              </w:rPr>
              <w:t>Hazard statements</w:t>
            </w:r>
          </w:p>
        </w:tc>
        <w:tc>
          <w:tcPr>
            <w:tcW w:w="1990" w:type="dxa"/>
            <w:tcBorders>
              <w:top w:val="none" w:sz="0" w:space="0" w:color="auto"/>
              <w:bottom w:val="none" w:sz="0" w:space="0" w:color="auto"/>
            </w:tcBorders>
            <w:shd w:val="clear" w:color="auto" w:fill="C6D9F1" w:themeFill="text2" w:themeFillTint="33"/>
          </w:tcPr>
          <w:p w14:paraId="50E5313F"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r w:rsidRPr="003C030B">
              <w:rPr>
                <w:sz w:val="18"/>
                <w:szCs w:val="18"/>
              </w:rPr>
              <w:t>Pictograms</w:t>
            </w:r>
          </w:p>
        </w:tc>
        <w:tc>
          <w:tcPr>
            <w:tcW w:w="1992" w:type="dxa"/>
            <w:tcBorders>
              <w:top w:val="none" w:sz="0" w:space="0" w:color="auto"/>
              <w:bottom w:val="none" w:sz="0" w:space="0" w:color="auto"/>
            </w:tcBorders>
            <w:shd w:val="clear" w:color="auto" w:fill="C6D9F1" w:themeFill="text2" w:themeFillTint="33"/>
          </w:tcPr>
          <w:p w14:paraId="039F2BBC"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r w:rsidRPr="003C030B">
              <w:rPr>
                <w:sz w:val="18"/>
                <w:szCs w:val="18"/>
              </w:rPr>
              <w:t>Signal word</w:t>
            </w:r>
          </w:p>
        </w:tc>
        <w:tc>
          <w:tcPr>
            <w:tcW w:w="1992" w:type="dxa"/>
            <w:tcBorders>
              <w:top w:val="none" w:sz="0" w:space="0" w:color="auto"/>
              <w:bottom w:val="none" w:sz="0" w:space="0" w:color="auto"/>
            </w:tcBorders>
            <w:shd w:val="clear" w:color="auto" w:fill="C6D9F1" w:themeFill="text2" w:themeFillTint="33"/>
          </w:tcPr>
          <w:p w14:paraId="0C5D89B7"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r w:rsidRPr="003C030B">
              <w:rPr>
                <w:sz w:val="18"/>
                <w:szCs w:val="18"/>
              </w:rPr>
              <w:t>Hazard statements</w:t>
            </w:r>
          </w:p>
        </w:tc>
        <w:tc>
          <w:tcPr>
            <w:tcW w:w="1992" w:type="dxa"/>
            <w:tcBorders>
              <w:top w:val="none" w:sz="0" w:space="0" w:color="auto"/>
              <w:bottom w:val="none" w:sz="0" w:space="0" w:color="auto"/>
            </w:tcBorders>
            <w:shd w:val="clear" w:color="auto" w:fill="C6D9F1" w:themeFill="text2" w:themeFillTint="33"/>
          </w:tcPr>
          <w:p w14:paraId="7B78F0B7"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r w:rsidRPr="003C030B">
              <w:rPr>
                <w:sz w:val="18"/>
                <w:szCs w:val="18"/>
              </w:rPr>
              <w:t>Suppl. Hazard statements</w:t>
            </w:r>
          </w:p>
        </w:tc>
        <w:tc>
          <w:tcPr>
            <w:tcW w:w="1992" w:type="dxa"/>
            <w:tcBorders>
              <w:top w:val="none" w:sz="0" w:space="0" w:color="auto"/>
              <w:bottom w:val="none" w:sz="0" w:space="0" w:color="auto"/>
              <w:right w:val="none" w:sz="0" w:space="0" w:color="auto"/>
            </w:tcBorders>
            <w:shd w:val="clear" w:color="auto" w:fill="C6D9F1" w:themeFill="text2" w:themeFillTint="33"/>
          </w:tcPr>
          <w:p w14:paraId="69B7A85F"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r w:rsidRPr="003C030B">
              <w:rPr>
                <w:sz w:val="18"/>
                <w:szCs w:val="18"/>
              </w:rPr>
              <w:t>Precautionary statements</w:t>
            </w:r>
          </w:p>
        </w:tc>
      </w:tr>
      <w:tr w:rsidR="00582F23" w:rsidRPr="003C030B" w14:paraId="79E03E15" w14:textId="77777777" w:rsidTr="00582F23">
        <w:tc>
          <w:tcPr>
            <w:cnfStyle w:val="001000000000" w:firstRow="0" w:lastRow="0" w:firstColumn="1" w:lastColumn="0" w:oddVBand="0" w:evenVBand="0" w:oddHBand="0" w:evenHBand="0" w:firstRowFirstColumn="0" w:firstRowLastColumn="0" w:lastRowFirstColumn="0" w:lastRowLastColumn="0"/>
            <w:tcW w:w="1990" w:type="dxa"/>
          </w:tcPr>
          <w:p w14:paraId="6A282C17" w14:textId="77777777" w:rsidR="00582F23" w:rsidRPr="003C030B" w:rsidRDefault="00582F23" w:rsidP="00582F23">
            <w:pPr>
              <w:rPr>
                <w:sz w:val="18"/>
                <w:szCs w:val="18"/>
              </w:rPr>
            </w:pPr>
          </w:p>
        </w:tc>
        <w:tc>
          <w:tcPr>
            <w:tcW w:w="1990" w:type="dxa"/>
          </w:tcPr>
          <w:p w14:paraId="22304C8B" w14:textId="77777777" w:rsidR="00582F23" w:rsidRPr="003C030B" w:rsidRDefault="00582F23"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1990" w:type="dxa"/>
          </w:tcPr>
          <w:p w14:paraId="31F53056" w14:textId="77777777" w:rsidR="00582F23" w:rsidRPr="003C030B" w:rsidRDefault="00582F23"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1992" w:type="dxa"/>
          </w:tcPr>
          <w:p w14:paraId="264C23CB" w14:textId="77777777" w:rsidR="00582F23" w:rsidRPr="003C030B" w:rsidRDefault="00582F23"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1992" w:type="dxa"/>
          </w:tcPr>
          <w:p w14:paraId="5205E056" w14:textId="77777777" w:rsidR="00582F23" w:rsidRPr="003C030B" w:rsidRDefault="00582F23"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1992" w:type="dxa"/>
          </w:tcPr>
          <w:p w14:paraId="467C28EB" w14:textId="77777777" w:rsidR="00582F23" w:rsidRPr="003C030B" w:rsidRDefault="00582F23"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1992" w:type="dxa"/>
          </w:tcPr>
          <w:p w14:paraId="243AABDF" w14:textId="77777777" w:rsidR="00582F23" w:rsidRPr="003C030B" w:rsidRDefault="00582F23" w:rsidP="00582F23">
            <w:pPr>
              <w:cnfStyle w:val="000000000000" w:firstRow="0" w:lastRow="0" w:firstColumn="0" w:lastColumn="0" w:oddVBand="0" w:evenVBand="0" w:oddHBand="0" w:evenHBand="0" w:firstRowFirstColumn="0" w:firstRowLastColumn="0" w:lastRowFirstColumn="0" w:lastRowLastColumn="0"/>
              <w:rPr>
                <w:sz w:val="18"/>
                <w:szCs w:val="18"/>
              </w:rPr>
            </w:pPr>
          </w:p>
        </w:tc>
      </w:tr>
      <w:tr w:rsidR="00582F23" w:rsidRPr="003C030B" w14:paraId="047896BC" w14:textId="77777777" w:rsidTr="00582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2ABAB50D" w14:textId="77777777" w:rsidR="00582F23" w:rsidRPr="003C030B" w:rsidRDefault="00582F23" w:rsidP="00582F23">
            <w:pPr>
              <w:rPr>
                <w:sz w:val="18"/>
                <w:szCs w:val="18"/>
              </w:rPr>
            </w:pPr>
          </w:p>
        </w:tc>
        <w:tc>
          <w:tcPr>
            <w:tcW w:w="1990" w:type="dxa"/>
            <w:tcBorders>
              <w:top w:val="none" w:sz="0" w:space="0" w:color="auto"/>
              <w:bottom w:val="none" w:sz="0" w:space="0" w:color="auto"/>
            </w:tcBorders>
          </w:tcPr>
          <w:p w14:paraId="57C06C4B"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1990" w:type="dxa"/>
            <w:tcBorders>
              <w:top w:val="none" w:sz="0" w:space="0" w:color="auto"/>
              <w:bottom w:val="none" w:sz="0" w:space="0" w:color="auto"/>
            </w:tcBorders>
          </w:tcPr>
          <w:p w14:paraId="0C075869"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1992" w:type="dxa"/>
            <w:tcBorders>
              <w:top w:val="none" w:sz="0" w:space="0" w:color="auto"/>
              <w:bottom w:val="none" w:sz="0" w:space="0" w:color="auto"/>
            </w:tcBorders>
          </w:tcPr>
          <w:p w14:paraId="10D75B7C"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1992" w:type="dxa"/>
            <w:tcBorders>
              <w:top w:val="none" w:sz="0" w:space="0" w:color="auto"/>
              <w:bottom w:val="none" w:sz="0" w:space="0" w:color="auto"/>
            </w:tcBorders>
          </w:tcPr>
          <w:p w14:paraId="30DD6563"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1992" w:type="dxa"/>
            <w:tcBorders>
              <w:top w:val="none" w:sz="0" w:space="0" w:color="auto"/>
              <w:bottom w:val="none" w:sz="0" w:space="0" w:color="auto"/>
            </w:tcBorders>
          </w:tcPr>
          <w:p w14:paraId="3887496D"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1992" w:type="dxa"/>
            <w:tcBorders>
              <w:top w:val="none" w:sz="0" w:space="0" w:color="auto"/>
              <w:bottom w:val="none" w:sz="0" w:space="0" w:color="auto"/>
              <w:right w:val="none" w:sz="0" w:space="0" w:color="auto"/>
            </w:tcBorders>
          </w:tcPr>
          <w:p w14:paraId="3918B8DC" w14:textId="77777777" w:rsidR="00582F23" w:rsidRPr="003C030B" w:rsidRDefault="00582F23" w:rsidP="00582F23">
            <w:pPr>
              <w:cnfStyle w:val="000000100000" w:firstRow="0" w:lastRow="0" w:firstColumn="0" w:lastColumn="0" w:oddVBand="0" w:evenVBand="0" w:oddHBand="1" w:evenHBand="0" w:firstRowFirstColumn="0" w:firstRowLastColumn="0" w:lastRowFirstColumn="0" w:lastRowLastColumn="0"/>
              <w:rPr>
                <w:sz w:val="18"/>
                <w:szCs w:val="18"/>
              </w:rPr>
            </w:pPr>
          </w:p>
        </w:tc>
      </w:tr>
    </w:tbl>
    <w:p w14:paraId="213B505D" w14:textId="77777777" w:rsidR="003B259E" w:rsidRDefault="003B259E" w:rsidP="00582F23"/>
    <w:p w14:paraId="7B86BDBF" w14:textId="77777777" w:rsidR="003B259E" w:rsidRDefault="003B259E" w:rsidP="000D0C68">
      <w:pPr>
        <w:pStyle w:val="Caption"/>
      </w:pPr>
      <w:bookmarkStart w:id="32" w:name="_Toc63961870"/>
      <w:r>
        <w:t xml:space="preserve">Table </w:t>
      </w:r>
      <w:r w:rsidR="00E02870">
        <w:fldChar w:fldCharType="begin"/>
      </w:r>
      <w:r w:rsidR="00E02870">
        <w:instrText xml:space="preserve"> STYLEREF 1 \s </w:instrText>
      </w:r>
      <w:r w:rsidR="00E02870">
        <w:fldChar w:fldCharType="separate"/>
      </w:r>
      <w:r w:rsidR="00926C10">
        <w:rPr>
          <w:noProof/>
        </w:rPr>
        <w:t>2</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w:t>
      </w:r>
      <w:r w:rsidR="00E02870">
        <w:rPr>
          <w:noProof/>
        </w:rPr>
        <w:fldChar w:fldCharType="end"/>
      </w:r>
      <w:r>
        <w:t xml:space="preserve">: </w:t>
      </w:r>
      <w:r w:rsidRPr="006D5ABE">
        <w:t>Packaging of the biocidal product</w:t>
      </w:r>
      <w:bookmarkEnd w:id="32"/>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21"/>
        <w:gridCol w:w="2323"/>
        <w:gridCol w:w="2323"/>
        <w:gridCol w:w="2323"/>
        <w:gridCol w:w="2324"/>
        <w:gridCol w:w="2324"/>
      </w:tblGrid>
      <w:tr w:rsidR="003B259E" w:rsidRPr="003B259E" w14:paraId="0DD15D31" w14:textId="77777777" w:rsidTr="003B2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7B2A50E7" w14:textId="77777777" w:rsidR="003B259E" w:rsidRDefault="003B259E" w:rsidP="00582F23">
            <w:r w:rsidRPr="003B259E">
              <w:t>Type of packaging</w:t>
            </w:r>
          </w:p>
        </w:tc>
        <w:tc>
          <w:tcPr>
            <w:tcW w:w="2323" w:type="dxa"/>
          </w:tcPr>
          <w:p w14:paraId="216EAC53" w14:textId="77777777" w:rsidR="003B259E" w:rsidRDefault="003B259E" w:rsidP="00582F23">
            <w:pPr>
              <w:cnfStyle w:val="100000000000" w:firstRow="1" w:lastRow="0" w:firstColumn="0" w:lastColumn="0" w:oddVBand="0" w:evenVBand="0" w:oddHBand="0" w:evenHBand="0" w:firstRowFirstColumn="0" w:firstRowLastColumn="0" w:lastRowFirstColumn="0" w:lastRowLastColumn="0"/>
            </w:pPr>
            <w:r w:rsidRPr="003B259E">
              <w:t>Size/volume of the packaging</w:t>
            </w:r>
          </w:p>
        </w:tc>
        <w:tc>
          <w:tcPr>
            <w:tcW w:w="2323" w:type="dxa"/>
          </w:tcPr>
          <w:p w14:paraId="2DD5B01D" w14:textId="77777777" w:rsidR="003B259E" w:rsidRDefault="003B259E" w:rsidP="00582F23">
            <w:pPr>
              <w:cnfStyle w:val="100000000000" w:firstRow="1" w:lastRow="0" w:firstColumn="0" w:lastColumn="0" w:oddVBand="0" w:evenVBand="0" w:oddHBand="0" w:evenHBand="0" w:firstRowFirstColumn="0" w:firstRowLastColumn="0" w:lastRowFirstColumn="0" w:lastRowLastColumn="0"/>
            </w:pPr>
            <w:r w:rsidRPr="003B259E">
              <w:t>Material of the packaging</w:t>
            </w:r>
          </w:p>
        </w:tc>
        <w:tc>
          <w:tcPr>
            <w:tcW w:w="2323" w:type="dxa"/>
          </w:tcPr>
          <w:p w14:paraId="79D218B5" w14:textId="77777777" w:rsidR="003B259E" w:rsidRDefault="003B259E" w:rsidP="00582F23">
            <w:pPr>
              <w:cnfStyle w:val="100000000000" w:firstRow="1" w:lastRow="0" w:firstColumn="0" w:lastColumn="0" w:oddVBand="0" w:evenVBand="0" w:oddHBand="0" w:evenHBand="0" w:firstRowFirstColumn="0" w:firstRowLastColumn="0" w:lastRowFirstColumn="0" w:lastRowLastColumn="0"/>
            </w:pPr>
            <w:r w:rsidRPr="003B259E">
              <w:t>Type and material of closure(s)</w:t>
            </w:r>
          </w:p>
        </w:tc>
        <w:tc>
          <w:tcPr>
            <w:tcW w:w="2324" w:type="dxa"/>
          </w:tcPr>
          <w:p w14:paraId="0C0ABF3C" w14:textId="77777777" w:rsidR="003B259E" w:rsidRPr="003B259E" w:rsidRDefault="003B259E" w:rsidP="00582F23">
            <w:pPr>
              <w:cnfStyle w:val="100000000000" w:firstRow="1" w:lastRow="0" w:firstColumn="0" w:lastColumn="0" w:oddVBand="0" w:evenVBand="0" w:oddHBand="0" w:evenHBand="0" w:firstRowFirstColumn="0" w:firstRowLastColumn="0" w:lastRowFirstColumn="0" w:lastRowLastColumn="0"/>
              <w:rPr>
                <w:lang w:val="fr-FR"/>
              </w:rPr>
            </w:pPr>
            <w:r w:rsidRPr="003B259E">
              <w:rPr>
                <w:lang w:val="fr-FR"/>
              </w:rPr>
              <w:t>Intended user (e.g. professional, non-professional)</w:t>
            </w:r>
          </w:p>
        </w:tc>
        <w:tc>
          <w:tcPr>
            <w:tcW w:w="2324" w:type="dxa"/>
          </w:tcPr>
          <w:p w14:paraId="13570E6E" w14:textId="77777777" w:rsidR="003B259E" w:rsidRPr="003B259E" w:rsidRDefault="003B259E" w:rsidP="00582F23">
            <w:pPr>
              <w:cnfStyle w:val="100000000000" w:firstRow="1" w:lastRow="0" w:firstColumn="0" w:lastColumn="0" w:oddVBand="0" w:evenVBand="0" w:oddHBand="0" w:evenHBand="0" w:firstRowFirstColumn="0" w:firstRowLastColumn="0" w:lastRowFirstColumn="0" w:lastRowLastColumn="0"/>
            </w:pPr>
            <w:r w:rsidRPr="003B259E">
              <w:t>Compatibility of the product with the proposed packaging materials (Yes/No)</w:t>
            </w:r>
          </w:p>
        </w:tc>
      </w:tr>
      <w:tr w:rsidR="003B259E" w:rsidRPr="003C030B" w14:paraId="2AF19038" w14:textId="77777777" w:rsidTr="003B2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Borders>
              <w:top w:val="none" w:sz="0" w:space="0" w:color="auto"/>
              <w:left w:val="none" w:sz="0" w:space="0" w:color="auto"/>
              <w:bottom w:val="none" w:sz="0" w:space="0" w:color="auto"/>
            </w:tcBorders>
          </w:tcPr>
          <w:p w14:paraId="33F0E25D" w14:textId="77777777" w:rsidR="003B259E" w:rsidRPr="003C030B" w:rsidRDefault="003B259E" w:rsidP="00582F23">
            <w:pPr>
              <w:rPr>
                <w:sz w:val="18"/>
                <w:szCs w:val="18"/>
              </w:rPr>
            </w:pPr>
          </w:p>
        </w:tc>
        <w:tc>
          <w:tcPr>
            <w:tcW w:w="2323" w:type="dxa"/>
            <w:tcBorders>
              <w:top w:val="none" w:sz="0" w:space="0" w:color="auto"/>
              <w:bottom w:val="none" w:sz="0" w:space="0" w:color="auto"/>
            </w:tcBorders>
          </w:tcPr>
          <w:p w14:paraId="3B28E127" w14:textId="77777777" w:rsidR="003B259E" w:rsidRPr="003C030B" w:rsidRDefault="003B259E"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2323" w:type="dxa"/>
            <w:tcBorders>
              <w:top w:val="none" w:sz="0" w:space="0" w:color="auto"/>
              <w:bottom w:val="none" w:sz="0" w:space="0" w:color="auto"/>
            </w:tcBorders>
          </w:tcPr>
          <w:p w14:paraId="2A526711" w14:textId="77777777" w:rsidR="003B259E" w:rsidRPr="003C030B" w:rsidRDefault="003B259E"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2323" w:type="dxa"/>
            <w:tcBorders>
              <w:top w:val="none" w:sz="0" w:space="0" w:color="auto"/>
              <w:bottom w:val="none" w:sz="0" w:space="0" w:color="auto"/>
            </w:tcBorders>
          </w:tcPr>
          <w:p w14:paraId="3648BF1C" w14:textId="77777777" w:rsidR="003B259E" w:rsidRPr="003C030B" w:rsidRDefault="003B259E"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2324" w:type="dxa"/>
            <w:tcBorders>
              <w:top w:val="none" w:sz="0" w:space="0" w:color="auto"/>
              <w:bottom w:val="none" w:sz="0" w:space="0" w:color="auto"/>
            </w:tcBorders>
          </w:tcPr>
          <w:p w14:paraId="1FD85709" w14:textId="77777777" w:rsidR="003B259E" w:rsidRPr="003C030B" w:rsidRDefault="003B259E" w:rsidP="00582F23">
            <w:pPr>
              <w:cnfStyle w:val="000000100000" w:firstRow="0" w:lastRow="0" w:firstColumn="0" w:lastColumn="0" w:oddVBand="0" w:evenVBand="0" w:oddHBand="1" w:evenHBand="0" w:firstRowFirstColumn="0" w:firstRowLastColumn="0" w:lastRowFirstColumn="0" w:lastRowLastColumn="0"/>
              <w:rPr>
                <w:sz w:val="18"/>
                <w:szCs w:val="18"/>
              </w:rPr>
            </w:pPr>
          </w:p>
        </w:tc>
        <w:tc>
          <w:tcPr>
            <w:tcW w:w="2324" w:type="dxa"/>
            <w:tcBorders>
              <w:top w:val="none" w:sz="0" w:space="0" w:color="auto"/>
              <w:bottom w:val="none" w:sz="0" w:space="0" w:color="auto"/>
              <w:right w:val="none" w:sz="0" w:space="0" w:color="auto"/>
            </w:tcBorders>
          </w:tcPr>
          <w:p w14:paraId="498FC125" w14:textId="77777777" w:rsidR="003B259E" w:rsidRPr="003C030B" w:rsidRDefault="003B259E" w:rsidP="00582F23">
            <w:pPr>
              <w:cnfStyle w:val="000000100000" w:firstRow="0" w:lastRow="0" w:firstColumn="0" w:lastColumn="0" w:oddVBand="0" w:evenVBand="0" w:oddHBand="1" w:evenHBand="0" w:firstRowFirstColumn="0" w:firstRowLastColumn="0" w:lastRowFirstColumn="0" w:lastRowLastColumn="0"/>
              <w:rPr>
                <w:sz w:val="18"/>
                <w:szCs w:val="18"/>
              </w:rPr>
            </w:pPr>
          </w:p>
        </w:tc>
      </w:tr>
      <w:tr w:rsidR="003B259E" w:rsidRPr="003C030B" w14:paraId="1E0F853A" w14:textId="77777777" w:rsidTr="003B259E">
        <w:tc>
          <w:tcPr>
            <w:cnfStyle w:val="001000000000" w:firstRow="0" w:lastRow="0" w:firstColumn="1" w:lastColumn="0" w:oddVBand="0" w:evenVBand="0" w:oddHBand="0" w:evenHBand="0" w:firstRowFirstColumn="0" w:firstRowLastColumn="0" w:lastRowFirstColumn="0" w:lastRowLastColumn="0"/>
            <w:tcW w:w="2321" w:type="dxa"/>
          </w:tcPr>
          <w:p w14:paraId="10367DC7" w14:textId="77777777" w:rsidR="003B259E" w:rsidRPr="003C030B" w:rsidRDefault="003B259E" w:rsidP="00582F23">
            <w:pPr>
              <w:rPr>
                <w:sz w:val="18"/>
                <w:szCs w:val="18"/>
              </w:rPr>
            </w:pPr>
          </w:p>
        </w:tc>
        <w:tc>
          <w:tcPr>
            <w:tcW w:w="2323" w:type="dxa"/>
          </w:tcPr>
          <w:p w14:paraId="1583EF12" w14:textId="77777777" w:rsidR="003B259E" w:rsidRPr="003C030B" w:rsidRDefault="003B259E"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2323" w:type="dxa"/>
          </w:tcPr>
          <w:p w14:paraId="01774CBA" w14:textId="77777777" w:rsidR="003B259E" w:rsidRPr="003C030B" w:rsidRDefault="003B259E"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2323" w:type="dxa"/>
          </w:tcPr>
          <w:p w14:paraId="58C71E1C" w14:textId="77777777" w:rsidR="003B259E" w:rsidRPr="003C030B" w:rsidRDefault="003B259E"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2324" w:type="dxa"/>
          </w:tcPr>
          <w:p w14:paraId="69DB0E42" w14:textId="77777777" w:rsidR="003B259E" w:rsidRPr="003C030B" w:rsidRDefault="003B259E" w:rsidP="00582F23">
            <w:pPr>
              <w:cnfStyle w:val="000000000000" w:firstRow="0" w:lastRow="0" w:firstColumn="0" w:lastColumn="0" w:oddVBand="0" w:evenVBand="0" w:oddHBand="0" w:evenHBand="0" w:firstRowFirstColumn="0" w:firstRowLastColumn="0" w:lastRowFirstColumn="0" w:lastRowLastColumn="0"/>
              <w:rPr>
                <w:sz w:val="18"/>
                <w:szCs w:val="18"/>
              </w:rPr>
            </w:pPr>
          </w:p>
        </w:tc>
        <w:tc>
          <w:tcPr>
            <w:tcW w:w="2324" w:type="dxa"/>
          </w:tcPr>
          <w:p w14:paraId="13BEE979" w14:textId="77777777" w:rsidR="003B259E" w:rsidRPr="003C030B" w:rsidRDefault="003B259E" w:rsidP="00582F23">
            <w:pPr>
              <w:cnfStyle w:val="000000000000" w:firstRow="0" w:lastRow="0" w:firstColumn="0" w:lastColumn="0" w:oddVBand="0" w:evenVBand="0" w:oddHBand="0" w:evenHBand="0" w:firstRowFirstColumn="0" w:firstRowLastColumn="0" w:lastRowFirstColumn="0" w:lastRowLastColumn="0"/>
              <w:rPr>
                <w:sz w:val="18"/>
                <w:szCs w:val="18"/>
              </w:rPr>
            </w:pPr>
          </w:p>
        </w:tc>
      </w:tr>
    </w:tbl>
    <w:p w14:paraId="5476B35F" w14:textId="77777777" w:rsidR="00F26B50" w:rsidRDefault="00F26B50" w:rsidP="00582F23">
      <w:pPr>
        <w:sectPr w:rsidR="00F26B50" w:rsidSect="006F5948">
          <w:pgSz w:w="16838" w:h="11906" w:orient="landscape"/>
          <w:pgMar w:top="1276" w:right="1440" w:bottom="568" w:left="1440" w:header="708" w:footer="708" w:gutter="0"/>
          <w:cols w:space="708"/>
          <w:docGrid w:linePitch="360"/>
        </w:sectPr>
      </w:pPr>
    </w:p>
    <w:p w14:paraId="68CC3148" w14:textId="77777777" w:rsidR="003B259E" w:rsidRDefault="003B259E" w:rsidP="00582F23"/>
    <w:p w14:paraId="7C8B74F7" w14:textId="77777777" w:rsidR="003B259E" w:rsidRDefault="003B259E" w:rsidP="00D16437">
      <w:pPr>
        <w:pStyle w:val="Heading2"/>
        <w:numPr>
          <w:ilvl w:val="1"/>
          <w:numId w:val="21"/>
        </w:numPr>
      </w:pPr>
      <w:bookmarkStart w:id="33" w:name="_Toc117002739"/>
      <w:r w:rsidRPr="00337FBC">
        <w:t>DATA</w:t>
      </w:r>
      <w:r w:rsidRPr="003B259E">
        <w:t xml:space="preserve"> SOURCES</w:t>
      </w:r>
      <w:bookmarkEnd w:id="33"/>
    </w:p>
    <w:p w14:paraId="0D131175" w14:textId="77777777" w:rsidR="003B259E" w:rsidRDefault="003B259E" w:rsidP="003B259E">
      <w:pPr>
        <w:pStyle w:val="BodyText"/>
        <w:rPr>
          <w:i/>
        </w:rPr>
      </w:pPr>
      <w:r w:rsidRPr="003B259E">
        <w:rPr>
          <w:i/>
        </w:rPr>
        <w:t>[This section is aimed for listing the data sources/bases only. The reference list should be provided in Part D Appendix V. For literature search, please indicate here also the key words used in addition to the data base. For CLH it is expected that e.g. REACH registration dossiers (if available) are taken into account.]</w:t>
      </w:r>
    </w:p>
    <w:p w14:paraId="2F91745F" w14:textId="77777777" w:rsidR="00C92A97" w:rsidRDefault="00C92A97" w:rsidP="003B259E">
      <w:pPr>
        <w:pStyle w:val="BodyText"/>
        <w:sectPr w:rsidR="00C92A97" w:rsidSect="00F26B50">
          <w:pgSz w:w="11906" w:h="16838"/>
          <w:pgMar w:top="1440" w:right="568" w:bottom="1440" w:left="1276" w:header="708" w:footer="708" w:gutter="0"/>
          <w:cols w:space="708"/>
          <w:docGrid w:linePitch="360"/>
        </w:sectPr>
      </w:pPr>
    </w:p>
    <w:p w14:paraId="7A2A2332" w14:textId="77777777" w:rsidR="00C92A97" w:rsidRDefault="00C92A97" w:rsidP="00D16437">
      <w:pPr>
        <w:pStyle w:val="Heading1"/>
        <w:numPr>
          <w:ilvl w:val="0"/>
          <w:numId w:val="17"/>
        </w:numPr>
      </w:pPr>
      <w:bookmarkStart w:id="34" w:name="_Toc117002740"/>
      <w:r w:rsidRPr="00C92A97">
        <w:lastRenderedPageBreak/>
        <w:t>SUMMARY OF THE HUMAN HEALTH RISK ASSESSMENT</w:t>
      </w:r>
      <w:bookmarkEnd w:id="34"/>
      <w:r w:rsidRPr="00C92A97">
        <w:t xml:space="preserve"> </w:t>
      </w:r>
    </w:p>
    <w:p w14:paraId="3D952854" w14:textId="77777777" w:rsidR="00C92A97" w:rsidRDefault="00C92A97" w:rsidP="00C92A97">
      <w:pPr>
        <w:pStyle w:val="BodyText"/>
        <w:rPr>
          <w:i/>
        </w:rPr>
      </w:pPr>
      <w:r w:rsidRPr="00C92A97">
        <w:rPr>
          <w:i/>
          <w:highlight w:val="yellow"/>
        </w:rPr>
        <w:t>[Should be deleted from the CLH report. However, please keep the heading and numbering of this section and write below: “Not applicable for the CLH report”.”]</w:t>
      </w:r>
    </w:p>
    <w:p w14:paraId="1E38FF66" w14:textId="77777777" w:rsidR="008B0C70" w:rsidRDefault="008B0C70" w:rsidP="00D16437">
      <w:pPr>
        <w:pStyle w:val="Heading2"/>
        <w:numPr>
          <w:ilvl w:val="1"/>
          <w:numId w:val="19"/>
        </w:numPr>
      </w:pPr>
      <w:bookmarkStart w:id="35" w:name="_Toc117002741"/>
      <w:r>
        <w:t>SUMMARY OF THE ASSESSMENT OF EFFECTS ON HUMAN HEALTH</w:t>
      </w:r>
      <w:bookmarkEnd w:id="35"/>
    </w:p>
    <w:p w14:paraId="0BAAC094" w14:textId="77777777" w:rsidR="00FE201D" w:rsidRDefault="00FE201D" w:rsidP="000D0C68">
      <w:pPr>
        <w:pStyle w:val="Caption"/>
      </w:pPr>
      <w:bookmarkStart w:id="36" w:name="_Toc63961871"/>
      <w:r>
        <w:t xml:space="preserve">Table </w:t>
      </w:r>
      <w:r w:rsidR="00E02870">
        <w:fldChar w:fldCharType="begin"/>
      </w:r>
      <w:r w:rsidR="00E02870">
        <w:instrText xml:space="preserve"> STYLEREF 1 \s </w:instrText>
      </w:r>
      <w:r w:rsidR="00E02870">
        <w:fldChar w:fldCharType="separate"/>
      </w:r>
      <w:r w:rsidR="00926C10">
        <w:rPr>
          <w:noProof/>
        </w:rPr>
        <w:t>3</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w:t>
      </w:r>
      <w:r w:rsidR="00E02870">
        <w:rPr>
          <w:noProof/>
        </w:rPr>
        <w:fldChar w:fldCharType="end"/>
      </w:r>
      <w:r>
        <w:t xml:space="preserve">: </w:t>
      </w:r>
      <w:r w:rsidRPr="001C2AD0">
        <w:t>Summary of the assessment of effects on human health</w:t>
      </w:r>
      <w:bookmarkEnd w:id="36"/>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492"/>
        <w:gridCol w:w="5702"/>
      </w:tblGrid>
      <w:tr w:rsidR="006A5433" w14:paraId="68B2C2AD" w14:textId="77777777" w:rsidTr="00241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30AA9D0C" w14:textId="77777777" w:rsidR="006A5433" w:rsidRDefault="006A5433" w:rsidP="006A5433">
            <w:r>
              <w:t>Endpoint</w:t>
            </w:r>
          </w:p>
        </w:tc>
        <w:tc>
          <w:tcPr>
            <w:tcW w:w="5702" w:type="dxa"/>
          </w:tcPr>
          <w:p w14:paraId="1C57A071" w14:textId="77777777" w:rsidR="006A5433" w:rsidRDefault="006A5433" w:rsidP="006A5433">
            <w:pPr>
              <w:cnfStyle w:val="100000000000" w:firstRow="1" w:lastRow="0" w:firstColumn="0" w:lastColumn="0" w:oddVBand="0" w:evenVBand="0" w:oddHBand="0" w:evenHBand="0" w:firstRowFirstColumn="0" w:firstRowLastColumn="0" w:lastRowFirstColumn="0" w:lastRowLastColumn="0"/>
            </w:pPr>
            <w:r>
              <w:t>Brief description</w:t>
            </w:r>
          </w:p>
        </w:tc>
      </w:tr>
      <w:tr w:rsidR="006A5433" w:rsidRPr="002D3519" w14:paraId="398220A5" w14:textId="77777777" w:rsidTr="00241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top w:val="none" w:sz="0" w:space="0" w:color="auto"/>
              <w:left w:val="none" w:sz="0" w:space="0" w:color="auto"/>
              <w:bottom w:val="none" w:sz="0" w:space="0" w:color="auto"/>
            </w:tcBorders>
          </w:tcPr>
          <w:p w14:paraId="2CE34675" w14:textId="77777777" w:rsidR="006A5433" w:rsidRPr="001A7788" w:rsidRDefault="006A5433" w:rsidP="006A5433">
            <w:pPr>
              <w:rPr>
                <w:b w:val="0"/>
                <w:sz w:val="18"/>
                <w:szCs w:val="18"/>
              </w:rPr>
            </w:pPr>
            <w:r w:rsidRPr="001A7788">
              <w:rPr>
                <w:b w:val="0"/>
                <w:sz w:val="18"/>
                <w:szCs w:val="18"/>
              </w:rPr>
              <w:t>Toxicokinetics</w:t>
            </w:r>
          </w:p>
        </w:tc>
        <w:tc>
          <w:tcPr>
            <w:tcW w:w="5702" w:type="dxa"/>
            <w:tcBorders>
              <w:top w:val="none" w:sz="0" w:space="0" w:color="auto"/>
              <w:bottom w:val="none" w:sz="0" w:space="0" w:color="auto"/>
              <w:right w:val="none" w:sz="0" w:space="0" w:color="auto"/>
            </w:tcBorders>
          </w:tcPr>
          <w:p w14:paraId="2612C7A7" w14:textId="77777777" w:rsidR="006A5433" w:rsidRPr="006A5433" w:rsidRDefault="006A5433" w:rsidP="006A5433">
            <w:pPr>
              <w:cnfStyle w:val="000000100000" w:firstRow="0" w:lastRow="0" w:firstColumn="0" w:lastColumn="0" w:oddVBand="0" w:evenVBand="0" w:oddHBand="1" w:evenHBand="0" w:firstRowFirstColumn="0" w:firstRowLastColumn="0" w:lastRowFirstColumn="0" w:lastRowLastColumn="0"/>
              <w:rPr>
                <w:sz w:val="18"/>
                <w:szCs w:val="18"/>
              </w:rPr>
            </w:pPr>
            <w:r w:rsidRPr="006A5433">
              <w:rPr>
                <w:i/>
                <w:sz w:val="18"/>
                <w:szCs w:val="18"/>
                <w:highlight w:val="yellow"/>
              </w:rPr>
              <w:t>[Please include a very short description covering absorption, distribution, metabolism and excretion.]</w:t>
            </w:r>
          </w:p>
        </w:tc>
      </w:tr>
      <w:tr w:rsidR="00241E40" w:rsidRPr="002D3519" w14:paraId="3DA237BD" w14:textId="77777777" w:rsidTr="00241E40">
        <w:tc>
          <w:tcPr>
            <w:cnfStyle w:val="001000000000" w:firstRow="0" w:lastRow="0" w:firstColumn="1" w:lastColumn="0" w:oddVBand="0" w:evenVBand="0" w:oddHBand="0" w:evenHBand="0" w:firstRowFirstColumn="0" w:firstRowLastColumn="0" w:lastRowFirstColumn="0" w:lastRowLastColumn="0"/>
            <w:tcW w:w="3492" w:type="dxa"/>
          </w:tcPr>
          <w:p w14:paraId="502B1EA6" w14:textId="77777777" w:rsidR="00241E40" w:rsidRPr="001A7788" w:rsidRDefault="00241E40" w:rsidP="00241E40">
            <w:pPr>
              <w:rPr>
                <w:b w:val="0"/>
                <w:sz w:val="18"/>
                <w:szCs w:val="18"/>
              </w:rPr>
            </w:pPr>
            <w:r w:rsidRPr="001A7788">
              <w:rPr>
                <w:b w:val="0"/>
                <w:sz w:val="18"/>
                <w:szCs w:val="18"/>
              </w:rPr>
              <w:t>Acute toxicity</w:t>
            </w:r>
          </w:p>
        </w:tc>
        <w:tc>
          <w:tcPr>
            <w:tcW w:w="5702" w:type="dxa"/>
          </w:tcPr>
          <w:p w14:paraId="2143B5CD" w14:textId="77777777" w:rsidR="00241E40" w:rsidRPr="00E93144" w:rsidRDefault="00241E40" w:rsidP="00241E40">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08AC118C" w14:textId="77777777" w:rsidTr="00241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13412554" w14:textId="77777777" w:rsidR="00241E40" w:rsidRPr="001A7788" w:rsidRDefault="00241E40" w:rsidP="00241E40">
            <w:pPr>
              <w:rPr>
                <w:b w:val="0"/>
                <w:sz w:val="18"/>
                <w:szCs w:val="18"/>
              </w:rPr>
            </w:pPr>
            <w:r w:rsidRPr="001A7788">
              <w:rPr>
                <w:b w:val="0"/>
                <w:sz w:val="18"/>
                <w:szCs w:val="18"/>
              </w:rPr>
              <w:t>Corrosion and irritation</w:t>
            </w:r>
          </w:p>
        </w:tc>
        <w:tc>
          <w:tcPr>
            <w:tcW w:w="5702" w:type="dxa"/>
          </w:tcPr>
          <w:p w14:paraId="4541CEEC" w14:textId="77777777" w:rsidR="00241E40" w:rsidRPr="00E93144" w:rsidRDefault="00241E40" w:rsidP="00241E40">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2F19F238" w14:textId="77777777" w:rsidTr="00241E40">
        <w:tc>
          <w:tcPr>
            <w:cnfStyle w:val="001000000000" w:firstRow="0" w:lastRow="0" w:firstColumn="1" w:lastColumn="0" w:oddVBand="0" w:evenVBand="0" w:oddHBand="0" w:evenHBand="0" w:firstRowFirstColumn="0" w:firstRowLastColumn="0" w:lastRowFirstColumn="0" w:lastRowLastColumn="0"/>
            <w:tcW w:w="3492" w:type="dxa"/>
          </w:tcPr>
          <w:p w14:paraId="4C29EB38" w14:textId="77777777" w:rsidR="00241E40" w:rsidRPr="001A7788" w:rsidRDefault="00241E40" w:rsidP="00241E40">
            <w:pPr>
              <w:rPr>
                <w:b w:val="0"/>
                <w:sz w:val="18"/>
                <w:szCs w:val="18"/>
              </w:rPr>
            </w:pPr>
            <w:r w:rsidRPr="001A7788">
              <w:rPr>
                <w:b w:val="0"/>
                <w:sz w:val="18"/>
                <w:szCs w:val="18"/>
              </w:rPr>
              <w:t>Sensitisation</w:t>
            </w:r>
          </w:p>
        </w:tc>
        <w:tc>
          <w:tcPr>
            <w:tcW w:w="5702" w:type="dxa"/>
          </w:tcPr>
          <w:p w14:paraId="7F31A87E" w14:textId="77777777" w:rsidR="00241E40" w:rsidRPr="00E93144" w:rsidRDefault="00241E40" w:rsidP="00241E40">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6A98FDAD" w14:textId="77777777" w:rsidTr="00241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116E1F58" w14:textId="77777777" w:rsidR="00241E40" w:rsidRPr="001A7788" w:rsidRDefault="00241E40" w:rsidP="00241E40">
            <w:pPr>
              <w:rPr>
                <w:b w:val="0"/>
                <w:sz w:val="18"/>
                <w:szCs w:val="18"/>
              </w:rPr>
            </w:pPr>
            <w:r w:rsidRPr="001A7788">
              <w:rPr>
                <w:b w:val="0"/>
                <w:sz w:val="18"/>
                <w:szCs w:val="18"/>
              </w:rPr>
              <w:t>Repeated dose toxicity</w:t>
            </w:r>
          </w:p>
        </w:tc>
        <w:tc>
          <w:tcPr>
            <w:tcW w:w="5702" w:type="dxa"/>
          </w:tcPr>
          <w:p w14:paraId="48B53402" w14:textId="77777777" w:rsidR="00241E40" w:rsidRPr="00E93144" w:rsidRDefault="00241E40" w:rsidP="00241E40">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45A8D58E" w14:textId="77777777" w:rsidTr="00241E40">
        <w:tc>
          <w:tcPr>
            <w:cnfStyle w:val="001000000000" w:firstRow="0" w:lastRow="0" w:firstColumn="1" w:lastColumn="0" w:oddVBand="0" w:evenVBand="0" w:oddHBand="0" w:evenHBand="0" w:firstRowFirstColumn="0" w:firstRowLastColumn="0" w:lastRowFirstColumn="0" w:lastRowLastColumn="0"/>
            <w:tcW w:w="3492" w:type="dxa"/>
          </w:tcPr>
          <w:p w14:paraId="0A48C498" w14:textId="77777777" w:rsidR="00241E40" w:rsidRPr="001A7788" w:rsidRDefault="00241E40" w:rsidP="00241E40">
            <w:pPr>
              <w:rPr>
                <w:b w:val="0"/>
                <w:sz w:val="18"/>
                <w:szCs w:val="18"/>
              </w:rPr>
            </w:pPr>
            <w:r w:rsidRPr="001A7788">
              <w:rPr>
                <w:b w:val="0"/>
                <w:sz w:val="18"/>
                <w:szCs w:val="18"/>
              </w:rPr>
              <w:t>Genotoxicity</w:t>
            </w:r>
          </w:p>
        </w:tc>
        <w:tc>
          <w:tcPr>
            <w:tcW w:w="5702" w:type="dxa"/>
          </w:tcPr>
          <w:p w14:paraId="24AAC088" w14:textId="77777777" w:rsidR="00241E40" w:rsidRPr="00E93144" w:rsidRDefault="00241E40" w:rsidP="00241E40">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44BEC5FD" w14:textId="77777777" w:rsidTr="00241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7915929B" w14:textId="77777777" w:rsidR="00241E40" w:rsidRPr="001A7788" w:rsidRDefault="00241E40" w:rsidP="00241E40">
            <w:pPr>
              <w:rPr>
                <w:b w:val="0"/>
                <w:sz w:val="18"/>
                <w:szCs w:val="18"/>
              </w:rPr>
            </w:pPr>
            <w:r w:rsidRPr="001A7788">
              <w:rPr>
                <w:b w:val="0"/>
                <w:sz w:val="18"/>
                <w:szCs w:val="18"/>
              </w:rPr>
              <w:t>Carcinogenicity</w:t>
            </w:r>
          </w:p>
        </w:tc>
        <w:tc>
          <w:tcPr>
            <w:tcW w:w="5702" w:type="dxa"/>
          </w:tcPr>
          <w:p w14:paraId="4BA64556" w14:textId="77777777" w:rsidR="00241E40" w:rsidRPr="00E93144" w:rsidRDefault="00241E40" w:rsidP="00241E40">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3204D41D" w14:textId="77777777" w:rsidTr="00241E40">
        <w:tc>
          <w:tcPr>
            <w:cnfStyle w:val="001000000000" w:firstRow="0" w:lastRow="0" w:firstColumn="1" w:lastColumn="0" w:oddVBand="0" w:evenVBand="0" w:oddHBand="0" w:evenHBand="0" w:firstRowFirstColumn="0" w:firstRowLastColumn="0" w:lastRowFirstColumn="0" w:lastRowLastColumn="0"/>
            <w:tcW w:w="3492" w:type="dxa"/>
          </w:tcPr>
          <w:p w14:paraId="65BE5B44" w14:textId="77777777" w:rsidR="00241E40" w:rsidRPr="001A7788" w:rsidRDefault="00241E40" w:rsidP="00241E40">
            <w:pPr>
              <w:rPr>
                <w:b w:val="0"/>
                <w:sz w:val="18"/>
                <w:szCs w:val="18"/>
              </w:rPr>
            </w:pPr>
            <w:r w:rsidRPr="001A7788">
              <w:rPr>
                <w:b w:val="0"/>
                <w:sz w:val="18"/>
                <w:szCs w:val="18"/>
              </w:rPr>
              <w:t xml:space="preserve">Reproductive toxicity </w:t>
            </w:r>
          </w:p>
        </w:tc>
        <w:tc>
          <w:tcPr>
            <w:tcW w:w="5702" w:type="dxa"/>
          </w:tcPr>
          <w:p w14:paraId="52C0302B" w14:textId="77777777" w:rsidR="00241E40" w:rsidRPr="00E93144" w:rsidRDefault="00241E40" w:rsidP="00241E40">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4A0E27C4" w14:textId="77777777" w:rsidTr="00241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7E4A24FD" w14:textId="77777777" w:rsidR="00241E40" w:rsidRPr="001A7788" w:rsidRDefault="00241E40" w:rsidP="00241E40">
            <w:pPr>
              <w:rPr>
                <w:b w:val="0"/>
                <w:sz w:val="18"/>
                <w:szCs w:val="18"/>
              </w:rPr>
            </w:pPr>
            <w:r w:rsidRPr="001A7788">
              <w:rPr>
                <w:b w:val="0"/>
                <w:sz w:val="18"/>
                <w:szCs w:val="18"/>
              </w:rPr>
              <w:t>Neurotoxicity</w:t>
            </w:r>
          </w:p>
        </w:tc>
        <w:tc>
          <w:tcPr>
            <w:tcW w:w="5702" w:type="dxa"/>
          </w:tcPr>
          <w:p w14:paraId="7D79F08C" w14:textId="77777777" w:rsidR="00241E40" w:rsidRPr="00E93144" w:rsidRDefault="00241E40" w:rsidP="00241E40">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757133E1" w14:textId="77777777" w:rsidTr="00241E40">
        <w:tc>
          <w:tcPr>
            <w:cnfStyle w:val="001000000000" w:firstRow="0" w:lastRow="0" w:firstColumn="1" w:lastColumn="0" w:oddVBand="0" w:evenVBand="0" w:oddHBand="0" w:evenHBand="0" w:firstRowFirstColumn="0" w:firstRowLastColumn="0" w:lastRowFirstColumn="0" w:lastRowLastColumn="0"/>
            <w:tcW w:w="3492" w:type="dxa"/>
          </w:tcPr>
          <w:p w14:paraId="1C185C41" w14:textId="77777777" w:rsidR="00241E40" w:rsidRPr="001A7788" w:rsidRDefault="00241E40" w:rsidP="00241E40">
            <w:pPr>
              <w:rPr>
                <w:b w:val="0"/>
                <w:sz w:val="18"/>
                <w:szCs w:val="18"/>
              </w:rPr>
            </w:pPr>
            <w:r w:rsidRPr="001A7788">
              <w:rPr>
                <w:b w:val="0"/>
                <w:sz w:val="18"/>
                <w:szCs w:val="18"/>
              </w:rPr>
              <w:t>Immunotoxicity</w:t>
            </w:r>
          </w:p>
        </w:tc>
        <w:tc>
          <w:tcPr>
            <w:tcW w:w="5702" w:type="dxa"/>
          </w:tcPr>
          <w:p w14:paraId="6D97D91E" w14:textId="77777777" w:rsidR="00241E40" w:rsidRPr="00E93144" w:rsidRDefault="00241E40" w:rsidP="00241E40">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18A0C2AF" w14:textId="77777777" w:rsidTr="00241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12E032CE" w14:textId="77777777" w:rsidR="00241E40" w:rsidRPr="001A7788" w:rsidRDefault="00241E40" w:rsidP="00241E40">
            <w:pPr>
              <w:rPr>
                <w:b w:val="0"/>
                <w:sz w:val="18"/>
                <w:szCs w:val="18"/>
              </w:rPr>
            </w:pPr>
            <w:r w:rsidRPr="001A7788">
              <w:rPr>
                <w:b w:val="0"/>
                <w:sz w:val="18"/>
                <w:szCs w:val="18"/>
              </w:rPr>
              <w:t>Disruption of the endocrine system</w:t>
            </w:r>
          </w:p>
        </w:tc>
        <w:tc>
          <w:tcPr>
            <w:tcW w:w="5702" w:type="dxa"/>
          </w:tcPr>
          <w:p w14:paraId="3E09CA40" w14:textId="77777777" w:rsidR="00241E40" w:rsidRPr="00E93144" w:rsidRDefault="00241E40" w:rsidP="00241E40">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E93144">
              <w:rPr>
                <w:i/>
                <w:highlight w:val="yellow"/>
              </w:rPr>
              <w:t>[Please include a very short description.]</w:t>
            </w:r>
          </w:p>
        </w:tc>
      </w:tr>
      <w:tr w:rsidR="00241E40" w:rsidRPr="002D3519" w14:paraId="33E7B6A5" w14:textId="77777777" w:rsidTr="00E93144">
        <w:trPr>
          <w:trHeight w:val="23"/>
        </w:trPr>
        <w:tc>
          <w:tcPr>
            <w:cnfStyle w:val="001000000000" w:firstRow="0" w:lastRow="0" w:firstColumn="1" w:lastColumn="0" w:oddVBand="0" w:evenVBand="0" w:oddHBand="0" w:evenHBand="0" w:firstRowFirstColumn="0" w:firstRowLastColumn="0" w:lastRowFirstColumn="0" w:lastRowLastColumn="0"/>
            <w:tcW w:w="3492" w:type="dxa"/>
          </w:tcPr>
          <w:p w14:paraId="6A596759" w14:textId="77777777" w:rsidR="00241E40" w:rsidRPr="001A7788" w:rsidRDefault="00241E40" w:rsidP="00241E40">
            <w:pPr>
              <w:rPr>
                <w:b w:val="0"/>
                <w:sz w:val="18"/>
                <w:szCs w:val="18"/>
              </w:rPr>
            </w:pPr>
            <w:r w:rsidRPr="001A7788">
              <w:rPr>
                <w:b w:val="0"/>
                <w:sz w:val="18"/>
                <w:szCs w:val="18"/>
              </w:rPr>
              <w:t>Other effects</w:t>
            </w:r>
          </w:p>
        </w:tc>
        <w:tc>
          <w:tcPr>
            <w:tcW w:w="5702" w:type="dxa"/>
          </w:tcPr>
          <w:p w14:paraId="02DEAEE2" w14:textId="77777777" w:rsidR="00241E40" w:rsidRPr="00E93144" w:rsidRDefault="00241E40" w:rsidP="00241E40">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E93144">
              <w:rPr>
                <w:i/>
                <w:highlight w:val="yellow"/>
              </w:rPr>
              <w:t>[Please include a very short description.]</w:t>
            </w:r>
          </w:p>
        </w:tc>
      </w:tr>
    </w:tbl>
    <w:p w14:paraId="5B56A7AB" w14:textId="77777777" w:rsidR="006A5433" w:rsidRDefault="006A5433" w:rsidP="006A5433">
      <w:pPr>
        <w:pStyle w:val="BodyText"/>
      </w:pPr>
    </w:p>
    <w:p w14:paraId="266B1FCB" w14:textId="77777777" w:rsidR="001379D5" w:rsidRDefault="001379D5" w:rsidP="00D16437">
      <w:pPr>
        <w:pStyle w:val="Heading2"/>
        <w:numPr>
          <w:ilvl w:val="1"/>
          <w:numId w:val="19"/>
        </w:numPr>
      </w:pPr>
      <w:bookmarkStart w:id="37" w:name="_Toc117002742"/>
      <w:r>
        <w:t>REFERENCE VALUES</w:t>
      </w:r>
      <w:bookmarkEnd w:id="37"/>
    </w:p>
    <w:p w14:paraId="76AF6BF6" w14:textId="77777777" w:rsidR="001379D5" w:rsidRDefault="001379D5" w:rsidP="000D0C68">
      <w:pPr>
        <w:pStyle w:val="Caption"/>
      </w:pPr>
      <w:bookmarkStart w:id="38" w:name="_Toc63961872"/>
      <w:r>
        <w:t xml:space="preserve">Table </w:t>
      </w:r>
      <w:r w:rsidR="00E02870">
        <w:fldChar w:fldCharType="begin"/>
      </w:r>
      <w:r w:rsidR="00E02870">
        <w:instrText xml:space="preserve"> STYLEREF 1 \s </w:instrText>
      </w:r>
      <w:r w:rsidR="00E02870">
        <w:fldChar w:fldCharType="separate"/>
      </w:r>
      <w:r w:rsidR="00926C10">
        <w:rPr>
          <w:noProof/>
        </w:rPr>
        <w:t>3</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w:t>
      </w:r>
      <w:r w:rsidR="00E02870">
        <w:rPr>
          <w:noProof/>
        </w:rPr>
        <w:fldChar w:fldCharType="end"/>
      </w:r>
      <w:r>
        <w:t xml:space="preserve">: </w:t>
      </w:r>
      <w:r w:rsidRPr="00987F6B">
        <w:t>Reference values</w:t>
      </w:r>
      <w:bookmarkEnd w:id="38"/>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50"/>
        <w:gridCol w:w="2693"/>
        <w:gridCol w:w="1701"/>
        <w:gridCol w:w="1701"/>
        <w:gridCol w:w="1701"/>
      </w:tblGrid>
      <w:tr w:rsidR="001379D5" w14:paraId="7F5F0CF9" w14:textId="77777777" w:rsidTr="0013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2CDA591" w14:textId="77777777" w:rsidR="001379D5" w:rsidRDefault="001379D5" w:rsidP="002C2659"/>
        </w:tc>
        <w:tc>
          <w:tcPr>
            <w:tcW w:w="2693" w:type="dxa"/>
          </w:tcPr>
          <w:p w14:paraId="66558669" w14:textId="77777777" w:rsidR="001379D5" w:rsidRDefault="001379D5" w:rsidP="002C2659">
            <w:pPr>
              <w:cnfStyle w:val="100000000000" w:firstRow="1" w:lastRow="0" w:firstColumn="0" w:lastColumn="0" w:oddVBand="0" w:evenVBand="0" w:oddHBand="0" w:evenHBand="0" w:firstRowFirstColumn="0" w:firstRowLastColumn="0" w:lastRowFirstColumn="0" w:lastRowLastColumn="0"/>
            </w:pPr>
            <w:r>
              <w:t>Study</w:t>
            </w:r>
          </w:p>
        </w:tc>
        <w:tc>
          <w:tcPr>
            <w:tcW w:w="1701" w:type="dxa"/>
          </w:tcPr>
          <w:p w14:paraId="7A126912" w14:textId="77777777" w:rsidR="001379D5" w:rsidRDefault="001379D5" w:rsidP="002C2659">
            <w:pPr>
              <w:cnfStyle w:val="100000000000" w:firstRow="1" w:lastRow="0" w:firstColumn="0" w:lastColumn="0" w:oddVBand="0" w:evenVBand="0" w:oddHBand="0" w:evenHBand="0" w:firstRowFirstColumn="0" w:firstRowLastColumn="0" w:lastRowFirstColumn="0" w:lastRowLastColumn="0"/>
            </w:pPr>
            <w:r>
              <w:t>NOAEL/</w:t>
            </w:r>
          </w:p>
          <w:p w14:paraId="2F55CC34" w14:textId="77777777" w:rsidR="001379D5" w:rsidRDefault="001379D5" w:rsidP="002C2659">
            <w:pPr>
              <w:cnfStyle w:val="100000000000" w:firstRow="1" w:lastRow="0" w:firstColumn="0" w:lastColumn="0" w:oddVBand="0" w:evenVBand="0" w:oddHBand="0" w:evenHBand="0" w:firstRowFirstColumn="0" w:firstRowLastColumn="0" w:lastRowFirstColumn="0" w:lastRowLastColumn="0"/>
            </w:pPr>
            <w:r>
              <w:t>LOAEL</w:t>
            </w:r>
          </w:p>
        </w:tc>
        <w:tc>
          <w:tcPr>
            <w:tcW w:w="1701" w:type="dxa"/>
          </w:tcPr>
          <w:p w14:paraId="0987B9B1" w14:textId="77777777" w:rsidR="001379D5" w:rsidRDefault="001379D5" w:rsidP="002C2659">
            <w:pPr>
              <w:cnfStyle w:val="100000000000" w:firstRow="1" w:lastRow="0" w:firstColumn="0" w:lastColumn="0" w:oddVBand="0" w:evenVBand="0" w:oddHBand="0" w:evenHBand="0" w:firstRowFirstColumn="0" w:firstRowLastColumn="0" w:lastRowFirstColumn="0" w:lastRowLastColumn="0"/>
            </w:pPr>
            <w:r>
              <w:t>Overall assessment factor</w:t>
            </w:r>
          </w:p>
        </w:tc>
        <w:tc>
          <w:tcPr>
            <w:tcW w:w="1701" w:type="dxa"/>
          </w:tcPr>
          <w:p w14:paraId="36EB63C3" w14:textId="77777777" w:rsidR="001379D5" w:rsidRDefault="001379D5" w:rsidP="002C2659">
            <w:pPr>
              <w:cnfStyle w:val="100000000000" w:firstRow="1" w:lastRow="0" w:firstColumn="0" w:lastColumn="0" w:oddVBand="0" w:evenVBand="0" w:oddHBand="0" w:evenHBand="0" w:firstRowFirstColumn="0" w:firstRowLastColumn="0" w:lastRowFirstColumn="0" w:lastRowLastColumn="0"/>
            </w:pPr>
            <w:r>
              <w:t>Value</w:t>
            </w:r>
          </w:p>
        </w:tc>
      </w:tr>
      <w:tr w:rsidR="001379D5" w:rsidRPr="002D3519" w14:paraId="3B7D5FFA" w14:textId="77777777" w:rsidTr="0013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C81A430" w14:textId="77777777" w:rsidR="001379D5" w:rsidRPr="001A7788" w:rsidRDefault="001379D5" w:rsidP="001379D5">
            <w:pPr>
              <w:rPr>
                <w:b w:val="0"/>
                <w:sz w:val="18"/>
                <w:szCs w:val="18"/>
              </w:rPr>
            </w:pPr>
            <w:r w:rsidRPr="001A7788">
              <w:rPr>
                <w:b w:val="0"/>
                <w:sz w:val="18"/>
                <w:szCs w:val="18"/>
              </w:rPr>
              <w:t>AELshort-term</w:t>
            </w:r>
          </w:p>
        </w:tc>
        <w:tc>
          <w:tcPr>
            <w:tcW w:w="2693" w:type="dxa"/>
          </w:tcPr>
          <w:p w14:paraId="1484CFD5" w14:textId="77777777" w:rsidR="001379D5" w:rsidRPr="006A5433"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4625E4BD" w14:textId="77777777" w:rsidR="001379D5" w:rsidRPr="006A5433"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36C4EFA4" w14:textId="77777777" w:rsidR="001379D5" w:rsidRPr="006A5433"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3C2A3D45" w14:textId="77777777" w:rsidR="001379D5" w:rsidRPr="006A5433"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r>
      <w:tr w:rsidR="001379D5" w:rsidRPr="002D3519" w14:paraId="5B361C69" w14:textId="77777777" w:rsidTr="001379D5">
        <w:tc>
          <w:tcPr>
            <w:cnfStyle w:val="001000000000" w:firstRow="0" w:lastRow="0" w:firstColumn="1" w:lastColumn="0" w:oddVBand="0" w:evenVBand="0" w:oddHBand="0" w:evenHBand="0" w:firstRowFirstColumn="0" w:firstRowLastColumn="0" w:lastRowFirstColumn="0" w:lastRowLastColumn="0"/>
            <w:tcW w:w="1550" w:type="dxa"/>
          </w:tcPr>
          <w:p w14:paraId="53D7C07A" w14:textId="77777777" w:rsidR="001379D5" w:rsidRPr="001A7788" w:rsidRDefault="001379D5" w:rsidP="001379D5">
            <w:pPr>
              <w:rPr>
                <w:b w:val="0"/>
                <w:sz w:val="18"/>
                <w:szCs w:val="18"/>
              </w:rPr>
            </w:pPr>
            <w:r w:rsidRPr="001A7788">
              <w:rPr>
                <w:b w:val="0"/>
                <w:sz w:val="18"/>
                <w:szCs w:val="18"/>
              </w:rPr>
              <w:t>AELmedium-term</w:t>
            </w:r>
          </w:p>
        </w:tc>
        <w:tc>
          <w:tcPr>
            <w:tcW w:w="2693" w:type="dxa"/>
          </w:tcPr>
          <w:p w14:paraId="16FFED2D" w14:textId="77777777" w:rsidR="001379D5" w:rsidRPr="002D3519" w:rsidRDefault="001379D5" w:rsidP="001379D5">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733A9D8D" w14:textId="77777777" w:rsidR="001379D5" w:rsidRPr="002D3519" w:rsidRDefault="001379D5" w:rsidP="001379D5">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2ABB31FF" w14:textId="77777777" w:rsidR="001379D5" w:rsidRPr="002D3519" w:rsidRDefault="001379D5" w:rsidP="001379D5">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6A79BC35" w14:textId="77777777" w:rsidR="001379D5" w:rsidRPr="002D3519" w:rsidRDefault="001379D5" w:rsidP="001379D5">
            <w:pPr>
              <w:cnfStyle w:val="000000000000" w:firstRow="0" w:lastRow="0" w:firstColumn="0" w:lastColumn="0" w:oddVBand="0" w:evenVBand="0" w:oddHBand="0" w:evenHBand="0" w:firstRowFirstColumn="0" w:firstRowLastColumn="0" w:lastRowFirstColumn="0" w:lastRowLastColumn="0"/>
              <w:rPr>
                <w:sz w:val="18"/>
                <w:szCs w:val="18"/>
              </w:rPr>
            </w:pPr>
          </w:p>
        </w:tc>
      </w:tr>
      <w:tr w:rsidR="001379D5" w:rsidRPr="002D3519" w14:paraId="491DD44C" w14:textId="77777777" w:rsidTr="0013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5ECDC35" w14:textId="77777777" w:rsidR="001379D5" w:rsidRPr="001A7788" w:rsidRDefault="001379D5" w:rsidP="001379D5">
            <w:pPr>
              <w:rPr>
                <w:b w:val="0"/>
                <w:sz w:val="18"/>
                <w:szCs w:val="18"/>
              </w:rPr>
            </w:pPr>
            <w:r w:rsidRPr="001A7788">
              <w:rPr>
                <w:b w:val="0"/>
                <w:sz w:val="18"/>
                <w:szCs w:val="18"/>
              </w:rPr>
              <w:t>AELlong-term</w:t>
            </w:r>
          </w:p>
        </w:tc>
        <w:tc>
          <w:tcPr>
            <w:tcW w:w="2693" w:type="dxa"/>
          </w:tcPr>
          <w:p w14:paraId="2AC8C4F5" w14:textId="77777777" w:rsidR="001379D5" w:rsidRPr="002D3519"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7338AD76" w14:textId="77777777" w:rsidR="001379D5" w:rsidRPr="002D3519"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60638C7D" w14:textId="77777777" w:rsidR="001379D5" w:rsidRPr="002D3519"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661184BB" w14:textId="77777777" w:rsidR="001379D5" w:rsidRPr="002D3519"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r>
      <w:tr w:rsidR="001379D5" w:rsidRPr="002D3519" w14:paraId="3742977B" w14:textId="77777777" w:rsidTr="001379D5">
        <w:tc>
          <w:tcPr>
            <w:cnfStyle w:val="001000000000" w:firstRow="0" w:lastRow="0" w:firstColumn="1" w:lastColumn="0" w:oddVBand="0" w:evenVBand="0" w:oddHBand="0" w:evenHBand="0" w:firstRowFirstColumn="0" w:firstRowLastColumn="0" w:lastRowFirstColumn="0" w:lastRowLastColumn="0"/>
            <w:tcW w:w="1550" w:type="dxa"/>
          </w:tcPr>
          <w:p w14:paraId="186643B3" w14:textId="77777777" w:rsidR="001379D5" w:rsidRPr="001A7788" w:rsidRDefault="001379D5" w:rsidP="001379D5">
            <w:pPr>
              <w:rPr>
                <w:b w:val="0"/>
                <w:sz w:val="18"/>
                <w:szCs w:val="18"/>
              </w:rPr>
            </w:pPr>
            <w:r w:rsidRPr="001A7788">
              <w:rPr>
                <w:b w:val="0"/>
                <w:sz w:val="18"/>
                <w:szCs w:val="18"/>
              </w:rPr>
              <w:t>ADI</w:t>
            </w:r>
          </w:p>
        </w:tc>
        <w:tc>
          <w:tcPr>
            <w:tcW w:w="2693" w:type="dxa"/>
          </w:tcPr>
          <w:p w14:paraId="263FE692" w14:textId="77777777" w:rsidR="001379D5" w:rsidRPr="002D3519" w:rsidRDefault="001379D5" w:rsidP="001379D5">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7C7D3FE2" w14:textId="77777777" w:rsidR="001379D5" w:rsidRPr="002D3519" w:rsidRDefault="001379D5" w:rsidP="001379D5">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6C08C0ED" w14:textId="77777777" w:rsidR="001379D5" w:rsidRPr="002D3519" w:rsidRDefault="001379D5" w:rsidP="001379D5">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26DE3FCE" w14:textId="77777777" w:rsidR="001379D5" w:rsidRPr="002D3519" w:rsidRDefault="001379D5" w:rsidP="001379D5">
            <w:pPr>
              <w:cnfStyle w:val="000000000000" w:firstRow="0" w:lastRow="0" w:firstColumn="0" w:lastColumn="0" w:oddVBand="0" w:evenVBand="0" w:oddHBand="0" w:evenHBand="0" w:firstRowFirstColumn="0" w:firstRowLastColumn="0" w:lastRowFirstColumn="0" w:lastRowLastColumn="0"/>
              <w:rPr>
                <w:sz w:val="18"/>
                <w:szCs w:val="18"/>
              </w:rPr>
            </w:pPr>
          </w:p>
        </w:tc>
      </w:tr>
      <w:tr w:rsidR="001379D5" w:rsidRPr="002D3519" w14:paraId="0027C37F" w14:textId="77777777" w:rsidTr="0013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10BA14C4" w14:textId="77777777" w:rsidR="001379D5" w:rsidRPr="001A7788" w:rsidRDefault="001379D5" w:rsidP="001379D5">
            <w:pPr>
              <w:rPr>
                <w:b w:val="0"/>
                <w:sz w:val="18"/>
                <w:szCs w:val="18"/>
              </w:rPr>
            </w:pPr>
            <w:r w:rsidRPr="001A7788">
              <w:rPr>
                <w:b w:val="0"/>
                <w:sz w:val="18"/>
                <w:szCs w:val="18"/>
              </w:rPr>
              <w:lastRenderedPageBreak/>
              <w:t>ARfD</w:t>
            </w:r>
          </w:p>
        </w:tc>
        <w:tc>
          <w:tcPr>
            <w:tcW w:w="2693" w:type="dxa"/>
          </w:tcPr>
          <w:p w14:paraId="4DBB56D4" w14:textId="77777777" w:rsidR="001379D5" w:rsidRPr="002D3519"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26FEE2A0" w14:textId="77777777" w:rsidR="001379D5" w:rsidRPr="002D3519"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1B48E546" w14:textId="77777777" w:rsidR="001379D5" w:rsidRPr="002D3519"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56907D67" w14:textId="77777777" w:rsidR="001379D5" w:rsidRPr="002D3519" w:rsidRDefault="001379D5" w:rsidP="001379D5">
            <w:pPr>
              <w:cnfStyle w:val="000000100000" w:firstRow="0" w:lastRow="0" w:firstColumn="0" w:lastColumn="0" w:oddVBand="0" w:evenVBand="0" w:oddHBand="1" w:evenHBand="0" w:firstRowFirstColumn="0" w:firstRowLastColumn="0" w:lastRowFirstColumn="0" w:lastRowLastColumn="0"/>
              <w:rPr>
                <w:sz w:val="18"/>
                <w:szCs w:val="18"/>
              </w:rPr>
            </w:pPr>
          </w:p>
        </w:tc>
      </w:tr>
    </w:tbl>
    <w:p w14:paraId="108381E8" w14:textId="77777777" w:rsidR="00B3295F" w:rsidRDefault="00B3295F" w:rsidP="009C2609">
      <w:pPr>
        <w:pStyle w:val="BodyText"/>
        <w:jc w:val="both"/>
        <w:rPr>
          <w:i/>
          <w:sz w:val="18"/>
          <w:szCs w:val="18"/>
        </w:rPr>
      </w:pPr>
      <w:r w:rsidRPr="008D21AA">
        <w:rPr>
          <w:i/>
          <w:sz w:val="18"/>
          <w:szCs w:val="18"/>
          <w:highlight w:val="yellow"/>
        </w:rPr>
        <w:t>[Please insert rows for additional reference values if necessary, e.g. for local effects.]</w:t>
      </w:r>
    </w:p>
    <w:p w14:paraId="201B5F8D" w14:textId="77777777" w:rsidR="00644BAD" w:rsidRDefault="00644BAD" w:rsidP="009C2609">
      <w:pPr>
        <w:pStyle w:val="BodyText"/>
        <w:jc w:val="both"/>
        <w:rPr>
          <w:i/>
          <w:sz w:val="18"/>
          <w:szCs w:val="18"/>
        </w:rPr>
      </w:pPr>
    </w:p>
    <w:p w14:paraId="552D63E4" w14:textId="77777777" w:rsidR="009C2609" w:rsidRDefault="009C2609" w:rsidP="00D16437">
      <w:pPr>
        <w:pStyle w:val="Heading2"/>
        <w:numPr>
          <w:ilvl w:val="1"/>
          <w:numId w:val="19"/>
        </w:numPr>
      </w:pPr>
      <w:bookmarkStart w:id="39" w:name="_Toc117002743"/>
      <w:r>
        <w:t>RISK CHARACTERISATION</w:t>
      </w:r>
      <w:bookmarkEnd w:id="39"/>
    </w:p>
    <w:p w14:paraId="495E12AB" w14:textId="77777777" w:rsidR="00644BAD" w:rsidRPr="006B6A79" w:rsidRDefault="006B6A79" w:rsidP="009C2609">
      <w:pPr>
        <w:pStyle w:val="BodyText"/>
        <w:rPr>
          <w:i/>
        </w:rPr>
      </w:pPr>
      <w:r w:rsidRPr="008D21AA">
        <w:rPr>
          <w:i/>
          <w:highlight w:val="yellow"/>
        </w:rPr>
        <w:t>[Please delete subheadings and tables that are not relevant. Please include also conclusion of local risk characterisation, if performed.]</w:t>
      </w:r>
    </w:p>
    <w:p w14:paraId="38FF1917" w14:textId="77777777" w:rsidR="006B6A79" w:rsidRDefault="006B6A79" w:rsidP="000D0C68">
      <w:pPr>
        <w:pStyle w:val="Caption"/>
      </w:pPr>
      <w:bookmarkStart w:id="40" w:name="_Toc63961873"/>
      <w:r>
        <w:t xml:space="preserve">Table </w:t>
      </w:r>
      <w:r w:rsidR="00E02870">
        <w:fldChar w:fldCharType="begin"/>
      </w:r>
      <w:r w:rsidR="00E02870">
        <w:instrText xml:space="preserve"> STYLEREF 1 \s </w:instrText>
      </w:r>
      <w:r w:rsidR="00E02870">
        <w:fldChar w:fldCharType="separate"/>
      </w:r>
      <w:r w:rsidR="00926C10">
        <w:rPr>
          <w:noProof/>
        </w:rPr>
        <w:t>3</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w:t>
      </w:r>
      <w:r w:rsidR="00E02870">
        <w:rPr>
          <w:noProof/>
        </w:rPr>
        <w:fldChar w:fldCharType="end"/>
      </w:r>
      <w:r>
        <w:t xml:space="preserve">: </w:t>
      </w:r>
      <w:r w:rsidRPr="00E13C58">
        <w:t>Summary of exposure scenarios</w:t>
      </w:r>
      <w:r w:rsidR="00543B16">
        <w:rPr>
          <w:rStyle w:val="FootnoteReference"/>
        </w:rPr>
        <w:footnoteReference w:id="2"/>
      </w:r>
      <w:bookmarkEnd w:id="40"/>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50"/>
        <w:gridCol w:w="1559"/>
        <w:gridCol w:w="4111"/>
        <w:gridCol w:w="2126"/>
      </w:tblGrid>
      <w:tr w:rsidR="006B6A79" w:rsidRPr="000E7D14" w14:paraId="309E7878" w14:textId="77777777" w:rsidTr="006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1C12D896" w14:textId="77777777" w:rsidR="006B6A79" w:rsidRPr="000E7D14" w:rsidRDefault="006B6A79" w:rsidP="006B6A79">
            <w:r w:rsidRPr="000E7D14">
              <w:rPr>
                <w:rFonts w:eastAsia="Calibri"/>
              </w:rPr>
              <w:t>Scenario number</w:t>
            </w:r>
          </w:p>
        </w:tc>
        <w:tc>
          <w:tcPr>
            <w:tcW w:w="1559" w:type="dxa"/>
          </w:tcPr>
          <w:p w14:paraId="1A0BC298"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Scenario</w:t>
            </w:r>
          </w:p>
          <w:p w14:paraId="5034FB5D"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(e.g. mixing/ loading)</w:t>
            </w:r>
          </w:p>
        </w:tc>
        <w:tc>
          <w:tcPr>
            <w:tcW w:w="4111" w:type="dxa"/>
          </w:tcPr>
          <w:p w14:paraId="1B9BF6D4"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 xml:space="preserve">Primary or secondary exposure </w:t>
            </w:r>
          </w:p>
          <w:p w14:paraId="4958E6E7"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Brief description of scenario</w:t>
            </w:r>
          </w:p>
        </w:tc>
        <w:tc>
          <w:tcPr>
            <w:tcW w:w="2126" w:type="dxa"/>
          </w:tcPr>
          <w:p w14:paraId="729EF51F"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Exposed group</w:t>
            </w:r>
          </w:p>
          <w:p w14:paraId="572E91DC"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pPr>
            <w:r w:rsidRPr="000E7D14">
              <w:rPr>
                <w:rFonts w:eastAsia="Calibri"/>
              </w:rPr>
              <w:t>(e.g. professionals, non-professionals, bystanders)</w:t>
            </w:r>
          </w:p>
        </w:tc>
      </w:tr>
      <w:tr w:rsidR="006B6A79" w:rsidRPr="006A5433" w14:paraId="2F2A8F64" w14:textId="77777777" w:rsidTr="006B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A805B60" w14:textId="77777777" w:rsidR="006B6A79" w:rsidRPr="001A7788" w:rsidRDefault="006B6A79" w:rsidP="006B6A79">
            <w:pPr>
              <w:rPr>
                <w:b w:val="0"/>
                <w:sz w:val="18"/>
                <w:szCs w:val="18"/>
              </w:rPr>
            </w:pPr>
            <w:r>
              <w:rPr>
                <w:b w:val="0"/>
                <w:sz w:val="18"/>
                <w:szCs w:val="18"/>
              </w:rPr>
              <w:t>1.</w:t>
            </w:r>
          </w:p>
        </w:tc>
        <w:tc>
          <w:tcPr>
            <w:tcW w:w="1559" w:type="dxa"/>
          </w:tcPr>
          <w:p w14:paraId="393E4C2A" w14:textId="77777777" w:rsidR="006B6A79" w:rsidRPr="006A5433"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tcPr>
          <w:p w14:paraId="25FCBC61" w14:textId="77777777" w:rsidR="006B6A79" w:rsidRPr="006A5433"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Pr>
          <w:p w14:paraId="6BD395E6" w14:textId="77777777" w:rsidR="006B6A79" w:rsidRPr="006A5433"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r>
      <w:tr w:rsidR="006B6A79" w:rsidRPr="002D3519" w14:paraId="1928DC0B" w14:textId="77777777" w:rsidTr="006B6A79">
        <w:tc>
          <w:tcPr>
            <w:cnfStyle w:val="001000000000" w:firstRow="0" w:lastRow="0" w:firstColumn="1" w:lastColumn="0" w:oddVBand="0" w:evenVBand="0" w:oddHBand="0" w:evenHBand="0" w:firstRowFirstColumn="0" w:firstRowLastColumn="0" w:lastRowFirstColumn="0" w:lastRowLastColumn="0"/>
            <w:tcW w:w="1550" w:type="dxa"/>
          </w:tcPr>
          <w:p w14:paraId="0ECBCC78" w14:textId="77777777" w:rsidR="006B6A79" w:rsidRPr="001A7788" w:rsidRDefault="006B6A79" w:rsidP="006B6A79">
            <w:pPr>
              <w:rPr>
                <w:b w:val="0"/>
                <w:sz w:val="18"/>
                <w:szCs w:val="18"/>
              </w:rPr>
            </w:pPr>
            <w:r>
              <w:rPr>
                <w:b w:val="0"/>
                <w:sz w:val="18"/>
                <w:szCs w:val="18"/>
              </w:rPr>
              <w:t>2.</w:t>
            </w:r>
          </w:p>
        </w:tc>
        <w:tc>
          <w:tcPr>
            <w:tcW w:w="1559" w:type="dxa"/>
          </w:tcPr>
          <w:p w14:paraId="3B6FC29A" w14:textId="77777777" w:rsidR="006B6A79" w:rsidRPr="002D3519" w:rsidRDefault="006B6A79" w:rsidP="006B6A79">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tcPr>
          <w:p w14:paraId="498971D3" w14:textId="77777777" w:rsidR="006B6A79" w:rsidRPr="002D3519" w:rsidRDefault="006B6A79" w:rsidP="006B6A79">
            <w:pP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38E08A5D" w14:textId="77777777" w:rsidR="006B6A79" w:rsidRPr="002D3519" w:rsidRDefault="006B6A79" w:rsidP="006B6A79">
            <w:pPr>
              <w:cnfStyle w:val="000000000000" w:firstRow="0" w:lastRow="0" w:firstColumn="0" w:lastColumn="0" w:oddVBand="0" w:evenVBand="0" w:oddHBand="0" w:evenHBand="0" w:firstRowFirstColumn="0" w:firstRowLastColumn="0" w:lastRowFirstColumn="0" w:lastRowLastColumn="0"/>
              <w:rPr>
                <w:sz w:val="18"/>
                <w:szCs w:val="18"/>
              </w:rPr>
            </w:pPr>
          </w:p>
        </w:tc>
      </w:tr>
    </w:tbl>
    <w:p w14:paraId="4F8E45B2" w14:textId="77777777" w:rsidR="00B3295F" w:rsidRDefault="00B3295F" w:rsidP="001379D5">
      <w:pPr>
        <w:pStyle w:val="BodyText"/>
      </w:pPr>
    </w:p>
    <w:p w14:paraId="2014A43E" w14:textId="77777777" w:rsidR="006B6A79" w:rsidRDefault="006B6A79" w:rsidP="000D0C68">
      <w:pPr>
        <w:pStyle w:val="Caption"/>
      </w:pPr>
      <w:bookmarkStart w:id="41" w:name="_Toc63961874"/>
      <w:r>
        <w:t xml:space="preserve">Table </w:t>
      </w:r>
      <w:r w:rsidR="00E02870">
        <w:fldChar w:fldCharType="begin"/>
      </w:r>
      <w:r w:rsidR="00E02870">
        <w:instrText xml:space="preserve"> STYLEREF 1 \s </w:instrText>
      </w:r>
      <w:r w:rsidR="00E02870">
        <w:fldChar w:fldCharType="separate"/>
      </w:r>
      <w:r w:rsidR="00926C10">
        <w:rPr>
          <w:noProof/>
        </w:rPr>
        <w:t>3</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w:t>
      </w:r>
      <w:r w:rsidR="00E02870">
        <w:rPr>
          <w:noProof/>
        </w:rPr>
        <w:fldChar w:fldCharType="end"/>
      </w:r>
      <w:r>
        <w:t xml:space="preserve">: </w:t>
      </w:r>
      <w:r w:rsidRPr="00434AF3">
        <w:t>Conclusion of risk characterisation for industrial user</w:t>
      </w:r>
      <w:bookmarkEnd w:id="41"/>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8"/>
        <w:gridCol w:w="1556"/>
        <w:gridCol w:w="1557"/>
        <w:gridCol w:w="1557"/>
        <w:gridCol w:w="1557"/>
        <w:gridCol w:w="1557"/>
      </w:tblGrid>
      <w:tr w:rsidR="006B6A79" w:rsidRPr="000E7D14" w14:paraId="104263C0" w14:textId="77777777" w:rsidTr="006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2EDAB8D" w14:textId="77777777" w:rsidR="006B6A79" w:rsidRPr="000E7D14" w:rsidRDefault="006B6A79" w:rsidP="006B6A79">
            <w:pPr>
              <w:rPr>
                <w:rFonts w:eastAsia="Calibri"/>
              </w:rPr>
            </w:pPr>
            <w:r w:rsidRPr="000E7D14">
              <w:rPr>
                <w:rFonts w:eastAsia="Calibri"/>
              </w:rPr>
              <w:t>Task/</w:t>
            </w:r>
          </w:p>
          <w:p w14:paraId="02DB0F93" w14:textId="77777777" w:rsidR="006B6A79" w:rsidRPr="000E7D14" w:rsidRDefault="006B6A79" w:rsidP="006B6A79">
            <w:r w:rsidRPr="000E7D14">
              <w:rPr>
                <w:rFonts w:eastAsia="Calibri"/>
              </w:rPr>
              <w:t>Scenario</w:t>
            </w:r>
          </w:p>
        </w:tc>
        <w:tc>
          <w:tcPr>
            <w:tcW w:w="1556" w:type="dxa"/>
          </w:tcPr>
          <w:p w14:paraId="28F13B97"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pPr>
            <w:r w:rsidRPr="000E7D14">
              <w:rPr>
                <w:rFonts w:eastAsia="Calibri"/>
              </w:rPr>
              <w:t>Tier/PPE</w:t>
            </w:r>
          </w:p>
        </w:tc>
        <w:tc>
          <w:tcPr>
            <w:tcW w:w="1557" w:type="dxa"/>
          </w:tcPr>
          <w:p w14:paraId="4987EABF" w14:textId="77777777" w:rsidR="006B6A79" w:rsidRPr="003745A6" w:rsidRDefault="006B6A79" w:rsidP="006B6A79">
            <w:pPr>
              <w:cnfStyle w:val="100000000000" w:firstRow="1" w:lastRow="0" w:firstColumn="0" w:lastColumn="0" w:oddVBand="0" w:evenVBand="0" w:oddHBand="0" w:evenHBand="0" w:firstRowFirstColumn="0" w:firstRowLastColumn="0" w:lastRowFirstColumn="0" w:lastRowLastColumn="0"/>
              <w:rPr>
                <w:rFonts w:eastAsia="Calibri"/>
                <w:lang w:val="de-DE"/>
              </w:rPr>
            </w:pPr>
            <w:r w:rsidRPr="003745A6">
              <w:rPr>
                <w:rFonts w:eastAsia="Calibri"/>
                <w:lang w:val="de-DE"/>
              </w:rPr>
              <w:t>AEL</w:t>
            </w:r>
          </w:p>
          <w:p w14:paraId="7E457886" w14:textId="77777777" w:rsidR="006B6A79" w:rsidRPr="003745A6" w:rsidRDefault="006B6A79" w:rsidP="006B6A79">
            <w:pPr>
              <w:cnfStyle w:val="100000000000" w:firstRow="1" w:lastRow="0" w:firstColumn="0" w:lastColumn="0" w:oddVBand="0" w:evenVBand="0" w:oddHBand="0" w:evenHBand="0" w:firstRowFirstColumn="0" w:firstRowLastColumn="0" w:lastRowFirstColumn="0" w:lastRowLastColumn="0"/>
              <w:rPr>
                <w:lang w:val="de-DE"/>
              </w:rPr>
            </w:pPr>
            <w:r w:rsidRPr="003745A6">
              <w:rPr>
                <w:rFonts w:eastAsia="Calibri"/>
                <w:lang w:val="de-DE"/>
              </w:rPr>
              <w:t>mg/kg bw/d</w:t>
            </w:r>
          </w:p>
        </w:tc>
        <w:tc>
          <w:tcPr>
            <w:tcW w:w="1557" w:type="dxa"/>
          </w:tcPr>
          <w:p w14:paraId="4A2DB666"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Estimated uptake</w:t>
            </w:r>
          </w:p>
          <w:p w14:paraId="56BB3B7F"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pPr>
            <w:r w:rsidRPr="000E7D14">
              <w:rPr>
                <w:rFonts w:eastAsia="Calibri"/>
              </w:rPr>
              <w:t>mg/kg bw/d</w:t>
            </w:r>
          </w:p>
        </w:tc>
        <w:tc>
          <w:tcPr>
            <w:tcW w:w="1557" w:type="dxa"/>
          </w:tcPr>
          <w:p w14:paraId="67E66C2C"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 xml:space="preserve">Estimated uptake/ AEL </w:t>
            </w:r>
          </w:p>
          <w:p w14:paraId="0DD0C98D"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pPr>
            <w:r w:rsidRPr="000E7D14">
              <w:rPr>
                <w:rFonts w:eastAsia="Calibri"/>
              </w:rPr>
              <w:t>(%)</w:t>
            </w:r>
          </w:p>
        </w:tc>
        <w:tc>
          <w:tcPr>
            <w:tcW w:w="1557" w:type="dxa"/>
          </w:tcPr>
          <w:p w14:paraId="1DD0D97A"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Acceptable</w:t>
            </w:r>
          </w:p>
          <w:p w14:paraId="7033DA16" w14:textId="77777777" w:rsidR="006B6A79" w:rsidRPr="000E7D14" w:rsidRDefault="006B6A79" w:rsidP="006B6A79">
            <w:pPr>
              <w:cnfStyle w:val="100000000000" w:firstRow="1" w:lastRow="0" w:firstColumn="0" w:lastColumn="0" w:oddVBand="0" w:evenVBand="0" w:oddHBand="0" w:evenHBand="0" w:firstRowFirstColumn="0" w:firstRowLastColumn="0" w:lastRowFirstColumn="0" w:lastRowLastColumn="0"/>
            </w:pPr>
            <w:r w:rsidRPr="000E7D14">
              <w:rPr>
                <w:rFonts w:eastAsia="Calibri"/>
              </w:rPr>
              <w:t>(yes/no)</w:t>
            </w:r>
          </w:p>
        </w:tc>
      </w:tr>
      <w:tr w:rsidR="006B6A79" w:rsidRPr="006A5433" w14:paraId="44E2041C" w14:textId="77777777" w:rsidTr="006B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DF963A3" w14:textId="77777777" w:rsidR="006B6A79" w:rsidRPr="001A7788" w:rsidRDefault="006B6A79" w:rsidP="006B6A79">
            <w:pPr>
              <w:rPr>
                <w:b w:val="0"/>
                <w:sz w:val="18"/>
                <w:szCs w:val="18"/>
              </w:rPr>
            </w:pPr>
          </w:p>
        </w:tc>
        <w:tc>
          <w:tcPr>
            <w:tcW w:w="1556" w:type="dxa"/>
          </w:tcPr>
          <w:p w14:paraId="43704878" w14:textId="77777777" w:rsidR="006B6A79" w:rsidRPr="006A5433"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4598FEC8" w14:textId="77777777" w:rsidR="006B6A79" w:rsidRPr="006A5433"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19731AAC" w14:textId="77777777" w:rsidR="006B6A79" w:rsidRPr="006A5433"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6FD2EE0E" w14:textId="77777777" w:rsidR="006B6A79" w:rsidRPr="006A5433"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0A038A6C" w14:textId="77777777" w:rsidR="006B6A79" w:rsidRPr="006A5433"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r>
      <w:tr w:rsidR="006B6A79" w:rsidRPr="002D3519" w14:paraId="687152F3" w14:textId="77777777" w:rsidTr="006B6A79">
        <w:tc>
          <w:tcPr>
            <w:cnfStyle w:val="001000000000" w:firstRow="0" w:lastRow="0" w:firstColumn="1" w:lastColumn="0" w:oddVBand="0" w:evenVBand="0" w:oddHBand="0" w:evenHBand="0" w:firstRowFirstColumn="0" w:firstRowLastColumn="0" w:lastRowFirstColumn="0" w:lastRowLastColumn="0"/>
            <w:tcW w:w="2258" w:type="dxa"/>
          </w:tcPr>
          <w:p w14:paraId="2DC48CD3" w14:textId="77777777" w:rsidR="006B6A79" w:rsidRPr="001A7788" w:rsidRDefault="006B6A79" w:rsidP="006B6A79">
            <w:pPr>
              <w:rPr>
                <w:b w:val="0"/>
                <w:sz w:val="18"/>
                <w:szCs w:val="18"/>
              </w:rPr>
            </w:pPr>
          </w:p>
        </w:tc>
        <w:tc>
          <w:tcPr>
            <w:tcW w:w="1556" w:type="dxa"/>
          </w:tcPr>
          <w:p w14:paraId="685B4EA5" w14:textId="77777777" w:rsidR="006B6A79" w:rsidRPr="002D3519" w:rsidRDefault="006B6A79" w:rsidP="006B6A79">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11E50189" w14:textId="77777777" w:rsidR="006B6A79" w:rsidRPr="002D3519" w:rsidRDefault="006B6A79" w:rsidP="006B6A79">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1978A656" w14:textId="77777777" w:rsidR="006B6A79" w:rsidRPr="002D3519" w:rsidRDefault="006B6A79" w:rsidP="006B6A79">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4491E23F" w14:textId="77777777" w:rsidR="006B6A79" w:rsidRPr="002D3519" w:rsidRDefault="006B6A79" w:rsidP="006B6A79">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2BA15CC9" w14:textId="77777777" w:rsidR="006B6A79" w:rsidRPr="002D3519" w:rsidRDefault="006B6A79" w:rsidP="006B6A79">
            <w:pPr>
              <w:cnfStyle w:val="000000000000" w:firstRow="0" w:lastRow="0" w:firstColumn="0" w:lastColumn="0" w:oddVBand="0" w:evenVBand="0" w:oddHBand="0" w:evenHBand="0" w:firstRowFirstColumn="0" w:firstRowLastColumn="0" w:lastRowFirstColumn="0" w:lastRowLastColumn="0"/>
              <w:rPr>
                <w:sz w:val="18"/>
                <w:szCs w:val="18"/>
              </w:rPr>
            </w:pPr>
          </w:p>
        </w:tc>
      </w:tr>
      <w:tr w:rsidR="006B6A79" w:rsidRPr="002D3519" w14:paraId="7FBDC6B3" w14:textId="77777777" w:rsidTr="006B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E881C80" w14:textId="77777777" w:rsidR="006B6A79" w:rsidRPr="001A7788" w:rsidRDefault="006B6A79" w:rsidP="006B6A79">
            <w:pPr>
              <w:rPr>
                <w:b w:val="0"/>
                <w:sz w:val="18"/>
                <w:szCs w:val="18"/>
              </w:rPr>
            </w:pPr>
          </w:p>
        </w:tc>
        <w:tc>
          <w:tcPr>
            <w:tcW w:w="1556" w:type="dxa"/>
          </w:tcPr>
          <w:p w14:paraId="26BA4DBE" w14:textId="77777777" w:rsidR="006B6A79" w:rsidRPr="002D3519"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5445336F" w14:textId="77777777" w:rsidR="006B6A79" w:rsidRPr="002D3519"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7DD3191D" w14:textId="77777777" w:rsidR="006B6A79" w:rsidRPr="002D3519"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26776E0A" w14:textId="77777777" w:rsidR="006B6A79" w:rsidRPr="002D3519"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4EC53CE4" w14:textId="77777777" w:rsidR="006B6A79" w:rsidRPr="002D3519" w:rsidRDefault="006B6A79" w:rsidP="006B6A79">
            <w:pPr>
              <w:cnfStyle w:val="000000100000" w:firstRow="0" w:lastRow="0" w:firstColumn="0" w:lastColumn="0" w:oddVBand="0" w:evenVBand="0" w:oddHBand="1" w:evenHBand="0" w:firstRowFirstColumn="0" w:firstRowLastColumn="0" w:lastRowFirstColumn="0" w:lastRowLastColumn="0"/>
              <w:rPr>
                <w:sz w:val="18"/>
                <w:szCs w:val="18"/>
              </w:rPr>
            </w:pPr>
          </w:p>
        </w:tc>
      </w:tr>
    </w:tbl>
    <w:p w14:paraId="2E7CB2FF" w14:textId="77777777" w:rsidR="006B6A79" w:rsidRDefault="006B6A79" w:rsidP="001379D5">
      <w:pPr>
        <w:pStyle w:val="BodyText"/>
        <w:rPr>
          <w:i/>
          <w:sz w:val="18"/>
          <w:szCs w:val="18"/>
        </w:rPr>
      </w:pPr>
      <w:r w:rsidRPr="008D21AA">
        <w:rPr>
          <w:i/>
          <w:sz w:val="18"/>
          <w:szCs w:val="18"/>
          <w:highlight w:val="yellow"/>
        </w:rPr>
        <w:t>[Please include the results of local risk characterisation if relevant.]</w:t>
      </w:r>
    </w:p>
    <w:p w14:paraId="00EB9EC2" w14:textId="77777777" w:rsidR="006B6A79" w:rsidRDefault="006B6A79" w:rsidP="000D0C68">
      <w:pPr>
        <w:pStyle w:val="Caption"/>
      </w:pPr>
      <w:bookmarkStart w:id="42" w:name="_Toc63961875"/>
      <w:r>
        <w:t xml:space="preserve">Table </w:t>
      </w:r>
      <w:r w:rsidR="00E02870">
        <w:fldChar w:fldCharType="begin"/>
      </w:r>
      <w:r w:rsidR="00E02870">
        <w:instrText xml:space="preserve"> STYLEREF 1 \s </w:instrText>
      </w:r>
      <w:r w:rsidR="00E02870">
        <w:fldChar w:fldCharType="separate"/>
      </w:r>
      <w:r w:rsidR="00926C10">
        <w:rPr>
          <w:noProof/>
        </w:rPr>
        <w:t>3</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w:t>
      </w:r>
      <w:r w:rsidR="00E02870">
        <w:rPr>
          <w:noProof/>
        </w:rPr>
        <w:fldChar w:fldCharType="end"/>
      </w:r>
      <w:r>
        <w:t xml:space="preserve">: </w:t>
      </w:r>
      <w:r w:rsidRPr="002129E5">
        <w:t>Conclusion of risk characterisation for professional user</w:t>
      </w:r>
      <w:bookmarkEnd w:id="42"/>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8"/>
        <w:gridCol w:w="1556"/>
        <w:gridCol w:w="1557"/>
        <w:gridCol w:w="1557"/>
        <w:gridCol w:w="1557"/>
        <w:gridCol w:w="1557"/>
      </w:tblGrid>
      <w:tr w:rsidR="006B6A79" w:rsidRPr="000E7D14" w14:paraId="3DB05AB7" w14:textId="77777777" w:rsidTr="00851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A361BD7" w14:textId="77777777" w:rsidR="006B6A79" w:rsidRPr="000E7D14" w:rsidRDefault="006B6A79" w:rsidP="00851680">
            <w:pPr>
              <w:rPr>
                <w:rFonts w:eastAsia="Calibri"/>
              </w:rPr>
            </w:pPr>
            <w:r w:rsidRPr="000E7D14">
              <w:rPr>
                <w:rFonts w:eastAsia="Calibri"/>
              </w:rPr>
              <w:t>Task/</w:t>
            </w:r>
          </w:p>
          <w:p w14:paraId="38D6FD1F" w14:textId="77777777" w:rsidR="006B6A79" w:rsidRPr="000E7D14" w:rsidRDefault="006B6A79" w:rsidP="00851680">
            <w:r w:rsidRPr="000E7D14">
              <w:rPr>
                <w:rFonts w:eastAsia="Calibri"/>
              </w:rPr>
              <w:t>Scenario</w:t>
            </w:r>
          </w:p>
        </w:tc>
        <w:tc>
          <w:tcPr>
            <w:tcW w:w="1556" w:type="dxa"/>
          </w:tcPr>
          <w:p w14:paraId="2AB9506D"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Tier/PPE</w:t>
            </w:r>
          </w:p>
        </w:tc>
        <w:tc>
          <w:tcPr>
            <w:tcW w:w="1557" w:type="dxa"/>
          </w:tcPr>
          <w:p w14:paraId="224F27FC" w14:textId="77777777" w:rsidR="006B6A79" w:rsidRPr="003745A6" w:rsidRDefault="006B6A79" w:rsidP="00851680">
            <w:pPr>
              <w:cnfStyle w:val="100000000000" w:firstRow="1" w:lastRow="0" w:firstColumn="0" w:lastColumn="0" w:oddVBand="0" w:evenVBand="0" w:oddHBand="0" w:evenHBand="0" w:firstRowFirstColumn="0" w:firstRowLastColumn="0" w:lastRowFirstColumn="0" w:lastRowLastColumn="0"/>
              <w:rPr>
                <w:rFonts w:eastAsia="Calibri"/>
                <w:lang w:val="de-DE"/>
              </w:rPr>
            </w:pPr>
            <w:r w:rsidRPr="003745A6">
              <w:rPr>
                <w:rFonts w:eastAsia="Calibri"/>
                <w:lang w:val="de-DE"/>
              </w:rPr>
              <w:t>AEL</w:t>
            </w:r>
          </w:p>
          <w:p w14:paraId="51BDC5D6" w14:textId="77777777" w:rsidR="006B6A79" w:rsidRPr="003745A6" w:rsidRDefault="006B6A79" w:rsidP="00851680">
            <w:pPr>
              <w:cnfStyle w:val="100000000000" w:firstRow="1" w:lastRow="0" w:firstColumn="0" w:lastColumn="0" w:oddVBand="0" w:evenVBand="0" w:oddHBand="0" w:evenHBand="0" w:firstRowFirstColumn="0" w:firstRowLastColumn="0" w:lastRowFirstColumn="0" w:lastRowLastColumn="0"/>
              <w:rPr>
                <w:lang w:val="de-DE"/>
              </w:rPr>
            </w:pPr>
            <w:r w:rsidRPr="003745A6">
              <w:rPr>
                <w:rFonts w:eastAsia="Calibri"/>
                <w:lang w:val="de-DE"/>
              </w:rPr>
              <w:t xml:space="preserve">mg/kg </w:t>
            </w:r>
            <w:r w:rsidRPr="003745A6">
              <w:rPr>
                <w:rFonts w:eastAsia="Calibri"/>
                <w:lang w:val="de-DE"/>
              </w:rPr>
              <w:lastRenderedPageBreak/>
              <w:t>bw/d</w:t>
            </w:r>
          </w:p>
        </w:tc>
        <w:tc>
          <w:tcPr>
            <w:tcW w:w="1557" w:type="dxa"/>
          </w:tcPr>
          <w:p w14:paraId="785B9408"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lastRenderedPageBreak/>
              <w:t>Estimated uptake</w:t>
            </w:r>
          </w:p>
          <w:p w14:paraId="6C4AE952"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lastRenderedPageBreak/>
              <w:t>mg/kg bw/d</w:t>
            </w:r>
          </w:p>
        </w:tc>
        <w:tc>
          <w:tcPr>
            <w:tcW w:w="1557" w:type="dxa"/>
          </w:tcPr>
          <w:p w14:paraId="10E5D6B8"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lastRenderedPageBreak/>
              <w:t xml:space="preserve">Estimated uptake/ </w:t>
            </w:r>
            <w:r w:rsidRPr="000E7D14">
              <w:rPr>
                <w:rFonts w:eastAsia="Calibri"/>
              </w:rPr>
              <w:lastRenderedPageBreak/>
              <w:t xml:space="preserve">AEL </w:t>
            </w:r>
          </w:p>
          <w:p w14:paraId="5C6B01EC"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w:t>
            </w:r>
          </w:p>
        </w:tc>
        <w:tc>
          <w:tcPr>
            <w:tcW w:w="1557" w:type="dxa"/>
          </w:tcPr>
          <w:p w14:paraId="1035939A"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lastRenderedPageBreak/>
              <w:t>Acceptable</w:t>
            </w:r>
          </w:p>
          <w:p w14:paraId="726C3EC1"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(yes/no)</w:t>
            </w:r>
          </w:p>
        </w:tc>
      </w:tr>
      <w:tr w:rsidR="006B6A79" w:rsidRPr="006A5433" w14:paraId="21E6C646"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194E7D6" w14:textId="77777777" w:rsidR="006B6A79" w:rsidRPr="001A7788" w:rsidRDefault="006B6A79" w:rsidP="00851680">
            <w:pPr>
              <w:rPr>
                <w:b w:val="0"/>
                <w:sz w:val="18"/>
                <w:szCs w:val="18"/>
              </w:rPr>
            </w:pPr>
          </w:p>
        </w:tc>
        <w:tc>
          <w:tcPr>
            <w:tcW w:w="1556" w:type="dxa"/>
          </w:tcPr>
          <w:p w14:paraId="388ECFEA"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59CB0F4F"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5E173897"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3BE2F277"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0C7C9181"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r>
      <w:tr w:rsidR="006B6A79" w:rsidRPr="002D3519" w14:paraId="32298F3D" w14:textId="77777777" w:rsidTr="00851680">
        <w:tc>
          <w:tcPr>
            <w:cnfStyle w:val="001000000000" w:firstRow="0" w:lastRow="0" w:firstColumn="1" w:lastColumn="0" w:oddVBand="0" w:evenVBand="0" w:oddHBand="0" w:evenHBand="0" w:firstRowFirstColumn="0" w:firstRowLastColumn="0" w:lastRowFirstColumn="0" w:lastRowLastColumn="0"/>
            <w:tcW w:w="2258" w:type="dxa"/>
          </w:tcPr>
          <w:p w14:paraId="2D513F0D" w14:textId="77777777" w:rsidR="006B6A79" w:rsidRPr="001A7788" w:rsidRDefault="006B6A79" w:rsidP="00851680">
            <w:pPr>
              <w:rPr>
                <w:b w:val="0"/>
                <w:sz w:val="18"/>
                <w:szCs w:val="18"/>
              </w:rPr>
            </w:pPr>
          </w:p>
        </w:tc>
        <w:tc>
          <w:tcPr>
            <w:tcW w:w="1556" w:type="dxa"/>
          </w:tcPr>
          <w:p w14:paraId="20ECA479"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316E8C20"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79027D1D"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6F86CB67"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213610A7"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r>
      <w:tr w:rsidR="006B6A79" w:rsidRPr="002D3519" w14:paraId="429103C9"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F68F651" w14:textId="77777777" w:rsidR="006B6A79" w:rsidRPr="001A7788" w:rsidRDefault="006B6A79" w:rsidP="00851680">
            <w:pPr>
              <w:rPr>
                <w:b w:val="0"/>
                <w:sz w:val="18"/>
                <w:szCs w:val="18"/>
              </w:rPr>
            </w:pPr>
          </w:p>
        </w:tc>
        <w:tc>
          <w:tcPr>
            <w:tcW w:w="1556" w:type="dxa"/>
          </w:tcPr>
          <w:p w14:paraId="78BE757D"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3DAE2430"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5CAF0EF1"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42DD14A8"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366E5A75"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04B0239" w14:textId="77777777" w:rsidR="006B6A79" w:rsidRDefault="006B6A79" w:rsidP="006B6A79">
      <w:pPr>
        <w:pStyle w:val="BodyText"/>
        <w:rPr>
          <w:i/>
          <w:sz w:val="18"/>
          <w:szCs w:val="18"/>
        </w:rPr>
      </w:pPr>
      <w:r w:rsidRPr="008D21AA">
        <w:rPr>
          <w:i/>
          <w:sz w:val="18"/>
          <w:szCs w:val="18"/>
          <w:highlight w:val="yellow"/>
        </w:rPr>
        <w:t>[Please include the results of local risk characterisation if relevant.]</w:t>
      </w:r>
    </w:p>
    <w:p w14:paraId="68A11421" w14:textId="77777777" w:rsidR="006B6A79" w:rsidRDefault="006B6A79" w:rsidP="000D0C68">
      <w:pPr>
        <w:pStyle w:val="Caption"/>
      </w:pPr>
      <w:bookmarkStart w:id="43" w:name="_Toc63961876"/>
      <w:r>
        <w:t xml:space="preserve">Table </w:t>
      </w:r>
      <w:r w:rsidR="00E02870">
        <w:fldChar w:fldCharType="begin"/>
      </w:r>
      <w:r w:rsidR="00E02870">
        <w:instrText xml:space="preserve"> STYLEREF 1 \s </w:instrText>
      </w:r>
      <w:r w:rsidR="00E02870">
        <w:fldChar w:fldCharType="separate"/>
      </w:r>
      <w:r w:rsidR="00926C10">
        <w:rPr>
          <w:noProof/>
        </w:rPr>
        <w:t>3</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w:t>
      </w:r>
      <w:r w:rsidR="00E02870">
        <w:rPr>
          <w:noProof/>
        </w:rPr>
        <w:fldChar w:fldCharType="end"/>
      </w:r>
      <w:r>
        <w:t xml:space="preserve">: </w:t>
      </w:r>
      <w:r w:rsidRPr="00184120">
        <w:t>Conclusion of risk characterisation for non-professional user</w:t>
      </w:r>
      <w:bookmarkEnd w:id="43"/>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8"/>
        <w:gridCol w:w="1556"/>
        <w:gridCol w:w="1557"/>
        <w:gridCol w:w="1557"/>
        <w:gridCol w:w="1557"/>
        <w:gridCol w:w="1557"/>
      </w:tblGrid>
      <w:tr w:rsidR="006B6A79" w:rsidRPr="000E7D14" w14:paraId="2F9004B7" w14:textId="77777777" w:rsidTr="00851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68E2483" w14:textId="77777777" w:rsidR="006B6A79" w:rsidRPr="000E7D14" w:rsidRDefault="006B6A79" w:rsidP="00851680">
            <w:pPr>
              <w:rPr>
                <w:rFonts w:eastAsia="Calibri"/>
              </w:rPr>
            </w:pPr>
            <w:r w:rsidRPr="000E7D14">
              <w:rPr>
                <w:rFonts w:eastAsia="Calibri"/>
              </w:rPr>
              <w:t>Task/</w:t>
            </w:r>
          </w:p>
          <w:p w14:paraId="161B65FF" w14:textId="77777777" w:rsidR="006B6A79" w:rsidRPr="000E7D14" w:rsidRDefault="006B6A79" w:rsidP="00851680">
            <w:r w:rsidRPr="000E7D14">
              <w:rPr>
                <w:rFonts w:eastAsia="Calibri"/>
              </w:rPr>
              <w:t>Scenario</w:t>
            </w:r>
          </w:p>
        </w:tc>
        <w:tc>
          <w:tcPr>
            <w:tcW w:w="1556" w:type="dxa"/>
          </w:tcPr>
          <w:p w14:paraId="3424A827"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Tier/PPE</w:t>
            </w:r>
          </w:p>
        </w:tc>
        <w:tc>
          <w:tcPr>
            <w:tcW w:w="1557" w:type="dxa"/>
          </w:tcPr>
          <w:p w14:paraId="7D53A2B3" w14:textId="77777777" w:rsidR="006B6A79" w:rsidRPr="003745A6" w:rsidRDefault="006B6A79" w:rsidP="00851680">
            <w:pPr>
              <w:cnfStyle w:val="100000000000" w:firstRow="1" w:lastRow="0" w:firstColumn="0" w:lastColumn="0" w:oddVBand="0" w:evenVBand="0" w:oddHBand="0" w:evenHBand="0" w:firstRowFirstColumn="0" w:firstRowLastColumn="0" w:lastRowFirstColumn="0" w:lastRowLastColumn="0"/>
              <w:rPr>
                <w:rFonts w:eastAsia="Calibri"/>
                <w:lang w:val="de-DE"/>
              </w:rPr>
            </w:pPr>
            <w:r w:rsidRPr="003745A6">
              <w:rPr>
                <w:rFonts w:eastAsia="Calibri"/>
                <w:lang w:val="de-DE"/>
              </w:rPr>
              <w:t>AEL</w:t>
            </w:r>
          </w:p>
          <w:p w14:paraId="0C95B89F" w14:textId="77777777" w:rsidR="006B6A79" w:rsidRPr="003745A6" w:rsidRDefault="006B6A79" w:rsidP="00851680">
            <w:pPr>
              <w:cnfStyle w:val="100000000000" w:firstRow="1" w:lastRow="0" w:firstColumn="0" w:lastColumn="0" w:oddVBand="0" w:evenVBand="0" w:oddHBand="0" w:evenHBand="0" w:firstRowFirstColumn="0" w:firstRowLastColumn="0" w:lastRowFirstColumn="0" w:lastRowLastColumn="0"/>
              <w:rPr>
                <w:lang w:val="de-DE"/>
              </w:rPr>
            </w:pPr>
            <w:r w:rsidRPr="003745A6">
              <w:rPr>
                <w:rFonts w:eastAsia="Calibri"/>
                <w:lang w:val="de-DE"/>
              </w:rPr>
              <w:t>mg/kg bw/d</w:t>
            </w:r>
          </w:p>
        </w:tc>
        <w:tc>
          <w:tcPr>
            <w:tcW w:w="1557" w:type="dxa"/>
          </w:tcPr>
          <w:p w14:paraId="66D86E85"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Estimated uptake</w:t>
            </w:r>
          </w:p>
          <w:p w14:paraId="1814DE74"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mg/kg bw/d</w:t>
            </w:r>
          </w:p>
        </w:tc>
        <w:tc>
          <w:tcPr>
            <w:tcW w:w="1557" w:type="dxa"/>
          </w:tcPr>
          <w:p w14:paraId="73A6BE76"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 xml:space="preserve">Estimated uptake/ AEL </w:t>
            </w:r>
          </w:p>
          <w:p w14:paraId="5EE5A928"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w:t>
            </w:r>
          </w:p>
        </w:tc>
        <w:tc>
          <w:tcPr>
            <w:tcW w:w="1557" w:type="dxa"/>
          </w:tcPr>
          <w:p w14:paraId="2B9739C6"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Acceptable</w:t>
            </w:r>
          </w:p>
          <w:p w14:paraId="63903D64"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(yes/no)</w:t>
            </w:r>
          </w:p>
        </w:tc>
      </w:tr>
      <w:tr w:rsidR="006B6A79" w:rsidRPr="006A5433" w14:paraId="5B865D51"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3119CB9" w14:textId="77777777" w:rsidR="006B6A79" w:rsidRPr="001A7788" w:rsidRDefault="006B6A79" w:rsidP="00851680">
            <w:pPr>
              <w:rPr>
                <w:b w:val="0"/>
                <w:sz w:val="18"/>
                <w:szCs w:val="18"/>
              </w:rPr>
            </w:pPr>
          </w:p>
        </w:tc>
        <w:tc>
          <w:tcPr>
            <w:tcW w:w="1556" w:type="dxa"/>
          </w:tcPr>
          <w:p w14:paraId="15B6408C"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0BD6FE73"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51EC2F1C"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6CD81AE3"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398C6EE0"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r>
      <w:tr w:rsidR="006B6A79" w:rsidRPr="002D3519" w14:paraId="7F4CBFA7" w14:textId="77777777" w:rsidTr="00851680">
        <w:tc>
          <w:tcPr>
            <w:cnfStyle w:val="001000000000" w:firstRow="0" w:lastRow="0" w:firstColumn="1" w:lastColumn="0" w:oddVBand="0" w:evenVBand="0" w:oddHBand="0" w:evenHBand="0" w:firstRowFirstColumn="0" w:firstRowLastColumn="0" w:lastRowFirstColumn="0" w:lastRowLastColumn="0"/>
            <w:tcW w:w="2258" w:type="dxa"/>
          </w:tcPr>
          <w:p w14:paraId="4CB6D360" w14:textId="77777777" w:rsidR="006B6A79" w:rsidRPr="001A7788" w:rsidRDefault="006B6A79" w:rsidP="00851680">
            <w:pPr>
              <w:rPr>
                <w:b w:val="0"/>
                <w:sz w:val="18"/>
                <w:szCs w:val="18"/>
              </w:rPr>
            </w:pPr>
          </w:p>
        </w:tc>
        <w:tc>
          <w:tcPr>
            <w:tcW w:w="1556" w:type="dxa"/>
          </w:tcPr>
          <w:p w14:paraId="1CD7F9BF"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2494CF22"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7BDB0E69"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1DC4C1CA"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204B2EBD"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r>
      <w:tr w:rsidR="006B6A79" w:rsidRPr="002D3519" w14:paraId="36172B50"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E61764F" w14:textId="77777777" w:rsidR="006B6A79" w:rsidRPr="001A7788" w:rsidRDefault="006B6A79" w:rsidP="00851680">
            <w:pPr>
              <w:rPr>
                <w:b w:val="0"/>
                <w:sz w:val="18"/>
                <w:szCs w:val="18"/>
              </w:rPr>
            </w:pPr>
          </w:p>
        </w:tc>
        <w:tc>
          <w:tcPr>
            <w:tcW w:w="1556" w:type="dxa"/>
          </w:tcPr>
          <w:p w14:paraId="3C048C4A"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1586D9B0"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7159F081"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226C6E37"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34CCF671"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r>
    </w:tbl>
    <w:p w14:paraId="31E562DF" w14:textId="77777777" w:rsidR="006B6A79" w:rsidRDefault="006B6A79" w:rsidP="006B6A79">
      <w:pPr>
        <w:pStyle w:val="BodyText"/>
        <w:rPr>
          <w:i/>
          <w:sz w:val="18"/>
          <w:szCs w:val="18"/>
        </w:rPr>
      </w:pPr>
      <w:r w:rsidRPr="008D21AA">
        <w:rPr>
          <w:i/>
          <w:sz w:val="18"/>
          <w:szCs w:val="18"/>
          <w:highlight w:val="yellow"/>
        </w:rPr>
        <w:t>[Please include the results of local risk characterisation if relevant.]</w:t>
      </w:r>
    </w:p>
    <w:p w14:paraId="480ED170" w14:textId="77777777" w:rsidR="006B6A79" w:rsidRDefault="006B6A79" w:rsidP="000D0C68">
      <w:pPr>
        <w:pStyle w:val="Caption"/>
      </w:pPr>
      <w:bookmarkStart w:id="44" w:name="_Toc63961877"/>
      <w:r>
        <w:t xml:space="preserve">Table </w:t>
      </w:r>
      <w:r w:rsidR="00E02870">
        <w:fldChar w:fldCharType="begin"/>
      </w:r>
      <w:r w:rsidR="00E02870">
        <w:instrText xml:space="preserve"> STYLEREF 1 \s </w:instrText>
      </w:r>
      <w:r w:rsidR="00E02870">
        <w:fldChar w:fldCharType="separate"/>
      </w:r>
      <w:r w:rsidR="00926C10">
        <w:rPr>
          <w:noProof/>
        </w:rPr>
        <w:t>3</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w:t>
      </w:r>
      <w:r w:rsidR="00E02870">
        <w:rPr>
          <w:noProof/>
        </w:rPr>
        <w:fldChar w:fldCharType="end"/>
      </w:r>
      <w:r>
        <w:t xml:space="preserve">: </w:t>
      </w:r>
      <w:r w:rsidRPr="002B75CA">
        <w:t>Conclusion of risk characterisation for indirect exposure</w:t>
      </w:r>
      <w:bookmarkEnd w:id="44"/>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8"/>
        <w:gridCol w:w="1556"/>
        <w:gridCol w:w="1557"/>
        <w:gridCol w:w="1557"/>
        <w:gridCol w:w="1557"/>
        <w:gridCol w:w="1557"/>
      </w:tblGrid>
      <w:tr w:rsidR="006B6A79" w:rsidRPr="000E7D14" w14:paraId="27579227" w14:textId="77777777" w:rsidTr="00851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B859A03" w14:textId="77777777" w:rsidR="006B6A79" w:rsidRPr="000E7D14" w:rsidRDefault="006B6A79" w:rsidP="00851680">
            <w:pPr>
              <w:rPr>
                <w:rFonts w:eastAsia="Calibri"/>
              </w:rPr>
            </w:pPr>
            <w:r w:rsidRPr="000E7D14">
              <w:rPr>
                <w:rFonts w:eastAsia="Calibri"/>
              </w:rPr>
              <w:t>Task/</w:t>
            </w:r>
          </w:p>
          <w:p w14:paraId="4F726D9C" w14:textId="77777777" w:rsidR="006B6A79" w:rsidRPr="000E7D14" w:rsidRDefault="006B6A79" w:rsidP="00851680">
            <w:r w:rsidRPr="000E7D14">
              <w:rPr>
                <w:rFonts w:eastAsia="Calibri"/>
              </w:rPr>
              <w:t>Scenario</w:t>
            </w:r>
          </w:p>
        </w:tc>
        <w:tc>
          <w:tcPr>
            <w:tcW w:w="1556" w:type="dxa"/>
          </w:tcPr>
          <w:p w14:paraId="73E3D1B6"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Tier/PPE</w:t>
            </w:r>
          </w:p>
        </w:tc>
        <w:tc>
          <w:tcPr>
            <w:tcW w:w="1557" w:type="dxa"/>
          </w:tcPr>
          <w:p w14:paraId="05F11D5F" w14:textId="77777777" w:rsidR="006B6A79" w:rsidRPr="003745A6" w:rsidRDefault="006B6A79" w:rsidP="00851680">
            <w:pPr>
              <w:cnfStyle w:val="100000000000" w:firstRow="1" w:lastRow="0" w:firstColumn="0" w:lastColumn="0" w:oddVBand="0" w:evenVBand="0" w:oddHBand="0" w:evenHBand="0" w:firstRowFirstColumn="0" w:firstRowLastColumn="0" w:lastRowFirstColumn="0" w:lastRowLastColumn="0"/>
              <w:rPr>
                <w:rFonts w:eastAsia="Calibri"/>
                <w:lang w:val="de-DE"/>
              </w:rPr>
            </w:pPr>
            <w:r w:rsidRPr="003745A6">
              <w:rPr>
                <w:rFonts w:eastAsia="Calibri"/>
                <w:lang w:val="de-DE"/>
              </w:rPr>
              <w:t>AEL</w:t>
            </w:r>
          </w:p>
          <w:p w14:paraId="0E006882" w14:textId="77777777" w:rsidR="006B6A79" w:rsidRPr="003745A6" w:rsidRDefault="006B6A79" w:rsidP="00851680">
            <w:pPr>
              <w:cnfStyle w:val="100000000000" w:firstRow="1" w:lastRow="0" w:firstColumn="0" w:lastColumn="0" w:oddVBand="0" w:evenVBand="0" w:oddHBand="0" w:evenHBand="0" w:firstRowFirstColumn="0" w:firstRowLastColumn="0" w:lastRowFirstColumn="0" w:lastRowLastColumn="0"/>
              <w:rPr>
                <w:lang w:val="de-DE"/>
              </w:rPr>
            </w:pPr>
            <w:r w:rsidRPr="003745A6">
              <w:rPr>
                <w:rFonts w:eastAsia="Calibri"/>
                <w:lang w:val="de-DE"/>
              </w:rPr>
              <w:t>mg/kg bw/d</w:t>
            </w:r>
          </w:p>
        </w:tc>
        <w:tc>
          <w:tcPr>
            <w:tcW w:w="1557" w:type="dxa"/>
          </w:tcPr>
          <w:p w14:paraId="40B5F009"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Estimated uptake</w:t>
            </w:r>
          </w:p>
          <w:p w14:paraId="1EC65493"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mg/kg bw/d</w:t>
            </w:r>
          </w:p>
        </w:tc>
        <w:tc>
          <w:tcPr>
            <w:tcW w:w="1557" w:type="dxa"/>
          </w:tcPr>
          <w:p w14:paraId="39A753EF"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 xml:space="preserve">Estimated uptake/ AEL </w:t>
            </w:r>
          </w:p>
          <w:p w14:paraId="634BCB11"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w:t>
            </w:r>
          </w:p>
        </w:tc>
        <w:tc>
          <w:tcPr>
            <w:tcW w:w="1557" w:type="dxa"/>
          </w:tcPr>
          <w:p w14:paraId="6DBA43CF"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rPr>
                <w:rFonts w:eastAsia="Calibri"/>
              </w:rPr>
            </w:pPr>
            <w:r w:rsidRPr="000E7D14">
              <w:rPr>
                <w:rFonts w:eastAsia="Calibri"/>
              </w:rPr>
              <w:t>Acceptable</w:t>
            </w:r>
          </w:p>
          <w:p w14:paraId="1DC846F9" w14:textId="77777777" w:rsidR="006B6A79" w:rsidRPr="000E7D14" w:rsidRDefault="006B6A79" w:rsidP="00851680">
            <w:pPr>
              <w:cnfStyle w:val="100000000000" w:firstRow="1" w:lastRow="0" w:firstColumn="0" w:lastColumn="0" w:oddVBand="0" w:evenVBand="0" w:oddHBand="0" w:evenHBand="0" w:firstRowFirstColumn="0" w:firstRowLastColumn="0" w:lastRowFirstColumn="0" w:lastRowLastColumn="0"/>
            </w:pPr>
            <w:r w:rsidRPr="000E7D14">
              <w:rPr>
                <w:rFonts w:eastAsia="Calibri"/>
              </w:rPr>
              <w:t>(yes/no)</w:t>
            </w:r>
          </w:p>
        </w:tc>
      </w:tr>
      <w:tr w:rsidR="006B6A79" w:rsidRPr="006A5433" w14:paraId="6319BBF2"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58EB7E2" w14:textId="77777777" w:rsidR="006B6A79" w:rsidRPr="001A7788" w:rsidRDefault="006B6A79" w:rsidP="00851680">
            <w:pPr>
              <w:rPr>
                <w:b w:val="0"/>
                <w:sz w:val="18"/>
                <w:szCs w:val="18"/>
              </w:rPr>
            </w:pPr>
          </w:p>
        </w:tc>
        <w:tc>
          <w:tcPr>
            <w:tcW w:w="1556" w:type="dxa"/>
          </w:tcPr>
          <w:p w14:paraId="2F315183"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1210E476"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2D193C7D"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3C325509"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71F51B00" w14:textId="77777777" w:rsidR="006B6A79" w:rsidRPr="006A5433"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r>
      <w:tr w:rsidR="006B6A79" w:rsidRPr="002D3519" w14:paraId="08ADCE7C" w14:textId="77777777" w:rsidTr="00851680">
        <w:tc>
          <w:tcPr>
            <w:cnfStyle w:val="001000000000" w:firstRow="0" w:lastRow="0" w:firstColumn="1" w:lastColumn="0" w:oddVBand="0" w:evenVBand="0" w:oddHBand="0" w:evenHBand="0" w:firstRowFirstColumn="0" w:firstRowLastColumn="0" w:lastRowFirstColumn="0" w:lastRowLastColumn="0"/>
            <w:tcW w:w="2258" w:type="dxa"/>
          </w:tcPr>
          <w:p w14:paraId="6D4C10F2" w14:textId="77777777" w:rsidR="006B6A79" w:rsidRPr="001A7788" w:rsidRDefault="006B6A79" w:rsidP="00851680">
            <w:pPr>
              <w:rPr>
                <w:b w:val="0"/>
                <w:sz w:val="18"/>
                <w:szCs w:val="18"/>
              </w:rPr>
            </w:pPr>
          </w:p>
        </w:tc>
        <w:tc>
          <w:tcPr>
            <w:tcW w:w="1556" w:type="dxa"/>
          </w:tcPr>
          <w:p w14:paraId="1A33128C"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345B3770"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2A6A8E78"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54E84FB5"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557" w:type="dxa"/>
          </w:tcPr>
          <w:p w14:paraId="6F46C2D8" w14:textId="77777777" w:rsidR="006B6A79" w:rsidRPr="002D3519" w:rsidRDefault="006B6A79" w:rsidP="00851680">
            <w:pPr>
              <w:cnfStyle w:val="000000000000" w:firstRow="0" w:lastRow="0" w:firstColumn="0" w:lastColumn="0" w:oddVBand="0" w:evenVBand="0" w:oddHBand="0" w:evenHBand="0" w:firstRowFirstColumn="0" w:firstRowLastColumn="0" w:lastRowFirstColumn="0" w:lastRowLastColumn="0"/>
              <w:rPr>
                <w:sz w:val="18"/>
                <w:szCs w:val="18"/>
              </w:rPr>
            </w:pPr>
          </w:p>
        </w:tc>
      </w:tr>
      <w:tr w:rsidR="006B6A79" w:rsidRPr="002D3519" w14:paraId="361D3A55"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ED721D3" w14:textId="77777777" w:rsidR="006B6A79" w:rsidRPr="001A7788" w:rsidRDefault="006B6A79" w:rsidP="00851680">
            <w:pPr>
              <w:rPr>
                <w:b w:val="0"/>
                <w:sz w:val="18"/>
                <w:szCs w:val="18"/>
              </w:rPr>
            </w:pPr>
          </w:p>
        </w:tc>
        <w:tc>
          <w:tcPr>
            <w:tcW w:w="1556" w:type="dxa"/>
          </w:tcPr>
          <w:p w14:paraId="6E3946A9"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2658A547"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31C94D37"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12A40835"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557" w:type="dxa"/>
          </w:tcPr>
          <w:p w14:paraId="39DB88D6" w14:textId="77777777" w:rsidR="006B6A79" w:rsidRPr="002D3519" w:rsidRDefault="006B6A79" w:rsidP="0085168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A539863" w14:textId="77777777" w:rsidR="006B6A79" w:rsidRDefault="006B6A79" w:rsidP="001379D5">
      <w:pPr>
        <w:pStyle w:val="BodyText"/>
        <w:rPr>
          <w:i/>
          <w:sz w:val="18"/>
          <w:szCs w:val="18"/>
        </w:rPr>
      </w:pPr>
    </w:p>
    <w:p w14:paraId="1409C8B6" w14:textId="77777777" w:rsidR="000E7D14" w:rsidRDefault="000E7D14" w:rsidP="001379D5">
      <w:pPr>
        <w:pStyle w:val="BodyText"/>
        <w:rPr>
          <w:i/>
          <w:sz w:val="18"/>
          <w:szCs w:val="18"/>
        </w:rPr>
      </w:pPr>
    </w:p>
    <w:p w14:paraId="5665B12D" w14:textId="77777777" w:rsidR="008D21AA" w:rsidRDefault="008D21AA">
      <w:pPr>
        <w:widowControl/>
        <w:spacing w:after="200" w:line="276" w:lineRule="auto"/>
        <w:rPr>
          <w:b/>
          <w:color w:val="0046AD"/>
          <w:sz w:val="28"/>
          <w:szCs w:val="24"/>
        </w:rPr>
      </w:pPr>
      <w:r>
        <w:br w:type="page"/>
      </w:r>
    </w:p>
    <w:p w14:paraId="164AFAFE" w14:textId="77777777" w:rsidR="00543B16" w:rsidRDefault="00543B16" w:rsidP="00D16437">
      <w:pPr>
        <w:pStyle w:val="Heading1"/>
        <w:numPr>
          <w:ilvl w:val="0"/>
          <w:numId w:val="17"/>
        </w:numPr>
      </w:pPr>
      <w:bookmarkStart w:id="45" w:name="_Toc117002744"/>
      <w:r>
        <w:lastRenderedPageBreak/>
        <w:t>SUMMARY OF THE ENVIRONMENTAL RISK ASSESSMENT</w:t>
      </w:r>
      <w:bookmarkEnd w:id="45"/>
    </w:p>
    <w:p w14:paraId="558BAE79" w14:textId="77777777" w:rsidR="00543B16" w:rsidRDefault="00543B16" w:rsidP="00543B16">
      <w:pPr>
        <w:pStyle w:val="BodyText"/>
        <w:rPr>
          <w:i/>
          <w:highlight w:val="yellow"/>
        </w:rPr>
      </w:pPr>
      <w:r w:rsidRPr="00543B16">
        <w:rPr>
          <w:i/>
          <w:highlight w:val="yellow"/>
        </w:rPr>
        <w:t xml:space="preserve">[Should be deleted from the CLH report. However, please keep the heading and numbering of this section and write below: “Not applicable for the CLH report.”.] </w:t>
      </w:r>
    </w:p>
    <w:p w14:paraId="6AB14DBE" w14:textId="77777777" w:rsidR="00543B16" w:rsidRDefault="00543B16" w:rsidP="00D16437">
      <w:pPr>
        <w:pStyle w:val="Heading2"/>
        <w:numPr>
          <w:ilvl w:val="1"/>
          <w:numId w:val="17"/>
        </w:numPr>
      </w:pPr>
      <w:bookmarkStart w:id="46" w:name="_Toc117002745"/>
      <w:r>
        <w:t>FATE AND BEHAVIOUR IN THE ENVIRONMENT</w:t>
      </w:r>
      <w:bookmarkEnd w:id="46"/>
    </w:p>
    <w:p w14:paraId="2F00608B" w14:textId="77777777" w:rsidR="00543B16" w:rsidRDefault="00543B16" w:rsidP="00543B16">
      <w:pPr>
        <w:pStyle w:val="BodyText"/>
        <w:jc w:val="both"/>
        <w:rPr>
          <w:i/>
        </w:rPr>
      </w:pPr>
      <w:r w:rsidRPr="008D21AA">
        <w:rPr>
          <w:i/>
          <w:highlight w:val="yellow"/>
        </w:rPr>
        <w:t>[Please delete subheadings/tables that are not relevant.]</w:t>
      </w:r>
    </w:p>
    <w:p w14:paraId="3C848B43" w14:textId="77777777" w:rsidR="00851680" w:rsidRDefault="00851680" w:rsidP="000D0C68">
      <w:pPr>
        <w:pStyle w:val="Caption"/>
      </w:pPr>
      <w:bookmarkStart w:id="47" w:name="_Toc63961878"/>
      <w:r>
        <w:t xml:space="preserve">Table </w:t>
      </w:r>
      <w:r w:rsidR="00E02870">
        <w:fldChar w:fldCharType="begin"/>
      </w:r>
      <w:r w:rsidR="00E02870">
        <w:instrText xml:space="preserve"> STYLEREF 1 \s </w:instrText>
      </w:r>
      <w:r w:rsidR="00E02870">
        <w:fldChar w:fldCharType="separate"/>
      </w:r>
      <w:r w:rsidR="00926C10">
        <w:rPr>
          <w:noProof/>
        </w:rPr>
        <w:t>4</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w:t>
      </w:r>
      <w:r w:rsidR="00E02870">
        <w:rPr>
          <w:noProof/>
        </w:rPr>
        <w:fldChar w:fldCharType="end"/>
      </w:r>
      <w:r>
        <w:t xml:space="preserve">: </w:t>
      </w:r>
      <w:r w:rsidRPr="00B0323F">
        <w:t>Summary table on compartments exposed and assessed</w:t>
      </w:r>
      <w:bookmarkEnd w:id="47"/>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369"/>
        <w:gridCol w:w="1812"/>
        <w:gridCol w:w="1861"/>
      </w:tblGrid>
      <w:tr w:rsidR="00851680" w:rsidRPr="003C030B" w14:paraId="53CE9EDB" w14:textId="77777777" w:rsidTr="00851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43DF7037" w14:textId="77777777" w:rsidR="00F81FDD" w:rsidRPr="003C030B" w:rsidRDefault="00F81FDD" w:rsidP="00F81FDD">
            <w:r w:rsidRPr="003C030B">
              <w:t>Compartment</w:t>
            </w:r>
          </w:p>
        </w:tc>
        <w:tc>
          <w:tcPr>
            <w:tcW w:w="1812" w:type="dxa"/>
          </w:tcPr>
          <w:p w14:paraId="6DE0D6E1" w14:textId="77777777" w:rsidR="00F81FDD" w:rsidRPr="003C030B" w:rsidRDefault="00F81FDD" w:rsidP="00F81FDD">
            <w:pPr>
              <w:cnfStyle w:val="100000000000" w:firstRow="1" w:lastRow="0" w:firstColumn="0" w:lastColumn="0" w:oddVBand="0" w:evenVBand="0" w:oddHBand="0" w:evenHBand="0" w:firstRowFirstColumn="0" w:firstRowLastColumn="0" w:lastRowFirstColumn="0" w:lastRowLastColumn="0"/>
            </w:pPr>
            <w:r w:rsidRPr="003C030B">
              <w:t>Exposed (Y/N)</w:t>
            </w:r>
          </w:p>
        </w:tc>
        <w:tc>
          <w:tcPr>
            <w:tcW w:w="1861" w:type="dxa"/>
          </w:tcPr>
          <w:p w14:paraId="65A05AF7" w14:textId="77777777" w:rsidR="00F81FDD" w:rsidRPr="003C030B" w:rsidRDefault="00F81FDD" w:rsidP="00F81FDD">
            <w:pPr>
              <w:cnfStyle w:val="100000000000" w:firstRow="1" w:lastRow="0" w:firstColumn="0" w:lastColumn="0" w:oddVBand="0" w:evenVBand="0" w:oddHBand="0" w:evenHBand="0" w:firstRowFirstColumn="0" w:firstRowLastColumn="0" w:lastRowFirstColumn="0" w:lastRowLastColumn="0"/>
            </w:pPr>
            <w:r w:rsidRPr="003C030B">
              <w:t>Assessed (Y/N)</w:t>
            </w:r>
          </w:p>
        </w:tc>
      </w:tr>
      <w:tr w:rsidR="00851680" w:rsidRPr="00644BAD" w14:paraId="5B26E22B"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38B10B54" w14:textId="77777777" w:rsidR="00F81FDD" w:rsidRPr="00644BAD" w:rsidRDefault="00F81FDD" w:rsidP="00851680">
            <w:pPr>
              <w:rPr>
                <w:sz w:val="18"/>
                <w:szCs w:val="18"/>
              </w:rPr>
            </w:pPr>
          </w:p>
        </w:tc>
        <w:tc>
          <w:tcPr>
            <w:tcW w:w="1812" w:type="dxa"/>
          </w:tcPr>
          <w:p w14:paraId="7B0C7233" w14:textId="77777777" w:rsidR="00F81FDD" w:rsidRPr="00644BAD" w:rsidRDefault="00F81FDD"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tcPr>
          <w:p w14:paraId="278602D1" w14:textId="77777777" w:rsidR="00F81FDD" w:rsidRPr="00644BAD" w:rsidRDefault="00F81FDD" w:rsidP="00851680">
            <w:pPr>
              <w:cnfStyle w:val="000000100000" w:firstRow="0" w:lastRow="0" w:firstColumn="0" w:lastColumn="0" w:oddVBand="0" w:evenVBand="0" w:oddHBand="1" w:evenHBand="0" w:firstRowFirstColumn="0" w:firstRowLastColumn="0" w:lastRowFirstColumn="0" w:lastRowLastColumn="0"/>
              <w:rPr>
                <w:sz w:val="18"/>
                <w:szCs w:val="18"/>
              </w:rPr>
            </w:pPr>
          </w:p>
        </w:tc>
      </w:tr>
      <w:tr w:rsidR="00851680" w:rsidRPr="00644BAD" w14:paraId="6DE23DDF" w14:textId="77777777" w:rsidTr="00851680">
        <w:tc>
          <w:tcPr>
            <w:cnfStyle w:val="001000000000" w:firstRow="0" w:lastRow="0" w:firstColumn="1" w:lastColumn="0" w:oddVBand="0" w:evenVBand="0" w:oddHBand="0" w:evenHBand="0" w:firstRowFirstColumn="0" w:firstRowLastColumn="0" w:lastRowFirstColumn="0" w:lastRowLastColumn="0"/>
            <w:tcW w:w="6369" w:type="dxa"/>
          </w:tcPr>
          <w:p w14:paraId="7DBF6814" w14:textId="77777777" w:rsidR="00F81FDD" w:rsidRPr="00644BAD" w:rsidRDefault="00F81FDD" w:rsidP="00851680">
            <w:pPr>
              <w:rPr>
                <w:sz w:val="18"/>
                <w:szCs w:val="18"/>
              </w:rPr>
            </w:pPr>
          </w:p>
        </w:tc>
        <w:tc>
          <w:tcPr>
            <w:tcW w:w="1812" w:type="dxa"/>
          </w:tcPr>
          <w:p w14:paraId="3308CD04" w14:textId="77777777" w:rsidR="00F81FDD" w:rsidRPr="00644BAD" w:rsidRDefault="00F81FDD"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861" w:type="dxa"/>
          </w:tcPr>
          <w:p w14:paraId="73ADCEC4" w14:textId="77777777" w:rsidR="00F81FDD" w:rsidRPr="00644BAD" w:rsidRDefault="00F81FDD" w:rsidP="00851680">
            <w:pPr>
              <w:cnfStyle w:val="000000000000" w:firstRow="0" w:lastRow="0" w:firstColumn="0" w:lastColumn="0" w:oddVBand="0" w:evenVBand="0" w:oddHBand="0" w:evenHBand="0" w:firstRowFirstColumn="0" w:firstRowLastColumn="0" w:lastRowFirstColumn="0" w:lastRowLastColumn="0"/>
              <w:rPr>
                <w:sz w:val="18"/>
                <w:szCs w:val="18"/>
              </w:rPr>
            </w:pPr>
          </w:p>
        </w:tc>
      </w:tr>
      <w:tr w:rsidR="00851680" w:rsidRPr="00644BAD" w14:paraId="55C43B31"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1B6C79D8" w14:textId="77777777" w:rsidR="00F81FDD" w:rsidRPr="00644BAD" w:rsidRDefault="00F81FDD" w:rsidP="00851680">
            <w:pPr>
              <w:rPr>
                <w:sz w:val="18"/>
                <w:szCs w:val="18"/>
              </w:rPr>
            </w:pPr>
          </w:p>
        </w:tc>
        <w:tc>
          <w:tcPr>
            <w:tcW w:w="1812" w:type="dxa"/>
          </w:tcPr>
          <w:p w14:paraId="2B8B0140" w14:textId="77777777" w:rsidR="00F81FDD" w:rsidRPr="00644BAD" w:rsidRDefault="00F81FDD"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tcPr>
          <w:p w14:paraId="0EBBCD6B" w14:textId="77777777" w:rsidR="00F81FDD" w:rsidRPr="00644BAD" w:rsidRDefault="00F81FDD" w:rsidP="00851680">
            <w:pPr>
              <w:cnfStyle w:val="000000100000" w:firstRow="0" w:lastRow="0" w:firstColumn="0" w:lastColumn="0" w:oddVBand="0" w:evenVBand="0" w:oddHBand="1" w:evenHBand="0" w:firstRowFirstColumn="0" w:firstRowLastColumn="0" w:lastRowFirstColumn="0" w:lastRowLastColumn="0"/>
              <w:rPr>
                <w:sz w:val="18"/>
                <w:szCs w:val="18"/>
              </w:rPr>
            </w:pPr>
          </w:p>
        </w:tc>
      </w:tr>
    </w:tbl>
    <w:p w14:paraId="641F9EEA" w14:textId="77777777" w:rsidR="006D3828" w:rsidRDefault="006D3828" w:rsidP="00543B16">
      <w:pPr>
        <w:pStyle w:val="BodyText"/>
        <w:jc w:val="both"/>
        <w:rPr>
          <w:i/>
        </w:rPr>
      </w:pPr>
    </w:p>
    <w:p w14:paraId="2C20683A" w14:textId="77777777" w:rsidR="008B4D6A" w:rsidRDefault="008B4D6A" w:rsidP="000D0C68">
      <w:pPr>
        <w:pStyle w:val="Caption"/>
      </w:pPr>
      <w:bookmarkStart w:id="48" w:name="_Toc63961879"/>
      <w:r>
        <w:t xml:space="preserve">Table </w:t>
      </w:r>
      <w:r w:rsidR="00E02870">
        <w:fldChar w:fldCharType="begin"/>
      </w:r>
      <w:r w:rsidR="00E02870">
        <w:instrText xml:space="preserve"> STYLEREF 1 \s </w:instrText>
      </w:r>
      <w:r w:rsidR="00E02870">
        <w:fldChar w:fldCharType="separate"/>
      </w:r>
      <w:r w:rsidR="00926C10">
        <w:rPr>
          <w:noProof/>
        </w:rPr>
        <w:t>4</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w:t>
      </w:r>
      <w:r w:rsidR="00E02870">
        <w:rPr>
          <w:noProof/>
        </w:rPr>
        <w:fldChar w:fldCharType="end"/>
      </w:r>
      <w:r>
        <w:t xml:space="preserve">: </w:t>
      </w:r>
      <w:r w:rsidRPr="00720575">
        <w:t>Summary table on relevant metabolites/degradants</w:t>
      </w:r>
      <w:bookmarkEnd w:id="48"/>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369"/>
        <w:gridCol w:w="1812"/>
        <w:gridCol w:w="1861"/>
      </w:tblGrid>
      <w:tr w:rsidR="00851680" w:rsidRPr="003C030B" w14:paraId="1AE6F9DC" w14:textId="77777777" w:rsidTr="00851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724B3E27" w14:textId="77777777" w:rsidR="00851680" w:rsidRPr="003C030B" w:rsidRDefault="00B34265" w:rsidP="00851680">
            <w:r w:rsidRPr="003C030B">
              <w:t>Metabolite/ degradant/transformation- or reaction  product</w:t>
            </w:r>
          </w:p>
        </w:tc>
        <w:tc>
          <w:tcPr>
            <w:tcW w:w="1812" w:type="dxa"/>
          </w:tcPr>
          <w:p w14:paraId="4B9C4A24" w14:textId="77777777" w:rsidR="00851680" w:rsidRPr="003C030B" w:rsidRDefault="00B34265" w:rsidP="00851680">
            <w:pPr>
              <w:cnfStyle w:val="100000000000" w:firstRow="1" w:lastRow="0" w:firstColumn="0" w:lastColumn="0" w:oddVBand="0" w:evenVBand="0" w:oddHBand="0" w:evenHBand="0" w:firstRowFirstColumn="0" w:firstRowLastColumn="0" w:lastRowFirstColumn="0" w:lastRowLastColumn="0"/>
            </w:pPr>
            <w:r w:rsidRPr="003C030B">
              <w:t>Compartment</w:t>
            </w:r>
          </w:p>
        </w:tc>
        <w:tc>
          <w:tcPr>
            <w:tcW w:w="1861" w:type="dxa"/>
          </w:tcPr>
          <w:p w14:paraId="45D5172D" w14:textId="77777777" w:rsidR="00851680" w:rsidRPr="003C030B" w:rsidRDefault="00B34265" w:rsidP="00851680">
            <w:pPr>
              <w:cnfStyle w:val="100000000000" w:firstRow="1" w:lastRow="0" w:firstColumn="0" w:lastColumn="0" w:oddVBand="0" w:evenVBand="0" w:oddHBand="0" w:evenHBand="0" w:firstRowFirstColumn="0" w:firstRowLastColumn="0" w:lastRowFirstColumn="0" w:lastRowLastColumn="0"/>
            </w:pPr>
            <w:r w:rsidRPr="003C030B">
              <w:t>% Active Substance</w:t>
            </w:r>
          </w:p>
        </w:tc>
      </w:tr>
      <w:tr w:rsidR="00851680" w:rsidRPr="00644BAD" w14:paraId="4EA408BA"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2A0C1E9A" w14:textId="77777777" w:rsidR="00851680" w:rsidRPr="00644BAD" w:rsidRDefault="00851680" w:rsidP="00851680">
            <w:pPr>
              <w:rPr>
                <w:sz w:val="18"/>
                <w:szCs w:val="18"/>
              </w:rPr>
            </w:pPr>
          </w:p>
        </w:tc>
        <w:tc>
          <w:tcPr>
            <w:tcW w:w="1812" w:type="dxa"/>
          </w:tcPr>
          <w:p w14:paraId="2DFEBDD5" w14:textId="77777777" w:rsidR="00851680" w:rsidRPr="00644BAD" w:rsidRDefault="00851680"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tcPr>
          <w:p w14:paraId="20C55D96" w14:textId="77777777" w:rsidR="00851680" w:rsidRPr="00644BAD" w:rsidRDefault="00851680" w:rsidP="00851680">
            <w:pPr>
              <w:cnfStyle w:val="000000100000" w:firstRow="0" w:lastRow="0" w:firstColumn="0" w:lastColumn="0" w:oddVBand="0" w:evenVBand="0" w:oddHBand="1" w:evenHBand="0" w:firstRowFirstColumn="0" w:firstRowLastColumn="0" w:lastRowFirstColumn="0" w:lastRowLastColumn="0"/>
              <w:rPr>
                <w:sz w:val="18"/>
                <w:szCs w:val="18"/>
              </w:rPr>
            </w:pPr>
          </w:p>
        </w:tc>
      </w:tr>
      <w:tr w:rsidR="00851680" w:rsidRPr="00644BAD" w14:paraId="0A76199F" w14:textId="77777777" w:rsidTr="00851680">
        <w:tc>
          <w:tcPr>
            <w:cnfStyle w:val="001000000000" w:firstRow="0" w:lastRow="0" w:firstColumn="1" w:lastColumn="0" w:oddVBand="0" w:evenVBand="0" w:oddHBand="0" w:evenHBand="0" w:firstRowFirstColumn="0" w:firstRowLastColumn="0" w:lastRowFirstColumn="0" w:lastRowLastColumn="0"/>
            <w:tcW w:w="6369" w:type="dxa"/>
          </w:tcPr>
          <w:p w14:paraId="05EF9B1F" w14:textId="77777777" w:rsidR="00851680" w:rsidRPr="00644BAD" w:rsidRDefault="00851680" w:rsidP="00851680">
            <w:pPr>
              <w:rPr>
                <w:sz w:val="18"/>
                <w:szCs w:val="18"/>
              </w:rPr>
            </w:pPr>
          </w:p>
        </w:tc>
        <w:tc>
          <w:tcPr>
            <w:tcW w:w="1812" w:type="dxa"/>
          </w:tcPr>
          <w:p w14:paraId="541E95AE" w14:textId="77777777" w:rsidR="00851680" w:rsidRPr="00644BAD" w:rsidRDefault="00851680" w:rsidP="00851680">
            <w:pPr>
              <w:cnfStyle w:val="000000000000" w:firstRow="0" w:lastRow="0" w:firstColumn="0" w:lastColumn="0" w:oddVBand="0" w:evenVBand="0" w:oddHBand="0" w:evenHBand="0" w:firstRowFirstColumn="0" w:firstRowLastColumn="0" w:lastRowFirstColumn="0" w:lastRowLastColumn="0"/>
              <w:rPr>
                <w:sz w:val="18"/>
                <w:szCs w:val="18"/>
              </w:rPr>
            </w:pPr>
          </w:p>
        </w:tc>
        <w:tc>
          <w:tcPr>
            <w:tcW w:w="1861" w:type="dxa"/>
          </w:tcPr>
          <w:p w14:paraId="34610E80" w14:textId="77777777" w:rsidR="00851680" w:rsidRPr="00644BAD" w:rsidRDefault="00851680" w:rsidP="00851680">
            <w:pPr>
              <w:cnfStyle w:val="000000000000" w:firstRow="0" w:lastRow="0" w:firstColumn="0" w:lastColumn="0" w:oddVBand="0" w:evenVBand="0" w:oddHBand="0" w:evenHBand="0" w:firstRowFirstColumn="0" w:firstRowLastColumn="0" w:lastRowFirstColumn="0" w:lastRowLastColumn="0"/>
              <w:rPr>
                <w:sz w:val="18"/>
                <w:szCs w:val="18"/>
              </w:rPr>
            </w:pPr>
          </w:p>
        </w:tc>
      </w:tr>
      <w:tr w:rsidR="00851680" w:rsidRPr="00644BAD" w14:paraId="2DC8D44C" w14:textId="77777777" w:rsidTr="0085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6FC1A96C" w14:textId="77777777" w:rsidR="00851680" w:rsidRPr="00644BAD" w:rsidRDefault="00851680" w:rsidP="00851680">
            <w:pPr>
              <w:rPr>
                <w:sz w:val="18"/>
                <w:szCs w:val="18"/>
              </w:rPr>
            </w:pPr>
          </w:p>
        </w:tc>
        <w:tc>
          <w:tcPr>
            <w:tcW w:w="1812" w:type="dxa"/>
          </w:tcPr>
          <w:p w14:paraId="738D8B11" w14:textId="77777777" w:rsidR="00851680" w:rsidRPr="00644BAD" w:rsidRDefault="00851680" w:rsidP="00851680">
            <w:pPr>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tcPr>
          <w:p w14:paraId="181D0EAD" w14:textId="77777777" w:rsidR="00851680" w:rsidRPr="00644BAD" w:rsidRDefault="00851680" w:rsidP="00851680">
            <w:pPr>
              <w:cnfStyle w:val="000000100000" w:firstRow="0" w:lastRow="0" w:firstColumn="0" w:lastColumn="0" w:oddVBand="0" w:evenVBand="0" w:oddHBand="1" w:evenHBand="0" w:firstRowFirstColumn="0" w:firstRowLastColumn="0" w:lastRowFirstColumn="0" w:lastRowLastColumn="0"/>
              <w:rPr>
                <w:sz w:val="18"/>
                <w:szCs w:val="18"/>
              </w:rPr>
            </w:pPr>
          </w:p>
        </w:tc>
      </w:tr>
    </w:tbl>
    <w:p w14:paraId="0C852C19" w14:textId="77777777" w:rsidR="00851680" w:rsidRDefault="00851680" w:rsidP="00543B16">
      <w:pPr>
        <w:pStyle w:val="BodyText"/>
        <w:jc w:val="both"/>
        <w:rPr>
          <w:i/>
        </w:rPr>
      </w:pPr>
    </w:p>
    <w:p w14:paraId="6BF96F4E" w14:textId="77777777" w:rsidR="004227A4" w:rsidRDefault="004227A4" w:rsidP="000D0C68">
      <w:pPr>
        <w:pStyle w:val="Caption"/>
      </w:pPr>
      <w:bookmarkStart w:id="49" w:name="_Toc63961880"/>
      <w:r>
        <w:t xml:space="preserve">Table </w:t>
      </w:r>
      <w:r w:rsidR="00E02870">
        <w:fldChar w:fldCharType="begin"/>
      </w:r>
      <w:r w:rsidR="00E02870">
        <w:instrText xml:space="preserve"> STYLEREF 1 \s </w:instrText>
      </w:r>
      <w:r w:rsidR="00E02870">
        <w:fldChar w:fldCharType="separate"/>
      </w:r>
      <w:r w:rsidR="00926C10">
        <w:rPr>
          <w:noProof/>
        </w:rPr>
        <w:t>4</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w:t>
      </w:r>
      <w:r w:rsidR="00E02870">
        <w:rPr>
          <w:noProof/>
        </w:rPr>
        <w:fldChar w:fldCharType="end"/>
      </w:r>
      <w:r>
        <w:t xml:space="preserve">: </w:t>
      </w:r>
      <w:r w:rsidRPr="003C0077">
        <w:t>Summary table on relevant physico-chemical and fate and behaviour parameter of the active substance</w:t>
      </w:r>
      <w:bookmarkEnd w:id="49"/>
    </w:p>
    <w:tbl>
      <w:tblPr>
        <w:tblStyle w:val="LightList-Accent1"/>
        <w:tblW w:w="102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534"/>
        <w:gridCol w:w="1772"/>
        <w:gridCol w:w="2008"/>
        <w:gridCol w:w="2964"/>
      </w:tblGrid>
      <w:tr w:rsidR="00E040CB" w:rsidRPr="003C030B" w14:paraId="48A8F075" w14:textId="77777777" w:rsidTr="003C0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5B2FF454" w14:textId="77777777" w:rsidR="00E040CB" w:rsidRPr="003C030B" w:rsidRDefault="00E040CB" w:rsidP="00E040CB"/>
        </w:tc>
        <w:tc>
          <w:tcPr>
            <w:tcW w:w="1772" w:type="dxa"/>
          </w:tcPr>
          <w:p w14:paraId="59BD110E" w14:textId="77777777" w:rsidR="00E040CB" w:rsidRPr="003C030B" w:rsidRDefault="00E040CB" w:rsidP="00873029">
            <w:pPr>
              <w:cnfStyle w:val="100000000000" w:firstRow="1" w:lastRow="0" w:firstColumn="0" w:lastColumn="0" w:oddVBand="0" w:evenVBand="0" w:oddHBand="0" w:evenHBand="0" w:firstRowFirstColumn="0" w:firstRowLastColumn="0" w:lastRowFirstColumn="0" w:lastRowLastColumn="0"/>
            </w:pPr>
            <w:r w:rsidRPr="003C030B">
              <w:t>Value</w:t>
            </w:r>
          </w:p>
        </w:tc>
        <w:tc>
          <w:tcPr>
            <w:tcW w:w="2008" w:type="dxa"/>
          </w:tcPr>
          <w:p w14:paraId="45443E6C" w14:textId="77777777" w:rsidR="00E040CB" w:rsidRPr="003C030B" w:rsidRDefault="00E040CB" w:rsidP="00873029">
            <w:pPr>
              <w:cnfStyle w:val="100000000000" w:firstRow="1" w:lastRow="0" w:firstColumn="0" w:lastColumn="0" w:oddVBand="0" w:evenVBand="0" w:oddHBand="0" w:evenHBand="0" w:firstRowFirstColumn="0" w:firstRowLastColumn="0" w:lastRowFirstColumn="0" w:lastRowLastColumn="0"/>
            </w:pPr>
            <w:r w:rsidRPr="003C030B">
              <w:t>Unit</w:t>
            </w:r>
          </w:p>
        </w:tc>
        <w:tc>
          <w:tcPr>
            <w:tcW w:w="2964" w:type="dxa"/>
          </w:tcPr>
          <w:p w14:paraId="661B8422" w14:textId="77777777" w:rsidR="00E040CB" w:rsidRPr="003C030B" w:rsidRDefault="00E040CB" w:rsidP="00E040CB">
            <w:pPr>
              <w:cnfStyle w:val="100000000000" w:firstRow="1" w:lastRow="0" w:firstColumn="0" w:lastColumn="0" w:oddVBand="0" w:evenVBand="0" w:oddHBand="0" w:evenHBand="0" w:firstRowFirstColumn="0" w:firstRowLastColumn="0" w:lastRowFirstColumn="0" w:lastRowLastColumn="0"/>
            </w:pPr>
            <w:r w:rsidRPr="003C030B">
              <w:t>Remarks</w:t>
            </w:r>
          </w:p>
        </w:tc>
      </w:tr>
      <w:tr w:rsidR="00E040CB" w:rsidRPr="00644BAD" w14:paraId="4FCCDA8D"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141D85C2" w14:textId="77777777" w:rsidR="00E040CB" w:rsidRPr="00644BAD" w:rsidRDefault="00E040CB" w:rsidP="00E040CB">
            <w:pPr>
              <w:rPr>
                <w:sz w:val="18"/>
                <w:szCs w:val="18"/>
              </w:rPr>
            </w:pPr>
            <w:r w:rsidRPr="00644BAD">
              <w:rPr>
                <w:b w:val="0"/>
                <w:sz w:val="18"/>
                <w:szCs w:val="18"/>
              </w:rPr>
              <w:t>Molecular weight</w:t>
            </w:r>
          </w:p>
        </w:tc>
        <w:tc>
          <w:tcPr>
            <w:tcW w:w="1772" w:type="dxa"/>
          </w:tcPr>
          <w:p w14:paraId="4BA1215E" w14:textId="77777777" w:rsidR="00E040CB" w:rsidRPr="00644BAD" w:rsidRDefault="00E040CB" w:rsidP="00E040CB">
            <w:pPr>
              <w:cnfStyle w:val="000000100000" w:firstRow="0" w:lastRow="0" w:firstColumn="0" w:lastColumn="0" w:oddVBand="0" w:evenVBand="0" w:oddHBand="1" w:evenHBand="0" w:firstRowFirstColumn="0" w:firstRowLastColumn="0" w:lastRowFirstColumn="0" w:lastRowLastColumn="0"/>
              <w:rPr>
                <w:sz w:val="18"/>
                <w:szCs w:val="18"/>
              </w:rPr>
            </w:pPr>
          </w:p>
        </w:tc>
        <w:tc>
          <w:tcPr>
            <w:tcW w:w="2008" w:type="dxa"/>
          </w:tcPr>
          <w:p w14:paraId="7F89EE55" w14:textId="77777777" w:rsidR="00E040CB" w:rsidRPr="00644BAD" w:rsidRDefault="00E040CB" w:rsidP="00E040CB">
            <w:pPr>
              <w:cnfStyle w:val="000000100000" w:firstRow="0" w:lastRow="0" w:firstColumn="0" w:lastColumn="0" w:oddVBand="0" w:evenVBand="0" w:oddHBand="1" w:evenHBand="0" w:firstRowFirstColumn="0" w:firstRowLastColumn="0" w:lastRowFirstColumn="0" w:lastRowLastColumn="0"/>
              <w:rPr>
                <w:sz w:val="18"/>
                <w:szCs w:val="18"/>
              </w:rPr>
            </w:pPr>
          </w:p>
        </w:tc>
        <w:tc>
          <w:tcPr>
            <w:tcW w:w="2964" w:type="dxa"/>
          </w:tcPr>
          <w:p w14:paraId="69893540" w14:textId="77777777" w:rsidR="00E040CB" w:rsidRPr="00644BAD" w:rsidRDefault="00E040CB" w:rsidP="00E040CB">
            <w:pPr>
              <w:cnfStyle w:val="000000100000" w:firstRow="0" w:lastRow="0" w:firstColumn="0" w:lastColumn="0" w:oddVBand="0" w:evenVBand="0" w:oddHBand="1" w:evenHBand="0" w:firstRowFirstColumn="0" w:firstRowLastColumn="0" w:lastRowFirstColumn="0" w:lastRowLastColumn="0"/>
              <w:rPr>
                <w:sz w:val="18"/>
                <w:szCs w:val="18"/>
              </w:rPr>
            </w:pPr>
          </w:p>
        </w:tc>
      </w:tr>
      <w:tr w:rsidR="00E040CB" w:rsidRPr="00644BAD" w14:paraId="2CB615ED" w14:textId="77777777" w:rsidTr="003C030B">
        <w:tc>
          <w:tcPr>
            <w:cnfStyle w:val="001000000000" w:firstRow="0" w:lastRow="0" w:firstColumn="1" w:lastColumn="0" w:oddVBand="0" w:evenVBand="0" w:oddHBand="0" w:evenHBand="0" w:firstRowFirstColumn="0" w:firstRowLastColumn="0" w:lastRowFirstColumn="0" w:lastRowLastColumn="0"/>
            <w:tcW w:w="3534" w:type="dxa"/>
          </w:tcPr>
          <w:p w14:paraId="00E92832" w14:textId="77777777" w:rsidR="00E040CB" w:rsidRPr="003745A6" w:rsidRDefault="00E040CB" w:rsidP="00E040CB">
            <w:pPr>
              <w:rPr>
                <w:sz w:val="18"/>
                <w:szCs w:val="18"/>
                <w:lang w:val="fr-FR"/>
              </w:rPr>
            </w:pPr>
            <w:r w:rsidRPr="003745A6">
              <w:rPr>
                <w:b w:val="0"/>
                <w:sz w:val="18"/>
                <w:szCs w:val="18"/>
                <w:lang w:val="fr-FR"/>
              </w:rPr>
              <w:t>Log Octanol/water partition coefficient (Log Kow)</w:t>
            </w:r>
          </w:p>
        </w:tc>
        <w:tc>
          <w:tcPr>
            <w:tcW w:w="1772" w:type="dxa"/>
          </w:tcPr>
          <w:p w14:paraId="0BB7B8E5" w14:textId="77777777" w:rsidR="00E040CB" w:rsidRPr="003745A6" w:rsidRDefault="00E040CB" w:rsidP="00E040CB">
            <w:pPr>
              <w:cnfStyle w:val="000000000000" w:firstRow="0" w:lastRow="0" w:firstColumn="0" w:lastColumn="0" w:oddVBand="0" w:evenVBand="0" w:oddHBand="0" w:evenHBand="0" w:firstRowFirstColumn="0" w:firstRowLastColumn="0" w:lastRowFirstColumn="0" w:lastRowLastColumn="0"/>
              <w:rPr>
                <w:sz w:val="18"/>
                <w:szCs w:val="18"/>
                <w:lang w:val="fr-FR"/>
              </w:rPr>
            </w:pPr>
          </w:p>
        </w:tc>
        <w:tc>
          <w:tcPr>
            <w:tcW w:w="2008" w:type="dxa"/>
          </w:tcPr>
          <w:p w14:paraId="223CDB8C" w14:textId="77777777" w:rsidR="00E040CB" w:rsidRPr="00644BAD" w:rsidRDefault="00F0583C" w:rsidP="00E040CB">
            <w:pPr>
              <w:cnfStyle w:val="000000000000" w:firstRow="0" w:lastRow="0" w:firstColumn="0" w:lastColumn="0" w:oddVBand="0" w:evenVBand="0" w:oddHBand="0" w:evenHBand="0" w:firstRowFirstColumn="0" w:firstRowLastColumn="0" w:lastRowFirstColumn="0" w:lastRowLastColumn="0"/>
              <w:rPr>
                <w:sz w:val="18"/>
                <w:szCs w:val="18"/>
              </w:rPr>
            </w:pPr>
            <w:r w:rsidRPr="00644BAD">
              <w:rPr>
                <w:sz w:val="18"/>
                <w:szCs w:val="18"/>
              </w:rPr>
              <w:t>Log 10</w:t>
            </w:r>
          </w:p>
        </w:tc>
        <w:tc>
          <w:tcPr>
            <w:tcW w:w="2964" w:type="dxa"/>
          </w:tcPr>
          <w:p w14:paraId="13BF4B3D" w14:textId="77777777" w:rsidR="00E040CB" w:rsidRPr="00644BAD" w:rsidRDefault="00E040CB" w:rsidP="00E040CB">
            <w:pPr>
              <w:cnfStyle w:val="000000000000" w:firstRow="0" w:lastRow="0" w:firstColumn="0" w:lastColumn="0" w:oddVBand="0" w:evenVBand="0" w:oddHBand="0" w:evenHBand="0" w:firstRowFirstColumn="0" w:firstRowLastColumn="0" w:lastRowFirstColumn="0" w:lastRowLastColumn="0"/>
              <w:rPr>
                <w:sz w:val="18"/>
                <w:szCs w:val="18"/>
              </w:rPr>
            </w:pPr>
          </w:p>
        </w:tc>
      </w:tr>
      <w:tr w:rsidR="00E040CB" w:rsidRPr="00644BAD" w14:paraId="5969ED59"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073EE1D" w14:textId="77777777" w:rsidR="00E040CB" w:rsidRPr="00644BAD" w:rsidRDefault="00E040CB" w:rsidP="00E040CB">
            <w:pPr>
              <w:rPr>
                <w:sz w:val="18"/>
                <w:szCs w:val="18"/>
              </w:rPr>
            </w:pPr>
            <w:r w:rsidRPr="00644BAD">
              <w:rPr>
                <w:b w:val="0"/>
                <w:sz w:val="18"/>
                <w:szCs w:val="18"/>
              </w:rPr>
              <w:t>Organic carbon/water partition coefficient (Koc)</w:t>
            </w:r>
          </w:p>
        </w:tc>
        <w:tc>
          <w:tcPr>
            <w:tcW w:w="1772" w:type="dxa"/>
          </w:tcPr>
          <w:p w14:paraId="5A82BBE4" w14:textId="77777777" w:rsidR="00E040CB" w:rsidRPr="00644BAD" w:rsidRDefault="00E040CB" w:rsidP="00E040CB">
            <w:pPr>
              <w:cnfStyle w:val="000000100000" w:firstRow="0" w:lastRow="0" w:firstColumn="0" w:lastColumn="0" w:oddVBand="0" w:evenVBand="0" w:oddHBand="1" w:evenHBand="0" w:firstRowFirstColumn="0" w:firstRowLastColumn="0" w:lastRowFirstColumn="0" w:lastRowLastColumn="0"/>
              <w:rPr>
                <w:sz w:val="18"/>
                <w:szCs w:val="18"/>
              </w:rPr>
            </w:pPr>
          </w:p>
        </w:tc>
        <w:tc>
          <w:tcPr>
            <w:tcW w:w="2008" w:type="dxa"/>
          </w:tcPr>
          <w:p w14:paraId="646F0AD1" w14:textId="77777777" w:rsidR="00E040CB" w:rsidRPr="00644BAD" w:rsidRDefault="00F0583C" w:rsidP="00E040CB">
            <w:pPr>
              <w:cnfStyle w:val="000000100000" w:firstRow="0" w:lastRow="0" w:firstColumn="0" w:lastColumn="0" w:oddVBand="0" w:evenVBand="0" w:oddHBand="1" w:evenHBand="0" w:firstRowFirstColumn="0" w:firstRowLastColumn="0" w:lastRowFirstColumn="0" w:lastRowLastColumn="0"/>
              <w:rPr>
                <w:sz w:val="18"/>
                <w:szCs w:val="18"/>
              </w:rPr>
            </w:pPr>
            <w:r w:rsidRPr="00644BAD">
              <w:rPr>
                <w:sz w:val="18"/>
                <w:szCs w:val="18"/>
              </w:rPr>
              <w:t>l/kg</w:t>
            </w:r>
          </w:p>
        </w:tc>
        <w:tc>
          <w:tcPr>
            <w:tcW w:w="2964" w:type="dxa"/>
          </w:tcPr>
          <w:p w14:paraId="12FEF0D6" w14:textId="77777777" w:rsidR="00E040CB" w:rsidRPr="00644BAD" w:rsidRDefault="00E040CB" w:rsidP="00E040CB">
            <w:pPr>
              <w:cnfStyle w:val="000000100000" w:firstRow="0" w:lastRow="0" w:firstColumn="0" w:lastColumn="0" w:oddVBand="0" w:evenVBand="0" w:oddHBand="1" w:evenHBand="0" w:firstRowFirstColumn="0" w:firstRowLastColumn="0" w:lastRowFirstColumn="0" w:lastRowLastColumn="0"/>
              <w:rPr>
                <w:sz w:val="18"/>
                <w:szCs w:val="18"/>
              </w:rPr>
            </w:pPr>
          </w:p>
        </w:tc>
      </w:tr>
      <w:tr w:rsidR="00F0583C" w:rsidRPr="00644BAD" w14:paraId="26A7A8AD" w14:textId="77777777" w:rsidTr="003C030B">
        <w:tc>
          <w:tcPr>
            <w:cnfStyle w:val="001000000000" w:firstRow="0" w:lastRow="0" w:firstColumn="1" w:lastColumn="0" w:oddVBand="0" w:evenVBand="0" w:oddHBand="0" w:evenHBand="0" w:firstRowFirstColumn="0" w:firstRowLastColumn="0" w:lastRowFirstColumn="0" w:lastRowLastColumn="0"/>
            <w:tcW w:w="3534" w:type="dxa"/>
          </w:tcPr>
          <w:p w14:paraId="4FC36498" w14:textId="77777777" w:rsidR="00F0583C" w:rsidRPr="00644BAD" w:rsidRDefault="00F0583C" w:rsidP="00F0583C">
            <w:pPr>
              <w:rPr>
                <w:sz w:val="18"/>
                <w:szCs w:val="18"/>
              </w:rPr>
            </w:pPr>
            <w:r w:rsidRPr="00644BAD">
              <w:rPr>
                <w:b w:val="0"/>
                <w:sz w:val="18"/>
                <w:szCs w:val="18"/>
              </w:rPr>
              <w:t xml:space="preserve">Henry’s Law Constant (20 °C) </w:t>
            </w:r>
          </w:p>
        </w:tc>
        <w:tc>
          <w:tcPr>
            <w:tcW w:w="1772" w:type="dxa"/>
          </w:tcPr>
          <w:p w14:paraId="15F6FF53" w14:textId="77777777" w:rsidR="00F0583C" w:rsidRPr="00644BAD" w:rsidRDefault="00F0583C" w:rsidP="00F0583C">
            <w:pPr>
              <w:cnfStyle w:val="000000000000" w:firstRow="0" w:lastRow="0" w:firstColumn="0" w:lastColumn="0" w:oddVBand="0" w:evenVBand="0" w:oddHBand="0" w:evenHBand="0" w:firstRowFirstColumn="0" w:firstRowLastColumn="0" w:lastRowFirstColumn="0" w:lastRowLastColumn="0"/>
              <w:rPr>
                <w:sz w:val="18"/>
                <w:szCs w:val="18"/>
              </w:rPr>
            </w:pPr>
          </w:p>
        </w:tc>
        <w:tc>
          <w:tcPr>
            <w:tcW w:w="2008" w:type="dxa"/>
          </w:tcPr>
          <w:p w14:paraId="3FADE067" w14:textId="77777777" w:rsidR="00F0583C" w:rsidRPr="00644BAD" w:rsidRDefault="00F0583C" w:rsidP="00F0583C">
            <w:pPr>
              <w:cnfStyle w:val="000000000000" w:firstRow="0" w:lastRow="0" w:firstColumn="0" w:lastColumn="0" w:oddVBand="0" w:evenVBand="0" w:oddHBand="0" w:evenHBand="0" w:firstRowFirstColumn="0" w:firstRowLastColumn="0" w:lastRowFirstColumn="0" w:lastRowLastColumn="0"/>
              <w:rPr>
                <w:sz w:val="18"/>
                <w:szCs w:val="18"/>
              </w:rPr>
            </w:pPr>
            <w:r w:rsidRPr="00644BAD">
              <w:rPr>
                <w:sz w:val="18"/>
                <w:szCs w:val="18"/>
              </w:rPr>
              <w:t>Pa/m3/mol</w:t>
            </w:r>
          </w:p>
        </w:tc>
        <w:tc>
          <w:tcPr>
            <w:tcW w:w="2964" w:type="dxa"/>
          </w:tcPr>
          <w:p w14:paraId="0C86B3AD" w14:textId="77777777" w:rsidR="00F0583C" w:rsidRPr="00644BAD" w:rsidRDefault="00F0583C" w:rsidP="00F0583C">
            <w:pPr>
              <w:cnfStyle w:val="000000000000" w:firstRow="0" w:lastRow="0" w:firstColumn="0" w:lastColumn="0" w:oddVBand="0" w:evenVBand="0" w:oddHBand="0" w:evenHBand="0" w:firstRowFirstColumn="0" w:firstRowLastColumn="0" w:lastRowFirstColumn="0" w:lastRowLastColumn="0"/>
              <w:rPr>
                <w:sz w:val="18"/>
                <w:szCs w:val="18"/>
              </w:rPr>
            </w:pPr>
          </w:p>
        </w:tc>
      </w:tr>
      <w:tr w:rsidR="00F0583C" w:rsidRPr="00644BAD" w14:paraId="2A0D8529"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08FEAA80" w14:textId="77777777" w:rsidR="00F0583C" w:rsidRPr="00644BAD" w:rsidRDefault="00F0583C" w:rsidP="00F0583C">
            <w:pPr>
              <w:rPr>
                <w:sz w:val="18"/>
                <w:szCs w:val="18"/>
              </w:rPr>
            </w:pPr>
            <w:r w:rsidRPr="00644BAD">
              <w:rPr>
                <w:b w:val="0"/>
                <w:sz w:val="18"/>
                <w:szCs w:val="18"/>
              </w:rPr>
              <w:t>Biodegradability</w:t>
            </w:r>
          </w:p>
        </w:tc>
        <w:tc>
          <w:tcPr>
            <w:tcW w:w="1772" w:type="dxa"/>
          </w:tcPr>
          <w:p w14:paraId="2CDFA613" w14:textId="77777777" w:rsidR="00F0583C" w:rsidRPr="00644BAD" w:rsidRDefault="00F0583C" w:rsidP="00F0583C">
            <w:pPr>
              <w:cnfStyle w:val="000000100000" w:firstRow="0" w:lastRow="0" w:firstColumn="0" w:lastColumn="0" w:oddVBand="0" w:evenVBand="0" w:oddHBand="1" w:evenHBand="0" w:firstRowFirstColumn="0" w:firstRowLastColumn="0" w:lastRowFirstColumn="0" w:lastRowLastColumn="0"/>
              <w:rPr>
                <w:sz w:val="18"/>
                <w:szCs w:val="18"/>
              </w:rPr>
            </w:pPr>
          </w:p>
        </w:tc>
        <w:tc>
          <w:tcPr>
            <w:tcW w:w="2008" w:type="dxa"/>
          </w:tcPr>
          <w:p w14:paraId="1AF2FBE0" w14:textId="77777777" w:rsidR="00F0583C" w:rsidRPr="00644BAD" w:rsidRDefault="00F0583C" w:rsidP="00F0583C">
            <w:pPr>
              <w:cnfStyle w:val="000000100000" w:firstRow="0" w:lastRow="0" w:firstColumn="0" w:lastColumn="0" w:oddVBand="0" w:evenVBand="0" w:oddHBand="1" w:evenHBand="0" w:firstRowFirstColumn="0" w:firstRowLastColumn="0" w:lastRowFirstColumn="0" w:lastRowLastColumn="0"/>
              <w:rPr>
                <w:sz w:val="18"/>
                <w:szCs w:val="18"/>
              </w:rPr>
            </w:pPr>
          </w:p>
        </w:tc>
        <w:tc>
          <w:tcPr>
            <w:tcW w:w="2964" w:type="dxa"/>
          </w:tcPr>
          <w:p w14:paraId="76B57319" w14:textId="77777777" w:rsidR="00F0583C" w:rsidRPr="00644BAD" w:rsidRDefault="00F0583C" w:rsidP="00F0583C">
            <w:pPr>
              <w:cnfStyle w:val="000000100000" w:firstRow="0" w:lastRow="0" w:firstColumn="0" w:lastColumn="0" w:oddVBand="0" w:evenVBand="0" w:oddHBand="1" w:evenHBand="0" w:firstRowFirstColumn="0" w:firstRowLastColumn="0" w:lastRowFirstColumn="0" w:lastRowLastColumn="0"/>
              <w:rPr>
                <w:sz w:val="18"/>
                <w:szCs w:val="18"/>
              </w:rPr>
            </w:pPr>
          </w:p>
        </w:tc>
      </w:tr>
      <w:tr w:rsidR="00B9381E" w:rsidRPr="00644BAD" w14:paraId="4B21D6DC" w14:textId="77777777" w:rsidTr="003C030B">
        <w:tc>
          <w:tcPr>
            <w:cnfStyle w:val="001000000000" w:firstRow="0" w:lastRow="0" w:firstColumn="1" w:lastColumn="0" w:oddVBand="0" w:evenVBand="0" w:oddHBand="0" w:evenHBand="0" w:firstRowFirstColumn="0" w:firstRowLastColumn="0" w:lastRowFirstColumn="0" w:lastRowLastColumn="0"/>
            <w:tcW w:w="3534" w:type="dxa"/>
          </w:tcPr>
          <w:p w14:paraId="63BA5221" w14:textId="77777777" w:rsidR="00B9381E" w:rsidRPr="00644BAD" w:rsidRDefault="00B9381E" w:rsidP="00B9381E">
            <w:pPr>
              <w:rPr>
                <w:sz w:val="18"/>
                <w:szCs w:val="18"/>
              </w:rPr>
            </w:pPr>
            <w:r w:rsidRPr="00644BAD">
              <w:rPr>
                <w:b w:val="0"/>
                <w:sz w:val="18"/>
                <w:szCs w:val="18"/>
              </w:rPr>
              <w:t xml:space="preserve">DT50 for biodegradation in surface </w:t>
            </w:r>
            <w:r w:rsidRPr="00644BAD">
              <w:rPr>
                <w:b w:val="0"/>
                <w:sz w:val="18"/>
                <w:szCs w:val="18"/>
              </w:rPr>
              <w:lastRenderedPageBreak/>
              <w:t>water</w:t>
            </w:r>
          </w:p>
        </w:tc>
        <w:tc>
          <w:tcPr>
            <w:tcW w:w="1772" w:type="dxa"/>
          </w:tcPr>
          <w:p w14:paraId="7DEDACD4"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c>
          <w:tcPr>
            <w:tcW w:w="2008" w:type="dxa"/>
          </w:tcPr>
          <w:p w14:paraId="220C2FFD"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r w:rsidRPr="00644BAD">
              <w:rPr>
                <w:sz w:val="18"/>
                <w:szCs w:val="18"/>
              </w:rPr>
              <w:t>d or hr (at 12ºC)</w:t>
            </w:r>
          </w:p>
        </w:tc>
        <w:tc>
          <w:tcPr>
            <w:tcW w:w="2964" w:type="dxa"/>
          </w:tcPr>
          <w:p w14:paraId="4899B0D6"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r>
      <w:tr w:rsidR="00B9381E" w:rsidRPr="00644BAD" w14:paraId="68A0E67D"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C3C9CF2" w14:textId="77777777" w:rsidR="00B9381E" w:rsidRPr="00644BAD" w:rsidRDefault="00B9381E" w:rsidP="00B9381E">
            <w:pPr>
              <w:rPr>
                <w:sz w:val="18"/>
                <w:szCs w:val="18"/>
              </w:rPr>
            </w:pPr>
            <w:r w:rsidRPr="00644BAD">
              <w:rPr>
                <w:b w:val="0"/>
                <w:sz w:val="18"/>
                <w:szCs w:val="18"/>
              </w:rPr>
              <w:t>DT50 for hydrolysis in surface water</w:t>
            </w:r>
          </w:p>
        </w:tc>
        <w:tc>
          <w:tcPr>
            <w:tcW w:w="1772" w:type="dxa"/>
          </w:tcPr>
          <w:p w14:paraId="6C5DE6BF"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c>
          <w:tcPr>
            <w:tcW w:w="2008" w:type="dxa"/>
          </w:tcPr>
          <w:p w14:paraId="696A30E2"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r w:rsidRPr="00644BAD">
              <w:rPr>
                <w:sz w:val="18"/>
                <w:szCs w:val="18"/>
              </w:rPr>
              <w:t xml:space="preserve">d or hr (at 12ºC /pH) </w:t>
            </w:r>
          </w:p>
        </w:tc>
        <w:tc>
          <w:tcPr>
            <w:tcW w:w="2964" w:type="dxa"/>
          </w:tcPr>
          <w:p w14:paraId="29E245EA"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r>
      <w:tr w:rsidR="00B9381E" w:rsidRPr="00644BAD" w14:paraId="1FFDFC91" w14:textId="77777777" w:rsidTr="003C030B">
        <w:tc>
          <w:tcPr>
            <w:cnfStyle w:val="001000000000" w:firstRow="0" w:lastRow="0" w:firstColumn="1" w:lastColumn="0" w:oddVBand="0" w:evenVBand="0" w:oddHBand="0" w:evenHBand="0" w:firstRowFirstColumn="0" w:firstRowLastColumn="0" w:lastRowFirstColumn="0" w:lastRowLastColumn="0"/>
            <w:tcW w:w="3534" w:type="dxa"/>
          </w:tcPr>
          <w:p w14:paraId="7FB74A5C" w14:textId="77777777" w:rsidR="00B9381E" w:rsidRPr="00644BAD" w:rsidRDefault="00B9381E" w:rsidP="00B9381E">
            <w:pPr>
              <w:rPr>
                <w:sz w:val="18"/>
                <w:szCs w:val="18"/>
              </w:rPr>
            </w:pPr>
            <w:r w:rsidRPr="00644BAD">
              <w:rPr>
                <w:b w:val="0"/>
                <w:sz w:val="18"/>
                <w:szCs w:val="18"/>
              </w:rPr>
              <w:t>DT50 for photolysis in surface water</w:t>
            </w:r>
          </w:p>
        </w:tc>
        <w:tc>
          <w:tcPr>
            <w:tcW w:w="1772" w:type="dxa"/>
          </w:tcPr>
          <w:p w14:paraId="35AC9C6A"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c>
          <w:tcPr>
            <w:tcW w:w="2008" w:type="dxa"/>
          </w:tcPr>
          <w:p w14:paraId="39F9650D"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r w:rsidRPr="00644BAD">
              <w:rPr>
                <w:sz w:val="18"/>
                <w:szCs w:val="18"/>
              </w:rPr>
              <w:t>d or hr</w:t>
            </w:r>
          </w:p>
        </w:tc>
        <w:tc>
          <w:tcPr>
            <w:tcW w:w="2964" w:type="dxa"/>
          </w:tcPr>
          <w:p w14:paraId="2FA675B2"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r>
      <w:tr w:rsidR="00B9381E" w:rsidRPr="00644BAD" w14:paraId="07ADE4FC"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DCF046A" w14:textId="77777777" w:rsidR="00B9381E" w:rsidRPr="00644BAD" w:rsidRDefault="00B9381E" w:rsidP="00B9381E">
            <w:pPr>
              <w:rPr>
                <w:sz w:val="18"/>
                <w:szCs w:val="18"/>
              </w:rPr>
            </w:pPr>
            <w:r w:rsidRPr="00644BAD">
              <w:rPr>
                <w:b w:val="0"/>
                <w:sz w:val="18"/>
                <w:szCs w:val="18"/>
              </w:rPr>
              <w:t>DT50 for degradation in soil</w:t>
            </w:r>
          </w:p>
        </w:tc>
        <w:tc>
          <w:tcPr>
            <w:tcW w:w="1772" w:type="dxa"/>
          </w:tcPr>
          <w:p w14:paraId="39E94A1F"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c>
          <w:tcPr>
            <w:tcW w:w="2008" w:type="dxa"/>
          </w:tcPr>
          <w:p w14:paraId="45CD6B97"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r w:rsidRPr="00644BAD">
              <w:rPr>
                <w:sz w:val="18"/>
                <w:szCs w:val="18"/>
              </w:rPr>
              <w:t>d or hr (at 12ºC)</w:t>
            </w:r>
          </w:p>
        </w:tc>
        <w:tc>
          <w:tcPr>
            <w:tcW w:w="2964" w:type="dxa"/>
          </w:tcPr>
          <w:p w14:paraId="74A56202"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r>
      <w:tr w:rsidR="00B9381E" w:rsidRPr="00644BAD" w14:paraId="3EF67317" w14:textId="77777777" w:rsidTr="003C030B">
        <w:tc>
          <w:tcPr>
            <w:cnfStyle w:val="001000000000" w:firstRow="0" w:lastRow="0" w:firstColumn="1" w:lastColumn="0" w:oddVBand="0" w:evenVBand="0" w:oddHBand="0" w:evenHBand="0" w:firstRowFirstColumn="0" w:firstRowLastColumn="0" w:lastRowFirstColumn="0" w:lastRowLastColumn="0"/>
            <w:tcW w:w="3534" w:type="dxa"/>
          </w:tcPr>
          <w:p w14:paraId="35364D92" w14:textId="77777777" w:rsidR="00B9381E" w:rsidRPr="00644BAD" w:rsidRDefault="00B9381E" w:rsidP="00B9381E">
            <w:pPr>
              <w:rPr>
                <w:sz w:val="18"/>
                <w:szCs w:val="18"/>
              </w:rPr>
            </w:pPr>
            <w:r w:rsidRPr="00644BAD">
              <w:rPr>
                <w:b w:val="0"/>
                <w:sz w:val="18"/>
                <w:szCs w:val="18"/>
              </w:rPr>
              <w:t>DT50 for degradation in air</w:t>
            </w:r>
          </w:p>
        </w:tc>
        <w:tc>
          <w:tcPr>
            <w:tcW w:w="1772" w:type="dxa"/>
          </w:tcPr>
          <w:p w14:paraId="7F4AB273"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c>
          <w:tcPr>
            <w:tcW w:w="2008" w:type="dxa"/>
          </w:tcPr>
          <w:p w14:paraId="6FACF2DD"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r w:rsidRPr="00644BAD">
              <w:rPr>
                <w:sz w:val="18"/>
                <w:szCs w:val="18"/>
              </w:rPr>
              <w:t>d or hr</w:t>
            </w:r>
          </w:p>
        </w:tc>
        <w:tc>
          <w:tcPr>
            <w:tcW w:w="2964" w:type="dxa"/>
          </w:tcPr>
          <w:p w14:paraId="58EE09AF"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r>
      <w:tr w:rsidR="00B9381E" w:rsidRPr="00644BAD" w14:paraId="409AB1E8"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0FA9FE25" w14:textId="77777777" w:rsidR="00B9381E" w:rsidRPr="00644BAD" w:rsidRDefault="00B9381E" w:rsidP="00B9381E">
            <w:pPr>
              <w:rPr>
                <w:sz w:val="18"/>
                <w:szCs w:val="18"/>
              </w:rPr>
            </w:pPr>
            <w:r w:rsidRPr="00644BAD">
              <w:rPr>
                <w:b w:val="0"/>
                <w:sz w:val="18"/>
                <w:szCs w:val="18"/>
              </w:rPr>
              <w:t>DT50 for degradation in sediment</w:t>
            </w:r>
          </w:p>
        </w:tc>
        <w:tc>
          <w:tcPr>
            <w:tcW w:w="1772" w:type="dxa"/>
          </w:tcPr>
          <w:p w14:paraId="07877B2E"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c>
          <w:tcPr>
            <w:tcW w:w="2008" w:type="dxa"/>
          </w:tcPr>
          <w:p w14:paraId="738D4DDA"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r w:rsidRPr="00644BAD">
              <w:rPr>
                <w:sz w:val="18"/>
                <w:szCs w:val="18"/>
              </w:rPr>
              <w:t>d or hr</w:t>
            </w:r>
          </w:p>
        </w:tc>
        <w:tc>
          <w:tcPr>
            <w:tcW w:w="2964" w:type="dxa"/>
          </w:tcPr>
          <w:p w14:paraId="0EF0A29A"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r>
      <w:tr w:rsidR="00B9381E" w:rsidRPr="00644BAD" w14:paraId="16583569" w14:textId="77777777" w:rsidTr="003C030B">
        <w:tc>
          <w:tcPr>
            <w:cnfStyle w:val="001000000000" w:firstRow="0" w:lastRow="0" w:firstColumn="1" w:lastColumn="0" w:oddVBand="0" w:evenVBand="0" w:oddHBand="0" w:evenHBand="0" w:firstRowFirstColumn="0" w:firstRowLastColumn="0" w:lastRowFirstColumn="0" w:lastRowLastColumn="0"/>
            <w:tcW w:w="3534" w:type="dxa"/>
          </w:tcPr>
          <w:p w14:paraId="09A7E175" w14:textId="77777777" w:rsidR="00B9381E" w:rsidRPr="00644BAD" w:rsidRDefault="00B9381E" w:rsidP="00B9381E">
            <w:pPr>
              <w:rPr>
                <w:sz w:val="18"/>
                <w:szCs w:val="18"/>
              </w:rPr>
            </w:pPr>
            <w:r w:rsidRPr="00644BAD">
              <w:rPr>
                <w:b w:val="0"/>
                <w:sz w:val="18"/>
                <w:szCs w:val="18"/>
              </w:rPr>
              <w:t>Bioconcentration, aquatic</w:t>
            </w:r>
          </w:p>
        </w:tc>
        <w:tc>
          <w:tcPr>
            <w:tcW w:w="1772" w:type="dxa"/>
          </w:tcPr>
          <w:p w14:paraId="0881069F"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c>
          <w:tcPr>
            <w:tcW w:w="2008" w:type="dxa"/>
          </w:tcPr>
          <w:p w14:paraId="58E7AF51"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c>
          <w:tcPr>
            <w:tcW w:w="2964" w:type="dxa"/>
          </w:tcPr>
          <w:p w14:paraId="4B3DA10C"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r>
      <w:tr w:rsidR="00B9381E" w:rsidRPr="00644BAD" w14:paraId="5F89817C"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5105ADC6" w14:textId="77777777" w:rsidR="00B9381E" w:rsidRPr="00644BAD" w:rsidRDefault="00B9381E" w:rsidP="00B9381E">
            <w:pPr>
              <w:rPr>
                <w:sz w:val="18"/>
                <w:szCs w:val="18"/>
              </w:rPr>
            </w:pPr>
            <w:r w:rsidRPr="00644BAD">
              <w:rPr>
                <w:b w:val="0"/>
                <w:sz w:val="18"/>
                <w:szCs w:val="18"/>
              </w:rPr>
              <w:t>Bioaccumulation, aquatic</w:t>
            </w:r>
          </w:p>
        </w:tc>
        <w:tc>
          <w:tcPr>
            <w:tcW w:w="1772" w:type="dxa"/>
          </w:tcPr>
          <w:p w14:paraId="61E85A59"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c>
          <w:tcPr>
            <w:tcW w:w="2008" w:type="dxa"/>
          </w:tcPr>
          <w:p w14:paraId="29DEE4DF"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c>
          <w:tcPr>
            <w:tcW w:w="2964" w:type="dxa"/>
          </w:tcPr>
          <w:p w14:paraId="66FEFF00"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r>
      <w:tr w:rsidR="00B9381E" w:rsidRPr="00644BAD" w14:paraId="4138A03F" w14:textId="77777777" w:rsidTr="003C030B">
        <w:tc>
          <w:tcPr>
            <w:cnfStyle w:val="001000000000" w:firstRow="0" w:lastRow="0" w:firstColumn="1" w:lastColumn="0" w:oddVBand="0" w:evenVBand="0" w:oddHBand="0" w:evenHBand="0" w:firstRowFirstColumn="0" w:firstRowLastColumn="0" w:lastRowFirstColumn="0" w:lastRowLastColumn="0"/>
            <w:tcW w:w="3534" w:type="dxa"/>
          </w:tcPr>
          <w:p w14:paraId="39394DC3" w14:textId="77777777" w:rsidR="00B9381E" w:rsidRPr="00644BAD" w:rsidRDefault="00B9381E" w:rsidP="00B9381E">
            <w:pPr>
              <w:rPr>
                <w:sz w:val="18"/>
                <w:szCs w:val="18"/>
              </w:rPr>
            </w:pPr>
            <w:r w:rsidRPr="00644BAD">
              <w:rPr>
                <w:b w:val="0"/>
                <w:sz w:val="18"/>
                <w:szCs w:val="18"/>
              </w:rPr>
              <w:t>Bioconcentration, terrestrial</w:t>
            </w:r>
          </w:p>
        </w:tc>
        <w:tc>
          <w:tcPr>
            <w:tcW w:w="1772" w:type="dxa"/>
          </w:tcPr>
          <w:p w14:paraId="6668F1E7"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c>
          <w:tcPr>
            <w:tcW w:w="2008" w:type="dxa"/>
          </w:tcPr>
          <w:p w14:paraId="6315105E"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c>
          <w:tcPr>
            <w:tcW w:w="2964" w:type="dxa"/>
          </w:tcPr>
          <w:p w14:paraId="3A21E41B" w14:textId="77777777" w:rsidR="00B9381E" w:rsidRPr="00644BAD" w:rsidRDefault="00B9381E" w:rsidP="00B9381E">
            <w:pPr>
              <w:cnfStyle w:val="000000000000" w:firstRow="0" w:lastRow="0" w:firstColumn="0" w:lastColumn="0" w:oddVBand="0" w:evenVBand="0" w:oddHBand="0" w:evenHBand="0" w:firstRowFirstColumn="0" w:firstRowLastColumn="0" w:lastRowFirstColumn="0" w:lastRowLastColumn="0"/>
              <w:rPr>
                <w:sz w:val="18"/>
                <w:szCs w:val="18"/>
              </w:rPr>
            </w:pPr>
          </w:p>
        </w:tc>
      </w:tr>
      <w:tr w:rsidR="00B9381E" w:rsidRPr="00644BAD" w14:paraId="5C9F2266" w14:textId="77777777" w:rsidTr="003C0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346872D2" w14:textId="77777777" w:rsidR="00B9381E" w:rsidRPr="00644BAD" w:rsidRDefault="00B9381E" w:rsidP="00B9381E">
            <w:pPr>
              <w:rPr>
                <w:sz w:val="18"/>
                <w:szCs w:val="18"/>
              </w:rPr>
            </w:pPr>
            <w:r w:rsidRPr="00644BAD">
              <w:rPr>
                <w:b w:val="0"/>
                <w:sz w:val="18"/>
                <w:szCs w:val="18"/>
              </w:rPr>
              <w:t>Bioaccumulation, terrestrial</w:t>
            </w:r>
          </w:p>
        </w:tc>
        <w:tc>
          <w:tcPr>
            <w:tcW w:w="1772" w:type="dxa"/>
          </w:tcPr>
          <w:p w14:paraId="2609A547"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c>
          <w:tcPr>
            <w:tcW w:w="2008" w:type="dxa"/>
          </w:tcPr>
          <w:p w14:paraId="5B16571A"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c>
          <w:tcPr>
            <w:tcW w:w="2964" w:type="dxa"/>
          </w:tcPr>
          <w:p w14:paraId="03187723" w14:textId="77777777" w:rsidR="00B9381E" w:rsidRPr="00644BAD" w:rsidRDefault="00B9381E" w:rsidP="00B9381E">
            <w:pPr>
              <w:cnfStyle w:val="000000100000" w:firstRow="0" w:lastRow="0" w:firstColumn="0" w:lastColumn="0" w:oddVBand="0" w:evenVBand="0" w:oddHBand="1" w:evenHBand="0" w:firstRowFirstColumn="0" w:firstRowLastColumn="0" w:lastRowFirstColumn="0" w:lastRowLastColumn="0"/>
              <w:rPr>
                <w:sz w:val="18"/>
                <w:szCs w:val="18"/>
              </w:rPr>
            </w:pPr>
          </w:p>
        </w:tc>
      </w:tr>
    </w:tbl>
    <w:p w14:paraId="5FF79519" w14:textId="77777777" w:rsidR="004227A4" w:rsidRDefault="004227A4" w:rsidP="004227A4">
      <w:pPr>
        <w:pStyle w:val="BodyText"/>
        <w:jc w:val="both"/>
        <w:rPr>
          <w:i/>
          <w:sz w:val="18"/>
          <w:szCs w:val="18"/>
        </w:rPr>
      </w:pPr>
      <w:r w:rsidRPr="004227A4">
        <w:rPr>
          <w:i/>
          <w:sz w:val="18"/>
          <w:szCs w:val="18"/>
        </w:rPr>
        <w:t>[Please insert/delete additional parameters if relevant. Please include a similar table for relevant metabolites and/or degradation products.]</w:t>
      </w:r>
    </w:p>
    <w:p w14:paraId="381FBC18" w14:textId="77777777" w:rsidR="005C7226" w:rsidRPr="008B4DFB" w:rsidRDefault="00774B54" w:rsidP="008B4DFB">
      <w:pPr>
        <w:pStyle w:val="Heading2"/>
        <w:numPr>
          <w:ilvl w:val="1"/>
          <w:numId w:val="17"/>
        </w:numPr>
      </w:pPr>
      <w:bookmarkStart w:id="50" w:name="_Toc117002746"/>
      <w:r w:rsidRPr="008B4DFB">
        <w:t>EFFECTS ASSESSMENT</w:t>
      </w:r>
      <w:bookmarkEnd w:id="50"/>
    </w:p>
    <w:p w14:paraId="347FC0A8" w14:textId="77777777" w:rsidR="005C7226" w:rsidRDefault="005C7226" w:rsidP="000D0C68">
      <w:pPr>
        <w:pStyle w:val="Caption"/>
      </w:pPr>
      <w:bookmarkStart w:id="51" w:name="_Toc63961881"/>
      <w:r>
        <w:t xml:space="preserve">Table </w:t>
      </w:r>
      <w:r w:rsidR="00E02870">
        <w:fldChar w:fldCharType="begin"/>
      </w:r>
      <w:r w:rsidR="00E02870">
        <w:instrText xml:space="preserve"> STYLEREF 1 \s </w:instrText>
      </w:r>
      <w:r w:rsidR="00E02870">
        <w:fldChar w:fldCharType="separate"/>
      </w:r>
      <w:r w:rsidR="00926C10">
        <w:rPr>
          <w:noProof/>
        </w:rPr>
        <w:t>4</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w:t>
      </w:r>
      <w:r w:rsidR="00E02870">
        <w:rPr>
          <w:noProof/>
        </w:rPr>
        <w:fldChar w:fldCharType="end"/>
      </w:r>
      <w:r>
        <w:t xml:space="preserve">: </w:t>
      </w:r>
      <w:r w:rsidRPr="00C86D1F">
        <w:t>Summary table on calculated PNEC values</w:t>
      </w:r>
      <w:bookmarkEnd w:id="51"/>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534"/>
        <w:gridCol w:w="3544"/>
      </w:tblGrid>
      <w:tr w:rsidR="005C7226" w:rsidRPr="00644BAD" w14:paraId="49C17212" w14:textId="77777777" w:rsidTr="005C7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240EC201" w14:textId="77777777" w:rsidR="005C7226" w:rsidRPr="00644BAD" w:rsidRDefault="005C7226" w:rsidP="00873029">
            <w:r w:rsidRPr="00644BAD">
              <w:t>Compartment</w:t>
            </w:r>
          </w:p>
        </w:tc>
        <w:tc>
          <w:tcPr>
            <w:tcW w:w="3544" w:type="dxa"/>
          </w:tcPr>
          <w:p w14:paraId="65355316" w14:textId="77777777" w:rsidR="005C7226" w:rsidRPr="00644BAD" w:rsidRDefault="005C7226" w:rsidP="00873029">
            <w:pPr>
              <w:cnfStyle w:val="100000000000" w:firstRow="1" w:lastRow="0" w:firstColumn="0" w:lastColumn="0" w:oddVBand="0" w:evenVBand="0" w:oddHBand="0" w:evenHBand="0" w:firstRowFirstColumn="0" w:firstRowLastColumn="0" w:lastRowFirstColumn="0" w:lastRowLastColumn="0"/>
            </w:pPr>
            <w:r w:rsidRPr="00644BAD">
              <w:t>PNEC</w:t>
            </w:r>
          </w:p>
        </w:tc>
      </w:tr>
      <w:tr w:rsidR="005C7226" w:rsidRPr="006F5948" w14:paraId="01B0D88A" w14:textId="77777777" w:rsidTr="005C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1D41F8C7" w14:textId="77777777" w:rsidR="005C7226" w:rsidRPr="006F5948" w:rsidRDefault="005C7226" w:rsidP="00873029">
            <w:pPr>
              <w:rPr>
                <w:sz w:val="18"/>
                <w:szCs w:val="18"/>
              </w:rPr>
            </w:pPr>
          </w:p>
        </w:tc>
        <w:tc>
          <w:tcPr>
            <w:tcW w:w="3544" w:type="dxa"/>
          </w:tcPr>
          <w:p w14:paraId="06F1B4C7" w14:textId="77777777" w:rsidR="005C7226" w:rsidRPr="006F5948" w:rsidRDefault="005C7226" w:rsidP="00873029">
            <w:pPr>
              <w:cnfStyle w:val="000000100000" w:firstRow="0" w:lastRow="0" w:firstColumn="0" w:lastColumn="0" w:oddVBand="0" w:evenVBand="0" w:oddHBand="1" w:evenHBand="0" w:firstRowFirstColumn="0" w:firstRowLastColumn="0" w:lastRowFirstColumn="0" w:lastRowLastColumn="0"/>
              <w:rPr>
                <w:sz w:val="18"/>
                <w:szCs w:val="18"/>
              </w:rPr>
            </w:pPr>
          </w:p>
        </w:tc>
      </w:tr>
      <w:tr w:rsidR="005C7226" w:rsidRPr="006F5948" w14:paraId="0812BCD1" w14:textId="77777777" w:rsidTr="005C7226">
        <w:tc>
          <w:tcPr>
            <w:cnfStyle w:val="001000000000" w:firstRow="0" w:lastRow="0" w:firstColumn="1" w:lastColumn="0" w:oddVBand="0" w:evenVBand="0" w:oddHBand="0" w:evenHBand="0" w:firstRowFirstColumn="0" w:firstRowLastColumn="0" w:lastRowFirstColumn="0" w:lastRowLastColumn="0"/>
            <w:tcW w:w="3534" w:type="dxa"/>
          </w:tcPr>
          <w:p w14:paraId="786FD9FB" w14:textId="77777777" w:rsidR="005C7226" w:rsidRPr="006F5948" w:rsidRDefault="005C7226" w:rsidP="00873029">
            <w:pPr>
              <w:rPr>
                <w:sz w:val="18"/>
                <w:szCs w:val="18"/>
              </w:rPr>
            </w:pPr>
          </w:p>
        </w:tc>
        <w:tc>
          <w:tcPr>
            <w:tcW w:w="3544" w:type="dxa"/>
          </w:tcPr>
          <w:p w14:paraId="760A66B2" w14:textId="77777777" w:rsidR="005C7226" w:rsidRPr="006F5948" w:rsidRDefault="005C7226" w:rsidP="00873029">
            <w:pPr>
              <w:cnfStyle w:val="000000000000" w:firstRow="0" w:lastRow="0" w:firstColumn="0" w:lastColumn="0" w:oddVBand="0" w:evenVBand="0" w:oddHBand="0" w:evenHBand="0" w:firstRowFirstColumn="0" w:firstRowLastColumn="0" w:lastRowFirstColumn="0" w:lastRowLastColumn="0"/>
              <w:rPr>
                <w:sz w:val="18"/>
                <w:szCs w:val="18"/>
              </w:rPr>
            </w:pPr>
          </w:p>
        </w:tc>
      </w:tr>
    </w:tbl>
    <w:p w14:paraId="51E26508" w14:textId="77777777" w:rsidR="00463842" w:rsidRPr="00463842" w:rsidRDefault="00463842" w:rsidP="00463842">
      <w:pPr>
        <w:pStyle w:val="BodyText"/>
        <w:jc w:val="both"/>
        <w:rPr>
          <w:i/>
          <w:sz w:val="18"/>
          <w:szCs w:val="18"/>
        </w:rPr>
      </w:pPr>
      <w:r w:rsidRPr="00463842">
        <w:rPr>
          <w:i/>
          <w:sz w:val="18"/>
          <w:szCs w:val="18"/>
        </w:rPr>
        <w:t>[Please insert relevant environmental compartments. Please include a similar table for relevant metabolites and/or degradation products.]</w:t>
      </w:r>
    </w:p>
    <w:p w14:paraId="754ACC34" w14:textId="77777777" w:rsidR="00E040CB" w:rsidRDefault="00E040CB" w:rsidP="00543B16">
      <w:pPr>
        <w:pStyle w:val="BodyText"/>
        <w:jc w:val="both"/>
        <w:rPr>
          <w:i/>
        </w:rPr>
      </w:pPr>
    </w:p>
    <w:p w14:paraId="5188E119" w14:textId="77777777" w:rsidR="006D3828" w:rsidRDefault="006D3828" w:rsidP="00D16437">
      <w:pPr>
        <w:pStyle w:val="Heading2"/>
        <w:numPr>
          <w:ilvl w:val="1"/>
          <w:numId w:val="17"/>
        </w:numPr>
      </w:pPr>
      <w:bookmarkStart w:id="52" w:name="_Toc117002747"/>
      <w:r>
        <w:t>EXPOSURE ASSESSMENT</w:t>
      </w:r>
      <w:bookmarkEnd w:id="52"/>
    </w:p>
    <w:p w14:paraId="0B305FD1" w14:textId="77777777" w:rsidR="00712264" w:rsidRDefault="00712264" w:rsidP="000D0C68">
      <w:pPr>
        <w:pStyle w:val="Caption"/>
      </w:pPr>
      <w:bookmarkStart w:id="53" w:name="_Toc63961882"/>
      <w:r>
        <w:t xml:space="preserve">Table </w:t>
      </w:r>
      <w:r w:rsidR="00E02870">
        <w:fldChar w:fldCharType="begin"/>
      </w:r>
      <w:r w:rsidR="00E02870">
        <w:instrText xml:space="preserve"> STYLEREF 1 \s </w:instrText>
      </w:r>
      <w:r w:rsidR="00E02870">
        <w:fldChar w:fldCharType="separate"/>
      </w:r>
      <w:r w:rsidR="00926C10">
        <w:rPr>
          <w:noProof/>
        </w:rPr>
        <w:t>4</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w:t>
      </w:r>
      <w:r w:rsidR="00E02870">
        <w:rPr>
          <w:noProof/>
        </w:rPr>
        <w:fldChar w:fldCharType="end"/>
      </w:r>
      <w:r>
        <w:t xml:space="preserve">: </w:t>
      </w:r>
      <w:r w:rsidRPr="00AF7B82">
        <w:t>Summary table on calculated PEC values</w:t>
      </w:r>
      <w:bookmarkEnd w:id="53"/>
    </w:p>
    <w:tbl>
      <w:tblPr>
        <w:tblStyle w:val="LightList-Accent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3"/>
        <w:gridCol w:w="1612"/>
        <w:gridCol w:w="1448"/>
        <w:gridCol w:w="1680"/>
        <w:gridCol w:w="1682"/>
        <w:gridCol w:w="1680"/>
        <w:gridCol w:w="1444"/>
        <w:gridCol w:w="1419"/>
        <w:gridCol w:w="1444"/>
      </w:tblGrid>
      <w:tr w:rsidR="00295C0D" w:rsidRPr="00644BAD" w14:paraId="679C7626" w14:textId="77777777" w:rsidTr="00712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Pr>
          <w:p w14:paraId="59D87F55" w14:textId="77777777" w:rsidR="00295C0D" w:rsidRPr="00644BAD" w:rsidRDefault="00295C0D" w:rsidP="00295C0D">
            <w:pPr>
              <w:rPr>
                <w:rFonts w:eastAsia="Calibri"/>
              </w:rPr>
            </w:pPr>
          </w:p>
        </w:tc>
        <w:tc>
          <w:tcPr>
            <w:tcW w:w="1722" w:type="dxa"/>
          </w:tcPr>
          <w:p w14:paraId="6199D8BD"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PECSTP</w:t>
            </w:r>
          </w:p>
          <w:p w14:paraId="661CA3F9"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[mg/m3]</w:t>
            </w:r>
          </w:p>
        </w:tc>
        <w:tc>
          <w:tcPr>
            <w:tcW w:w="1498" w:type="dxa"/>
          </w:tcPr>
          <w:p w14:paraId="73CB7513"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PECwater [mg/l]</w:t>
            </w:r>
          </w:p>
        </w:tc>
        <w:tc>
          <w:tcPr>
            <w:tcW w:w="1500" w:type="dxa"/>
          </w:tcPr>
          <w:p w14:paraId="5F575023"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PECsed [mg/kgwwt]</w:t>
            </w:r>
          </w:p>
        </w:tc>
        <w:tc>
          <w:tcPr>
            <w:tcW w:w="1514" w:type="dxa"/>
          </w:tcPr>
          <w:p w14:paraId="33AA40D5"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PECseawater [mg/l]</w:t>
            </w:r>
          </w:p>
        </w:tc>
        <w:tc>
          <w:tcPr>
            <w:tcW w:w="1500" w:type="dxa"/>
          </w:tcPr>
          <w:p w14:paraId="2585F75C"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PECseased [mg/kgwwt]</w:t>
            </w:r>
          </w:p>
        </w:tc>
        <w:tc>
          <w:tcPr>
            <w:tcW w:w="1499" w:type="dxa"/>
          </w:tcPr>
          <w:p w14:paraId="1F6F3EF1"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PECsoil [mg/m3]</w:t>
            </w:r>
          </w:p>
        </w:tc>
        <w:tc>
          <w:tcPr>
            <w:tcW w:w="1499" w:type="dxa"/>
          </w:tcPr>
          <w:p w14:paraId="09CE7813"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 xml:space="preserve">PECGW1 [μg/l] </w:t>
            </w:r>
          </w:p>
        </w:tc>
        <w:tc>
          <w:tcPr>
            <w:tcW w:w="1499" w:type="dxa"/>
          </w:tcPr>
          <w:p w14:paraId="50E1202E" w14:textId="77777777" w:rsidR="00295C0D" w:rsidRPr="00644BAD" w:rsidRDefault="00295C0D" w:rsidP="00295C0D">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PECair [mg/m3]</w:t>
            </w:r>
          </w:p>
        </w:tc>
      </w:tr>
      <w:tr w:rsidR="00295C0D" w14:paraId="746C6EAD" w14:textId="77777777" w:rsidTr="00712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Borders>
              <w:top w:val="none" w:sz="0" w:space="0" w:color="auto"/>
              <w:left w:val="none" w:sz="0" w:space="0" w:color="auto"/>
              <w:bottom w:val="none" w:sz="0" w:space="0" w:color="auto"/>
            </w:tcBorders>
          </w:tcPr>
          <w:p w14:paraId="786D9027" w14:textId="77777777" w:rsidR="00295C0D" w:rsidRPr="00873029" w:rsidRDefault="00295C0D" w:rsidP="00295C0D">
            <w:pPr>
              <w:rPr>
                <w:b w:val="0"/>
                <w:sz w:val="18"/>
                <w:szCs w:val="18"/>
              </w:rPr>
            </w:pPr>
            <w:r w:rsidRPr="00873029">
              <w:rPr>
                <w:b w:val="0"/>
                <w:sz w:val="18"/>
                <w:szCs w:val="18"/>
              </w:rPr>
              <w:t>Scenario 1</w:t>
            </w:r>
          </w:p>
        </w:tc>
        <w:tc>
          <w:tcPr>
            <w:tcW w:w="1722" w:type="dxa"/>
            <w:tcBorders>
              <w:top w:val="none" w:sz="0" w:space="0" w:color="auto"/>
              <w:bottom w:val="none" w:sz="0" w:space="0" w:color="auto"/>
            </w:tcBorders>
          </w:tcPr>
          <w:p w14:paraId="1E402E24" w14:textId="77777777" w:rsidR="00295C0D" w:rsidRPr="00712264" w:rsidRDefault="00295C0D" w:rsidP="00295C0D">
            <w:pPr>
              <w:cnfStyle w:val="000000100000" w:firstRow="0" w:lastRow="0" w:firstColumn="0" w:lastColumn="0" w:oddVBand="0" w:evenVBand="0" w:oddHBand="1" w:evenHBand="0" w:firstRowFirstColumn="0" w:firstRowLastColumn="0" w:lastRowFirstColumn="0" w:lastRowLastColumn="0"/>
              <w:rPr>
                <w:sz w:val="18"/>
                <w:szCs w:val="18"/>
              </w:rPr>
            </w:pPr>
          </w:p>
        </w:tc>
        <w:tc>
          <w:tcPr>
            <w:tcW w:w="1498" w:type="dxa"/>
            <w:tcBorders>
              <w:top w:val="none" w:sz="0" w:space="0" w:color="auto"/>
              <w:bottom w:val="none" w:sz="0" w:space="0" w:color="auto"/>
            </w:tcBorders>
          </w:tcPr>
          <w:p w14:paraId="1F36EC3A" w14:textId="77777777" w:rsidR="00295C0D" w:rsidRPr="00712264" w:rsidRDefault="00295C0D" w:rsidP="00295C0D">
            <w:pPr>
              <w:cnfStyle w:val="000000100000" w:firstRow="0" w:lastRow="0" w:firstColumn="0" w:lastColumn="0" w:oddVBand="0" w:evenVBand="0" w:oddHBand="1" w:evenHBand="0" w:firstRowFirstColumn="0" w:firstRowLastColumn="0" w:lastRowFirstColumn="0" w:lastRowLastColumn="0"/>
              <w:rPr>
                <w:sz w:val="18"/>
                <w:szCs w:val="18"/>
              </w:rPr>
            </w:pPr>
          </w:p>
        </w:tc>
        <w:tc>
          <w:tcPr>
            <w:tcW w:w="1500" w:type="dxa"/>
            <w:tcBorders>
              <w:top w:val="none" w:sz="0" w:space="0" w:color="auto"/>
              <w:bottom w:val="none" w:sz="0" w:space="0" w:color="auto"/>
            </w:tcBorders>
          </w:tcPr>
          <w:p w14:paraId="19113C0C" w14:textId="77777777" w:rsidR="00295C0D" w:rsidRPr="00712264" w:rsidRDefault="00295C0D" w:rsidP="00295C0D">
            <w:pPr>
              <w:cnfStyle w:val="000000100000" w:firstRow="0" w:lastRow="0" w:firstColumn="0" w:lastColumn="0" w:oddVBand="0" w:evenVBand="0" w:oddHBand="1" w:evenHBand="0" w:firstRowFirstColumn="0" w:firstRowLastColumn="0" w:lastRowFirstColumn="0" w:lastRowLastColumn="0"/>
              <w:rPr>
                <w:sz w:val="18"/>
                <w:szCs w:val="18"/>
              </w:rPr>
            </w:pPr>
          </w:p>
        </w:tc>
        <w:tc>
          <w:tcPr>
            <w:tcW w:w="1514" w:type="dxa"/>
            <w:tcBorders>
              <w:top w:val="none" w:sz="0" w:space="0" w:color="auto"/>
              <w:bottom w:val="none" w:sz="0" w:space="0" w:color="auto"/>
            </w:tcBorders>
          </w:tcPr>
          <w:p w14:paraId="45395D12" w14:textId="77777777" w:rsidR="00295C0D" w:rsidRPr="00712264" w:rsidRDefault="00295C0D" w:rsidP="00295C0D">
            <w:pPr>
              <w:cnfStyle w:val="000000100000" w:firstRow="0" w:lastRow="0" w:firstColumn="0" w:lastColumn="0" w:oddVBand="0" w:evenVBand="0" w:oddHBand="1" w:evenHBand="0" w:firstRowFirstColumn="0" w:firstRowLastColumn="0" w:lastRowFirstColumn="0" w:lastRowLastColumn="0"/>
              <w:rPr>
                <w:sz w:val="18"/>
                <w:szCs w:val="18"/>
              </w:rPr>
            </w:pPr>
          </w:p>
        </w:tc>
        <w:tc>
          <w:tcPr>
            <w:tcW w:w="1500" w:type="dxa"/>
            <w:tcBorders>
              <w:top w:val="none" w:sz="0" w:space="0" w:color="auto"/>
              <w:bottom w:val="none" w:sz="0" w:space="0" w:color="auto"/>
            </w:tcBorders>
          </w:tcPr>
          <w:p w14:paraId="44B444AB" w14:textId="77777777" w:rsidR="00295C0D" w:rsidRPr="00712264" w:rsidRDefault="00295C0D" w:rsidP="00295C0D">
            <w:pPr>
              <w:cnfStyle w:val="000000100000" w:firstRow="0" w:lastRow="0" w:firstColumn="0" w:lastColumn="0" w:oddVBand="0" w:evenVBand="0" w:oddHBand="1" w:evenHBand="0" w:firstRowFirstColumn="0" w:firstRowLastColumn="0" w:lastRowFirstColumn="0" w:lastRowLastColumn="0"/>
              <w:rPr>
                <w:sz w:val="18"/>
                <w:szCs w:val="18"/>
              </w:rPr>
            </w:pPr>
          </w:p>
        </w:tc>
        <w:tc>
          <w:tcPr>
            <w:tcW w:w="1499" w:type="dxa"/>
            <w:tcBorders>
              <w:top w:val="none" w:sz="0" w:space="0" w:color="auto"/>
              <w:bottom w:val="none" w:sz="0" w:space="0" w:color="auto"/>
            </w:tcBorders>
          </w:tcPr>
          <w:p w14:paraId="52BB38C0" w14:textId="77777777" w:rsidR="00295C0D" w:rsidRPr="00712264" w:rsidRDefault="00295C0D" w:rsidP="00295C0D">
            <w:pPr>
              <w:cnfStyle w:val="000000100000" w:firstRow="0" w:lastRow="0" w:firstColumn="0" w:lastColumn="0" w:oddVBand="0" w:evenVBand="0" w:oddHBand="1" w:evenHBand="0" w:firstRowFirstColumn="0" w:firstRowLastColumn="0" w:lastRowFirstColumn="0" w:lastRowLastColumn="0"/>
              <w:rPr>
                <w:sz w:val="18"/>
                <w:szCs w:val="18"/>
              </w:rPr>
            </w:pPr>
          </w:p>
        </w:tc>
        <w:tc>
          <w:tcPr>
            <w:tcW w:w="1499" w:type="dxa"/>
            <w:tcBorders>
              <w:top w:val="none" w:sz="0" w:space="0" w:color="auto"/>
              <w:bottom w:val="none" w:sz="0" w:space="0" w:color="auto"/>
            </w:tcBorders>
          </w:tcPr>
          <w:p w14:paraId="737CF56A" w14:textId="77777777" w:rsidR="00295C0D" w:rsidRPr="00712264" w:rsidRDefault="00295C0D" w:rsidP="00295C0D">
            <w:pPr>
              <w:cnfStyle w:val="000000100000" w:firstRow="0" w:lastRow="0" w:firstColumn="0" w:lastColumn="0" w:oddVBand="0" w:evenVBand="0" w:oddHBand="1" w:evenHBand="0" w:firstRowFirstColumn="0" w:firstRowLastColumn="0" w:lastRowFirstColumn="0" w:lastRowLastColumn="0"/>
              <w:rPr>
                <w:sz w:val="18"/>
                <w:szCs w:val="18"/>
              </w:rPr>
            </w:pPr>
          </w:p>
        </w:tc>
        <w:tc>
          <w:tcPr>
            <w:tcW w:w="1499" w:type="dxa"/>
            <w:tcBorders>
              <w:top w:val="none" w:sz="0" w:space="0" w:color="auto"/>
              <w:bottom w:val="none" w:sz="0" w:space="0" w:color="auto"/>
              <w:right w:val="none" w:sz="0" w:space="0" w:color="auto"/>
            </w:tcBorders>
          </w:tcPr>
          <w:p w14:paraId="1BDFD148" w14:textId="77777777" w:rsidR="00295C0D" w:rsidRPr="00712264" w:rsidRDefault="00295C0D" w:rsidP="00295C0D">
            <w:pPr>
              <w:cnfStyle w:val="000000100000" w:firstRow="0" w:lastRow="0" w:firstColumn="0" w:lastColumn="0" w:oddVBand="0" w:evenVBand="0" w:oddHBand="1" w:evenHBand="0" w:firstRowFirstColumn="0" w:firstRowLastColumn="0" w:lastRowFirstColumn="0" w:lastRowLastColumn="0"/>
              <w:rPr>
                <w:sz w:val="18"/>
                <w:szCs w:val="18"/>
              </w:rPr>
            </w:pPr>
          </w:p>
        </w:tc>
      </w:tr>
      <w:tr w:rsidR="00295C0D" w14:paraId="4533C659" w14:textId="77777777" w:rsidTr="00712264">
        <w:tc>
          <w:tcPr>
            <w:cnfStyle w:val="001000000000" w:firstRow="0" w:lastRow="0" w:firstColumn="1" w:lastColumn="0" w:oddVBand="0" w:evenVBand="0" w:oddHBand="0" w:evenHBand="0" w:firstRowFirstColumn="0" w:firstRowLastColumn="0" w:lastRowFirstColumn="0" w:lastRowLastColumn="0"/>
            <w:tcW w:w="1711" w:type="dxa"/>
          </w:tcPr>
          <w:p w14:paraId="7EDED389" w14:textId="77777777" w:rsidR="00295C0D" w:rsidRPr="00873029" w:rsidRDefault="00295C0D" w:rsidP="00295C0D">
            <w:pPr>
              <w:rPr>
                <w:b w:val="0"/>
                <w:sz w:val="18"/>
                <w:szCs w:val="18"/>
              </w:rPr>
            </w:pPr>
            <w:r w:rsidRPr="00873029">
              <w:rPr>
                <w:b w:val="0"/>
                <w:sz w:val="18"/>
                <w:szCs w:val="18"/>
              </w:rPr>
              <w:t>Scenario n</w:t>
            </w:r>
          </w:p>
        </w:tc>
        <w:tc>
          <w:tcPr>
            <w:tcW w:w="1722" w:type="dxa"/>
          </w:tcPr>
          <w:p w14:paraId="4566362A" w14:textId="77777777" w:rsidR="00295C0D" w:rsidRPr="00712264" w:rsidRDefault="00295C0D" w:rsidP="00295C0D">
            <w:pPr>
              <w:cnfStyle w:val="000000000000" w:firstRow="0" w:lastRow="0" w:firstColumn="0" w:lastColumn="0" w:oddVBand="0" w:evenVBand="0" w:oddHBand="0" w:evenHBand="0" w:firstRowFirstColumn="0" w:firstRowLastColumn="0" w:lastRowFirstColumn="0" w:lastRowLastColumn="0"/>
              <w:rPr>
                <w:sz w:val="18"/>
                <w:szCs w:val="18"/>
              </w:rPr>
            </w:pPr>
          </w:p>
        </w:tc>
        <w:tc>
          <w:tcPr>
            <w:tcW w:w="1498" w:type="dxa"/>
          </w:tcPr>
          <w:p w14:paraId="7D38CBC9" w14:textId="77777777" w:rsidR="00295C0D" w:rsidRPr="00712264" w:rsidRDefault="00295C0D" w:rsidP="00295C0D">
            <w:pPr>
              <w:cnfStyle w:val="000000000000" w:firstRow="0" w:lastRow="0" w:firstColumn="0" w:lastColumn="0" w:oddVBand="0" w:evenVBand="0" w:oddHBand="0" w:evenHBand="0" w:firstRowFirstColumn="0" w:firstRowLastColumn="0" w:lastRowFirstColumn="0" w:lastRowLastColumn="0"/>
              <w:rPr>
                <w:sz w:val="18"/>
                <w:szCs w:val="18"/>
              </w:rPr>
            </w:pPr>
          </w:p>
        </w:tc>
        <w:tc>
          <w:tcPr>
            <w:tcW w:w="1500" w:type="dxa"/>
          </w:tcPr>
          <w:p w14:paraId="06EED8C2" w14:textId="77777777" w:rsidR="00295C0D" w:rsidRPr="00712264" w:rsidRDefault="00295C0D" w:rsidP="00295C0D">
            <w:pPr>
              <w:cnfStyle w:val="000000000000" w:firstRow="0" w:lastRow="0" w:firstColumn="0" w:lastColumn="0" w:oddVBand="0" w:evenVBand="0" w:oddHBand="0" w:evenHBand="0" w:firstRowFirstColumn="0" w:firstRowLastColumn="0" w:lastRowFirstColumn="0" w:lastRowLastColumn="0"/>
              <w:rPr>
                <w:sz w:val="18"/>
                <w:szCs w:val="18"/>
              </w:rPr>
            </w:pPr>
          </w:p>
        </w:tc>
        <w:tc>
          <w:tcPr>
            <w:tcW w:w="1514" w:type="dxa"/>
          </w:tcPr>
          <w:p w14:paraId="13FE2BF9" w14:textId="77777777" w:rsidR="00295C0D" w:rsidRPr="00712264" w:rsidRDefault="00295C0D" w:rsidP="00295C0D">
            <w:pPr>
              <w:cnfStyle w:val="000000000000" w:firstRow="0" w:lastRow="0" w:firstColumn="0" w:lastColumn="0" w:oddVBand="0" w:evenVBand="0" w:oddHBand="0" w:evenHBand="0" w:firstRowFirstColumn="0" w:firstRowLastColumn="0" w:lastRowFirstColumn="0" w:lastRowLastColumn="0"/>
              <w:rPr>
                <w:sz w:val="18"/>
                <w:szCs w:val="18"/>
              </w:rPr>
            </w:pPr>
          </w:p>
        </w:tc>
        <w:tc>
          <w:tcPr>
            <w:tcW w:w="1500" w:type="dxa"/>
          </w:tcPr>
          <w:p w14:paraId="18E9AA5A" w14:textId="77777777" w:rsidR="00295C0D" w:rsidRPr="00712264" w:rsidRDefault="00295C0D" w:rsidP="00295C0D">
            <w:pPr>
              <w:cnfStyle w:val="000000000000" w:firstRow="0" w:lastRow="0" w:firstColumn="0" w:lastColumn="0" w:oddVBand="0" w:evenVBand="0" w:oddHBand="0" w:evenHBand="0" w:firstRowFirstColumn="0" w:firstRowLastColumn="0" w:lastRowFirstColumn="0" w:lastRowLastColumn="0"/>
              <w:rPr>
                <w:sz w:val="18"/>
                <w:szCs w:val="18"/>
              </w:rPr>
            </w:pPr>
          </w:p>
        </w:tc>
        <w:tc>
          <w:tcPr>
            <w:tcW w:w="1499" w:type="dxa"/>
          </w:tcPr>
          <w:p w14:paraId="57390FB1" w14:textId="77777777" w:rsidR="00295C0D" w:rsidRPr="00712264" w:rsidRDefault="00295C0D" w:rsidP="00295C0D">
            <w:pPr>
              <w:cnfStyle w:val="000000000000" w:firstRow="0" w:lastRow="0" w:firstColumn="0" w:lastColumn="0" w:oddVBand="0" w:evenVBand="0" w:oddHBand="0" w:evenHBand="0" w:firstRowFirstColumn="0" w:firstRowLastColumn="0" w:lastRowFirstColumn="0" w:lastRowLastColumn="0"/>
              <w:rPr>
                <w:sz w:val="18"/>
                <w:szCs w:val="18"/>
              </w:rPr>
            </w:pPr>
          </w:p>
        </w:tc>
        <w:tc>
          <w:tcPr>
            <w:tcW w:w="1499" w:type="dxa"/>
          </w:tcPr>
          <w:p w14:paraId="431BE0B4" w14:textId="77777777" w:rsidR="00295C0D" w:rsidRPr="00712264" w:rsidRDefault="00295C0D" w:rsidP="00295C0D">
            <w:pPr>
              <w:cnfStyle w:val="000000000000" w:firstRow="0" w:lastRow="0" w:firstColumn="0" w:lastColumn="0" w:oddVBand="0" w:evenVBand="0" w:oddHBand="0" w:evenHBand="0" w:firstRowFirstColumn="0" w:firstRowLastColumn="0" w:lastRowFirstColumn="0" w:lastRowLastColumn="0"/>
              <w:rPr>
                <w:sz w:val="18"/>
                <w:szCs w:val="18"/>
              </w:rPr>
            </w:pPr>
          </w:p>
        </w:tc>
        <w:tc>
          <w:tcPr>
            <w:tcW w:w="1499" w:type="dxa"/>
          </w:tcPr>
          <w:p w14:paraId="1F882658" w14:textId="77777777" w:rsidR="00295C0D" w:rsidRPr="00712264" w:rsidRDefault="00295C0D" w:rsidP="00295C0D">
            <w:pPr>
              <w:cnfStyle w:val="000000000000" w:firstRow="0" w:lastRow="0" w:firstColumn="0" w:lastColumn="0" w:oddVBand="0" w:evenVBand="0" w:oddHBand="0" w:evenHBand="0" w:firstRowFirstColumn="0" w:firstRowLastColumn="0" w:lastRowFirstColumn="0" w:lastRowLastColumn="0"/>
              <w:rPr>
                <w:sz w:val="18"/>
                <w:szCs w:val="18"/>
              </w:rPr>
            </w:pPr>
          </w:p>
        </w:tc>
      </w:tr>
    </w:tbl>
    <w:p w14:paraId="6E4D3000" w14:textId="77777777" w:rsidR="006D3828" w:rsidRPr="007F2BCA" w:rsidRDefault="007F2BCA" w:rsidP="006D3828">
      <w:pPr>
        <w:pStyle w:val="BodyText"/>
        <w:rPr>
          <w:i/>
          <w:sz w:val="18"/>
          <w:szCs w:val="18"/>
        </w:rPr>
      </w:pPr>
      <w:r w:rsidRPr="007F2BCA">
        <w:rPr>
          <w:i/>
          <w:sz w:val="18"/>
          <w:szCs w:val="18"/>
        </w:rPr>
        <w:t>[Please insert/delete additional environmental compartments if relevant. Adapt the number of scenarios as necessary. Please include a similar table for relevant metabolites and/or degradation products.]</w:t>
      </w:r>
    </w:p>
    <w:p w14:paraId="223770E1" w14:textId="77777777" w:rsidR="004F21BF" w:rsidRDefault="004F21BF" w:rsidP="006D3828">
      <w:pPr>
        <w:pStyle w:val="BodyText"/>
        <w:rPr>
          <w:b/>
        </w:rPr>
      </w:pPr>
    </w:p>
    <w:p w14:paraId="43F22B66" w14:textId="77777777" w:rsidR="004F21BF" w:rsidRDefault="004F21BF" w:rsidP="006D3828">
      <w:pPr>
        <w:pStyle w:val="BodyText"/>
        <w:rPr>
          <w:b/>
        </w:rPr>
      </w:pPr>
    </w:p>
    <w:p w14:paraId="3C77C2B8" w14:textId="77777777" w:rsidR="00712264" w:rsidRPr="008B4DFB" w:rsidRDefault="00774B54" w:rsidP="008B4DFB">
      <w:pPr>
        <w:pStyle w:val="Heading2"/>
        <w:numPr>
          <w:ilvl w:val="1"/>
          <w:numId w:val="17"/>
        </w:numPr>
      </w:pPr>
      <w:bookmarkStart w:id="54" w:name="_Toc117002748"/>
      <w:r w:rsidRPr="008B4DFB">
        <w:lastRenderedPageBreak/>
        <w:t>RISK CHARACTERISATION</w:t>
      </w:r>
      <w:bookmarkEnd w:id="54"/>
      <w:r w:rsidRPr="008B4DFB">
        <w:t xml:space="preserve"> </w:t>
      </w:r>
    </w:p>
    <w:p w14:paraId="5975DE70" w14:textId="77777777" w:rsidR="007F2BCA" w:rsidRDefault="007F2BCA" w:rsidP="000D0C68">
      <w:pPr>
        <w:pStyle w:val="Caption"/>
      </w:pPr>
      <w:bookmarkStart w:id="55" w:name="_Toc63961883"/>
      <w:r>
        <w:t xml:space="preserve">Table </w:t>
      </w:r>
      <w:r w:rsidR="00E02870">
        <w:fldChar w:fldCharType="begin"/>
      </w:r>
      <w:r w:rsidR="00E02870">
        <w:instrText xml:space="preserve"> STYLEREF 1 \s </w:instrText>
      </w:r>
      <w:r w:rsidR="00E02870">
        <w:fldChar w:fldCharType="separate"/>
      </w:r>
      <w:r w:rsidR="00926C10">
        <w:rPr>
          <w:noProof/>
        </w:rPr>
        <w:t>4</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w:t>
      </w:r>
      <w:r w:rsidR="00E02870">
        <w:rPr>
          <w:noProof/>
        </w:rPr>
        <w:fldChar w:fldCharType="end"/>
      </w:r>
      <w:r>
        <w:t xml:space="preserve">: </w:t>
      </w:r>
      <w:r w:rsidRPr="00E960C8">
        <w:t>Summary table on calculated PEC/PNEC values</w:t>
      </w:r>
      <w:bookmarkEnd w:id="55"/>
    </w:p>
    <w:tbl>
      <w:tblPr>
        <w:tblStyle w:val="LightList-Accent1"/>
        <w:tblW w:w="148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9"/>
        <w:gridCol w:w="1941"/>
        <w:gridCol w:w="2175"/>
        <w:gridCol w:w="2161"/>
        <w:gridCol w:w="2560"/>
        <w:gridCol w:w="2162"/>
        <w:gridCol w:w="2162"/>
      </w:tblGrid>
      <w:tr w:rsidR="00712264" w:rsidRPr="00644BAD" w14:paraId="17C0C2B9" w14:textId="77777777" w:rsidTr="00644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19E36779" w14:textId="77777777" w:rsidR="00712264" w:rsidRPr="00644BAD" w:rsidRDefault="00712264" w:rsidP="00327D00">
            <w:pPr>
              <w:rPr>
                <w:rFonts w:eastAsia="Calibri"/>
              </w:rPr>
            </w:pPr>
          </w:p>
        </w:tc>
        <w:tc>
          <w:tcPr>
            <w:tcW w:w="1941" w:type="dxa"/>
          </w:tcPr>
          <w:p w14:paraId="44055F4E" w14:textId="77777777" w:rsidR="00712264" w:rsidRPr="00644BAD" w:rsidRDefault="00712264" w:rsidP="00712264">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PEC/PNECSTP</w:t>
            </w:r>
          </w:p>
        </w:tc>
        <w:tc>
          <w:tcPr>
            <w:tcW w:w="2175" w:type="dxa"/>
          </w:tcPr>
          <w:p w14:paraId="1D25FEB7" w14:textId="77777777" w:rsidR="00712264" w:rsidRPr="00644BAD" w:rsidRDefault="00712264" w:rsidP="00712264">
            <w:pPr>
              <w:cnfStyle w:val="100000000000" w:firstRow="1" w:lastRow="0" w:firstColumn="0" w:lastColumn="0" w:oddVBand="0" w:evenVBand="0" w:oddHBand="0" w:evenHBand="0" w:firstRowFirstColumn="0" w:firstRowLastColumn="0" w:lastRowFirstColumn="0" w:lastRowLastColumn="0"/>
              <w:rPr>
                <w:rFonts w:eastAsia="Calibri"/>
                <w:lang w:val="fi-FI"/>
              </w:rPr>
            </w:pPr>
            <w:r w:rsidRPr="00644BAD">
              <w:rPr>
                <w:rFonts w:eastAsia="Calibri"/>
              </w:rPr>
              <w:t>PEC/PNECwater</w:t>
            </w:r>
          </w:p>
        </w:tc>
        <w:tc>
          <w:tcPr>
            <w:tcW w:w="2161" w:type="dxa"/>
          </w:tcPr>
          <w:p w14:paraId="55A981FA" w14:textId="77777777" w:rsidR="00712264" w:rsidRPr="00644BAD" w:rsidRDefault="00712264" w:rsidP="00327D00">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PEC/PNECsed</w:t>
            </w:r>
          </w:p>
        </w:tc>
        <w:tc>
          <w:tcPr>
            <w:tcW w:w="2560" w:type="dxa"/>
          </w:tcPr>
          <w:p w14:paraId="62EC494E" w14:textId="77777777" w:rsidR="00712264" w:rsidRPr="00644BAD" w:rsidRDefault="00712264" w:rsidP="00327D00">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PEC/PNECseawater</w:t>
            </w:r>
          </w:p>
        </w:tc>
        <w:tc>
          <w:tcPr>
            <w:tcW w:w="2162" w:type="dxa"/>
          </w:tcPr>
          <w:p w14:paraId="1DC52E59" w14:textId="77777777" w:rsidR="00712264" w:rsidRPr="00644BAD" w:rsidRDefault="00712264" w:rsidP="00327D00">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PEC/PNECseased</w:t>
            </w:r>
          </w:p>
        </w:tc>
        <w:tc>
          <w:tcPr>
            <w:tcW w:w="2162" w:type="dxa"/>
          </w:tcPr>
          <w:p w14:paraId="308FCD39" w14:textId="77777777" w:rsidR="00712264" w:rsidRPr="00644BAD" w:rsidRDefault="00712264" w:rsidP="00327D00">
            <w:pPr>
              <w:cnfStyle w:val="100000000000" w:firstRow="1" w:lastRow="0" w:firstColumn="0" w:lastColumn="0" w:oddVBand="0" w:evenVBand="0" w:oddHBand="0" w:evenHBand="0" w:firstRowFirstColumn="0" w:firstRowLastColumn="0" w:lastRowFirstColumn="0" w:lastRowLastColumn="0"/>
              <w:rPr>
                <w:rFonts w:eastAsia="Calibri"/>
              </w:rPr>
            </w:pPr>
            <w:r w:rsidRPr="00644BAD">
              <w:rPr>
                <w:rFonts w:eastAsia="Calibri"/>
              </w:rPr>
              <w:t>PEC/PNECsoil</w:t>
            </w:r>
          </w:p>
        </w:tc>
      </w:tr>
      <w:tr w:rsidR="00712264" w14:paraId="0106DDDA" w14:textId="77777777" w:rsidTr="0064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58FB03D4" w14:textId="77777777" w:rsidR="00712264" w:rsidRPr="00712264" w:rsidRDefault="00712264" w:rsidP="00327D00">
            <w:pPr>
              <w:rPr>
                <w:b w:val="0"/>
                <w:sz w:val="18"/>
                <w:szCs w:val="18"/>
              </w:rPr>
            </w:pPr>
            <w:r w:rsidRPr="00712264">
              <w:rPr>
                <w:b w:val="0"/>
                <w:sz w:val="18"/>
                <w:szCs w:val="18"/>
              </w:rPr>
              <w:t>Scenario 1</w:t>
            </w:r>
          </w:p>
        </w:tc>
        <w:tc>
          <w:tcPr>
            <w:tcW w:w="1941" w:type="dxa"/>
          </w:tcPr>
          <w:p w14:paraId="30CEC6F1" w14:textId="77777777" w:rsidR="00712264" w:rsidRPr="00712264" w:rsidRDefault="00712264" w:rsidP="00327D00">
            <w:pPr>
              <w:cnfStyle w:val="000000100000" w:firstRow="0" w:lastRow="0" w:firstColumn="0" w:lastColumn="0" w:oddVBand="0" w:evenVBand="0" w:oddHBand="1" w:evenHBand="0" w:firstRowFirstColumn="0" w:firstRowLastColumn="0" w:lastRowFirstColumn="0" w:lastRowLastColumn="0"/>
              <w:rPr>
                <w:sz w:val="18"/>
                <w:szCs w:val="18"/>
              </w:rPr>
            </w:pPr>
          </w:p>
        </w:tc>
        <w:tc>
          <w:tcPr>
            <w:tcW w:w="2175" w:type="dxa"/>
          </w:tcPr>
          <w:p w14:paraId="07B2C6BF" w14:textId="77777777" w:rsidR="00712264" w:rsidRPr="00712264" w:rsidRDefault="00712264" w:rsidP="00327D00">
            <w:pPr>
              <w:cnfStyle w:val="000000100000" w:firstRow="0" w:lastRow="0" w:firstColumn="0" w:lastColumn="0" w:oddVBand="0" w:evenVBand="0" w:oddHBand="1" w:evenHBand="0" w:firstRowFirstColumn="0" w:firstRowLastColumn="0" w:lastRowFirstColumn="0" w:lastRowLastColumn="0"/>
              <w:rPr>
                <w:sz w:val="18"/>
                <w:szCs w:val="18"/>
              </w:rPr>
            </w:pPr>
          </w:p>
        </w:tc>
        <w:tc>
          <w:tcPr>
            <w:tcW w:w="2161" w:type="dxa"/>
          </w:tcPr>
          <w:p w14:paraId="707F53E4" w14:textId="77777777" w:rsidR="00712264" w:rsidRPr="00712264" w:rsidRDefault="00712264" w:rsidP="00327D00">
            <w:pPr>
              <w:cnfStyle w:val="000000100000" w:firstRow="0" w:lastRow="0" w:firstColumn="0" w:lastColumn="0" w:oddVBand="0" w:evenVBand="0" w:oddHBand="1" w:evenHBand="0" w:firstRowFirstColumn="0" w:firstRowLastColumn="0" w:lastRowFirstColumn="0" w:lastRowLastColumn="0"/>
              <w:rPr>
                <w:sz w:val="18"/>
                <w:szCs w:val="18"/>
              </w:rPr>
            </w:pPr>
          </w:p>
        </w:tc>
        <w:tc>
          <w:tcPr>
            <w:tcW w:w="2560" w:type="dxa"/>
          </w:tcPr>
          <w:p w14:paraId="5FC24F1B" w14:textId="77777777" w:rsidR="00712264" w:rsidRPr="00712264" w:rsidRDefault="00712264" w:rsidP="00327D00">
            <w:pPr>
              <w:cnfStyle w:val="000000100000" w:firstRow="0" w:lastRow="0" w:firstColumn="0" w:lastColumn="0" w:oddVBand="0" w:evenVBand="0" w:oddHBand="1" w:evenHBand="0" w:firstRowFirstColumn="0" w:firstRowLastColumn="0" w:lastRowFirstColumn="0" w:lastRowLastColumn="0"/>
              <w:rPr>
                <w:sz w:val="18"/>
                <w:szCs w:val="18"/>
              </w:rPr>
            </w:pPr>
          </w:p>
        </w:tc>
        <w:tc>
          <w:tcPr>
            <w:tcW w:w="2162" w:type="dxa"/>
          </w:tcPr>
          <w:p w14:paraId="3C61B39F" w14:textId="77777777" w:rsidR="00712264" w:rsidRPr="00712264" w:rsidRDefault="00712264" w:rsidP="00327D00">
            <w:pPr>
              <w:cnfStyle w:val="000000100000" w:firstRow="0" w:lastRow="0" w:firstColumn="0" w:lastColumn="0" w:oddVBand="0" w:evenVBand="0" w:oddHBand="1" w:evenHBand="0" w:firstRowFirstColumn="0" w:firstRowLastColumn="0" w:lastRowFirstColumn="0" w:lastRowLastColumn="0"/>
              <w:rPr>
                <w:sz w:val="18"/>
                <w:szCs w:val="18"/>
              </w:rPr>
            </w:pPr>
          </w:p>
        </w:tc>
        <w:tc>
          <w:tcPr>
            <w:tcW w:w="2162" w:type="dxa"/>
          </w:tcPr>
          <w:p w14:paraId="0B34BB6C" w14:textId="77777777" w:rsidR="00712264" w:rsidRPr="00712264" w:rsidRDefault="00712264" w:rsidP="00327D00">
            <w:pPr>
              <w:cnfStyle w:val="000000100000" w:firstRow="0" w:lastRow="0" w:firstColumn="0" w:lastColumn="0" w:oddVBand="0" w:evenVBand="0" w:oddHBand="1" w:evenHBand="0" w:firstRowFirstColumn="0" w:firstRowLastColumn="0" w:lastRowFirstColumn="0" w:lastRowLastColumn="0"/>
              <w:rPr>
                <w:sz w:val="18"/>
                <w:szCs w:val="18"/>
              </w:rPr>
            </w:pPr>
          </w:p>
        </w:tc>
      </w:tr>
      <w:tr w:rsidR="00712264" w14:paraId="0DE0FD01" w14:textId="77777777" w:rsidTr="00644BAD">
        <w:tc>
          <w:tcPr>
            <w:cnfStyle w:val="001000000000" w:firstRow="0" w:lastRow="0" w:firstColumn="1" w:lastColumn="0" w:oddVBand="0" w:evenVBand="0" w:oddHBand="0" w:evenHBand="0" w:firstRowFirstColumn="0" w:firstRowLastColumn="0" w:lastRowFirstColumn="0" w:lastRowLastColumn="0"/>
            <w:tcW w:w="1689" w:type="dxa"/>
          </w:tcPr>
          <w:p w14:paraId="7F79AFD6" w14:textId="77777777" w:rsidR="00712264" w:rsidRPr="00712264" w:rsidRDefault="00712264" w:rsidP="00327D00">
            <w:pPr>
              <w:rPr>
                <w:b w:val="0"/>
                <w:sz w:val="18"/>
                <w:szCs w:val="18"/>
              </w:rPr>
            </w:pPr>
            <w:r w:rsidRPr="00712264">
              <w:rPr>
                <w:b w:val="0"/>
                <w:sz w:val="18"/>
                <w:szCs w:val="18"/>
              </w:rPr>
              <w:t>Scenario n</w:t>
            </w:r>
          </w:p>
        </w:tc>
        <w:tc>
          <w:tcPr>
            <w:tcW w:w="1941" w:type="dxa"/>
          </w:tcPr>
          <w:p w14:paraId="7A5B950F" w14:textId="77777777" w:rsidR="00712264" w:rsidRPr="00712264" w:rsidRDefault="00712264" w:rsidP="00327D00">
            <w:pPr>
              <w:cnfStyle w:val="000000000000" w:firstRow="0" w:lastRow="0" w:firstColumn="0" w:lastColumn="0" w:oddVBand="0" w:evenVBand="0" w:oddHBand="0" w:evenHBand="0" w:firstRowFirstColumn="0" w:firstRowLastColumn="0" w:lastRowFirstColumn="0" w:lastRowLastColumn="0"/>
              <w:rPr>
                <w:sz w:val="18"/>
                <w:szCs w:val="18"/>
              </w:rPr>
            </w:pPr>
          </w:p>
        </w:tc>
        <w:tc>
          <w:tcPr>
            <w:tcW w:w="2175" w:type="dxa"/>
          </w:tcPr>
          <w:p w14:paraId="2672509E" w14:textId="77777777" w:rsidR="00712264" w:rsidRPr="00712264" w:rsidRDefault="00712264" w:rsidP="00327D00">
            <w:pPr>
              <w:cnfStyle w:val="000000000000" w:firstRow="0" w:lastRow="0" w:firstColumn="0" w:lastColumn="0" w:oddVBand="0" w:evenVBand="0" w:oddHBand="0" w:evenHBand="0" w:firstRowFirstColumn="0" w:firstRowLastColumn="0" w:lastRowFirstColumn="0" w:lastRowLastColumn="0"/>
              <w:rPr>
                <w:sz w:val="18"/>
                <w:szCs w:val="18"/>
              </w:rPr>
            </w:pPr>
          </w:p>
        </w:tc>
        <w:tc>
          <w:tcPr>
            <w:tcW w:w="2161" w:type="dxa"/>
          </w:tcPr>
          <w:p w14:paraId="0A8B9418" w14:textId="77777777" w:rsidR="00712264" w:rsidRPr="00712264" w:rsidRDefault="00712264" w:rsidP="00327D00">
            <w:pPr>
              <w:cnfStyle w:val="000000000000" w:firstRow="0" w:lastRow="0" w:firstColumn="0" w:lastColumn="0" w:oddVBand="0" w:evenVBand="0" w:oddHBand="0" w:evenHBand="0" w:firstRowFirstColumn="0" w:firstRowLastColumn="0" w:lastRowFirstColumn="0" w:lastRowLastColumn="0"/>
              <w:rPr>
                <w:sz w:val="18"/>
                <w:szCs w:val="18"/>
              </w:rPr>
            </w:pPr>
          </w:p>
        </w:tc>
        <w:tc>
          <w:tcPr>
            <w:tcW w:w="2560" w:type="dxa"/>
          </w:tcPr>
          <w:p w14:paraId="27BD1644" w14:textId="77777777" w:rsidR="00712264" w:rsidRPr="00712264" w:rsidRDefault="00712264" w:rsidP="00327D00">
            <w:pPr>
              <w:cnfStyle w:val="000000000000" w:firstRow="0" w:lastRow="0" w:firstColumn="0" w:lastColumn="0" w:oddVBand="0" w:evenVBand="0" w:oddHBand="0" w:evenHBand="0" w:firstRowFirstColumn="0" w:firstRowLastColumn="0" w:lastRowFirstColumn="0" w:lastRowLastColumn="0"/>
              <w:rPr>
                <w:sz w:val="18"/>
                <w:szCs w:val="18"/>
              </w:rPr>
            </w:pPr>
          </w:p>
        </w:tc>
        <w:tc>
          <w:tcPr>
            <w:tcW w:w="2162" w:type="dxa"/>
          </w:tcPr>
          <w:p w14:paraId="1C0BF55D" w14:textId="77777777" w:rsidR="00712264" w:rsidRPr="00712264" w:rsidRDefault="00712264" w:rsidP="00327D00">
            <w:pPr>
              <w:cnfStyle w:val="000000000000" w:firstRow="0" w:lastRow="0" w:firstColumn="0" w:lastColumn="0" w:oddVBand="0" w:evenVBand="0" w:oddHBand="0" w:evenHBand="0" w:firstRowFirstColumn="0" w:firstRowLastColumn="0" w:lastRowFirstColumn="0" w:lastRowLastColumn="0"/>
              <w:rPr>
                <w:sz w:val="18"/>
                <w:szCs w:val="18"/>
              </w:rPr>
            </w:pPr>
          </w:p>
        </w:tc>
        <w:tc>
          <w:tcPr>
            <w:tcW w:w="2162" w:type="dxa"/>
          </w:tcPr>
          <w:p w14:paraId="11D0AF47" w14:textId="77777777" w:rsidR="00712264" w:rsidRPr="00712264" w:rsidRDefault="00712264" w:rsidP="00327D00">
            <w:pPr>
              <w:cnfStyle w:val="000000000000" w:firstRow="0" w:lastRow="0" w:firstColumn="0" w:lastColumn="0" w:oddVBand="0" w:evenVBand="0" w:oddHBand="0" w:evenHBand="0" w:firstRowFirstColumn="0" w:firstRowLastColumn="0" w:lastRowFirstColumn="0" w:lastRowLastColumn="0"/>
              <w:rPr>
                <w:sz w:val="18"/>
                <w:szCs w:val="18"/>
              </w:rPr>
            </w:pPr>
          </w:p>
        </w:tc>
      </w:tr>
    </w:tbl>
    <w:p w14:paraId="0B56CA69" w14:textId="77777777" w:rsidR="007F2BCA" w:rsidRPr="007F2BCA" w:rsidRDefault="007F2BCA" w:rsidP="007F2BCA">
      <w:pPr>
        <w:pStyle w:val="BodyText"/>
        <w:rPr>
          <w:i/>
          <w:sz w:val="18"/>
          <w:szCs w:val="18"/>
        </w:rPr>
      </w:pPr>
      <w:r w:rsidRPr="004F21BF">
        <w:rPr>
          <w:i/>
          <w:sz w:val="18"/>
          <w:szCs w:val="18"/>
          <w:highlight w:val="yellow"/>
        </w:rPr>
        <w:t>[Please insert/delete additional environmental compartments if relevant. Adapt the number of scenarios as necessary. Please include a similar table for relevant metabolites and/or degradation products.]</w:t>
      </w:r>
    </w:p>
    <w:p w14:paraId="1B9FD6B8" w14:textId="77777777" w:rsidR="004F21BF" w:rsidRPr="004F21BF" w:rsidRDefault="007F2BCA" w:rsidP="006D3828">
      <w:pPr>
        <w:pStyle w:val="BodyText"/>
        <w:rPr>
          <w:b/>
          <w:u w:val="single"/>
        </w:rPr>
      </w:pPr>
      <w:r w:rsidRPr="004F21BF">
        <w:rPr>
          <w:b/>
          <w:u w:val="single"/>
        </w:rPr>
        <w:t xml:space="preserve"> Conclusion: </w:t>
      </w:r>
    </w:p>
    <w:p w14:paraId="405FCBAC" w14:textId="77777777" w:rsidR="00823EDA" w:rsidRDefault="007F2BCA" w:rsidP="006D3828">
      <w:pPr>
        <w:pStyle w:val="BodyText"/>
        <w:rPr>
          <w:i/>
          <w:highlight w:val="yellow"/>
        </w:rPr>
        <w:sectPr w:rsidR="00823EDA" w:rsidSect="00873029">
          <w:headerReference w:type="default" r:id="rId18"/>
          <w:pgSz w:w="16838" w:h="11906" w:orient="landscape"/>
          <w:pgMar w:top="1276" w:right="1440" w:bottom="568" w:left="1440" w:header="708" w:footer="708" w:gutter="0"/>
          <w:cols w:space="708"/>
          <w:docGrid w:linePitch="360"/>
        </w:sectPr>
      </w:pPr>
      <w:r w:rsidRPr="007F2BCA">
        <w:rPr>
          <w:i/>
          <w:highlight w:val="yellow"/>
        </w:rPr>
        <w:t>[Please include a short text summarising the conclusion on the risk assessment.]</w:t>
      </w:r>
    </w:p>
    <w:p w14:paraId="361567A4" w14:textId="77777777" w:rsidR="006D3828" w:rsidRDefault="006D3828" w:rsidP="00D16437">
      <w:pPr>
        <w:pStyle w:val="Heading1"/>
        <w:numPr>
          <w:ilvl w:val="0"/>
          <w:numId w:val="17"/>
        </w:numPr>
      </w:pPr>
      <w:bookmarkStart w:id="56" w:name="_Toc117002749"/>
      <w:r>
        <w:lastRenderedPageBreak/>
        <w:t>ASSESSMENT OF EXCLUSION CRITERIA, SUBSTITUTION CRITERIA AND POP</w:t>
      </w:r>
      <w:bookmarkEnd w:id="56"/>
    </w:p>
    <w:p w14:paraId="6E35D677" w14:textId="77777777" w:rsidR="006D3828" w:rsidRDefault="006D3828" w:rsidP="006D3828">
      <w:pPr>
        <w:pStyle w:val="BodyText"/>
        <w:rPr>
          <w:i/>
          <w:highlight w:val="yellow"/>
        </w:rPr>
      </w:pPr>
      <w:r w:rsidRPr="00543B16">
        <w:rPr>
          <w:i/>
          <w:highlight w:val="yellow"/>
        </w:rPr>
        <w:t xml:space="preserve">[Should be deleted from the CLH report. However, please keep the heading and numbering of this section and write below: “Not applicable for the CLH report.”.] </w:t>
      </w:r>
    </w:p>
    <w:p w14:paraId="227195E8" w14:textId="77777777" w:rsidR="00823EDA" w:rsidRDefault="00823EDA" w:rsidP="000D0C68">
      <w:pPr>
        <w:pStyle w:val="Caption"/>
      </w:pPr>
      <w:bookmarkStart w:id="57" w:name="_Toc63961884"/>
      <w:r>
        <w:t xml:space="preserve">Table </w:t>
      </w:r>
      <w:r w:rsidR="00E02870">
        <w:fldChar w:fldCharType="begin"/>
      </w:r>
      <w:r w:rsidR="00E02870">
        <w:instrText xml:space="preserve"> STYLEREF 1 \s </w:instrText>
      </w:r>
      <w:r w:rsidR="00E02870">
        <w:fldChar w:fldCharType="separate"/>
      </w:r>
      <w:r w:rsidR="00926C10">
        <w:rPr>
          <w:noProof/>
        </w:rPr>
        <w:t>5</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w:t>
      </w:r>
      <w:r w:rsidR="00E02870">
        <w:rPr>
          <w:noProof/>
        </w:rPr>
        <w:fldChar w:fldCharType="end"/>
      </w:r>
      <w:r>
        <w:t xml:space="preserve">: </w:t>
      </w:r>
      <w:r w:rsidRPr="00D65147">
        <w:t>Assessment of exclusion criteria, substitution criteria and POP</w:t>
      </w:r>
      <w:bookmarkEnd w:id="57"/>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386"/>
        <w:gridCol w:w="6656"/>
      </w:tblGrid>
      <w:tr w:rsidR="00823EDA" w:rsidRPr="00644BAD" w14:paraId="62E72B9C" w14:textId="77777777" w:rsidTr="00823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7A90B6BA" w14:textId="77777777" w:rsidR="00823EDA" w:rsidRPr="00644BAD" w:rsidRDefault="00823EDA" w:rsidP="00327D00">
            <w:r w:rsidRPr="00644BAD">
              <w:t>Conclusion on exclusion criteria</w:t>
            </w:r>
          </w:p>
        </w:tc>
        <w:tc>
          <w:tcPr>
            <w:tcW w:w="8079" w:type="dxa"/>
          </w:tcPr>
          <w:p w14:paraId="1CBEE86C" w14:textId="77777777" w:rsidR="00823EDA" w:rsidRPr="00644BAD" w:rsidRDefault="00823EDA" w:rsidP="00327D00">
            <w:pPr>
              <w:cnfStyle w:val="100000000000" w:firstRow="1" w:lastRow="0" w:firstColumn="0" w:lastColumn="0" w:oddVBand="0" w:evenVBand="0" w:oddHBand="0" w:evenHBand="0" w:firstRowFirstColumn="0" w:firstRowLastColumn="0" w:lastRowFirstColumn="0" w:lastRowLastColumn="0"/>
            </w:pPr>
          </w:p>
        </w:tc>
      </w:tr>
      <w:tr w:rsidR="00823EDA" w:rsidRPr="00823EDA" w14:paraId="41A50397" w14:textId="77777777" w:rsidTr="00823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5980D83C" w14:textId="77777777" w:rsidR="00823EDA" w:rsidRPr="00823EDA" w:rsidRDefault="00823EDA" w:rsidP="00823EDA">
            <w:pPr>
              <w:rPr>
                <w:b w:val="0"/>
                <w:sz w:val="18"/>
                <w:szCs w:val="18"/>
              </w:rPr>
            </w:pPr>
            <w:r w:rsidRPr="00823EDA">
              <w:rPr>
                <w:b w:val="0"/>
                <w:sz w:val="18"/>
                <w:szCs w:val="18"/>
              </w:rPr>
              <w:t>Conclusion on CMR</w:t>
            </w:r>
          </w:p>
        </w:tc>
        <w:tc>
          <w:tcPr>
            <w:tcW w:w="8079" w:type="dxa"/>
          </w:tcPr>
          <w:p w14:paraId="3EF46A76" w14:textId="77777777" w:rsidR="00823EDA" w:rsidRPr="00823EDA" w:rsidRDefault="00823EDA" w:rsidP="00823EDA">
            <w:pPr>
              <w:cnfStyle w:val="000000100000" w:firstRow="0" w:lastRow="0" w:firstColumn="0" w:lastColumn="0" w:oddVBand="0" w:evenVBand="0" w:oddHBand="1" w:evenHBand="0" w:firstRowFirstColumn="0" w:firstRowLastColumn="0" w:lastRowFirstColumn="0" w:lastRowLastColumn="0"/>
              <w:rPr>
                <w:b/>
                <w:sz w:val="18"/>
                <w:szCs w:val="18"/>
              </w:rPr>
            </w:pPr>
          </w:p>
        </w:tc>
      </w:tr>
      <w:tr w:rsidR="00823EDA" w:rsidRPr="00823EDA" w14:paraId="24A11606" w14:textId="77777777" w:rsidTr="00823EDA">
        <w:tc>
          <w:tcPr>
            <w:cnfStyle w:val="001000000000" w:firstRow="0" w:lastRow="0" w:firstColumn="1" w:lastColumn="0" w:oddVBand="0" w:evenVBand="0" w:oddHBand="0" w:evenHBand="0" w:firstRowFirstColumn="0" w:firstRowLastColumn="0" w:lastRowFirstColumn="0" w:lastRowLastColumn="0"/>
            <w:tcW w:w="3818" w:type="dxa"/>
          </w:tcPr>
          <w:p w14:paraId="72877FB5" w14:textId="77777777" w:rsidR="00823EDA" w:rsidRPr="00823EDA" w:rsidRDefault="00823EDA" w:rsidP="00823EDA">
            <w:pPr>
              <w:rPr>
                <w:b w:val="0"/>
                <w:sz w:val="18"/>
                <w:szCs w:val="18"/>
              </w:rPr>
            </w:pPr>
            <w:r w:rsidRPr="00823EDA">
              <w:rPr>
                <w:b w:val="0"/>
                <w:sz w:val="18"/>
                <w:szCs w:val="18"/>
              </w:rPr>
              <w:t>Conclusion on ED assessment</w:t>
            </w:r>
          </w:p>
        </w:tc>
        <w:tc>
          <w:tcPr>
            <w:tcW w:w="8079" w:type="dxa"/>
          </w:tcPr>
          <w:p w14:paraId="533B4A60" w14:textId="77777777" w:rsidR="00823EDA" w:rsidRPr="00823EDA" w:rsidRDefault="00823EDA" w:rsidP="00823EDA">
            <w:pPr>
              <w:cnfStyle w:val="000000000000" w:firstRow="0" w:lastRow="0" w:firstColumn="0" w:lastColumn="0" w:oddVBand="0" w:evenVBand="0" w:oddHBand="0" w:evenHBand="0" w:firstRowFirstColumn="0" w:firstRowLastColumn="0" w:lastRowFirstColumn="0" w:lastRowLastColumn="0"/>
              <w:rPr>
                <w:b/>
                <w:sz w:val="18"/>
                <w:szCs w:val="18"/>
              </w:rPr>
            </w:pPr>
          </w:p>
        </w:tc>
      </w:tr>
      <w:tr w:rsidR="00823EDA" w:rsidRPr="00823EDA" w14:paraId="539275A7" w14:textId="77777777" w:rsidTr="00823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52D6B327" w14:textId="77777777" w:rsidR="00823EDA" w:rsidRPr="00823EDA" w:rsidRDefault="00823EDA" w:rsidP="00823EDA">
            <w:pPr>
              <w:rPr>
                <w:b w:val="0"/>
                <w:sz w:val="18"/>
                <w:szCs w:val="18"/>
              </w:rPr>
            </w:pPr>
            <w:r w:rsidRPr="00823EDA">
              <w:rPr>
                <w:b w:val="0"/>
                <w:sz w:val="18"/>
                <w:szCs w:val="18"/>
              </w:rPr>
              <w:t>Conclusion on PBT and vP/vB criteria</w:t>
            </w:r>
          </w:p>
        </w:tc>
        <w:tc>
          <w:tcPr>
            <w:tcW w:w="8079" w:type="dxa"/>
          </w:tcPr>
          <w:p w14:paraId="11A3CA3E" w14:textId="77777777" w:rsidR="00823EDA" w:rsidRPr="00823EDA" w:rsidRDefault="00823EDA" w:rsidP="00823EDA">
            <w:pPr>
              <w:cnfStyle w:val="000000100000" w:firstRow="0" w:lastRow="0" w:firstColumn="0" w:lastColumn="0" w:oddVBand="0" w:evenVBand="0" w:oddHBand="1" w:evenHBand="0" w:firstRowFirstColumn="0" w:firstRowLastColumn="0" w:lastRowFirstColumn="0" w:lastRowLastColumn="0"/>
              <w:rPr>
                <w:b/>
                <w:sz w:val="18"/>
                <w:szCs w:val="18"/>
              </w:rPr>
            </w:pPr>
          </w:p>
        </w:tc>
      </w:tr>
      <w:tr w:rsidR="00823EDA" w:rsidRPr="00823EDA" w14:paraId="2C2FA633" w14:textId="77777777" w:rsidTr="00823EDA">
        <w:tc>
          <w:tcPr>
            <w:cnfStyle w:val="001000000000" w:firstRow="0" w:lastRow="0" w:firstColumn="1" w:lastColumn="0" w:oddVBand="0" w:evenVBand="0" w:oddHBand="0" w:evenHBand="0" w:firstRowFirstColumn="0" w:firstRowLastColumn="0" w:lastRowFirstColumn="0" w:lastRowLastColumn="0"/>
            <w:tcW w:w="3818" w:type="dxa"/>
          </w:tcPr>
          <w:p w14:paraId="34B86C4C" w14:textId="77777777" w:rsidR="00823EDA" w:rsidRDefault="00823EDA" w:rsidP="00823EDA">
            <w:pPr>
              <w:rPr>
                <w:b w:val="0"/>
                <w:sz w:val="18"/>
                <w:szCs w:val="18"/>
              </w:rPr>
            </w:pPr>
            <w:r w:rsidRPr="00823EDA">
              <w:rPr>
                <w:b w:val="0"/>
                <w:sz w:val="18"/>
                <w:szCs w:val="18"/>
              </w:rPr>
              <w:t>Conclusion on substitution criteria</w:t>
            </w:r>
          </w:p>
        </w:tc>
        <w:tc>
          <w:tcPr>
            <w:tcW w:w="8079" w:type="dxa"/>
          </w:tcPr>
          <w:p w14:paraId="221F7747" w14:textId="77777777" w:rsidR="00823EDA" w:rsidRDefault="00823EDA" w:rsidP="00823EDA">
            <w:pPr>
              <w:cnfStyle w:val="000000000000" w:firstRow="0" w:lastRow="0" w:firstColumn="0" w:lastColumn="0" w:oddVBand="0" w:evenVBand="0" w:oddHBand="0" w:evenHBand="0" w:firstRowFirstColumn="0" w:firstRowLastColumn="0" w:lastRowFirstColumn="0" w:lastRowLastColumn="0"/>
              <w:rPr>
                <w:b/>
                <w:sz w:val="18"/>
                <w:szCs w:val="18"/>
              </w:rPr>
            </w:pPr>
          </w:p>
        </w:tc>
      </w:tr>
      <w:tr w:rsidR="00823EDA" w:rsidRPr="00823EDA" w14:paraId="158B54E3" w14:textId="77777777" w:rsidTr="00823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3B07D057" w14:textId="77777777" w:rsidR="00823EDA" w:rsidRDefault="00823EDA" w:rsidP="00823EDA">
            <w:pPr>
              <w:rPr>
                <w:b w:val="0"/>
                <w:sz w:val="18"/>
                <w:szCs w:val="18"/>
              </w:rPr>
            </w:pPr>
            <w:r w:rsidRPr="00823EDA">
              <w:rPr>
                <w:b w:val="0"/>
                <w:sz w:val="18"/>
                <w:szCs w:val="18"/>
              </w:rPr>
              <w:t>Conclusion on LRTAP/POP assessment</w:t>
            </w:r>
          </w:p>
        </w:tc>
        <w:tc>
          <w:tcPr>
            <w:tcW w:w="8079" w:type="dxa"/>
          </w:tcPr>
          <w:p w14:paraId="35D05CF8" w14:textId="77777777" w:rsidR="00823EDA" w:rsidRDefault="00823EDA" w:rsidP="00823EDA">
            <w:pPr>
              <w:cnfStyle w:val="000000100000" w:firstRow="0" w:lastRow="0" w:firstColumn="0" w:lastColumn="0" w:oddVBand="0" w:evenVBand="0" w:oddHBand="1" w:evenHBand="0" w:firstRowFirstColumn="0" w:firstRowLastColumn="0" w:lastRowFirstColumn="0" w:lastRowLastColumn="0"/>
              <w:rPr>
                <w:b/>
                <w:sz w:val="18"/>
                <w:szCs w:val="18"/>
              </w:rPr>
            </w:pPr>
          </w:p>
        </w:tc>
      </w:tr>
    </w:tbl>
    <w:p w14:paraId="1D44442F" w14:textId="77777777" w:rsidR="00327D00" w:rsidRDefault="00327D00" w:rsidP="00543B16">
      <w:pPr>
        <w:pStyle w:val="BodyText"/>
        <w:sectPr w:rsidR="00327D00" w:rsidSect="00823EDA">
          <w:pgSz w:w="11906" w:h="16838"/>
          <w:pgMar w:top="1440" w:right="568" w:bottom="1440" w:left="1276" w:header="708" w:footer="708" w:gutter="0"/>
          <w:cols w:space="708"/>
          <w:docGrid w:linePitch="360"/>
        </w:sectPr>
      </w:pPr>
    </w:p>
    <w:p w14:paraId="5EF88FFF" w14:textId="77777777" w:rsidR="00327D00" w:rsidRPr="00912A0E" w:rsidRDefault="007340FF" w:rsidP="009E0B34">
      <w:pPr>
        <w:pStyle w:val="Heading1"/>
        <w:numPr>
          <w:ilvl w:val="0"/>
          <w:numId w:val="10"/>
        </w:numPr>
      </w:pPr>
      <w:bookmarkStart w:id="58" w:name="_Toc117002750"/>
      <w:r w:rsidRPr="00B05BB5">
        <w:lastRenderedPageBreak/>
        <w:t>Assessment</w:t>
      </w:r>
      <w:r w:rsidRPr="00912A0E">
        <w:t xml:space="preserve"> of intrinsic properties and effects of the active substance</w:t>
      </w:r>
      <w:bookmarkEnd w:id="58"/>
    </w:p>
    <w:p w14:paraId="00B90A13" w14:textId="77777777" w:rsidR="00B9598D" w:rsidRDefault="00912A0E" w:rsidP="00D16437">
      <w:pPr>
        <w:pStyle w:val="Heading2"/>
        <w:numPr>
          <w:ilvl w:val="1"/>
          <w:numId w:val="22"/>
        </w:numPr>
      </w:pPr>
      <w:bookmarkStart w:id="59" w:name="_Toc367976848"/>
      <w:bookmarkStart w:id="60" w:name="_Toc387138922"/>
      <w:bookmarkStart w:id="61" w:name="_Toc387142729"/>
      <w:bookmarkStart w:id="62" w:name="_Toc482868068"/>
      <w:bookmarkStart w:id="63" w:name="_Toc501025959"/>
      <w:bookmarkStart w:id="64" w:name="_Toc117002751"/>
      <w:r w:rsidRPr="00B05BB5">
        <w:t>General substance information</w:t>
      </w:r>
      <w:bookmarkEnd w:id="59"/>
      <w:bookmarkEnd w:id="60"/>
      <w:bookmarkEnd w:id="61"/>
      <w:bookmarkEnd w:id="62"/>
      <w:bookmarkEnd w:id="63"/>
      <w:bookmarkEnd w:id="64"/>
    </w:p>
    <w:p w14:paraId="55C4259C" w14:textId="77777777" w:rsidR="00902EB1" w:rsidRDefault="00902EB1" w:rsidP="00D16437">
      <w:pPr>
        <w:pStyle w:val="Heading3"/>
        <w:numPr>
          <w:ilvl w:val="2"/>
          <w:numId w:val="23"/>
        </w:numPr>
      </w:pPr>
      <w:bookmarkStart w:id="65" w:name="_Toc117002752"/>
      <w:r>
        <w:t>Identity of the Substance</w:t>
      </w:r>
      <w:bookmarkEnd w:id="65"/>
    </w:p>
    <w:p w14:paraId="60E3C00A" w14:textId="77777777" w:rsidR="00C2197B" w:rsidRDefault="00C2197B" w:rsidP="000D0C68">
      <w:pPr>
        <w:pStyle w:val="Caption"/>
      </w:pPr>
      <w:bookmarkStart w:id="66" w:name="_Toc6396188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w:t>
      </w:r>
      <w:r w:rsidR="00E02870">
        <w:rPr>
          <w:noProof/>
        </w:rPr>
        <w:fldChar w:fldCharType="end"/>
      </w:r>
      <w:r>
        <w:t xml:space="preserve">: </w:t>
      </w:r>
      <w:r w:rsidRPr="003C030B">
        <w:t>Summary table on substance identity</w:t>
      </w:r>
      <w:bookmarkEnd w:id="66"/>
    </w:p>
    <w:tbl>
      <w:tblPr>
        <w:tblStyle w:val="LightList-Accent1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818"/>
        <w:gridCol w:w="8079"/>
      </w:tblGrid>
      <w:tr w:rsidR="00912A0E" w:rsidRPr="00912A0E" w14:paraId="0D080FFD" w14:textId="77777777" w:rsidTr="009B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7" w:type="dxa"/>
            <w:gridSpan w:val="2"/>
          </w:tcPr>
          <w:p w14:paraId="1C4B3A4B" w14:textId="77777777" w:rsidR="00912A0E" w:rsidRPr="003C030B" w:rsidRDefault="00912A0E" w:rsidP="009B239E">
            <w:pPr>
              <w:jc w:val="center"/>
            </w:pPr>
            <w:r w:rsidRPr="003C030B">
              <w:t>Summary table on substance identity</w:t>
            </w:r>
          </w:p>
        </w:tc>
      </w:tr>
      <w:tr w:rsidR="00912A0E" w:rsidRPr="00912A0E" w14:paraId="0BB4451B" w14:textId="77777777" w:rsidTr="009B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095A0DFE" w14:textId="77777777" w:rsidR="00912A0E" w:rsidRPr="00912A0E" w:rsidRDefault="00912A0E" w:rsidP="00912A0E">
            <w:pPr>
              <w:rPr>
                <w:b w:val="0"/>
              </w:rPr>
            </w:pPr>
            <w:r w:rsidRPr="00912A0E">
              <w:rPr>
                <w:b w:val="0"/>
              </w:rPr>
              <w:t>Common name (ISO name, synonyms)</w:t>
            </w:r>
          </w:p>
        </w:tc>
        <w:tc>
          <w:tcPr>
            <w:tcW w:w="8079" w:type="dxa"/>
          </w:tcPr>
          <w:p w14:paraId="5ED77BC6" w14:textId="77777777" w:rsidR="00912A0E" w:rsidRPr="00912A0E" w:rsidRDefault="00912A0E" w:rsidP="00912A0E">
            <w:pPr>
              <w:cnfStyle w:val="000000100000" w:firstRow="0" w:lastRow="0" w:firstColumn="0" w:lastColumn="0" w:oddVBand="0" w:evenVBand="0" w:oddHBand="1" w:evenHBand="0" w:firstRowFirstColumn="0" w:firstRowLastColumn="0" w:lastRowFirstColumn="0" w:lastRowLastColumn="0"/>
              <w:rPr>
                <w:b/>
              </w:rPr>
            </w:pPr>
          </w:p>
        </w:tc>
      </w:tr>
      <w:tr w:rsidR="00912A0E" w:rsidRPr="00912A0E" w14:paraId="634777A6" w14:textId="77777777" w:rsidTr="009B239E">
        <w:tc>
          <w:tcPr>
            <w:cnfStyle w:val="001000000000" w:firstRow="0" w:lastRow="0" w:firstColumn="1" w:lastColumn="0" w:oddVBand="0" w:evenVBand="0" w:oddHBand="0" w:evenHBand="0" w:firstRowFirstColumn="0" w:firstRowLastColumn="0" w:lastRowFirstColumn="0" w:lastRowLastColumn="0"/>
            <w:tcW w:w="3818" w:type="dxa"/>
          </w:tcPr>
          <w:p w14:paraId="1DCBDF0C" w14:textId="77777777" w:rsidR="00912A0E" w:rsidRPr="00912A0E" w:rsidRDefault="00912A0E" w:rsidP="00912A0E">
            <w:pPr>
              <w:rPr>
                <w:b w:val="0"/>
              </w:rPr>
            </w:pPr>
            <w:r w:rsidRPr="00912A0E">
              <w:rPr>
                <w:b w:val="0"/>
              </w:rPr>
              <w:t>Chemical name (EC name, CA name, IUPAC name)</w:t>
            </w:r>
          </w:p>
        </w:tc>
        <w:tc>
          <w:tcPr>
            <w:tcW w:w="8079" w:type="dxa"/>
          </w:tcPr>
          <w:p w14:paraId="313898B7" w14:textId="77777777" w:rsidR="00912A0E" w:rsidRPr="00912A0E" w:rsidRDefault="00912A0E" w:rsidP="00912A0E">
            <w:pPr>
              <w:cnfStyle w:val="000000000000" w:firstRow="0" w:lastRow="0" w:firstColumn="0" w:lastColumn="0" w:oddVBand="0" w:evenVBand="0" w:oddHBand="0" w:evenHBand="0" w:firstRowFirstColumn="0" w:firstRowLastColumn="0" w:lastRowFirstColumn="0" w:lastRowLastColumn="0"/>
              <w:rPr>
                <w:b/>
              </w:rPr>
            </w:pPr>
          </w:p>
        </w:tc>
      </w:tr>
      <w:tr w:rsidR="00912A0E" w:rsidRPr="00912A0E" w14:paraId="7150E127" w14:textId="77777777" w:rsidTr="009B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47C60CF9" w14:textId="77777777" w:rsidR="00912A0E" w:rsidRPr="00912A0E" w:rsidRDefault="00912A0E" w:rsidP="00912A0E">
            <w:pPr>
              <w:rPr>
                <w:b w:val="0"/>
              </w:rPr>
            </w:pPr>
            <w:r w:rsidRPr="00912A0E">
              <w:rPr>
                <w:b w:val="0"/>
              </w:rPr>
              <w:t>EC number</w:t>
            </w:r>
          </w:p>
        </w:tc>
        <w:tc>
          <w:tcPr>
            <w:tcW w:w="8079" w:type="dxa"/>
          </w:tcPr>
          <w:p w14:paraId="13EC74FE" w14:textId="77777777" w:rsidR="00912A0E" w:rsidRPr="00912A0E" w:rsidRDefault="00912A0E" w:rsidP="00912A0E">
            <w:pPr>
              <w:cnfStyle w:val="000000100000" w:firstRow="0" w:lastRow="0" w:firstColumn="0" w:lastColumn="0" w:oddVBand="0" w:evenVBand="0" w:oddHBand="1" w:evenHBand="0" w:firstRowFirstColumn="0" w:firstRowLastColumn="0" w:lastRowFirstColumn="0" w:lastRowLastColumn="0"/>
              <w:rPr>
                <w:b/>
              </w:rPr>
            </w:pPr>
          </w:p>
        </w:tc>
      </w:tr>
      <w:tr w:rsidR="00912A0E" w:rsidRPr="00912A0E" w14:paraId="22D9F040" w14:textId="77777777" w:rsidTr="009B239E">
        <w:tc>
          <w:tcPr>
            <w:cnfStyle w:val="001000000000" w:firstRow="0" w:lastRow="0" w:firstColumn="1" w:lastColumn="0" w:oddVBand="0" w:evenVBand="0" w:oddHBand="0" w:evenHBand="0" w:firstRowFirstColumn="0" w:firstRowLastColumn="0" w:lastRowFirstColumn="0" w:lastRowLastColumn="0"/>
            <w:tcW w:w="3818" w:type="dxa"/>
          </w:tcPr>
          <w:p w14:paraId="46DA8DCD" w14:textId="77777777" w:rsidR="00912A0E" w:rsidRPr="00912A0E" w:rsidRDefault="00912A0E" w:rsidP="00912A0E">
            <w:pPr>
              <w:rPr>
                <w:b w:val="0"/>
              </w:rPr>
            </w:pPr>
            <w:r w:rsidRPr="00912A0E">
              <w:rPr>
                <w:b w:val="0"/>
              </w:rPr>
              <w:t>CAS number</w:t>
            </w:r>
          </w:p>
        </w:tc>
        <w:tc>
          <w:tcPr>
            <w:tcW w:w="8079" w:type="dxa"/>
          </w:tcPr>
          <w:p w14:paraId="497EDC65" w14:textId="77777777" w:rsidR="00912A0E" w:rsidRPr="00912A0E" w:rsidRDefault="00912A0E" w:rsidP="00912A0E">
            <w:pPr>
              <w:cnfStyle w:val="000000000000" w:firstRow="0" w:lastRow="0" w:firstColumn="0" w:lastColumn="0" w:oddVBand="0" w:evenVBand="0" w:oddHBand="0" w:evenHBand="0" w:firstRowFirstColumn="0" w:firstRowLastColumn="0" w:lastRowFirstColumn="0" w:lastRowLastColumn="0"/>
              <w:rPr>
                <w:b/>
              </w:rPr>
            </w:pPr>
          </w:p>
        </w:tc>
      </w:tr>
      <w:tr w:rsidR="00912A0E" w:rsidRPr="00912A0E" w14:paraId="1DE54B25" w14:textId="77777777" w:rsidTr="009B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1DE28DC3" w14:textId="77777777" w:rsidR="00912A0E" w:rsidRPr="00912A0E" w:rsidRDefault="00912A0E" w:rsidP="00912A0E">
            <w:pPr>
              <w:rPr>
                <w:b w:val="0"/>
              </w:rPr>
            </w:pPr>
            <w:r w:rsidRPr="00912A0E">
              <w:rPr>
                <w:b w:val="0"/>
              </w:rPr>
              <w:t>other CAS numbers (e.g. deleted, related, preferred, alternate)</w:t>
            </w:r>
          </w:p>
        </w:tc>
        <w:tc>
          <w:tcPr>
            <w:tcW w:w="8079" w:type="dxa"/>
          </w:tcPr>
          <w:p w14:paraId="17652265" w14:textId="77777777" w:rsidR="00912A0E" w:rsidRPr="00912A0E" w:rsidRDefault="00912A0E" w:rsidP="00912A0E">
            <w:pPr>
              <w:cnfStyle w:val="000000100000" w:firstRow="0" w:lastRow="0" w:firstColumn="0" w:lastColumn="0" w:oddVBand="0" w:evenVBand="0" w:oddHBand="1" w:evenHBand="0" w:firstRowFirstColumn="0" w:firstRowLastColumn="0" w:lastRowFirstColumn="0" w:lastRowLastColumn="0"/>
              <w:rPr>
                <w:b/>
              </w:rPr>
            </w:pPr>
          </w:p>
        </w:tc>
      </w:tr>
      <w:tr w:rsidR="00912A0E" w:rsidRPr="00912A0E" w14:paraId="540A8D70" w14:textId="77777777" w:rsidTr="009B239E">
        <w:tc>
          <w:tcPr>
            <w:cnfStyle w:val="001000000000" w:firstRow="0" w:lastRow="0" w:firstColumn="1" w:lastColumn="0" w:oddVBand="0" w:evenVBand="0" w:oddHBand="0" w:evenHBand="0" w:firstRowFirstColumn="0" w:firstRowLastColumn="0" w:lastRowFirstColumn="0" w:lastRowLastColumn="0"/>
            <w:tcW w:w="3818" w:type="dxa"/>
          </w:tcPr>
          <w:p w14:paraId="008084BD" w14:textId="77777777" w:rsidR="00912A0E" w:rsidRPr="00912A0E" w:rsidRDefault="00912A0E" w:rsidP="00912A0E">
            <w:pPr>
              <w:rPr>
                <w:b w:val="0"/>
              </w:rPr>
            </w:pPr>
            <w:r w:rsidRPr="00912A0E">
              <w:rPr>
                <w:b w:val="0"/>
              </w:rPr>
              <w:t>Molecular formula</w:t>
            </w:r>
          </w:p>
        </w:tc>
        <w:tc>
          <w:tcPr>
            <w:tcW w:w="8079" w:type="dxa"/>
          </w:tcPr>
          <w:p w14:paraId="5D710646" w14:textId="77777777" w:rsidR="00912A0E" w:rsidRPr="00912A0E" w:rsidRDefault="00912A0E" w:rsidP="00912A0E">
            <w:pPr>
              <w:cnfStyle w:val="000000000000" w:firstRow="0" w:lastRow="0" w:firstColumn="0" w:lastColumn="0" w:oddVBand="0" w:evenVBand="0" w:oddHBand="0" w:evenHBand="0" w:firstRowFirstColumn="0" w:firstRowLastColumn="0" w:lastRowFirstColumn="0" w:lastRowLastColumn="0"/>
              <w:rPr>
                <w:b/>
              </w:rPr>
            </w:pPr>
          </w:p>
        </w:tc>
      </w:tr>
      <w:tr w:rsidR="00912A0E" w:rsidRPr="00912A0E" w14:paraId="15F22D53" w14:textId="77777777" w:rsidTr="009B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33E0D71B" w14:textId="77777777" w:rsidR="00912A0E" w:rsidRPr="00912A0E" w:rsidRDefault="00912A0E" w:rsidP="00912A0E">
            <w:pPr>
              <w:rPr>
                <w:b w:val="0"/>
              </w:rPr>
            </w:pPr>
            <w:r w:rsidRPr="00912A0E">
              <w:rPr>
                <w:b w:val="0"/>
              </w:rPr>
              <w:t xml:space="preserve">Molecular weight or molecular weight range  </w:t>
            </w:r>
          </w:p>
        </w:tc>
        <w:tc>
          <w:tcPr>
            <w:tcW w:w="8079" w:type="dxa"/>
          </w:tcPr>
          <w:p w14:paraId="53A90358" w14:textId="77777777" w:rsidR="00912A0E" w:rsidRPr="00912A0E" w:rsidRDefault="00912A0E" w:rsidP="00912A0E">
            <w:pPr>
              <w:cnfStyle w:val="000000100000" w:firstRow="0" w:lastRow="0" w:firstColumn="0" w:lastColumn="0" w:oddVBand="0" w:evenVBand="0" w:oddHBand="1" w:evenHBand="0" w:firstRowFirstColumn="0" w:firstRowLastColumn="0" w:lastRowFirstColumn="0" w:lastRowLastColumn="0"/>
              <w:rPr>
                <w:b/>
              </w:rPr>
            </w:pPr>
          </w:p>
        </w:tc>
      </w:tr>
      <w:tr w:rsidR="00912A0E" w:rsidRPr="00912A0E" w14:paraId="52EEE981" w14:textId="77777777" w:rsidTr="009B239E">
        <w:tc>
          <w:tcPr>
            <w:cnfStyle w:val="001000000000" w:firstRow="0" w:lastRow="0" w:firstColumn="1" w:lastColumn="0" w:oddVBand="0" w:evenVBand="0" w:oddHBand="0" w:evenHBand="0" w:firstRowFirstColumn="0" w:firstRowLastColumn="0" w:lastRowFirstColumn="0" w:lastRowLastColumn="0"/>
            <w:tcW w:w="3818" w:type="dxa"/>
          </w:tcPr>
          <w:p w14:paraId="06C18147" w14:textId="77777777" w:rsidR="00912A0E" w:rsidRPr="00912A0E" w:rsidRDefault="00912A0E" w:rsidP="00912A0E">
            <w:pPr>
              <w:rPr>
                <w:b w:val="0"/>
              </w:rPr>
            </w:pPr>
            <w:r w:rsidRPr="00912A0E">
              <w:rPr>
                <w:b w:val="0"/>
              </w:rPr>
              <w:t>Information on optical activity and typical ratio of (stereo) isomers (if applicable and appropriate)</w:t>
            </w:r>
          </w:p>
        </w:tc>
        <w:tc>
          <w:tcPr>
            <w:tcW w:w="8079" w:type="dxa"/>
          </w:tcPr>
          <w:p w14:paraId="48893624" w14:textId="77777777" w:rsidR="00912A0E" w:rsidRPr="00912A0E" w:rsidRDefault="00912A0E" w:rsidP="00912A0E">
            <w:pPr>
              <w:cnfStyle w:val="000000000000" w:firstRow="0" w:lastRow="0" w:firstColumn="0" w:lastColumn="0" w:oddVBand="0" w:evenVBand="0" w:oddHBand="0" w:evenHBand="0" w:firstRowFirstColumn="0" w:firstRowLastColumn="0" w:lastRowFirstColumn="0" w:lastRowLastColumn="0"/>
              <w:rPr>
                <w:i/>
              </w:rPr>
            </w:pPr>
            <w:r w:rsidRPr="00912A0E">
              <w:rPr>
                <w:i/>
              </w:rPr>
              <w:t>[If the substance structure demonstrates stereo-isomerism the ratio of these stereo-isomers should be specified. If the ratio is unknown it should be stated as such. For optical isomers a measure of optical activity (specific rotation) should be specified. Indicate here if this information can be found in confidential Annex of the CAR</w:t>
            </w:r>
            <w:r w:rsidR="003D3FB6">
              <w:rPr>
                <w:i/>
              </w:rPr>
              <w:t>/RAR</w:t>
            </w:r>
            <w:r w:rsidRPr="00912A0E">
              <w:rPr>
                <w:i/>
              </w:rPr>
              <w:t>.]</w:t>
            </w:r>
          </w:p>
        </w:tc>
      </w:tr>
      <w:tr w:rsidR="00912A0E" w:rsidRPr="00912A0E" w14:paraId="5534C641" w14:textId="77777777" w:rsidTr="009B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3280DF51" w14:textId="77777777" w:rsidR="00912A0E" w:rsidRPr="00912A0E" w:rsidRDefault="00912A0E" w:rsidP="00912A0E">
            <w:pPr>
              <w:rPr>
                <w:b w:val="0"/>
              </w:rPr>
            </w:pPr>
            <w:r w:rsidRPr="00912A0E">
              <w:rPr>
                <w:b w:val="0"/>
              </w:rPr>
              <w:t>Description of the manufacturing process and identity of the source (for UVCB substances only)</w:t>
            </w:r>
          </w:p>
        </w:tc>
        <w:tc>
          <w:tcPr>
            <w:tcW w:w="8079" w:type="dxa"/>
          </w:tcPr>
          <w:p w14:paraId="1503FE05" w14:textId="77777777" w:rsidR="00912A0E" w:rsidRPr="00912A0E" w:rsidRDefault="00912A0E" w:rsidP="00912A0E">
            <w:pPr>
              <w:cnfStyle w:val="000000100000" w:firstRow="0" w:lastRow="0" w:firstColumn="0" w:lastColumn="0" w:oddVBand="0" w:evenVBand="0" w:oddHBand="1" w:evenHBand="0" w:firstRowFirstColumn="0" w:firstRowLastColumn="0" w:lastRowFirstColumn="0" w:lastRowLastColumn="0"/>
              <w:rPr>
                <w:i/>
              </w:rPr>
            </w:pPr>
            <w:r w:rsidRPr="00912A0E">
              <w:rPr>
                <w:i/>
              </w:rPr>
              <w:t>[In the case of UVCB substance a full manufacturing process description should be provided including the identity of the source or starting materials and their ratio. Any relevant process parameters should also be specified. Indicate here if this information can be found in confidential Annex of the CAR</w:t>
            </w:r>
            <w:r w:rsidR="003D3FB6">
              <w:rPr>
                <w:i/>
              </w:rPr>
              <w:t>/RAR</w:t>
            </w:r>
            <w:r w:rsidRPr="00912A0E">
              <w:rPr>
                <w:i/>
              </w:rPr>
              <w:t>.]</w:t>
            </w:r>
          </w:p>
        </w:tc>
      </w:tr>
      <w:tr w:rsidR="00912A0E" w:rsidRPr="00912A0E" w14:paraId="285AA525" w14:textId="77777777" w:rsidTr="009B239E">
        <w:tc>
          <w:tcPr>
            <w:cnfStyle w:val="001000000000" w:firstRow="0" w:lastRow="0" w:firstColumn="1" w:lastColumn="0" w:oddVBand="0" w:evenVBand="0" w:oddHBand="0" w:evenHBand="0" w:firstRowFirstColumn="0" w:firstRowLastColumn="0" w:lastRowFirstColumn="0" w:lastRowLastColumn="0"/>
            <w:tcW w:w="3818" w:type="dxa"/>
          </w:tcPr>
          <w:p w14:paraId="64A68D8B" w14:textId="77777777" w:rsidR="00912A0E" w:rsidRPr="00912A0E" w:rsidRDefault="00912A0E" w:rsidP="00912A0E">
            <w:pPr>
              <w:rPr>
                <w:b w:val="0"/>
              </w:rPr>
            </w:pPr>
            <w:r w:rsidRPr="00912A0E">
              <w:rPr>
                <w:b w:val="0"/>
              </w:rPr>
              <w:t>Degree of purity (%)*</w:t>
            </w:r>
          </w:p>
        </w:tc>
        <w:tc>
          <w:tcPr>
            <w:tcW w:w="8079" w:type="dxa"/>
          </w:tcPr>
          <w:p w14:paraId="6490F6D8" w14:textId="77777777" w:rsidR="00912A0E" w:rsidRPr="00912A0E" w:rsidRDefault="00912A0E" w:rsidP="00912A0E">
            <w:pPr>
              <w:cnfStyle w:val="000000000000" w:firstRow="0" w:lastRow="0" w:firstColumn="0" w:lastColumn="0" w:oddVBand="0" w:evenVBand="0" w:oddHBand="0" w:evenHBand="0" w:firstRowFirstColumn="0" w:firstRowLastColumn="0" w:lastRowFirstColumn="0" w:lastRowLastColumn="0"/>
              <w:rPr>
                <w:i/>
              </w:rPr>
            </w:pPr>
            <w:r w:rsidRPr="00912A0E">
              <w:rPr>
                <w:i/>
              </w:rPr>
              <w:t>[The minimum and maximum values should be specified. Indicate here if this information can be found in confidential Annex of the CAR</w:t>
            </w:r>
            <w:r w:rsidR="003D3FB6">
              <w:rPr>
                <w:i/>
              </w:rPr>
              <w:t>/RAR</w:t>
            </w:r>
            <w:r w:rsidRPr="00912A0E">
              <w:rPr>
                <w:i/>
              </w:rPr>
              <w:t>.]</w:t>
            </w:r>
          </w:p>
        </w:tc>
      </w:tr>
    </w:tbl>
    <w:p w14:paraId="387E4CC4" w14:textId="77777777" w:rsidR="00644BAD" w:rsidRDefault="00644BAD" w:rsidP="000E7D14">
      <w:pPr>
        <w:pStyle w:val="BodyText"/>
        <w:rPr>
          <w:highlight w:val="magenta"/>
        </w:rPr>
      </w:pPr>
    </w:p>
    <w:p w14:paraId="6053CA40" w14:textId="77777777" w:rsidR="00C2197B" w:rsidRDefault="00C2197B" w:rsidP="000D0C68">
      <w:pPr>
        <w:pStyle w:val="Caption"/>
      </w:pPr>
      <w:bookmarkStart w:id="67" w:name="_Toc6396188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w:t>
      </w:r>
      <w:r w:rsidR="00E02870">
        <w:rPr>
          <w:noProof/>
        </w:rPr>
        <w:fldChar w:fldCharType="end"/>
      </w:r>
      <w:r>
        <w:t xml:space="preserve">: </w:t>
      </w:r>
      <w:r w:rsidRPr="007B0D1A">
        <w:t>Structural formula</w:t>
      </w:r>
      <w:bookmarkEnd w:id="67"/>
    </w:p>
    <w:tbl>
      <w:tblPr>
        <w:tblStyle w:val="LightList-Accent1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897"/>
      </w:tblGrid>
      <w:tr w:rsidR="000E7D14" w:rsidRPr="00912A0E" w14:paraId="7E896140" w14:textId="77777777" w:rsidTr="009B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7" w:type="dxa"/>
          </w:tcPr>
          <w:p w14:paraId="0982EB4B" w14:textId="77777777" w:rsidR="000E7D14" w:rsidRPr="00912A0E" w:rsidRDefault="000E7D14" w:rsidP="008B127D">
            <w:pPr>
              <w:jc w:val="center"/>
              <w:rPr>
                <w:sz w:val="18"/>
                <w:szCs w:val="18"/>
              </w:rPr>
            </w:pPr>
            <w:r>
              <w:rPr>
                <w:sz w:val="18"/>
                <w:szCs w:val="18"/>
              </w:rPr>
              <w:t>Structural formula</w:t>
            </w:r>
          </w:p>
        </w:tc>
      </w:tr>
      <w:tr w:rsidR="000E7D14" w:rsidRPr="00912A0E" w14:paraId="7A60A1BC" w14:textId="77777777" w:rsidTr="009B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7" w:type="dxa"/>
          </w:tcPr>
          <w:p w14:paraId="7764DF9D" w14:textId="77777777" w:rsidR="000E7D14" w:rsidRDefault="000E7D14" w:rsidP="009B239E">
            <w:pPr>
              <w:rPr>
                <w:sz w:val="18"/>
                <w:szCs w:val="18"/>
              </w:rPr>
            </w:pPr>
          </w:p>
          <w:p w14:paraId="73E3848A" w14:textId="77777777" w:rsidR="008B127D" w:rsidRPr="00912A0E" w:rsidRDefault="008B127D" w:rsidP="009B239E">
            <w:pPr>
              <w:rPr>
                <w:sz w:val="18"/>
                <w:szCs w:val="18"/>
              </w:rPr>
            </w:pPr>
          </w:p>
        </w:tc>
      </w:tr>
    </w:tbl>
    <w:p w14:paraId="68299005" w14:textId="77777777" w:rsidR="008B127D" w:rsidRDefault="008B127D" w:rsidP="000E7D14">
      <w:pPr>
        <w:pStyle w:val="BodyText"/>
        <w:rPr>
          <w:i/>
        </w:rPr>
      </w:pPr>
    </w:p>
    <w:p w14:paraId="1D871138" w14:textId="77777777" w:rsidR="00C2197B" w:rsidRPr="001D7DFC" w:rsidRDefault="000E7D14" w:rsidP="000E7D14">
      <w:pPr>
        <w:pStyle w:val="BodyText"/>
        <w:rPr>
          <w:i/>
        </w:rPr>
      </w:pPr>
      <w:r w:rsidRPr="004F21BF">
        <w:rPr>
          <w:i/>
          <w:highlight w:val="yellow"/>
        </w:rPr>
        <w:t>[Table below should be deleted from the CLH report.]</w:t>
      </w:r>
    </w:p>
    <w:p w14:paraId="61AC5F6B" w14:textId="77777777" w:rsidR="00C2197B" w:rsidRDefault="00C2197B" w:rsidP="000D0C68">
      <w:pPr>
        <w:pStyle w:val="Caption"/>
      </w:pPr>
      <w:bookmarkStart w:id="68" w:name="_Toc6396188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w:t>
      </w:r>
      <w:r w:rsidR="00E02870">
        <w:rPr>
          <w:noProof/>
        </w:rPr>
        <w:fldChar w:fldCharType="end"/>
      </w:r>
      <w:r>
        <w:t xml:space="preserve">: </w:t>
      </w:r>
      <w:r w:rsidRPr="00972252">
        <w:t>Origin of the natural active substance or precursor(s) of the active substance</w:t>
      </w:r>
      <w:bookmarkEnd w:id="68"/>
    </w:p>
    <w:tbl>
      <w:tblPr>
        <w:tblStyle w:val="LightList-Accent1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897"/>
      </w:tblGrid>
      <w:tr w:rsidR="008B127D" w:rsidRPr="00912A0E" w14:paraId="133876F2" w14:textId="77777777" w:rsidTr="009B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7" w:type="dxa"/>
          </w:tcPr>
          <w:p w14:paraId="2CD5700D" w14:textId="77777777" w:rsidR="008B127D" w:rsidRPr="00912A0E" w:rsidRDefault="008B127D" w:rsidP="008B127D">
            <w:pPr>
              <w:jc w:val="center"/>
              <w:rPr>
                <w:sz w:val="18"/>
                <w:szCs w:val="18"/>
              </w:rPr>
            </w:pPr>
            <w:r w:rsidRPr="008B127D">
              <w:rPr>
                <w:sz w:val="18"/>
                <w:szCs w:val="18"/>
              </w:rPr>
              <w:t>Origin of the natural active substance or precursor(s) of the active substance</w:t>
            </w:r>
          </w:p>
        </w:tc>
      </w:tr>
      <w:tr w:rsidR="008B127D" w:rsidRPr="00912A0E" w14:paraId="4AECAB5B" w14:textId="77777777" w:rsidTr="009B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7" w:type="dxa"/>
          </w:tcPr>
          <w:p w14:paraId="7837DBAE" w14:textId="77777777" w:rsidR="008B127D" w:rsidRDefault="008B127D" w:rsidP="009B239E">
            <w:pPr>
              <w:rPr>
                <w:sz w:val="18"/>
                <w:szCs w:val="18"/>
              </w:rPr>
            </w:pPr>
          </w:p>
          <w:p w14:paraId="11F3A424" w14:textId="77777777" w:rsidR="008B127D" w:rsidRPr="00912A0E" w:rsidRDefault="008B127D" w:rsidP="009B239E">
            <w:pPr>
              <w:rPr>
                <w:sz w:val="18"/>
                <w:szCs w:val="18"/>
              </w:rPr>
            </w:pPr>
          </w:p>
        </w:tc>
      </w:tr>
    </w:tbl>
    <w:p w14:paraId="74769753" w14:textId="77777777" w:rsidR="008B127D" w:rsidRDefault="008B127D" w:rsidP="000E7D14">
      <w:pPr>
        <w:pStyle w:val="BodyText"/>
      </w:pPr>
    </w:p>
    <w:p w14:paraId="0498401F" w14:textId="77777777" w:rsidR="008B127D" w:rsidRDefault="008B127D" w:rsidP="008B127D">
      <w:pPr>
        <w:pStyle w:val="BodyText"/>
        <w:rPr>
          <w:i/>
        </w:rPr>
      </w:pPr>
      <w:r w:rsidRPr="004F21BF">
        <w:rPr>
          <w:i/>
          <w:highlight w:val="yellow"/>
        </w:rPr>
        <w:t>[Table below should be deleted from the CLH report.]</w:t>
      </w:r>
    </w:p>
    <w:p w14:paraId="5FE08734" w14:textId="77777777" w:rsidR="00C2197B" w:rsidRDefault="00C2197B" w:rsidP="000D0C68">
      <w:pPr>
        <w:pStyle w:val="Caption"/>
      </w:pPr>
      <w:bookmarkStart w:id="69" w:name="_Toc6396188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w:t>
      </w:r>
      <w:r w:rsidR="00E02870">
        <w:rPr>
          <w:noProof/>
        </w:rPr>
        <w:fldChar w:fldCharType="end"/>
      </w:r>
      <w:r>
        <w:t xml:space="preserve">: </w:t>
      </w:r>
      <w:r w:rsidRPr="00584B90">
        <w:t>Method of manufacture</w:t>
      </w:r>
      <w:bookmarkEnd w:id="69"/>
    </w:p>
    <w:tbl>
      <w:tblPr>
        <w:tblStyle w:val="LightList-Accent1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897"/>
      </w:tblGrid>
      <w:tr w:rsidR="008B127D" w:rsidRPr="00912A0E" w14:paraId="479637DA" w14:textId="77777777" w:rsidTr="009B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7" w:type="dxa"/>
          </w:tcPr>
          <w:p w14:paraId="43AFBA98" w14:textId="77777777" w:rsidR="008B127D" w:rsidRPr="00912A0E" w:rsidRDefault="008B127D" w:rsidP="008B127D">
            <w:pPr>
              <w:jc w:val="center"/>
              <w:rPr>
                <w:sz w:val="18"/>
                <w:szCs w:val="18"/>
              </w:rPr>
            </w:pPr>
            <w:r w:rsidRPr="008B127D">
              <w:rPr>
                <w:sz w:val="18"/>
                <w:szCs w:val="18"/>
              </w:rPr>
              <w:t>Method of manufacture</w:t>
            </w:r>
          </w:p>
        </w:tc>
      </w:tr>
      <w:tr w:rsidR="008B127D" w:rsidRPr="00912A0E" w14:paraId="3070FFDF" w14:textId="77777777" w:rsidTr="009B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7" w:type="dxa"/>
          </w:tcPr>
          <w:p w14:paraId="68E98FD8" w14:textId="77777777" w:rsidR="008B127D" w:rsidRDefault="008B127D" w:rsidP="009B239E">
            <w:pPr>
              <w:rPr>
                <w:sz w:val="18"/>
                <w:szCs w:val="18"/>
              </w:rPr>
            </w:pPr>
          </w:p>
          <w:p w14:paraId="63402FA7" w14:textId="77777777" w:rsidR="008B127D" w:rsidRPr="00912A0E" w:rsidRDefault="008B127D" w:rsidP="009B239E">
            <w:pPr>
              <w:rPr>
                <w:sz w:val="18"/>
                <w:szCs w:val="18"/>
              </w:rPr>
            </w:pPr>
          </w:p>
        </w:tc>
      </w:tr>
    </w:tbl>
    <w:p w14:paraId="7A14DE8E" w14:textId="77777777" w:rsidR="000E7D14" w:rsidRDefault="008B127D" w:rsidP="000E7D14">
      <w:pPr>
        <w:pStyle w:val="BodyText"/>
        <w:rPr>
          <w:highlight w:val="yellow"/>
        </w:rPr>
      </w:pPr>
      <w:r w:rsidRPr="008B127D">
        <w:rPr>
          <w:i/>
          <w:highlight w:val="yellow"/>
        </w:rPr>
        <w:t>[Please include here a note if this information will be included in the confidential annex, e.g. “Details of the manufacturing process are reported in the confidential annex of the CAR</w:t>
      </w:r>
      <w:r w:rsidR="003D3FB6">
        <w:rPr>
          <w:i/>
          <w:highlight w:val="yellow"/>
        </w:rPr>
        <w:t>/RAR</w:t>
      </w:r>
      <w:r w:rsidRPr="008B127D">
        <w:rPr>
          <w:i/>
          <w:highlight w:val="yellow"/>
        </w:rPr>
        <w:t>.”.]</w:t>
      </w:r>
    </w:p>
    <w:p w14:paraId="0DAAF7E8" w14:textId="77777777" w:rsidR="008B127D" w:rsidRPr="00902EB1" w:rsidRDefault="00E92C9F" w:rsidP="00D16437">
      <w:pPr>
        <w:pStyle w:val="Heading3"/>
        <w:numPr>
          <w:ilvl w:val="2"/>
          <w:numId w:val="23"/>
        </w:numPr>
      </w:pPr>
      <w:bookmarkStart w:id="70" w:name="_Toc117002753"/>
      <w:r w:rsidRPr="00902EB1">
        <w:t>C</w:t>
      </w:r>
      <w:r w:rsidR="008B127D" w:rsidRPr="00902EB1">
        <w:t>omposition of the substance (reference specifications)</w:t>
      </w:r>
      <w:bookmarkEnd w:id="70"/>
    </w:p>
    <w:p w14:paraId="72F53EBE" w14:textId="77777777" w:rsidR="008B127D" w:rsidRDefault="008B127D" w:rsidP="008B127D">
      <w:pPr>
        <w:rPr>
          <w:highlight w:val="magenta"/>
        </w:rPr>
      </w:pPr>
    </w:p>
    <w:p w14:paraId="4574F975" w14:textId="77777777" w:rsidR="005E091E" w:rsidRDefault="005E091E" w:rsidP="000D0C68">
      <w:pPr>
        <w:pStyle w:val="Caption"/>
      </w:pPr>
      <w:bookmarkStart w:id="71" w:name="_Toc6396188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w:t>
      </w:r>
      <w:r w:rsidR="00E02870">
        <w:rPr>
          <w:noProof/>
        </w:rPr>
        <w:fldChar w:fldCharType="end"/>
      </w:r>
      <w:r>
        <w:t xml:space="preserve">: </w:t>
      </w:r>
      <w:r w:rsidRPr="00234BC0">
        <w:t>Main constituent(s)</w:t>
      </w:r>
      <w:bookmarkEnd w:id="7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53"/>
        <w:gridCol w:w="2257"/>
        <w:gridCol w:w="2163"/>
        <w:gridCol w:w="2242"/>
        <w:gridCol w:w="2208"/>
      </w:tblGrid>
      <w:tr w:rsidR="008B127D" w14:paraId="70BE8064"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3392CFDA" w14:textId="77777777" w:rsidR="008B127D" w:rsidRPr="00644BAD" w:rsidRDefault="003C030B" w:rsidP="008B127D">
            <w:r w:rsidRPr="00644BAD">
              <w:t>Constituent (chemical name)</w:t>
            </w:r>
          </w:p>
        </w:tc>
        <w:tc>
          <w:tcPr>
            <w:tcW w:w="2253" w:type="dxa"/>
          </w:tcPr>
          <w:p w14:paraId="223CA993" w14:textId="77777777" w:rsidR="008B127D" w:rsidRPr="003C030B" w:rsidRDefault="003C030B" w:rsidP="008B127D">
            <w:pPr>
              <w:cnfStyle w:val="100000000000" w:firstRow="1" w:lastRow="0" w:firstColumn="0" w:lastColumn="0" w:oddVBand="0" w:evenVBand="0" w:oddHBand="0" w:evenHBand="0" w:firstRowFirstColumn="0" w:firstRowLastColumn="0" w:lastRowFirstColumn="0" w:lastRowLastColumn="0"/>
              <w:rPr>
                <w:bCs w:val="0"/>
              </w:rPr>
            </w:pPr>
            <w:r w:rsidRPr="003C030B">
              <w:t>Typical concentration (%(w/w))</w:t>
            </w:r>
          </w:p>
        </w:tc>
        <w:tc>
          <w:tcPr>
            <w:tcW w:w="2257" w:type="dxa"/>
          </w:tcPr>
          <w:p w14:paraId="0C423BE8" w14:textId="77777777" w:rsidR="008B127D" w:rsidRPr="003C030B" w:rsidRDefault="003C030B" w:rsidP="008B127D">
            <w:pPr>
              <w:cnfStyle w:val="100000000000" w:firstRow="1" w:lastRow="0" w:firstColumn="0" w:lastColumn="0" w:oddVBand="0" w:evenVBand="0" w:oddHBand="0" w:evenHBand="0" w:firstRowFirstColumn="0" w:firstRowLastColumn="0" w:lastRowFirstColumn="0" w:lastRowLastColumn="0"/>
              <w:rPr>
                <w:bCs w:val="0"/>
              </w:rPr>
            </w:pPr>
            <w:r w:rsidRPr="003C030B">
              <w:t>Concentration range (%(w/w))</w:t>
            </w:r>
          </w:p>
        </w:tc>
        <w:tc>
          <w:tcPr>
            <w:tcW w:w="2163" w:type="dxa"/>
          </w:tcPr>
          <w:p w14:paraId="6400DC0A" w14:textId="77777777" w:rsidR="008B127D" w:rsidRPr="003C030B" w:rsidRDefault="003C030B" w:rsidP="008B127D">
            <w:pPr>
              <w:cnfStyle w:val="100000000000" w:firstRow="1" w:lastRow="0" w:firstColumn="0" w:lastColumn="0" w:oddVBand="0" w:evenVBand="0" w:oddHBand="0" w:evenHBand="0" w:firstRowFirstColumn="0" w:firstRowLastColumn="0" w:lastRowFirstColumn="0" w:lastRowLastColumn="0"/>
              <w:rPr>
                <w:bCs w:val="0"/>
              </w:rPr>
            </w:pPr>
            <w:r w:rsidRPr="003C030B">
              <w:t>Current CLH in Annex VI Table 3 (CLP)</w:t>
            </w:r>
          </w:p>
        </w:tc>
        <w:tc>
          <w:tcPr>
            <w:tcW w:w="2242" w:type="dxa"/>
          </w:tcPr>
          <w:p w14:paraId="100664A5" w14:textId="77777777" w:rsidR="008B127D" w:rsidRPr="003C030B" w:rsidRDefault="003C030B" w:rsidP="008B127D">
            <w:pPr>
              <w:cnfStyle w:val="100000000000" w:firstRow="1" w:lastRow="0" w:firstColumn="0" w:lastColumn="0" w:oddVBand="0" w:evenVBand="0" w:oddHBand="0" w:evenHBand="0" w:firstRowFirstColumn="0" w:firstRowLastColumn="0" w:lastRowFirstColumn="0" w:lastRowLastColumn="0"/>
              <w:rPr>
                <w:bCs w:val="0"/>
              </w:rPr>
            </w:pPr>
            <w:r w:rsidRPr="003C030B">
              <w:t>Current self- classification and labelling (CLP)</w:t>
            </w:r>
          </w:p>
        </w:tc>
        <w:tc>
          <w:tcPr>
            <w:tcW w:w="2208" w:type="dxa"/>
          </w:tcPr>
          <w:p w14:paraId="604FCED4" w14:textId="77777777" w:rsidR="008B127D" w:rsidRPr="003C030B" w:rsidRDefault="003C030B" w:rsidP="008B127D">
            <w:pPr>
              <w:cnfStyle w:val="100000000000" w:firstRow="1" w:lastRow="0" w:firstColumn="0" w:lastColumn="0" w:oddVBand="0" w:evenVBand="0" w:oddHBand="0" w:evenHBand="0" w:firstRowFirstColumn="0" w:firstRowLastColumn="0" w:lastRowFirstColumn="0" w:lastRowLastColumn="0"/>
              <w:rPr>
                <w:bCs w:val="0"/>
              </w:rPr>
            </w:pPr>
            <w:r w:rsidRPr="003C030B">
              <w:t>Remarks / Discussion</w:t>
            </w:r>
          </w:p>
        </w:tc>
      </w:tr>
      <w:tr w:rsidR="008B127D" w14:paraId="078D5E88"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57507350" w14:textId="77777777" w:rsidR="008B127D" w:rsidRPr="003C030B" w:rsidRDefault="008B127D" w:rsidP="008B127D">
            <w:pPr>
              <w:rPr>
                <w:b w:val="0"/>
              </w:rPr>
            </w:pPr>
          </w:p>
        </w:tc>
        <w:tc>
          <w:tcPr>
            <w:tcW w:w="2253" w:type="dxa"/>
          </w:tcPr>
          <w:p w14:paraId="4464AEFC" w14:textId="77777777" w:rsidR="008B127D" w:rsidRPr="003C030B" w:rsidRDefault="008B127D" w:rsidP="008B127D">
            <w:pPr>
              <w:cnfStyle w:val="000000100000" w:firstRow="0" w:lastRow="0" w:firstColumn="0" w:lastColumn="0" w:oddVBand="0" w:evenVBand="0" w:oddHBand="1" w:evenHBand="0" w:firstRowFirstColumn="0" w:firstRowLastColumn="0" w:lastRowFirstColumn="0" w:lastRowLastColumn="0"/>
              <w:rPr>
                <w:b/>
              </w:rPr>
            </w:pPr>
          </w:p>
        </w:tc>
        <w:tc>
          <w:tcPr>
            <w:tcW w:w="2257" w:type="dxa"/>
          </w:tcPr>
          <w:p w14:paraId="6599DB1A" w14:textId="77777777" w:rsidR="008B127D" w:rsidRPr="003C030B" w:rsidRDefault="008B127D" w:rsidP="008B127D">
            <w:pPr>
              <w:cnfStyle w:val="000000100000" w:firstRow="0" w:lastRow="0" w:firstColumn="0" w:lastColumn="0" w:oddVBand="0" w:evenVBand="0" w:oddHBand="1" w:evenHBand="0" w:firstRowFirstColumn="0" w:firstRowLastColumn="0" w:lastRowFirstColumn="0" w:lastRowLastColumn="0"/>
              <w:rPr>
                <w:b/>
              </w:rPr>
            </w:pPr>
          </w:p>
        </w:tc>
        <w:tc>
          <w:tcPr>
            <w:tcW w:w="2163" w:type="dxa"/>
          </w:tcPr>
          <w:p w14:paraId="5A776151" w14:textId="77777777" w:rsidR="008B127D" w:rsidRPr="003C030B" w:rsidRDefault="008B127D" w:rsidP="008B127D">
            <w:pPr>
              <w:cnfStyle w:val="000000100000" w:firstRow="0" w:lastRow="0" w:firstColumn="0" w:lastColumn="0" w:oddVBand="0" w:evenVBand="0" w:oddHBand="1" w:evenHBand="0" w:firstRowFirstColumn="0" w:firstRowLastColumn="0" w:lastRowFirstColumn="0" w:lastRowLastColumn="0"/>
              <w:rPr>
                <w:b/>
              </w:rPr>
            </w:pPr>
          </w:p>
        </w:tc>
        <w:tc>
          <w:tcPr>
            <w:tcW w:w="2242" w:type="dxa"/>
          </w:tcPr>
          <w:p w14:paraId="30DD3758" w14:textId="77777777" w:rsidR="008B127D" w:rsidRPr="003C030B" w:rsidRDefault="008B127D" w:rsidP="008B127D">
            <w:pPr>
              <w:cnfStyle w:val="000000100000" w:firstRow="0" w:lastRow="0" w:firstColumn="0" w:lastColumn="0" w:oddVBand="0" w:evenVBand="0" w:oddHBand="1" w:evenHBand="0" w:firstRowFirstColumn="0" w:firstRowLastColumn="0" w:lastRowFirstColumn="0" w:lastRowLastColumn="0"/>
              <w:rPr>
                <w:b/>
              </w:rPr>
            </w:pPr>
          </w:p>
        </w:tc>
        <w:tc>
          <w:tcPr>
            <w:tcW w:w="2208" w:type="dxa"/>
          </w:tcPr>
          <w:p w14:paraId="31A0F96B" w14:textId="77777777" w:rsidR="008B127D" w:rsidRPr="003C030B" w:rsidRDefault="008B127D" w:rsidP="008B127D">
            <w:pPr>
              <w:cnfStyle w:val="000000100000" w:firstRow="0" w:lastRow="0" w:firstColumn="0" w:lastColumn="0" w:oddVBand="0" w:evenVBand="0" w:oddHBand="1" w:evenHBand="0" w:firstRowFirstColumn="0" w:firstRowLastColumn="0" w:lastRowFirstColumn="0" w:lastRowLastColumn="0"/>
              <w:rPr>
                <w:b/>
              </w:rPr>
            </w:pPr>
          </w:p>
        </w:tc>
      </w:tr>
    </w:tbl>
    <w:p w14:paraId="55704705" w14:textId="77777777" w:rsidR="008B127D" w:rsidRDefault="008B127D" w:rsidP="008B127D"/>
    <w:p w14:paraId="4F616CD2" w14:textId="77777777" w:rsidR="00644BAD" w:rsidRDefault="00644BAD" w:rsidP="008B127D"/>
    <w:p w14:paraId="6798A49B" w14:textId="77777777" w:rsidR="003E061D" w:rsidRDefault="003E061D" w:rsidP="00644BAD">
      <w:pPr>
        <w:rPr>
          <w:highlight w:val="magenta"/>
        </w:rPr>
      </w:pPr>
    </w:p>
    <w:p w14:paraId="65EFB2DC" w14:textId="77777777" w:rsidR="00644BAD" w:rsidRDefault="00644BAD" w:rsidP="008B127D"/>
    <w:p w14:paraId="37AD98FC" w14:textId="77777777" w:rsidR="005E091E" w:rsidRDefault="005E091E" w:rsidP="000D0C68">
      <w:pPr>
        <w:pStyle w:val="Caption"/>
      </w:pPr>
      <w:bookmarkStart w:id="72" w:name="_Toc63961890"/>
      <w:r>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w:t>
      </w:r>
      <w:r w:rsidR="00E02870">
        <w:rPr>
          <w:noProof/>
        </w:rPr>
        <w:fldChar w:fldCharType="end"/>
      </w:r>
      <w:r>
        <w:t xml:space="preserve">: </w:t>
      </w:r>
      <w:r w:rsidRPr="00F65801">
        <w:t>Impurities</w:t>
      </w:r>
      <w:bookmarkEnd w:id="72"/>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251"/>
        <w:gridCol w:w="2255"/>
        <w:gridCol w:w="2159"/>
        <w:gridCol w:w="2240"/>
        <w:gridCol w:w="2220"/>
      </w:tblGrid>
      <w:tr w:rsidR="00644BAD" w14:paraId="6ABDF169"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14:paraId="19D2C714" w14:textId="77777777" w:rsidR="00644BAD" w:rsidRPr="00644BAD" w:rsidRDefault="00644BAD" w:rsidP="009B239E">
            <w:r w:rsidRPr="00644BAD">
              <w:t>Constituent (chemical name)</w:t>
            </w:r>
          </w:p>
        </w:tc>
        <w:tc>
          <w:tcPr>
            <w:tcW w:w="2251" w:type="dxa"/>
          </w:tcPr>
          <w:p w14:paraId="462C0156" w14:textId="77777777" w:rsidR="00644BAD" w:rsidRPr="003C030B" w:rsidRDefault="00644BAD" w:rsidP="009B239E">
            <w:pPr>
              <w:cnfStyle w:val="100000000000" w:firstRow="1" w:lastRow="0" w:firstColumn="0" w:lastColumn="0" w:oddVBand="0" w:evenVBand="0" w:oddHBand="0" w:evenHBand="0" w:firstRowFirstColumn="0" w:firstRowLastColumn="0" w:lastRowFirstColumn="0" w:lastRowLastColumn="0"/>
              <w:rPr>
                <w:bCs w:val="0"/>
              </w:rPr>
            </w:pPr>
            <w:r w:rsidRPr="003C030B">
              <w:t>Typical concentration (%(w/w))</w:t>
            </w:r>
          </w:p>
        </w:tc>
        <w:tc>
          <w:tcPr>
            <w:tcW w:w="2255" w:type="dxa"/>
          </w:tcPr>
          <w:p w14:paraId="213C2D7D" w14:textId="77777777" w:rsidR="00644BAD" w:rsidRPr="003C030B" w:rsidRDefault="00644BAD" w:rsidP="009B239E">
            <w:pPr>
              <w:cnfStyle w:val="100000000000" w:firstRow="1" w:lastRow="0" w:firstColumn="0" w:lastColumn="0" w:oddVBand="0" w:evenVBand="0" w:oddHBand="0" w:evenHBand="0" w:firstRowFirstColumn="0" w:firstRowLastColumn="0" w:lastRowFirstColumn="0" w:lastRowLastColumn="0"/>
              <w:rPr>
                <w:bCs w:val="0"/>
              </w:rPr>
            </w:pPr>
            <w:r w:rsidRPr="003C030B">
              <w:t>Concentration range (%(w/w))</w:t>
            </w:r>
          </w:p>
        </w:tc>
        <w:tc>
          <w:tcPr>
            <w:tcW w:w="2159" w:type="dxa"/>
          </w:tcPr>
          <w:p w14:paraId="1CA9E7CF" w14:textId="77777777" w:rsidR="00644BAD" w:rsidRPr="003C030B" w:rsidRDefault="00644BAD" w:rsidP="009B239E">
            <w:pPr>
              <w:cnfStyle w:val="100000000000" w:firstRow="1" w:lastRow="0" w:firstColumn="0" w:lastColumn="0" w:oddVBand="0" w:evenVBand="0" w:oddHBand="0" w:evenHBand="0" w:firstRowFirstColumn="0" w:firstRowLastColumn="0" w:lastRowFirstColumn="0" w:lastRowLastColumn="0"/>
              <w:rPr>
                <w:bCs w:val="0"/>
              </w:rPr>
            </w:pPr>
            <w:r w:rsidRPr="003C030B">
              <w:t>Current CLH in Annex VI Table 3 (CLP)</w:t>
            </w:r>
          </w:p>
        </w:tc>
        <w:tc>
          <w:tcPr>
            <w:tcW w:w="2240" w:type="dxa"/>
          </w:tcPr>
          <w:p w14:paraId="3D2EAA0B" w14:textId="77777777" w:rsidR="00644BAD" w:rsidRPr="003C030B" w:rsidRDefault="00644BAD" w:rsidP="009B239E">
            <w:pPr>
              <w:cnfStyle w:val="100000000000" w:firstRow="1" w:lastRow="0" w:firstColumn="0" w:lastColumn="0" w:oddVBand="0" w:evenVBand="0" w:oddHBand="0" w:evenHBand="0" w:firstRowFirstColumn="0" w:firstRowLastColumn="0" w:lastRowFirstColumn="0" w:lastRowLastColumn="0"/>
              <w:rPr>
                <w:bCs w:val="0"/>
              </w:rPr>
            </w:pPr>
            <w:r w:rsidRPr="003C030B">
              <w:t>Current self- classification and labelling (CLP)</w:t>
            </w:r>
          </w:p>
        </w:tc>
        <w:tc>
          <w:tcPr>
            <w:tcW w:w="2220" w:type="dxa"/>
          </w:tcPr>
          <w:p w14:paraId="423E4A87" w14:textId="77777777" w:rsidR="00644BAD" w:rsidRPr="003C030B" w:rsidRDefault="00644BAD" w:rsidP="009B239E">
            <w:pPr>
              <w:cnfStyle w:val="100000000000" w:firstRow="1" w:lastRow="0" w:firstColumn="0" w:lastColumn="0" w:oddVBand="0" w:evenVBand="0" w:oddHBand="0" w:evenHBand="0" w:firstRowFirstColumn="0" w:firstRowLastColumn="0" w:lastRowFirstColumn="0" w:lastRowLastColumn="0"/>
              <w:rPr>
                <w:bCs w:val="0"/>
              </w:rPr>
            </w:pPr>
            <w:r w:rsidRPr="003C030B">
              <w:t>Remarks / Discussion</w:t>
            </w:r>
          </w:p>
        </w:tc>
      </w:tr>
      <w:tr w:rsidR="00644BAD" w:rsidRPr="00644BAD" w14:paraId="02407111"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14:paraId="13E33738" w14:textId="77777777" w:rsidR="00644BAD" w:rsidRPr="00644BAD" w:rsidRDefault="00644BAD" w:rsidP="009B239E">
            <w:pPr>
              <w:rPr>
                <w:b w:val="0"/>
                <w:sz w:val="18"/>
              </w:rPr>
            </w:pPr>
          </w:p>
        </w:tc>
        <w:tc>
          <w:tcPr>
            <w:tcW w:w="2251" w:type="dxa"/>
          </w:tcPr>
          <w:p w14:paraId="0ECA0C4E" w14:textId="77777777" w:rsidR="00644BAD" w:rsidRPr="00644BAD" w:rsidRDefault="00644BAD" w:rsidP="009B239E">
            <w:pPr>
              <w:cnfStyle w:val="000000100000" w:firstRow="0" w:lastRow="0" w:firstColumn="0" w:lastColumn="0" w:oddVBand="0" w:evenVBand="0" w:oddHBand="1" w:evenHBand="0" w:firstRowFirstColumn="0" w:firstRowLastColumn="0" w:lastRowFirstColumn="0" w:lastRowLastColumn="0"/>
              <w:rPr>
                <w:b/>
                <w:sz w:val="18"/>
              </w:rPr>
            </w:pPr>
          </w:p>
        </w:tc>
        <w:tc>
          <w:tcPr>
            <w:tcW w:w="2255" w:type="dxa"/>
          </w:tcPr>
          <w:p w14:paraId="7846BF36" w14:textId="77777777" w:rsidR="00644BAD" w:rsidRPr="00644BAD" w:rsidRDefault="00644BAD" w:rsidP="009B239E">
            <w:pPr>
              <w:cnfStyle w:val="000000100000" w:firstRow="0" w:lastRow="0" w:firstColumn="0" w:lastColumn="0" w:oddVBand="0" w:evenVBand="0" w:oddHBand="1" w:evenHBand="0" w:firstRowFirstColumn="0" w:firstRowLastColumn="0" w:lastRowFirstColumn="0" w:lastRowLastColumn="0"/>
              <w:rPr>
                <w:b/>
                <w:sz w:val="18"/>
              </w:rPr>
            </w:pPr>
          </w:p>
        </w:tc>
        <w:tc>
          <w:tcPr>
            <w:tcW w:w="2159" w:type="dxa"/>
          </w:tcPr>
          <w:p w14:paraId="4D226145" w14:textId="77777777" w:rsidR="00644BAD" w:rsidRPr="00644BAD" w:rsidRDefault="00644BAD" w:rsidP="009B239E">
            <w:pPr>
              <w:cnfStyle w:val="000000100000" w:firstRow="0" w:lastRow="0" w:firstColumn="0" w:lastColumn="0" w:oddVBand="0" w:evenVBand="0" w:oddHBand="1" w:evenHBand="0" w:firstRowFirstColumn="0" w:firstRowLastColumn="0" w:lastRowFirstColumn="0" w:lastRowLastColumn="0"/>
              <w:rPr>
                <w:b/>
                <w:sz w:val="18"/>
              </w:rPr>
            </w:pPr>
          </w:p>
        </w:tc>
        <w:tc>
          <w:tcPr>
            <w:tcW w:w="2240" w:type="dxa"/>
          </w:tcPr>
          <w:p w14:paraId="3AFA6836" w14:textId="77777777" w:rsidR="00644BAD" w:rsidRPr="00644BAD" w:rsidRDefault="00644BAD" w:rsidP="009B239E">
            <w:pPr>
              <w:cnfStyle w:val="000000100000" w:firstRow="0" w:lastRow="0" w:firstColumn="0" w:lastColumn="0" w:oddVBand="0" w:evenVBand="0" w:oddHBand="1" w:evenHBand="0" w:firstRowFirstColumn="0" w:firstRowLastColumn="0" w:lastRowFirstColumn="0" w:lastRowLastColumn="0"/>
              <w:rPr>
                <w:b/>
                <w:sz w:val="18"/>
              </w:rPr>
            </w:pPr>
          </w:p>
        </w:tc>
        <w:tc>
          <w:tcPr>
            <w:tcW w:w="2220" w:type="dxa"/>
          </w:tcPr>
          <w:p w14:paraId="337CB8C8" w14:textId="77777777" w:rsidR="00644BAD" w:rsidRPr="00644BAD" w:rsidRDefault="00644BAD" w:rsidP="00644BAD">
            <w:pPr>
              <w:cnfStyle w:val="000000100000" w:firstRow="0" w:lastRow="0" w:firstColumn="0" w:lastColumn="0" w:oddVBand="0" w:evenVBand="0" w:oddHBand="1" w:evenHBand="0" w:firstRowFirstColumn="0" w:firstRowLastColumn="0" w:lastRowFirstColumn="0" w:lastRowLastColumn="0"/>
              <w:rPr>
                <w:i/>
                <w:sz w:val="18"/>
              </w:rPr>
            </w:pPr>
            <w:r w:rsidRPr="00644BAD">
              <w:rPr>
                <w:i/>
                <w:sz w:val="18"/>
              </w:rPr>
              <w:t>[Origin of impurity (e.g. manufacturing process, starting material).</w:t>
            </w:r>
          </w:p>
          <w:p w14:paraId="52C9B057" w14:textId="77777777" w:rsidR="00644BAD" w:rsidRPr="00644BAD" w:rsidRDefault="00644BAD" w:rsidP="00644BAD">
            <w:pPr>
              <w:cnfStyle w:val="000000100000" w:firstRow="0" w:lastRow="0" w:firstColumn="0" w:lastColumn="0" w:oddVBand="0" w:evenVBand="0" w:oddHBand="1" w:evenHBand="0" w:firstRowFirstColumn="0" w:firstRowLastColumn="0" w:lastRowFirstColumn="0" w:lastRowLastColumn="0"/>
              <w:rPr>
                <w:i/>
                <w:sz w:val="18"/>
              </w:rPr>
            </w:pPr>
            <w:r w:rsidRPr="00644BAD">
              <w:rPr>
                <w:i/>
                <w:sz w:val="18"/>
              </w:rPr>
              <w:t xml:space="preserve">Does the relevant impurity contribute to the classification and labelling?* </w:t>
            </w:r>
          </w:p>
          <w:p w14:paraId="1E7ED1B9" w14:textId="77777777" w:rsidR="00644BAD" w:rsidRPr="00644BAD" w:rsidRDefault="00644BAD" w:rsidP="00644BAD">
            <w:pPr>
              <w:cnfStyle w:val="000000100000" w:firstRow="0" w:lastRow="0" w:firstColumn="0" w:lastColumn="0" w:oddVBand="0" w:evenVBand="0" w:oddHBand="1" w:evenHBand="0" w:firstRowFirstColumn="0" w:firstRowLastColumn="0" w:lastRowFirstColumn="0" w:lastRowLastColumn="0"/>
              <w:rPr>
                <w:b/>
                <w:sz w:val="18"/>
              </w:rPr>
            </w:pPr>
            <w:r w:rsidRPr="00644BAD">
              <w:rPr>
                <w:i/>
                <w:sz w:val="18"/>
              </w:rPr>
              <w:t>If no relevant impurities, add: “NA”.]</w:t>
            </w:r>
          </w:p>
        </w:tc>
      </w:tr>
    </w:tbl>
    <w:p w14:paraId="7D3E37E5" w14:textId="77777777" w:rsidR="00644BAD" w:rsidRPr="003E061D" w:rsidRDefault="003E061D" w:rsidP="008B127D">
      <w:pPr>
        <w:rPr>
          <w:i/>
        </w:rPr>
      </w:pPr>
      <w:r w:rsidRPr="003E061D">
        <w:rPr>
          <w:i/>
        </w:rPr>
        <w:t>[The confidential data on impurities will be specified in the confidential annex of the CAR</w:t>
      </w:r>
      <w:r w:rsidR="003D3FB6">
        <w:rPr>
          <w:i/>
        </w:rPr>
        <w:t>/RAR</w:t>
      </w:r>
      <w:r w:rsidRPr="003E061D">
        <w:rPr>
          <w:i/>
        </w:rPr>
        <w:t>. If impurities contribute to the classification they cannot be claimed confidential under CLH.]</w:t>
      </w:r>
    </w:p>
    <w:p w14:paraId="56F3382A" w14:textId="77777777" w:rsidR="003E061D" w:rsidRDefault="003E061D" w:rsidP="008B127D"/>
    <w:p w14:paraId="4BBE8A49" w14:textId="77777777" w:rsidR="003E061D" w:rsidRPr="000D203F" w:rsidRDefault="003E061D" w:rsidP="003E061D">
      <w:pPr>
        <w:pStyle w:val="BodyText"/>
        <w:jc w:val="both"/>
        <w:rPr>
          <w:i/>
        </w:rPr>
      </w:pPr>
      <w:r w:rsidRPr="000D203F">
        <w:rPr>
          <w:i/>
        </w:rPr>
        <w:t>*If an impurity contributes to the classification, please contact ECHA classification unit during the CLH intention phase.</w:t>
      </w:r>
    </w:p>
    <w:p w14:paraId="67CBE2FE" w14:textId="77777777" w:rsidR="003E061D" w:rsidRDefault="003E061D" w:rsidP="003E061D"/>
    <w:p w14:paraId="13D00743" w14:textId="77777777" w:rsidR="009B66FB" w:rsidRDefault="009B66FB" w:rsidP="000D0C68">
      <w:pPr>
        <w:pStyle w:val="Caption"/>
      </w:pPr>
      <w:bookmarkStart w:id="73" w:name="_Toc6396189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w:t>
      </w:r>
      <w:r w:rsidR="00E02870">
        <w:rPr>
          <w:noProof/>
        </w:rPr>
        <w:fldChar w:fldCharType="end"/>
      </w:r>
      <w:r>
        <w:t xml:space="preserve">: </w:t>
      </w:r>
      <w:r w:rsidRPr="00DF7D82">
        <w:t>Additives</w:t>
      </w:r>
      <w:bookmarkEnd w:id="73"/>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53"/>
        <w:gridCol w:w="2257"/>
        <w:gridCol w:w="2163"/>
        <w:gridCol w:w="2242"/>
        <w:gridCol w:w="2208"/>
      </w:tblGrid>
      <w:tr w:rsidR="003E061D" w14:paraId="2F57D58F"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2EB358C7" w14:textId="77777777" w:rsidR="003E061D" w:rsidRPr="00644BAD" w:rsidRDefault="003E061D" w:rsidP="009B239E">
            <w:r w:rsidRPr="00644BAD">
              <w:t>Constituent (chemical name)</w:t>
            </w:r>
          </w:p>
        </w:tc>
        <w:tc>
          <w:tcPr>
            <w:tcW w:w="2253" w:type="dxa"/>
          </w:tcPr>
          <w:p w14:paraId="3161900D" w14:textId="77777777" w:rsidR="003E061D" w:rsidRPr="003C030B" w:rsidRDefault="003E061D" w:rsidP="009B239E">
            <w:pPr>
              <w:cnfStyle w:val="100000000000" w:firstRow="1" w:lastRow="0" w:firstColumn="0" w:lastColumn="0" w:oddVBand="0" w:evenVBand="0" w:oddHBand="0" w:evenHBand="0" w:firstRowFirstColumn="0" w:firstRowLastColumn="0" w:lastRowFirstColumn="0" w:lastRowLastColumn="0"/>
              <w:rPr>
                <w:bCs w:val="0"/>
              </w:rPr>
            </w:pPr>
            <w:r w:rsidRPr="003C030B">
              <w:t>Typical concentration (%(w/w))</w:t>
            </w:r>
          </w:p>
        </w:tc>
        <w:tc>
          <w:tcPr>
            <w:tcW w:w="2257" w:type="dxa"/>
          </w:tcPr>
          <w:p w14:paraId="06E020B0" w14:textId="77777777" w:rsidR="003E061D" w:rsidRPr="003C030B" w:rsidRDefault="003E061D" w:rsidP="009B239E">
            <w:pPr>
              <w:cnfStyle w:val="100000000000" w:firstRow="1" w:lastRow="0" w:firstColumn="0" w:lastColumn="0" w:oddVBand="0" w:evenVBand="0" w:oddHBand="0" w:evenHBand="0" w:firstRowFirstColumn="0" w:firstRowLastColumn="0" w:lastRowFirstColumn="0" w:lastRowLastColumn="0"/>
              <w:rPr>
                <w:bCs w:val="0"/>
              </w:rPr>
            </w:pPr>
            <w:r w:rsidRPr="003C030B">
              <w:t>Concentration range (%(w/w))</w:t>
            </w:r>
          </w:p>
        </w:tc>
        <w:tc>
          <w:tcPr>
            <w:tcW w:w="2163" w:type="dxa"/>
          </w:tcPr>
          <w:p w14:paraId="5F52AADF" w14:textId="77777777" w:rsidR="003E061D" w:rsidRPr="003C030B" w:rsidRDefault="003E061D" w:rsidP="009B239E">
            <w:pPr>
              <w:cnfStyle w:val="100000000000" w:firstRow="1" w:lastRow="0" w:firstColumn="0" w:lastColumn="0" w:oddVBand="0" w:evenVBand="0" w:oddHBand="0" w:evenHBand="0" w:firstRowFirstColumn="0" w:firstRowLastColumn="0" w:lastRowFirstColumn="0" w:lastRowLastColumn="0"/>
              <w:rPr>
                <w:bCs w:val="0"/>
              </w:rPr>
            </w:pPr>
            <w:r w:rsidRPr="003C030B">
              <w:t>Current CLH in Annex VI Table 3 (CLP)</w:t>
            </w:r>
          </w:p>
        </w:tc>
        <w:tc>
          <w:tcPr>
            <w:tcW w:w="2242" w:type="dxa"/>
          </w:tcPr>
          <w:p w14:paraId="017209ED" w14:textId="77777777" w:rsidR="003E061D" w:rsidRPr="003C030B" w:rsidRDefault="003E061D" w:rsidP="009B239E">
            <w:pPr>
              <w:cnfStyle w:val="100000000000" w:firstRow="1" w:lastRow="0" w:firstColumn="0" w:lastColumn="0" w:oddVBand="0" w:evenVBand="0" w:oddHBand="0" w:evenHBand="0" w:firstRowFirstColumn="0" w:firstRowLastColumn="0" w:lastRowFirstColumn="0" w:lastRowLastColumn="0"/>
              <w:rPr>
                <w:bCs w:val="0"/>
              </w:rPr>
            </w:pPr>
            <w:r w:rsidRPr="003C030B">
              <w:t>Current self- classification and labelling (CLP)</w:t>
            </w:r>
          </w:p>
        </w:tc>
        <w:tc>
          <w:tcPr>
            <w:tcW w:w="2208" w:type="dxa"/>
          </w:tcPr>
          <w:p w14:paraId="0EF38591" w14:textId="77777777" w:rsidR="003E061D" w:rsidRPr="003C030B" w:rsidRDefault="003E061D" w:rsidP="009B239E">
            <w:pPr>
              <w:cnfStyle w:val="100000000000" w:firstRow="1" w:lastRow="0" w:firstColumn="0" w:lastColumn="0" w:oddVBand="0" w:evenVBand="0" w:oddHBand="0" w:evenHBand="0" w:firstRowFirstColumn="0" w:firstRowLastColumn="0" w:lastRowFirstColumn="0" w:lastRowLastColumn="0"/>
              <w:rPr>
                <w:bCs w:val="0"/>
              </w:rPr>
            </w:pPr>
            <w:r w:rsidRPr="003C030B">
              <w:t>Remarks / Discussion</w:t>
            </w:r>
          </w:p>
        </w:tc>
      </w:tr>
      <w:tr w:rsidR="003E061D" w:rsidRPr="00644BAD" w14:paraId="178FA8A4"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57A891AC" w14:textId="77777777" w:rsidR="003E061D" w:rsidRPr="00644BAD" w:rsidRDefault="003E061D" w:rsidP="009B239E">
            <w:pPr>
              <w:rPr>
                <w:b w:val="0"/>
                <w:sz w:val="18"/>
              </w:rPr>
            </w:pPr>
          </w:p>
        </w:tc>
        <w:tc>
          <w:tcPr>
            <w:tcW w:w="2253" w:type="dxa"/>
          </w:tcPr>
          <w:p w14:paraId="78E956F3" w14:textId="77777777" w:rsidR="003E061D" w:rsidRPr="00644BAD" w:rsidRDefault="003E061D" w:rsidP="009B239E">
            <w:pPr>
              <w:cnfStyle w:val="000000100000" w:firstRow="0" w:lastRow="0" w:firstColumn="0" w:lastColumn="0" w:oddVBand="0" w:evenVBand="0" w:oddHBand="1" w:evenHBand="0" w:firstRowFirstColumn="0" w:firstRowLastColumn="0" w:lastRowFirstColumn="0" w:lastRowLastColumn="0"/>
              <w:rPr>
                <w:b/>
                <w:sz w:val="18"/>
              </w:rPr>
            </w:pPr>
          </w:p>
        </w:tc>
        <w:tc>
          <w:tcPr>
            <w:tcW w:w="2257" w:type="dxa"/>
          </w:tcPr>
          <w:p w14:paraId="2AB99A2C" w14:textId="77777777" w:rsidR="003E061D" w:rsidRPr="00644BAD" w:rsidRDefault="003E061D" w:rsidP="009B239E">
            <w:pPr>
              <w:cnfStyle w:val="000000100000" w:firstRow="0" w:lastRow="0" w:firstColumn="0" w:lastColumn="0" w:oddVBand="0" w:evenVBand="0" w:oddHBand="1" w:evenHBand="0" w:firstRowFirstColumn="0" w:firstRowLastColumn="0" w:lastRowFirstColumn="0" w:lastRowLastColumn="0"/>
              <w:rPr>
                <w:b/>
                <w:sz w:val="18"/>
              </w:rPr>
            </w:pPr>
          </w:p>
        </w:tc>
        <w:tc>
          <w:tcPr>
            <w:tcW w:w="2163" w:type="dxa"/>
          </w:tcPr>
          <w:p w14:paraId="2D5C410F" w14:textId="77777777" w:rsidR="003E061D" w:rsidRPr="00644BAD" w:rsidRDefault="003E061D" w:rsidP="009B239E">
            <w:pPr>
              <w:cnfStyle w:val="000000100000" w:firstRow="0" w:lastRow="0" w:firstColumn="0" w:lastColumn="0" w:oddVBand="0" w:evenVBand="0" w:oddHBand="1" w:evenHBand="0" w:firstRowFirstColumn="0" w:firstRowLastColumn="0" w:lastRowFirstColumn="0" w:lastRowLastColumn="0"/>
              <w:rPr>
                <w:b/>
                <w:sz w:val="18"/>
              </w:rPr>
            </w:pPr>
          </w:p>
        </w:tc>
        <w:tc>
          <w:tcPr>
            <w:tcW w:w="2242" w:type="dxa"/>
          </w:tcPr>
          <w:p w14:paraId="4738A355" w14:textId="77777777" w:rsidR="003E061D" w:rsidRPr="00644BAD" w:rsidRDefault="003E061D" w:rsidP="009B239E">
            <w:pPr>
              <w:cnfStyle w:val="000000100000" w:firstRow="0" w:lastRow="0" w:firstColumn="0" w:lastColumn="0" w:oddVBand="0" w:evenVBand="0" w:oddHBand="1" w:evenHBand="0" w:firstRowFirstColumn="0" w:firstRowLastColumn="0" w:lastRowFirstColumn="0" w:lastRowLastColumn="0"/>
              <w:rPr>
                <w:b/>
                <w:sz w:val="18"/>
              </w:rPr>
            </w:pPr>
          </w:p>
        </w:tc>
        <w:tc>
          <w:tcPr>
            <w:tcW w:w="2208" w:type="dxa"/>
          </w:tcPr>
          <w:p w14:paraId="62DEC746" w14:textId="77777777" w:rsidR="003E061D" w:rsidRPr="003E061D" w:rsidRDefault="003E061D" w:rsidP="009B239E">
            <w:pPr>
              <w:cnfStyle w:val="000000100000" w:firstRow="0" w:lastRow="0" w:firstColumn="0" w:lastColumn="0" w:oddVBand="0" w:evenVBand="0" w:oddHBand="1" w:evenHBand="0" w:firstRowFirstColumn="0" w:firstRowLastColumn="0" w:lastRowFirstColumn="0" w:lastRowLastColumn="0"/>
              <w:rPr>
                <w:i/>
                <w:sz w:val="18"/>
              </w:rPr>
            </w:pPr>
            <w:r w:rsidRPr="003E061D">
              <w:rPr>
                <w:i/>
                <w:sz w:val="18"/>
              </w:rPr>
              <w:t>[Does the additive contribute to the classification and labelling?*]</w:t>
            </w:r>
          </w:p>
        </w:tc>
      </w:tr>
    </w:tbl>
    <w:p w14:paraId="7D4557BE" w14:textId="77777777" w:rsidR="003E061D" w:rsidRPr="003E061D" w:rsidRDefault="003E061D" w:rsidP="003E061D">
      <w:pPr>
        <w:rPr>
          <w:i/>
        </w:rPr>
      </w:pPr>
      <w:r w:rsidRPr="003E061D">
        <w:rPr>
          <w:i/>
        </w:rPr>
        <w:t>[If additives contribute to classification and labelling, they cannot be claimed confidential under CLH.]</w:t>
      </w:r>
    </w:p>
    <w:p w14:paraId="68440EC1" w14:textId="77777777" w:rsidR="003E061D" w:rsidRPr="005F0F26" w:rsidRDefault="003E061D" w:rsidP="003E061D"/>
    <w:p w14:paraId="15F6F056" w14:textId="77777777" w:rsidR="003E061D" w:rsidRPr="000D203F" w:rsidRDefault="003E061D" w:rsidP="003E061D">
      <w:pPr>
        <w:rPr>
          <w:i/>
        </w:rPr>
      </w:pPr>
      <w:r w:rsidRPr="000D203F">
        <w:rPr>
          <w:i/>
        </w:rPr>
        <w:t>*If an additive contributes to the classification, please contact ECHA classification unit during the CLH intention phase.</w:t>
      </w:r>
    </w:p>
    <w:p w14:paraId="3D6ECE23" w14:textId="77777777" w:rsidR="003E061D" w:rsidRDefault="003E061D">
      <w:pPr>
        <w:widowControl/>
        <w:spacing w:after="200" w:line="276" w:lineRule="auto"/>
      </w:pPr>
      <w:r>
        <w:br w:type="page"/>
      </w:r>
    </w:p>
    <w:p w14:paraId="5EE6E5B6" w14:textId="77777777" w:rsidR="003E061D" w:rsidRDefault="003E061D" w:rsidP="008B127D">
      <w:pPr>
        <w:rPr>
          <w:i/>
        </w:rPr>
      </w:pPr>
      <w:r w:rsidRPr="003E061D">
        <w:rPr>
          <w:i/>
        </w:rPr>
        <w:lastRenderedPageBreak/>
        <w:t>[Two possible tables, A.8a and A.8b are provided for reporting the composition (eco)tox batches and the proposed specification. Please decide on which table to use depending on the numbers of batches used and the number of impurities present in the a.s. and delete the other. After this, please change the number of the table to A.8]</w:t>
      </w:r>
    </w:p>
    <w:p w14:paraId="5B075E84" w14:textId="77777777" w:rsidR="003E061D" w:rsidRPr="003E061D" w:rsidRDefault="003E061D" w:rsidP="003E061D"/>
    <w:p w14:paraId="44C1E145" w14:textId="77777777" w:rsidR="008A1378" w:rsidRDefault="008A1378" w:rsidP="000D0C68">
      <w:pPr>
        <w:pStyle w:val="Caption"/>
      </w:pPr>
      <w:bookmarkStart w:id="74" w:name="_Toc6396189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w:t>
      </w:r>
      <w:r w:rsidR="00E02870">
        <w:rPr>
          <w:noProof/>
        </w:rPr>
        <w:fldChar w:fldCharType="end"/>
      </w:r>
      <w:r>
        <w:t xml:space="preserve">: </w:t>
      </w:r>
      <w:r w:rsidRPr="00C63993">
        <w:t>Concentration of constituents (main constituents, impurities, additives) in batches used for (eco)toxicity studies and proposed specification</w:t>
      </w:r>
      <w:bookmarkEnd w:id="74"/>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872"/>
        <w:gridCol w:w="1940"/>
        <w:gridCol w:w="1899"/>
        <w:gridCol w:w="1899"/>
        <w:gridCol w:w="1899"/>
        <w:gridCol w:w="1899"/>
      </w:tblGrid>
      <w:tr w:rsidR="001D5D4C" w14:paraId="5245DC21"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vMerge w:val="restart"/>
          </w:tcPr>
          <w:p w14:paraId="5CEBDC72" w14:textId="77777777" w:rsidR="001D5D4C" w:rsidRDefault="001D5D4C" w:rsidP="003E061D">
            <w:r w:rsidRPr="003E061D">
              <w:t>Constituents</w:t>
            </w:r>
          </w:p>
        </w:tc>
        <w:tc>
          <w:tcPr>
            <w:tcW w:w="1872" w:type="dxa"/>
            <w:vMerge w:val="restart"/>
          </w:tcPr>
          <w:p w14:paraId="5F74ED16" w14:textId="77777777" w:rsidR="001D5D4C" w:rsidRDefault="001D5D4C" w:rsidP="003E061D">
            <w:pPr>
              <w:cnfStyle w:val="100000000000" w:firstRow="1" w:lastRow="0" w:firstColumn="0" w:lastColumn="0" w:oddVBand="0" w:evenVBand="0" w:oddHBand="0" w:evenHBand="0" w:firstRowFirstColumn="0" w:firstRowLastColumn="0" w:lastRowFirstColumn="0" w:lastRowLastColumn="0"/>
            </w:pPr>
            <w:r w:rsidRPr="003E061D">
              <w:t>Relevant impurity (yes/no)</w:t>
            </w:r>
          </w:p>
        </w:tc>
        <w:tc>
          <w:tcPr>
            <w:tcW w:w="1940" w:type="dxa"/>
            <w:vMerge w:val="restart"/>
          </w:tcPr>
          <w:p w14:paraId="23B83F82" w14:textId="77777777" w:rsidR="001D5D4C" w:rsidRDefault="001D5D4C" w:rsidP="003E061D">
            <w:pPr>
              <w:cnfStyle w:val="100000000000" w:firstRow="1" w:lastRow="0" w:firstColumn="0" w:lastColumn="0" w:oddVBand="0" w:evenVBand="0" w:oddHBand="0" w:evenHBand="0" w:firstRowFirstColumn="0" w:firstRowLastColumn="0" w:lastRowFirstColumn="0" w:lastRowLastColumn="0"/>
            </w:pPr>
            <w:r w:rsidRPr="001D5D4C">
              <w:t>Proposed Specification [% w/w]</w:t>
            </w:r>
          </w:p>
        </w:tc>
        <w:tc>
          <w:tcPr>
            <w:tcW w:w="7596" w:type="dxa"/>
            <w:gridSpan w:val="4"/>
          </w:tcPr>
          <w:p w14:paraId="6E6921E2" w14:textId="77777777" w:rsidR="001D5D4C" w:rsidRDefault="001D5D4C" w:rsidP="001D5D4C">
            <w:pPr>
              <w:jc w:val="center"/>
              <w:cnfStyle w:val="100000000000" w:firstRow="1" w:lastRow="0" w:firstColumn="0" w:lastColumn="0" w:oddVBand="0" w:evenVBand="0" w:oddHBand="0" w:evenHBand="0" w:firstRowFirstColumn="0" w:firstRowLastColumn="0" w:lastRowFirstColumn="0" w:lastRowLastColumn="0"/>
            </w:pPr>
            <w:r w:rsidRPr="001D5D4C">
              <w:t>Batches used for (eco) toxicity studies [% w/w]</w:t>
            </w:r>
          </w:p>
        </w:tc>
      </w:tr>
      <w:tr w:rsidR="001D5D4C" w14:paraId="0D1ACE52"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vMerge/>
          </w:tcPr>
          <w:p w14:paraId="5D1AAFBC" w14:textId="77777777" w:rsidR="001D5D4C" w:rsidRDefault="001D5D4C" w:rsidP="003E061D"/>
        </w:tc>
        <w:tc>
          <w:tcPr>
            <w:tcW w:w="1872" w:type="dxa"/>
            <w:vMerge/>
          </w:tcPr>
          <w:p w14:paraId="63D49FA7" w14:textId="77777777" w:rsidR="001D5D4C" w:rsidRDefault="001D5D4C" w:rsidP="003E061D">
            <w:pPr>
              <w:cnfStyle w:val="000000100000" w:firstRow="0" w:lastRow="0" w:firstColumn="0" w:lastColumn="0" w:oddVBand="0" w:evenVBand="0" w:oddHBand="1" w:evenHBand="0" w:firstRowFirstColumn="0" w:firstRowLastColumn="0" w:lastRowFirstColumn="0" w:lastRowLastColumn="0"/>
            </w:pPr>
          </w:p>
        </w:tc>
        <w:tc>
          <w:tcPr>
            <w:tcW w:w="1940" w:type="dxa"/>
            <w:vMerge/>
          </w:tcPr>
          <w:p w14:paraId="6EFDBA22" w14:textId="77777777" w:rsidR="001D5D4C" w:rsidRDefault="001D5D4C" w:rsidP="003E061D">
            <w:pPr>
              <w:cnfStyle w:val="000000100000" w:firstRow="0" w:lastRow="0" w:firstColumn="0" w:lastColumn="0" w:oddVBand="0" w:evenVBand="0" w:oddHBand="1" w:evenHBand="0" w:firstRowFirstColumn="0" w:firstRowLastColumn="0" w:lastRowFirstColumn="0" w:lastRowLastColumn="0"/>
            </w:pPr>
          </w:p>
        </w:tc>
        <w:tc>
          <w:tcPr>
            <w:tcW w:w="1899" w:type="dxa"/>
            <w:shd w:val="clear" w:color="auto" w:fill="C6D9F1" w:themeFill="text2" w:themeFillTint="33"/>
          </w:tcPr>
          <w:p w14:paraId="16DA9CD8"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Batch No.</w:t>
            </w:r>
          </w:p>
          <w:p w14:paraId="5BBFD2EC"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Study type</w:t>
            </w:r>
          </w:p>
          <w:p w14:paraId="690B9A5F"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(Reference)</w:t>
            </w:r>
          </w:p>
        </w:tc>
        <w:tc>
          <w:tcPr>
            <w:tcW w:w="1899" w:type="dxa"/>
            <w:shd w:val="clear" w:color="auto" w:fill="C6D9F1" w:themeFill="text2" w:themeFillTint="33"/>
          </w:tcPr>
          <w:p w14:paraId="7D2E2B44"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Batch No.</w:t>
            </w:r>
          </w:p>
          <w:p w14:paraId="6F3EBA19"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Study type</w:t>
            </w:r>
          </w:p>
          <w:p w14:paraId="54764E96"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(Reference)</w:t>
            </w:r>
          </w:p>
        </w:tc>
        <w:tc>
          <w:tcPr>
            <w:tcW w:w="1899" w:type="dxa"/>
            <w:shd w:val="clear" w:color="auto" w:fill="C6D9F1" w:themeFill="text2" w:themeFillTint="33"/>
          </w:tcPr>
          <w:p w14:paraId="59B1B3EC"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Batch No.</w:t>
            </w:r>
          </w:p>
          <w:p w14:paraId="11504000"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Study type</w:t>
            </w:r>
          </w:p>
          <w:p w14:paraId="4EB3FC9E"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(Reference)</w:t>
            </w:r>
          </w:p>
        </w:tc>
        <w:tc>
          <w:tcPr>
            <w:tcW w:w="1899" w:type="dxa"/>
            <w:shd w:val="clear" w:color="auto" w:fill="C6D9F1" w:themeFill="text2" w:themeFillTint="33"/>
          </w:tcPr>
          <w:p w14:paraId="69EF1136"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Batch No.</w:t>
            </w:r>
          </w:p>
          <w:p w14:paraId="13744054"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Study type</w:t>
            </w:r>
          </w:p>
          <w:p w14:paraId="6DD485B8" w14:textId="77777777" w:rsidR="001D5D4C" w:rsidRDefault="001D5D4C" w:rsidP="001D5D4C">
            <w:pPr>
              <w:cnfStyle w:val="000000100000" w:firstRow="0" w:lastRow="0" w:firstColumn="0" w:lastColumn="0" w:oddVBand="0" w:evenVBand="0" w:oddHBand="1" w:evenHBand="0" w:firstRowFirstColumn="0" w:firstRowLastColumn="0" w:lastRowFirstColumn="0" w:lastRowLastColumn="0"/>
            </w:pPr>
            <w:r>
              <w:t>(Reference)</w:t>
            </w:r>
          </w:p>
        </w:tc>
      </w:tr>
      <w:tr w:rsidR="003E061D" w:rsidRPr="001D5D4C" w14:paraId="50FE82E4" w14:textId="77777777" w:rsidTr="001D7DFC">
        <w:tc>
          <w:tcPr>
            <w:cnfStyle w:val="001000000000" w:firstRow="0" w:lastRow="0" w:firstColumn="1" w:lastColumn="0" w:oddVBand="0" w:evenVBand="0" w:oddHBand="0" w:evenHBand="0" w:firstRowFirstColumn="0" w:firstRowLastColumn="0" w:lastRowFirstColumn="0" w:lastRowLastColumn="0"/>
            <w:tcW w:w="1935" w:type="dxa"/>
          </w:tcPr>
          <w:p w14:paraId="5869D79C" w14:textId="77777777" w:rsidR="003E061D" w:rsidRPr="001D5D4C" w:rsidRDefault="001D5D4C" w:rsidP="003E061D">
            <w:pPr>
              <w:rPr>
                <w:b w:val="0"/>
                <w:sz w:val="18"/>
                <w:szCs w:val="18"/>
              </w:rPr>
            </w:pPr>
            <w:r w:rsidRPr="001D5D4C">
              <w:rPr>
                <w:b w:val="0"/>
                <w:sz w:val="18"/>
                <w:szCs w:val="18"/>
              </w:rPr>
              <w:t>Active substance</w:t>
            </w:r>
          </w:p>
        </w:tc>
        <w:tc>
          <w:tcPr>
            <w:tcW w:w="1872" w:type="dxa"/>
          </w:tcPr>
          <w:p w14:paraId="6F8161DF"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940" w:type="dxa"/>
          </w:tcPr>
          <w:p w14:paraId="51949EEC"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4DA1A7C3"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4DADD07C"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20240D6D"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2223C30D"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r>
      <w:tr w:rsidR="003E061D" w:rsidRPr="001D5D4C" w14:paraId="0709C223"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Borders>
              <w:top w:val="none" w:sz="0" w:space="0" w:color="auto"/>
              <w:left w:val="none" w:sz="0" w:space="0" w:color="auto"/>
              <w:bottom w:val="none" w:sz="0" w:space="0" w:color="auto"/>
            </w:tcBorders>
          </w:tcPr>
          <w:p w14:paraId="4EF0555F" w14:textId="77777777" w:rsidR="003E061D" w:rsidRPr="001D5D4C" w:rsidRDefault="001D5D4C" w:rsidP="003E061D">
            <w:pPr>
              <w:rPr>
                <w:b w:val="0"/>
                <w:sz w:val="18"/>
                <w:szCs w:val="18"/>
              </w:rPr>
            </w:pPr>
            <w:r w:rsidRPr="001D5D4C">
              <w:rPr>
                <w:b w:val="0"/>
                <w:sz w:val="18"/>
                <w:szCs w:val="18"/>
              </w:rPr>
              <w:t>IMPURITY 1</w:t>
            </w:r>
          </w:p>
        </w:tc>
        <w:tc>
          <w:tcPr>
            <w:tcW w:w="1872" w:type="dxa"/>
            <w:tcBorders>
              <w:top w:val="none" w:sz="0" w:space="0" w:color="auto"/>
              <w:bottom w:val="none" w:sz="0" w:space="0" w:color="auto"/>
            </w:tcBorders>
          </w:tcPr>
          <w:p w14:paraId="7507F09B"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940" w:type="dxa"/>
            <w:tcBorders>
              <w:top w:val="none" w:sz="0" w:space="0" w:color="auto"/>
              <w:bottom w:val="none" w:sz="0" w:space="0" w:color="auto"/>
            </w:tcBorders>
          </w:tcPr>
          <w:p w14:paraId="4CA65502"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Borders>
              <w:top w:val="none" w:sz="0" w:space="0" w:color="auto"/>
              <w:bottom w:val="none" w:sz="0" w:space="0" w:color="auto"/>
            </w:tcBorders>
          </w:tcPr>
          <w:p w14:paraId="2417FA61"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Borders>
              <w:top w:val="none" w:sz="0" w:space="0" w:color="auto"/>
              <w:bottom w:val="none" w:sz="0" w:space="0" w:color="auto"/>
            </w:tcBorders>
          </w:tcPr>
          <w:p w14:paraId="46ED2E1C"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Borders>
              <w:top w:val="none" w:sz="0" w:space="0" w:color="auto"/>
              <w:bottom w:val="none" w:sz="0" w:space="0" w:color="auto"/>
            </w:tcBorders>
          </w:tcPr>
          <w:p w14:paraId="140EBDF8"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Borders>
              <w:top w:val="none" w:sz="0" w:space="0" w:color="auto"/>
              <w:bottom w:val="none" w:sz="0" w:space="0" w:color="auto"/>
              <w:right w:val="none" w:sz="0" w:space="0" w:color="auto"/>
            </w:tcBorders>
          </w:tcPr>
          <w:p w14:paraId="149A85C0"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r>
      <w:tr w:rsidR="003E061D" w:rsidRPr="001D5D4C" w14:paraId="2ACCF0BD" w14:textId="77777777" w:rsidTr="001D7DFC">
        <w:tc>
          <w:tcPr>
            <w:cnfStyle w:val="001000000000" w:firstRow="0" w:lastRow="0" w:firstColumn="1" w:lastColumn="0" w:oddVBand="0" w:evenVBand="0" w:oddHBand="0" w:evenHBand="0" w:firstRowFirstColumn="0" w:firstRowLastColumn="0" w:lastRowFirstColumn="0" w:lastRowLastColumn="0"/>
            <w:tcW w:w="1935" w:type="dxa"/>
          </w:tcPr>
          <w:p w14:paraId="1C6972B6" w14:textId="77777777" w:rsidR="003E061D" w:rsidRPr="001D5D4C" w:rsidRDefault="001D5D4C" w:rsidP="003E061D">
            <w:pPr>
              <w:rPr>
                <w:b w:val="0"/>
                <w:sz w:val="18"/>
                <w:szCs w:val="18"/>
              </w:rPr>
            </w:pPr>
            <w:r w:rsidRPr="001D5D4C">
              <w:rPr>
                <w:b w:val="0"/>
                <w:sz w:val="18"/>
                <w:szCs w:val="18"/>
              </w:rPr>
              <w:t>IMPURITY 2</w:t>
            </w:r>
          </w:p>
        </w:tc>
        <w:tc>
          <w:tcPr>
            <w:tcW w:w="1872" w:type="dxa"/>
          </w:tcPr>
          <w:p w14:paraId="14627A39"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940" w:type="dxa"/>
          </w:tcPr>
          <w:p w14:paraId="20F7A8D6"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5814E232"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34368ACE"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2B77D73B"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2F88B678"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r>
      <w:tr w:rsidR="003E061D" w:rsidRPr="001D5D4C" w14:paraId="6BDF1474"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Borders>
              <w:top w:val="none" w:sz="0" w:space="0" w:color="auto"/>
              <w:left w:val="none" w:sz="0" w:space="0" w:color="auto"/>
              <w:bottom w:val="none" w:sz="0" w:space="0" w:color="auto"/>
            </w:tcBorders>
          </w:tcPr>
          <w:p w14:paraId="133C3FA8" w14:textId="77777777" w:rsidR="003E061D" w:rsidRPr="001D5D4C" w:rsidRDefault="001D5D4C" w:rsidP="003E061D">
            <w:pPr>
              <w:rPr>
                <w:b w:val="0"/>
                <w:sz w:val="18"/>
                <w:szCs w:val="18"/>
              </w:rPr>
            </w:pPr>
            <w:r>
              <w:rPr>
                <w:b w:val="0"/>
                <w:sz w:val="18"/>
                <w:szCs w:val="18"/>
              </w:rPr>
              <w:t>…</w:t>
            </w:r>
          </w:p>
        </w:tc>
        <w:tc>
          <w:tcPr>
            <w:tcW w:w="1872" w:type="dxa"/>
            <w:tcBorders>
              <w:top w:val="none" w:sz="0" w:space="0" w:color="auto"/>
              <w:bottom w:val="none" w:sz="0" w:space="0" w:color="auto"/>
            </w:tcBorders>
          </w:tcPr>
          <w:p w14:paraId="0962BDF7"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940" w:type="dxa"/>
            <w:tcBorders>
              <w:top w:val="none" w:sz="0" w:space="0" w:color="auto"/>
              <w:bottom w:val="none" w:sz="0" w:space="0" w:color="auto"/>
            </w:tcBorders>
          </w:tcPr>
          <w:p w14:paraId="2C1E6D78"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Borders>
              <w:top w:val="none" w:sz="0" w:space="0" w:color="auto"/>
              <w:bottom w:val="none" w:sz="0" w:space="0" w:color="auto"/>
            </w:tcBorders>
          </w:tcPr>
          <w:p w14:paraId="265A6C09"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Borders>
              <w:top w:val="none" w:sz="0" w:space="0" w:color="auto"/>
              <w:bottom w:val="none" w:sz="0" w:space="0" w:color="auto"/>
            </w:tcBorders>
          </w:tcPr>
          <w:p w14:paraId="75EF6E22"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Borders>
              <w:top w:val="none" w:sz="0" w:space="0" w:color="auto"/>
              <w:bottom w:val="none" w:sz="0" w:space="0" w:color="auto"/>
            </w:tcBorders>
          </w:tcPr>
          <w:p w14:paraId="7D60F886"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Borders>
              <w:top w:val="none" w:sz="0" w:space="0" w:color="auto"/>
              <w:bottom w:val="none" w:sz="0" w:space="0" w:color="auto"/>
              <w:right w:val="none" w:sz="0" w:space="0" w:color="auto"/>
            </w:tcBorders>
          </w:tcPr>
          <w:p w14:paraId="0C2B155C" w14:textId="77777777" w:rsidR="003E061D" w:rsidRPr="001D5D4C" w:rsidRDefault="003E061D" w:rsidP="003E061D">
            <w:pPr>
              <w:cnfStyle w:val="000000100000" w:firstRow="0" w:lastRow="0" w:firstColumn="0" w:lastColumn="0" w:oddVBand="0" w:evenVBand="0" w:oddHBand="1" w:evenHBand="0" w:firstRowFirstColumn="0" w:firstRowLastColumn="0" w:lastRowFirstColumn="0" w:lastRowLastColumn="0"/>
              <w:rPr>
                <w:sz w:val="18"/>
                <w:szCs w:val="18"/>
              </w:rPr>
            </w:pPr>
          </w:p>
        </w:tc>
      </w:tr>
      <w:tr w:rsidR="003E061D" w:rsidRPr="001D5D4C" w14:paraId="47D3878C" w14:textId="77777777" w:rsidTr="001D7DFC">
        <w:tc>
          <w:tcPr>
            <w:cnfStyle w:val="001000000000" w:firstRow="0" w:lastRow="0" w:firstColumn="1" w:lastColumn="0" w:oddVBand="0" w:evenVBand="0" w:oddHBand="0" w:evenHBand="0" w:firstRowFirstColumn="0" w:firstRowLastColumn="0" w:lastRowFirstColumn="0" w:lastRowLastColumn="0"/>
            <w:tcW w:w="1935" w:type="dxa"/>
          </w:tcPr>
          <w:p w14:paraId="6820A285" w14:textId="77777777" w:rsidR="003E061D" w:rsidRPr="001D5D4C" w:rsidRDefault="001D5D4C" w:rsidP="003E061D">
            <w:pPr>
              <w:rPr>
                <w:b w:val="0"/>
                <w:sz w:val="18"/>
                <w:szCs w:val="18"/>
              </w:rPr>
            </w:pPr>
            <w:r w:rsidRPr="001D5D4C">
              <w:rPr>
                <w:b w:val="0"/>
                <w:sz w:val="18"/>
                <w:szCs w:val="18"/>
              </w:rPr>
              <w:t>Specification supported</w:t>
            </w:r>
          </w:p>
        </w:tc>
        <w:tc>
          <w:tcPr>
            <w:tcW w:w="1872" w:type="dxa"/>
          </w:tcPr>
          <w:p w14:paraId="4707B63C" w14:textId="77777777" w:rsidR="003E061D" w:rsidRPr="001D5D4C" w:rsidRDefault="001D5D4C" w:rsidP="003E061D">
            <w:pPr>
              <w:cnfStyle w:val="000000000000" w:firstRow="0" w:lastRow="0" w:firstColumn="0" w:lastColumn="0" w:oddVBand="0" w:evenVBand="0" w:oddHBand="0" w:evenHBand="0" w:firstRowFirstColumn="0" w:firstRowLastColumn="0" w:lastRowFirstColumn="0" w:lastRowLastColumn="0"/>
              <w:rPr>
                <w:sz w:val="18"/>
                <w:szCs w:val="18"/>
              </w:rPr>
            </w:pPr>
            <w:r w:rsidRPr="001D5D4C">
              <w:rPr>
                <w:sz w:val="18"/>
                <w:szCs w:val="18"/>
              </w:rPr>
              <w:t>(yes/no*)</w:t>
            </w:r>
          </w:p>
        </w:tc>
        <w:tc>
          <w:tcPr>
            <w:tcW w:w="1940" w:type="dxa"/>
          </w:tcPr>
          <w:p w14:paraId="0DE7078C"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731940FA"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2ADE9CB9"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392F403F"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c>
          <w:tcPr>
            <w:tcW w:w="1899" w:type="dxa"/>
          </w:tcPr>
          <w:p w14:paraId="64C07EF6" w14:textId="77777777" w:rsidR="003E061D" w:rsidRPr="001D5D4C" w:rsidRDefault="003E061D" w:rsidP="003E061D">
            <w:pPr>
              <w:cnfStyle w:val="000000000000" w:firstRow="0" w:lastRow="0" w:firstColumn="0" w:lastColumn="0" w:oddVBand="0" w:evenVBand="0" w:oddHBand="0" w:evenHBand="0" w:firstRowFirstColumn="0" w:firstRowLastColumn="0" w:lastRowFirstColumn="0" w:lastRowLastColumn="0"/>
              <w:rPr>
                <w:sz w:val="18"/>
                <w:szCs w:val="18"/>
              </w:rPr>
            </w:pPr>
          </w:p>
        </w:tc>
      </w:tr>
    </w:tbl>
    <w:p w14:paraId="1903DA15" w14:textId="77777777" w:rsidR="00A90154" w:rsidRDefault="001D5D4C" w:rsidP="003E061D">
      <w:pPr>
        <w:rPr>
          <w:i/>
        </w:rPr>
      </w:pPr>
      <w:r w:rsidRPr="00A90154">
        <w:rPr>
          <w:i/>
        </w:rPr>
        <w:t>*If specification is not supported by a batch used in a study, please highlight the co</w:t>
      </w:r>
      <w:r w:rsidR="00A90154">
        <w:rPr>
          <w:i/>
        </w:rPr>
        <w:t>nstituent(s) which give concern.</w:t>
      </w:r>
    </w:p>
    <w:p w14:paraId="43D21166" w14:textId="77777777" w:rsidR="00A90154" w:rsidRDefault="00A90154" w:rsidP="00A90154"/>
    <w:p w14:paraId="6CF2519D" w14:textId="77777777" w:rsidR="008A1378" w:rsidRDefault="008A1378" w:rsidP="000D0C68">
      <w:pPr>
        <w:pStyle w:val="Caption"/>
      </w:pPr>
      <w:bookmarkStart w:id="75" w:name="_Toc6396189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w:t>
      </w:r>
      <w:r w:rsidR="00E02870">
        <w:rPr>
          <w:noProof/>
        </w:rPr>
        <w:fldChar w:fldCharType="end"/>
      </w:r>
      <w:r>
        <w:t xml:space="preserve">: </w:t>
      </w:r>
      <w:r w:rsidRPr="00EC7C14">
        <w:t>Concentration of constituents (main constituents, impurities, additives) in batches used for (eco)toxicity studies and proposed specification</w:t>
      </w:r>
      <w:bookmarkEnd w:id="75"/>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27"/>
        <w:gridCol w:w="2227"/>
        <w:gridCol w:w="2227"/>
        <w:gridCol w:w="2170"/>
        <w:gridCol w:w="2247"/>
      </w:tblGrid>
      <w:tr w:rsidR="00A90154" w14:paraId="423FDC3C"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3" w:type="dxa"/>
            <w:gridSpan w:val="6"/>
          </w:tcPr>
          <w:p w14:paraId="2731F2E4" w14:textId="77777777" w:rsidR="00A90154" w:rsidRDefault="000D203F" w:rsidP="000D203F">
            <w:pPr>
              <w:jc w:val="center"/>
            </w:pPr>
            <w:r w:rsidRPr="000D203F">
              <w:t>Batches used for (eco) toxicity studies [% w/w]</w:t>
            </w:r>
          </w:p>
        </w:tc>
      </w:tr>
      <w:tr w:rsidR="00A90154" w14:paraId="21DDFBC2"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none" w:sz="0" w:space="0" w:color="auto"/>
            </w:tcBorders>
            <w:shd w:val="clear" w:color="auto" w:fill="C6D9F1" w:themeFill="text2" w:themeFillTint="33"/>
          </w:tcPr>
          <w:p w14:paraId="26F0C79C" w14:textId="77777777" w:rsidR="00A90154" w:rsidRDefault="00A90154" w:rsidP="00A90154"/>
        </w:tc>
        <w:tc>
          <w:tcPr>
            <w:tcW w:w="2227" w:type="dxa"/>
            <w:tcBorders>
              <w:top w:val="none" w:sz="0" w:space="0" w:color="auto"/>
              <w:bottom w:val="none" w:sz="0" w:space="0" w:color="auto"/>
            </w:tcBorders>
            <w:shd w:val="clear" w:color="auto" w:fill="C6D9F1" w:themeFill="text2" w:themeFillTint="33"/>
          </w:tcPr>
          <w:p w14:paraId="7E266F07" w14:textId="77777777" w:rsidR="00A90154" w:rsidRDefault="000D203F" w:rsidP="00A90154">
            <w:pPr>
              <w:cnfStyle w:val="000000100000" w:firstRow="0" w:lastRow="0" w:firstColumn="0" w:lastColumn="0" w:oddVBand="0" w:evenVBand="0" w:oddHBand="1" w:evenHBand="0" w:firstRowFirstColumn="0" w:firstRowLastColumn="0" w:lastRowFirstColumn="0" w:lastRowLastColumn="0"/>
            </w:pPr>
            <w:r w:rsidRPr="001D5D4C">
              <w:rPr>
                <w:sz w:val="18"/>
                <w:szCs w:val="18"/>
              </w:rPr>
              <w:t>Active substance</w:t>
            </w:r>
          </w:p>
        </w:tc>
        <w:tc>
          <w:tcPr>
            <w:tcW w:w="2227" w:type="dxa"/>
            <w:tcBorders>
              <w:top w:val="none" w:sz="0" w:space="0" w:color="auto"/>
              <w:bottom w:val="none" w:sz="0" w:space="0" w:color="auto"/>
            </w:tcBorders>
            <w:shd w:val="clear" w:color="auto" w:fill="C6D9F1" w:themeFill="text2" w:themeFillTint="33"/>
          </w:tcPr>
          <w:p w14:paraId="237E6B10" w14:textId="77777777" w:rsidR="00A90154" w:rsidRDefault="000D203F" w:rsidP="00A90154">
            <w:pPr>
              <w:cnfStyle w:val="000000100000" w:firstRow="0" w:lastRow="0" w:firstColumn="0" w:lastColumn="0" w:oddVBand="0" w:evenVBand="0" w:oddHBand="1" w:evenHBand="0" w:firstRowFirstColumn="0" w:firstRowLastColumn="0" w:lastRowFirstColumn="0" w:lastRowLastColumn="0"/>
            </w:pPr>
            <w:r w:rsidRPr="001D5D4C">
              <w:rPr>
                <w:sz w:val="18"/>
                <w:szCs w:val="18"/>
              </w:rPr>
              <w:t>IMPURITY 1</w:t>
            </w:r>
          </w:p>
        </w:tc>
        <w:tc>
          <w:tcPr>
            <w:tcW w:w="2227" w:type="dxa"/>
            <w:tcBorders>
              <w:top w:val="none" w:sz="0" w:space="0" w:color="auto"/>
              <w:bottom w:val="none" w:sz="0" w:space="0" w:color="auto"/>
            </w:tcBorders>
            <w:shd w:val="clear" w:color="auto" w:fill="C6D9F1" w:themeFill="text2" w:themeFillTint="33"/>
          </w:tcPr>
          <w:p w14:paraId="43DE00AE" w14:textId="77777777" w:rsidR="00A90154" w:rsidRDefault="000D203F" w:rsidP="00A90154">
            <w:pPr>
              <w:cnfStyle w:val="000000100000" w:firstRow="0" w:lastRow="0" w:firstColumn="0" w:lastColumn="0" w:oddVBand="0" w:evenVBand="0" w:oddHBand="1" w:evenHBand="0" w:firstRowFirstColumn="0" w:firstRowLastColumn="0" w:lastRowFirstColumn="0" w:lastRowLastColumn="0"/>
            </w:pPr>
            <w:r w:rsidRPr="001D5D4C">
              <w:rPr>
                <w:sz w:val="18"/>
                <w:szCs w:val="18"/>
              </w:rPr>
              <w:t>IMPURITY 2</w:t>
            </w:r>
          </w:p>
        </w:tc>
        <w:tc>
          <w:tcPr>
            <w:tcW w:w="2170" w:type="dxa"/>
            <w:tcBorders>
              <w:top w:val="none" w:sz="0" w:space="0" w:color="auto"/>
              <w:bottom w:val="none" w:sz="0" w:space="0" w:color="auto"/>
            </w:tcBorders>
            <w:shd w:val="clear" w:color="auto" w:fill="C6D9F1" w:themeFill="text2" w:themeFillTint="33"/>
          </w:tcPr>
          <w:p w14:paraId="36CCF212" w14:textId="77777777" w:rsidR="00A90154" w:rsidRDefault="000D203F" w:rsidP="00A90154">
            <w:pPr>
              <w:cnfStyle w:val="000000100000" w:firstRow="0" w:lastRow="0" w:firstColumn="0" w:lastColumn="0" w:oddVBand="0" w:evenVBand="0" w:oddHBand="1" w:evenHBand="0" w:firstRowFirstColumn="0" w:firstRowLastColumn="0" w:lastRowFirstColumn="0" w:lastRowLastColumn="0"/>
            </w:pPr>
            <w:r>
              <w:rPr>
                <w:b/>
                <w:sz w:val="18"/>
                <w:szCs w:val="18"/>
              </w:rPr>
              <w:t>…</w:t>
            </w:r>
          </w:p>
        </w:tc>
        <w:tc>
          <w:tcPr>
            <w:tcW w:w="2247" w:type="dxa"/>
            <w:tcBorders>
              <w:top w:val="none" w:sz="0" w:space="0" w:color="auto"/>
              <w:bottom w:val="none" w:sz="0" w:space="0" w:color="auto"/>
              <w:right w:val="none" w:sz="0" w:space="0" w:color="auto"/>
            </w:tcBorders>
            <w:shd w:val="clear" w:color="auto" w:fill="C6D9F1" w:themeFill="text2" w:themeFillTint="33"/>
          </w:tcPr>
          <w:p w14:paraId="6F6F74BA" w14:textId="77777777" w:rsidR="00A90154" w:rsidRDefault="000D203F" w:rsidP="00A90154">
            <w:pPr>
              <w:cnfStyle w:val="000000100000" w:firstRow="0" w:lastRow="0" w:firstColumn="0" w:lastColumn="0" w:oddVBand="0" w:evenVBand="0" w:oddHBand="1" w:evenHBand="0" w:firstRowFirstColumn="0" w:firstRowLastColumn="0" w:lastRowFirstColumn="0" w:lastRowLastColumn="0"/>
            </w:pPr>
            <w:r w:rsidRPr="001D5D4C">
              <w:rPr>
                <w:sz w:val="18"/>
                <w:szCs w:val="18"/>
              </w:rPr>
              <w:t>Specification supported</w:t>
            </w:r>
          </w:p>
        </w:tc>
      </w:tr>
      <w:tr w:rsidR="00A90154" w14:paraId="4F5609F8" w14:textId="77777777" w:rsidTr="001D7DFC">
        <w:tc>
          <w:tcPr>
            <w:cnfStyle w:val="001000000000" w:firstRow="0" w:lastRow="0" w:firstColumn="1" w:lastColumn="0" w:oddVBand="0" w:evenVBand="0" w:oddHBand="0" w:evenHBand="0" w:firstRowFirstColumn="0" w:firstRowLastColumn="0" w:lastRowFirstColumn="0" w:lastRowLastColumn="0"/>
            <w:tcW w:w="2245" w:type="dxa"/>
          </w:tcPr>
          <w:p w14:paraId="5C100270" w14:textId="77777777" w:rsidR="00A90154" w:rsidRPr="000D203F" w:rsidRDefault="000D203F" w:rsidP="00A90154">
            <w:pPr>
              <w:rPr>
                <w:b w:val="0"/>
                <w:sz w:val="18"/>
                <w:szCs w:val="18"/>
              </w:rPr>
            </w:pPr>
            <w:r w:rsidRPr="000D203F">
              <w:rPr>
                <w:b w:val="0"/>
                <w:sz w:val="18"/>
                <w:szCs w:val="18"/>
              </w:rPr>
              <w:t>Relevant impurity (yes or no)</w:t>
            </w:r>
          </w:p>
        </w:tc>
        <w:tc>
          <w:tcPr>
            <w:tcW w:w="2227" w:type="dxa"/>
          </w:tcPr>
          <w:p w14:paraId="6D3A6F08"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27" w:type="dxa"/>
          </w:tcPr>
          <w:p w14:paraId="75C278C5"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27" w:type="dxa"/>
          </w:tcPr>
          <w:p w14:paraId="40A008F0"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5683C444"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47" w:type="dxa"/>
          </w:tcPr>
          <w:p w14:paraId="180D3FD2" w14:textId="77777777" w:rsidR="00A90154" w:rsidRPr="000D203F" w:rsidRDefault="000D203F" w:rsidP="00A90154">
            <w:pPr>
              <w:cnfStyle w:val="000000000000" w:firstRow="0" w:lastRow="0" w:firstColumn="0" w:lastColumn="0" w:oddVBand="0" w:evenVBand="0" w:oddHBand="0" w:evenHBand="0" w:firstRowFirstColumn="0" w:firstRowLastColumn="0" w:lastRowFirstColumn="0" w:lastRowLastColumn="0"/>
              <w:rPr>
                <w:sz w:val="18"/>
                <w:szCs w:val="18"/>
              </w:rPr>
            </w:pPr>
            <w:r w:rsidRPr="001D5D4C">
              <w:rPr>
                <w:sz w:val="18"/>
                <w:szCs w:val="18"/>
              </w:rPr>
              <w:t>(yes/no*)</w:t>
            </w:r>
          </w:p>
        </w:tc>
      </w:tr>
      <w:tr w:rsidR="00A90154" w14:paraId="1316CE90"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none" w:sz="0" w:space="0" w:color="auto"/>
            </w:tcBorders>
          </w:tcPr>
          <w:p w14:paraId="32C94F27" w14:textId="77777777" w:rsidR="000D203F" w:rsidRPr="000D203F" w:rsidRDefault="000D203F" w:rsidP="000D203F">
            <w:pPr>
              <w:rPr>
                <w:b w:val="0"/>
                <w:sz w:val="18"/>
                <w:szCs w:val="18"/>
              </w:rPr>
            </w:pPr>
            <w:r w:rsidRPr="000D203F">
              <w:rPr>
                <w:b w:val="0"/>
                <w:sz w:val="18"/>
                <w:szCs w:val="18"/>
              </w:rPr>
              <w:t>Batch  Proposed Specification [% w/w] No</w:t>
            </w:r>
          </w:p>
          <w:p w14:paraId="6FEE5FC2" w14:textId="77777777" w:rsidR="00A90154" w:rsidRPr="000D203F" w:rsidRDefault="000D203F" w:rsidP="000D203F">
            <w:pPr>
              <w:widowControl/>
              <w:spacing w:after="200" w:line="276" w:lineRule="auto"/>
              <w:rPr>
                <w:b w:val="0"/>
                <w:sz w:val="18"/>
                <w:szCs w:val="18"/>
              </w:rPr>
            </w:pPr>
            <w:r w:rsidRPr="000D203F">
              <w:rPr>
                <w:b w:val="0"/>
                <w:sz w:val="18"/>
                <w:szCs w:val="18"/>
              </w:rPr>
              <w:t>Study type (Reference)</w:t>
            </w:r>
          </w:p>
        </w:tc>
        <w:tc>
          <w:tcPr>
            <w:tcW w:w="2227" w:type="dxa"/>
            <w:tcBorders>
              <w:top w:val="none" w:sz="0" w:space="0" w:color="auto"/>
              <w:bottom w:val="none" w:sz="0" w:space="0" w:color="auto"/>
            </w:tcBorders>
          </w:tcPr>
          <w:p w14:paraId="26DC9874"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227" w:type="dxa"/>
            <w:tcBorders>
              <w:top w:val="none" w:sz="0" w:space="0" w:color="auto"/>
              <w:bottom w:val="none" w:sz="0" w:space="0" w:color="auto"/>
            </w:tcBorders>
          </w:tcPr>
          <w:p w14:paraId="77D16118"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227" w:type="dxa"/>
            <w:tcBorders>
              <w:top w:val="none" w:sz="0" w:space="0" w:color="auto"/>
              <w:bottom w:val="none" w:sz="0" w:space="0" w:color="auto"/>
            </w:tcBorders>
          </w:tcPr>
          <w:p w14:paraId="3686D672"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170" w:type="dxa"/>
            <w:tcBorders>
              <w:top w:val="none" w:sz="0" w:space="0" w:color="auto"/>
              <w:bottom w:val="none" w:sz="0" w:space="0" w:color="auto"/>
            </w:tcBorders>
          </w:tcPr>
          <w:p w14:paraId="6DDDAFA6"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247" w:type="dxa"/>
            <w:tcBorders>
              <w:top w:val="none" w:sz="0" w:space="0" w:color="auto"/>
              <w:bottom w:val="none" w:sz="0" w:space="0" w:color="auto"/>
              <w:right w:val="none" w:sz="0" w:space="0" w:color="auto"/>
            </w:tcBorders>
          </w:tcPr>
          <w:p w14:paraId="6CA86425"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A90154" w14:paraId="209D2C1A" w14:textId="77777777" w:rsidTr="001D7DFC">
        <w:tc>
          <w:tcPr>
            <w:cnfStyle w:val="001000000000" w:firstRow="0" w:lastRow="0" w:firstColumn="1" w:lastColumn="0" w:oddVBand="0" w:evenVBand="0" w:oddHBand="0" w:evenHBand="0" w:firstRowFirstColumn="0" w:firstRowLastColumn="0" w:lastRowFirstColumn="0" w:lastRowLastColumn="0"/>
            <w:tcW w:w="2245" w:type="dxa"/>
          </w:tcPr>
          <w:p w14:paraId="6CFF2C2C" w14:textId="77777777" w:rsidR="000D203F" w:rsidRPr="000D203F" w:rsidRDefault="000D203F" w:rsidP="000D203F">
            <w:pPr>
              <w:rPr>
                <w:b w:val="0"/>
                <w:sz w:val="18"/>
                <w:szCs w:val="18"/>
              </w:rPr>
            </w:pPr>
            <w:r w:rsidRPr="000D203F">
              <w:rPr>
                <w:b w:val="0"/>
                <w:sz w:val="18"/>
                <w:szCs w:val="18"/>
              </w:rPr>
              <w:t>Batch No</w:t>
            </w:r>
          </w:p>
          <w:p w14:paraId="144E873A" w14:textId="77777777" w:rsidR="00A90154" w:rsidRPr="000D203F" w:rsidRDefault="000D203F" w:rsidP="000D203F">
            <w:pPr>
              <w:rPr>
                <w:b w:val="0"/>
                <w:sz w:val="18"/>
                <w:szCs w:val="18"/>
              </w:rPr>
            </w:pPr>
            <w:r w:rsidRPr="000D203F">
              <w:rPr>
                <w:b w:val="0"/>
                <w:sz w:val="18"/>
                <w:szCs w:val="18"/>
              </w:rPr>
              <w:t>Study type (Reference)</w:t>
            </w:r>
          </w:p>
        </w:tc>
        <w:tc>
          <w:tcPr>
            <w:tcW w:w="2227" w:type="dxa"/>
          </w:tcPr>
          <w:p w14:paraId="23A67DA2"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27" w:type="dxa"/>
          </w:tcPr>
          <w:p w14:paraId="452E8738"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27" w:type="dxa"/>
          </w:tcPr>
          <w:p w14:paraId="2506413E"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7C01AF74"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47" w:type="dxa"/>
          </w:tcPr>
          <w:p w14:paraId="67B4DD5D" w14:textId="77777777" w:rsidR="00A90154" w:rsidRPr="000D203F" w:rsidRDefault="00A90154"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A90154" w14:paraId="30D7FE84"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none" w:sz="0" w:space="0" w:color="auto"/>
            </w:tcBorders>
          </w:tcPr>
          <w:p w14:paraId="48B1A9D3" w14:textId="77777777" w:rsidR="000D203F" w:rsidRPr="000D203F" w:rsidRDefault="000D203F" w:rsidP="000D203F">
            <w:pPr>
              <w:rPr>
                <w:b w:val="0"/>
                <w:sz w:val="18"/>
                <w:szCs w:val="18"/>
              </w:rPr>
            </w:pPr>
            <w:r w:rsidRPr="000D203F">
              <w:rPr>
                <w:b w:val="0"/>
                <w:sz w:val="18"/>
                <w:szCs w:val="18"/>
              </w:rPr>
              <w:t>Batch No</w:t>
            </w:r>
          </w:p>
          <w:p w14:paraId="62CCEF53" w14:textId="77777777" w:rsidR="00A90154" w:rsidRPr="000D203F" w:rsidRDefault="000D203F" w:rsidP="000D203F">
            <w:pPr>
              <w:rPr>
                <w:b w:val="0"/>
                <w:sz w:val="18"/>
                <w:szCs w:val="18"/>
              </w:rPr>
            </w:pPr>
            <w:r w:rsidRPr="000D203F">
              <w:rPr>
                <w:b w:val="0"/>
                <w:sz w:val="18"/>
                <w:szCs w:val="18"/>
              </w:rPr>
              <w:t>Study type (Reference)</w:t>
            </w:r>
          </w:p>
        </w:tc>
        <w:tc>
          <w:tcPr>
            <w:tcW w:w="2227" w:type="dxa"/>
            <w:tcBorders>
              <w:top w:val="none" w:sz="0" w:space="0" w:color="auto"/>
              <w:bottom w:val="none" w:sz="0" w:space="0" w:color="auto"/>
            </w:tcBorders>
          </w:tcPr>
          <w:p w14:paraId="6B061DAA"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227" w:type="dxa"/>
            <w:tcBorders>
              <w:top w:val="none" w:sz="0" w:space="0" w:color="auto"/>
              <w:bottom w:val="none" w:sz="0" w:space="0" w:color="auto"/>
            </w:tcBorders>
          </w:tcPr>
          <w:p w14:paraId="64ACECC8"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227" w:type="dxa"/>
            <w:tcBorders>
              <w:top w:val="none" w:sz="0" w:space="0" w:color="auto"/>
              <w:bottom w:val="none" w:sz="0" w:space="0" w:color="auto"/>
            </w:tcBorders>
          </w:tcPr>
          <w:p w14:paraId="59048F65"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170" w:type="dxa"/>
            <w:tcBorders>
              <w:top w:val="none" w:sz="0" w:space="0" w:color="auto"/>
              <w:bottom w:val="none" w:sz="0" w:space="0" w:color="auto"/>
            </w:tcBorders>
          </w:tcPr>
          <w:p w14:paraId="1EFDEE42"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247" w:type="dxa"/>
            <w:tcBorders>
              <w:top w:val="none" w:sz="0" w:space="0" w:color="auto"/>
              <w:bottom w:val="none" w:sz="0" w:space="0" w:color="auto"/>
              <w:right w:val="none" w:sz="0" w:space="0" w:color="auto"/>
            </w:tcBorders>
          </w:tcPr>
          <w:p w14:paraId="0EAA2848" w14:textId="77777777" w:rsidR="00A90154" w:rsidRPr="000D203F" w:rsidRDefault="00A90154"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0D203F" w14:paraId="6D9475FF" w14:textId="77777777" w:rsidTr="001D7DFC">
        <w:tc>
          <w:tcPr>
            <w:cnfStyle w:val="001000000000" w:firstRow="0" w:lastRow="0" w:firstColumn="1" w:lastColumn="0" w:oddVBand="0" w:evenVBand="0" w:oddHBand="0" w:evenHBand="0" w:firstRowFirstColumn="0" w:firstRowLastColumn="0" w:lastRowFirstColumn="0" w:lastRowLastColumn="0"/>
            <w:tcW w:w="2245" w:type="dxa"/>
          </w:tcPr>
          <w:p w14:paraId="694BD5CF" w14:textId="77777777" w:rsidR="000D203F" w:rsidRPr="000D203F" w:rsidRDefault="000D203F" w:rsidP="000D203F">
            <w:pPr>
              <w:rPr>
                <w:b w:val="0"/>
                <w:sz w:val="18"/>
                <w:szCs w:val="18"/>
              </w:rPr>
            </w:pPr>
            <w:r w:rsidRPr="000D203F">
              <w:rPr>
                <w:b w:val="0"/>
                <w:sz w:val="18"/>
                <w:szCs w:val="18"/>
              </w:rPr>
              <w:t>…</w:t>
            </w:r>
          </w:p>
        </w:tc>
        <w:tc>
          <w:tcPr>
            <w:tcW w:w="2227" w:type="dxa"/>
          </w:tcPr>
          <w:p w14:paraId="1D564775" w14:textId="77777777" w:rsidR="000D203F" w:rsidRPr="000D203F" w:rsidRDefault="000D203F"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27" w:type="dxa"/>
          </w:tcPr>
          <w:p w14:paraId="12002481" w14:textId="77777777" w:rsidR="000D203F" w:rsidRPr="000D203F" w:rsidRDefault="000D203F"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27" w:type="dxa"/>
          </w:tcPr>
          <w:p w14:paraId="2A8529E7" w14:textId="77777777" w:rsidR="000D203F" w:rsidRPr="000D203F" w:rsidRDefault="000D203F"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51A54FDE" w14:textId="77777777" w:rsidR="000D203F" w:rsidRPr="000D203F" w:rsidRDefault="000D203F"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247" w:type="dxa"/>
          </w:tcPr>
          <w:p w14:paraId="4DF5E664" w14:textId="77777777" w:rsidR="000D203F" w:rsidRPr="000D203F" w:rsidRDefault="000D203F" w:rsidP="00A90154">
            <w:pPr>
              <w:cnfStyle w:val="000000000000" w:firstRow="0" w:lastRow="0" w:firstColumn="0" w:lastColumn="0" w:oddVBand="0" w:evenVBand="0" w:oddHBand="0" w:evenHBand="0" w:firstRowFirstColumn="0" w:firstRowLastColumn="0" w:lastRowFirstColumn="0" w:lastRowLastColumn="0"/>
              <w:rPr>
                <w:sz w:val="18"/>
                <w:szCs w:val="18"/>
              </w:rPr>
            </w:pPr>
          </w:p>
        </w:tc>
      </w:tr>
    </w:tbl>
    <w:p w14:paraId="737FB883" w14:textId="77777777" w:rsidR="000D203F" w:rsidRPr="000D203F" w:rsidRDefault="000D203F" w:rsidP="000D203F">
      <w:pPr>
        <w:pStyle w:val="BodyText"/>
        <w:jc w:val="both"/>
        <w:rPr>
          <w:i/>
        </w:rPr>
      </w:pPr>
      <w:r w:rsidRPr="000D203F">
        <w:rPr>
          <w:i/>
        </w:rPr>
        <w:lastRenderedPageBreak/>
        <w:t>*If specification is not supported by a batch used in a study, please highlight the constituent(s) which give concern.</w:t>
      </w:r>
    </w:p>
    <w:p w14:paraId="05D6639E" w14:textId="77777777" w:rsidR="00A90154" w:rsidRPr="00DD1A77" w:rsidRDefault="00DD1A77" w:rsidP="00A90154">
      <w:pPr>
        <w:rPr>
          <w:i/>
        </w:rPr>
      </w:pPr>
      <w:r w:rsidRPr="00DD1A77">
        <w:rPr>
          <w:i/>
        </w:rPr>
        <w:t>[</w:t>
      </w:r>
      <w:r w:rsidRPr="00902EB1">
        <w:rPr>
          <w:i/>
          <w:highlight w:val="yellow"/>
        </w:rPr>
        <w:t>Add columns to the Batches used for (eco) toxicity studies if needed</w:t>
      </w:r>
      <w:r w:rsidRPr="00DD1A77">
        <w:rPr>
          <w:i/>
        </w:rPr>
        <w:t>. Please give details on the test substance used in each study as far as known. The purpose of this table is to summarise the available information and not to generate further requirements for data. In cases where the test substance is different from the substance for which CLH is proposed please provide an explanation of why the test substance may be relevant to the proposal, if not explained elsewhere in the report. Please report here if this information is included in the confidential annex. The various batches used for testing and specifications may have been characterised through different analytical methods. Any uncertainty on the reliability of the information such as analytical methods used should be explained as free text below the table. The table can be re-adjusted depending on the situation, i.e. number of constituents and test substances used].</w:t>
      </w:r>
    </w:p>
    <w:p w14:paraId="0CB858C7" w14:textId="77777777" w:rsidR="000D203F" w:rsidRPr="00DD1A77" w:rsidRDefault="000D203F" w:rsidP="00A90154"/>
    <w:p w14:paraId="17327C7F" w14:textId="77777777" w:rsidR="00DD1A77" w:rsidRDefault="00DD1A77" w:rsidP="00A90154"/>
    <w:p w14:paraId="06DEE271" w14:textId="77777777" w:rsidR="00DD1A77" w:rsidRPr="00902EB1" w:rsidRDefault="00DD1A77" w:rsidP="00D16437">
      <w:pPr>
        <w:pStyle w:val="Heading3"/>
        <w:numPr>
          <w:ilvl w:val="2"/>
          <w:numId w:val="23"/>
        </w:numPr>
      </w:pPr>
      <w:bookmarkStart w:id="76" w:name="_Toc117002754"/>
      <w:r w:rsidRPr="00902EB1">
        <w:t>Physical and chemical properties of the active substance</w:t>
      </w:r>
      <w:bookmarkEnd w:id="76"/>
    </w:p>
    <w:p w14:paraId="2FA1B569" w14:textId="77777777" w:rsidR="00DD1A77" w:rsidRDefault="00DD1A77" w:rsidP="00A90154">
      <w:pPr>
        <w:rPr>
          <w:highlight w:val="magenta"/>
        </w:rPr>
      </w:pPr>
    </w:p>
    <w:p w14:paraId="69B94500" w14:textId="77777777" w:rsidR="008A1378" w:rsidRDefault="008A1378" w:rsidP="000D0C68">
      <w:pPr>
        <w:pStyle w:val="Caption"/>
      </w:pPr>
      <w:bookmarkStart w:id="77" w:name="_Toc6396189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w:t>
      </w:r>
      <w:r w:rsidR="00E02870">
        <w:rPr>
          <w:noProof/>
        </w:rPr>
        <w:fldChar w:fldCharType="end"/>
      </w:r>
      <w:r>
        <w:t xml:space="preserve">: </w:t>
      </w:r>
      <w:r w:rsidRPr="00D32751">
        <w:t>Physical and chemical properties of the active substance</w:t>
      </w:r>
      <w:bookmarkEnd w:id="77"/>
    </w:p>
    <w:tbl>
      <w:tblPr>
        <w:tblStyle w:val="LightList-Accent1"/>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2977"/>
        <w:gridCol w:w="3119"/>
        <w:gridCol w:w="2551"/>
      </w:tblGrid>
      <w:tr w:rsidR="00DD1A77" w14:paraId="331121C9" w14:textId="77777777" w:rsidTr="00DD1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98F243" w14:textId="77777777" w:rsidR="00DD1A77" w:rsidRDefault="00DD1A77" w:rsidP="00DD1A77">
            <w:pPr>
              <w:jc w:val="center"/>
            </w:pPr>
            <w:r w:rsidRPr="00DD1A77">
              <w:t>Property</w:t>
            </w:r>
          </w:p>
        </w:tc>
        <w:tc>
          <w:tcPr>
            <w:tcW w:w="2835" w:type="dxa"/>
          </w:tcPr>
          <w:p w14:paraId="1D929EFA" w14:textId="77777777" w:rsidR="00DD1A77" w:rsidRDefault="00DD1A77" w:rsidP="00DD1A77">
            <w:pPr>
              <w:jc w:val="center"/>
              <w:cnfStyle w:val="100000000000" w:firstRow="1" w:lastRow="0" w:firstColumn="0" w:lastColumn="0" w:oddVBand="0" w:evenVBand="0" w:oddHBand="0" w:evenHBand="0" w:firstRowFirstColumn="0" w:firstRowLastColumn="0" w:lastRowFirstColumn="0" w:lastRowLastColumn="0"/>
            </w:pPr>
            <w:r w:rsidRPr="00DD1A77">
              <w:t>Result</w:t>
            </w:r>
          </w:p>
        </w:tc>
        <w:tc>
          <w:tcPr>
            <w:tcW w:w="2977" w:type="dxa"/>
          </w:tcPr>
          <w:p w14:paraId="1CE99DDC" w14:textId="77777777" w:rsidR="00DD1A77" w:rsidRDefault="00DD1A77" w:rsidP="00DD1A77">
            <w:pPr>
              <w:jc w:val="center"/>
              <w:cnfStyle w:val="100000000000" w:firstRow="1" w:lastRow="0" w:firstColumn="0" w:lastColumn="0" w:oddVBand="0" w:evenVBand="0" w:oddHBand="0" w:evenHBand="0" w:firstRowFirstColumn="0" w:firstRowLastColumn="0" w:lastRowFirstColumn="0" w:lastRowLastColumn="0"/>
            </w:pPr>
            <w:r w:rsidRPr="00DD1A77">
              <w:t>Test method applied or description in case of deviation</w:t>
            </w:r>
          </w:p>
        </w:tc>
        <w:tc>
          <w:tcPr>
            <w:tcW w:w="3119" w:type="dxa"/>
          </w:tcPr>
          <w:p w14:paraId="4959CDDF" w14:textId="77777777" w:rsidR="00DD1A77" w:rsidRDefault="00DD1A77" w:rsidP="00DD1A77">
            <w:pPr>
              <w:jc w:val="center"/>
              <w:cnfStyle w:val="100000000000" w:firstRow="1" w:lastRow="0" w:firstColumn="0" w:lastColumn="0" w:oddVBand="0" w:evenVBand="0" w:oddHBand="0" w:evenHBand="0" w:firstRowFirstColumn="0" w:firstRowLastColumn="0" w:lastRowFirstColumn="0" w:lastRowLastColumn="0"/>
            </w:pPr>
            <w:r w:rsidRPr="00DD1A77">
              <w:t>Remarks / Discussion / Justification for waiving</w:t>
            </w:r>
          </w:p>
        </w:tc>
        <w:tc>
          <w:tcPr>
            <w:tcW w:w="2551" w:type="dxa"/>
          </w:tcPr>
          <w:p w14:paraId="153BD2C2" w14:textId="77777777" w:rsidR="00DD1A77" w:rsidRDefault="00DD1A77" w:rsidP="00DD1A77">
            <w:pPr>
              <w:jc w:val="center"/>
              <w:cnfStyle w:val="100000000000" w:firstRow="1" w:lastRow="0" w:firstColumn="0" w:lastColumn="0" w:oddVBand="0" w:evenVBand="0" w:oddHBand="0" w:evenHBand="0" w:firstRowFirstColumn="0" w:firstRowLastColumn="0" w:lastRowFirstColumn="0" w:lastRowLastColumn="0"/>
            </w:pPr>
            <w:r w:rsidRPr="00DD1A77">
              <w:t>References</w:t>
            </w:r>
          </w:p>
        </w:tc>
      </w:tr>
      <w:tr w:rsidR="00DD1A77" w:rsidRPr="00DD1A77" w14:paraId="2C827BD6"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tcBorders>
          </w:tcPr>
          <w:p w14:paraId="3349F689" w14:textId="77777777" w:rsidR="00DD1A77" w:rsidRPr="00DD1A77" w:rsidRDefault="00DD1A77" w:rsidP="00A90154">
            <w:pPr>
              <w:rPr>
                <w:sz w:val="18"/>
                <w:szCs w:val="18"/>
              </w:rPr>
            </w:pPr>
            <w:r w:rsidRPr="00DD1A77">
              <w:rPr>
                <w:sz w:val="18"/>
                <w:szCs w:val="18"/>
              </w:rPr>
              <w:t>Aggregate state at 20°C and 101.3 kPA</w:t>
            </w:r>
          </w:p>
        </w:tc>
        <w:tc>
          <w:tcPr>
            <w:tcW w:w="2835" w:type="dxa"/>
            <w:tcBorders>
              <w:top w:val="none" w:sz="0" w:space="0" w:color="auto"/>
              <w:bottom w:val="none" w:sz="0" w:space="0" w:color="auto"/>
            </w:tcBorders>
          </w:tcPr>
          <w:p w14:paraId="3783A96E"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Borders>
              <w:top w:val="none" w:sz="0" w:space="0" w:color="auto"/>
              <w:bottom w:val="none" w:sz="0" w:space="0" w:color="auto"/>
            </w:tcBorders>
          </w:tcPr>
          <w:p w14:paraId="5107BBA0"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Borders>
              <w:top w:val="none" w:sz="0" w:space="0" w:color="auto"/>
              <w:bottom w:val="none" w:sz="0" w:space="0" w:color="auto"/>
            </w:tcBorders>
          </w:tcPr>
          <w:p w14:paraId="30B5BAB9"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Borders>
              <w:top w:val="none" w:sz="0" w:space="0" w:color="auto"/>
              <w:bottom w:val="none" w:sz="0" w:space="0" w:color="auto"/>
              <w:right w:val="none" w:sz="0" w:space="0" w:color="auto"/>
            </w:tcBorders>
          </w:tcPr>
          <w:p w14:paraId="46C91DA1"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DD1A77" w:rsidRPr="00DD1A77" w14:paraId="25CF0C01" w14:textId="77777777" w:rsidTr="00DD1A77">
        <w:tc>
          <w:tcPr>
            <w:cnfStyle w:val="001000000000" w:firstRow="0" w:lastRow="0" w:firstColumn="1" w:lastColumn="0" w:oddVBand="0" w:evenVBand="0" w:oddHBand="0" w:evenHBand="0" w:firstRowFirstColumn="0" w:firstRowLastColumn="0" w:lastRowFirstColumn="0" w:lastRowLastColumn="0"/>
            <w:tcW w:w="2830" w:type="dxa"/>
          </w:tcPr>
          <w:p w14:paraId="24D58C1F" w14:textId="77777777" w:rsidR="00DD1A77" w:rsidRPr="00DD1A77" w:rsidRDefault="00DD1A77" w:rsidP="00A90154">
            <w:pPr>
              <w:rPr>
                <w:sz w:val="18"/>
                <w:szCs w:val="18"/>
              </w:rPr>
            </w:pPr>
            <w:r w:rsidRPr="00DD1A77">
              <w:rPr>
                <w:sz w:val="18"/>
                <w:szCs w:val="18"/>
              </w:rPr>
              <w:t>Physical state (appearance) at 20°C and 101.3 kPA</w:t>
            </w:r>
          </w:p>
        </w:tc>
        <w:tc>
          <w:tcPr>
            <w:tcW w:w="2835" w:type="dxa"/>
          </w:tcPr>
          <w:p w14:paraId="2F6D50C3"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0FC017F8"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3119" w:type="dxa"/>
          </w:tcPr>
          <w:p w14:paraId="57643160"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39C71720"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DD1A77" w:rsidRPr="00DD1A77" w14:paraId="29B95BA8"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tcBorders>
          </w:tcPr>
          <w:p w14:paraId="130C52FD" w14:textId="77777777" w:rsidR="00DD1A77" w:rsidRPr="00DD1A77" w:rsidRDefault="00DD1A77" w:rsidP="00A90154">
            <w:pPr>
              <w:rPr>
                <w:sz w:val="18"/>
                <w:szCs w:val="18"/>
              </w:rPr>
            </w:pPr>
            <w:r w:rsidRPr="00DD1A77">
              <w:rPr>
                <w:sz w:val="18"/>
                <w:szCs w:val="18"/>
              </w:rPr>
              <w:t>Colour at 20°C and 101.3 kPA</w:t>
            </w:r>
          </w:p>
        </w:tc>
        <w:tc>
          <w:tcPr>
            <w:tcW w:w="2835" w:type="dxa"/>
            <w:tcBorders>
              <w:top w:val="none" w:sz="0" w:space="0" w:color="auto"/>
              <w:bottom w:val="none" w:sz="0" w:space="0" w:color="auto"/>
            </w:tcBorders>
          </w:tcPr>
          <w:p w14:paraId="5AD87878"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Borders>
              <w:top w:val="none" w:sz="0" w:space="0" w:color="auto"/>
              <w:bottom w:val="none" w:sz="0" w:space="0" w:color="auto"/>
            </w:tcBorders>
          </w:tcPr>
          <w:p w14:paraId="3D927527"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Borders>
              <w:top w:val="none" w:sz="0" w:space="0" w:color="auto"/>
              <w:bottom w:val="none" w:sz="0" w:space="0" w:color="auto"/>
            </w:tcBorders>
          </w:tcPr>
          <w:p w14:paraId="36A51FAD"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Borders>
              <w:top w:val="none" w:sz="0" w:space="0" w:color="auto"/>
              <w:bottom w:val="none" w:sz="0" w:space="0" w:color="auto"/>
              <w:right w:val="none" w:sz="0" w:space="0" w:color="auto"/>
            </w:tcBorders>
          </w:tcPr>
          <w:p w14:paraId="77BD06C3"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DD1A77" w:rsidRPr="00DD1A77" w14:paraId="637233BF" w14:textId="77777777" w:rsidTr="00DD1A77">
        <w:tc>
          <w:tcPr>
            <w:cnfStyle w:val="001000000000" w:firstRow="0" w:lastRow="0" w:firstColumn="1" w:lastColumn="0" w:oddVBand="0" w:evenVBand="0" w:oddHBand="0" w:evenHBand="0" w:firstRowFirstColumn="0" w:firstRowLastColumn="0" w:lastRowFirstColumn="0" w:lastRowLastColumn="0"/>
            <w:tcW w:w="2830" w:type="dxa"/>
          </w:tcPr>
          <w:p w14:paraId="46FDF666" w14:textId="77777777" w:rsidR="00DD1A77" w:rsidRPr="00DD1A77" w:rsidRDefault="00DD1A77" w:rsidP="00A90154">
            <w:pPr>
              <w:rPr>
                <w:sz w:val="18"/>
                <w:szCs w:val="18"/>
              </w:rPr>
            </w:pPr>
            <w:r w:rsidRPr="00DD1A77">
              <w:rPr>
                <w:sz w:val="18"/>
                <w:szCs w:val="18"/>
              </w:rPr>
              <w:t>Odour at 20°C and 101.3 kPA</w:t>
            </w:r>
          </w:p>
        </w:tc>
        <w:tc>
          <w:tcPr>
            <w:tcW w:w="2835" w:type="dxa"/>
          </w:tcPr>
          <w:p w14:paraId="17E29401"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6A54A1E2"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3119" w:type="dxa"/>
          </w:tcPr>
          <w:p w14:paraId="4BD34BCB"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040F8BC8"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DD1A77" w:rsidRPr="00DD1A77" w14:paraId="70013053"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381A27" w14:textId="77777777" w:rsidR="00DD1A77" w:rsidRPr="00DD1A77" w:rsidRDefault="00DD1A77" w:rsidP="00A90154">
            <w:pPr>
              <w:rPr>
                <w:sz w:val="18"/>
                <w:szCs w:val="18"/>
              </w:rPr>
            </w:pPr>
            <w:r w:rsidRPr="00DD1A77">
              <w:rPr>
                <w:sz w:val="18"/>
                <w:szCs w:val="18"/>
              </w:rPr>
              <w:t>Melting / freezing point</w:t>
            </w:r>
          </w:p>
        </w:tc>
        <w:tc>
          <w:tcPr>
            <w:tcW w:w="2835" w:type="dxa"/>
          </w:tcPr>
          <w:p w14:paraId="16501600"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1968AA96"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Pr>
          <w:p w14:paraId="5F64F2E3"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Pr>
          <w:p w14:paraId="3EC6E9B9"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DD1A77" w:rsidRPr="00DD1A77" w14:paraId="4C4B1928" w14:textId="77777777" w:rsidTr="00DD1A77">
        <w:tc>
          <w:tcPr>
            <w:cnfStyle w:val="001000000000" w:firstRow="0" w:lastRow="0" w:firstColumn="1" w:lastColumn="0" w:oddVBand="0" w:evenVBand="0" w:oddHBand="0" w:evenHBand="0" w:firstRowFirstColumn="0" w:firstRowLastColumn="0" w:lastRowFirstColumn="0" w:lastRowLastColumn="0"/>
            <w:tcW w:w="2830" w:type="dxa"/>
          </w:tcPr>
          <w:p w14:paraId="78A7E359" w14:textId="77777777" w:rsidR="00DD1A77" w:rsidRPr="00DD1A77" w:rsidRDefault="00DD1A77" w:rsidP="00A90154">
            <w:pPr>
              <w:rPr>
                <w:sz w:val="18"/>
                <w:szCs w:val="18"/>
              </w:rPr>
            </w:pPr>
            <w:r w:rsidRPr="00DD1A77">
              <w:rPr>
                <w:sz w:val="18"/>
                <w:szCs w:val="18"/>
              </w:rPr>
              <w:t>Boiling point at</w:t>
            </w:r>
            <w:r w:rsidRPr="00DD1A77">
              <w:t xml:space="preserve"> </w:t>
            </w:r>
            <w:r w:rsidRPr="00DD1A77">
              <w:rPr>
                <w:sz w:val="18"/>
                <w:szCs w:val="18"/>
              </w:rPr>
              <w:t>Granulometry</w:t>
            </w:r>
          </w:p>
        </w:tc>
        <w:tc>
          <w:tcPr>
            <w:tcW w:w="2835" w:type="dxa"/>
          </w:tcPr>
          <w:p w14:paraId="5BC9CFA2"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682F4EE5"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3119" w:type="dxa"/>
          </w:tcPr>
          <w:p w14:paraId="79F2873F"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683B76D8"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DD1A77" w:rsidRPr="00DD1A77" w14:paraId="74B43C1B"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810E174" w14:textId="77777777" w:rsidR="00DD1A77" w:rsidRPr="00DD1A77" w:rsidRDefault="00DD1A77" w:rsidP="00DD1A77">
            <w:pPr>
              <w:rPr>
                <w:sz w:val="18"/>
                <w:szCs w:val="18"/>
              </w:rPr>
            </w:pPr>
            <w:r w:rsidRPr="00DD1A77">
              <w:rPr>
                <w:sz w:val="18"/>
                <w:szCs w:val="18"/>
              </w:rPr>
              <w:t>Vapour pressure</w:t>
            </w:r>
          </w:p>
        </w:tc>
        <w:tc>
          <w:tcPr>
            <w:tcW w:w="2835" w:type="dxa"/>
          </w:tcPr>
          <w:p w14:paraId="3AA61BBF"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11834AED"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Pr>
          <w:p w14:paraId="74DE2615"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Pr>
          <w:p w14:paraId="0967F87B"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DD1A77" w:rsidRPr="00DD1A77" w14:paraId="40A35E0C" w14:textId="77777777" w:rsidTr="00DD1A77">
        <w:tc>
          <w:tcPr>
            <w:cnfStyle w:val="001000000000" w:firstRow="0" w:lastRow="0" w:firstColumn="1" w:lastColumn="0" w:oddVBand="0" w:evenVBand="0" w:oddHBand="0" w:evenHBand="0" w:firstRowFirstColumn="0" w:firstRowLastColumn="0" w:lastRowFirstColumn="0" w:lastRowLastColumn="0"/>
            <w:tcW w:w="2830" w:type="dxa"/>
          </w:tcPr>
          <w:p w14:paraId="4172C534" w14:textId="77777777" w:rsidR="00DD1A77" w:rsidRPr="00DD1A77" w:rsidRDefault="00DD1A77" w:rsidP="00A90154">
            <w:pPr>
              <w:rPr>
                <w:sz w:val="18"/>
                <w:szCs w:val="18"/>
              </w:rPr>
            </w:pPr>
            <w:r w:rsidRPr="00DD1A77">
              <w:rPr>
                <w:sz w:val="18"/>
                <w:szCs w:val="18"/>
              </w:rPr>
              <w:t>Henry’s law constant</w:t>
            </w:r>
          </w:p>
        </w:tc>
        <w:tc>
          <w:tcPr>
            <w:tcW w:w="2835" w:type="dxa"/>
          </w:tcPr>
          <w:p w14:paraId="6B043D38"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1CAD8BAD"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3119" w:type="dxa"/>
          </w:tcPr>
          <w:p w14:paraId="48D428EA"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0E327446"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DD1A77" w:rsidRPr="00DD1A77" w14:paraId="552E65BF"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5BCA2D" w14:textId="77777777" w:rsidR="00DD1A77" w:rsidRPr="00DD1A77" w:rsidRDefault="00DD1A77" w:rsidP="00A90154">
            <w:pPr>
              <w:rPr>
                <w:sz w:val="18"/>
                <w:szCs w:val="18"/>
              </w:rPr>
            </w:pPr>
            <w:r w:rsidRPr="00DD1A77">
              <w:rPr>
                <w:sz w:val="18"/>
                <w:szCs w:val="18"/>
              </w:rPr>
              <w:t>Surface tension</w:t>
            </w:r>
          </w:p>
        </w:tc>
        <w:tc>
          <w:tcPr>
            <w:tcW w:w="2835" w:type="dxa"/>
          </w:tcPr>
          <w:p w14:paraId="1A67F5B2"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21495CDF"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Pr>
          <w:p w14:paraId="167C9B20"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Pr>
          <w:p w14:paraId="4557D25F"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DD1A77" w:rsidRPr="00DD1A77" w14:paraId="1387EC5D" w14:textId="77777777" w:rsidTr="00DD1A77">
        <w:tc>
          <w:tcPr>
            <w:cnfStyle w:val="001000000000" w:firstRow="0" w:lastRow="0" w:firstColumn="1" w:lastColumn="0" w:oddVBand="0" w:evenVBand="0" w:oddHBand="0" w:evenHBand="0" w:firstRowFirstColumn="0" w:firstRowLastColumn="0" w:lastRowFirstColumn="0" w:lastRowLastColumn="0"/>
            <w:tcW w:w="2830" w:type="dxa"/>
          </w:tcPr>
          <w:p w14:paraId="7002250E" w14:textId="77777777" w:rsidR="00DD1A77" w:rsidRPr="00DD1A77" w:rsidRDefault="00DD1A77" w:rsidP="00A90154">
            <w:pPr>
              <w:rPr>
                <w:sz w:val="18"/>
                <w:szCs w:val="18"/>
              </w:rPr>
            </w:pPr>
            <w:r w:rsidRPr="00DD1A77">
              <w:rPr>
                <w:sz w:val="18"/>
                <w:szCs w:val="18"/>
              </w:rPr>
              <w:t>Water solubility at 20 °C</w:t>
            </w:r>
          </w:p>
        </w:tc>
        <w:tc>
          <w:tcPr>
            <w:tcW w:w="2835" w:type="dxa"/>
          </w:tcPr>
          <w:p w14:paraId="1D546DAB"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4AFFFC08"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3119" w:type="dxa"/>
          </w:tcPr>
          <w:p w14:paraId="5974A09D"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6A427B7A"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DD1A77" w:rsidRPr="00DD1A77" w14:paraId="4AC13D51"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83549F" w14:textId="77777777" w:rsidR="00DD1A77" w:rsidRPr="00DD1A77" w:rsidRDefault="00DD1A77" w:rsidP="00A90154">
            <w:pPr>
              <w:rPr>
                <w:sz w:val="18"/>
                <w:szCs w:val="18"/>
              </w:rPr>
            </w:pPr>
            <w:r w:rsidRPr="00DD1A77">
              <w:rPr>
                <w:sz w:val="18"/>
                <w:szCs w:val="18"/>
              </w:rPr>
              <w:t>Partition coefficient (n-octanol/water) and its pH dependency</w:t>
            </w:r>
          </w:p>
        </w:tc>
        <w:tc>
          <w:tcPr>
            <w:tcW w:w="2835" w:type="dxa"/>
          </w:tcPr>
          <w:p w14:paraId="29523161"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513D1301"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Pr>
          <w:p w14:paraId="2F0EF31E"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Pr>
          <w:p w14:paraId="6B9192FF"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DD1A77" w:rsidRPr="00DD1A77" w14:paraId="6EDD6663" w14:textId="77777777" w:rsidTr="00DD1A77">
        <w:tc>
          <w:tcPr>
            <w:cnfStyle w:val="001000000000" w:firstRow="0" w:lastRow="0" w:firstColumn="1" w:lastColumn="0" w:oddVBand="0" w:evenVBand="0" w:oddHBand="0" w:evenHBand="0" w:firstRowFirstColumn="0" w:firstRowLastColumn="0" w:lastRowFirstColumn="0" w:lastRowLastColumn="0"/>
            <w:tcW w:w="2830" w:type="dxa"/>
          </w:tcPr>
          <w:p w14:paraId="725A2FDA" w14:textId="77777777" w:rsidR="00DD1A77" w:rsidRPr="00DD1A77" w:rsidRDefault="00DD1A77" w:rsidP="00A90154">
            <w:pPr>
              <w:rPr>
                <w:sz w:val="18"/>
                <w:szCs w:val="18"/>
              </w:rPr>
            </w:pPr>
            <w:r w:rsidRPr="00DD1A77">
              <w:rPr>
                <w:sz w:val="18"/>
                <w:szCs w:val="18"/>
              </w:rPr>
              <w:t xml:space="preserve">Thermal stability and </w:t>
            </w:r>
            <w:r w:rsidRPr="00DD1A77">
              <w:rPr>
                <w:sz w:val="18"/>
                <w:szCs w:val="18"/>
              </w:rPr>
              <w:lastRenderedPageBreak/>
              <w:t>identity of breakdown products</w:t>
            </w:r>
          </w:p>
        </w:tc>
        <w:tc>
          <w:tcPr>
            <w:tcW w:w="2835" w:type="dxa"/>
          </w:tcPr>
          <w:p w14:paraId="08EABFD3"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30CDBE6C"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3119" w:type="dxa"/>
          </w:tcPr>
          <w:p w14:paraId="600EF49F"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38CB6B3A"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DD1A77" w:rsidRPr="00DD1A77" w14:paraId="055E401D"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ADC765" w14:textId="77777777" w:rsidR="00DD1A77" w:rsidRPr="00DD1A77" w:rsidRDefault="00DD1A77" w:rsidP="00A90154">
            <w:pPr>
              <w:rPr>
                <w:sz w:val="18"/>
                <w:szCs w:val="18"/>
              </w:rPr>
            </w:pPr>
            <w:r w:rsidRPr="00DD1A77">
              <w:rPr>
                <w:sz w:val="18"/>
                <w:szCs w:val="18"/>
              </w:rPr>
              <w:t>Reactivity towards container material</w:t>
            </w:r>
          </w:p>
        </w:tc>
        <w:tc>
          <w:tcPr>
            <w:tcW w:w="2835" w:type="dxa"/>
          </w:tcPr>
          <w:p w14:paraId="2BC74908"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17497B7F"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Pr>
          <w:p w14:paraId="79136477"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Pr>
          <w:p w14:paraId="7802254F" w14:textId="77777777" w:rsidR="00DD1A77" w:rsidRPr="00DD1A77" w:rsidRDefault="00DD1A77"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DD1A77" w:rsidRPr="00DD1A77" w14:paraId="036EF0A7" w14:textId="77777777" w:rsidTr="00DD1A77">
        <w:tc>
          <w:tcPr>
            <w:cnfStyle w:val="001000000000" w:firstRow="0" w:lastRow="0" w:firstColumn="1" w:lastColumn="0" w:oddVBand="0" w:evenVBand="0" w:oddHBand="0" w:evenHBand="0" w:firstRowFirstColumn="0" w:firstRowLastColumn="0" w:lastRowFirstColumn="0" w:lastRowLastColumn="0"/>
            <w:tcW w:w="2830" w:type="dxa"/>
          </w:tcPr>
          <w:p w14:paraId="0BCE481E" w14:textId="77777777" w:rsidR="00DD1A77" w:rsidRPr="00DD1A77" w:rsidRDefault="009B239E" w:rsidP="00A90154">
            <w:pPr>
              <w:rPr>
                <w:sz w:val="18"/>
                <w:szCs w:val="18"/>
              </w:rPr>
            </w:pPr>
            <w:r w:rsidRPr="009B239E">
              <w:rPr>
                <w:sz w:val="18"/>
                <w:szCs w:val="18"/>
              </w:rPr>
              <w:t>Dissociation constant</w:t>
            </w:r>
          </w:p>
        </w:tc>
        <w:tc>
          <w:tcPr>
            <w:tcW w:w="2835" w:type="dxa"/>
          </w:tcPr>
          <w:p w14:paraId="03B1677E"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47DBEFEA"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3119" w:type="dxa"/>
          </w:tcPr>
          <w:p w14:paraId="5B8FC51D"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3589D2F6" w14:textId="77777777" w:rsidR="00DD1A77" w:rsidRPr="00DD1A77" w:rsidRDefault="00DD1A77"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DD1A77" w14:paraId="4E445449"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212DC82" w14:textId="77777777" w:rsidR="009B239E" w:rsidRPr="009B239E" w:rsidRDefault="009B239E" w:rsidP="00A90154">
            <w:pPr>
              <w:rPr>
                <w:sz w:val="18"/>
                <w:szCs w:val="18"/>
              </w:rPr>
            </w:pPr>
            <w:r w:rsidRPr="009B239E">
              <w:rPr>
                <w:sz w:val="18"/>
                <w:szCs w:val="18"/>
              </w:rPr>
              <w:t>Viscosity</w:t>
            </w:r>
          </w:p>
        </w:tc>
        <w:tc>
          <w:tcPr>
            <w:tcW w:w="2835" w:type="dxa"/>
          </w:tcPr>
          <w:p w14:paraId="38A236A7" w14:textId="77777777" w:rsidR="009B239E" w:rsidRPr="00DD1A77" w:rsidRDefault="009B239E"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42176CD3" w14:textId="77777777" w:rsidR="009B239E" w:rsidRPr="00DD1A77" w:rsidRDefault="009B239E"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Pr>
          <w:p w14:paraId="17B6B16C" w14:textId="77777777" w:rsidR="009B239E" w:rsidRPr="00DD1A77" w:rsidRDefault="009B239E"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Pr>
          <w:p w14:paraId="56C13CBF" w14:textId="77777777" w:rsidR="009B239E" w:rsidRPr="00DD1A77" w:rsidRDefault="009B239E" w:rsidP="00A90154">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DD1A77" w14:paraId="1B29C9F5" w14:textId="77777777" w:rsidTr="00DD1A77">
        <w:tc>
          <w:tcPr>
            <w:cnfStyle w:val="001000000000" w:firstRow="0" w:lastRow="0" w:firstColumn="1" w:lastColumn="0" w:oddVBand="0" w:evenVBand="0" w:oddHBand="0" w:evenHBand="0" w:firstRowFirstColumn="0" w:firstRowLastColumn="0" w:lastRowFirstColumn="0" w:lastRowLastColumn="0"/>
            <w:tcW w:w="2830" w:type="dxa"/>
          </w:tcPr>
          <w:p w14:paraId="2E6259C0" w14:textId="77777777" w:rsidR="009B239E" w:rsidRPr="009B239E" w:rsidRDefault="009B239E" w:rsidP="00A90154">
            <w:pPr>
              <w:rPr>
                <w:sz w:val="18"/>
                <w:szCs w:val="18"/>
              </w:rPr>
            </w:pPr>
            <w:r w:rsidRPr="009B239E">
              <w:rPr>
                <w:sz w:val="18"/>
                <w:szCs w:val="18"/>
              </w:rPr>
              <w:t>Solubility in organic solvents, including effect of temperature on solubility</w:t>
            </w:r>
          </w:p>
        </w:tc>
        <w:tc>
          <w:tcPr>
            <w:tcW w:w="2835" w:type="dxa"/>
          </w:tcPr>
          <w:p w14:paraId="0E19DD71" w14:textId="77777777" w:rsidR="009B239E" w:rsidRPr="00DD1A77" w:rsidRDefault="009B239E"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1150DE7E" w14:textId="77777777" w:rsidR="009B239E" w:rsidRPr="00DD1A77" w:rsidRDefault="009B239E"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3119" w:type="dxa"/>
          </w:tcPr>
          <w:p w14:paraId="66744237" w14:textId="77777777" w:rsidR="009B239E" w:rsidRPr="00DD1A77" w:rsidRDefault="009B239E" w:rsidP="00A90154">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14:paraId="151D2BE6" w14:textId="77777777" w:rsidR="009B239E" w:rsidRPr="00DD1A77" w:rsidRDefault="009B239E" w:rsidP="00A90154">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DD1A77" w14:paraId="1067ECC4" w14:textId="77777777" w:rsidTr="00DD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3586B5" w14:textId="77777777" w:rsidR="009B239E" w:rsidRPr="009B239E" w:rsidRDefault="009B239E" w:rsidP="00A90154">
            <w:pPr>
              <w:rPr>
                <w:sz w:val="18"/>
                <w:szCs w:val="18"/>
              </w:rPr>
            </w:pPr>
            <w:r w:rsidRPr="009B239E">
              <w:rPr>
                <w:sz w:val="18"/>
                <w:szCs w:val="18"/>
              </w:rPr>
              <w:t>Stability in organic solvents used in biocidal products  and identity of relevant degradation products</w:t>
            </w:r>
          </w:p>
        </w:tc>
        <w:tc>
          <w:tcPr>
            <w:tcW w:w="2835" w:type="dxa"/>
          </w:tcPr>
          <w:p w14:paraId="797DAB43" w14:textId="77777777" w:rsidR="009B239E" w:rsidRPr="00DD1A77" w:rsidRDefault="009B239E"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65201D8D" w14:textId="77777777" w:rsidR="009B239E" w:rsidRPr="00DD1A77" w:rsidRDefault="009B239E"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3119" w:type="dxa"/>
          </w:tcPr>
          <w:p w14:paraId="1C1A9FF0" w14:textId="77777777" w:rsidR="009B239E" w:rsidRPr="00DD1A77" w:rsidRDefault="009B239E" w:rsidP="00A90154">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Pr>
          <w:p w14:paraId="44767B60" w14:textId="77777777" w:rsidR="009B239E" w:rsidRPr="00DD1A77" w:rsidRDefault="009B239E" w:rsidP="00A90154">
            <w:pPr>
              <w:cnfStyle w:val="000000100000" w:firstRow="0" w:lastRow="0" w:firstColumn="0" w:lastColumn="0" w:oddVBand="0" w:evenVBand="0" w:oddHBand="1" w:evenHBand="0" w:firstRowFirstColumn="0" w:firstRowLastColumn="0" w:lastRowFirstColumn="0" w:lastRowLastColumn="0"/>
              <w:rPr>
                <w:sz w:val="18"/>
                <w:szCs w:val="18"/>
              </w:rPr>
            </w:pPr>
          </w:p>
        </w:tc>
      </w:tr>
    </w:tbl>
    <w:p w14:paraId="7DF2DB57" w14:textId="77777777" w:rsidR="00DD1A77" w:rsidRDefault="00DD1A77" w:rsidP="00A90154"/>
    <w:p w14:paraId="68D58506" w14:textId="77777777" w:rsidR="009E0B34" w:rsidRPr="00E861A1" w:rsidRDefault="009E0B34" w:rsidP="00D16437">
      <w:pPr>
        <w:pStyle w:val="Heading3"/>
        <w:numPr>
          <w:ilvl w:val="3"/>
          <w:numId w:val="24"/>
        </w:numPr>
      </w:pPr>
      <w:bookmarkStart w:id="78" w:name="_Toc387138926"/>
      <w:bookmarkStart w:id="79" w:name="_Toc387142733"/>
      <w:bookmarkStart w:id="80" w:name="_Toc482868072"/>
      <w:bookmarkStart w:id="81" w:name="_Toc501025963"/>
      <w:bookmarkStart w:id="82" w:name="_Toc117002755"/>
      <w:r w:rsidRPr="00E861A1">
        <w:t>Physical hazards and respective characteristics</w:t>
      </w:r>
      <w:bookmarkEnd w:id="78"/>
      <w:bookmarkEnd w:id="79"/>
      <w:bookmarkEnd w:id="80"/>
      <w:bookmarkEnd w:id="81"/>
      <w:bookmarkEnd w:id="82"/>
    </w:p>
    <w:p w14:paraId="625D3116" w14:textId="77777777" w:rsidR="008A1378" w:rsidRDefault="008A1378" w:rsidP="000D0C68">
      <w:pPr>
        <w:pStyle w:val="Caption"/>
      </w:pPr>
      <w:bookmarkStart w:id="83" w:name="_Toc6396189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w:t>
      </w:r>
      <w:r w:rsidR="00E02870">
        <w:rPr>
          <w:noProof/>
        </w:rPr>
        <w:fldChar w:fldCharType="end"/>
      </w:r>
      <w:r>
        <w:t xml:space="preserve">: </w:t>
      </w:r>
      <w:r w:rsidRPr="0011072A">
        <w:t>Physical hazards and respective characteristics</w:t>
      </w:r>
      <w:bookmarkEnd w:id="83"/>
    </w:p>
    <w:tbl>
      <w:tblPr>
        <w:tblStyle w:val="LightList-Accent1"/>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2802"/>
        <w:gridCol w:w="2563"/>
        <w:gridCol w:w="2694"/>
        <w:gridCol w:w="2971"/>
      </w:tblGrid>
      <w:tr w:rsidR="009B239E" w14:paraId="7F0803D7" w14:textId="77777777" w:rsidTr="00B05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2C310723" w14:textId="77777777" w:rsidR="009B239E" w:rsidRDefault="009B239E" w:rsidP="00B05BB5">
            <w:pPr>
              <w:jc w:val="center"/>
            </w:pPr>
            <w:r w:rsidRPr="009B239E">
              <w:t>Hazard class / characteristics</w:t>
            </w:r>
          </w:p>
        </w:tc>
        <w:tc>
          <w:tcPr>
            <w:tcW w:w="2802" w:type="dxa"/>
          </w:tcPr>
          <w:p w14:paraId="6FEBA400" w14:textId="77777777" w:rsidR="009B239E" w:rsidRDefault="009B239E" w:rsidP="00B05BB5">
            <w:pPr>
              <w:jc w:val="center"/>
              <w:cnfStyle w:val="100000000000" w:firstRow="1" w:lastRow="0" w:firstColumn="0" w:lastColumn="0" w:oddVBand="0" w:evenVBand="0" w:oddHBand="0" w:evenHBand="0" w:firstRowFirstColumn="0" w:firstRowLastColumn="0" w:lastRowFirstColumn="0" w:lastRowLastColumn="0"/>
            </w:pPr>
            <w:r w:rsidRPr="009B239E">
              <w:t>Guideline and Method</w:t>
            </w:r>
          </w:p>
        </w:tc>
        <w:tc>
          <w:tcPr>
            <w:tcW w:w="2563" w:type="dxa"/>
          </w:tcPr>
          <w:p w14:paraId="3DFF8F7B" w14:textId="77777777" w:rsidR="009B239E" w:rsidRDefault="009B239E" w:rsidP="00B05BB5">
            <w:pPr>
              <w:jc w:val="center"/>
              <w:cnfStyle w:val="100000000000" w:firstRow="1" w:lastRow="0" w:firstColumn="0" w:lastColumn="0" w:oddVBand="0" w:evenVBand="0" w:oddHBand="0" w:evenHBand="0" w:firstRowFirstColumn="0" w:firstRowLastColumn="0" w:lastRowFirstColumn="0" w:lastRowLastColumn="0"/>
            </w:pPr>
            <w:r w:rsidRPr="009B239E">
              <w:t>Parameter(s)</w:t>
            </w:r>
          </w:p>
        </w:tc>
        <w:tc>
          <w:tcPr>
            <w:tcW w:w="2694" w:type="dxa"/>
          </w:tcPr>
          <w:p w14:paraId="103048B7" w14:textId="77777777" w:rsidR="009B239E" w:rsidRDefault="009B239E" w:rsidP="00B05BB5">
            <w:pPr>
              <w:jc w:val="center"/>
              <w:cnfStyle w:val="100000000000" w:firstRow="1" w:lastRow="0" w:firstColumn="0" w:lastColumn="0" w:oddVBand="0" w:evenVBand="0" w:oddHBand="0" w:evenHBand="0" w:firstRowFirstColumn="0" w:firstRowLastColumn="0" w:lastRowFirstColumn="0" w:lastRowLastColumn="0"/>
            </w:pPr>
            <w:r w:rsidRPr="009B239E">
              <w:t>Results / Waiver</w:t>
            </w:r>
          </w:p>
        </w:tc>
        <w:tc>
          <w:tcPr>
            <w:tcW w:w="2971" w:type="dxa"/>
          </w:tcPr>
          <w:p w14:paraId="27623E98" w14:textId="77777777" w:rsidR="009B239E" w:rsidRDefault="009B239E" w:rsidP="00B05BB5">
            <w:pPr>
              <w:jc w:val="center"/>
              <w:cnfStyle w:val="100000000000" w:firstRow="1" w:lastRow="0" w:firstColumn="0" w:lastColumn="0" w:oddVBand="0" w:evenVBand="0" w:oddHBand="0" w:evenHBand="0" w:firstRowFirstColumn="0" w:firstRowLastColumn="0" w:lastRowFirstColumn="0" w:lastRowLastColumn="0"/>
            </w:pPr>
            <w:r w:rsidRPr="009B239E">
              <w:t>Reference</w:t>
            </w:r>
          </w:p>
        </w:tc>
      </w:tr>
      <w:tr w:rsidR="009B239E" w:rsidRPr="00B05BB5" w14:paraId="7D599051"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718838E7" w14:textId="77777777" w:rsidR="009B239E" w:rsidRPr="00B05BB5" w:rsidRDefault="009B239E" w:rsidP="009B239E">
            <w:pPr>
              <w:rPr>
                <w:sz w:val="18"/>
                <w:szCs w:val="18"/>
              </w:rPr>
            </w:pPr>
            <w:r w:rsidRPr="00B05BB5">
              <w:rPr>
                <w:sz w:val="18"/>
                <w:szCs w:val="18"/>
              </w:rPr>
              <w:t>Explosives</w:t>
            </w:r>
          </w:p>
        </w:tc>
        <w:tc>
          <w:tcPr>
            <w:tcW w:w="2802" w:type="dxa"/>
            <w:tcBorders>
              <w:top w:val="none" w:sz="0" w:space="0" w:color="auto"/>
              <w:bottom w:val="none" w:sz="0" w:space="0" w:color="auto"/>
            </w:tcBorders>
          </w:tcPr>
          <w:p w14:paraId="11FBE20B"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Borders>
              <w:top w:val="none" w:sz="0" w:space="0" w:color="auto"/>
              <w:bottom w:val="none" w:sz="0" w:space="0" w:color="auto"/>
            </w:tcBorders>
          </w:tcPr>
          <w:p w14:paraId="071B77AC"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Borders>
              <w:top w:val="none" w:sz="0" w:space="0" w:color="auto"/>
              <w:bottom w:val="none" w:sz="0" w:space="0" w:color="auto"/>
            </w:tcBorders>
          </w:tcPr>
          <w:p w14:paraId="43CAB363"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Borders>
              <w:top w:val="none" w:sz="0" w:space="0" w:color="auto"/>
              <w:bottom w:val="none" w:sz="0" w:space="0" w:color="auto"/>
              <w:right w:val="none" w:sz="0" w:space="0" w:color="auto"/>
            </w:tcBorders>
          </w:tcPr>
          <w:p w14:paraId="5250B5C1"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570A87F4"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70026025" w14:textId="77777777" w:rsidR="009B239E" w:rsidRPr="00B05BB5" w:rsidRDefault="009B239E" w:rsidP="009B239E">
            <w:pPr>
              <w:rPr>
                <w:sz w:val="18"/>
                <w:szCs w:val="18"/>
              </w:rPr>
            </w:pPr>
            <w:r w:rsidRPr="00B05BB5">
              <w:rPr>
                <w:sz w:val="18"/>
                <w:szCs w:val="18"/>
              </w:rPr>
              <w:t>Flammable gases</w:t>
            </w:r>
          </w:p>
        </w:tc>
        <w:tc>
          <w:tcPr>
            <w:tcW w:w="2802" w:type="dxa"/>
          </w:tcPr>
          <w:p w14:paraId="262F5ADD"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01BD87A9"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5F0A1AC9"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21B27A4C"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B05BB5" w14:paraId="570C6B07"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4A0E8D62" w14:textId="77777777" w:rsidR="009B239E" w:rsidRPr="00B05BB5" w:rsidRDefault="009B239E" w:rsidP="009B239E">
            <w:pPr>
              <w:rPr>
                <w:sz w:val="18"/>
                <w:szCs w:val="18"/>
              </w:rPr>
            </w:pPr>
            <w:r w:rsidRPr="00B05BB5">
              <w:rPr>
                <w:sz w:val="18"/>
                <w:szCs w:val="18"/>
              </w:rPr>
              <w:t>Flammable aerosols</w:t>
            </w:r>
          </w:p>
        </w:tc>
        <w:tc>
          <w:tcPr>
            <w:tcW w:w="2802" w:type="dxa"/>
            <w:tcBorders>
              <w:top w:val="none" w:sz="0" w:space="0" w:color="auto"/>
              <w:bottom w:val="none" w:sz="0" w:space="0" w:color="auto"/>
            </w:tcBorders>
          </w:tcPr>
          <w:p w14:paraId="2B52B81A"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Borders>
              <w:top w:val="none" w:sz="0" w:space="0" w:color="auto"/>
              <w:bottom w:val="none" w:sz="0" w:space="0" w:color="auto"/>
            </w:tcBorders>
          </w:tcPr>
          <w:p w14:paraId="1F6D8C92"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Borders>
              <w:top w:val="none" w:sz="0" w:space="0" w:color="auto"/>
              <w:bottom w:val="none" w:sz="0" w:space="0" w:color="auto"/>
            </w:tcBorders>
          </w:tcPr>
          <w:p w14:paraId="48B68FAF"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Borders>
              <w:top w:val="none" w:sz="0" w:space="0" w:color="auto"/>
              <w:bottom w:val="none" w:sz="0" w:space="0" w:color="auto"/>
              <w:right w:val="none" w:sz="0" w:space="0" w:color="auto"/>
            </w:tcBorders>
          </w:tcPr>
          <w:p w14:paraId="1EB313D4"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48905356"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1272E288" w14:textId="77777777" w:rsidR="009B239E" w:rsidRPr="00B05BB5" w:rsidRDefault="009B239E" w:rsidP="009B239E">
            <w:pPr>
              <w:rPr>
                <w:sz w:val="18"/>
                <w:szCs w:val="18"/>
              </w:rPr>
            </w:pPr>
            <w:r w:rsidRPr="00B05BB5">
              <w:rPr>
                <w:sz w:val="18"/>
                <w:szCs w:val="18"/>
              </w:rPr>
              <w:t>Oxidising gases</w:t>
            </w:r>
          </w:p>
        </w:tc>
        <w:tc>
          <w:tcPr>
            <w:tcW w:w="2802" w:type="dxa"/>
          </w:tcPr>
          <w:p w14:paraId="5C693FF7"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4CC7C849"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275B8564"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7D19243E"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B05BB5" w14:paraId="319993D7"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63D9EAF9" w14:textId="77777777" w:rsidR="009B239E" w:rsidRPr="00B05BB5" w:rsidRDefault="009B239E" w:rsidP="009B239E">
            <w:pPr>
              <w:rPr>
                <w:sz w:val="18"/>
                <w:szCs w:val="18"/>
              </w:rPr>
            </w:pPr>
            <w:r w:rsidRPr="00B05BB5">
              <w:rPr>
                <w:sz w:val="18"/>
                <w:szCs w:val="18"/>
              </w:rPr>
              <w:t>Gases under pressure</w:t>
            </w:r>
          </w:p>
        </w:tc>
        <w:tc>
          <w:tcPr>
            <w:tcW w:w="2802" w:type="dxa"/>
          </w:tcPr>
          <w:p w14:paraId="3A183F67"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Pr>
          <w:p w14:paraId="4F45304D"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2C5AEAAB"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Pr>
          <w:p w14:paraId="36E95CCA"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4FDF4293"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6BC96C81" w14:textId="77777777" w:rsidR="009B239E" w:rsidRPr="00B05BB5" w:rsidRDefault="009B239E" w:rsidP="009B239E">
            <w:pPr>
              <w:rPr>
                <w:sz w:val="18"/>
                <w:szCs w:val="18"/>
              </w:rPr>
            </w:pPr>
            <w:r w:rsidRPr="00B05BB5">
              <w:rPr>
                <w:sz w:val="18"/>
                <w:szCs w:val="18"/>
              </w:rPr>
              <w:t>Flammable liquids</w:t>
            </w:r>
          </w:p>
        </w:tc>
        <w:tc>
          <w:tcPr>
            <w:tcW w:w="2802" w:type="dxa"/>
          </w:tcPr>
          <w:p w14:paraId="2954830E"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2A348309"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3B93A6AB"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2A6DC304"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B05BB5" w14:paraId="2AE2538E"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4309DE3D" w14:textId="77777777" w:rsidR="009B239E" w:rsidRPr="00B05BB5" w:rsidRDefault="009B239E" w:rsidP="009B239E">
            <w:pPr>
              <w:rPr>
                <w:sz w:val="18"/>
                <w:szCs w:val="18"/>
              </w:rPr>
            </w:pPr>
            <w:r w:rsidRPr="00B05BB5">
              <w:rPr>
                <w:sz w:val="18"/>
                <w:szCs w:val="18"/>
              </w:rPr>
              <w:t>Flammable solids</w:t>
            </w:r>
          </w:p>
        </w:tc>
        <w:tc>
          <w:tcPr>
            <w:tcW w:w="2802" w:type="dxa"/>
          </w:tcPr>
          <w:p w14:paraId="6C9FA605"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Pr>
          <w:p w14:paraId="43B1022E"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78AD7BFE"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Pr>
          <w:p w14:paraId="327AC4F2"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0D90D7CE"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47AC27AE" w14:textId="77777777" w:rsidR="009B239E" w:rsidRPr="00B05BB5" w:rsidRDefault="009B239E" w:rsidP="009B239E">
            <w:pPr>
              <w:rPr>
                <w:sz w:val="18"/>
                <w:szCs w:val="18"/>
              </w:rPr>
            </w:pPr>
            <w:r w:rsidRPr="00B05BB5">
              <w:rPr>
                <w:sz w:val="18"/>
                <w:szCs w:val="18"/>
              </w:rPr>
              <w:t>Self-reactive substances and mixtures</w:t>
            </w:r>
          </w:p>
        </w:tc>
        <w:tc>
          <w:tcPr>
            <w:tcW w:w="2802" w:type="dxa"/>
          </w:tcPr>
          <w:p w14:paraId="327B27C9"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39B2213D"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01B1E520"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20AFA670"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B05BB5" w14:paraId="64B428A0"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08B3BE66" w14:textId="77777777" w:rsidR="009B239E" w:rsidRPr="00B05BB5" w:rsidRDefault="009B239E" w:rsidP="009B239E">
            <w:pPr>
              <w:rPr>
                <w:sz w:val="18"/>
                <w:szCs w:val="18"/>
              </w:rPr>
            </w:pPr>
            <w:r w:rsidRPr="00B05BB5">
              <w:rPr>
                <w:sz w:val="18"/>
                <w:szCs w:val="18"/>
              </w:rPr>
              <w:t>Pyrophoric liquids</w:t>
            </w:r>
          </w:p>
        </w:tc>
        <w:tc>
          <w:tcPr>
            <w:tcW w:w="2802" w:type="dxa"/>
          </w:tcPr>
          <w:p w14:paraId="729C0A3F"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Pr>
          <w:p w14:paraId="6741FFC1"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69FD8C77"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Pr>
          <w:p w14:paraId="3F02AD03"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0F197241"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6E876879" w14:textId="77777777" w:rsidR="009B239E" w:rsidRPr="00B05BB5" w:rsidRDefault="009B239E" w:rsidP="009B239E">
            <w:pPr>
              <w:rPr>
                <w:sz w:val="18"/>
                <w:szCs w:val="18"/>
              </w:rPr>
            </w:pPr>
            <w:r w:rsidRPr="00B05BB5">
              <w:rPr>
                <w:sz w:val="18"/>
                <w:szCs w:val="18"/>
              </w:rPr>
              <w:t>Pyrophoric solids</w:t>
            </w:r>
          </w:p>
        </w:tc>
        <w:tc>
          <w:tcPr>
            <w:tcW w:w="2802" w:type="dxa"/>
          </w:tcPr>
          <w:p w14:paraId="5BBFEECE"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6D39309F"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460B3128"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3669ACDD"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B05BB5" w14:paraId="11890567"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5E40E487" w14:textId="77777777" w:rsidR="009B239E" w:rsidRPr="00B05BB5" w:rsidRDefault="009B239E" w:rsidP="009B239E">
            <w:pPr>
              <w:rPr>
                <w:sz w:val="18"/>
                <w:szCs w:val="18"/>
              </w:rPr>
            </w:pPr>
            <w:r w:rsidRPr="00B05BB5">
              <w:rPr>
                <w:sz w:val="18"/>
                <w:szCs w:val="18"/>
              </w:rPr>
              <w:t>Self-heating substances and mixtures</w:t>
            </w:r>
          </w:p>
        </w:tc>
        <w:tc>
          <w:tcPr>
            <w:tcW w:w="2802" w:type="dxa"/>
          </w:tcPr>
          <w:p w14:paraId="7A8C02BB"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Pr>
          <w:p w14:paraId="6851AB27"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201FF4AD"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Pr>
          <w:p w14:paraId="04FA4DD8"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2ED42E73"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50A10128" w14:textId="77777777" w:rsidR="009B239E" w:rsidRPr="00B05BB5" w:rsidRDefault="009B239E" w:rsidP="009B239E">
            <w:pPr>
              <w:rPr>
                <w:sz w:val="18"/>
                <w:szCs w:val="18"/>
              </w:rPr>
            </w:pPr>
            <w:r w:rsidRPr="00B05BB5">
              <w:rPr>
                <w:sz w:val="18"/>
                <w:szCs w:val="18"/>
              </w:rPr>
              <w:t>Substances and mixtures which in contact with water emit flammable gases</w:t>
            </w:r>
          </w:p>
        </w:tc>
        <w:tc>
          <w:tcPr>
            <w:tcW w:w="2802" w:type="dxa"/>
          </w:tcPr>
          <w:p w14:paraId="4BB632F9"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27CE5353"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315F5AF7"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323177F8"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B05BB5" w14:paraId="12053B9C"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1D06C4F3" w14:textId="77777777" w:rsidR="009B239E" w:rsidRPr="00B05BB5" w:rsidRDefault="009B239E" w:rsidP="009B239E">
            <w:pPr>
              <w:rPr>
                <w:sz w:val="18"/>
                <w:szCs w:val="18"/>
              </w:rPr>
            </w:pPr>
            <w:r w:rsidRPr="00B05BB5">
              <w:rPr>
                <w:sz w:val="18"/>
                <w:szCs w:val="18"/>
              </w:rPr>
              <w:t>Oxidising liquids</w:t>
            </w:r>
          </w:p>
        </w:tc>
        <w:tc>
          <w:tcPr>
            <w:tcW w:w="2802" w:type="dxa"/>
          </w:tcPr>
          <w:p w14:paraId="27BE6995"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Pr>
          <w:p w14:paraId="4EE541A9"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4C14C3A4"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Pr>
          <w:p w14:paraId="53A23CD9"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07F9E628"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6DCC7CED" w14:textId="77777777" w:rsidR="009B239E" w:rsidRPr="00B05BB5" w:rsidRDefault="009B239E" w:rsidP="009B239E">
            <w:pPr>
              <w:rPr>
                <w:sz w:val="18"/>
                <w:szCs w:val="18"/>
              </w:rPr>
            </w:pPr>
            <w:r w:rsidRPr="00B05BB5">
              <w:rPr>
                <w:sz w:val="18"/>
                <w:szCs w:val="18"/>
              </w:rPr>
              <w:t>Oxidising solids</w:t>
            </w:r>
          </w:p>
        </w:tc>
        <w:tc>
          <w:tcPr>
            <w:tcW w:w="2802" w:type="dxa"/>
          </w:tcPr>
          <w:p w14:paraId="58E18536"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5EC03EDC"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10385A63"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5CF040FC"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B05BB5" w14:paraId="2004E8FD"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18FF4182" w14:textId="77777777" w:rsidR="009B239E" w:rsidRPr="00B05BB5" w:rsidRDefault="009B239E" w:rsidP="009B239E">
            <w:pPr>
              <w:rPr>
                <w:sz w:val="18"/>
                <w:szCs w:val="18"/>
              </w:rPr>
            </w:pPr>
            <w:r w:rsidRPr="00B05BB5">
              <w:rPr>
                <w:sz w:val="18"/>
                <w:szCs w:val="18"/>
              </w:rPr>
              <w:t>Organic peroxides</w:t>
            </w:r>
          </w:p>
        </w:tc>
        <w:tc>
          <w:tcPr>
            <w:tcW w:w="2802" w:type="dxa"/>
          </w:tcPr>
          <w:p w14:paraId="1380DBD1"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Pr>
          <w:p w14:paraId="517D8E42"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58C74FB1"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Pr>
          <w:p w14:paraId="714931B5"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40379A47"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776AEBAD" w14:textId="77777777" w:rsidR="009B239E" w:rsidRPr="00B05BB5" w:rsidRDefault="009B239E" w:rsidP="009B239E">
            <w:pPr>
              <w:rPr>
                <w:sz w:val="18"/>
                <w:szCs w:val="18"/>
              </w:rPr>
            </w:pPr>
            <w:r w:rsidRPr="00B05BB5">
              <w:rPr>
                <w:sz w:val="18"/>
                <w:szCs w:val="18"/>
              </w:rPr>
              <w:lastRenderedPageBreak/>
              <w:t>Corrosive to metals</w:t>
            </w:r>
          </w:p>
        </w:tc>
        <w:tc>
          <w:tcPr>
            <w:tcW w:w="2802" w:type="dxa"/>
          </w:tcPr>
          <w:p w14:paraId="5BE04DC6"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47147D92"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78221F4E"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5017E84C"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EF7DC0" w:rsidRPr="00B05BB5" w14:paraId="2EF70B4A"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30267A7F" w14:textId="77777777" w:rsidR="00EF7DC0" w:rsidRPr="00B05BB5" w:rsidRDefault="00EF7DC0" w:rsidP="009B239E">
            <w:pPr>
              <w:rPr>
                <w:sz w:val="18"/>
                <w:szCs w:val="18"/>
              </w:rPr>
            </w:pPr>
            <w:r>
              <w:rPr>
                <w:sz w:val="18"/>
                <w:szCs w:val="18"/>
              </w:rPr>
              <w:t>Desensitised explos</w:t>
            </w:r>
            <w:r w:rsidR="00287B7F">
              <w:rPr>
                <w:sz w:val="18"/>
                <w:szCs w:val="18"/>
              </w:rPr>
              <w:t>ives</w:t>
            </w:r>
          </w:p>
        </w:tc>
        <w:tc>
          <w:tcPr>
            <w:tcW w:w="2802" w:type="dxa"/>
          </w:tcPr>
          <w:p w14:paraId="4F3638C5" w14:textId="77777777" w:rsidR="00EF7DC0" w:rsidRPr="00B05BB5" w:rsidRDefault="00EF7DC0"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Pr>
          <w:p w14:paraId="6E2CC736" w14:textId="77777777" w:rsidR="00EF7DC0" w:rsidRPr="00B05BB5" w:rsidRDefault="00EF7DC0"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46E3672A" w14:textId="77777777" w:rsidR="00EF7DC0" w:rsidRPr="00B05BB5" w:rsidRDefault="00EF7DC0"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Pr>
          <w:p w14:paraId="1CF99C8A" w14:textId="77777777" w:rsidR="00EF7DC0" w:rsidRPr="00B05BB5" w:rsidRDefault="00EF7DC0"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65D14195"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5678CF5A" w14:textId="77777777" w:rsidR="009B239E" w:rsidRPr="00B05BB5" w:rsidRDefault="009B239E" w:rsidP="009B239E">
            <w:pPr>
              <w:rPr>
                <w:sz w:val="18"/>
                <w:szCs w:val="18"/>
              </w:rPr>
            </w:pPr>
            <w:r w:rsidRPr="00B05BB5">
              <w:rPr>
                <w:sz w:val="18"/>
                <w:szCs w:val="18"/>
              </w:rPr>
              <w:t>Auto-ignition temperature (liquids and gases)</w:t>
            </w:r>
          </w:p>
        </w:tc>
        <w:tc>
          <w:tcPr>
            <w:tcW w:w="2802" w:type="dxa"/>
          </w:tcPr>
          <w:p w14:paraId="73B795BF"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64F8A95C"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32861AB2"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5DBAE432"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r w:rsidR="009B239E" w:rsidRPr="00B05BB5" w14:paraId="30DE50FA" w14:textId="77777777" w:rsidTr="00B05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27CDCECB" w14:textId="77777777" w:rsidR="009B239E" w:rsidRPr="00B05BB5" w:rsidRDefault="009B239E" w:rsidP="0087066E">
            <w:pPr>
              <w:pStyle w:val="Heading4"/>
              <w:outlineLvl w:val="3"/>
            </w:pPr>
            <w:r w:rsidRPr="00B05BB5">
              <w:t>Relative self-ignition temperature for solids</w:t>
            </w:r>
          </w:p>
        </w:tc>
        <w:tc>
          <w:tcPr>
            <w:tcW w:w="2802" w:type="dxa"/>
          </w:tcPr>
          <w:p w14:paraId="1D82F72C"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563" w:type="dxa"/>
          </w:tcPr>
          <w:p w14:paraId="44511A04"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765FECC8"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c>
          <w:tcPr>
            <w:tcW w:w="2971" w:type="dxa"/>
          </w:tcPr>
          <w:p w14:paraId="590BB2FC" w14:textId="77777777" w:rsidR="009B239E" w:rsidRPr="00B05BB5" w:rsidRDefault="009B239E" w:rsidP="009B239E">
            <w:pPr>
              <w:cnfStyle w:val="000000100000" w:firstRow="0" w:lastRow="0" w:firstColumn="0" w:lastColumn="0" w:oddVBand="0" w:evenVBand="0" w:oddHBand="1" w:evenHBand="0" w:firstRowFirstColumn="0" w:firstRowLastColumn="0" w:lastRowFirstColumn="0" w:lastRowLastColumn="0"/>
              <w:rPr>
                <w:sz w:val="18"/>
                <w:szCs w:val="18"/>
              </w:rPr>
            </w:pPr>
          </w:p>
        </w:tc>
      </w:tr>
      <w:tr w:rsidR="009B239E" w:rsidRPr="00B05BB5" w14:paraId="105784B0" w14:textId="77777777" w:rsidTr="00B05BB5">
        <w:tc>
          <w:tcPr>
            <w:cnfStyle w:val="001000000000" w:firstRow="0" w:lastRow="0" w:firstColumn="1" w:lastColumn="0" w:oddVBand="0" w:evenVBand="0" w:oddHBand="0" w:evenHBand="0" w:firstRowFirstColumn="0" w:firstRowLastColumn="0" w:lastRowFirstColumn="0" w:lastRowLastColumn="0"/>
            <w:tcW w:w="3702" w:type="dxa"/>
          </w:tcPr>
          <w:p w14:paraId="5BD56215" w14:textId="77777777" w:rsidR="009B239E" w:rsidRPr="00B05BB5" w:rsidRDefault="009B239E" w:rsidP="009B239E">
            <w:pPr>
              <w:rPr>
                <w:sz w:val="18"/>
                <w:szCs w:val="18"/>
              </w:rPr>
            </w:pPr>
            <w:r w:rsidRPr="00B05BB5">
              <w:rPr>
                <w:sz w:val="18"/>
                <w:szCs w:val="18"/>
              </w:rPr>
              <w:t>Dust explosion hazard</w:t>
            </w:r>
          </w:p>
        </w:tc>
        <w:tc>
          <w:tcPr>
            <w:tcW w:w="2802" w:type="dxa"/>
          </w:tcPr>
          <w:p w14:paraId="2420A29C"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563" w:type="dxa"/>
          </w:tcPr>
          <w:p w14:paraId="130B127E"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2AD11AC1"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c>
          <w:tcPr>
            <w:tcW w:w="2971" w:type="dxa"/>
          </w:tcPr>
          <w:p w14:paraId="32FC33AF" w14:textId="77777777" w:rsidR="009B239E" w:rsidRPr="00B05BB5" w:rsidRDefault="009B239E" w:rsidP="009B239E">
            <w:pPr>
              <w:cnfStyle w:val="000000000000" w:firstRow="0" w:lastRow="0" w:firstColumn="0" w:lastColumn="0" w:oddVBand="0" w:evenVBand="0" w:oddHBand="0" w:evenHBand="0" w:firstRowFirstColumn="0" w:firstRowLastColumn="0" w:lastRowFirstColumn="0" w:lastRowLastColumn="0"/>
              <w:rPr>
                <w:sz w:val="18"/>
                <w:szCs w:val="18"/>
              </w:rPr>
            </w:pPr>
          </w:p>
        </w:tc>
      </w:tr>
    </w:tbl>
    <w:p w14:paraId="088A0BB0" w14:textId="77777777" w:rsidR="00B05BB5" w:rsidRDefault="00B05BB5" w:rsidP="00B05BB5">
      <w:pPr>
        <w:widowControl/>
        <w:spacing w:after="200" w:line="276" w:lineRule="auto"/>
      </w:pPr>
    </w:p>
    <w:p w14:paraId="32EF17CF" w14:textId="77777777" w:rsidR="00B05BB5" w:rsidRPr="00E861A1" w:rsidRDefault="00B05BB5" w:rsidP="00D16437">
      <w:pPr>
        <w:pStyle w:val="Heading3"/>
        <w:numPr>
          <w:ilvl w:val="3"/>
          <w:numId w:val="24"/>
        </w:numPr>
      </w:pPr>
      <w:r w:rsidRPr="00E861A1">
        <w:t xml:space="preserve"> </w:t>
      </w:r>
      <w:bookmarkStart w:id="84" w:name="_Toc117002756"/>
      <w:r w:rsidRPr="00E861A1">
        <w:t>Assessment of physical hazards according to the CLP criteria</w:t>
      </w:r>
      <w:bookmarkEnd w:id="84"/>
    </w:p>
    <w:p w14:paraId="197134DF" w14:textId="77777777" w:rsidR="0072541D" w:rsidRDefault="0072541D" w:rsidP="00B05BB5">
      <w:pPr>
        <w:rPr>
          <w:i/>
        </w:rPr>
      </w:pPr>
      <w:r w:rsidRPr="0072541D">
        <w:rPr>
          <w:i/>
        </w:rPr>
        <w:t>[The summary of physical hazards and respective characteristics can be found in Part A, section 1.</w:t>
      </w:r>
      <w:r w:rsidR="00E861A1">
        <w:rPr>
          <w:i/>
        </w:rPr>
        <w:t>3.1.1</w:t>
      </w:r>
      <w:r w:rsidRPr="0072541D">
        <w:rPr>
          <w:i/>
        </w:rPr>
        <w:t>. Please fill only relevant sections. These sections will be filled only if there is data for the physical hazards, otherwise, please keep the heading and numbering of this section and write below: “Not applicable for CLH report”.”.]</w:t>
      </w:r>
    </w:p>
    <w:p w14:paraId="27060C3B" w14:textId="77777777" w:rsidR="0072541D" w:rsidRPr="0072541D" w:rsidRDefault="0072541D" w:rsidP="0072541D"/>
    <w:p w14:paraId="2E0FF645" w14:textId="77777777" w:rsidR="009848D8" w:rsidRPr="00D4008E" w:rsidRDefault="00D4008E" w:rsidP="00D16437">
      <w:pPr>
        <w:pStyle w:val="Heading3"/>
        <w:numPr>
          <w:ilvl w:val="3"/>
          <w:numId w:val="24"/>
        </w:numPr>
      </w:pPr>
      <w:bookmarkStart w:id="85" w:name="_Toc117002757"/>
      <w:r>
        <w:t>Explosives</w:t>
      </w:r>
      <w:bookmarkEnd w:id="85"/>
    </w:p>
    <w:p w14:paraId="35678FCE" w14:textId="77777777" w:rsidR="008A1378" w:rsidRDefault="008A1378" w:rsidP="000D0C68">
      <w:pPr>
        <w:pStyle w:val="Caption"/>
      </w:pPr>
      <w:bookmarkStart w:id="86" w:name="_Toc63961896"/>
      <w:r>
        <w:t xml:space="preserve">Table </w:t>
      </w:r>
      <w:r w:rsidR="00E02870">
        <w:fldChar w:fldCharType="begin"/>
      </w:r>
      <w:r w:rsidR="00E02870">
        <w:instrText xml:space="preserve"> STY</w:instrText>
      </w:r>
      <w:r w:rsidR="00E02870">
        <w:instrText xml:space="preserve">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w:t>
      </w:r>
      <w:r w:rsidR="00E02870">
        <w:rPr>
          <w:noProof/>
        </w:rPr>
        <w:fldChar w:fldCharType="end"/>
      </w:r>
      <w:r>
        <w:t xml:space="preserve">: </w:t>
      </w:r>
      <w:r w:rsidRPr="000E512C">
        <w:t>Summary table of studies on explosive properties*</w:t>
      </w:r>
      <w:bookmarkEnd w:id="86"/>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72541D" w14:paraId="49A8C4AA"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6104AA66" w14:textId="77777777" w:rsidR="0072541D" w:rsidRDefault="0072541D" w:rsidP="0072541D">
            <w:pPr>
              <w:jc w:val="center"/>
            </w:pPr>
            <w:r w:rsidRPr="0072541D">
              <w:t>Method</w:t>
            </w:r>
          </w:p>
        </w:tc>
        <w:tc>
          <w:tcPr>
            <w:tcW w:w="3328" w:type="dxa"/>
          </w:tcPr>
          <w:p w14:paraId="0B09FFB9" w14:textId="77777777" w:rsidR="0072541D" w:rsidRDefault="0072541D" w:rsidP="0072541D">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19A40891" w14:textId="77777777" w:rsidR="0072541D" w:rsidRDefault="0072541D" w:rsidP="0072541D">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44E96A88" w14:textId="77777777" w:rsidR="0072541D" w:rsidRDefault="0072541D" w:rsidP="0072541D">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72541D" w14:paraId="18EB4C12"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6A8D7EC1" w14:textId="77777777" w:rsidR="0072541D" w:rsidRPr="0072541D" w:rsidRDefault="0072541D" w:rsidP="0072541D">
            <w:pPr>
              <w:rPr>
                <w:sz w:val="18"/>
                <w:szCs w:val="18"/>
              </w:rPr>
            </w:pPr>
          </w:p>
        </w:tc>
        <w:tc>
          <w:tcPr>
            <w:tcW w:w="3328" w:type="dxa"/>
            <w:tcBorders>
              <w:top w:val="none" w:sz="0" w:space="0" w:color="auto"/>
              <w:bottom w:val="none" w:sz="0" w:space="0" w:color="auto"/>
            </w:tcBorders>
          </w:tcPr>
          <w:p w14:paraId="51449983" w14:textId="77777777" w:rsidR="0072541D" w:rsidRPr="0072541D" w:rsidRDefault="0072541D" w:rsidP="0072541D">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4FC229E7" w14:textId="77777777" w:rsidR="0072541D" w:rsidRPr="0072541D" w:rsidRDefault="0072541D" w:rsidP="0072541D">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66CE71A9" w14:textId="77777777" w:rsidR="0072541D" w:rsidRPr="0072541D" w:rsidRDefault="0072541D" w:rsidP="0072541D">
            <w:pPr>
              <w:cnfStyle w:val="000000100000" w:firstRow="0" w:lastRow="0" w:firstColumn="0" w:lastColumn="0" w:oddVBand="0" w:evenVBand="0" w:oddHBand="1" w:evenHBand="0" w:firstRowFirstColumn="0" w:firstRowLastColumn="0" w:lastRowFirstColumn="0" w:lastRowLastColumn="0"/>
              <w:rPr>
                <w:sz w:val="18"/>
                <w:szCs w:val="18"/>
              </w:rPr>
            </w:pPr>
          </w:p>
        </w:tc>
      </w:tr>
      <w:tr w:rsidR="0072541D" w14:paraId="4DBF225C"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15D202B1" w14:textId="77777777" w:rsidR="0072541D" w:rsidRPr="0072541D" w:rsidRDefault="0072541D" w:rsidP="0072541D">
            <w:pPr>
              <w:rPr>
                <w:sz w:val="18"/>
                <w:szCs w:val="18"/>
              </w:rPr>
            </w:pPr>
          </w:p>
        </w:tc>
        <w:tc>
          <w:tcPr>
            <w:tcW w:w="3328" w:type="dxa"/>
          </w:tcPr>
          <w:p w14:paraId="34BE03F6" w14:textId="77777777" w:rsidR="0072541D" w:rsidRPr="0072541D" w:rsidRDefault="0072541D" w:rsidP="0072541D">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78AACF07" w14:textId="77777777" w:rsidR="0072541D" w:rsidRPr="0072541D" w:rsidRDefault="0072541D" w:rsidP="0072541D">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4BD53781" w14:textId="77777777" w:rsidR="0072541D" w:rsidRPr="0072541D" w:rsidRDefault="0072541D" w:rsidP="0072541D">
            <w:pPr>
              <w:cnfStyle w:val="000000000000" w:firstRow="0" w:lastRow="0" w:firstColumn="0" w:lastColumn="0" w:oddVBand="0" w:evenVBand="0" w:oddHBand="0" w:evenHBand="0" w:firstRowFirstColumn="0" w:firstRowLastColumn="0" w:lastRowFirstColumn="0" w:lastRowLastColumn="0"/>
              <w:rPr>
                <w:sz w:val="18"/>
                <w:szCs w:val="18"/>
              </w:rPr>
            </w:pPr>
          </w:p>
        </w:tc>
      </w:tr>
      <w:tr w:rsidR="0072541D" w14:paraId="0F2DE38F"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3895FCBD" w14:textId="77777777" w:rsidR="0072541D" w:rsidRPr="0072541D" w:rsidRDefault="0072541D" w:rsidP="0072541D">
            <w:pPr>
              <w:rPr>
                <w:sz w:val="18"/>
                <w:szCs w:val="18"/>
              </w:rPr>
            </w:pPr>
          </w:p>
        </w:tc>
        <w:tc>
          <w:tcPr>
            <w:tcW w:w="3328" w:type="dxa"/>
            <w:tcBorders>
              <w:top w:val="none" w:sz="0" w:space="0" w:color="auto"/>
              <w:bottom w:val="none" w:sz="0" w:space="0" w:color="auto"/>
            </w:tcBorders>
          </w:tcPr>
          <w:p w14:paraId="6D0DA5EA" w14:textId="77777777" w:rsidR="0072541D" w:rsidRPr="0072541D" w:rsidRDefault="0072541D" w:rsidP="0072541D">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3FA2F83F" w14:textId="77777777" w:rsidR="0072541D" w:rsidRPr="0072541D" w:rsidRDefault="0072541D" w:rsidP="0072541D">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6A1A54A3" w14:textId="77777777" w:rsidR="0072541D" w:rsidRPr="0072541D" w:rsidRDefault="0072541D" w:rsidP="0072541D">
            <w:pPr>
              <w:cnfStyle w:val="000000100000" w:firstRow="0" w:lastRow="0" w:firstColumn="0" w:lastColumn="0" w:oddVBand="0" w:evenVBand="0" w:oddHBand="1" w:evenHBand="0" w:firstRowFirstColumn="0" w:firstRowLastColumn="0" w:lastRowFirstColumn="0" w:lastRowLastColumn="0"/>
              <w:rPr>
                <w:sz w:val="18"/>
                <w:szCs w:val="18"/>
              </w:rPr>
            </w:pPr>
          </w:p>
        </w:tc>
      </w:tr>
    </w:tbl>
    <w:p w14:paraId="6E7F9F77" w14:textId="77777777" w:rsidR="0072541D" w:rsidRDefault="0072541D" w:rsidP="0072541D">
      <w:pPr>
        <w:rPr>
          <w:i/>
        </w:rPr>
      </w:pPr>
      <w:r w:rsidRPr="0072541D">
        <w:rPr>
          <w:i/>
          <w:highlight w:val="yellow"/>
        </w:rPr>
        <w:t>[Please insert/delete rows according to the number of studies. If no data is available, please delete the table and include a statement that no data is available.]</w:t>
      </w:r>
    </w:p>
    <w:p w14:paraId="3115931D" w14:textId="77777777" w:rsidR="0072541D" w:rsidRDefault="0072541D" w:rsidP="0072541D">
      <w:pPr>
        <w:rPr>
          <w:i/>
        </w:rPr>
      </w:pPr>
    </w:p>
    <w:p w14:paraId="23B9952E" w14:textId="77777777" w:rsidR="0072541D" w:rsidRDefault="0072541D" w:rsidP="0072541D">
      <w:pPr>
        <w:rPr>
          <w:i/>
        </w:rPr>
      </w:pPr>
      <w:r w:rsidRPr="0072541D">
        <w:rPr>
          <w:i/>
        </w:rPr>
        <w:t>*Include additional details below the table and/or a reference to the Appendix VII containing the study summaries, if relevant.</w:t>
      </w:r>
    </w:p>
    <w:p w14:paraId="219CD0CB" w14:textId="77777777" w:rsidR="0072541D" w:rsidRPr="0072541D" w:rsidRDefault="0072541D" w:rsidP="0072541D"/>
    <w:p w14:paraId="1802AF60" w14:textId="77777777" w:rsidR="0072541D" w:rsidRDefault="0072541D" w:rsidP="00D16437">
      <w:pPr>
        <w:pStyle w:val="Heading3"/>
        <w:numPr>
          <w:ilvl w:val="2"/>
          <w:numId w:val="25"/>
        </w:numPr>
      </w:pPr>
      <w:bookmarkStart w:id="87" w:name="_Toc117002758"/>
      <w:r w:rsidRPr="00D4008E">
        <w:t>Short summary and overall relevance of the provided information on explosive properties</w:t>
      </w:r>
      <w:bookmarkEnd w:id="87"/>
    </w:p>
    <w:p w14:paraId="3A0EAF1F" w14:textId="77777777" w:rsidR="0072541D" w:rsidRPr="0072541D" w:rsidRDefault="0072541D" w:rsidP="0072541D">
      <w:pPr>
        <w:rPr>
          <w:i/>
        </w:rPr>
      </w:pPr>
      <w:r w:rsidRPr="0072541D">
        <w:rPr>
          <w:i/>
          <w:highlight w:val="yellow"/>
        </w:rPr>
        <w:t>[Please make a short summary of studies on explosive properties and conclude on the relevance of the provided data.]</w:t>
      </w:r>
    </w:p>
    <w:p w14:paraId="60610968" w14:textId="77777777" w:rsidR="0072541D" w:rsidRDefault="0072541D" w:rsidP="0072541D"/>
    <w:p w14:paraId="05B2D01F" w14:textId="77777777" w:rsidR="0072541D" w:rsidRDefault="0072541D" w:rsidP="00D16437">
      <w:pPr>
        <w:pStyle w:val="Heading3"/>
        <w:numPr>
          <w:ilvl w:val="2"/>
          <w:numId w:val="26"/>
        </w:numPr>
      </w:pPr>
      <w:bookmarkStart w:id="88" w:name="_Toc117002759"/>
      <w:r>
        <w:t>Comparison with the CLP criteria</w:t>
      </w:r>
      <w:bookmarkEnd w:id="88"/>
    </w:p>
    <w:p w14:paraId="37E6F9F9" w14:textId="77777777" w:rsidR="0072541D" w:rsidRPr="0072541D" w:rsidRDefault="0072541D" w:rsidP="0072541D">
      <w:pPr>
        <w:rPr>
          <w:i/>
        </w:rPr>
      </w:pPr>
      <w:r w:rsidRPr="0072541D">
        <w:rPr>
          <w:i/>
          <w:highlight w:val="yellow"/>
        </w:rPr>
        <w:t>[Please compare the results with the CLP classification criteria for the hazard class in question, i.e. explosive properties.]</w:t>
      </w:r>
    </w:p>
    <w:p w14:paraId="33108E97" w14:textId="77777777" w:rsidR="0072541D" w:rsidRDefault="0072541D" w:rsidP="0072541D"/>
    <w:p w14:paraId="1D3AF520" w14:textId="77777777" w:rsidR="0072541D" w:rsidRDefault="0072541D" w:rsidP="00D16437">
      <w:pPr>
        <w:pStyle w:val="Heading3"/>
        <w:numPr>
          <w:ilvl w:val="2"/>
          <w:numId w:val="27"/>
        </w:numPr>
      </w:pPr>
      <w:bookmarkStart w:id="89" w:name="_Toc117002760"/>
      <w:r>
        <w:lastRenderedPageBreak/>
        <w:t>Conclusion on classification and labelling for explosive properties</w:t>
      </w:r>
      <w:bookmarkEnd w:id="89"/>
    </w:p>
    <w:p w14:paraId="79DA7DED" w14:textId="77777777" w:rsidR="00B96B33" w:rsidRDefault="0072541D" w:rsidP="00B96B33">
      <w:pPr>
        <w:rPr>
          <w:i/>
          <w:highlight w:val="yellow"/>
        </w:rPr>
      </w:pPr>
      <w:r w:rsidRPr="0072541D">
        <w:rPr>
          <w:i/>
          <w:highlight w:val="yellow"/>
        </w:rPr>
        <w:t>[</w:t>
      </w:r>
      <w:r w:rsidR="00B96B33" w:rsidRPr="00B96B33">
        <w:rPr>
          <w:i/>
          <w:highlight w:val="yellow"/>
        </w:rPr>
        <w:t xml:space="preserve"> </w:t>
      </w:r>
      <w:r w:rsidR="00B96B33" w:rsidRPr="0072541D">
        <w:rPr>
          <w:i/>
          <w:highlight w:val="yellow"/>
        </w:rPr>
        <w:t xml:space="preserve">Please conclude on classification </w:t>
      </w:r>
      <w:r w:rsidRPr="0072541D">
        <w:rPr>
          <w:i/>
          <w:highlight w:val="yellow"/>
        </w:rPr>
        <w:t>and labelling for explosive properties according to the CLP criteria.]</w:t>
      </w:r>
    </w:p>
    <w:p w14:paraId="4E1DDADE" w14:textId="77777777" w:rsidR="00B96B33" w:rsidRDefault="00B96B33" w:rsidP="00B96B33">
      <w:pPr>
        <w:rPr>
          <w:i/>
          <w:highlight w:val="yellow"/>
        </w:rPr>
      </w:pPr>
    </w:p>
    <w:p w14:paraId="6A625488" w14:textId="77777777" w:rsidR="00797A41" w:rsidRPr="00B96B33" w:rsidRDefault="00B96B33" w:rsidP="00D16437">
      <w:pPr>
        <w:pStyle w:val="Heading3"/>
        <w:numPr>
          <w:ilvl w:val="3"/>
          <w:numId w:val="24"/>
        </w:numPr>
      </w:pPr>
      <w:r w:rsidRPr="00B96B33">
        <w:t xml:space="preserve"> </w:t>
      </w:r>
      <w:bookmarkStart w:id="90" w:name="_Toc117002761"/>
      <w:r w:rsidR="00797A41">
        <w:t>F</w:t>
      </w:r>
      <w:r w:rsidR="00797A41" w:rsidRPr="00B96B33">
        <w:t>lammable gases (including chemically unstable gases)</w:t>
      </w:r>
      <w:bookmarkEnd w:id="90"/>
      <w:r w:rsidR="00797A41" w:rsidRPr="00B96B33">
        <w:t xml:space="preserve"> </w:t>
      </w:r>
    </w:p>
    <w:p w14:paraId="5951D619" w14:textId="77777777" w:rsidR="00AD224A" w:rsidRDefault="00AD224A" w:rsidP="000D0C68">
      <w:pPr>
        <w:pStyle w:val="Caption"/>
      </w:pPr>
      <w:bookmarkStart w:id="91" w:name="_Toc6396189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13</w:t>
      </w:r>
      <w:r w:rsidR="00E02870">
        <w:rPr>
          <w:noProof/>
        </w:rPr>
        <w:fldChar w:fldCharType="end"/>
      </w:r>
      <w:r>
        <w:t xml:space="preserve">: </w:t>
      </w:r>
      <w:r w:rsidRPr="00654829">
        <w:t>Summary table of studies on flammable gases (including chemically unstable gases)*</w:t>
      </w:r>
      <w:bookmarkEnd w:id="9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797A41" w14:paraId="5423FCCB"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338F5E1E" w14:textId="77777777" w:rsidR="00797A41" w:rsidRDefault="00797A41" w:rsidP="008057B3">
            <w:pPr>
              <w:jc w:val="center"/>
            </w:pPr>
            <w:r w:rsidRPr="0072541D">
              <w:t>Method</w:t>
            </w:r>
          </w:p>
        </w:tc>
        <w:tc>
          <w:tcPr>
            <w:tcW w:w="3328" w:type="dxa"/>
          </w:tcPr>
          <w:p w14:paraId="1E1A60FE"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7507BDAC"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450461AD"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797A41" w14:paraId="6248938C"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03A5D483" w14:textId="77777777" w:rsidR="00797A41" w:rsidRPr="0072541D" w:rsidRDefault="00797A41" w:rsidP="008057B3">
            <w:pPr>
              <w:rPr>
                <w:sz w:val="18"/>
                <w:szCs w:val="18"/>
              </w:rPr>
            </w:pPr>
          </w:p>
        </w:tc>
        <w:tc>
          <w:tcPr>
            <w:tcW w:w="3328" w:type="dxa"/>
            <w:tcBorders>
              <w:top w:val="none" w:sz="0" w:space="0" w:color="auto"/>
              <w:bottom w:val="none" w:sz="0" w:space="0" w:color="auto"/>
            </w:tcBorders>
          </w:tcPr>
          <w:p w14:paraId="0BD65420"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3865FB62"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3B69BB70"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r>
      <w:tr w:rsidR="00797A41" w14:paraId="78F7C154"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1551563A" w14:textId="77777777" w:rsidR="00797A41" w:rsidRPr="0072541D" w:rsidRDefault="00797A41" w:rsidP="008057B3">
            <w:pPr>
              <w:rPr>
                <w:sz w:val="18"/>
                <w:szCs w:val="18"/>
              </w:rPr>
            </w:pPr>
          </w:p>
        </w:tc>
        <w:tc>
          <w:tcPr>
            <w:tcW w:w="3328" w:type="dxa"/>
          </w:tcPr>
          <w:p w14:paraId="6C65A5EA"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129B00B7"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5F7725F3"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r>
      <w:tr w:rsidR="00797A41" w14:paraId="187D93BC"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53C09C7D" w14:textId="77777777" w:rsidR="00797A41" w:rsidRPr="0072541D" w:rsidRDefault="00797A41" w:rsidP="008057B3">
            <w:pPr>
              <w:rPr>
                <w:sz w:val="18"/>
                <w:szCs w:val="18"/>
              </w:rPr>
            </w:pPr>
          </w:p>
        </w:tc>
        <w:tc>
          <w:tcPr>
            <w:tcW w:w="3328" w:type="dxa"/>
            <w:tcBorders>
              <w:top w:val="none" w:sz="0" w:space="0" w:color="auto"/>
              <w:bottom w:val="none" w:sz="0" w:space="0" w:color="auto"/>
            </w:tcBorders>
          </w:tcPr>
          <w:p w14:paraId="1F4053AF"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01D7261D"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35DDC93A"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r>
    </w:tbl>
    <w:p w14:paraId="24995FBA" w14:textId="77777777" w:rsidR="00797A41" w:rsidRDefault="00797A41" w:rsidP="00797A41"/>
    <w:p w14:paraId="2AFA208A" w14:textId="77777777" w:rsidR="00797A41" w:rsidRPr="00797A41" w:rsidRDefault="00797A41" w:rsidP="00797A41">
      <w:pPr>
        <w:rPr>
          <w:i/>
        </w:rPr>
      </w:pPr>
      <w:r w:rsidRPr="00797A41">
        <w:rPr>
          <w:i/>
          <w:highlight w:val="yellow"/>
        </w:rPr>
        <w:t>[Please insert/delete rows according to the number of studies. If no data is available, please delete the table and include a statement that no data is available.]</w:t>
      </w:r>
    </w:p>
    <w:p w14:paraId="58BF09ED" w14:textId="77777777" w:rsidR="00797A41" w:rsidRDefault="00797A41" w:rsidP="00797A41"/>
    <w:p w14:paraId="33ECA0FD" w14:textId="77777777" w:rsidR="00797A41" w:rsidRDefault="00797A41" w:rsidP="00797A41">
      <w:r>
        <w:t>*Include additional details below the table and/or a reference to the Appendix VII containing the study summaries, if relevant.</w:t>
      </w:r>
    </w:p>
    <w:p w14:paraId="17E8E639" w14:textId="77777777" w:rsidR="00797A41" w:rsidRDefault="00797A41" w:rsidP="00797A41"/>
    <w:p w14:paraId="5CD4EA27" w14:textId="77777777" w:rsidR="00797A41" w:rsidRDefault="00797A41" w:rsidP="00D16437">
      <w:pPr>
        <w:pStyle w:val="Heading3"/>
        <w:numPr>
          <w:ilvl w:val="2"/>
          <w:numId w:val="28"/>
        </w:numPr>
      </w:pPr>
      <w:bookmarkStart w:id="92" w:name="_Toc117002762"/>
      <w:r w:rsidRPr="00B96B33">
        <w:t>Short summary and overall relevance of the provided information on flammable gases (including chemically unstable gases)</w:t>
      </w:r>
      <w:bookmarkEnd w:id="92"/>
    </w:p>
    <w:p w14:paraId="6F27C503" w14:textId="77777777" w:rsidR="00797A41" w:rsidRPr="00797A41" w:rsidRDefault="00797A41" w:rsidP="00797A41">
      <w:pPr>
        <w:rPr>
          <w:i/>
        </w:rPr>
      </w:pPr>
      <w:r w:rsidRPr="00797A41">
        <w:rPr>
          <w:i/>
          <w:highlight w:val="yellow"/>
        </w:rPr>
        <w:t>[Please make a short summary of studies on flammable gases (including chemically unstable gases) and conclude on the relevance of the provided data.]</w:t>
      </w:r>
    </w:p>
    <w:p w14:paraId="63BE050A" w14:textId="77777777" w:rsidR="00797A41" w:rsidRDefault="00797A41" w:rsidP="00797A41"/>
    <w:p w14:paraId="0BD441B4" w14:textId="77777777" w:rsidR="00797A41" w:rsidRDefault="00797A41" w:rsidP="00D16437">
      <w:pPr>
        <w:pStyle w:val="Heading3"/>
        <w:numPr>
          <w:ilvl w:val="2"/>
          <w:numId w:val="29"/>
        </w:numPr>
      </w:pPr>
      <w:bookmarkStart w:id="93" w:name="_Toc117002763"/>
      <w:r w:rsidRPr="00B96B33">
        <w:t>Comparison with the CLP criteria</w:t>
      </w:r>
      <w:bookmarkEnd w:id="93"/>
    </w:p>
    <w:p w14:paraId="68E94D89" w14:textId="77777777" w:rsidR="00797A41" w:rsidRPr="00797A41" w:rsidRDefault="00797A41" w:rsidP="00797A41">
      <w:pPr>
        <w:rPr>
          <w:i/>
        </w:rPr>
      </w:pPr>
      <w:r w:rsidRPr="00797A41">
        <w:rPr>
          <w:i/>
          <w:highlight w:val="yellow"/>
        </w:rPr>
        <w:t>[Please compare the results with the CLP classification criteria for the hazard class in question, i.e. flammable gases (including chemically unstable gases).]</w:t>
      </w:r>
    </w:p>
    <w:p w14:paraId="595074FB" w14:textId="77777777" w:rsidR="00797A41" w:rsidRDefault="00797A41" w:rsidP="00797A41"/>
    <w:p w14:paraId="7EA4B6D1" w14:textId="77777777" w:rsidR="00797A41" w:rsidRDefault="00797A41" w:rsidP="00D16437">
      <w:pPr>
        <w:pStyle w:val="Heading3"/>
        <w:numPr>
          <w:ilvl w:val="2"/>
          <w:numId w:val="30"/>
        </w:numPr>
      </w:pPr>
      <w:bookmarkStart w:id="94" w:name="_Toc117002764"/>
      <w:r w:rsidRPr="00B96B33">
        <w:t>Conclusion on classification and labelling for flammable gases</w:t>
      </w:r>
      <w:bookmarkEnd w:id="94"/>
    </w:p>
    <w:p w14:paraId="100676E0" w14:textId="77777777" w:rsidR="00797A41" w:rsidRDefault="00797A41" w:rsidP="00797A41">
      <w:pPr>
        <w:rPr>
          <w:i/>
          <w:highlight w:val="yellow"/>
        </w:rPr>
      </w:pPr>
      <w:r w:rsidRPr="00797A41">
        <w:rPr>
          <w:i/>
          <w:highlight w:val="yellow"/>
        </w:rPr>
        <w:t>[Please conclude on classification and labelling for flammable gases (including chemically unstable gases) according to the CLP criteria.]</w:t>
      </w:r>
    </w:p>
    <w:p w14:paraId="630B2818" w14:textId="77777777" w:rsidR="005B4A24" w:rsidRDefault="005B4A24" w:rsidP="00797A41">
      <w:pPr>
        <w:rPr>
          <w:i/>
          <w:highlight w:val="yellow"/>
        </w:rPr>
      </w:pPr>
    </w:p>
    <w:p w14:paraId="3E0E0DD1" w14:textId="77777777" w:rsidR="005B4A24" w:rsidRPr="00B96B33" w:rsidRDefault="005B4A24" w:rsidP="00797A41">
      <w:pPr>
        <w:rPr>
          <w:i/>
        </w:rPr>
      </w:pPr>
    </w:p>
    <w:p w14:paraId="3C34D063" w14:textId="77777777" w:rsidR="00797A41" w:rsidRPr="00B96B33" w:rsidRDefault="00797A41" w:rsidP="00D16437">
      <w:pPr>
        <w:pStyle w:val="Heading3"/>
        <w:numPr>
          <w:ilvl w:val="3"/>
          <w:numId w:val="24"/>
        </w:numPr>
      </w:pPr>
      <w:bookmarkStart w:id="95" w:name="_Toc117002765"/>
      <w:r w:rsidRPr="00B96B33">
        <w:lastRenderedPageBreak/>
        <w:t>Flammable aerosols and aerosols</w:t>
      </w:r>
      <w:bookmarkEnd w:id="95"/>
      <w:r w:rsidRPr="00B96B33">
        <w:t xml:space="preserve"> </w:t>
      </w:r>
    </w:p>
    <w:p w14:paraId="512B280D" w14:textId="77777777" w:rsidR="00AD224A" w:rsidRDefault="00AD224A" w:rsidP="000D0C68">
      <w:pPr>
        <w:pStyle w:val="Caption"/>
      </w:pPr>
      <w:bookmarkStart w:id="96" w:name="_Toc6396189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w:instrText>
      </w:r>
      <w:r w:rsidR="00E02870">
        <w:instrText xml:space="preserve">Table \* ARABIC \s 1 </w:instrText>
      </w:r>
      <w:r w:rsidR="00E02870">
        <w:fldChar w:fldCharType="separate"/>
      </w:r>
      <w:r w:rsidR="00926C10">
        <w:rPr>
          <w:noProof/>
        </w:rPr>
        <w:t>14</w:t>
      </w:r>
      <w:r w:rsidR="00E02870">
        <w:rPr>
          <w:noProof/>
        </w:rPr>
        <w:fldChar w:fldCharType="end"/>
      </w:r>
      <w:r>
        <w:t xml:space="preserve">: </w:t>
      </w:r>
      <w:r w:rsidRPr="00643323">
        <w:t>Summary table of studies on flammable aerosols and aerosols*</w:t>
      </w:r>
      <w:bookmarkEnd w:id="96"/>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797A41" w14:paraId="4AA47560"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7FAC5C80" w14:textId="77777777" w:rsidR="00797A41" w:rsidRDefault="00797A41" w:rsidP="008057B3">
            <w:pPr>
              <w:jc w:val="center"/>
            </w:pPr>
            <w:r w:rsidRPr="0072541D">
              <w:t>Method</w:t>
            </w:r>
          </w:p>
        </w:tc>
        <w:tc>
          <w:tcPr>
            <w:tcW w:w="3328" w:type="dxa"/>
          </w:tcPr>
          <w:p w14:paraId="12659C47"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5F291A58"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46E497E8"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797A41" w14:paraId="4EABC975"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2237B267" w14:textId="77777777" w:rsidR="00797A41" w:rsidRPr="0072541D" w:rsidRDefault="00797A41" w:rsidP="008057B3">
            <w:pPr>
              <w:rPr>
                <w:sz w:val="18"/>
                <w:szCs w:val="18"/>
              </w:rPr>
            </w:pPr>
          </w:p>
        </w:tc>
        <w:tc>
          <w:tcPr>
            <w:tcW w:w="3328" w:type="dxa"/>
            <w:tcBorders>
              <w:top w:val="none" w:sz="0" w:space="0" w:color="auto"/>
              <w:bottom w:val="none" w:sz="0" w:space="0" w:color="auto"/>
            </w:tcBorders>
          </w:tcPr>
          <w:p w14:paraId="4DC3DAAE"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6DA92711"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0D4C998F"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r>
      <w:tr w:rsidR="00797A41" w14:paraId="4CD84626"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2F5C646C" w14:textId="77777777" w:rsidR="00797A41" w:rsidRPr="0072541D" w:rsidRDefault="00797A41" w:rsidP="008057B3">
            <w:pPr>
              <w:rPr>
                <w:sz w:val="18"/>
                <w:szCs w:val="18"/>
              </w:rPr>
            </w:pPr>
          </w:p>
        </w:tc>
        <w:tc>
          <w:tcPr>
            <w:tcW w:w="3328" w:type="dxa"/>
          </w:tcPr>
          <w:p w14:paraId="068551B0"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439B873B"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409FC869"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r>
      <w:tr w:rsidR="00797A41" w14:paraId="3FE7C3F9"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20081020" w14:textId="77777777" w:rsidR="00797A41" w:rsidRPr="0072541D" w:rsidRDefault="00797A41" w:rsidP="008057B3">
            <w:pPr>
              <w:rPr>
                <w:sz w:val="18"/>
                <w:szCs w:val="18"/>
              </w:rPr>
            </w:pPr>
          </w:p>
        </w:tc>
        <w:tc>
          <w:tcPr>
            <w:tcW w:w="3328" w:type="dxa"/>
            <w:tcBorders>
              <w:top w:val="none" w:sz="0" w:space="0" w:color="auto"/>
              <w:bottom w:val="none" w:sz="0" w:space="0" w:color="auto"/>
            </w:tcBorders>
          </w:tcPr>
          <w:p w14:paraId="705F59D0"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150577A0"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0DCB00BB"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r>
    </w:tbl>
    <w:p w14:paraId="39561095" w14:textId="77777777" w:rsidR="00797A41" w:rsidRPr="00797A41" w:rsidRDefault="00797A41" w:rsidP="00797A41">
      <w:pPr>
        <w:widowControl/>
        <w:spacing w:after="200" w:line="276" w:lineRule="auto"/>
        <w:rPr>
          <w:i/>
        </w:rPr>
      </w:pPr>
      <w:r w:rsidRPr="00797A41">
        <w:rPr>
          <w:i/>
          <w:highlight w:val="yellow"/>
        </w:rPr>
        <w:t>[Please insert/delete rows according to the number of studies. If no data is available, please delete the table and include a statement that no data is available.]</w:t>
      </w:r>
    </w:p>
    <w:p w14:paraId="35C6F7E6" w14:textId="77777777" w:rsidR="00797A41" w:rsidRDefault="00797A41" w:rsidP="00797A41">
      <w:pPr>
        <w:widowControl/>
        <w:spacing w:after="200" w:line="276" w:lineRule="auto"/>
      </w:pPr>
      <w:r w:rsidRPr="00B96B33">
        <w:t>*Include additional details below the table and/or a reference to the Appendix VII containing the study summaries, if relevant.</w:t>
      </w:r>
    </w:p>
    <w:p w14:paraId="2D210F3E" w14:textId="77777777" w:rsidR="00797A41" w:rsidRDefault="00797A41" w:rsidP="006C6673">
      <w:pPr>
        <w:pStyle w:val="Heading3"/>
      </w:pPr>
    </w:p>
    <w:p w14:paraId="68528B72" w14:textId="77777777" w:rsidR="00797A41" w:rsidRDefault="00797A41" w:rsidP="00D16437">
      <w:pPr>
        <w:pStyle w:val="Heading3"/>
        <w:numPr>
          <w:ilvl w:val="2"/>
          <w:numId w:val="31"/>
        </w:numPr>
      </w:pPr>
      <w:bookmarkStart w:id="97" w:name="_Toc117002766"/>
      <w:r w:rsidRPr="00B96B33">
        <w:t>Short summary and overall relevance of the provided information on flammable aerosols and aerosols</w:t>
      </w:r>
      <w:bookmarkEnd w:id="97"/>
    </w:p>
    <w:p w14:paraId="41BC9105" w14:textId="77777777" w:rsidR="00797A41" w:rsidRPr="00797A41" w:rsidRDefault="00797A41" w:rsidP="00797A41">
      <w:pPr>
        <w:widowControl/>
        <w:spacing w:after="200" w:line="276" w:lineRule="auto"/>
        <w:rPr>
          <w:i/>
        </w:rPr>
      </w:pPr>
      <w:r w:rsidRPr="00797A41">
        <w:rPr>
          <w:i/>
          <w:highlight w:val="yellow"/>
        </w:rPr>
        <w:t>[Please make a short summary of studies on flammable aerosols and aerosols and conclude on the relevance of the provided data.]</w:t>
      </w:r>
    </w:p>
    <w:p w14:paraId="7A144946" w14:textId="77777777" w:rsidR="00797A41" w:rsidRDefault="00797A41" w:rsidP="00774B54">
      <w:pPr>
        <w:pStyle w:val="Heading3"/>
        <w:numPr>
          <w:ilvl w:val="2"/>
          <w:numId w:val="331"/>
        </w:numPr>
      </w:pPr>
      <w:bookmarkStart w:id="98" w:name="_Toc117002767"/>
      <w:r w:rsidRPr="00B96B33">
        <w:t>Comparison with the CLP criteria</w:t>
      </w:r>
      <w:bookmarkEnd w:id="98"/>
    </w:p>
    <w:p w14:paraId="774C082C" w14:textId="77777777" w:rsidR="00797A41" w:rsidRPr="006C6673" w:rsidRDefault="00797A41" w:rsidP="00797A41">
      <w:pPr>
        <w:widowControl/>
        <w:spacing w:after="200" w:line="276" w:lineRule="auto"/>
        <w:rPr>
          <w:i/>
        </w:rPr>
      </w:pPr>
      <w:r w:rsidRPr="00797A41">
        <w:rPr>
          <w:i/>
          <w:highlight w:val="yellow"/>
        </w:rPr>
        <w:t>[Please compare the results with the CLP classification criteria for the hazard class in question, i.e. flammable aerosols and aerosols.]</w:t>
      </w:r>
    </w:p>
    <w:p w14:paraId="3AE28907" w14:textId="77777777" w:rsidR="00797A41" w:rsidRDefault="00797A41" w:rsidP="00D16437">
      <w:pPr>
        <w:pStyle w:val="Heading3"/>
        <w:numPr>
          <w:ilvl w:val="2"/>
          <w:numId w:val="32"/>
        </w:numPr>
      </w:pPr>
      <w:bookmarkStart w:id="99" w:name="_Toc117002768"/>
      <w:r w:rsidRPr="00CE0313">
        <w:t>Conclusion on classification and labelling for flammable aerosols and aerosols</w:t>
      </w:r>
      <w:bookmarkEnd w:id="99"/>
    </w:p>
    <w:p w14:paraId="1FAFB3ED" w14:textId="77777777" w:rsidR="000E19D4" w:rsidRDefault="00797A41" w:rsidP="00797A41">
      <w:pPr>
        <w:widowControl/>
        <w:spacing w:after="200" w:line="276" w:lineRule="auto"/>
        <w:rPr>
          <w:i/>
          <w:highlight w:val="yellow"/>
        </w:rPr>
      </w:pPr>
      <w:r w:rsidRPr="00797A41">
        <w:rPr>
          <w:i/>
          <w:highlight w:val="yellow"/>
        </w:rPr>
        <w:t>[Please conclude on classification and labelling for flammable aerosols and aerosols according to the CLP criteria.]</w:t>
      </w:r>
    </w:p>
    <w:p w14:paraId="32965188" w14:textId="77777777" w:rsidR="00CE0313" w:rsidRPr="000E19D4" w:rsidRDefault="000E19D4" w:rsidP="00797A41">
      <w:pPr>
        <w:widowControl/>
        <w:spacing w:after="200" w:line="276" w:lineRule="auto"/>
        <w:rPr>
          <w:i/>
          <w:highlight w:val="yellow"/>
        </w:rPr>
      </w:pPr>
      <w:r>
        <w:rPr>
          <w:i/>
          <w:highlight w:val="yellow"/>
        </w:rPr>
        <w:br w:type="page"/>
      </w:r>
    </w:p>
    <w:p w14:paraId="4BC29E5B" w14:textId="77777777" w:rsidR="00797A41" w:rsidRDefault="00797A41" w:rsidP="00D16437">
      <w:pPr>
        <w:pStyle w:val="Heading3"/>
        <w:numPr>
          <w:ilvl w:val="3"/>
          <w:numId w:val="24"/>
        </w:numPr>
      </w:pPr>
      <w:bookmarkStart w:id="100" w:name="_Toc117002769"/>
      <w:r w:rsidRPr="00CE0313">
        <w:lastRenderedPageBreak/>
        <w:t>Oxidising gases</w:t>
      </w:r>
      <w:bookmarkEnd w:id="100"/>
    </w:p>
    <w:p w14:paraId="0441DBA2" w14:textId="77777777" w:rsidR="00AD224A" w:rsidRDefault="00AD224A" w:rsidP="000D0C68">
      <w:pPr>
        <w:pStyle w:val="Caption"/>
      </w:pPr>
      <w:bookmarkStart w:id="101" w:name="_Toc6396189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15</w:t>
      </w:r>
      <w:r w:rsidR="00E02870">
        <w:rPr>
          <w:noProof/>
        </w:rPr>
        <w:fldChar w:fldCharType="end"/>
      </w:r>
      <w:r>
        <w:t xml:space="preserve">: </w:t>
      </w:r>
      <w:r w:rsidRPr="00AA618A">
        <w:t>Summary table of studies on oxidising gases*</w:t>
      </w:r>
      <w:bookmarkEnd w:id="10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797A41" w14:paraId="60909228"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6D938FC5" w14:textId="77777777" w:rsidR="00797A41" w:rsidRDefault="00797A41" w:rsidP="008057B3">
            <w:pPr>
              <w:jc w:val="center"/>
            </w:pPr>
            <w:r w:rsidRPr="0072541D">
              <w:t>Method</w:t>
            </w:r>
          </w:p>
        </w:tc>
        <w:tc>
          <w:tcPr>
            <w:tcW w:w="3328" w:type="dxa"/>
          </w:tcPr>
          <w:p w14:paraId="50FF6211"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7061F66C"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79377BAD" w14:textId="77777777" w:rsidR="00797A41" w:rsidRDefault="00797A41" w:rsidP="008057B3">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797A41" w14:paraId="059250C3"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2544018B" w14:textId="77777777" w:rsidR="00797A41" w:rsidRPr="0072541D" w:rsidRDefault="00797A41" w:rsidP="008057B3">
            <w:pPr>
              <w:rPr>
                <w:sz w:val="18"/>
                <w:szCs w:val="18"/>
              </w:rPr>
            </w:pPr>
          </w:p>
        </w:tc>
        <w:tc>
          <w:tcPr>
            <w:tcW w:w="3328" w:type="dxa"/>
            <w:tcBorders>
              <w:top w:val="none" w:sz="0" w:space="0" w:color="auto"/>
              <w:bottom w:val="none" w:sz="0" w:space="0" w:color="auto"/>
            </w:tcBorders>
          </w:tcPr>
          <w:p w14:paraId="3CFBF262"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288E7EFB"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7DAA33CE"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r>
      <w:tr w:rsidR="00797A41" w14:paraId="22CE6234"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5931041B" w14:textId="77777777" w:rsidR="00797A41" w:rsidRPr="0072541D" w:rsidRDefault="00797A41" w:rsidP="008057B3">
            <w:pPr>
              <w:rPr>
                <w:sz w:val="18"/>
                <w:szCs w:val="18"/>
              </w:rPr>
            </w:pPr>
          </w:p>
        </w:tc>
        <w:tc>
          <w:tcPr>
            <w:tcW w:w="3328" w:type="dxa"/>
          </w:tcPr>
          <w:p w14:paraId="487773A6"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299C7A1A"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73050644" w14:textId="77777777" w:rsidR="00797A41" w:rsidRPr="0072541D" w:rsidRDefault="00797A41" w:rsidP="008057B3">
            <w:pPr>
              <w:cnfStyle w:val="000000000000" w:firstRow="0" w:lastRow="0" w:firstColumn="0" w:lastColumn="0" w:oddVBand="0" w:evenVBand="0" w:oddHBand="0" w:evenHBand="0" w:firstRowFirstColumn="0" w:firstRowLastColumn="0" w:lastRowFirstColumn="0" w:lastRowLastColumn="0"/>
              <w:rPr>
                <w:sz w:val="18"/>
                <w:szCs w:val="18"/>
              </w:rPr>
            </w:pPr>
          </w:p>
        </w:tc>
      </w:tr>
      <w:tr w:rsidR="00797A41" w14:paraId="0600890B"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629A3656" w14:textId="77777777" w:rsidR="00797A41" w:rsidRPr="0072541D" w:rsidRDefault="00797A41" w:rsidP="008057B3">
            <w:pPr>
              <w:rPr>
                <w:sz w:val="18"/>
                <w:szCs w:val="18"/>
              </w:rPr>
            </w:pPr>
          </w:p>
        </w:tc>
        <w:tc>
          <w:tcPr>
            <w:tcW w:w="3328" w:type="dxa"/>
            <w:tcBorders>
              <w:top w:val="none" w:sz="0" w:space="0" w:color="auto"/>
              <w:bottom w:val="none" w:sz="0" w:space="0" w:color="auto"/>
            </w:tcBorders>
          </w:tcPr>
          <w:p w14:paraId="51236C17"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56F688F1"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4AF0768B" w14:textId="77777777" w:rsidR="00797A41" w:rsidRPr="0072541D" w:rsidRDefault="00797A41" w:rsidP="008057B3">
            <w:pPr>
              <w:cnfStyle w:val="000000100000" w:firstRow="0" w:lastRow="0" w:firstColumn="0" w:lastColumn="0" w:oddVBand="0" w:evenVBand="0" w:oddHBand="1" w:evenHBand="0" w:firstRowFirstColumn="0" w:firstRowLastColumn="0" w:lastRowFirstColumn="0" w:lastRowLastColumn="0"/>
              <w:rPr>
                <w:sz w:val="18"/>
                <w:szCs w:val="18"/>
              </w:rPr>
            </w:pPr>
          </w:p>
        </w:tc>
      </w:tr>
    </w:tbl>
    <w:p w14:paraId="5D96169A" w14:textId="77777777" w:rsidR="00797A41" w:rsidRPr="00797A41" w:rsidRDefault="00797A41" w:rsidP="00797A41">
      <w:pPr>
        <w:widowControl/>
        <w:spacing w:after="200" w:line="276" w:lineRule="auto"/>
        <w:rPr>
          <w:i/>
        </w:rPr>
      </w:pPr>
      <w:r w:rsidRPr="00CE0313">
        <w:rPr>
          <w:i/>
          <w:highlight w:val="yellow"/>
        </w:rPr>
        <w:t>[Please insert/delete rows according to the number of studies. If no data is available, please delete the table and include a statement that no data is available.]</w:t>
      </w:r>
    </w:p>
    <w:p w14:paraId="61EE0735" w14:textId="77777777" w:rsidR="00797A41" w:rsidRDefault="00797A41" w:rsidP="00797A41">
      <w:r>
        <w:t>*Include additional details below the table and/or a reference to the Appendix VII containing the study summaries, if relevant.</w:t>
      </w:r>
    </w:p>
    <w:p w14:paraId="0397605D" w14:textId="77777777" w:rsidR="00D10C2F" w:rsidRDefault="00D10C2F" w:rsidP="00797A41"/>
    <w:p w14:paraId="615876AC" w14:textId="77777777" w:rsidR="00D10C2F" w:rsidRDefault="00D10C2F" w:rsidP="00D16437">
      <w:pPr>
        <w:pStyle w:val="Heading3"/>
        <w:numPr>
          <w:ilvl w:val="2"/>
          <w:numId w:val="33"/>
        </w:numPr>
      </w:pPr>
      <w:bookmarkStart w:id="102" w:name="_Toc117002770"/>
      <w:r w:rsidRPr="00CE0313">
        <w:t>Short summary and overall relevance of the provided information on oxidising gases</w:t>
      </w:r>
      <w:bookmarkEnd w:id="102"/>
    </w:p>
    <w:p w14:paraId="19CD88BE" w14:textId="77777777" w:rsidR="00D10C2F" w:rsidRPr="00D10C2F" w:rsidRDefault="00D10C2F" w:rsidP="00D10C2F">
      <w:pPr>
        <w:rPr>
          <w:i/>
        </w:rPr>
      </w:pPr>
      <w:r w:rsidRPr="00D10C2F">
        <w:rPr>
          <w:i/>
          <w:highlight w:val="yellow"/>
        </w:rPr>
        <w:t>[Please make a short summary of studies on oxidising gases and conclude on the relevance of the provided data.]</w:t>
      </w:r>
    </w:p>
    <w:p w14:paraId="7D0395D8" w14:textId="77777777" w:rsidR="00D10C2F" w:rsidRDefault="00D10C2F" w:rsidP="00D10C2F"/>
    <w:p w14:paraId="0D9881D9" w14:textId="77777777" w:rsidR="00D10C2F" w:rsidRDefault="00D10C2F" w:rsidP="00D16437">
      <w:pPr>
        <w:pStyle w:val="Heading3"/>
        <w:numPr>
          <w:ilvl w:val="2"/>
          <w:numId w:val="35"/>
        </w:numPr>
      </w:pPr>
      <w:bookmarkStart w:id="103" w:name="_Toc117002771"/>
      <w:r w:rsidRPr="00CE0313">
        <w:t>Comparison with the CLP criteria</w:t>
      </w:r>
      <w:bookmarkEnd w:id="103"/>
    </w:p>
    <w:p w14:paraId="2EBA1768" w14:textId="77777777" w:rsidR="00D10C2F" w:rsidRPr="00D10C2F" w:rsidRDefault="00D10C2F" w:rsidP="00D10C2F">
      <w:pPr>
        <w:rPr>
          <w:i/>
        </w:rPr>
      </w:pPr>
      <w:r w:rsidRPr="00D10C2F">
        <w:rPr>
          <w:i/>
          <w:highlight w:val="yellow"/>
        </w:rPr>
        <w:t>[Please compare the results with the CLP classification criteria for the hazard class in question, i.e. oxidising gases.]</w:t>
      </w:r>
    </w:p>
    <w:p w14:paraId="3420C5C0" w14:textId="77777777" w:rsidR="00D10C2F" w:rsidRDefault="00D10C2F" w:rsidP="00D10C2F"/>
    <w:p w14:paraId="684F2FD6" w14:textId="77777777" w:rsidR="00D10C2F" w:rsidRDefault="00D10C2F" w:rsidP="00D16437">
      <w:pPr>
        <w:pStyle w:val="Heading3"/>
        <w:numPr>
          <w:ilvl w:val="2"/>
          <w:numId w:val="40"/>
        </w:numPr>
      </w:pPr>
      <w:bookmarkStart w:id="104" w:name="_Toc117002772"/>
      <w:r w:rsidRPr="00CE0313">
        <w:t>Conclusion on classification and labelling for oxidising gases</w:t>
      </w:r>
      <w:bookmarkEnd w:id="104"/>
    </w:p>
    <w:p w14:paraId="40EB23D2" w14:textId="77777777" w:rsidR="00D10C2F" w:rsidRPr="00D10C2F" w:rsidRDefault="00D10C2F" w:rsidP="00D10C2F">
      <w:pPr>
        <w:rPr>
          <w:i/>
          <w:highlight w:val="yellow"/>
        </w:rPr>
      </w:pPr>
      <w:r w:rsidRPr="00D10C2F">
        <w:rPr>
          <w:i/>
          <w:highlight w:val="yellow"/>
        </w:rPr>
        <w:t>[Please conclude on classification and labelling for oxidising gases according to the CLP criteria.]</w:t>
      </w:r>
    </w:p>
    <w:p w14:paraId="17CA0B87" w14:textId="77777777" w:rsidR="00D10C2F" w:rsidRPr="00D10C2F" w:rsidRDefault="00D10C2F" w:rsidP="00D10C2F">
      <w:pPr>
        <w:rPr>
          <w:i/>
          <w:highlight w:val="yellow"/>
        </w:rPr>
      </w:pPr>
    </w:p>
    <w:p w14:paraId="3D290486" w14:textId="77777777" w:rsidR="006330A0" w:rsidRDefault="00D10C2F" w:rsidP="00D16437">
      <w:pPr>
        <w:pStyle w:val="Heading3"/>
        <w:numPr>
          <w:ilvl w:val="3"/>
          <w:numId w:val="24"/>
        </w:numPr>
      </w:pPr>
      <w:bookmarkStart w:id="105" w:name="_Toc117002773"/>
      <w:r w:rsidRPr="00CE0313">
        <w:t>Gases under pressure</w:t>
      </w:r>
      <w:bookmarkEnd w:id="105"/>
      <w:r w:rsidRPr="00CE0313">
        <w:t xml:space="preserve"> </w:t>
      </w:r>
    </w:p>
    <w:p w14:paraId="699F5148" w14:textId="77777777" w:rsidR="00AD224A" w:rsidRDefault="00AD224A" w:rsidP="000D0C68">
      <w:pPr>
        <w:pStyle w:val="Caption"/>
      </w:pPr>
      <w:bookmarkStart w:id="106" w:name="_Toc6396190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16</w:t>
      </w:r>
      <w:r w:rsidR="00E02870">
        <w:rPr>
          <w:noProof/>
        </w:rPr>
        <w:fldChar w:fldCharType="end"/>
      </w:r>
      <w:r>
        <w:t xml:space="preserve">: </w:t>
      </w:r>
      <w:r w:rsidRPr="00E841B1">
        <w:t xml:space="preserve">Summary table of studies on </w:t>
      </w:r>
      <w:r w:rsidR="00D371B5">
        <w:t>gases under pressure</w:t>
      </w:r>
      <w:r w:rsidRPr="00E841B1">
        <w:t>*</w:t>
      </w:r>
      <w:bookmarkEnd w:id="106"/>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6330A0" w14:paraId="61CF7964"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1FFE37BC" w14:textId="77777777" w:rsidR="006330A0" w:rsidRDefault="006330A0" w:rsidP="008057B3">
            <w:pPr>
              <w:jc w:val="center"/>
            </w:pPr>
            <w:r w:rsidRPr="0072541D">
              <w:t>Method</w:t>
            </w:r>
          </w:p>
        </w:tc>
        <w:tc>
          <w:tcPr>
            <w:tcW w:w="3328" w:type="dxa"/>
          </w:tcPr>
          <w:p w14:paraId="76ACF572" w14:textId="77777777" w:rsidR="006330A0" w:rsidRDefault="006330A0" w:rsidP="008057B3">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6451018F" w14:textId="77777777" w:rsidR="006330A0" w:rsidRDefault="006330A0" w:rsidP="008057B3">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12B5C190" w14:textId="77777777" w:rsidR="006330A0" w:rsidRDefault="006330A0" w:rsidP="008057B3">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6330A0" w14:paraId="49867B49"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6F70E77D" w14:textId="77777777" w:rsidR="006330A0" w:rsidRPr="0072541D" w:rsidRDefault="006330A0" w:rsidP="008057B3">
            <w:pPr>
              <w:rPr>
                <w:sz w:val="18"/>
                <w:szCs w:val="18"/>
              </w:rPr>
            </w:pPr>
          </w:p>
        </w:tc>
        <w:tc>
          <w:tcPr>
            <w:tcW w:w="3328" w:type="dxa"/>
            <w:tcBorders>
              <w:top w:val="none" w:sz="0" w:space="0" w:color="auto"/>
              <w:bottom w:val="none" w:sz="0" w:space="0" w:color="auto"/>
            </w:tcBorders>
          </w:tcPr>
          <w:p w14:paraId="596D9168" w14:textId="77777777" w:rsidR="006330A0" w:rsidRPr="0072541D" w:rsidRDefault="006330A0"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5B702B4E" w14:textId="77777777" w:rsidR="006330A0" w:rsidRPr="0072541D" w:rsidRDefault="006330A0"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793A3815" w14:textId="77777777" w:rsidR="006330A0" w:rsidRPr="0072541D" w:rsidRDefault="006330A0" w:rsidP="008057B3">
            <w:pPr>
              <w:cnfStyle w:val="000000100000" w:firstRow="0" w:lastRow="0" w:firstColumn="0" w:lastColumn="0" w:oddVBand="0" w:evenVBand="0" w:oddHBand="1" w:evenHBand="0" w:firstRowFirstColumn="0" w:firstRowLastColumn="0" w:lastRowFirstColumn="0" w:lastRowLastColumn="0"/>
              <w:rPr>
                <w:sz w:val="18"/>
                <w:szCs w:val="18"/>
              </w:rPr>
            </w:pPr>
          </w:p>
        </w:tc>
      </w:tr>
      <w:tr w:rsidR="006330A0" w14:paraId="3818D3BF"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47346A86" w14:textId="77777777" w:rsidR="006330A0" w:rsidRPr="0072541D" w:rsidRDefault="006330A0" w:rsidP="008057B3">
            <w:pPr>
              <w:rPr>
                <w:sz w:val="18"/>
                <w:szCs w:val="18"/>
              </w:rPr>
            </w:pPr>
          </w:p>
        </w:tc>
        <w:tc>
          <w:tcPr>
            <w:tcW w:w="3328" w:type="dxa"/>
          </w:tcPr>
          <w:p w14:paraId="40E769B3" w14:textId="77777777" w:rsidR="006330A0" w:rsidRPr="0072541D" w:rsidRDefault="006330A0" w:rsidP="008057B3">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08CEDBC3" w14:textId="77777777" w:rsidR="006330A0" w:rsidRPr="0072541D" w:rsidRDefault="006330A0" w:rsidP="008057B3">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02D17241" w14:textId="77777777" w:rsidR="006330A0" w:rsidRPr="0072541D" w:rsidRDefault="006330A0" w:rsidP="008057B3">
            <w:pPr>
              <w:cnfStyle w:val="000000000000" w:firstRow="0" w:lastRow="0" w:firstColumn="0" w:lastColumn="0" w:oddVBand="0" w:evenVBand="0" w:oddHBand="0" w:evenHBand="0" w:firstRowFirstColumn="0" w:firstRowLastColumn="0" w:lastRowFirstColumn="0" w:lastRowLastColumn="0"/>
              <w:rPr>
                <w:sz w:val="18"/>
                <w:szCs w:val="18"/>
              </w:rPr>
            </w:pPr>
          </w:p>
        </w:tc>
      </w:tr>
      <w:tr w:rsidR="006330A0" w14:paraId="0B471E97"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2B801FB5" w14:textId="77777777" w:rsidR="006330A0" w:rsidRPr="0072541D" w:rsidRDefault="006330A0" w:rsidP="008057B3">
            <w:pPr>
              <w:rPr>
                <w:sz w:val="18"/>
                <w:szCs w:val="18"/>
              </w:rPr>
            </w:pPr>
          </w:p>
        </w:tc>
        <w:tc>
          <w:tcPr>
            <w:tcW w:w="3328" w:type="dxa"/>
            <w:tcBorders>
              <w:top w:val="none" w:sz="0" w:space="0" w:color="auto"/>
              <w:bottom w:val="none" w:sz="0" w:space="0" w:color="auto"/>
            </w:tcBorders>
          </w:tcPr>
          <w:p w14:paraId="6D4D1AA6" w14:textId="77777777" w:rsidR="006330A0" w:rsidRPr="0072541D" w:rsidRDefault="006330A0"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42043F7A" w14:textId="77777777" w:rsidR="006330A0" w:rsidRPr="0072541D" w:rsidRDefault="006330A0" w:rsidP="008057B3">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3803F7D3" w14:textId="77777777" w:rsidR="006330A0" w:rsidRPr="0072541D" w:rsidRDefault="006330A0" w:rsidP="008057B3">
            <w:pPr>
              <w:cnfStyle w:val="000000100000" w:firstRow="0" w:lastRow="0" w:firstColumn="0" w:lastColumn="0" w:oddVBand="0" w:evenVBand="0" w:oddHBand="1" w:evenHBand="0" w:firstRowFirstColumn="0" w:firstRowLastColumn="0" w:lastRowFirstColumn="0" w:lastRowLastColumn="0"/>
              <w:rPr>
                <w:sz w:val="18"/>
                <w:szCs w:val="18"/>
              </w:rPr>
            </w:pPr>
          </w:p>
        </w:tc>
      </w:tr>
    </w:tbl>
    <w:p w14:paraId="426D3E87" w14:textId="77777777" w:rsidR="006330A0" w:rsidRPr="00797A41" w:rsidRDefault="006330A0" w:rsidP="006330A0">
      <w:pPr>
        <w:widowControl/>
        <w:spacing w:after="200" w:line="276" w:lineRule="auto"/>
        <w:rPr>
          <w:i/>
        </w:rPr>
      </w:pPr>
      <w:r w:rsidRPr="00797A41">
        <w:rPr>
          <w:i/>
        </w:rPr>
        <w:t>[Please insert/delete rows according to the number of studies. If no data is available, please delete the table and include a statement that no data is available.]</w:t>
      </w:r>
    </w:p>
    <w:p w14:paraId="7404994E" w14:textId="77777777" w:rsidR="006330A0" w:rsidRDefault="006330A0" w:rsidP="00D10C2F">
      <w:r w:rsidRPr="006330A0">
        <w:t>*Include additional details below the table and/or a reference to the Appendix VII containing the study summaries, if relevant.</w:t>
      </w:r>
    </w:p>
    <w:p w14:paraId="6F7A447D" w14:textId="77777777" w:rsidR="00031CAF" w:rsidRPr="00D371B5" w:rsidRDefault="00031CAF" w:rsidP="00D16437">
      <w:pPr>
        <w:pStyle w:val="Heading3"/>
        <w:numPr>
          <w:ilvl w:val="2"/>
          <w:numId w:val="34"/>
        </w:numPr>
      </w:pPr>
      <w:bookmarkStart w:id="107" w:name="_Toc117002774"/>
      <w:r w:rsidRPr="00CE0313">
        <w:lastRenderedPageBreak/>
        <w:t>Short summary and overall relevance of the provided information on gases under pressure</w:t>
      </w:r>
      <w:bookmarkEnd w:id="107"/>
    </w:p>
    <w:p w14:paraId="40A252B1" w14:textId="77777777" w:rsidR="00031CAF" w:rsidRPr="00B108A9" w:rsidRDefault="00031CAF" w:rsidP="00031CAF">
      <w:pPr>
        <w:rPr>
          <w:i/>
          <w:highlight w:val="yellow"/>
        </w:rPr>
      </w:pPr>
      <w:r w:rsidRPr="00B108A9">
        <w:rPr>
          <w:i/>
          <w:highlight w:val="yellow"/>
        </w:rPr>
        <w:t>[Please make a short summary of studies on oxidising gases and conclude on the relevance of the provided data.]</w:t>
      </w:r>
    </w:p>
    <w:p w14:paraId="2E4B1DB4" w14:textId="77777777" w:rsidR="00031CAF" w:rsidRDefault="00031CAF" w:rsidP="00031CAF">
      <w:pPr>
        <w:rPr>
          <w:highlight w:val="magenta"/>
        </w:rPr>
      </w:pPr>
    </w:p>
    <w:p w14:paraId="12BF4E39" w14:textId="77777777" w:rsidR="00031CAF" w:rsidRPr="00D371B5" w:rsidRDefault="00031CAF" w:rsidP="00D16437">
      <w:pPr>
        <w:pStyle w:val="Heading3"/>
        <w:numPr>
          <w:ilvl w:val="2"/>
          <w:numId w:val="41"/>
        </w:numPr>
      </w:pPr>
      <w:bookmarkStart w:id="108" w:name="_Toc117002775"/>
      <w:r w:rsidRPr="00D371B5">
        <w:t>Comparison with the CLP criteria</w:t>
      </w:r>
      <w:bookmarkEnd w:id="108"/>
    </w:p>
    <w:p w14:paraId="50288D4A" w14:textId="77777777" w:rsidR="00031CAF" w:rsidRPr="00B108A9" w:rsidRDefault="00031CAF" w:rsidP="00031CAF">
      <w:pPr>
        <w:rPr>
          <w:i/>
          <w:highlight w:val="yellow"/>
        </w:rPr>
      </w:pPr>
      <w:r w:rsidRPr="00B108A9">
        <w:rPr>
          <w:i/>
          <w:highlight w:val="yellow"/>
        </w:rPr>
        <w:t>[Please compare the results with the CLP classification criteria for the hazard class in question, i.e. gases under pressure.]</w:t>
      </w:r>
    </w:p>
    <w:p w14:paraId="3EC12CA5" w14:textId="77777777" w:rsidR="00031CAF" w:rsidRDefault="00031CAF" w:rsidP="00031CAF">
      <w:pPr>
        <w:rPr>
          <w:highlight w:val="magenta"/>
        </w:rPr>
      </w:pPr>
    </w:p>
    <w:p w14:paraId="13DA8AD7" w14:textId="77777777" w:rsidR="00031CAF" w:rsidRPr="00D371B5" w:rsidRDefault="00031CAF" w:rsidP="00D16437">
      <w:pPr>
        <w:pStyle w:val="Heading3"/>
        <w:numPr>
          <w:ilvl w:val="2"/>
          <w:numId w:val="36"/>
        </w:numPr>
      </w:pPr>
      <w:bookmarkStart w:id="109" w:name="_Toc117002776"/>
      <w:r w:rsidRPr="00D371B5">
        <w:t>Conclusion on classification and labelling for gases under pressure</w:t>
      </w:r>
      <w:bookmarkEnd w:id="109"/>
    </w:p>
    <w:p w14:paraId="420D05DD" w14:textId="77777777" w:rsidR="00FC6683" w:rsidRPr="00B108A9" w:rsidRDefault="00031CAF" w:rsidP="00031CAF">
      <w:pPr>
        <w:rPr>
          <w:i/>
          <w:highlight w:val="yellow"/>
        </w:rPr>
      </w:pPr>
      <w:r w:rsidRPr="00B108A9">
        <w:rPr>
          <w:i/>
          <w:highlight w:val="yellow"/>
        </w:rPr>
        <w:t>[Please conclude on classification and labelling for gases under pressure according to the CLP criteria.]</w:t>
      </w:r>
    </w:p>
    <w:p w14:paraId="08A6CC20" w14:textId="77777777" w:rsidR="00031CAF" w:rsidRDefault="00031CAF" w:rsidP="00031CAF"/>
    <w:p w14:paraId="01F19D21" w14:textId="77777777" w:rsidR="00031CAF" w:rsidRPr="00176120" w:rsidRDefault="00031CAF" w:rsidP="00D16437">
      <w:pPr>
        <w:pStyle w:val="Heading3"/>
        <w:numPr>
          <w:ilvl w:val="2"/>
          <w:numId w:val="37"/>
        </w:numPr>
      </w:pPr>
      <w:bookmarkStart w:id="110" w:name="_Toc117002777"/>
      <w:r w:rsidRPr="00176120">
        <w:t>Flammable liquids</w:t>
      </w:r>
      <w:bookmarkEnd w:id="110"/>
    </w:p>
    <w:p w14:paraId="2D25A2A0" w14:textId="77777777" w:rsidR="00A834D8" w:rsidRPr="00A834D8" w:rsidRDefault="00A834D8" w:rsidP="00031CAF">
      <w:pPr>
        <w:rPr>
          <w:highlight w:val="magenta"/>
        </w:rPr>
      </w:pPr>
    </w:p>
    <w:p w14:paraId="17DCB157" w14:textId="77777777" w:rsidR="00DE7FCC" w:rsidRDefault="00DE7FCC" w:rsidP="000D0C68">
      <w:pPr>
        <w:pStyle w:val="Caption"/>
      </w:pPr>
      <w:bookmarkStart w:id="111" w:name="_Toc6396190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17</w:t>
      </w:r>
      <w:r w:rsidR="00E02870">
        <w:rPr>
          <w:noProof/>
        </w:rPr>
        <w:fldChar w:fldCharType="end"/>
      </w:r>
      <w:r>
        <w:t xml:space="preserve">: </w:t>
      </w:r>
      <w:r w:rsidRPr="00920D64">
        <w:t>Summary table of studies on flammable liquids*</w:t>
      </w:r>
      <w:bookmarkEnd w:id="11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A834D8" w14:paraId="262886C0"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088C1F97" w14:textId="77777777" w:rsidR="00A834D8" w:rsidRDefault="00A834D8" w:rsidP="00C52356">
            <w:pPr>
              <w:jc w:val="center"/>
            </w:pPr>
            <w:r w:rsidRPr="0072541D">
              <w:t>Method</w:t>
            </w:r>
          </w:p>
        </w:tc>
        <w:tc>
          <w:tcPr>
            <w:tcW w:w="3328" w:type="dxa"/>
          </w:tcPr>
          <w:p w14:paraId="02A49430" w14:textId="77777777" w:rsidR="00A834D8" w:rsidRDefault="00A834D8"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7ED5AEFB" w14:textId="77777777" w:rsidR="00A834D8" w:rsidRDefault="00A834D8"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66A6C034" w14:textId="77777777" w:rsidR="00A834D8" w:rsidRDefault="00A834D8"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A834D8" w14:paraId="20787B6A"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7BC630E3" w14:textId="77777777" w:rsidR="00A834D8" w:rsidRPr="0072541D" w:rsidRDefault="00A834D8" w:rsidP="00C52356">
            <w:pPr>
              <w:rPr>
                <w:sz w:val="18"/>
                <w:szCs w:val="18"/>
              </w:rPr>
            </w:pPr>
          </w:p>
        </w:tc>
        <w:tc>
          <w:tcPr>
            <w:tcW w:w="3328" w:type="dxa"/>
            <w:tcBorders>
              <w:top w:val="none" w:sz="0" w:space="0" w:color="auto"/>
              <w:bottom w:val="none" w:sz="0" w:space="0" w:color="auto"/>
            </w:tcBorders>
          </w:tcPr>
          <w:p w14:paraId="7D4E7D0E" w14:textId="77777777" w:rsidR="00A834D8" w:rsidRPr="0072541D" w:rsidRDefault="00A834D8"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47208762" w14:textId="77777777" w:rsidR="00A834D8" w:rsidRPr="0072541D" w:rsidRDefault="00A834D8"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45F699D6" w14:textId="77777777" w:rsidR="00A834D8" w:rsidRPr="0072541D" w:rsidRDefault="00A834D8"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A834D8" w14:paraId="220E6267"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49234EB9" w14:textId="77777777" w:rsidR="00A834D8" w:rsidRPr="0072541D" w:rsidRDefault="00A834D8" w:rsidP="00C52356">
            <w:pPr>
              <w:rPr>
                <w:sz w:val="18"/>
                <w:szCs w:val="18"/>
              </w:rPr>
            </w:pPr>
          </w:p>
        </w:tc>
        <w:tc>
          <w:tcPr>
            <w:tcW w:w="3328" w:type="dxa"/>
          </w:tcPr>
          <w:p w14:paraId="6A8FF867" w14:textId="77777777" w:rsidR="00A834D8" w:rsidRPr="0072541D" w:rsidRDefault="00A834D8"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30398885" w14:textId="77777777" w:rsidR="00A834D8" w:rsidRPr="0072541D" w:rsidRDefault="00A834D8"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2A372EE2" w14:textId="77777777" w:rsidR="00A834D8" w:rsidRPr="0072541D" w:rsidRDefault="00A834D8"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A834D8" w14:paraId="5ABE7986"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1CE1DC24" w14:textId="77777777" w:rsidR="00A834D8" w:rsidRPr="0072541D" w:rsidRDefault="00A834D8" w:rsidP="00C52356">
            <w:pPr>
              <w:rPr>
                <w:sz w:val="18"/>
                <w:szCs w:val="18"/>
              </w:rPr>
            </w:pPr>
          </w:p>
        </w:tc>
        <w:tc>
          <w:tcPr>
            <w:tcW w:w="3328" w:type="dxa"/>
            <w:tcBorders>
              <w:top w:val="none" w:sz="0" w:space="0" w:color="auto"/>
              <w:bottom w:val="none" w:sz="0" w:space="0" w:color="auto"/>
            </w:tcBorders>
          </w:tcPr>
          <w:p w14:paraId="1FC718F0" w14:textId="77777777" w:rsidR="00A834D8" w:rsidRPr="0072541D" w:rsidRDefault="00A834D8"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34146A15" w14:textId="77777777" w:rsidR="00A834D8" w:rsidRPr="0072541D" w:rsidRDefault="00A834D8"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0E3678A1" w14:textId="77777777" w:rsidR="00A834D8" w:rsidRPr="0072541D" w:rsidRDefault="00A834D8"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5848FCFE" w14:textId="77777777" w:rsidR="00A834D8" w:rsidRPr="00797A41" w:rsidRDefault="00A834D8" w:rsidP="00A834D8">
      <w:pPr>
        <w:widowControl/>
        <w:spacing w:after="200" w:line="276" w:lineRule="auto"/>
        <w:rPr>
          <w:i/>
        </w:rPr>
      </w:pPr>
      <w:r w:rsidRPr="00176120">
        <w:rPr>
          <w:i/>
          <w:highlight w:val="yellow"/>
        </w:rPr>
        <w:t>[Please insert/delete rows according to the number of studies. If no data is available, please delete the table and include a statement that no data is available.]</w:t>
      </w:r>
    </w:p>
    <w:p w14:paraId="031E8B06" w14:textId="77777777" w:rsidR="00A834D8" w:rsidRDefault="00A834D8" w:rsidP="00A834D8">
      <w:r w:rsidRPr="006330A0">
        <w:t>*Include additional details below the table and/or a reference to the Appendix VII containing the study summaries, if relevant.</w:t>
      </w:r>
    </w:p>
    <w:p w14:paraId="45C80420" w14:textId="77777777" w:rsidR="00A834D8" w:rsidRDefault="00A834D8" w:rsidP="00031CAF">
      <w:r>
        <w:t xml:space="preserve"> </w:t>
      </w:r>
    </w:p>
    <w:p w14:paraId="25531A25" w14:textId="77777777" w:rsidR="00A834D8" w:rsidRPr="00176120" w:rsidRDefault="00A834D8" w:rsidP="00D16437">
      <w:pPr>
        <w:pStyle w:val="Heading3"/>
        <w:numPr>
          <w:ilvl w:val="2"/>
          <w:numId w:val="38"/>
        </w:numPr>
      </w:pPr>
      <w:bookmarkStart w:id="112" w:name="_Toc117002778"/>
      <w:r w:rsidRPr="00176120">
        <w:t>Short summary and overall relevance of the provided information on flammable liquids</w:t>
      </w:r>
      <w:bookmarkEnd w:id="112"/>
    </w:p>
    <w:p w14:paraId="001EB1BF" w14:textId="77777777" w:rsidR="00A834D8" w:rsidRPr="00B108A9" w:rsidRDefault="00A834D8" w:rsidP="00A834D8">
      <w:pPr>
        <w:rPr>
          <w:i/>
          <w:highlight w:val="yellow"/>
        </w:rPr>
      </w:pPr>
      <w:r w:rsidRPr="00B108A9">
        <w:rPr>
          <w:i/>
          <w:highlight w:val="yellow"/>
        </w:rPr>
        <w:t>[Please make a short summary of studies on flammable liquids and conclude on the relevance of the provided data.]</w:t>
      </w:r>
    </w:p>
    <w:p w14:paraId="3495979F" w14:textId="77777777" w:rsidR="00A834D8" w:rsidRDefault="00A834D8" w:rsidP="00A834D8"/>
    <w:p w14:paraId="69E6812F" w14:textId="77777777" w:rsidR="00A834D8" w:rsidRPr="00176120" w:rsidRDefault="00A834D8" w:rsidP="00D16437">
      <w:pPr>
        <w:pStyle w:val="Heading3"/>
        <w:numPr>
          <w:ilvl w:val="2"/>
          <w:numId w:val="39"/>
        </w:numPr>
      </w:pPr>
      <w:bookmarkStart w:id="113" w:name="_Toc117002779"/>
      <w:r w:rsidRPr="00176120">
        <w:t>Comparison with the CLP criteria</w:t>
      </w:r>
      <w:bookmarkEnd w:id="113"/>
    </w:p>
    <w:p w14:paraId="4AF6C8CE" w14:textId="77777777" w:rsidR="00A834D8" w:rsidRPr="00B108A9" w:rsidRDefault="00A834D8" w:rsidP="00A834D8">
      <w:pPr>
        <w:rPr>
          <w:i/>
          <w:highlight w:val="yellow"/>
        </w:rPr>
      </w:pPr>
      <w:r w:rsidRPr="00B108A9">
        <w:rPr>
          <w:i/>
          <w:highlight w:val="yellow"/>
        </w:rPr>
        <w:t>[Please compare the results with the CLP classification criteria for the hazard class in question, i.e. flammable liquids.]</w:t>
      </w:r>
    </w:p>
    <w:p w14:paraId="788273C7" w14:textId="77777777" w:rsidR="00B751C0" w:rsidRDefault="00B751C0" w:rsidP="00A834D8"/>
    <w:p w14:paraId="3FA09D8B" w14:textId="77777777" w:rsidR="00A834D8" w:rsidRPr="00B751C0" w:rsidRDefault="00A834D8" w:rsidP="00D16437">
      <w:pPr>
        <w:pStyle w:val="Heading3"/>
        <w:numPr>
          <w:ilvl w:val="2"/>
          <w:numId w:val="42"/>
        </w:numPr>
      </w:pPr>
      <w:bookmarkStart w:id="114" w:name="_Toc117002780"/>
      <w:r w:rsidRPr="00176120">
        <w:t>Conclusion on classification and labelling for flammable liquids</w:t>
      </w:r>
      <w:bookmarkEnd w:id="114"/>
    </w:p>
    <w:p w14:paraId="0FC8A7E7" w14:textId="77777777" w:rsidR="00A834D8" w:rsidRPr="00B108A9" w:rsidRDefault="00A834D8" w:rsidP="00A834D8">
      <w:pPr>
        <w:rPr>
          <w:i/>
          <w:highlight w:val="yellow"/>
        </w:rPr>
      </w:pPr>
      <w:r w:rsidRPr="00B108A9">
        <w:rPr>
          <w:i/>
          <w:highlight w:val="yellow"/>
        </w:rPr>
        <w:t>[Please conclude on classification and labelling for flammable liquids according to the CLP criteria.]</w:t>
      </w:r>
    </w:p>
    <w:p w14:paraId="1FDE0A8F" w14:textId="77777777" w:rsidR="00721ABD" w:rsidRDefault="00721ABD" w:rsidP="00A834D8">
      <w:pPr>
        <w:rPr>
          <w:highlight w:val="yellow"/>
        </w:rPr>
      </w:pPr>
    </w:p>
    <w:p w14:paraId="2447C7EC" w14:textId="77777777" w:rsidR="00032F8F" w:rsidRPr="00B751C0" w:rsidRDefault="00721ABD" w:rsidP="00D16437">
      <w:pPr>
        <w:pStyle w:val="Heading3"/>
        <w:numPr>
          <w:ilvl w:val="3"/>
          <w:numId w:val="24"/>
        </w:numPr>
      </w:pPr>
      <w:bookmarkStart w:id="115" w:name="_Toc117002781"/>
      <w:r w:rsidRPr="00B751C0">
        <w:t>Flammable solids</w:t>
      </w:r>
      <w:bookmarkEnd w:id="115"/>
    </w:p>
    <w:p w14:paraId="70CD7682" w14:textId="77777777" w:rsidR="00DE7FCC" w:rsidRDefault="00DE7FCC" w:rsidP="000D0C68">
      <w:pPr>
        <w:pStyle w:val="Caption"/>
      </w:pPr>
      <w:bookmarkStart w:id="116" w:name="_Toc6396190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18</w:t>
      </w:r>
      <w:r w:rsidR="00E02870">
        <w:rPr>
          <w:noProof/>
        </w:rPr>
        <w:fldChar w:fldCharType="end"/>
      </w:r>
      <w:r>
        <w:t xml:space="preserve">: </w:t>
      </w:r>
      <w:r w:rsidRPr="00596DB5">
        <w:t>Summary table of studies on flammable solids*</w:t>
      </w:r>
      <w:bookmarkEnd w:id="116"/>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032F8F" w14:paraId="4568075C"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154847E6" w14:textId="77777777" w:rsidR="00032F8F" w:rsidRDefault="00032F8F" w:rsidP="00C52356">
            <w:pPr>
              <w:jc w:val="center"/>
            </w:pPr>
            <w:r w:rsidRPr="0072541D">
              <w:t>Method</w:t>
            </w:r>
          </w:p>
        </w:tc>
        <w:tc>
          <w:tcPr>
            <w:tcW w:w="3328" w:type="dxa"/>
          </w:tcPr>
          <w:p w14:paraId="10FB00F9" w14:textId="77777777" w:rsidR="00032F8F" w:rsidRDefault="00032F8F"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08610FB3" w14:textId="77777777" w:rsidR="00032F8F" w:rsidRDefault="00032F8F"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0EA40532" w14:textId="77777777" w:rsidR="00032F8F" w:rsidRDefault="00032F8F"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032F8F" w14:paraId="413C2DCF"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42EF371A" w14:textId="77777777" w:rsidR="00032F8F" w:rsidRPr="0072541D" w:rsidRDefault="00032F8F" w:rsidP="00C52356">
            <w:pPr>
              <w:rPr>
                <w:sz w:val="18"/>
                <w:szCs w:val="18"/>
              </w:rPr>
            </w:pPr>
          </w:p>
        </w:tc>
        <w:tc>
          <w:tcPr>
            <w:tcW w:w="3328" w:type="dxa"/>
            <w:tcBorders>
              <w:top w:val="none" w:sz="0" w:space="0" w:color="auto"/>
              <w:bottom w:val="none" w:sz="0" w:space="0" w:color="auto"/>
            </w:tcBorders>
          </w:tcPr>
          <w:p w14:paraId="6E21C2C0" w14:textId="77777777" w:rsidR="00032F8F" w:rsidRPr="0072541D" w:rsidRDefault="00032F8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20392594" w14:textId="77777777" w:rsidR="00032F8F" w:rsidRPr="0072541D" w:rsidRDefault="00032F8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4B6372E9" w14:textId="77777777" w:rsidR="00032F8F" w:rsidRPr="0072541D" w:rsidRDefault="00032F8F"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032F8F" w14:paraId="7CE5B3A4"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3CB63DE2" w14:textId="77777777" w:rsidR="00032F8F" w:rsidRPr="0072541D" w:rsidRDefault="00032F8F" w:rsidP="00C52356">
            <w:pPr>
              <w:rPr>
                <w:sz w:val="18"/>
                <w:szCs w:val="18"/>
              </w:rPr>
            </w:pPr>
          </w:p>
        </w:tc>
        <w:tc>
          <w:tcPr>
            <w:tcW w:w="3328" w:type="dxa"/>
          </w:tcPr>
          <w:p w14:paraId="3670DF38" w14:textId="77777777" w:rsidR="00032F8F" w:rsidRPr="0072541D" w:rsidRDefault="00032F8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23303233" w14:textId="77777777" w:rsidR="00032F8F" w:rsidRPr="0072541D" w:rsidRDefault="00032F8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0B02939D" w14:textId="77777777" w:rsidR="00032F8F" w:rsidRPr="0072541D" w:rsidRDefault="00032F8F"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032F8F" w14:paraId="1B43EEA5"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132990F8" w14:textId="77777777" w:rsidR="00032F8F" w:rsidRPr="0072541D" w:rsidRDefault="00032F8F" w:rsidP="00C52356">
            <w:pPr>
              <w:rPr>
                <w:sz w:val="18"/>
                <w:szCs w:val="18"/>
              </w:rPr>
            </w:pPr>
          </w:p>
        </w:tc>
        <w:tc>
          <w:tcPr>
            <w:tcW w:w="3328" w:type="dxa"/>
            <w:tcBorders>
              <w:top w:val="none" w:sz="0" w:space="0" w:color="auto"/>
              <w:bottom w:val="none" w:sz="0" w:space="0" w:color="auto"/>
            </w:tcBorders>
          </w:tcPr>
          <w:p w14:paraId="3CAB2D45" w14:textId="77777777" w:rsidR="00032F8F" w:rsidRPr="0072541D" w:rsidRDefault="00032F8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0DF48C3B" w14:textId="77777777" w:rsidR="00032F8F" w:rsidRPr="0072541D" w:rsidRDefault="00032F8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79B476F1" w14:textId="77777777" w:rsidR="00032F8F" w:rsidRPr="0072541D" w:rsidRDefault="00032F8F"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1826E36B" w14:textId="77777777" w:rsidR="00032F8F" w:rsidRPr="00797A41" w:rsidRDefault="00032F8F" w:rsidP="00F1363B">
      <w:pPr>
        <w:rPr>
          <w:i/>
        </w:rPr>
      </w:pPr>
      <w:r w:rsidRPr="00797A41">
        <w:rPr>
          <w:i/>
        </w:rPr>
        <w:t>[Please insert/delete rows according to the number of studies. If no data is available, please delete the table and include a statement that no data is available.]</w:t>
      </w:r>
    </w:p>
    <w:p w14:paraId="26EF518B" w14:textId="77777777" w:rsidR="00032F8F" w:rsidRDefault="00032F8F" w:rsidP="00032F8F">
      <w:r w:rsidRPr="006330A0">
        <w:t>*Include additional details below the table and/or a reference to the Appendix VII containing the study summaries, if relevant.</w:t>
      </w:r>
    </w:p>
    <w:p w14:paraId="46181AE3" w14:textId="77777777" w:rsidR="00032F8F" w:rsidRDefault="00032F8F" w:rsidP="00A834D8">
      <w:pPr>
        <w:rPr>
          <w:highlight w:val="magenta"/>
        </w:rPr>
      </w:pPr>
    </w:p>
    <w:p w14:paraId="25CC44B1" w14:textId="77777777" w:rsidR="00032F8F" w:rsidRPr="00B751C0" w:rsidRDefault="00032F8F" w:rsidP="00D16437">
      <w:pPr>
        <w:pStyle w:val="Heading3"/>
        <w:numPr>
          <w:ilvl w:val="2"/>
          <w:numId w:val="43"/>
        </w:numPr>
      </w:pPr>
      <w:bookmarkStart w:id="117" w:name="_Toc117002782"/>
      <w:r w:rsidRPr="00B751C0">
        <w:t>Short summary and overall relevance of the provided information on flammable solids</w:t>
      </w:r>
      <w:bookmarkEnd w:id="117"/>
    </w:p>
    <w:p w14:paraId="2874060E" w14:textId="77777777" w:rsidR="00032F8F" w:rsidRPr="00B108A9" w:rsidRDefault="00032F8F" w:rsidP="00032F8F">
      <w:pPr>
        <w:rPr>
          <w:i/>
          <w:highlight w:val="yellow"/>
        </w:rPr>
      </w:pPr>
      <w:r w:rsidRPr="00B108A9">
        <w:rPr>
          <w:i/>
          <w:highlight w:val="yellow"/>
        </w:rPr>
        <w:t>[Please make a short summary of studies on flammable solids and conclude on the relevance of the provided data.]</w:t>
      </w:r>
    </w:p>
    <w:p w14:paraId="06191311" w14:textId="77777777" w:rsidR="00032F8F" w:rsidRDefault="00032F8F" w:rsidP="00032F8F"/>
    <w:p w14:paraId="0AFD2DB3" w14:textId="77777777" w:rsidR="00032F8F" w:rsidRPr="00B751C0" w:rsidRDefault="00032F8F" w:rsidP="00D16437">
      <w:pPr>
        <w:pStyle w:val="Heading3"/>
        <w:numPr>
          <w:ilvl w:val="2"/>
          <w:numId w:val="44"/>
        </w:numPr>
      </w:pPr>
      <w:bookmarkStart w:id="118" w:name="_Toc117002783"/>
      <w:r w:rsidRPr="00B751C0">
        <w:t>Comparison with the CLP criteria</w:t>
      </w:r>
      <w:bookmarkEnd w:id="118"/>
    </w:p>
    <w:p w14:paraId="2DCEDA2F" w14:textId="77777777" w:rsidR="00032F8F" w:rsidRPr="00B108A9" w:rsidRDefault="00032F8F" w:rsidP="00032F8F">
      <w:pPr>
        <w:rPr>
          <w:i/>
          <w:highlight w:val="yellow"/>
        </w:rPr>
      </w:pPr>
      <w:r w:rsidRPr="00B108A9">
        <w:rPr>
          <w:i/>
          <w:highlight w:val="yellow"/>
        </w:rPr>
        <w:t>[Please compare the results with the CLP classification criteria for the hazard class in question, i.e. flammable solids.]</w:t>
      </w:r>
    </w:p>
    <w:p w14:paraId="739512B7" w14:textId="77777777" w:rsidR="00032F8F" w:rsidRDefault="00032F8F" w:rsidP="00032F8F"/>
    <w:p w14:paraId="38FBE7EC" w14:textId="77777777" w:rsidR="00032F8F" w:rsidRPr="00B751C0" w:rsidRDefault="00032F8F" w:rsidP="00D16437">
      <w:pPr>
        <w:pStyle w:val="Heading3"/>
        <w:numPr>
          <w:ilvl w:val="2"/>
          <w:numId w:val="45"/>
        </w:numPr>
      </w:pPr>
      <w:bookmarkStart w:id="119" w:name="_Toc117002784"/>
      <w:r w:rsidRPr="00B751C0">
        <w:t>Conclusion on classification and labelling for flammable solids</w:t>
      </w:r>
      <w:bookmarkEnd w:id="119"/>
    </w:p>
    <w:p w14:paraId="32FD22E0" w14:textId="77777777" w:rsidR="00032F8F" w:rsidRPr="00B108A9" w:rsidRDefault="00032F8F" w:rsidP="00032F8F">
      <w:pPr>
        <w:rPr>
          <w:i/>
          <w:highlight w:val="yellow"/>
        </w:rPr>
      </w:pPr>
      <w:r w:rsidRPr="00B108A9">
        <w:rPr>
          <w:i/>
          <w:highlight w:val="yellow"/>
        </w:rPr>
        <w:t>[Please conclude on classification and labelling for flammable solids according to the CLP criteria.]</w:t>
      </w:r>
    </w:p>
    <w:p w14:paraId="342FB28F" w14:textId="77777777" w:rsidR="00F1363B" w:rsidRDefault="00F1363B" w:rsidP="00032F8F">
      <w:pPr>
        <w:rPr>
          <w:highlight w:val="yellow"/>
        </w:rPr>
      </w:pPr>
    </w:p>
    <w:p w14:paraId="24E1E0DB" w14:textId="77777777" w:rsidR="00F1363B" w:rsidRPr="00B751C0" w:rsidRDefault="00F1363B" w:rsidP="00D16437">
      <w:pPr>
        <w:pStyle w:val="Heading3"/>
        <w:numPr>
          <w:ilvl w:val="2"/>
          <w:numId w:val="46"/>
        </w:numPr>
      </w:pPr>
      <w:bookmarkStart w:id="120" w:name="_Toc117002785"/>
      <w:r w:rsidRPr="00B751C0">
        <w:t>Self-reactive substances</w:t>
      </w:r>
      <w:bookmarkEnd w:id="120"/>
    </w:p>
    <w:p w14:paraId="087C0149" w14:textId="77777777" w:rsidR="00970641" w:rsidRDefault="00970641" w:rsidP="000D0C68">
      <w:pPr>
        <w:pStyle w:val="Caption"/>
      </w:pPr>
      <w:bookmarkStart w:id="121" w:name="_Toc63961903"/>
      <w:r>
        <w:t xml:space="preserve">Table </w:t>
      </w:r>
      <w:r w:rsidR="00E02870">
        <w:fldChar w:fldCharType="begin"/>
      </w:r>
      <w:r w:rsidR="00E02870">
        <w:instrText xml:space="preserve"> STYLEREF</w:instrText>
      </w:r>
      <w:r w:rsidR="00E02870">
        <w:instrText xml:space="preserve">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19</w:t>
      </w:r>
      <w:r w:rsidR="00E02870">
        <w:rPr>
          <w:noProof/>
        </w:rPr>
        <w:fldChar w:fldCharType="end"/>
      </w:r>
      <w:r>
        <w:t xml:space="preserve">: </w:t>
      </w:r>
      <w:r w:rsidRPr="00B30F61">
        <w:t>Summary table of studies on self-reactivity*</w:t>
      </w:r>
      <w:bookmarkEnd w:id="12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F1363B" w14:paraId="47FB01EF"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184A0B30" w14:textId="77777777" w:rsidR="00F1363B" w:rsidRDefault="00F1363B" w:rsidP="00C52356">
            <w:pPr>
              <w:jc w:val="center"/>
            </w:pPr>
            <w:r w:rsidRPr="0072541D">
              <w:t>Method</w:t>
            </w:r>
          </w:p>
        </w:tc>
        <w:tc>
          <w:tcPr>
            <w:tcW w:w="3328" w:type="dxa"/>
          </w:tcPr>
          <w:p w14:paraId="6B9BF6B8" w14:textId="77777777" w:rsidR="00F1363B" w:rsidRDefault="00F1363B"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5954D938" w14:textId="77777777" w:rsidR="00F1363B" w:rsidRDefault="00F1363B"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271E143C" w14:textId="77777777" w:rsidR="00F1363B" w:rsidRDefault="00F1363B"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F1363B" w14:paraId="13E69A00"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03861A40" w14:textId="77777777" w:rsidR="00F1363B" w:rsidRPr="0072541D" w:rsidRDefault="00F1363B" w:rsidP="00C52356">
            <w:pPr>
              <w:rPr>
                <w:sz w:val="18"/>
                <w:szCs w:val="18"/>
              </w:rPr>
            </w:pPr>
          </w:p>
        </w:tc>
        <w:tc>
          <w:tcPr>
            <w:tcW w:w="3328" w:type="dxa"/>
            <w:tcBorders>
              <w:top w:val="none" w:sz="0" w:space="0" w:color="auto"/>
              <w:bottom w:val="none" w:sz="0" w:space="0" w:color="auto"/>
            </w:tcBorders>
          </w:tcPr>
          <w:p w14:paraId="4AA9B65B" w14:textId="77777777" w:rsidR="00F1363B" w:rsidRPr="0072541D" w:rsidRDefault="00F1363B"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6BC5A83C" w14:textId="77777777" w:rsidR="00F1363B" w:rsidRPr="0072541D" w:rsidRDefault="00F1363B"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18D3E436" w14:textId="77777777" w:rsidR="00F1363B" w:rsidRPr="0072541D" w:rsidRDefault="00F1363B"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F1363B" w14:paraId="25D91896"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10AEB630" w14:textId="77777777" w:rsidR="00F1363B" w:rsidRPr="0072541D" w:rsidRDefault="00F1363B" w:rsidP="00C52356">
            <w:pPr>
              <w:rPr>
                <w:sz w:val="18"/>
                <w:szCs w:val="18"/>
              </w:rPr>
            </w:pPr>
          </w:p>
        </w:tc>
        <w:tc>
          <w:tcPr>
            <w:tcW w:w="3328" w:type="dxa"/>
          </w:tcPr>
          <w:p w14:paraId="19900E28" w14:textId="77777777" w:rsidR="00F1363B" w:rsidRPr="0072541D" w:rsidRDefault="00F1363B"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467BC948" w14:textId="77777777" w:rsidR="00F1363B" w:rsidRPr="0072541D" w:rsidRDefault="00F1363B"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15E5A434" w14:textId="77777777" w:rsidR="00F1363B" w:rsidRPr="0072541D" w:rsidRDefault="00F1363B"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F1363B" w14:paraId="23DAAF44"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14910717" w14:textId="77777777" w:rsidR="00F1363B" w:rsidRPr="0072541D" w:rsidRDefault="00F1363B" w:rsidP="00C52356">
            <w:pPr>
              <w:rPr>
                <w:sz w:val="18"/>
                <w:szCs w:val="18"/>
              </w:rPr>
            </w:pPr>
          </w:p>
        </w:tc>
        <w:tc>
          <w:tcPr>
            <w:tcW w:w="3328" w:type="dxa"/>
            <w:tcBorders>
              <w:top w:val="none" w:sz="0" w:space="0" w:color="auto"/>
              <w:bottom w:val="none" w:sz="0" w:space="0" w:color="auto"/>
            </w:tcBorders>
          </w:tcPr>
          <w:p w14:paraId="1AC9B39B" w14:textId="77777777" w:rsidR="00F1363B" w:rsidRPr="0072541D" w:rsidRDefault="00F1363B"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46FC0844" w14:textId="77777777" w:rsidR="00F1363B" w:rsidRPr="0072541D" w:rsidRDefault="00F1363B"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4DD5F311" w14:textId="77777777" w:rsidR="00F1363B" w:rsidRPr="0072541D" w:rsidRDefault="00F1363B"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1782803F" w14:textId="77777777" w:rsidR="00F1363B" w:rsidRPr="00797A41" w:rsidRDefault="00F1363B" w:rsidP="00F1363B">
      <w:pPr>
        <w:widowControl/>
        <w:spacing w:after="200" w:line="276" w:lineRule="auto"/>
        <w:rPr>
          <w:i/>
        </w:rPr>
      </w:pPr>
      <w:r w:rsidRPr="00797A41">
        <w:rPr>
          <w:i/>
        </w:rPr>
        <w:t>[Please insert/delete rows according to the number of studies. If no data is available, please delete the table and include a statement that no data is available.]</w:t>
      </w:r>
    </w:p>
    <w:p w14:paraId="047EC1BD" w14:textId="77777777" w:rsidR="00F1363B" w:rsidRDefault="00F1363B" w:rsidP="00F1363B">
      <w:r w:rsidRPr="006330A0">
        <w:t>*Include additional details below the table and/or a reference to the Appendix VII containing the study summaries, if relevant.</w:t>
      </w:r>
    </w:p>
    <w:p w14:paraId="0DDB22C4" w14:textId="77777777" w:rsidR="00F1363B" w:rsidRDefault="00F1363B" w:rsidP="00032F8F">
      <w:pPr>
        <w:rPr>
          <w:highlight w:val="magenta"/>
        </w:rPr>
      </w:pPr>
      <w:r>
        <w:rPr>
          <w:highlight w:val="magenta"/>
        </w:rPr>
        <w:t xml:space="preserve"> </w:t>
      </w:r>
    </w:p>
    <w:p w14:paraId="2AD16809" w14:textId="77777777" w:rsidR="00F1363B" w:rsidRDefault="00F1363B" w:rsidP="00D16437">
      <w:pPr>
        <w:pStyle w:val="Heading3"/>
        <w:numPr>
          <w:ilvl w:val="2"/>
          <w:numId w:val="47"/>
        </w:numPr>
      </w:pPr>
      <w:bookmarkStart w:id="122" w:name="_Toc117002786"/>
      <w:r w:rsidRPr="00B751C0">
        <w:lastRenderedPageBreak/>
        <w:t>Short summary and overall relevance of the provided information on self-reactive substances</w:t>
      </w:r>
      <w:bookmarkEnd w:id="122"/>
    </w:p>
    <w:p w14:paraId="3E90E8E7" w14:textId="77777777" w:rsidR="00F1363B" w:rsidRPr="00B108A9" w:rsidRDefault="00F1363B" w:rsidP="00F1363B">
      <w:pPr>
        <w:rPr>
          <w:i/>
        </w:rPr>
      </w:pPr>
      <w:r w:rsidRPr="00B108A9">
        <w:rPr>
          <w:i/>
          <w:highlight w:val="yellow"/>
        </w:rPr>
        <w:t>[Please make a short summary of studies on self-reactive substances and conclude on the relevance of the provided data.]</w:t>
      </w:r>
    </w:p>
    <w:p w14:paraId="5843B245" w14:textId="77777777" w:rsidR="00F1363B" w:rsidRDefault="00F1363B" w:rsidP="00F1363B"/>
    <w:p w14:paraId="381ADE6E" w14:textId="77777777" w:rsidR="00F1363B" w:rsidRDefault="00F1363B" w:rsidP="00D16437">
      <w:pPr>
        <w:pStyle w:val="Heading3"/>
        <w:numPr>
          <w:ilvl w:val="2"/>
          <w:numId w:val="48"/>
        </w:numPr>
      </w:pPr>
      <w:bookmarkStart w:id="123" w:name="_Toc117002787"/>
      <w:r w:rsidRPr="00B751C0">
        <w:t>Comparison with the CLP criteria</w:t>
      </w:r>
      <w:bookmarkEnd w:id="123"/>
    </w:p>
    <w:p w14:paraId="79D3E1DF" w14:textId="77777777" w:rsidR="00F1363B" w:rsidRPr="00B108A9" w:rsidRDefault="00F1363B" w:rsidP="00F1363B">
      <w:pPr>
        <w:rPr>
          <w:i/>
        </w:rPr>
      </w:pPr>
      <w:r w:rsidRPr="00B108A9">
        <w:rPr>
          <w:i/>
          <w:highlight w:val="yellow"/>
        </w:rPr>
        <w:t>[Please compare the results with the CLP classification criteria for the hazard class in question, i.e. self-reactive substances.]</w:t>
      </w:r>
    </w:p>
    <w:p w14:paraId="508D25E4" w14:textId="77777777" w:rsidR="00F1363B" w:rsidRDefault="00F1363B" w:rsidP="00F1363B"/>
    <w:p w14:paraId="51F37BA9" w14:textId="77777777" w:rsidR="00F1363B" w:rsidRPr="00B751C0" w:rsidRDefault="00F1363B" w:rsidP="00D16437">
      <w:pPr>
        <w:pStyle w:val="Heading3"/>
        <w:numPr>
          <w:ilvl w:val="2"/>
          <w:numId w:val="49"/>
        </w:numPr>
      </w:pPr>
      <w:bookmarkStart w:id="124" w:name="_Toc117002788"/>
      <w:r w:rsidRPr="00B751C0">
        <w:t>Conclusion on classification and labelling for self-reactive substances</w:t>
      </w:r>
      <w:bookmarkEnd w:id="124"/>
    </w:p>
    <w:p w14:paraId="04DBE873" w14:textId="77777777" w:rsidR="00F1363B" w:rsidRPr="00B108A9" w:rsidRDefault="00F1363B" w:rsidP="00F1363B">
      <w:pPr>
        <w:rPr>
          <w:i/>
          <w:highlight w:val="yellow"/>
        </w:rPr>
      </w:pPr>
      <w:r w:rsidRPr="00B108A9">
        <w:rPr>
          <w:i/>
          <w:highlight w:val="yellow"/>
        </w:rPr>
        <w:t>[Please conclude on classification and labelling for self-reactive substances according to the CLP criteria.]</w:t>
      </w:r>
    </w:p>
    <w:p w14:paraId="03714665" w14:textId="77777777" w:rsidR="007B5E1E" w:rsidRDefault="007B5E1E" w:rsidP="00F1363B">
      <w:pPr>
        <w:rPr>
          <w:highlight w:val="yellow"/>
        </w:rPr>
      </w:pPr>
    </w:p>
    <w:p w14:paraId="2BA6302A" w14:textId="77777777" w:rsidR="007B5E1E" w:rsidRPr="00614EC5" w:rsidRDefault="007B5E1E" w:rsidP="00D16437">
      <w:pPr>
        <w:pStyle w:val="Heading3"/>
        <w:numPr>
          <w:ilvl w:val="3"/>
          <w:numId w:val="24"/>
        </w:numPr>
      </w:pPr>
      <w:bookmarkStart w:id="125" w:name="_Toc117002789"/>
      <w:r w:rsidRPr="00614EC5">
        <w:t>Pyrophoric liquids</w:t>
      </w:r>
      <w:bookmarkEnd w:id="125"/>
    </w:p>
    <w:p w14:paraId="219279D3" w14:textId="77777777" w:rsidR="007B5E1E" w:rsidRDefault="007B5E1E" w:rsidP="00F1363B">
      <w:pPr>
        <w:rPr>
          <w:highlight w:val="magenta"/>
        </w:rPr>
      </w:pPr>
    </w:p>
    <w:p w14:paraId="0B5860D5" w14:textId="77777777" w:rsidR="00970641" w:rsidRDefault="00970641" w:rsidP="000D0C68">
      <w:pPr>
        <w:pStyle w:val="Caption"/>
      </w:pPr>
      <w:bookmarkStart w:id="126" w:name="_Toc6396190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20</w:t>
      </w:r>
      <w:r w:rsidR="00E02870">
        <w:rPr>
          <w:noProof/>
        </w:rPr>
        <w:fldChar w:fldCharType="end"/>
      </w:r>
      <w:r>
        <w:t xml:space="preserve">: </w:t>
      </w:r>
      <w:r w:rsidRPr="00746F0E">
        <w:t>Summary table of studies on pyrophoric liquids*</w:t>
      </w:r>
      <w:bookmarkEnd w:id="126"/>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7B5E1E" w14:paraId="6CC3AF76"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5887824D" w14:textId="77777777" w:rsidR="007B5E1E" w:rsidRDefault="007B5E1E" w:rsidP="00C52356">
            <w:pPr>
              <w:jc w:val="center"/>
            </w:pPr>
            <w:r w:rsidRPr="0072541D">
              <w:t>Method</w:t>
            </w:r>
          </w:p>
        </w:tc>
        <w:tc>
          <w:tcPr>
            <w:tcW w:w="3328" w:type="dxa"/>
          </w:tcPr>
          <w:p w14:paraId="619EA348" w14:textId="77777777" w:rsidR="007B5E1E" w:rsidRDefault="007B5E1E"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1DEADCCC" w14:textId="77777777" w:rsidR="007B5E1E" w:rsidRDefault="007B5E1E"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56253734" w14:textId="77777777" w:rsidR="007B5E1E" w:rsidRDefault="007B5E1E"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7B5E1E" w14:paraId="27C6CB39"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2A2F3F73" w14:textId="77777777" w:rsidR="007B5E1E" w:rsidRPr="0072541D" w:rsidRDefault="007B5E1E" w:rsidP="00C52356">
            <w:pPr>
              <w:rPr>
                <w:sz w:val="18"/>
                <w:szCs w:val="18"/>
              </w:rPr>
            </w:pPr>
          </w:p>
        </w:tc>
        <w:tc>
          <w:tcPr>
            <w:tcW w:w="3328" w:type="dxa"/>
            <w:tcBorders>
              <w:top w:val="none" w:sz="0" w:space="0" w:color="auto"/>
              <w:bottom w:val="none" w:sz="0" w:space="0" w:color="auto"/>
            </w:tcBorders>
          </w:tcPr>
          <w:p w14:paraId="71A1E2BC" w14:textId="77777777" w:rsidR="007B5E1E" w:rsidRPr="0072541D" w:rsidRDefault="007B5E1E"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6A843CD5" w14:textId="77777777" w:rsidR="007B5E1E" w:rsidRPr="0072541D" w:rsidRDefault="007B5E1E"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6E1E9F01" w14:textId="77777777" w:rsidR="007B5E1E" w:rsidRPr="0072541D" w:rsidRDefault="007B5E1E"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7B5E1E" w14:paraId="591081DF"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106F05E1" w14:textId="77777777" w:rsidR="007B5E1E" w:rsidRPr="0072541D" w:rsidRDefault="007B5E1E" w:rsidP="00C52356">
            <w:pPr>
              <w:rPr>
                <w:sz w:val="18"/>
                <w:szCs w:val="18"/>
              </w:rPr>
            </w:pPr>
          </w:p>
        </w:tc>
        <w:tc>
          <w:tcPr>
            <w:tcW w:w="3328" w:type="dxa"/>
          </w:tcPr>
          <w:p w14:paraId="0E4136BF" w14:textId="77777777" w:rsidR="007B5E1E" w:rsidRPr="0072541D" w:rsidRDefault="007B5E1E"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76DE0517" w14:textId="77777777" w:rsidR="007B5E1E" w:rsidRPr="0072541D" w:rsidRDefault="007B5E1E"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3E763D0A" w14:textId="77777777" w:rsidR="007B5E1E" w:rsidRPr="0072541D" w:rsidRDefault="007B5E1E"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7B5E1E" w14:paraId="158183C7"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69532EA9" w14:textId="77777777" w:rsidR="007B5E1E" w:rsidRPr="0072541D" w:rsidRDefault="007B5E1E" w:rsidP="00C52356">
            <w:pPr>
              <w:rPr>
                <w:sz w:val="18"/>
                <w:szCs w:val="18"/>
              </w:rPr>
            </w:pPr>
          </w:p>
        </w:tc>
        <w:tc>
          <w:tcPr>
            <w:tcW w:w="3328" w:type="dxa"/>
            <w:tcBorders>
              <w:top w:val="none" w:sz="0" w:space="0" w:color="auto"/>
              <w:bottom w:val="none" w:sz="0" w:space="0" w:color="auto"/>
            </w:tcBorders>
          </w:tcPr>
          <w:p w14:paraId="373203C1" w14:textId="77777777" w:rsidR="007B5E1E" w:rsidRPr="0072541D" w:rsidRDefault="007B5E1E"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14C6CE58" w14:textId="77777777" w:rsidR="007B5E1E" w:rsidRPr="0072541D" w:rsidRDefault="007B5E1E"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29E6C788" w14:textId="77777777" w:rsidR="007B5E1E" w:rsidRPr="0072541D" w:rsidRDefault="007B5E1E"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24A914D4" w14:textId="77777777" w:rsidR="005F4DB3" w:rsidRPr="00797A41" w:rsidRDefault="005F4DB3" w:rsidP="005F4DB3">
      <w:pPr>
        <w:widowControl/>
        <w:spacing w:after="200" w:line="276" w:lineRule="auto"/>
        <w:rPr>
          <w:i/>
        </w:rPr>
      </w:pPr>
      <w:r w:rsidRPr="00614EC5">
        <w:rPr>
          <w:i/>
          <w:highlight w:val="yellow"/>
        </w:rPr>
        <w:t>[Please insert/delete rows according to the number of studies. If no data is available, please delete the table and include a statement that no data is available.]</w:t>
      </w:r>
    </w:p>
    <w:p w14:paraId="0590D0F3" w14:textId="77777777" w:rsidR="005F4DB3" w:rsidRDefault="005F4DB3" w:rsidP="005F4DB3">
      <w:r w:rsidRPr="006330A0">
        <w:t>*Include additional details below the table and/or a reference to the Appendix VII containing the study summaries, if relevant.</w:t>
      </w:r>
    </w:p>
    <w:p w14:paraId="1FACBC24" w14:textId="77777777" w:rsidR="007B5E1E" w:rsidRDefault="007B5E1E" w:rsidP="00F1363B">
      <w:pPr>
        <w:rPr>
          <w:highlight w:val="magenta"/>
        </w:rPr>
      </w:pPr>
      <w:r>
        <w:rPr>
          <w:highlight w:val="magenta"/>
        </w:rPr>
        <w:t xml:space="preserve"> </w:t>
      </w:r>
    </w:p>
    <w:p w14:paraId="40BA7DF4" w14:textId="77777777" w:rsidR="005F4DB3" w:rsidRDefault="005F4DB3" w:rsidP="00D16437">
      <w:pPr>
        <w:pStyle w:val="Heading3"/>
        <w:numPr>
          <w:ilvl w:val="2"/>
          <w:numId w:val="50"/>
        </w:numPr>
      </w:pPr>
      <w:bookmarkStart w:id="127" w:name="_Toc117002790"/>
      <w:r w:rsidRPr="00614EC5">
        <w:t>Short summary and overall relevance of the provided information on pyrophoric liquids</w:t>
      </w:r>
      <w:bookmarkEnd w:id="127"/>
    </w:p>
    <w:p w14:paraId="4D7EE16A" w14:textId="77777777" w:rsidR="005F4DB3" w:rsidRPr="00B108A9" w:rsidRDefault="005F4DB3" w:rsidP="005F4DB3">
      <w:pPr>
        <w:rPr>
          <w:i/>
        </w:rPr>
      </w:pPr>
      <w:r w:rsidRPr="00B108A9">
        <w:rPr>
          <w:i/>
          <w:highlight w:val="yellow"/>
        </w:rPr>
        <w:t>[Please make a short summary of studies on pyrophoric liquids and conclude on the relevance of the provided data.]</w:t>
      </w:r>
    </w:p>
    <w:p w14:paraId="179A8F4E" w14:textId="77777777" w:rsidR="005F4DB3" w:rsidRDefault="005F4DB3" w:rsidP="005F4DB3"/>
    <w:p w14:paraId="1F78571D" w14:textId="77777777" w:rsidR="005F4DB3" w:rsidRDefault="005F4DB3" w:rsidP="00D16437">
      <w:pPr>
        <w:pStyle w:val="Heading3"/>
        <w:numPr>
          <w:ilvl w:val="2"/>
          <w:numId w:val="51"/>
        </w:numPr>
      </w:pPr>
      <w:bookmarkStart w:id="128" w:name="_Toc117002791"/>
      <w:r w:rsidRPr="00614EC5">
        <w:t>Comparison with the CLP criteria</w:t>
      </w:r>
      <w:bookmarkEnd w:id="128"/>
    </w:p>
    <w:p w14:paraId="66B2BAB7" w14:textId="77777777" w:rsidR="005F4DB3" w:rsidRPr="00B108A9" w:rsidRDefault="005F4DB3" w:rsidP="005F4DB3">
      <w:pPr>
        <w:rPr>
          <w:i/>
        </w:rPr>
      </w:pPr>
      <w:r w:rsidRPr="00B108A9">
        <w:rPr>
          <w:i/>
          <w:highlight w:val="yellow"/>
        </w:rPr>
        <w:t>[Please compare the results with the CLP classification criteria for the hazard class in question, i.e. pyrophoric liquids.]</w:t>
      </w:r>
    </w:p>
    <w:p w14:paraId="71B1EDBF" w14:textId="77777777" w:rsidR="005F4DB3" w:rsidRDefault="005F4DB3" w:rsidP="005F4DB3"/>
    <w:p w14:paraId="51FAAE79" w14:textId="77777777" w:rsidR="005F4DB3" w:rsidRPr="00614EC5" w:rsidRDefault="005F4DB3" w:rsidP="00D16437">
      <w:pPr>
        <w:pStyle w:val="Heading3"/>
        <w:numPr>
          <w:ilvl w:val="2"/>
          <w:numId w:val="52"/>
        </w:numPr>
      </w:pPr>
      <w:bookmarkStart w:id="129" w:name="_Toc117002792"/>
      <w:r w:rsidRPr="00614EC5">
        <w:t>Conclusion on classification and labelling for pyrophoric liquids</w:t>
      </w:r>
      <w:bookmarkEnd w:id="129"/>
    </w:p>
    <w:p w14:paraId="19043BFD" w14:textId="77777777" w:rsidR="005F4DB3" w:rsidRPr="00B108A9" w:rsidRDefault="005F4DB3" w:rsidP="005F4DB3">
      <w:pPr>
        <w:rPr>
          <w:i/>
          <w:highlight w:val="yellow"/>
        </w:rPr>
      </w:pPr>
      <w:r w:rsidRPr="00B108A9">
        <w:rPr>
          <w:i/>
          <w:highlight w:val="yellow"/>
        </w:rPr>
        <w:t>[Please conclude on classification and labelling for pyrophoric liquids according to the CLP criteria.]</w:t>
      </w:r>
    </w:p>
    <w:p w14:paraId="527E1F31" w14:textId="77777777" w:rsidR="007B5E1E" w:rsidRDefault="007B5E1E" w:rsidP="00F1363B">
      <w:pPr>
        <w:rPr>
          <w:highlight w:val="magenta"/>
        </w:rPr>
      </w:pPr>
    </w:p>
    <w:p w14:paraId="4B7F832D" w14:textId="77777777" w:rsidR="00614EC5" w:rsidRDefault="00614EC5" w:rsidP="00F1363B"/>
    <w:p w14:paraId="75D83028" w14:textId="77777777" w:rsidR="005F4DB3" w:rsidRPr="00614EC5" w:rsidRDefault="005F4DB3" w:rsidP="00D16437">
      <w:pPr>
        <w:pStyle w:val="Heading3"/>
        <w:numPr>
          <w:ilvl w:val="3"/>
          <w:numId w:val="24"/>
        </w:numPr>
      </w:pPr>
      <w:bookmarkStart w:id="130" w:name="_Toc117002793"/>
      <w:r w:rsidRPr="00614EC5">
        <w:t>Pyrophoric solids</w:t>
      </w:r>
      <w:bookmarkEnd w:id="130"/>
    </w:p>
    <w:p w14:paraId="01BC746F" w14:textId="77777777" w:rsidR="005F4DB3" w:rsidRDefault="005F4DB3" w:rsidP="00F1363B">
      <w:pPr>
        <w:rPr>
          <w:highlight w:val="magenta"/>
        </w:rPr>
      </w:pPr>
    </w:p>
    <w:p w14:paraId="35CB6A37" w14:textId="77777777" w:rsidR="00970641" w:rsidRDefault="00970641" w:rsidP="000D0C68">
      <w:pPr>
        <w:pStyle w:val="Caption"/>
      </w:pPr>
      <w:bookmarkStart w:id="131" w:name="_Toc6396190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21</w:t>
      </w:r>
      <w:r w:rsidR="00E02870">
        <w:rPr>
          <w:noProof/>
        </w:rPr>
        <w:fldChar w:fldCharType="end"/>
      </w:r>
      <w:r>
        <w:t xml:space="preserve">: </w:t>
      </w:r>
      <w:r w:rsidRPr="006168B2">
        <w:t>Summary table of studies on pyrophoric solids*</w:t>
      </w:r>
      <w:bookmarkEnd w:id="13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5F4DB3" w14:paraId="0FF21581"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57B69A0C" w14:textId="77777777" w:rsidR="005F4DB3" w:rsidRDefault="005F4DB3" w:rsidP="00C52356">
            <w:pPr>
              <w:jc w:val="center"/>
            </w:pPr>
            <w:r w:rsidRPr="0072541D">
              <w:t>Method</w:t>
            </w:r>
          </w:p>
        </w:tc>
        <w:tc>
          <w:tcPr>
            <w:tcW w:w="3328" w:type="dxa"/>
          </w:tcPr>
          <w:p w14:paraId="13409594" w14:textId="77777777" w:rsidR="005F4DB3" w:rsidRDefault="005F4DB3"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2FB712BA" w14:textId="77777777" w:rsidR="005F4DB3" w:rsidRDefault="005F4DB3"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1D5639BF" w14:textId="77777777" w:rsidR="005F4DB3" w:rsidRDefault="005F4DB3"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5F4DB3" w14:paraId="4C1D19A6"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552FA36B" w14:textId="77777777" w:rsidR="005F4DB3" w:rsidRPr="0072541D" w:rsidRDefault="005F4DB3" w:rsidP="00C52356">
            <w:pPr>
              <w:rPr>
                <w:sz w:val="18"/>
                <w:szCs w:val="18"/>
              </w:rPr>
            </w:pPr>
          </w:p>
        </w:tc>
        <w:tc>
          <w:tcPr>
            <w:tcW w:w="3328" w:type="dxa"/>
            <w:tcBorders>
              <w:top w:val="none" w:sz="0" w:space="0" w:color="auto"/>
              <w:bottom w:val="none" w:sz="0" w:space="0" w:color="auto"/>
            </w:tcBorders>
          </w:tcPr>
          <w:p w14:paraId="1F9D2A7F" w14:textId="77777777" w:rsidR="005F4DB3" w:rsidRPr="0072541D" w:rsidRDefault="005F4DB3"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6B740FD1" w14:textId="77777777" w:rsidR="005F4DB3" w:rsidRPr="0072541D" w:rsidRDefault="005F4DB3"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5E8FC247" w14:textId="77777777" w:rsidR="005F4DB3" w:rsidRPr="0072541D" w:rsidRDefault="005F4DB3"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5F4DB3" w14:paraId="7184953F"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136DD8D0" w14:textId="77777777" w:rsidR="005F4DB3" w:rsidRPr="0072541D" w:rsidRDefault="005F4DB3" w:rsidP="00C52356">
            <w:pPr>
              <w:rPr>
                <w:sz w:val="18"/>
                <w:szCs w:val="18"/>
              </w:rPr>
            </w:pPr>
          </w:p>
        </w:tc>
        <w:tc>
          <w:tcPr>
            <w:tcW w:w="3328" w:type="dxa"/>
          </w:tcPr>
          <w:p w14:paraId="78235F6D" w14:textId="77777777" w:rsidR="005F4DB3" w:rsidRPr="0072541D" w:rsidRDefault="005F4DB3"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0010DDD3" w14:textId="77777777" w:rsidR="005F4DB3" w:rsidRPr="0072541D" w:rsidRDefault="005F4DB3"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221A99A2" w14:textId="77777777" w:rsidR="005F4DB3" w:rsidRPr="0072541D" w:rsidRDefault="005F4DB3"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5F4DB3" w14:paraId="1EA8287C"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065E7E9D" w14:textId="77777777" w:rsidR="005F4DB3" w:rsidRPr="0072541D" w:rsidRDefault="005F4DB3" w:rsidP="00C52356">
            <w:pPr>
              <w:rPr>
                <w:sz w:val="18"/>
                <w:szCs w:val="18"/>
              </w:rPr>
            </w:pPr>
          </w:p>
        </w:tc>
        <w:tc>
          <w:tcPr>
            <w:tcW w:w="3328" w:type="dxa"/>
            <w:tcBorders>
              <w:top w:val="none" w:sz="0" w:space="0" w:color="auto"/>
              <w:bottom w:val="none" w:sz="0" w:space="0" w:color="auto"/>
            </w:tcBorders>
          </w:tcPr>
          <w:p w14:paraId="722BEFB9" w14:textId="77777777" w:rsidR="005F4DB3" w:rsidRPr="0072541D" w:rsidRDefault="005F4DB3"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1A98903C" w14:textId="77777777" w:rsidR="005F4DB3" w:rsidRPr="0072541D" w:rsidRDefault="005F4DB3"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69E2035E" w14:textId="77777777" w:rsidR="005F4DB3" w:rsidRPr="0072541D" w:rsidRDefault="005F4DB3"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3425CFC6" w14:textId="77777777" w:rsidR="005F4DB3" w:rsidRPr="00797A41" w:rsidRDefault="005F4DB3" w:rsidP="005F4DB3">
      <w:pPr>
        <w:widowControl/>
        <w:spacing w:after="200" w:line="276" w:lineRule="auto"/>
        <w:rPr>
          <w:i/>
        </w:rPr>
      </w:pPr>
      <w:r w:rsidRPr="00614EC5">
        <w:rPr>
          <w:i/>
          <w:highlight w:val="yellow"/>
        </w:rPr>
        <w:t>[Please insert/delete rows according to the number of studies. If no data is available, please delete the table and include a statement that no data is available.]</w:t>
      </w:r>
    </w:p>
    <w:p w14:paraId="29A0B7A5" w14:textId="77777777" w:rsidR="005F4DB3" w:rsidRDefault="005F4DB3" w:rsidP="005F4DB3">
      <w:r w:rsidRPr="006330A0">
        <w:t>*Include additional details below the table and/or a reference to the Appendix VII containing the study summaries, if relevant.</w:t>
      </w:r>
    </w:p>
    <w:p w14:paraId="15B2112E" w14:textId="77777777" w:rsidR="005F4DB3" w:rsidRDefault="005F4DB3" w:rsidP="00F1363B">
      <w:pPr>
        <w:rPr>
          <w:highlight w:val="magenta"/>
        </w:rPr>
      </w:pPr>
    </w:p>
    <w:p w14:paraId="6B49DC30" w14:textId="77777777" w:rsidR="005F4DB3" w:rsidRDefault="005F4DB3" w:rsidP="00D16437">
      <w:pPr>
        <w:pStyle w:val="Heading3"/>
        <w:numPr>
          <w:ilvl w:val="2"/>
          <w:numId w:val="53"/>
        </w:numPr>
      </w:pPr>
      <w:bookmarkStart w:id="132" w:name="_Toc117002794"/>
      <w:r w:rsidRPr="00614EC5">
        <w:t>Short summary and overall relevance of the provided information on pyrophoric solids</w:t>
      </w:r>
      <w:bookmarkEnd w:id="132"/>
    </w:p>
    <w:p w14:paraId="0B910C69" w14:textId="77777777" w:rsidR="005F4DB3" w:rsidRPr="00B108A9" w:rsidRDefault="005F4DB3" w:rsidP="005F4DB3">
      <w:pPr>
        <w:rPr>
          <w:i/>
        </w:rPr>
      </w:pPr>
      <w:r w:rsidRPr="00B108A9">
        <w:rPr>
          <w:i/>
          <w:highlight w:val="yellow"/>
        </w:rPr>
        <w:t>[Please make a short summary of studies on pyrophoric solids and conclude on the relevance of the provided data.]</w:t>
      </w:r>
    </w:p>
    <w:p w14:paraId="5695CC12" w14:textId="77777777" w:rsidR="005F4DB3" w:rsidRDefault="005F4DB3" w:rsidP="005F4DB3"/>
    <w:p w14:paraId="4BC2A3A8" w14:textId="77777777" w:rsidR="005F4DB3" w:rsidRDefault="005F4DB3" w:rsidP="00D16437">
      <w:pPr>
        <w:pStyle w:val="Heading3"/>
        <w:numPr>
          <w:ilvl w:val="2"/>
          <w:numId w:val="54"/>
        </w:numPr>
      </w:pPr>
      <w:bookmarkStart w:id="133" w:name="_Toc117002795"/>
      <w:r w:rsidRPr="00614EC5">
        <w:t>Comparison with the CLP criteria</w:t>
      </w:r>
      <w:bookmarkEnd w:id="133"/>
    </w:p>
    <w:p w14:paraId="050D4B10" w14:textId="77777777" w:rsidR="005F4DB3" w:rsidRPr="00B108A9" w:rsidRDefault="005F4DB3" w:rsidP="005F4DB3">
      <w:pPr>
        <w:rPr>
          <w:i/>
        </w:rPr>
      </w:pPr>
      <w:r w:rsidRPr="00B108A9">
        <w:rPr>
          <w:i/>
          <w:highlight w:val="yellow"/>
        </w:rPr>
        <w:t>[Please compare the results with the CLP classification criteria for the hazard class in question, i.e. pyrophoric solids.]</w:t>
      </w:r>
    </w:p>
    <w:p w14:paraId="6A054EEC" w14:textId="77777777" w:rsidR="005F4DB3" w:rsidRDefault="005F4DB3" w:rsidP="005F4DB3"/>
    <w:p w14:paraId="68B190B8" w14:textId="77777777" w:rsidR="005F4DB3" w:rsidRPr="00614EC5" w:rsidRDefault="005F4DB3" w:rsidP="00D16437">
      <w:pPr>
        <w:pStyle w:val="Heading3"/>
        <w:numPr>
          <w:ilvl w:val="2"/>
          <w:numId w:val="55"/>
        </w:numPr>
      </w:pPr>
      <w:bookmarkStart w:id="134" w:name="_Toc117002796"/>
      <w:r w:rsidRPr="00614EC5">
        <w:t>Conclusion on classification and labelling for pyrophoric solids</w:t>
      </w:r>
      <w:bookmarkEnd w:id="134"/>
    </w:p>
    <w:p w14:paraId="7F09CCA4" w14:textId="77777777" w:rsidR="005F4DB3" w:rsidRPr="00B108A9" w:rsidRDefault="005F4DB3" w:rsidP="005F4DB3">
      <w:pPr>
        <w:rPr>
          <w:i/>
          <w:highlight w:val="yellow"/>
        </w:rPr>
      </w:pPr>
      <w:r w:rsidRPr="00B108A9">
        <w:rPr>
          <w:i/>
          <w:highlight w:val="yellow"/>
        </w:rPr>
        <w:t>[Please conclude on classification and labelling for pyrophoric solids according to the CLP criteria.]</w:t>
      </w:r>
    </w:p>
    <w:p w14:paraId="35FC9BB3" w14:textId="77777777" w:rsidR="008853DB" w:rsidRDefault="008853DB" w:rsidP="005F4DB3">
      <w:pPr>
        <w:rPr>
          <w:highlight w:val="yellow"/>
        </w:rPr>
      </w:pPr>
    </w:p>
    <w:p w14:paraId="36EE0010" w14:textId="77777777" w:rsidR="00614EC5" w:rsidRDefault="00614EC5" w:rsidP="005F4DB3">
      <w:pPr>
        <w:rPr>
          <w:highlight w:val="magenta"/>
        </w:rPr>
      </w:pPr>
    </w:p>
    <w:p w14:paraId="63853E14" w14:textId="77777777" w:rsidR="00614EC5" w:rsidRDefault="00614EC5" w:rsidP="005F4DB3">
      <w:pPr>
        <w:rPr>
          <w:highlight w:val="magenta"/>
        </w:rPr>
      </w:pPr>
    </w:p>
    <w:p w14:paraId="09AB5E0F" w14:textId="77777777" w:rsidR="00614EC5" w:rsidRDefault="00614EC5" w:rsidP="005F4DB3">
      <w:pPr>
        <w:rPr>
          <w:highlight w:val="magenta"/>
        </w:rPr>
      </w:pPr>
    </w:p>
    <w:p w14:paraId="0E44224B" w14:textId="77777777" w:rsidR="00614EC5" w:rsidRDefault="00614EC5" w:rsidP="005F4DB3">
      <w:pPr>
        <w:rPr>
          <w:highlight w:val="magenta"/>
        </w:rPr>
      </w:pPr>
    </w:p>
    <w:p w14:paraId="66E45D9A" w14:textId="77777777" w:rsidR="00614EC5" w:rsidRDefault="00614EC5" w:rsidP="005F4DB3">
      <w:pPr>
        <w:rPr>
          <w:highlight w:val="magenta"/>
        </w:rPr>
      </w:pPr>
    </w:p>
    <w:p w14:paraId="61E7CC49" w14:textId="77777777" w:rsidR="00614EC5" w:rsidRDefault="00614EC5" w:rsidP="005F4DB3">
      <w:pPr>
        <w:rPr>
          <w:highlight w:val="magenta"/>
        </w:rPr>
      </w:pPr>
    </w:p>
    <w:p w14:paraId="14950994" w14:textId="77777777" w:rsidR="008853DB" w:rsidRPr="00902C02" w:rsidRDefault="008853DB" w:rsidP="00D16437">
      <w:pPr>
        <w:pStyle w:val="Heading3"/>
        <w:numPr>
          <w:ilvl w:val="3"/>
          <w:numId w:val="24"/>
        </w:numPr>
      </w:pPr>
      <w:bookmarkStart w:id="135" w:name="_Toc117002797"/>
      <w:r w:rsidRPr="00614EC5">
        <w:lastRenderedPageBreak/>
        <w:t>Self-heating substances</w:t>
      </w:r>
      <w:bookmarkEnd w:id="135"/>
    </w:p>
    <w:p w14:paraId="349D2C50" w14:textId="77777777" w:rsidR="00970641" w:rsidRDefault="00970641" w:rsidP="000D0C68">
      <w:pPr>
        <w:pStyle w:val="Caption"/>
      </w:pPr>
      <w:bookmarkStart w:id="136" w:name="_Toc6396190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22</w:t>
      </w:r>
      <w:r w:rsidR="00E02870">
        <w:rPr>
          <w:noProof/>
        </w:rPr>
        <w:fldChar w:fldCharType="end"/>
      </w:r>
      <w:r>
        <w:t xml:space="preserve">: </w:t>
      </w:r>
      <w:r w:rsidRPr="009B4456">
        <w:t>Summary table of studies on self-heating substances*</w:t>
      </w:r>
      <w:bookmarkEnd w:id="136"/>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8853DB" w14:paraId="1F6D0FD4"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0CB9BFB9" w14:textId="77777777" w:rsidR="008853DB" w:rsidRDefault="008853DB" w:rsidP="00C52356">
            <w:pPr>
              <w:jc w:val="center"/>
            </w:pPr>
            <w:r w:rsidRPr="0072541D">
              <w:t>Method</w:t>
            </w:r>
          </w:p>
        </w:tc>
        <w:tc>
          <w:tcPr>
            <w:tcW w:w="3328" w:type="dxa"/>
          </w:tcPr>
          <w:p w14:paraId="4CFCDAB2" w14:textId="77777777" w:rsidR="008853DB" w:rsidRDefault="008853DB"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1B5ECB3D" w14:textId="77777777" w:rsidR="008853DB" w:rsidRDefault="008853DB"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1EA79E35" w14:textId="77777777" w:rsidR="008853DB" w:rsidRDefault="008853DB"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8853DB" w14:paraId="0A73FDC4"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3604F0D0" w14:textId="77777777" w:rsidR="008853DB" w:rsidRPr="0072541D" w:rsidRDefault="008853DB" w:rsidP="00C52356">
            <w:pPr>
              <w:rPr>
                <w:sz w:val="18"/>
                <w:szCs w:val="18"/>
              </w:rPr>
            </w:pPr>
          </w:p>
        </w:tc>
        <w:tc>
          <w:tcPr>
            <w:tcW w:w="3328" w:type="dxa"/>
            <w:tcBorders>
              <w:top w:val="none" w:sz="0" w:space="0" w:color="auto"/>
              <w:bottom w:val="none" w:sz="0" w:space="0" w:color="auto"/>
            </w:tcBorders>
          </w:tcPr>
          <w:p w14:paraId="76972943" w14:textId="77777777" w:rsidR="008853DB" w:rsidRPr="0072541D" w:rsidRDefault="008853DB"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2016D70B" w14:textId="77777777" w:rsidR="008853DB" w:rsidRPr="0072541D" w:rsidRDefault="008853DB"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27448376" w14:textId="77777777" w:rsidR="008853DB" w:rsidRPr="0072541D" w:rsidRDefault="008853DB"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8853DB" w14:paraId="3737D6F4"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1EDB0F03" w14:textId="77777777" w:rsidR="008853DB" w:rsidRPr="0072541D" w:rsidRDefault="008853DB" w:rsidP="00C52356">
            <w:pPr>
              <w:rPr>
                <w:sz w:val="18"/>
                <w:szCs w:val="18"/>
              </w:rPr>
            </w:pPr>
          </w:p>
        </w:tc>
        <w:tc>
          <w:tcPr>
            <w:tcW w:w="3328" w:type="dxa"/>
          </w:tcPr>
          <w:p w14:paraId="54DBB284" w14:textId="77777777" w:rsidR="008853DB" w:rsidRPr="0072541D" w:rsidRDefault="008853DB"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0B5C5649" w14:textId="77777777" w:rsidR="008853DB" w:rsidRPr="0072541D" w:rsidRDefault="008853DB"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7066EA4F" w14:textId="77777777" w:rsidR="008853DB" w:rsidRPr="0072541D" w:rsidRDefault="008853DB"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8853DB" w14:paraId="3F9972A9"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743E2B06" w14:textId="77777777" w:rsidR="008853DB" w:rsidRPr="0072541D" w:rsidRDefault="008853DB" w:rsidP="00C52356">
            <w:pPr>
              <w:rPr>
                <w:sz w:val="18"/>
                <w:szCs w:val="18"/>
              </w:rPr>
            </w:pPr>
          </w:p>
        </w:tc>
        <w:tc>
          <w:tcPr>
            <w:tcW w:w="3328" w:type="dxa"/>
            <w:tcBorders>
              <w:top w:val="none" w:sz="0" w:space="0" w:color="auto"/>
              <w:bottom w:val="none" w:sz="0" w:space="0" w:color="auto"/>
            </w:tcBorders>
          </w:tcPr>
          <w:p w14:paraId="100583F6" w14:textId="77777777" w:rsidR="008853DB" w:rsidRPr="0072541D" w:rsidRDefault="008853DB"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3EA434BB" w14:textId="77777777" w:rsidR="008853DB" w:rsidRPr="0072541D" w:rsidRDefault="008853DB"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3C87C4E6" w14:textId="77777777" w:rsidR="008853DB" w:rsidRPr="0072541D" w:rsidRDefault="008853DB"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7CD0A5B1" w14:textId="77777777" w:rsidR="008853DB" w:rsidRPr="00797A41" w:rsidRDefault="008853DB" w:rsidP="008853DB">
      <w:pPr>
        <w:widowControl/>
        <w:spacing w:after="200" w:line="276" w:lineRule="auto"/>
        <w:rPr>
          <w:i/>
        </w:rPr>
      </w:pPr>
      <w:r w:rsidRPr="00797A41">
        <w:rPr>
          <w:i/>
        </w:rPr>
        <w:t>[Please insert/delete rows according to the number of studies. If no data is available, please delete the table and include a statement that no data is available.]</w:t>
      </w:r>
    </w:p>
    <w:p w14:paraId="6B717182" w14:textId="77777777" w:rsidR="008853DB" w:rsidRDefault="008853DB" w:rsidP="008853DB">
      <w:r w:rsidRPr="006330A0">
        <w:t>*Include additional details below the table and/or a reference to the Appendix VII containing the study summaries, if relevant.</w:t>
      </w:r>
    </w:p>
    <w:p w14:paraId="7A1C6BF4" w14:textId="77777777" w:rsidR="008853DB" w:rsidRDefault="008853DB" w:rsidP="005F4DB3">
      <w:pPr>
        <w:rPr>
          <w:highlight w:val="magenta"/>
        </w:rPr>
      </w:pPr>
    </w:p>
    <w:p w14:paraId="2F6666DA" w14:textId="77777777" w:rsidR="00D668FC" w:rsidRDefault="00D668FC" w:rsidP="00D16437">
      <w:pPr>
        <w:pStyle w:val="Heading3"/>
        <w:numPr>
          <w:ilvl w:val="2"/>
          <w:numId w:val="56"/>
        </w:numPr>
      </w:pPr>
      <w:bookmarkStart w:id="137" w:name="_Toc117002798"/>
      <w:r w:rsidRPr="00614EC5">
        <w:t>Short summary and overall relevance of the provided information on self-heating substances</w:t>
      </w:r>
      <w:bookmarkEnd w:id="137"/>
    </w:p>
    <w:p w14:paraId="068492BD" w14:textId="77777777" w:rsidR="00D668FC" w:rsidRPr="00B108A9" w:rsidRDefault="00D668FC" w:rsidP="00D668FC">
      <w:pPr>
        <w:rPr>
          <w:i/>
        </w:rPr>
      </w:pPr>
      <w:r w:rsidRPr="00B108A9">
        <w:rPr>
          <w:i/>
          <w:highlight w:val="yellow"/>
        </w:rPr>
        <w:t>[Please make a short summary of studies on self-heating substances and conclude on the relevance of the provided data.]</w:t>
      </w:r>
    </w:p>
    <w:p w14:paraId="26FE1276" w14:textId="77777777" w:rsidR="00D668FC" w:rsidRDefault="00D668FC" w:rsidP="00D668FC"/>
    <w:p w14:paraId="7C16FC60" w14:textId="77777777" w:rsidR="00D668FC" w:rsidRDefault="00D668FC" w:rsidP="00D16437">
      <w:pPr>
        <w:pStyle w:val="Heading3"/>
        <w:numPr>
          <w:ilvl w:val="2"/>
          <w:numId w:val="57"/>
        </w:numPr>
      </w:pPr>
      <w:bookmarkStart w:id="138" w:name="_Toc117002799"/>
      <w:r w:rsidRPr="00614EC5">
        <w:t>Comparison with the CLP criteria</w:t>
      </w:r>
      <w:bookmarkEnd w:id="138"/>
    </w:p>
    <w:p w14:paraId="18DCE1F8" w14:textId="77777777" w:rsidR="00D668FC" w:rsidRPr="00B108A9" w:rsidRDefault="00D668FC" w:rsidP="00D668FC">
      <w:pPr>
        <w:rPr>
          <w:i/>
        </w:rPr>
      </w:pPr>
      <w:r w:rsidRPr="00B108A9">
        <w:rPr>
          <w:i/>
          <w:highlight w:val="yellow"/>
        </w:rPr>
        <w:t>[Please compare the results with the CLP classification criteria for the hazard class in question, i.e. self-heating substances.]</w:t>
      </w:r>
    </w:p>
    <w:p w14:paraId="6CD59A91" w14:textId="77777777" w:rsidR="00614EC5" w:rsidRDefault="00614EC5" w:rsidP="00D668FC"/>
    <w:p w14:paraId="5997A4B6" w14:textId="77777777" w:rsidR="00D668FC" w:rsidRPr="00902C02" w:rsidRDefault="00D668FC" w:rsidP="00D16437">
      <w:pPr>
        <w:pStyle w:val="Heading3"/>
        <w:numPr>
          <w:ilvl w:val="2"/>
          <w:numId w:val="58"/>
        </w:numPr>
      </w:pPr>
      <w:bookmarkStart w:id="139" w:name="_Toc117002800"/>
      <w:r w:rsidRPr="00614EC5">
        <w:t>Conclusion on classification and labelling for self-heating substances</w:t>
      </w:r>
      <w:bookmarkEnd w:id="139"/>
    </w:p>
    <w:p w14:paraId="2996B3A8" w14:textId="77777777" w:rsidR="008853DB" w:rsidRPr="00B108A9" w:rsidRDefault="00D668FC" w:rsidP="00D668FC">
      <w:pPr>
        <w:rPr>
          <w:i/>
          <w:highlight w:val="yellow"/>
        </w:rPr>
      </w:pPr>
      <w:r w:rsidRPr="00B108A9">
        <w:rPr>
          <w:i/>
          <w:highlight w:val="yellow"/>
        </w:rPr>
        <w:t>[Please conclude on classification and labelling for self-heating substances according to the CLP criteria.]</w:t>
      </w:r>
      <w:r w:rsidR="008853DB" w:rsidRPr="00B108A9">
        <w:rPr>
          <w:i/>
          <w:highlight w:val="yellow"/>
        </w:rPr>
        <w:t xml:space="preserve"> </w:t>
      </w:r>
    </w:p>
    <w:p w14:paraId="15771032" w14:textId="77777777" w:rsidR="00D668FC" w:rsidRDefault="00D668FC" w:rsidP="00D668FC">
      <w:pPr>
        <w:rPr>
          <w:highlight w:val="yellow"/>
        </w:rPr>
      </w:pPr>
    </w:p>
    <w:p w14:paraId="13B511AD" w14:textId="77777777" w:rsidR="00D668FC" w:rsidRPr="00902C02" w:rsidRDefault="00D668FC" w:rsidP="00D16437">
      <w:pPr>
        <w:pStyle w:val="Heading3"/>
        <w:numPr>
          <w:ilvl w:val="3"/>
          <w:numId w:val="24"/>
        </w:numPr>
      </w:pPr>
      <w:bookmarkStart w:id="140" w:name="_Toc117002801"/>
      <w:r w:rsidRPr="00614EC5">
        <w:t>Substances which in contact with water emit flammable gases</w:t>
      </w:r>
      <w:bookmarkEnd w:id="140"/>
    </w:p>
    <w:p w14:paraId="2473E694" w14:textId="77777777" w:rsidR="003F593D" w:rsidRDefault="003F593D" w:rsidP="000D0C68">
      <w:pPr>
        <w:pStyle w:val="Caption"/>
      </w:pPr>
      <w:bookmarkStart w:id="141" w:name="_Toc6396190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23</w:t>
      </w:r>
      <w:r w:rsidR="00E02870">
        <w:rPr>
          <w:noProof/>
        </w:rPr>
        <w:fldChar w:fldCharType="end"/>
      </w:r>
      <w:r>
        <w:t xml:space="preserve">: </w:t>
      </w:r>
      <w:r w:rsidRPr="00F23C08">
        <w:t>Summary table of studies on substances which in contact with water emit flammable gases*</w:t>
      </w:r>
      <w:bookmarkEnd w:id="14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D668FC" w14:paraId="1764F243"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0D616F3F" w14:textId="77777777" w:rsidR="00D668FC" w:rsidRDefault="00D668FC" w:rsidP="00C52356">
            <w:pPr>
              <w:jc w:val="center"/>
            </w:pPr>
            <w:r w:rsidRPr="0072541D">
              <w:t>Method</w:t>
            </w:r>
          </w:p>
        </w:tc>
        <w:tc>
          <w:tcPr>
            <w:tcW w:w="3328" w:type="dxa"/>
          </w:tcPr>
          <w:p w14:paraId="6DF56F31" w14:textId="77777777" w:rsidR="00D668FC" w:rsidRDefault="00D668FC"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7BB7AA8D" w14:textId="77777777" w:rsidR="00D668FC" w:rsidRDefault="00D668FC"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5016D7E3" w14:textId="77777777" w:rsidR="00D668FC" w:rsidRDefault="00D668FC"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D668FC" w14:paraId="58637902"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16AEC32B" w14:textId="77777777" w:rsidR="00D668FC" w:rsidRPr="0072541D" w:rsidRDefault="00D668FC" w:rsidP="00C52356">
            <w:pPr>
              <w:rPr>
                <w:sz w:val="18"/>
                <w:szCs w:val="18"/>
              </w:rPr>
            </w:pPr>
          </w:p>
        </w:tc>
        <w:tc>
          <w:tcPr>
            <w:tcW w:w="3328" w:type="dxa"/>
            <w:tcBorders>
              <w:top w:val="none" w:sz="0" w:space="0" w:color="auto"/>
              <w:bottom w:val="none" w:sz="0" w:space="0" w:color="auto"/>
            </w:tcBorders>
          </w:tcPr>
          <w:p w14:paraId="4981FF65" w14:textId="77777777" w:rsidR="00D668FC" w:rsidRPr="0072541D" w:rsidRDefault="00D668FC"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1B2F9711" w14:textId="77777777" w:rsidR="00D668FC" w:rsidRPr="0072541D" w:rsidRDefault="00D668FC"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0BC324B2" w14:textId="77777777" w:rsidR="00D668FC" w:rsidRPr="0072541D" w:rsidRDefault="00D668FC"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D668FC" w14:paraId="0DB4BB0A"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7B263257" w14:textId="77777777" w:rsidR="00D668FC" w:rsidRPr="0072541D" w:rsidRDefault="00D668FC" w:rsidP="00C52356">
            <w:pPr>
              <w:rPr>
                <w:sz w:val="18"/>
                <w:szCs w:val="18"/>
              </w:rPr>
            </w:pPr>
          </w:p>
        </w:tc>
        <w:tc>
          <w:tcPr>
            <w:tcW w:w="3328" w:type="dxa"/>
          </w:tcPr>
          <w:p w14:paraId="03663409" w14:textId="77777777" w:rsidR="00D668FC" w:rsidRPr="0072541D" w:rsidRDefault="00D668FC"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02E6FDA3" w14:textId="77777777" w:rsidR="00D668FC" w:rsidRPr="0072541D" w:rsidRDefault="00D668FC"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729D0AD0" w14:textId="77777777" w:rsidR="00D668FC" w:rsidRPr="0072541D" w:rsidRDefault="00D668FC"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D668FC" w14:paraId="33175321"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69782135" w14:textId="77777777" w:rsidR="00D668FC" w:rsidRPr="0072541D" w:rsidRDefault="00D668FC" w:rsidP="00C52356">
            <w:pPr>
              <w:rPr>
                <w:sz w:val="18"/>
                <w:szCs w:val="18"/>
              </w:rPr>
            </w:pPr>
          </w:p>
        </w:tc>
        <w:tc>
          <w:tcPr>
            <w:tcW w:w="3328" w:type="dxa"/>
            <w:tcBorders>
              <w:top w:val="none" w:sz="0" w:space="0" w:color="auto"/>
              <w:bottom w:val="none" w:sz="0" w:space="0" w:color="auto"/>
            </w:tcBorders>
          </w:tcPr>
          <w:p w14:paraId="409EDF65" w14:textId="77777777" w:rsidR="00D668FC" w:rsidRPr="0072541D" w:rsidRDefault="00D668FC"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29ED0A2C" w14:textId="77777777" w:rsidR="00D668FC" w:rsidRPr="0072541D" w:rsidRDefault="00D668FC"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05AC03B8" w14:textId="77777777" w:rsidR="00D668FC" w:rsidRPr="0072541D" w:rsidRDefault="00D668FC"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20DCF60D" w14:textId="77777777" w:rsidR="00D668FC" w:rsidRPr="00797A41" w:rsidRDefault="00D668FC" w:rsidP="00D668FC">
      <w:pPr>
        <w:widowControl/>
        <w:spacing w:after="200" w:line="276" w:lineRule="auto"/>
        <w:rPr>
          <w:i/>
        </w:rPr>
      </w:pPr>
      <w:r w:rsidRPr="00797A41">
        <w:rPr>
          <w:i/>
        </w:rPr>
        <w:t>[</w:t>
      </w:r>
      <w:r w:rsidRPr="00902C02">
        <w:rPr>
          <w:i/>
          <w:highlight w:val="yellow"/>
        </w:rPr>
        <w:t>Please insert/delete rows according to the number of studies. If no data is available, please delete the table and include a statement that no data is available</w:t>
      </w:r>
      <w:r w:rsidRPr="00797A41">
        <w:rPr>
          <w:i/>
        </w:rPr>
        <w:t>.]</w:t>
      </w:r>
    </w:p>
    <w:p w14:paraId="57D81B20" w14:textId="77777777" w:rsidR="00D668FC" w:rsidRDefault="00D668FC" w:rsidP="00D668FC">
      <w:r w:rsidRPr="006330A0">
        <w:t>*Include additional details below the table and/or a reference to the Appendix VII containing the study summaries, if relevant.</w:t>
      </w:r>
    </w:p>
    <w:p w14:paraId="189582A1" w14:textId="77777777" w:rsidR="00D668FC" w:rsidRDefault="00D668FC" w:rsidP="005F4DB3">
      <w:pPr>
        <w:rPr>
          <w:highlight w:val="magenta"/>
        </w:rPr>
      </w:pPr>
    </w:p>
    <w:p w14:paraId="3AC11276" w14:textId="77777777" w:rsidR="00D668FC" w:rsidRPr="00902C02" w:rsidRDefault="00D668FC" w:rsidP="00D16437">
      <w:pPr>
        <w:pStyle w:val="Heading3"/>
        <w:numPr>
          <w:ilvl w:val="2"/>
          <w:numId w:val="59"/>
        </w:numPr>
      </w:pPr>
      <w:bookmarkStart w:id="142" w:name="_Toc117002802"/>
      <w:r w:rsidRPr="00902C02">
        <w:lastRenderedPageBreak/>
        <w:t>Short summary and overall relevance of the provided information on substances which in contact with water emit flammable gases</w:t>
      </w:r>
      <w:bookmarkEnd w:id="142"/>
    </w:p>
    <w:p w14:paraId="1BEE06A5" w14:textId="77777777" w:rsidR="00D668FC" w:rsidRPr="00B108A9" w:rsidRDefault="00D668FC" w:rsidP="00D668FC">
      <w:pPr>
        <w:rPr>
          <w:i/>
        </w:rPr>
      </w:pPr>
      <w:r w:rsidRPr="00B108A9">
        <w:rPr>
          <w:i/>
          <w:highlight w:val="yellow"/>
        </w:rPr>
        <w:t>[Please make a short summary of studies on substances which in contact with water emit flammable gases and conclude on the relevance of the provided data.]</w:t>
      </w:r>
    </w:p>
    <w:p w14:paraId="1581B040" w14:textId="77777777" w:rsidR="00D668FC" w:rsidRDefault="00D668FC" w:rsidP="00D668FC"/>
    <w:p w14:paraId="2B534598" w14:textId="77777777" w:rsidR="00D668FC" w:rsidRPr="00902C02" w:rsidRDefault="00D668FC" w:rsidP="00D16437">
      <w:pPr>
        <w:pStyle w:val="Heading3"/>
        <w:numPr>
          <w:ilvl w:val="2"/>
          <w:numId w:val="60"/>
        </w:numPr>
      </w:pPr>
      <w:bookmarkStart w:id="143" w:name="_Toc117002803"/>
      <w:r w:rsidRPr="00902C02">
        <w:t>Comparison with the CLP criteria</w:t>
      </w:r>
      <w:bookmarkEnd w:id="143"/>
    </w:p>
    <w:p w14:paraId="34A1907E" w14:textId="77777777" w:rsidR="00D668FC" w:rsidRPr="00B108A9" w:rsidRDefault="00D668FC" w:rsidP="00D668FC">
      <w:pPr>
        <w:rPr>
          <w:i/>
        </w:rPr>
      </w:pPr>
      <w:r w:rsidRPr="00B108A9">
        <w:rPr>
          <w:i/>
          <w:highlight w:val="yellow"/>
        </w:rPr>
        <w:t>[Please compare the results with the CLP classification criteria for the hazard class in question, i.e. substances which in contact with water emit flammable gases.]</w:t>
      </w:r>
    </w:p>
    <w:p w14:paraId="3530F50F" w14:textId="77777777" w:rsidR="00D668FC" w:rsidRDefault="00D668FC" w:rsidP="00D668FC"/>
    <w:p w14:paraId="32361EA3" w14:textId="77777777" w:rsidR="00D668FC" w:rsidRPr="00902C02" w:rsidRDefault="00D668FC" w:rsidP="00D16437">
      <w:pPr>
        <w:pStyle w:val="Heading3"/>
        <w:numPr>
          <w:ilvl w:val="2"/>
          <w:numId w:val="61"/>
        </w:numPr>
      </w:pPr>
      <w:bookmarkStart w:id="144" w:name="_Toc117002804"/>
      <w:r w:rsidRPr="00902C02">
        <w:t>Conclusion on classification and labelling for substances which in contact with water emit flammable gases</w:t>
      </w:r>
      <w:bookmarkEnd w:id="144"/>
    </w:p>
    <w:p w14:paraId="6142130D" w14:textId="77777777" w:rsidR="00D668FC" w:rsidRPr="00B108A9" w:rsidRDefault="00D668FC" w:rsidP="00D668FC">
      <w:pPr>
        <w:rPr>
          <w:i/>
          <w:highlight w:val="yellow"/>
        </w:rPr>
      </w:pPr>
      <w:r w:rsidRPr="00B108A9">
        <w:rPr>
          <w:i/>
          <w:highlight w:val="yellow"/>
        </w:rPr>
        <w:t>[Please conclude on classification and labelling for substances which in contact with water emit flammable gases according to the CLP criteria.]</w:t>
      </w:r>
    </w:p>
    <w:p w14:paraId="3EE1D0A2" w14:textId="77777777" w:rsidR="00374FF4" w:rsidRDefault="00374FF4" w:rsidP="00D668FC">
      <w:pPr>
        <w:rPr>
          <w:highlight w:val="yellow"/>
        </w:rPr>
      </w:pPr>
    </w:p>
    <w:p w14:paraId="780DBACE" w14:textId="77777777" w:rsidR="00902C02" w:rsidRDefault="00902C02" w:rsidP="00D668FC">
      <w:pPr>
        <w:rPr>
          <w:highlight w:val="yellow"/>
        </w:rPr>
      </w:pPr>
    </w:p>
    <w:p w14:paraId="41C45684" w14:textId="77777777" w:rsidR="00374FF4" w:rsidRPr="00902C02" w:rsidRDefault="00374FF4" w:rsidP="00D16437">
      <w:pPr>
        <w:pStyle w:val="Heading3"/>
        <w:numPr>
          <w:ilvl w:val="3"/>
          <w:numId w:val="24"/>
        </w:numPr>
      </w:pPr>
      <w:bookmarkStart w:id="145" w:name="_Toc117002805"/>
      <w:r w:rsidRPr="00902C02">
        <w:t>Oxidising liquids</w:t>
      </w:r>
      <w:bookmarkEnd w:id="145"/>
      <w:r w:rsidRPr="00902C02">
        <w:t xml:space="preserve"> </w:t>
      </w:r>
    </w:p>
    <w:p w14:paraId="2437CC2A" w14:textId="77777777" w:rsidR="003F593D" w:rsidRDefault="003F593D" w:rsidP="000D0C68">
      <w:pPr>
        <w:pStyle w:val="Caption"/>
      </w:pPr>
      <w:bookmarkStart w:id="146" w:name="_Toc6396190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24</w:t>
      </w:r>
      <w:r w:rsidR="00E02870">
        <w:rPr>
          <w:noProof/>
        </w:rPr>
        <w:fldChar w:fldCharType="end"/>
      </w:r>
      <w:r>
        <w:t xml:space="preserve">: </w:t>
      </w:r>
      <w:r w:rsidRPr="00B9161D">
        <w:t>Summary table of studies on oxidising liquids</w:t>
      </w:r>
      <w:bookmarkEnd w:id="146"/>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374FF4" w14:paraId="7BC0BE73"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0BA0224E" w14:textId="77777777" w:rsidR="00374FF4" w:rsidRDefault="00374FF4" w:rsidP="00C52356">
            <w:pPr>
              <w:jc w:val="center"/>
            </w:pPr>
            <w:r w:rsidRPr="0072541D">
              <w:t>Method</w:t>
            </w:r>
          </w:p>
        </w:tc>
        <w:tc>
          <w:tcPr>
            <w:tcW w:w="3328" w:type="dxa"/>
          </w:tcPr>
          <w:p w14:paraId="1950C2E9" w14:textId="77777777" w:rsidR="00374FF4" w:rsidRDefault="00374FF4"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4A521D71" w14:textId="77777777" w:rsidR="00374FF4" w:rsidRDefault="00374FF4"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4B4045C0" w14:textId="77777777" w:rsidR="00374FF4" w:rsidRDefault="00374FF4"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374FF4" w14:paraId="2342FEB2"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2C572A9B" w14:textId="77777777" w:rsidR="00374FF4" w:rsidRPr="0072541D" w:rsidRDefault="00374FF4" w:rsidP="00C52356">
            <w:pPr>
              <w:rPr>
                <w:sz w:val="18"/>
                <w:szCs w:val="18"/>
              </w:rPr>
            </w:pPr>
          </w:p>
        </w:tc>
        <w:tc>
          <w:tcPr>
            <w:tcW w:w="3328" w:type="dxa"/>
            <w:tcBorders>
              <w:top w:val="none" w:sz="0" w:space="0" w:color="auto"/>
              <w:bottom w:val="none" w:sz="0" w:space="0" w:color="auto"/>
            </w:tcBorders>
          </w:tcPr>
          <w:p w14:paraId="270A3448" w14:textId="77777777" w:rsidR="00374FF4" w:rsidRPr="0072541D" w:rsidRDefault="00374FF4"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4D847BEE" w14:textId="77777777" w:rsidR="00374FF4" w:rsidRPr="0072541D" w:rsidRDefault="00374FF4"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6E934821" w14:textId="77777777" w:rsidR="00374FF4" w:rsidRPr="0072541D" w:rsidRDefault="00374FF4"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374FF4" w14:paraId="3D6E2593"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5C31AAEF" w14:textId="77777777" w:rsidR="00374FF4" w:rsidRPr="0072541D" w:rsidRDefault="00374FF4" w:rsidP="00C52356">
            <w:pPr>
              <w:rPr>
                <w:sz w:val="18"/>
                <w:szCs w:val="18"/>
              </w:rPr>
            </w:pPr>
          </w:p>
        </w:tc>
        <w:tc>
          <w:tcPr>
            <w:tcW w:w="3328" w:type="dxa"/>
          </w:tcPr>
          <w:p w14:paraId="78777C78" w14:textId="77777777" w:rsidR="00374FF4" w:rsidRPr="0072541D" w:rsidRDefault="00374FF4"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1AEF0C25" w14:textId="77777777" w:rsidR="00374FF4" w:rsidRPr="0072541D" w:rsidRDefault="00374FF4"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5FB1A75B" w14:textId="77777777" w:rsidR="00374FF4" w:rsidRPr="0072541D" w:rsidRDefault="00374FF4"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374FF4" w14:paraId="6195B2D5"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45A4583C" w14:textId="77777777" w:rsidR="00374FF4" w:rsidRPr="0072541D" w:rsidRDefault="00374FF4" w:rsidP="00C52356">
            <w:pPr>
              <w:rPr>
                <w:sz w:val="18"/>
                <w:szCs w:val="18"/>
              </w:rPr>
            </w:pPr>
          </w:p>
        </w:tc>
        <w:tc>
          <w:tcPr>
            <w:tcW w:w="3328" w:type="dxa"/>
            <w:tcBorders>
              <w:top w:val="none" w:sz="0" w:space="0" w:color="auto"/>
              <w:bottom w:val="none" w:sz="0" w:space="0" w:color="auto"/>
            </w:tcBorders>
          </w:tcPr>
          <w:p w14:paraId="4CD9DBD9" w14:textId="77777777" w:rsidR="00374FF4" w:rsidRPr="0072541D" w:rsidRDefault="00374FF4"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5CD3FCCE" w14:textId="77777777" w:rsidR="00374FF4" w:rsidRPr="0072541D" w:rsidRDefault="00374FF4"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4B965708" w14:textId="77777777" w:rsidR="00374FF4" w:rsidRPr="0072541D" w:rsidRDefault="00374FF4"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46FA88EB" w14:textId="77777777" w:rsidR="00374FF4" w:rsidRPr="00797A41" w:rsidRDefault="00374FF4" w:rsidP="00374FF4">
      <w:pPr>
        <w:widowControl/>
        <w:spacing w:after="200" w:line="276" w:lineRule="auto"/>
        <w:rPr>
          <w:i/>
        </w:rPr>
      </w:pPr>
      <w:r w:rsidRPr="00902C02">
        <w:rPr>
          <w:i/>
          <w:highlight w:val="yellow"/>
        </w:rPr>
        <w:t>[Please insert/delete rows according to the number of studies. If no data is available, please delete the table and include a statement that no data is available.]</w:t>
      </w:r>
    </w:p>
    <w:p w14:paraId="14637CA9" w14:textId="77777777" w:rsidR="00374FF4" w:rsidRDefault="00374FF4" w:rsidP="00374FF4">
      <w:r w:rsidRPr="006330A0">
        <w:t>*Include additional details below the table and/or a reference to the Appendix VII containing the study summaries, if relevant.</w:t>
      </w:r>
    </w:p>
    <w:p w14:paraId="47B21857" w14:textId="77777777" w:rsidR="00374FF4" w:rsidRDefault="00374FF4" w:rsidP="00D668FC">
      <w:pPr>
        <w:rPr>
          <w:highlight w:val="yellow"/>
        </w:rPr>
      </w:pPr>
    </w:p>
    <w:p w14:paraId="165C9D3F" w14:textId="77777777" w:rsidR="00D0095F" w:rsidRDefault="00D0095F" w:rsidP="00D16437">
      <w:pPr>
        <w:pStyle w:val="Heading3"/>
        <w:numPr>
          <w:ilvl w:val="2"/>
          <w:numId w:val="62"/>
        </w:numPr>
      </w:pPr>
      <w:bookmarkStart w:id="147" w:name="_Toc117002806"/>
      <w:r w:rsidRPr="00902C02">
        <w:t>Short summary and overall relevance of the provided information on oxidising liquids</w:t>
      </w:r>
      <w:bookmarkEnd w:id="147"/>
    </w:p>
    <w:p w14:paraId="7A0932FB" w14:textId="77777777" w:rsidR="00D0095F" w:rsidRPr="00B108A9" w:rsidRDefault="00D0095F" w:rsidP="00D0095F">
      <w:pPr>
        <w:rPr>
          <w:i/>
        </w:rPr>
      </w:pPr>
      <w:r w:rsidRPr="00B108A9">
        <w:rPr>
          <w:i/>
          <w:highlight w:val="yellow"/>
        </w:rPr>
        <w:t>[Please make a short summary of studies on oxidising liquids and conclude on the relevance of the provided data.]</w:t>
      </w:r>
    </w:p>
    <w:p w14:paraId="4DF5B0C2" w14:textId="77777777" w:rsidR="00D0095F" w:rsidRDefault="00D0095F" w:rsidP="00D0095F"/>
    <w:p w14:paraId="658AD9C4" w14:textId="77777777" w:rsidR="00D0095F" w:rsidRDefault="00D0095F" w:rsidP="00D16437">
      <w:pPr>
        <w:pStyle w:val="Heading3"/>
        <w:numPr>
          <w:ilvl w:val="2"/>
          <w:numId w:val="63"/>
        </w:numPr>
      </w:pPr>
      <w:bookmarkStart w:id="148" w:name="_Toc117002807"/>
      <w:r w:rsidRPr="00902C02">
        <w:lastRenderedPageBreak/>
        <w:t>Comparison with the CLP criteria</w:t>
      </w:r>
      <w:bookmarkEnd w:id="148"/>
    </w:p>
    <w:p w14:paraId="1AD1257F" w14:textId="77777777" w:rsidR="00D0095F" w:rsidRPr="00B108A9" w:rsidRDefault="00D0095F" w:rsidP="00D0095F">
      <w:pPr>
        <w:rPr>
          <w:i/>
        </w:rPr>
      </w:pPr>
      <w:r w:rsidRPr="00B108A9">
        <w:rPr>
          <w:i/>
          <w:highlight w:val="yellow"/>
        </w:rPr>
        <w:t>[Please compare the results with the CLP classification criteria for the hazard class in question, i.e. oxidising liquids.]</w:t>
      </w:r>
    </w:p>
    <w:p w14:paraId="64984530" w14:textId="77777777" w:rsidR="00D0095F" w:rsidRDefault="00D0095F" w:rsidP="00D0095F"/>
    <w:p w14:paraId="40A32A4A" w14:textId="77777777" w:rsidR="00D0095F" w:rsidRPr="00F00AEE" w:rsidRDefault="00D0095F" w:rsidP="00D16437">
      <w:pPr>
        <w:pStyle w:val="Heading3"/>
        <w:numPr>
          <w:ilvl w:val="2"/>
          <w:numId w:val="64"/>
        </w:numPr>
      </w:pPr>
      <w:bookmarkStart w:id="149" w:name="_Toc117002808"/>
      <w:r w:rsidRPr="00902C02">
        <w:t>Conclusion on classification and labelling for oxidising liquids</w:t>
      </w:r>
      <w:bookmarkEnd w:id="149"/>
    </w:p>
    <w:p w14:paraId="4E9A2948" w14:textId="77777777" w:rsidR="00D0095F" w:rsidRPr="00B108A9" w:rsidRDefault="00D0095F" w:rsidP="00D0095F">
      <w:pPr>
        <w:rPr>
          <w:i/>
          <w:highlight w:val="yellow"/>
        </w:rPr>
      </w:pPr>
      <w:r w:rsidRPr="00B108A9">
        <w:rPr>
          <w:i/>
          <w:highlight w:val="yellow"/>
        </w:rPr>
        <w:t>[Please conclude on classification and labelling for oxidising liquids according to the CLP criteria.]</w:t>
      </w:r>
    </w:p>
    <w:p w14:paraId="0B2E852D" w14:textId="77777777" w:rsidR="00374FF4" w:rsidRDefault="00374FF4" w:rsidP="00D668FC">
      <w:pPr>
        <w:rPr>
          <w:highlight w:val="yellow"/>
        </w:rPr>
      </w:pPr>
    </w:p>
    <w:p w14:paraId="12B7D6E8" w14:textId="77777777" w:rsidR="00F00AEE" w:rsidRDefault="00F00AEE" w:rsidP="00D668FC"/>
    <w:p w14:paraId="31BC47AB" w14:textId="77777777" w:rsidR="00D0095F" w:rsidRPr="00F00AEE" w:rsidRDefault="00D0095F" w:rsidP="00D16437">
      <w:pPr>
        <w:pStyle w:val="Heading3"/>
        <w:numPr>
          <w:ilvl w:val="3"/>
          <w:numId w:val="24"/>
        </w:numPr>
      </w:pPr>
      <w:bookmarkStart w:id="150" w:name="_Toc117002809"/>
      <w:r w:rsidRPr="00F00AEE">
        <w:t>Oxidising solids</w:t>
      </w:r>
      <w:bookmarkEnd w:id="150"/>
    </w:p>
    <w:p w14:paraId="1F16263E" w14:textId="77777777" w:rsidR="00D0095F" w:rsidRDefault="00D0095F" w:rsidP="00D668FC">
      <w:pPr>
        <w:rPr>
          <w:highlight w:val="magenta"/>
        </w:rPr>
      </w:pPr>
    </w:p>
    <w:p w14:paraId="2FC5D810" w14:textId="77777777" w:rsidR="003F593D" w:rsidRDefault="003F593D" w:rsidP="000D0C68">
      <w:pPr>
        <w:pStyle w:val="Caption"/>
      </w:pPr>
      <w:bookmarkStart w:id="151" w:name="_Toc6396190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25</w:t>
      </w:r>
      <w:r w:rsidR="00E02870">
        <w:rPr>
          <w:noProof/>
        </w:rPr>
        <w:fldChar w:fldCharType="end"/>
      </w:r>
      <w:r>
        <w:t xml:space="preserve">: </w:t>
      </w:r>
      <w:r w:rsidRPr="009339F0">
        <w:t>Summary table of studies on oxidising solids</w:t>
      </w:r>
      <w:bookmarkEnd w:id="15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D0095F" w14:paraId="099CC4D1"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53FEB8D9" w14:textId="77777777" w:rsidR="00D0095F" w:rsidRDefault="00D0095F" w:rsidP="00C52356">
            <w:pPr>
              <w:jc w:val="center"/>
            </w:pPr>
            <w:r w:rsidRPr="0072541D">
              <w:t>Method</w:t>
            </w:r>
          </w:p>
        </w:tc>
        <w:tc>
          <w:tcPr>
            <w:tcW w:w="3328" w:type="dxa"/>
          </w:tcPr>
          <w:p w14:paraId="6E065145" w14:textId="77777777" w:rsidR="00D0095F" w:rsidRDefault="00D0095F"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0368A840" w14:textId="77777777" w:rsidR="00D0095F" w:rsidRDefault="00D0095F"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610B4D2E" w14:textId="77777777" w:rsidR="00D0095F" w:rsidRDefault="00D0095F"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D0095F" w14:paraId="77C7B0FA"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5E373701" w14:textId="77777777" w:rsidR="00D0095F" w:rsidRPr="0072541D" w:rsidRDefault="00D0095F" w:rsidP="00C52356">
            <w:pPr>
              <w:rPr>
                <w:sz w:val="18"/>
                <w:szCs w:val="18"/>
              </w:rPr>
            </w:pPr>
          </w:p>
        </w:tc>
        <w:tc>
          <w:tcPr>
            <w:tcW w:w="3328" w:type="dxa"/>
            <w:tcBorders>
              <w:top w:val="none" w:sz="0" w:space="0" w:color="auto"/>
              <w:bottom w:val="none" w:sz="0" w:space="0" w:color="auto"/>
            </w:tcBorders>
          </w:tcPr>
          <w:p w14:paraId="0745FA3B" w14:textId="77777777" w:rsidR="00D0095F" w:rsidRPr="0072541D" w:rsidRDefault="00D0095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229D6D3F" w14:textId="77777777" w:rsidR="00D0095F" w:rsidRPr="0072541D" w:rsidRDefault="00D0095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0C74CC20" w14:textId="77777777" w:rsidR="00D0095F" w:rsidRPr="0072541D" w:rsidRDefault="00D0095F"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D0095F" w14:paraId="77F6953C"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42DD605B" w14:textId="77777777" w:rsidR="00D0095F" w:rsidRPr="0072541D" w:rsidRDefault="00D0095F" w:rsidP="00C52356">
            <w:pPr>
              <w:rPr>
                <w:sz w:val="18"/>
                <w:szCs w:val="18"/>
              </w:rPr>
            </w:pPr>
          </w:p>
        </w:tc>
        <w:tc>
          <w:tcPr>
            <w:tcW w:w="3328" w:type="dxa"/>
          </w:tcPr>
          <w:p w14:paraId="41C64E83" w14:textId="77777777" w:rsidR="00D0095F" w:rsidRPr="0072541D" w:rsidRDefault="00D0095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6FBECE0E" w14:textId="77777777" w:rsidR="00D0095F" w:rsidRPr="0072541D" w:rsidRDefault="00D0095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05F3E075" w14:textId="77777777" w:rsidR="00D0095F" w:rsidRPr="0072541D" w:rsidRDefault="00D0095F"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D0095F" w14:paraId="52DD2ACC"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49C8097F" w14:textId="77777777" w:rsidR="00D0095F" w:rsidRPr="0072541D" w:rsidRDefault="00D0095F" w:rsidP="00C52356">
            <w:pPr>
              <w:rPr>
                <w:sz w:val="18"/>
                <w:szCs w:val="18"/>
              </w:rPr>
            </w:pPr>
          </w:p>
        </w:tc>
        <w:tc>
          <w:tcPr>
            <w:tcW w:w="3328" w:type="dxa"/>
            <w:tcBorders>
              <w:top w:val="none" w:sz="0" w:space="0" w:color="auto"/>
              <w:bottom w:val="none" w:sz="0" w:space="0" w:color="auto"/>
            </w:tcBorders>
          </w:tcPr>
          <w:p w14:paraId="1A2119CA" w14:textId="77777777" w:rsidR="00D0095F" w:rsidRPr="0072541D" w:rsidRDefault="00D0095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02E72D42" w14:textId="77777777" w:rsidR="00D0095F" w:rsidRPr="0072541D" w:rsidRDefault="00D0095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79BFEC67" w14:textId="77777777" w:rsidR="00D0095F" w:rsidRPr="0072541D" w:rsidRDefault="00D0095F"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09BFBCF0" w14:textId="77777777" w:rsidR="00D0095F" w:rsidRPr="00797A41" w:rsidRDefault="00D0095F" w:rsidP="00D0095F">
      <w:pPr>
        <w:widowControl/>
        <w:spacing w:after="200" w:line="276" w:lineRule="auto"/>
        <w:rPr>
          <w:i/>
        </w:rPr>
      </w:pPr>
      <w:r w:rsidRPr="00797A41">
        <w:rPr>
          <w:i/>
        </w:rPr>
        <w:t>[</w:t>
      </w:r>
      <w:r w:rsidRPr="00F00AEE">
        <w:rPr>
          <w:i/>
          <w:highlight w:val="yellow"/>
        </w:rPr>
        <w:t>Please insert/delete rows according to the number of studies. If no data is available, please delete the table and include a statement that no data is available.]</w:t>
      </w:r>
    </w:p>
    <w:p w14:paraId="1BBFFB16" w14:textId="77777777" w:rsidR="00D0095F" w:rsidRDefault="00D0095F" w:rsidP="00D0095F">
      <w:r w:rsidRPr="006330A0">
        <w:t>*Include additional details below the table and/or a reference to the Appendix VII containing the study summaries, if relevant.</w:t>
      </w:r>
    </w:p>
    <w:p w14:paraId="2F1041CD" w14:textId="77777777" w:rsidR="00B108A9" w:rsidRDefault="00D0095F" w:rsidP="00D668FC">
      <w:pPr>
        <w:rPr>
          <w:highlight w:val="magenta"/>
        </w:rPr>
      </w:pPr>
      <w:r>
        <w:rPr>
          <w:highlight w:val="magenta"/>
        </w:rPr>
        <w:t xml:space="preserve"> </w:t>
      </w:r>
    </w:p>
    <w:p w14:paraId="1DB921E7" w14:textId="77777777" w:rsidR="00B108A9" w:rsidRPr="00F00AEE" w:rsidRDefault="00B108A9" w:rsidP="00D16437">
      <w:pPr>
        <w:pStyle w:val="Heading3"/>
        <w:numPr>
          <w:ilvl w:val="2"/>
          <w:numId w:val="65"/>
        </w:numPr>
      </w:pPr>
      <w:bookmarkStart w:id="152" w:name="_Toc117002810"/>
      <w:r w:rsidRPr="00F00AEE">
        <w:t>Short summary and overall relevance of the provided information on oxidising solids</w:t>
      </w:r>
      <w:bookmarkEnd w:id="152"/>
    </w:p>
    <w:p w14:paraId="625658E2" w14:textId="77777777" w:rsidR="00B108A9" w:rsidRPr="00B108A9" w:rsidRDefault="00B108A9" w:rsidP="00B108A9">
      <w:pPr>
        <w:rPr>
          <w:i/>
        </w:rPr>
      </w:pPr>
      <w:r w:rsidRPr="00B108A9">
        <w:rPr>
          <w:i/>
          <w:highlight w:val="yellow"/>
        </w:rPr>
        <w:t>[Please make a short summary of studies on oxidising solids and conclude on the relevance of the provided data.]</w:t>
      </w:r>
    </w:p>
    <w:p w14:paraId="259CB842" w14:textId="77777777" w:rsidR="00B108A9" w:rsidRDefault="00B108A9" w:rsidP="00B108A9"/>
    <w:p w14:paraId="085593DF" w14:textId="77777777" w:rsidR="00B108A9" w:rsidRDefault="00B108A9" w:rsidP="00D16437">
      <w:pPr>
        <w:pStyle w:val="Heading3"/>
        <w:numPr>
          <w:ilvl w:val="2"/>
          <w:numId w:val="66"/>
        </w:numPr>
      </w:pPr>
      <w:bookmarkStart w:id="153" w:name="_Toc117002811"/>
      <w:r w:rsidRPr="00F00AEE">
        <w:t>Comparison with the CLP criteria</w:t>
      </w:r>
      <w:bookmarkEnd w:id="153"/>
    </w:p>
    <w:p w14:paraId="561687F6" w14:textId="77777777" w:rsidR="00B108A9" w:rsidRPr="00B108A9" w:rsidRDefault="00B108A9" w:rsidP="00B108A9">
      <w:pPr>
        <w:rPr>
          <w:i/>
        </w:rPr>
      </w:pPr>
      <w:r w:rsidRPr="00B108A9">
        <w:rPr>
          <w:i/>
          <w:highlight w:val="yellow"/>
        </w:rPr>
        <w:t>[Please compare the results with the CLP classification criteria for the hazard class in question, i.e. oxidising solids.]</w:t>
      </w:r>
    </w:p>
    <w:p w14:paraId="396AB9D1" w14:textId="77777777" w:rsidR="00B108A9" w:rsidRDefault="00B108A9" w:rsidP="00B108A9"/>
    <w:p w14:paraId="4E674B69" w14:textId="77777777" w:rsidR="00B108A9" w:rsidRPr="00F00AEE" w:rsidRDefault="00B108A9" w:rsidP="00D16437">
      <w:pPr>
        <w:pStyle w:val="Heading3"/>
        <w:numPr>
          <w:ilvl w:val="2"/>
          <w:numId w:val="67"/>
        </w:numPr>
      </w:pPr>
      <w:bookmarkStart w:id="154" w:name="_Toc117002812"/>
      <w:r w:rsidRPr="00F00AEE">
        <w:t>Conclusion on classification and labelling for oxidising solids</w:t>
      </w:r>
      <w:bookmarkEnd w:id="154"/>
    </w:p>
    <w:p w14:paraId="6BC4D5BB" w14:textId="77777777" w:rsidR="00D0095F" w:rsidRPr="00B108A9" w:rsidRDefault="00B108A9" w:rsidP="00B108A9">
      <w:pPr>
        <w:rPr>
          <w:i/>
          <w:highlight w:val="yellow"/>
        </w:rPr>
      </w:pPr>
      <w:r w:rsidRPr="00B108A9">
        <w:rPr>
          <w:i/>
          <w:highlight w:val="yellow"/>
        </w:rPr>
        <w:t>[Please conclude on classification and labelling for oxidising solids according to the CLP criteria.]</w:t>
      </w:r>
      <w:r w:rsidR="00D0095F" w:rsidRPr="00B108A9">
        <w:rPr>
          <w:i/>
          <w:highlight w:val="yellow"/>
        </w:rPr>
        <w:t xml:space="preserve"> </w:t>
      </w:r>
    </w:p>
    <w:p w14:paraId="794857EC" w14:textId="77777777" w:rsidR="00D0095F" w:rsidRDefault="00D0095F" w:rsidP="00D668FC">
      <w:pPr>
        <w:rPr>
          <w:highlight w:val="magenta"/>
        </w:rPr>
      </w:pPr>
    </w:p>
    <w:p w14:paraId="6761F5A3" w14:textId="77777777" w:rsidR="00B108A9" w:rsidRPr="00F00AEE" w:rsidRDefault="00B108A9" w:rsidP="00D16437">
      <w:pPr>
        <w:pStyle w:val="Heading3"/>
        <w:numPr>
          <w:ilvl w:val="3"/>
          <w:numId w:val="24"/>
        </w:numPr>
      </w:pPr>
      <w:bookmarkStart w:id="155" w:name="_Toc117002813"/>
      <w:r w:rsidRPr="00F00AEE">
        <w:lastRenderedPageBreak/>
        <w:t>Organic peroxides</w:t>
      </w:r>
      <w:bookmarkEnd w:id="155"/>
    </w:p>
    <w:p w14:paraId="341966A0" w14:textId="77777777" w:rsidR="003F593D" w:rsidRDefault="003F593D" w:rsidP="000D0C68">
      <w:pPr>
        <w:pStyle w:val="Caption"/>
      </w:pPr>
      <w:bookmarkStart w:id="156" w:name="_Toc6396191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26</w:t>
      </w:r>
      <w:r w:rsidR="00E02870">
        <w:rPr>
          <w:noProof/>
        </w:rPr>
        <w:fldChar w:fldCharType="end"/>
      </w:r>
      <w:r>
        <w:t xml:space="preserve">: </w:t>
      </w:r>
      <w:r w:rsidRPr="00380AED">
        <w:t>Summary table of studies on organic peroxides*</w:t>
      </w:r>
      <w:bookmarkEnd w:id="156"/>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B108A9" w14:paraId="142C93CC"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4D82DDFE" w14:textId="77777777" w:rsidR="00B108A9" w:rsidRDefault="00B108A9" w:rsidP="00C52356">
            <w:pPr>
              <w:jc w:val="center"/>
            </w:pPr>
            <w:r w:rsidRPr="0072541D">
              <w:t>Method</w:t>
            </w:r>
          </w:p>
        </w:tc>
        <w:tc>
          <w:tcPr>
            <w:tcW w:w="3328" w:type="dxa"/>
          </w:tcPr>
          <w:p w14:paraId="308B3942" w14:textId="77777777" w:rsidR="00B108A9" w:rsidRDefault="00B108A9"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6820669A" w14:textId="77777777" w:rsidR="00B108A9" w:rsidRDefault="00B108A9"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3E0D02AE" w14:textId="77777777" w:rsidR="00B108A9" w:rsidRDefault="00B108A9"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B108A9" w14:paraId="7E8CFD15"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0D2EB0A2" w14:textId="77777777" w:rsidR="00B108A9" w:rsidRPr="0072541D" w:rsidRDefault="00B108A9" w:rsidP="00C52356">
            <w:pPr>
              <w:rPr>
                <w:sz w:val="18"/>
                <w:szCs w:val="18"/>
              </w:rPr>
            </w:pPr>
          </w:p>
        </w:tc>
        <w:tc>
          <w:tcPr>
            <w:tcW w:w="3328" w:type="dxa"/>
            <w:tcBorders>
              <w:top w:val="none" w:sz="0" w:space="0" w:color="auto"/>
              <w:bottom w:val="none" w:sz="0" w:space="0" w:color="auto"/>
            </w:tcBorders>
          </w:tcPr>
          <w:p w14:paraId="533B012E"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19A922BF"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08A6B57C"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B108A9" w14:paraId="2922E807"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01D600D3" w14:textId="77777777" w:rsidR="00B108A9" w:rsidRPr="0072541D" w:rsidRDefault="00B108A9" w:rsidP="00C52356">
            <w:pPr>
              <w:rPr>
                <w:sz w:val="18"/>
                <w:szCs w:val="18"/>
              </w:rPr>
            </w:pPr>
          </w:p>
        </w:tc>
        <w:tc>
          <w:tcPr>
            <w:tcW w:w="3328" w:type="dxa"/>
          </w:tcPr>
          <w:p w14:paraId="09EA4B3D" w14:textId="77777777" w:rsidR="00B108A9" w:rsidRPr="0072541D" w:rsidRDefault="00B108A9"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7C55198F" w14:textId="77777777" w:rsidR="00B108A9" w:rsidRPr="0072541D" w:rsidRDefault="00B108A9"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67C26ED6" w14:textId="77777777" w:rsidR="00B108A9" w:rsidRPr="0072541D" w:rsidRDefault="00B108A9"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B108A9" w14:paraId="0AF0B1E7"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3B2C17AE" w14:textId="77777777" w:rsidR="00B108A9" w:rsidRPr="0072541D" w:rsidRDefault="00B108A9" w:rsidP="00C52356">
            <w:pPr>
              <w:rPr>
                <w:sz w:val="18"/>
                <w:szCs w:val="18"/>
              </w:rPr>
            </w:pPr>
          </w:p>
        </w:tc>
        <w:tc>
          <w:tcPr>
            <w:tcW w:w="3328" w:type="dxa"/>
            <w:tcBorders>
              <w:top w:val="none" w:sz="0" w:space="0" w:color="auto"/>
              <w:bottom w:val="none" w:sz="0" w:space="0" w:color="auto"/>
            </w:tcBorders>
          </w:tcPr>
          <w:p w14:paraId="25953E76"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6989FCF2"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6DB9C613"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4EE5AD14" w14:textId="77777777" w:rsidR="00B108A9" w:rsidRPr="00797A41" w:rsidRDefault="00B108A9" w:rsidP="00B108A9">
      <w:pPr>
        <w:widowControl/>
        <w:spacing w:after="200" w:line="276" w:lineRule="auto"/>
        <w:rPr>
          <w:i/>
        </w:rPr>
      </w:pPr>
      <w:r w:rsidRPr="00F00AEE">
        <w:rPr>
          <w:i/>
          <w:highlight w:val="yellow"/>
        </w:rPr>
        <w:t>[Please insert/delete rows according to the number of studies. If no data is available, please delete the table and include a statement that no data is available.]</w:t>
      </w:r>
    </w:p>
    <w:p w14:paraId="5C2DC104" w14:textId="77777777" w:rsidR="00B108A9" w:rsidRDefault="00B108A9" w:rsidP="00B108A9">
      <w:r w:rsidRPr="006330A0">
        <w:t>*Include additional details below the table and/or a reference to the Appendix VII containing the study summaries, if relevant.</w:t>
      </w:r>
    </w:p>
    <w:p w14:paraId="62528DBE" w14:textId="77777777" w:rsidR="00B108A9" w:rsidRDefault="00B108A9" w:rsidP="00D668FC">
      <w:pPr>
        <w:rPr>
          <w:highlight w:val="magenta"/>
        </w:rPr>
      </w:pPr>
      <w:r>
        <w:rPr>
          <w:highlight w:val="magenta"/>
        </w:rPr>
        <w:t xml:space="preserve"> </w:t>
      </w:r>
    </w:p>
    <w:p w14:paraId="1414A351" w14:textId="77777777" w:rsidR="00B108A9" w:rsidRDefault="00B108A9" w:rsidP="00D16437">
      <w:pPr>
        <w:pStyle w:val="Heading3"/>
        <w:numPr>
          <w:ilvl w:val="2"/>
          <w:numId w:val="68"/>
        </w:numPr>
      </w:pPr>
      <w:bookmarkStart w:id="157" w:name="_Toc117002814"/>
      <w:r w:rsidRPr="00F00AEE">
        <w:t>Short summary and overall relevance of the provided information on organic peroxides</w:t>
      </w:r>
      <w:bookmarkEnd w:id="157"/>
    </w:p>
    <w:p w14:paraId="76CA267A" w14:textId="77777777" w:rsidR="00B108A9" w:rsidRPr="00B108A9" w:rsidRDefault="00B108A9" w:rsidP="00B108A9">
      <w:pPr>
        <w:rPr>
          <w:i/>
        </w:rPr>
      </w:pPr>
      <w:r w:rsidRPr="00B108A9">
        <w:rPr>
          <w:i/>
          <w:highlight w:val="yellow"/>
        </w:rPr>
        <w:t>[Please make a short summary of studies on organic peroxides and conclude on the relevance of the provided data.]</w:t>
      </w:r>
    </w:p>
    <w:p w14:paraId="4432FE2C" w14:textId="77777777" w:rsidR="00B108A9" w:rsidRDefault="00B108A9" w:rsidP="00B108A9"/>
    <w:p w14:paraId="734DAE88" w14:textId="77777777" w:rsidR="00B108A9" w:rsidRDefault="00B108A9" w:rsidP="00D16437">
      <w:pPr>
        <w:pStyle w:val="Heading3"/>
        <w:numPr>
          <w:ilvl w:val="2"/>
          <w:numId w:val="69"/>
        </w:numPr>
      </w:pPr>
      <w:bookmarkStart w:id="158" w:name="_Toc117002815"/>
      <w:r w:rsidRPr="00F00AEE">
        <w:t>Comparison with the CLP criteria</w:t>
      </w:r>
      <w:bookmarkEnd w:id="158"/>
    </w:p>
    <w:p w14:paraId="062D7B5D" w14:textId="77777777" w:rsidR="00B108A9" w:rsidRPr="00B108A9" w:rsidRDefault="00B108A9" w:rsidP="00B108A9">
      <w:pPr>
        <w:rPr>
          <w:i/>
        </w:rPr>
      </w:pPr>
      <w:r w:rsidRPr="00B108A9">
        <w:rPr>
          <w:i/>
          <w:highlight w:val="yellow"/>
        </w:rPr>
        <w:t>[Please compare the results with the CLP classification criteria for the hazard class in question, i.e. organic peroxides.]</w:t>
      </w:r>
    </w:p>
    <w:p w14:paraId="19E25E41" w14:textId="77777777" w:rsidR="00B108A9" w:rsidRDefault="00B108A9" w:rsidP="00B108A9"/>
    <w:p w14:paraId="1C469152" w14:textId="77777777" w:rsidR="00B108A9" w:rsidRPr="00F00AEE" w:rsidRDefault="00B108A9" w:rsidP="00D16437">
      <w:pPr>
        <w:pStyle w:val="Heading3"/>
        <w:numPr>
          <w:ilvl w:val="2"/>
          <w:numId w:val="70"/>
        </w:numPr>
      </w:pPr>
      <w:bookmarkStart w:id="159" w:name="_Toc117002816"/>
      <w:r w:rsidRPr="00F00AEE">
        <w:t>Conclusion on classification and labelling for organic peroxides</w:t>
      </w:r>
      <w:bookmarkEnd w:id="159"/>
    </w:p>
    <w:p w14:paraId="5A41C8FC" w14:textId="77777777" w:rsidR="00B108A9" w:rsidRDefault="00B108A9" w:rsidP="00B108A9">
      <w:pPr>
        <w:rPr>
          <w:i/>
          <w:highlight w:val="yellow"/>
        </w:rPr>
      </w:pPr>
      <w:r w:rsidRPr="00B108A9">
        <w:rPr>
          <w:i/>
          <w:highlight w:val="yellow"/>
        </w:rPr>
        <w:t>[Please conclude on classification and labelling for organic peroxides according to the CLP criteria.]</w:t>
      </w:r>
    </w:p>
    <w:p w14:paraId="28C84F5A" w14:textId="77777777" w:rsidR="00B108A9" w:rsidRDefault="00B108A9" w:rsidP="00B108A9">
      <w:pPr>
        <w:rPr>
          <w:i/>
          <w:highlight w:val="yellow"/>
        </w:rPr>
      </w:pPr>
    </w:p>
    <w:p w14:paraId="27990770" w14:textId="77777777" w:rsidR="00F00AEE" w:rsidRDefault="00F00AEE" w:rsidP="00B108A9">
      <w:pPr>
        <w:rPr>
          <w:highlight w:val="magenta"/>
        </w:rPr>
      </w:pPr>
    </w:p>
    <w:p w14:paraId="34BF2210" w14:textId="77777777" w:rsidR="00B108A9" w:rsidRPr="00F00AEE" w:rsidRDefault="00B108A9" w:rsidP="00D16437">
      <w:pPr>
        <w:pStyle w:val="Heading3"/>
        <w:numPr>
          <w:ilvl w:val="3"/>
          <w:numId w:val="24"/>
        </w:numPr>
      </w:pPr>
      <w:bookmarkStart w:id="160" w:name="_Toc117002817"/>
      <w:r w:rsidRPr="00F00AEE">
        <w:t>Corrosive to metals</w:t>
      </w:r>
      <w:bookmarkEnd w:id="160"/>
    </w:p>
    <w:p w14:paraId="238A9981" w14:textId="77777777" w:rsidR="003F593D" w:rsidRDefault="003F593D" w:rsidP="000D0C68">
      <w:pPr>
        <w:pStyle w:val="Caption"/>
      </w:pPr>
      <w:bookmarkStart w:id="161" w:name="_Toc6396191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27</w:t>
      </w:r>
      <w:r w:rsidR="00E02870">
        <w:rPr>
          <w:noProof/>
        </w:rPr>
        <w:fldChar w:fldCharType="end"/>
      </w:r>
      <w:r>
        <w:t xml:space="preserve">: </w:t>
      </w:r>
      <w:r w:rsidRPr="006C1C33">
        <w:t>Summary table of studies on the hazard class corrosive to metals*</w:t>
      </w:r>
      <w:bookmarkEnd w:id="161"/>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B108A9" w14:paraId="533852CC"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172FAD9A" w14:textId="77777777" w:rsidR="00B108A9" w:rsidRDefault="00B108A9" w:rsidP="00C52356">
            <w:pPr>
              <w:jc w:val="center"/>
            </w:pPr>
            <w:r w:rsidRPr="0072541D">
              <w:t>Method</w:t>
            </w:r>
          </w:p>
        </w:tc>
        <w:tc>
          <w:tcPr>
            <w:tcW w:w="3328" w:type="dxa"/>
          </w:tcPr>
          <w:p w14:paraId="1B23A837" w14:textId="77777777" w:rsidR="00B108A9" w:rsidRDefault="00B108A9" w:rsidP="00C5235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41F91375" w14:textId="77777777" w:rsidR="00B108A9" w:rsidRDefault="00B108A9" w:rsidP="00C5235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0B6C424E" w14:textId="77777777" w:rsidR="00B108A9" w:rsidRDefault="00B108A9" w:rsidP="00C5235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B108A9" w14:paraId="4E172352"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32CD393F" w14:textId="77777777" w:rsidR="00B108A9" w:rsidRPr="0072541D" w:rsidRDefault="00B108A9" w:rsidP="00C52356">
            <w:pPr>
              <w:rPr>
                <w:sz w:val="18"/>
                <w:szCs w:val="18"/>
              </w:rPr>
            </w:pPr>
          </w:p>
        </w:tc>
        <w:tc>
          <w:tcPr>
            <w:tcW w:w="3328" w:type="dxa"/>
            <w:tcBorders>
              <w:top w:val="none" w:sz="0" w:space="0" w:color="auto"/>
              <w:bottom w:val="none" w:sz="0" w:space="0" w:color="auto"/>
            </w:tcBorders>
          </w:tcPr>
          <w:p w14:paraId="0619F743"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2D2F82DC"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12BBEA45"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B108A9" w14:paraId="60D2193F" w14:textId="77777777" w:rsidTr="001D7DFC">
        <w:tc>
          <w:tcPr>
            <w:cnfStyle w:val="001000000000" w:firstRow="0" w:lastRow="0" w:firstColumn="1" w:lastColumn="0" w:oddVBand="0" w:evenVBand="0" w:oddHBand="0" w:evenHBand="0" w:firstRowFirstColumn="0" w:firstRowLastColumn="0" w:lastRowFirstColumn="0" w:lastRowLastColumn="0"/>
            <w:tcW w:w="3329" w:type="dxa"/>
          </w:tcPr>
          <w:p w14:paraId="68B2DADA" w14:textId="77777777" w:rsidR="00B108A9" w:rsidRPr="0072541D" w:rsidRDefault="00B108A9" w:rsidP="00C52356">
            <w:pPr>
              <w:rPr>
                <w:sz w:val="18"/>
                <w:szCs w:val="18"/>
              </w:rPr>
            </w:pPr>
          </w:p>
        </w:tc>
        <w:tc>
          <w:tcPr>
            <w:tcW w:w="3328" w:type="dxa"/>
          </w:tcPr>
          <w:p w14:paraId="3082C3C6" w14:textId="77777777" w:rsidR="00B108A9" w:rsidRPr="0072541D" w:rsidRDefault="00B108A9"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239D4FF5" w14:textId="77777777" w:rsidR="00B108A9" w:rsidRPr="0072541D" w:rsidRDefault="00B108A9"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6511395A" w14:textId="77777777" w:rsidR="00B108A9" w:rsidRPr="0072541D" w:rsidRDefault="00B108A9"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B108A9" w14:paraId="218112B8" w14:textId="77777777" w:rsidTr="001D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771F60C6" w14:textId="77777777" w:rsidR="00B108A9" w:rsidRPr="0072541D" w:rsidRDefault="00B108A9" w:rsidP="00C52356">
            <w:pPr>
              <w:rPr>
                <w:sz w:val="18"/>
                <w:szCs w:val="18"/>
              </w:rPr>
            </w:pPr>
          </w:p>
        </w:tc>
        <w:tc>
          <w:tcPr>
            <w:tcW w:w="3328" w:type="dxa"/>
            <w:tcBorders>
              <w:top w:val="none" w:sz="0" w:space="0" w:color="auto"/>
              <w:bottom w:val="none" w:sz="0" w:space="0" w:color="auto"/>
            </w:tcBorders>
          </w:tcPr>
          <w:p w14:paraId="09D0726F"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1CC2D262"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790DCD12" w14:textId="77777777" w:rsidR="00B108A9" w:rsidRPr="0072541D" w:rsidRDefault="00B108A9" w:rsidP="00C52356">
            <w:pPr>
              <w:cnfStyle w:val="000000100000" w:firstRow="0" w:lastRow="0" w:firstColumn="0" w:lastColumn="0" w:oddVBand="0" w:evenVBand="0" w:oddHBand="1" w:evenHBand="0" w:firstRowFirstColumn="0" w:firstRowLastColumn="0" w:lastRowFirstColumn="0" w:lastRowLastColumn="0"/>
              <w:rPr>
                <w:sz w:val="18"/>
                <w:szCs w:val="18"/>
              </w:rPr>
            </w:pPr>
          </w:p>
        </w:tc>
      </w:tr>
    </w:tbl>
    <w:p w14:paraId="6FB7D4F6" w14:textId="77777777" w:rsidR="00B108A9" w:rsidRPr="00797A41" w:rsidRDefault="00B108A9" w:rsidP="00B108A9">
      <w:pPr>
        <w:widowControl/>
        <w:spacing w:after="200" w:line="276" w:lineRule="auto"/>
        <w:rPr>
          <w:i/>
        </w:rPr>
      </w:pPr>
      <w:r w:rsidRPr="00F00AEE">
        <w:rPr>
          <w:i/>
          <w:highlight w:val="yellow"/>
        </w:rPr>
        <w:t>[Please insert/delete rows according to the number of studies. If no data is available, please delete the table and include a statement that no data is available.]</w:t>
      </w:r>
    </w:p>
    <w:p w14:paraId="7A71E371" w14:textId="77777777" w:rsidR="00B108A9" w:rsidRDefault="00B108A9" w:rsidP="00B108A9">
      <w:r w:rsidRPr="006330A0">
        <w:t>*Include additional details below the table and/or a reference to the Appendix VII containing the study summaries, if relevant.</w:t>
      </w:r>
    </w:p>
    <w:p w14:paraId="7E2F4C79" w14:textId="77777777" w:rsidR="00B108A9" w:rsidRDefault="00B108A9" w:rsidP="00B108A9">
      <w:pPr>
        <w:rPr>
          <w:i/>
          <w:highlight w:val="yellow"/>
        </w:rPr>
      </w:pPr>
      <w:r>
        <w:rPr>
          <w:i/>
          <w:highlight w:val="yellow"/>
        </w:rPr>
        <w:lastRenderedPageBreak/>
        <w:t xml:space="preserve"> </w:t>
      </w:r>
    </w:p>
    <w:p w14:paraId="7795C9D8" w14:textId="77777777" w:rsidR="00B108A9" w:rsidRPr="002146D2" w:rsidRDefault="00B108A9" w:rsidP="00D16437">
      <w:pPr>
        <w:pStyle w:val="Heading3"/>
        <w:numPr>
          <w:ilvl w:val="2"/>
          <w:numId w:val="71"/>
        </w:numPr>
      </w:pPr>
      <w:bookmarkStart w:id="162" w:name="_Toc117002818"/>
      <w:r w:rsidRPr="00F00AEE">
        <w:t>Short summary and overall relevance of the provided information on the hazard class corrosive to metals</w:t>
      </w:r>
      <w:bookmarkEnd w:id="162"/>
    </w:p>
    <w:p w14:paraId="486D6877" w14:textId="77777777" w:rsidR="00B108A9" w:rsidRDefault="00B108A9" w:rsidP="00B108A9">
      <w:pPr>
        <w:rPr>
          <w:i/>
        </w:rPr>
      </w:pPr>
      <w:r w:rsidRPr="00B108A9">
        <w:rPr>
          <w:i/>
          <w:highlight w:val="yellow"/>
        </w:rPr>
        <w:t>[Please make a short summary of studies on the hazard class corrosive to metals and conclude on the relevance of the provided data.]</w:t>
      </w:r>
    </w:p>
    <w:p w14:paraId="284D86F5" w14:textId="77777777" w:rsidR="00B108A9" w:rsidRPr="00B108A9" w:rsidRDefault="00B108A9" w:rsidP="00B108A9">
      <w:pPr>
        <w:rPr>
          <w:i/>
        </w:rPr>
      </w:pPr>
    </w:p>
    <w:p w14:paraId="413F23CB" w14:textId="77777777" w:rsidR="00B108A9" w:rsidRPr="002146D2" w:rsidRDefault="00B108A9" w:rsidP="00D16437">
      <w:pPr>
        <w:pStyle w:val="Heading3"/>
        <w:numPr>
          <w:ilvl w:val="2"/>
          <w:numId w:val="72"/>
        </w:numPr>
      </w:pPr>
      <w:bookmarkStart w:id="163" w:name="_Toc117002819"/>
      <w:r w:rsidRPr="00F00AEE">
        <w:t>Comparison with the CLP criteria</w:t>
      </w:r>
      <w:bookmarkEnd w:id="163"/>
    </w:p>
    <w:p w14:paraId="2E4D04D4" w14:textId="77777777" w:rsidR="00B108A9" w:rsidRDefault="00B108A9" w:rsidP="00B108A9">
      <w:pPr>
        <w:rPr>
          <w:i/>
        </w:rPr>
      </w:pPr>
      <w:r w:rsidRPr="00B108A9">
        <w:rPr>
          <w:i/>
          <w:highlight w:val="yellow"/>
        </w:rPr>
        <w:t>[Please compare the results with the CLP classification criteria for the hazard class in question, i.e. corrosive to metals.]</w:t>
      </w:r>
    </w:p>
    <w:p w14:paraId="5BBF09F0" w14:textId="77777777" w:rsidR="00B108A9" w:rsidRPr="00B108A9" w:rsidRDefault="00B108A9" w:rsidP="00B108A9">
      <w:pPr>
        <w:rPr>
          <w:i/>
        </w:rPr>
      </w:pPr>
    </w:p>
    <w:p w14:paraId="4AED1C9F" w14:textId="77777777" w:rsidR="00B108A9" w:rsidRPr="002146D2" w:rsidRDefault="00B108A9" w:rsidP="00D16437">
      <w:pPr>
        <w:pStyle w:val="Heading3"/>
        <w:numPr>
          <w:ilvl w:val="2"/>
          <w:numId w:val="73"/>
        </w:numPr>
      </w:pPr>
      <w:bookmarkStart w:id="164" w:name="_Toc117002820"/>
      <w:r w:rsidRPr="00F00AEE">
        <w:t>Conclusion on classification and labelling for corrosive to metals</w:t>
      </w:r>
      <w:bookmarkEnd w:id="164"/>
    </w:p>
    <w:p w14:paraId="056FD0D7" w14:textId="77777777" w:rsidR="00B108A9" w:rsidRDefault="00B108A9" w:rsidP="00B108A9">
      <w:pPr>
        <w:rPr>
          <w:i/>
          <w:highlight w:val="yellow"/>
        </w:rPr>
      </w:pPr>
      <w:r w:rsidRPr="00B108A9">
        <w:rPr>
          <w:i/>
          <w:highlight w:val="yellow"/>
        </w:rPr>
        <w:t>[Please conclude on classification and labelling for corrosive to metals according to the CLP criteria.]</w:t>
      </w:r>
    </w:p>
    <w:p w14:paraId="2DAB69C0" w14:textId="77777777" w:rsidR="00B108A9" w:rsidRDefault="00B108A9" w:rsidP="00B108A9">
      <w:pPr>
        <w:rPr>
          <w:i/>
          <w:highlight w:val="yellow"/>
        </w:rPr>
      </w:pPr>
    </w:p>
    <w:p w14:paraId="2404B395" w14:textId="77777777" w:rsidR="002146D2" w:rsidRDefault="002146D2" w:rsidP="00B108A9">
      <w:pPr>
        <w:rPr>
          <w:i/>
          <w:highlight w:val="yellow"/>
        </w:rPr>
      </w:pPr>
    </w:p>
    <w:p w14:paraId="636A23E2" w14:textId="77777777" w:rsidR="007038AF" w:rsidRPr="00F00AEE" w:rsidRDefault="007038AF" w:rsidP="007038AF">
      <w:pPr>
        <w:pStyle w:val="Heading3"/>
        <w:numPr>
          <w:ilvl w:val="3"/>
          <w:numId w:val="24"/>
        </w:numPr>
      </w:pPr>
      <w:bookmarkStart w:id="165" w:name="_Toc117002821"/>
      <w:r>
        <w:t>Desensitised explosives</w:t>
      </w:r>
      <w:bookmarkEnd w:id="165"/>
    </w:p>
    <w:p w14:paraId="79EF7D40" w14:textId="77777777" w:rsidR="007038AF" w:rsidRDefault="007038AF" w:rsidP="000D0C68">
      <w:pPr>
        <w:pStyle w:val="Caption"/>
      </w:pPr>
      <w:r>
        <w:t xml:space="preserve">Table </w:t>
      </w:r>
      <w:r w:rsidR="00E02870">
        <w:fldChar w:fldCharType="begin"/>
      </w:r>
      <w:r w:rsidR="00E02870">
        <w:instrText xml:space="preserve"> STYLEREF 1 \s </w:instrText>
      </w:r>
      <w:r w:rsidR="00E02870">
        <w:fldChar w:fldCharType="separate"/>
      </w:r>
      <w:r>
        <w:rPr>
          <w:noProof/>
        </w:rPr>
        <w:t>A</w:t>
      </w:r>
      <w:r w:rsidR="00E02870">
        <w:rPr>
          <w:noProof/>
        </w:rPr>
        <w:fldChar w:fldCharType="end"/>
      </w:r>
      <w:r>
        <w:noBreakHyphen/>
      </w:r>
      <w:r w:rsidR="00E02870">
        <w:fldChar w:fldCharType="begin"/>
      </w:r>
      <w:r w:rsidR="00E02870">
        <w:instrText xml:space="preserve"> SEQ Table \* ARABIC \s 1 </w:instrText>
      </w:r>
      <w:r w:rsidR="00E02870">
        <w:fldChar w:fldCharType="separate"/>
      </w:r>
      <w:r>
        <w:rPr>
          <w:noProof/>
        </w:rPr>
        <w:t>27</w:t>
      </w:r>
      <w:r w:rsidR="00E02870">
        <w:rPr>
          <w:noProof/>
        </w:rPr>
        <w:fldChar w:fldCharType="end"/>
      </w:r>
      <w:r>
        <w:t xml:space="preserve">: </w:t>
      </w:r>
      <w:r w:rsidRPr="006C1C33">
        <w:t xml:space="preserve">Summary table of studies on the hazard class </w:t>
      </w:r>
      <w:r>
        <w:t>desensitised explosives</w:t>
      </w:r>
      <w:r w:rsidRPr="006C1C33">
        <w:t>*</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8"/>
        <w:gridCol w:w="3338"/>
        <w:gridCol w:w="3348"/>
      </w:tblGrid>
      <w:tr w:rsidR="007038AF" w14:paraId="242B4B58" w14:textId="77777777" w:rsidTr="008B1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73A4EC85" w14:textId="77777777" w:rsidR="007038AF" w:rsidRDefault="007038AF" w:rsidP="008B1DB6">
            <w:pPr>
              <w:jc w:val="center"/>
            </w:pPr>
            <w:r w:rsidRPr="0072541D">
              <w:t>Method</w:t>
            </w:r>
          </w:p>
        </w:tc>
        <w:tc>
          <w:tcPr>
            <w:tcW w:w="3328" w:type="dxa"/>
          </w:tcPr>
          <w:p w14:paraId="1912964A" w14:textId="77777777" w:rsidR="007038AF" w:rsidRDefault="007038AF" w:rsidP="008B1DB6">
            <w:pPr>
              <w:jc w:val="center"/>
              <w:cnfStyle w:val="100000000000" w:firstRow="1" w:lastRow="0" w:firstColumn="0" w:lastColumn="0" w:oddVBand="0" w:evenVBand="0" w:oddHBand="0" w:evenHBand="0" w:firstRowFirstColumn="0" w:firstRowLastColumn="0" w:lastRowFirstColumn="0" w:lastRowLastColumn="0"/>
            </w:pPr>
            <w:r w:rsidRPr="0072541D">
              <w:t>Results</w:t>
            </w:r>
          </w:p>
        </w:tc>
        <w:tc>
          <w:tcPr>
            <w:tcW w:w="3338" w:type="dxa"/>
          </w:tcPr>
          <w:p w14:paraId="791C64FA" w14:textId="77777777" w:rsidR="007038AF" w:rsidRDefault="007038AF" w:rsidP="008B1DB6">
            <w:pPr>
              <w:jc w:val="center"/>
              <w:cnfStyle w:val="100000000000" w:firstRow="1" w:lastRow="0" w:firstColumn="0" w:lastColumn="0" w:oddVBand="0" w:evenVBand="0" w:oddHBand="0" w:evenHBand="0" w:firstRowFirstColumn="0" w:firstRowLastColumn="0" w:lastRowFirstColumn="0" w:lastRowLastColumn="0"/>
            </w:pPr>
            <w:r w:rsidRPr="0072541D">
              <w:t>Remarks</w:t>
            </w:r>
          </w:p>
        </w:tc>
        <w:tc>
          <w:tcPr>
            <w:tcW w:w="3348" w:type="dxa"/>
          </w:tcPr>
          <w:p w14:paraId="515AD1B1" w14:textId="77777777" w:rsidR="007038AF" w:rsidRDefault="007038AF" w:rsidP="008B1DB6">
            <w:pPr>
              <w:jc w:val="center"/>
              <w:cnfStyle w:val="100000000000" w:firstRow="1" w:lastRow="0" w:firstColumn="0" w:lastColumn="0" w:oddVBand="0" w:evenVBand="0" w:oddHBand="0" w:evenHBand="0" w:firstRowFirstColumn="0" w:firstRowLastColumn="0" w:lastRowFirstColumn="0" w:lastRowLastColumn="0"/>
            </w:pPr>
            <w:r w:rsidRPr="0072541D">
              <w:t>Reference</w:t>
            </w:r>
          </w:p>
        </w:tc>
      </w:tr>
      <w:tr w:rsidR="007038AF" w14:paraId="6EFA8993" w14:textId="77777777" w:rsidTr="008B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2BF632DB" w14:textId="77777777" w:rsidR="007038AF" w:rsidRPr="0072541D" w:rsidRDefault="007038AF" w:rsidP="008B1DB6">
            <w:pPr>
              <w:rPr>
                <w:sz w:val="18"/>
                <w:szCs w:val="18"/>
              </w:rPr>
            </w:pPr>
          </w:p>
        </w:tc>
        <w:tc>
          <w:tcPr>
            <w:tcW w:w="3328" w:type="dxa"/>
            <w:tcBorders>
              <w:top w:val="none" w:sz="0" w:space="0" w:color="auto"/>
              <w:bottom w:val="none" w:sz="0" w:space="0" w:color="auto"/>
            </w:tcBorders>
          </w:tcPr>
          <w:p w14:paraId="1F09C4C4" w14:textId="77777777" w:rsidR="007038AF" w:rsidRPr="0072541D" w:rsidRDefault="007038AF" w:rsidP="008B1DB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54CE5870" w14:textId="77777777" w:rsidR="007038AF" w:rsidRPr="0072541D" w:rsidRDefault="007038AF" w:rsidP="008B1DB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0B23943C" w14:textId="77777777" w:rsidR="007038AF" w:rsidRPr="0072541D" w:rsidRDefault="007038AF" w:rsidP="008B1DB6">
            <w:pPr>
              <w:cnfStyle w:val="000000100000" w:firstRow="0" w:lastRow="0" w:firstColumn="0" w:lastColumn="0" w:oddVBand="0" w:evenVBand="0" w:oddHBand="1" w:evenHBand="0" w:firstRowFirstColumn="0" w:firstRowLastColumn="0" w:lastRowFirstColumn="0" w:lastRowLastColumn="0"/>
              <w:rPr>
                <w:sz w:val="18"/>
                <w:szCs w:val="18"/>
              </w:rPr>
            </w:pPr>
          </w:p>
        </w:tc>
      </w:tr>
      <w:tr w:rsidR="007038AF" w14:paraId="2C7B12A9" w14:textId="77777777" w:rsidTr="008B1DB6">
        <w:tc>
          <w:tcPr>
            <w:cnfStyle w:val="001000000000" w:firstRow="0" w:lastRow="0" w:firstColumn="1" w:lastColumn="0" w:oddVBand="0" w:evenVBand="0" w:oddHBand="0" w:evenHBand="0" w:firstRowFirstColumn="0" w:firstRowLastColumn="0" w:lastRowFirstColumn="0" w:lastRowLastColumn="0"/>
            <w:tcW w:w="3329" w:type="dxa"/>
          </w:tcPr>
          <w:p w14:paraId="1C7CCD0F" w14:textId="77777777" w:rsidR="007038AF" w:rsidRPr="0072541D" w:rsidRDefault="007038AF" w:rsidP="008B1DB6">
            <w:pPr>
              <w:rPr>
                <w:sz w:val="18"/>
                <w:szCs w:val="18"/>
              </w:rPr>
            </w:pPr>
          </w:p>
        </w:tc>
        <w:tc>
          <w:tcPr>
            <w:tcW w:w="3328" w:type="dxa"/>
          </w:tcPr>
          <w:p w14:paraId="7AD36747" w14:textId="77777777" w:rsidR="007038AF" w:rsidRPr="0072541D" w:rsidRDefault="007038AF" w:rsidP="008B1DB6">
            <w:pPr>
              <w:cnfStyle w:val="000000000000" w:firstRow="0" w:lastRow="0" w:firstColumn="0" w:lastColumn="0" w:oddVBand="0" w:evenVBand="0" w:oddHBand="0" w:evenHBand="0" w:firstRowFirstColumn="0" w:firstRowLastColumn="0" w:lastRowFirstColumn="0" w:lastRowLastColumn="0"/>
              <w:rPr>
                <w:sz w:val="18"/>
                <w:szCs w:val="18"/>
              </w:rPr>
            </w:pPr>
          </w:p>
        </w:tc>
        <w:tc>
          <w:tcPr>
            <w:tcW w:w="3338" w:type="dxa"/>
          </w:tcPr>
          <w:p w14:paraId="1B2DFCCA" w14:textId="77777777" w:rsidR="007038AF" w:rsidRPr="0072541D" w:rsidRDefault="007038AF" w:rsidP="008B1DB6">
            <w:pPr>
              <w:cnfStyle w:val="000000000000" w:firstRow="0" w:lastRow="0" w:firstColumn="0" w:lastColumn="0" w:oddVBand="0" w:evenVBand="0" w:oddHBand="0" w:evenHBand="0" w:firstRowFirstColumn="0" w:firstRowLastColumn="0" w:lastRowFirstColumn="0" w:lastRowLastColumn="0"/>
              <w:rPr>
                <w:sz w:val="18"/>
                <w:szCs w:val="18"/>
              </w:rPr>
            </w:pPr>
          </w:p>
        </w:tc>
        <w:tc>
          <w:tcPr>
            <w:tcW w:w="3348" w:type="dxa"/>
          </w:tcPr>
          <w:p w14:paraId="4E479DBC" w14:textId="77777777" w:rsidR="007038AF" w:rsidRPr="0072541D" w:rsidRDefault="007038AF" w:rsidP="008B1DB6">
            <w:pPr>
              <w:cnfStyle w:val="000000000000" w:firstRow="0" w:lastRow="0" w:firstColumn="0" w:lastColumn="0" w:oddVBand="0" w:evenVBand="0" w:oddHBand="0" w:evenHBand="0" w:firstRowFirstColumn="0" w:firstRowLastColumn="0" w:lastRowFirstColumn="0" w:lastRowLastColumn="0"/>
              <w:rPr>
                <w:sz w:val="18"/>
                <w:szCs w:val="18"/>
              </w:rPr>
            </w:pPr>
          </w:p>
        </w:tc>
      </w:tr>
      <w:tr w:rsidR="007038AF" w14:paraId="61F6F502" w14:textId="77777777" w:rsidTr="008B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Borders>
              <w:top w:val="none" w:sz="0" w:space="0" w:color="auto"/>
              <w:left w:val="none" w:sz="0" w:space="0" w:color="auto"/>
              <w:bottom w:val="none" w:sz="0" w:space="0" w:color="auto"/>
            </w:tcBorders>
          </w:tcPr>
          <w:p w14:paraId="08879D50" w14:textId="77777777" w:rsidR="007038AF" w:rsidRPr="0072541D" w:rsidRDefault="007038AF" w:rsidP="008B1DB6">
            <w:pPr>
              <w:rPr>
                <w:sz w:val="18"/>
                <w:szCs w:val="18"/>
              </w:rPr>
            </w:pPr>
          </w:p>
        </w:tc>
        <w:tc>
          <w:tcPr>
            <w:tcW w:w="3328" w:type="dxa"/>
            <w:tcBorders>
              <w:top w:val="none" w:sz="0" w:space="0" w:color="auto"/>
              <w:bottom w:val="none" w:sz="0" w:space="0" w:color="auto"/>
            </w:tcBorders>
          </w:tcPr>
          <w:p w14:paraId="55AAB737" w14:textId="77777777" w:rsidR="007038AF" w:rsidRPr="0072541D" w:rsidRDefault="007038AF" w:rsidP="008B1DB6">
            <w:pPr>
              <w:cnfStyle w:val="000000100000" w:firstRow="0" w:lastRow="0" w:firstColumn="0" w:lastColumn="0" w:oddVBand="0" w:evenVBand="0" w:oddHBand="1" w:evenHBand="0" w:firstRowFirstColumn="0" w:firstRowLastColumn="0" w:lastRowFirstColumn="0" w:lastRowLastColumn="0"/>
              <w:rPr>
                <w:sz w:val="18"/>
                <w:szCs w:val="18"/>
              </w:rPr>
            </w:pPr>
          </w:p>
        </w:tc>
        <w:tc>
          <w:tcPr>
            <w:tcW w:w="3338" w:type="dxa"/>
            <w:tcBorders>
              <w:top w:val="none" w:sz="0" w:space="0" w:color="auto"/>
              <w:bottom w:val="none" w:sz="0" w:space="0" w:color="auto"/>
            </w:tcBorders>
          </w:tcPr>
          <w:p w14:paraId="114398D1" w14:textId="77777777" w:rsidR="007038AF" w:rsidRPr="0072541D" w:rsidRDefault="007038AF" w:rsidP="008B1DB6">
            <w:pPr>
              <w:cnfStyle w:val="000000100000" w:firstRow="0" w:lastRow="0" w:firstColumn="0" w:lastColumn="0" w:oddVBand="0" w:evenVBand="0" w:oddHBand="1" w:evenHBand="0" w:firstRowFirstColumn="0" w:firstRowLastColumn="0" w:lastRowFirstColumn="0" w:lastRowLastColumn="0"/>
              <w:rPr>
                <w:sz w:val="18"/>
                <w:szCs w:val="18"/>
              </w:rPr>
            </w:pPr>
          </w:p>
        </w:tc>
        <w:tc>
          <w:tcPr>
            <w:tcW w:w="3348" w:type="dxa"/>
            <w:tcBorders>
              <w:top w:val="none" w:sz="0" w:space="0" w:color="auto"/>
              <w:bottom w:val="none" w:sz="0" w:space="0" w:color="auto"/>
              <w:right w:val="none" w:sz="0" w:space="0" w:color="auto"/>
            </w:tcBorders>
          </w:tcPr>
          <w:p w14:paraId="694A499D" w14:textId="77777777" w:rsidR="007038AF" w:rsidRPr="0072541D" w:rsidRDefault="007038AF" w:rsidP="008B1DB6">
            <w:pPr>
              <w:cnfStyle w:val="000000100000" w:firstRow="0" w:lastRow="0" w:firstColumn="0" w:lastColumn="0" w:oddVBand="0" w:evenVBand="0" w:oddHBand="1" w:evenHBand="0" w:firstRowFirstColumn="0" w:firstRowLastColumn="0" w:lastRowFirstColumn="0" w:lastRowLastColumn="0"/>
              <w:rPr>
                <w:sz w:val="18"/>
                <w:szCs w:val="18"/>
              </w:rPr>
            </w:pPr>
          </w:p>
        </w:tc>
      </w:tr>
    </w:tbl>
    <w:p w14:paraId="5A2239EC" w14:textId="77777777" w:rsidR="007038AF" w:rsidRPr="00797A41" w:rsidRDefault="007038AF" w:rsidP="007038AF">
      <w:pPr>
        <w:widowControl/>
        <w:spacing w:after="200" w:line="276" w:lineRule="auto"/>
        <w:rPr>
          <w:i/>
        </w:rPr>
      </w:pPr>
      <w:r w:rsidRPr="00F00AEE">
        <w:rPr>
          <w:i/>
          <w:highlight w:val="yellow"/>
        </w:rPr>
        <w:t>[Please insert/delete rows according to the number of studies. If no data is available, please delete the table and include a statement that no data is available.]</w:t>
      </w:r>
    </w:p>
    <w:p w14:paraId="6E14F7A9" w14:textId="77777777" w:rsidR="007038AF" w:rsidRDefault="007038AF" w:rsidP="007038AF">
      <w:r w:rsidRPr="006330A0">
        <w:t>*Include additional details below the table and/or a reference to the Appendix VII containing the study summaries, if relevant.</w:t>
      </w:r>
    </w:p>
    <w:p w14:paraId="356E01EF" w14:textId="77777777" w:rsidR="007038AF" w:rsidRDefault="007038AF" w:rsidP="007038AF">
      <w:pPr>
        <w:rPr>
          <w:i/>
          <w:highlight w:val="yellow"/>
        </w:rPr>
      </w:pPr>
      <w:r>
        <w:rPr>
          <w:i/>
          <w:highlight w:val="yellow"/>
        </w:rPr>
        <w:t xml:space="preserve"> </w:t>
      </w:r>
    </w:p>
    <w:p w14:paraId="584D0B42" w14:textId="77777777" w:rsidR="007038AF" w:rsidRPr="00D44768" w:rsidRDefault="007038AF" w:rsidP="00D44768">
      <w:pPr>
        <w:pStyle w:val="ListParagraph"/>
        <w:numPr>
          <w:ilvl w:val="2"/>
          <w:numId w:val="327"/>
        </w:numPr>
        <w:rPr>
          <w:b/>
          <w:bCs/>
        </w:rPr>
      </w:pPr>
      <w:r w:rsidRPr="00D44768">
        <w:rPr>
          <w:b/>
          <w:bCs/>
        </w:rPr>
        <w:t>Short summary and overall relevance of the provided information on the hazard class desensitised explosives</w:t>
      </w:r>
    </w:p>
    <w:p w14:paraId="1EB5D039" w14:textId="77777777" w:rsidR="007038AF" w:rsidRDefault="007038AF" w:rsidP="007038AF">
      <w:pPr>
        <w:rPr>
          <w:i/>
        </w:rPr>
      </w:pPr>
      <w:r w:rsidRPr="00B108A9">
        <w:rPr>
          <w:i/>
          <w:highlight w:val="yellow"/>
        </w:rPr>
        <w:t xml:space="preserve">[Please make a short summary of studies on the hazard class </w:t>
      </w:r>
      <w:r>
        <w:rPr>
          <w:i/>
          <w:highlight w:val="yellow"/>
        </w:rPr>
        <w:t>desensitised explosives</w:t>
      </w:r>
      <w:r w:rsidRPr="00B108A9">
        <w:rPr>
          <w:i/>
          <w:highlight w:val="yellow"/>
        </w:rPr>
        <w:t xml:space="preserve"> and conclude on the relevance of the provided data.]</w:t>
      </w:r>
    </w:p>
    <w:p w14:paraId="4001EE1A" w14:textId="77777777" w:rsidR="007038AF" w:rsidRPr="00B108A9" w:rsidRDefault="007038AF" w:rsidP="007038AF">
      <w:pPr>
        <w:rPr>
          <w:i/>
        </w:rPr>
      </w:pPr>
    </w:p>
    <w:p w14:paraId="25183BA8" w14:textId="77777777" w:rsidR="007038AF" w:rsidRPr="00D44768" w:rsidRDefault="007038AF" w:rsidP="00D44768">
      <w:pPr>
        <w:pStyle w:val="ListParagraph"/>
        <w:numPr>
          <w:ilvl w:val="2"/>
          <w:numId w:val="328"/>
        </w:numPr>
        <w:rPr>
          <w:b/>
          <w:bCs/>
        </w:rPr>
      </w:pPr>
      <w:r w:rsidRPr="00D44768">
        <w:rPr>
          <w:b/>
          <w:bCs/>
        </w:rPr>
        <w:t>Comparison with the CLP criteria</w:t>
      </w:r>
    </w:p>
    <w:p w14:paraId="2DB55833" w14:textId="77777777" w:rsidR="007038AF" w:rsidRDefault="007038AF" w:rsidP="007038AF">
      <w:pPr>
        <w:rPr>
          <w:i/>
        </w:rPr>
      </w:pPr>
      <w:r w:rsidRPr="00B108A9">
        <w:rPr>
          <w:i/>
          <w:highlight w:val="yellow"/>
        </w:rPr>
        <w:t xml:space="preserve">[Please compare the results with the CLP classification criteria for the hazard class in question, i.e. </w:t>
      </w:r>
      <w:r>
        <w:rPr>
          <w:i/>
          <w:highlight w:val="yellow"/>
        </w:rPr>
        <w:t>desensitised explosives</w:t>
      </w:r>
      <w:r w:rsidRPr="00B108A9">
        <w:rPr>
          <w:i/>
          <w:highlight w:val="yellow"/>
        </w:rPr>
        <w:t>.]</w:t>
      </w:r>
    </w:p>
    <w:p w14:paraId="210570E6" w14:textId="77777777" w:rsidR="007038AF" w:rsidRPr="00B108A9" w:rsidRDefault="007038AF" w:rsidP="007038AF">
      <w:pPr>
        <w:rPr>
          <w:i/>
        </w:rPr>
      </w:pPr>
    </w:p>
    <w:p w14:paraId="68C8EF42" w14:textId="77777777" w:rsidR="007038AF" w:rsidRPr="001B64EB" w:rsidRDefault="007038AF" w:rsidP="001B64EB">
      <w:pPr>
        <w:pStyle w:val="ListParagraph"/>
        <w:numPr>
          <w:ilvl w:val="2"/>
          <w:numId w:val="329"/>
        </w:numPr>
        <w:rPr>
          <w:b/>
          <w:bCs/>
        </w:rPr>
      </w:pPr>
      <w:r w:rsidRPr="001B64EB">
        <w:rPr>
          <w:b/>
          <w:bCs/>
        </w:rPr>
        <w:t>Conclusion on classification and labelling for desensitised explosives</w:t>
      </w:r>
    </w:p>
    <w:p w14:paraId="7F8FB0A8" w14:textId="77777777" w:rsidR="007038AF" w:rsidRDefault="007038AF" w:rsidP="007038AF">
      <w:pPr>
        <w:rPr>
          <w:i/>
          <w:highlight w:val="yellow"/>
        </w:rPr>
      </w:pPr>
      <w:r w:rsidRPr="00B108A9">
        <w:rPr>
          <w:i/>
          <w:highlight w:val="yellow"/>
        </w:rPr>
        <w:t xml:space="preserve">[Please conclude on classification and labelling for </w:t>
      </w:r>
      <w:r>
        <w:rPr>
          <w:i/>
          <w:highlight w:val="yellow"/>
        </w:rPr>
        <w:t>desensitised explosives</w:t>
      </w:r>
      <w:r w:rsidRPr="00B108A9">
        <w:rPr>
          <w:i/>
          <w:highlight w:val="yellow"/>
        </w:rPr>
        <w:t xml:space="preserve"> according to the CLP criteria.]</w:t>
      </w:r>
    </w:p>
    <w:p w14:paraId="46791CA2" w14:textId="77777777" w:rsidR="002146D2" w:rsidRDefault="002146D2">
      <w:pPr>
        <w:widowControl/>
        <w:spacing w:after="200" w:line="276" w:lineRule="auto"/>
        <w:rPr>
          <w:i/>
          <w:highlight w:val="yellow"/>
        </w:rPr>
      </w:pPr>
    </w:p>
    <w:p w14:paraId="2F4C5994" w14:textId="77777777" w:rsidR="002146D2" w:rsidRDefault="002146D2" w:rsidP="00B108A9">
      <w:pPr>
        <w:rPr>
          <w:i/>
          <w:highlight w:val="yellow"/>
        </w:rPr>
      </w:pPr>
    </w:p>
    <w:p w14:paraId="1F155DBB" w14:textId="77777777" w:rsidR="00B108A9" w:rsidRPr="002146D2" w:rsidRDefault="00B108A9" w:rsidP="00D16437">
      <w:pPr>
        <w:pStyle w:val="Heading3"/>
        <w:numPr>
          <w:ilvl w:val="2"/>
          <w:numId w:val="23"/>
        </w:numPr>
      </w:pPr>
      <w:bookmarkStart w:id="166" w:name="_Toc117002822"/>
      <w:r w:rsidRPr="002146D2">
        <w:t>Analytical methods for detection and identification</w:t>
      </w:r>
      <w:bookmarkEnd w:id="166"/>
    </w:p>
    <w:p w14:paraId="11B9960B" w14:textId="77777777" w:rsidR="00B108A9" w:rsidRDefault="00C33905" w:rsidP="00B108A9">
      <w:pPr>
        <w:widowControl/>
        <w:spacing w:after="200" w:line="276" w:lineRule="auto"/>
        <w:rPr>
          <w:i/>
        </w:rPr>
      </w:pPr>
      <w:r w:rsidRPr="00C33905">
        <w:rPr>
          <w:i/>
        </w:rPr>
        <w:t>[Should be deleted from the CLH report. However, please keep the heading and numbering of this section and write below: “Not applicable for the CLH report.”.]</w:t>
      </w:r>
    </w:p>
    <w:p w14:paraId="17BDE5F0" w14:textId="77777777" w:rsidR="00A73DD3" w:rsidRPr="00A73DD3" w:rsidRDefault="00A73DD3" w:rsidP="00A73DD3">
      <w:pPr>
        <w:rPr>
          <w:highlight w:val="magenta"/>
        </w:rPr>
      </w:pPr>
    </w:p>
    <w:p w14:paraId="6B2AD5AB" w14:textId="77777777" w:rsidR="003F593D" w:rsidRDefault="003F593D" w:rsidP="000D0C68">
      <w:pPr>
        <w:pStyle w:val="Caption"/>
      </w:pPr>
      <w:bookmarkStart w:id="167" w:name="_Toc6396191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28</w:t>
      </w:r>
      <w:r w:rsidR="00E02870">
        <w:rPr>
          <w:noProof/>
        </w:rPr>
        <w:fldChar w:fldCharType="end"/>
      </w:r>
      <w:r>
        <w:t xml:space="preserve">: </w:t>
      </w:r>
      <w:r w:rsidRPr="0070310D">
        <w:t>Analytical methods</w:t>
      </w:r>
      <w:bookmarkEnd w:id="167"/>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477"/>
        <w:gridCol w:w="1599"/>
        <w:gridCol w:w="1342"/>
        <w:gridCol w:w="1407"/>
        <w:gridCol w:w="1718"/>
        <w:gridCol w:w="1191"/>
        <w:gridCol w:w="2185"/>
        <w:gridCol w:w="1622"/>
        <w:gridCol w:w="1397"/>
      </w:tblGrid>
      <w:tr w:rsidR="002B70FF" w:rsidRPr="00F40EFD" w14:paraId="4DFC6463" w14:textId="77777777" w:rsidTr="001D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C6D9F1" w:themeFill="text2" w:themeFillTint="33"/>
          </w:tcPr>
          <w:p w14:paraId="6553E4C6" w14:textId="77777777" w:rsidR="002B70FF" w:rsidRPr="00F40EFD" w:rsidRDefault="002B70FF" w:rsidP="00C52356">
            <w:pPr>
              <w:rPr>
                <w:bCs w:val="0"/>
                <w:color w:val="auto"/>
                <w:sz w:val="18"/>
                <w:szCs w:val="18"/>
              </w:rPr>
            </w:pPr>
            <w:r w:rsidRPr="00F40EFD">
              <w:rPr>
                <w:bCs w:val="0"/>
                <w:color w:val="auto"/>
                <w:sz w:val="18"/>
                <w:szCs w:val="18"/>
              </w:rPr>
              <w:t>Analyte (type of analyte e.g. active substance, metabolite/ degradant etc.)</w:t>
            </w:r>
          </w:p>
        </w:tc>
        <w:tc>
          <w:tcPr>
            <w:tcW w:w="1535" w:type="dxa"/>
            <w:shd w:val="clear" w:color="auto" w:fill="C6D9F1" w:themeFill="text2" w:themeFillTint="33"/>
          </w:tcPr>
          <w:p w14:paraId="5E7C703F" w14:textId="77777777" w:rsidR="002B70FF" w:rsidRPr="00F40EFD" w:rsidRDefault="002B70FF" w:rsidP="00C5235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Compartment</w:t>
            </w:r>
          </w:p>
        </w:tc>
        <w:tc>
          <w:tcPr>
            <w:tcW w:w="1456" w:type="dxa"/>
            <w:shd w:val="clear" w:color="auto" w:fill="C6D9F1" w:themeFill="text2" w:themeFillTint="33"/>
          </w:tcPr>
          <w:p w14:paraId="66EB0570" w14:textId="77777777" w:rsidR="002B70FF" w:rsidRPr="00F40EFD" w:rsidRDefault="002B70FF" w:rsidP="002B70FF">
            <w:pPr>
              <w:cnfStyle w:val="100000000000" w:firstRow="1" w:lastRow="0" w:firstColumn="0" w:lastColumn="0" w:oddVBand="0" w:evenVBand="0" w:oddHBand="0" w:evenHBand="0" w:firstRowFirstColumn="0" w:firstRowLastColumn="0" w:lastRowFirstColumn="0" w:lastRowLastColumn="0"/>
              <w:rPr>
                <w:sz w:val="18"/>
                <w:szCs w:val="18"/>
              </w:rPr>
            </w:pPr>
            <w:r w:rsidRPr="00F40EFD">
              <w:rPr>
                <w:bCs w:val="0"/>
                <w:color w:val="auto"/>
                <w:sz w:val="18"/>
                <w:szCs w:val="18"/>
              </w:rPr>
              <w:t>Linearity</w:t>
            </w:r>
          </w:p>
          <w:p w14:paraId="613C90BF" w14:textId="77777777" w:rsidR="002B70FF" w:rsidRPr="00F40EFD" w:rsidRDefault="002B70FF" w:rsidP="00C52356">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1479" w:type="dxa"/>
            <w:shd w:val="clear" w:color="auto" w:fill="C6D9F1" w:themeFill="text2" w:themeFillTint="33"/>
          </w:tcPr>
          <w:p w14:paraId="6B89E146" w14:textId="77777777" w:rsidR="002B70FF" w:rsidRPr="00F40EFD" w:rsidRDefault="002B70FF" w:rsidP="00C5235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Specificity</w:t>
            </w:r>
          </w:p>
        </w:tc>
        <w:tc>
          <w:tcPr>
            <w:tcW w:w="4355" w:type="dxa"/>
            <w:gridSpan w:val="3"/>
            <w:shd w:val="clear" w:color="auto" w:fill="C6D9F1" w:themeFill="text2" w:themeFillTint="33"/>
          </w:tcPr>
          <w:p w14:paraId="23943E3B" w14:textId="77777777" w:rsidR="002B70FF" w:rsidRPr="00F40EFD" w:rsidRDefault="002B70FF" w:rsidP="002B70FF">
            <w:pPr>
              <w:jc w:val="cente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Recovery rate (%)</w:t>
            </w:r>
          </w:p>
        </w:tc>
        <w:tc>
          <w:tcPr>
            <w:tcW w:w="1531" w:type="dxa"/>
            <w:shd w:val="clear" w:color="auto" w:fill="C6D9F1" w:themeFill="text2" w:themeFillTint="33"/>
          </w:tcPr>
          <w:p w14:paraId="09242465" w14:textId="77777777" w:rsidR="002B70FF" w:rsidRPr="00F40EFD" w:rsidRDefault="002B70FF" w:rsidP="00C5235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Limit of quantification (LOQ), Maximum Residue Limits or other limits</w:t>
            </w:r>
          </w:p>
        </w:tc>
        <w:tc>
          <w:tcPr>
            <w:tcW w:w="1477" w:type="dxa"/>
            <w:shd w:val="clear" w:color="auto" w:fill="C6D9F1" w:themeFill="text2" w:themeFillTint="33"/>
          </w:tcPr>
          <w:p w14:paraId="4A94EAB1" w14:textId="77777777" w:rsidR="002B70FF" w:rsidRPr="00F40EFD" w:rsidRDefault="002B70FF" w:rsidP="00C5235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5F0F26" w:rsidRPr="00F40EFD" w14:paraId="3A60D296" w14:textId="77777777" w:rsidTr="003F593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0" w:type="dxa"/>
            <w:shd w:val="clear" w:color="auto" w:fill="C6D9F1" w:themeFill="text2" w:themeFillTint="33"/>
          </w:tcPr>
          <w:p w14:paraId="66A40CDE" w14:textId="77777777" w:rsidR="002B70FF" w:rsidRPr="00F40EFD" w:rsidRDefault="002B70FF" w:rsidP="00C52356">
            <w:pPr>
              <w:rPr>
                <w:sz w:val="18"/>
                <w:szCs w:val="18"/>
              </w:rPr>
            </w:pPr>
          </w:p>
        </w:tc>
        <w:tc>
          <w:tcPr>
            <w:tcW w:w="1535" w:type="dxa"/>
            <w:shd w:val="clear" w:color="auto" w:fill="C6D9F1" w:themeFill="text2" w:themeFillTint="33"/>
          </w:tcPr>
          <w:p w14:paraId="3E8E97DC" w14:textId="77777777" w:rsidR="002B70FF" w:rsidRPr="00F40EFD" w:rsidRDefault="002B70FF" w:rsidP="00C52356">
            <w:pPr>
              <w:cnfStyle w:val="000000100000" w:firstRow="0" w:lastRow="0" w:firstColumn="0" w:lastColumn="0" w:oddVBand="0" w:evenVBand="0" w:oddHBand="1" w:evenHBand="0" w:firstRowFirstColumn="0" w:firstRowLastColumn="0" w:lastRowFirstColumn="0" w:lastRowLastColumn="0"/>
              <w:rPr>
                <w:b/>
                <w:sz w:val="18"/>
                <w:szCs w:val="18"/>
              </w:rPr>
            </w:pPr>
          </w:p>
        </w:tc>
        <w:tc>
          <w:tcPr>
            <w:tcW w:w="1456" w:type="dxa"/>
            <w:shd w:val="clear" w:color="auto" w:fill="C6D9F1" w:themeFill="text2" w:themeFillTint="33"/>
          </w:tcPr>
          <w:p w14:paraId="7F64AC62" w14:textId="77777777" w:rsidR="002B70FF" w:rsidRPr="00F40EFD" w:rsidRDefault="002B70FF" w:rsidP="00C52356">
            <w:pPr>
              <w:cnfStyle w:val="000000100000" w:firstRow="0" w:lastRow="0" w:firstColumn="0" w:lastColumn="0" w:oddVBand="0" w:evenVBand="0" w:oddHBand="1" w:evenHBand="0" w:firstRowFirstColumn="0" w:firstRowLastColumn="0" w:lastRowFirstColumn="0" w:lastRowLastColumn="0"/>
              <w:rPr>
                <w:b/>
                <w:sz w:val="18"/>
                <w:szCs w:val="18"/>
              </w:rPr>
            </w:pPr>
          </w:p>
        </w:tc>
        <w:tc>
          <w:tcPr>
            <w:tcW w:w="1479" w:type="dxa"/>
            <w:shd w:val="clear" w:color="auto" w:fill="C6D9F1" w:themeFill="text2" w:themeFillTint="33"/>
          </w:tcPr>
          <w:p w14:paraId="54362728" w14:textId="77777777" w:rsidR="002B70FF" w:rsidRPr="00F40EFD" w:rsidRDefault="002B70FF" w:rsidP="00C52356">
            <w:pPr>
              <w:cnfStyle w:val="000000100000" w:firstRow="0" w:lastRow="0" w:firstColumn="0" w:lastColumn="0" w:oddVBand="0" w:evenVBand="0" w:oddHBand="1" w:evenHBand="0" w:firstRowFirstColumn="0" w:firstRowLastColumn="0" w:lastRowFirstColumn="0" w:lastRowLastColumn="0"/>
              <w:rPr>
                <w:b/>
                <w:sz w:val="18"/>
                <w:szCs w:val="18"/>
              </w:rPr>
            </w:pPr>
          </w:p>
        </w:tc>
        <w:tc>
          <w:tcPr>
            <w:tcW w:w="0" w:type="dxa"/>
            <w:shd w:val="clear" w:color="auto" w:fill="C6D9F1" w:themeFill="text2" w:themeFillTint="33"/>
          </w:tcPr>
          <w:p w14:paraId="3C89179A" w14:textId="77777777" w:rsidR="002B70FF" w:rsidRPr="00F40EFD" w:rsidRDefault="002B70FF" w:rsidP="00C52356">
            <w:pPr>
              <w:cnfStyle w:val="000000100000" w:firstRow="0" w:lastRow="0" w:firstColumn="0" w:lastColumn="0" w:oddVBand="0" w:evenVBand="0" w:oddHBand="1" w:evenHBand="0" w:firstRowFirstColumn="0" w:firstRowLastColumn="0" w:lastRowFirstColumn="0" w:lastRowLastColumn="0"/>
              <w:rPr>
                <w:b/>
                <w:sz w:val="18"/>
                <w:szCs w:val="18"/>
              </w:rPr>
            </w:pPr>
            <w:r w:rsidRPr="00F40EFD">
              <w:rPr>
                <w:b/>
                <w:sz w:val="18"/>
                <w:szCs w:val="18"/>
              </w:rPr>
              <w:t>Fortification range / Number of measurements</w:t>
            </w:r>
          </w:p>
        </w:tc>
        <w:tc>
          <w:tcPr>
            <w:tcW w:w="1406" w:type="dxa"/>
            <w:shd w:val="clear" w:color="auto" w:fill="C6D9F1" w:themeFill="text2" w:themeFillTint="33"/>
          </w:tcPr>
          <w:p w14:paraId="725B4243" w14:textId="77777777" w:rsidR="002B70FF" w:rsidRPr="00F40EFD" w:rsidRDefault="002B70FF" w:rsidP="00C52356">
            <w:pPr>
              <w:cnfStyle w:val="000000100000" w:firstRow="0" w:lastRow="0" w:firstColumn="0" w:lastColumn="0" w:oddVBand="0" w:evenVBand="0" w:oddHBand="1" w:evenHBand="0" w:firstRowFirstColumn="0" w:firstRowLastColumn="0" w:lastRowFirstColumn="0" w:lastRowLastColumn="0"/>
              <w:rPr>
                <w:b/>
                <w:sz w:val="18"/>
                <w:szCs w:val="18"/>
              </w:rPr>
            </w:pPr>
            <w:r w:rsidRPr="00F40EFD">
              <w:rPr>
                <w:b/>
                <w:sz w:val="18"/>
                <w:szCs w:val="18"/>
              </w:rPr>
              <w:t>Mean</w:t>
            </w:r>
          </w:p>
        </w:tc>
        <w:tc>
          <w:tcPr>
            <w:tcW w:w="1389" w:type="dxa"/>
            <w:shd w:val="clear" w:color="auto" w:fill="C6D9F1" w:themeFill="text2" w:themeFillTint="33"/>
          </w:tcPr>
          <w:p w14:paraId="320A03F2" w14:textId="77777777" w:rsidR="002B70FF" w:rsidRPr="00F40EFD" w:rsidRDefault="002B70FF" w:rsidP="00C52356">
            <w:pPr>
              <w:cnfStyle w:val="000000100000" w:firstRow="0" w:lastRow="0" w:firstColumn="0" w:lastColumn="0" w:oddVBand="0" w:evenVBand="0" w:oddHBand="1" w:evenHBand="0" w:firstRowFirstColumn="0" w:firstRowLastColumn="0" w:lastRowFirstColumn="0" w:lastRowLastColumn="0"/>
              <w:rPr>
                <w:b/>
                <w:sz w:val="18"/>
                <w:szCs w:val="18"/>
              </w:rPr>
            </w:pPr>
            <w:r w:rsidRPr="00F40EFD">
              <w:rPr>
                <w:b/>
                <w:sz w:val="18"/>
                <w:szCs w:val="18"/>
              </w:rPr>
              <w:t>RSD</w:t>
            </w:r>
          </w:p>
        </w:tc>
        <w:tc>
          <w:tcPr>
            <w:tcW w:w="1531" w:type="dxa"/>
            <w:shd w:val="clear" w:color="auto" w:fill="C6D9F1" w:themeFill="text2" w:themeFillTint="33"/>
          </w:tcPr>
          <w:p w14:paraId="45461B47" w14:textId="77777777" w:rsidR="002B70FF" w:rsidRPr="00F40EFD" w:rsidRDefault="002B70FF" w:rsidP="00C52356">
            <w:pPr>
              <w:cnfStyle w:val="000000100000" w:firstRow="0" w:lastRow="0" w:firstColumn="0" w:lastColumn="0" w:oddVBand="0" w:evenVBand="0" w:oddHBand="1" w:evenHBand="0" w:firstRowFirstColumn="0" w:firstRowLastColumn="0" w:lastRowFirstColumn="0" w:lastRowLastColumn="0"/>
              <w:rPr>
                <w:b/>
                <w:sz w:val="18"/>
                <w:szCs w:val="18"/>
              </w:rPr>
            </w:pPr>
          </w:p>
        </w:tc>
        <w:tc>
          <w:tcPr>
            <w:tcW w:w="1477" w:type="dxa"/>
            <w:shd w:val="clear" w:color="auto" w:fill="C6D9F1" w:themeFill="text2" w:themeFillTint="33"/>
          </w:tcPr>
          <w:p w14:paraId="2D914DC2" w14:textId="77777777" w:rsidR="002B70FF" w:rsidRPr="00F40EFD" w:rsidRDefault="002B70FF" w:rsidP="00C52356">
            <w:pPr>
              <w:cnfStyle w:val="000000100000" w:firstRow="0" w:lastRow="0" w:firstColumn="0" w:lastColumn="0" w:oddVBand="0" w:evenVBand="0" w:oddHBand="1" w:evenHBand="0" w:firstRowFirstColumn="0" w:firstRowLastColumn="0" w:lastRowFirstColumn="0" w:lastRowLastColumn="0"/>
              <w:rPr>
                <w:b/>
                <w:sz w:val="18"/>
                <w:szCs w:val="18"/>
              </w:rPr>
            </w:pPr>
          </w:p>
        </w:tc>
      </w:tr>
      <w:tr w:rsidR="002B70FF" w:rsidRPr="003C030B" w14:paraId="0F005087" w14:textId="77777777" w:rsidTr="001D7DFC">
        <w:trPr>
          <w:trHeight w:val="219"/>
        </w:trPr>
        <w:tc>
          <w:tcPr>
            <w:cnfStyle w:val="001000000000" w:firstRow="0" w:lastRow="0" w:firstColumn="1" w:lastColumn="0" w:oddVBand="0" w:evenVBand="0" w:oddHBand="0" w:evenHBand="0" w:firstRowFirstColumn="0" w:firstRowLastColumn="0" w:lastRowFirstColumn="0" w:lastRowLastColumn="0"/>
            <w:tcW w:w="1500" w:type="dxa"/>
          </w:tcPr>
          <w:p w14:paraId="2F7B866E" w14:textId="77777777" w:rsidR="002B70FF" w:rsidRPr="003C030B" w:rsidRDefault="002B70FF" w:rsidP="00C52356">
            <w:pPr>
              <w:rPr>
                <w:sz w:val="18"/>
                <w:szCs w:val="18"/>
              </w:rPr>
            </w:pPr>
          </w:p>
        </w:tc>
        <w:tc>
          <w:tcPr>
            <w:tcW w:w="1535" w:type="dxa"/>
          </w:tcPr>
          <w:p w14:paraId="30E0FDCF"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456" w:type="dxa"/>
          </w:tcPr>
          <w:p w14:paraId="4275AB7E"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479" w:type="dxa"/>
          </w:tcPr>
          <w:p w14:paraId="3740CA94"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4BA86662"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406" w:type="dxa"/>
          </w:tcPr>
          <w:p w14:paraId="166C968B"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389" w:type="dxa"/>
          </w:tcPr>
          <w:p w14:paraId="5ED81D46"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531" w:type="dxa"/>
          </w:tcPr>
          <w:p w14:paraId="23E7EAE9"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477" w:type="dxa"/>
          </w:tcPr>
          <w:p w14:paraId="132BB661"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r>
      <w:tr w:rsidR="002B70FF" w:rsidRPr="003C030B" w14:paraId="2CE952C7" w14:textId="77777777" w:rsidTr="001D7D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0" w:type="dxa"/>
          </w:tcPr>
          <w:p w14:paraId="1A1E01BE" w14:textId="77777777" w:rsidR="002B70FF" w:rsidRPr="003C030B" w:rsidRDefault="002B70FF" w:rsidP="00C52356">
            <w:pPr>
              <w:rPr>
                <w:sz w:val="18"/>
                <w:szCs w:val="18"/>
              </w:rPr>
            </w:pPr>
          </w:p>
        </w:tc>
        <w:tc>
          <w:tcPr>
            <w:tcW w:w="1535" w:type="dxa"/>
          </w:tcPr>
          <w:p w14:paraId="0C35A06E" w14:textId="77777777" w:rsidR="002B70FF" w:rsidRPr="003C030B" w:rsidRDefault="002B70F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1456" w:type="dxa"/>
          </w:tcPr>
          <w:p w14:paraId="00585D9A" w14:textId="77777777" w:rsidR="002B70FF" w:rsidRPr="003C030B" w:rsidRDefault="002B70F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1479" w:type="dxa"/>
          </w:tcPr>
          <w:p w14:paraId="590B94EA" w14:textId="77777777" w:rsidR="002B70FF" w:rsidRPr="003C030B" w:rsidRDefault="002B70F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dxa"/>
          </w:tcPr>
          <w:p w14:paraId="2C5CC926" w14:textId="77777777" w:rsidR="002B70FF" w:rsidRPr="003C030B" w:rsidRDefault="002B70F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1406" w:type="dxa"/>
          </w:tcPr>
          <w:p w14:paraId="7E9D8D7E" w14:textId="77777777" w:rsidR="002B70FF" w:rsidRPr="003C030B" w:rsidRDefault="002B70F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1389" w:type="dxa"/>
          </w:tcPr>
          <w:p w14:paraId="7D4A210B" w14:textId="77777777" w:rsidR="002B70FF" w:rsidRPr="003C030B" w:rsidRDefault="002B70F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1531" w:type="dxa"/>
          </w:tcPr>
          <w:p w14:paraId="1FE29005" w14:textId="77777777" w:rsidR="002B70FF" w:rsidRPr="003C030B" w:rsidRDefault="002B70FF" w:rsidP="00C52356">
            <w:pPr>
              <w:cnfStyle w:val="000000100000" w:firstRow="0" w:lastRow="0" w:firstColumn="0" w:lastColumn="0" w:oddVBand="0" w:evenVBand="0" w:oddHBand="1" w:evenHBand="0" w:firstRowFirstColumn="0" w:firstRowLastColumn="0" w:lastRowFirstColumn="0" w:lastRowLastColumn="0"/>
              <w:rPr>
                <w:sz w:val="18"/>
                <w:szCs w:val="18"/>
              </w:rPr>
            </w:pPr>
          </w:p>
        </w:tc>
        <w:tc>
          <w:tcPr>
            <w:tcW w:w="1477" w:type="dxa"/>
          </w:tcPr>
          <w:p w14:paraId="51BBCE61" w14:textId="77777777" w:rsidR="002B70FF" w:rsidRPr="003C030B" w:rsidRDefault="002B70FF" w:rsidP="00C52356">
            <w:pPr>
              <w:cnfStyle w:val="000000100000" w:firstRow="0" w:lastRow="0" w:firstColumn="0" w:lastColumn="0" w:oddVBand="0" w:evenVBand="0" w:oddHBand="1" w:evenHBand="0" w:firstRowFirstColumn="0" w:firstRowLastColumn="0" w:lastRowFirstColumn="0" w:lastRowLastColumn="0"/>
              <w:rPr>
                <w:sz w:val="18"/>
                <w:szCs w:val="18"/>
              </w:rPr>
            </w:pPr>
          </w:p>
        </w:tc>
      </w:tr>
      <w:tr w:rsidR="002B70FF" w:rsidRPr="003C030B" w14:paraId="31C82D6D" w14:textId="77777777" w:rsidTr="001D7DFC">
        <w:trPr>
          <w:trHeight w:val="219"/>
        </w:trPr>
        <w:tc>
          <w:tcPr>
            <w:cnfStyle w:val="001000000000" w:firstRow="0" w:lastRow="0" w:firstColumn="1" w:lastColumn="0" w:oddVBand="0" w:evenVBand="0" w:oddHBand="0" w:evenHBand="0" w:firstRowFirstColumn="0" w:firstRowLastColumn="0" w:lastRowFirstColumn="0" w:lastRowLastColumn="0"/>
            <w:tcW w:w="1500" w:type="dxa"/>
          </w:tcPr>
          <w:p w14:paraId="0E197995" w14:textId="77777777" w:rsidR="002B70FF" w:rsidRPr="003C030B" w:rsidRDefault="002B70FF" w:rsidP="00C52356">
            <w:pPr>
              <w:rPr>
                <w:sz w:val="18"/>
                <w:szCs w:val="18"/>
              </w:rPr>
            </w:pPr>
          </w:p>
        </w:tc>
        <w:tc>
          <w:tcPr>
            <w:tcW w:w="1535" w:type="dxa"/>
          </w:tcPr>
          <w:p w14:paraId="025A0214"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456" w:type="dxa"/>
          </w:tcPr>
          <w:p w14:paraId="520E6E8A"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479" w:type="dxa"/>
          </w:tcPr>
          <w:p w14:paraId="0EB38399"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17CC386F"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406" w:type="dxa"/>
          </w:tcPr>
          <w:p w14:paraId="109DC87A"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389" w:type="dxa"/>
          </w:tcPr>
          <w:p w14:paraId="1020B51C"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531" w:type="dxa"/>
          </w:tcPr>
          <w:p w14:paraId="51D09CE8"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c>
          <w:tcPr>
            <w:tcW w:w="1477" w:type="dxa"/>
          </w:tcPr>
          <w:p w14:paraId="4B2050CA" w14:textId="77777777" w:rsidR="002B70FF" w:rsidRPr="003C030B" w:rsidRDefault="002B70FF" w:rsidP="00C52356">
            <w:pPr>
              <w:cnfStyle w:val="000000000000" w:firstRow="0" w:lastRow="0" w:firstColumn="0" w:lastColumn="0" w:oddVBand="0" w:evenVBand="0" w:oddHBand="0" w:evenHBand="0" w:firstRowFirstColumn="0" w:firstRowLastColumn="0" w:lastRowFirstColumn="0" w:lastRowLastColumn="0"/>
              <w:rPr>
                <w:sz w:val="18"/>
                <w:szCs w:val="18"/>
              </w:rPr>
            </w:pPr>
          </w:p>
        </w:tc>
      </w:tr>
    </w:tbl>
    <w:p w14:paraId="6783727B" w14:textId="77777777" w:rsidR="002B70FF" w:rsidRDefault="002B70FF" w:rsidP="00B108A9">
      <w:pPr>
        <w:widowControl/>
        <w:spacing w:after="200" w:line="276" w:lineRule="auto"/>
        <w:rPr>
          <w:i/>
          <w:highlight w:val="magenta"/>
        </w:rPr>
      </w:pPr>
    </w:p>
    <w:p w14:paraId="38CBC841" w14:textId="77777777" w:rsidR="00C52356" w:rsidRDefault="00C52356" w:rsidP="00B108A9">
      <w:pPr>
        <w:widowControl/>
        <w:spacing w:after="200" w:line="276" w:lineRule="auto"/>
        <w:rPr>
          <w:i/>
          <w:highlight w:val="magenta"/>
        </w:rPr>
      </w:pPr>
    </w:p>
    <w:p w14:paraId="7CCE2AD8" w14:textId="77777777" w:rsidR="002146D2" w:rsidRDefault="002146D2">
      <w:pPr>
        <w:widowControl/>
        <w:spacing w:after="200" w:line="276" w:lineRule="auto"/>
        <w:rPr>
          <w:b/>
          <w:sz w:val="22"/>
          <w:szCs w:val="22"/>
          <w:highlight w:val="magenta"/>
        </w:rPr>
      </w:pPr>
      <w:r>
        <w:rPr>
          <w:b/>
          <w:sz w:val="22"/>
          <w:szCs w:val="22"/>
          <w:highlight w:val="magenta"/>
        </w:rPr>
        <w:br w:type="page"/>
      </w:r>
    </w:p>
    <w:p w14:paraId="0C4E9A61" w14:textId="77777777" w:rsidR="00C52356" w:rsidRPr="00960FCA" w:rsidRDefault="00C52356" w:rsidP="00D16437">
      <w:pPr>
        <w:pStyle w:val="Heading2"/>
        <w:numPr>
          <w:ilvl w:val="1"/>
          <w:numId w:val="22"/>
        </w:numPr>
      </w:pPr>
      <w:bookmarkStart w:id="168" w:name="_Toc117002823"/>
      <w:r w:rsidRPr="00960FCA">
        <w:lastRenderedPageBreak/>
        <w:t>Effects against target organisms</w:t>
      </w:r>
      <w:bookmarkEnd w:id="168"/>
      <w:r w:rsidRPr="00960FCA">
        <w:t xml:space="preserve"> </w:t>
      </w:r>
    </w:p>
    <w:p w14:paraId="3E854318" w14:textId="77777777" w:rsidR="00FC2F47" w:rsidRDefault="00FC2F47" w:rsidP="00FC2F47">
      <w:pPr>
        <w:rPr>
          <w:i/>
        </w:rPr>
      </w:pPr>
      <w:r w:rsidRPr="00960FCA">
        <w:rPr>
          <w:i/>
          <w:highlight w:val="yellow"/>
        </w:rPr>
        <w:t>[Could be deleted from the CLH report. If deleted, please keep the heading and numbering of this section and write below: “Not applicable for the CLH report.”.]</w:t>
      </w:r>
    </w:p>
    <w:p w14:paraId="196BD0FA" w14:textId="77777777" w:rsidR="00FC2F47" w:rsidRDefault="00FC2F47" w:rsidP="00C52356"/>
    <w:p w14:paraId="583CD7D1" w14:textId="77777777" w:rsidR="00FC2F47" w:rsidRDefault="00FC2F47" w:rsidP="00C52356"/>
    <w:p w14:paraId="31305454" w14:textId="77777777" w:rsidR="00C52356" w:rsidRDefault="00C52356" w:rsidP="00C52356">
      <w:r w:rsidRPr="00C52356">
        <w:t>Function and field of use envisaged</w:t>
      </w:r>
    </w:p>
    <w:p w14:paraId="261FE778" w14:textId="77777777" w:rsidR="00C52356" w:rsidRDefault="00C52356" w:rsidP="00C52356"/>
    <w:p w14:paraId="30FFAEFA" w14:textId="77777777" w:rsidR="00C52356" w:rsidRDefault="00C52356" w:rsidP="00C52356">
      <w:pPr>
        <w:rPr>
          <w:i/>
        </w:rPr>
      </w:pPr>
      <w:r w:rsidRPr="00C52356">
        <w:rPr>
          <w:i/>
        </w:rPr>
        <w:t>[Please include information on function and field of use.]</w:t>
      </w:r>
    </w:p>
    <w:p w14:paraId="5BE87221" w14:textId="77777777" w:rsidR="00C52356" w:rsidRDefault="00C52356" w:rsidP="00C52356">
      <w:pPr>
        <w:rPr>
          <w:i/>
        </w:rPr>
      </w:pPr>
    </w:p>
    <w:p w14:paraId="7F6F3680" w14:textId="77777777" w:rsidR="00C52356" w:rsidRPr="008C2FED" w:rsidRDefault="00C52356" w:rsidP="00D16437">
      <w:pPr>
        <w:pStyle w:val="Heading3"/>
        <w:numPr>
          <w:ilvl w:val="2"/>
          <w:numId w:val="74"/>
        </w:numPr>
      </w:pPr>
      <w:bookmarkStart w:id="169" w:name="_Toc117002824"/>
      <w:r w:rsidRPr="008C2FED">
        <w:t>Intended uses</w:t>
      </w:r>
      <w:bookmarkEnd w:id="169"/>
    </w:p>
    <w:p w14:paraId="688AB685" w14:textId="77777777" w:rsidR="00C52356" w:rsidRDefault="00C52356" w:rsidP="00C52356">
      <w:pPr>
        <w:rPr>
          <w:i/>
        </w:rPr>
      </w:pPr>
      <w:r w:rsidRPr="008C2FED">
        <w:rPr>
          <w:i/>
          <w:highlight w:val="yellow"/>
        </w:rPr>
        <w:t>[Should be deleted from the CLH report. Please keep the heading and numbering of this section and write below: “Not applicable for the CLH report.</w:t>
      </w:r>
      <w:r w:rsidR="00521D19">
        <w:rPr>
          <w:i/>
          <w:highlight w:val="yellow"/>
        </w:rPr>
        <w:t xml:space="preserve"> However, a short description of the use and MoA should be included for the CLH report</w:t>
      </w:r>
      <w:r w:rsidRPr="008C2FED">
        <w:rPr>
          <w:i/>
          <w:highlight w:val="yellow"/>
        </w:rPr>
        <w:t>”.]</w:t>
      </w:r>
    </w:p>
    <w:p w14:paraId="2C890D6B" w14:textId="77777777" w:rsidR="00C52356" w:rsidRDefault="00C52356" w:rsidP="00C52356">
      <w:pPr>
        <w:rPr>
          <w:i/>
        </w:rPr>
      </w:pPr>
    </w:p>
    <w:p w14:paraId="20D49A70" w14:textId="77777777" w:rsidR="006A4DA8" w:rsidRPr="006A4DA8" w:rsidRDefault="006A4DA8" w:rsidP="00C52356">
      <w:pPr>
        <w:rPr>
          <w:highlight w:val="magenta"/>
        </w:rPr>
      </w:pPr>
    </w:p>
    <w:p w14:paraId="173588FE" w14:textId="77777777" w:rsidR="005F0F26" w:rsidRDefault="005F0F26" w:rsidP="000D0C68">
      <w:pPr>
        <w:pStyle w:val="Caption"/>
      </w:pPr>
      <w:bookmarkStart w:id="170" w:name="_Toc6396191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29</w:t>
      </w:r>
      <w:r w:rsidR="00E02870">
        <w:rPr>
          <w:noProof/>
        </w:rPr>
        <w:fldChar w:fldCharType="end"/>
      </w:r>
      <w:r>
        <w:t xml:space="preserve">: </w:t>
      </w:r>
      <w:r w:rsidRPr="00ED7D5C">
        <w:t>Summary table of intended uses</w:t>
      </w:r>
      <w:bookmarkEnd w:id="170"/>
    </w:p>
    <w:tbl>
      <w:tblPr>
        <w:tblStyle w:val="LightList-Accent1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818"/>
        <w:gridCol w:w="8079"/>
      </w:tblGrid>
      <w:tr w:rsidR="00C52356" w:rsidRPr="00912A0E" w14:paraId="3AEB22B5" w14:textId="77777777" w:rsidTr="00C52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7" w:type="dxa"/>
            <w:gridSpan w:val="2"/>
          </w:tcPr>
          <w:p w14:paraId="7BD524A1" w14:textId="77777777" w:rsidR="00C52356" w:rsidRPr="003C030B" w:rsidRDefault="00C52356" w:rsidP="00C52356">
            <w:pPr>
              <w:jc w:val="center"/>
            </w:pPr>
            <w:r w:rsidRPr="003C030B">
              <w:t xml:space="preserve">Summary table </w:t>
            </w:r>
            <w:r w:rsidRPr="00C52356">
              <w:t>of intended use(s)</w:t>
            </w:r>
          </w:p>
        </w:tc>
      </w:tr>
      <w:tr w:rsidR="00C52356" w:rsidRPr="00912A0E" w14:paraId="4E8DC449" w14:textId="77777777" w:rsidTr="00C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699F5B15" w14:textId="77777777" w:rsidR="00C52356" w:rsidRPr="00912A0E" w:rsidRDefault="00C52356" w:rsidP="00C52356">
            <w:pPr>
              <w:rPr>
                <w:b w:val="0"/>
              </w:rPr>
            </w:pPr>
            <w:r w:rsidRPr="00B050EA">
              <w:rPr>
                <w:b w:val="0"/>
              </w:rPr>
              <w:t>Product Type</w:t>
            </w:r>
          </w:p>
        </w:tc>
        <w:tc>
          <w:tcPr>
            <w:tcW w:w="8079" w:type="dxa"/>
          </w:tcPr>
          <w:p w14:paraId="217632F6" w14:textId="77777777" w:rsidR="00C52356" w:rsidRPr="00C52356" w:rsidRDefault="00C52356" w:rsidP="00C52356">
            <w:pPr>
              <w:cnfStyle w:val="000000100000" w:firstRow="0" w:lastRow="0" w:firstColumn="0" w:lastColumn="0" w:oddVBand="0" w:evenVBand="0" w:oddHBand="1" w:evenHBand="0" w:firstRowFirstColumn="0" w:firstRowLastColumn="0" w:lastRowFirstColumn="0" w:lastRowLastColumn="0"/>
            </w:pPr>
          </w:p>
        </w:tc>
      </w:tr>
      <w:tr w:rsidR="00C52356" w:rsidRPr="00912A0E" w14:paraId="58821B5E" w14:textId="77777777" w:rsidTr="00C52356">
        <w:tc>
          <w:tcPr>
            <w:cnfStyle w:val="001000000000" w:firstRow="0" w:lastRow="0" w:firstColumn="1" w:lastColumn="0" w:oddVBand="0" w:evenVBand="0" w:oddHBand="0" w:evenHBand="0" w:firstRowFirstColumn="0" w:firstRowLastColumn="0" w:lastRowFirstColumn="0" w:lastRowLastColumn="0"/>
            <w:tcW w:w="3818" w:type="dxa"/>
          </w:tcPr>
          <w:p w14:paraId="2FAFF1D9" w14:textId="77777777" w:rsidR="00C52356" w:rsidRPr="00912A0E" w:rsidRDefault="00C52356" w:rsidP="00C52356">
            <w:pPr>
              <w:rPr>
                <w:b w:val="0"/>
              </w:rPr>
            </w:pPr>
            <w:r w:rsidRPr="00B050EA">
              <w:rPr>
                <w:b w:val="0"/>
              </w:rPr>
              <w:t xml:space="preserve">Product description </w:t>
            </w:r>
          </w:p>
        </w:tc>
        <w:tc>
          <w:tcPr>
            <w:tcW w:w="8079" w:type="dxa"/>
          </w:tcPr>
          <w:p w14:paraId="0BDDD6B2" w14:textId="77777777" w:rsidR="00C52356" w:rsidRPr="00C52356" w:rsidRDefault="00C52356" w:rsidP="00C52356">
            <w:pPr>
              <w:cnfStyle w:val="000000000000" w:firstRow="0" w:lastRow="0" w:firstColumn="0" w:lastColumn="0" w:oddVBand="0" w:evenVBand="0" w:oddHBand="0" w:evenHBand="0" w:firstRowFirstColumn="0" w:firstRowLastColumn="0" w:lastRowFirstColumn="0" w:lastRowLastColumn="0"/>
            </w:pPr>
          </w:p>
        </w:tc>
      </w:tr>
      <w:tr w:rsidR="00C52356" w:rsidRPr="00912A0E" w14:paraId="45E85ACD" w14:textId="77777777" w:rsidTr="00C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1260C18A" w14:textId="77777777" w:rsidR="00C52356" w:rsidRPr="00912A0E" w:rsidRDefault="00C52356" w:rsidP="00C52356">
            <w:pPr>
              <w:rPr>
                <w:b w:val="0"/>
              </w:rPr>
            </w:pPr>
            <w:r w:rsidRPr="00B050EA">
              <w:rPr>
                <w:b w:val="0"/>
              </w:rPr>
              <w:t>Target organisms (including development stage)</w:t>
            </w:r>
          </w:p>
        </w:tc>
        <w:tc>
          <w:tcPr>
            <w:tcW w:w="8079" w:type="dxa"/>
          </w:tcPr>
          <w:p w14:paraId="24ED7D30" w14:textId="77777777" w:rsidR="00C52356" w:rsidRPr="00C52356" w:rsidRDefault="00C52356" w:rsidP="00C52356">
            <w:pPr>
              <w:cnfStyle w:val="000000100000" w:firstRow="0" w:lastRow="0" w:firstColumn="0" w:lastColumn="0" w:oddVBand="0" w:evenVBand="0" w:oddHBand="1" w:evenHBand="0" w:firstRowFirstColumn="0" w:firstRowLastColumn="0" w:lastRowFirstColumn="0" w:lastRowLastColumn="0"/>
            </w:pPr>
          </w:p>
        </w:tc>
      </w:tr>
      <w:tr w:rsidR="00C52356" w:rsidRPr="00912A0E" w14:paraId="17B97420" w14:textId="77777777" w:rsidTr="00C52356">
        <w:tc>
          <w:tcPr>
            <w:cnfStyle w:val="001000000000" w:firstRow="0" w:lastRow="0" w:firstColumn="1" w:lastColumn="0" w:oddVBand="0" w:evenVBand="0" w:oddHBand="0" w:evenHBand="0" w:firstRowFirstColumn="0" w:firstRowLastColumn="0" w:lastRowFirstColumn="0" w:lastRowLastColumn="0"/>
            <w:tcW w:w="3818" w:type="dxa"/>
          </w:tcPr>
          <w:p w14:paraId="7DF0456F" w14:textId="77777777" w:rsidR="00C52356" w:rsidRPr="00912A0E" w:rsidRDefault="00C52356" w:rsidP="00C52356">
            <w:pPr>
              <w:rPr>
                <w:b w:val="0"/>
              </w:rPr>
            </w:pPr>
            <w:r w:rsidRPr="00B050EA">
              <w:rPr>
                <w:b w:val="0"/>
              </w:rPr>
              <w:t>Description of use(s)</w:t>
            </w:r>
          </w:p>
        </w:tc>
        <w:tc>
          <w:tcPr>
            <w:tcW w:w="8079" w:type="dxa"/>
          </w:tcPr>
          <w:p w14:paraId="05A4A0CC" w14:textId="77777777" w:rsidR="00C52356" w:rsidRPr="00C52356" w:rsidRDefault="00C52356" w:rsidP="00C52356">
            <w:pPr>
              <w:cnfStyle w:val="000000000000" w:firstRow="0" w:lastRow="0" w:firstColumn="0" w:lastColumn="0" w:oddVBand="0" w:evenVBand="0" w:oddHBand="0" w:evenHBand="0" w:firstRowFirstColumn="0" w:firstRowLastColumn="0" w:lastRowFirstColumn="0" w:lastRowLastColumn="0"/>
            </w:pPr>
          </w:p>
        </w:tc>
      </w:tr>
      <w:tr w:rsidR="00C52356" w:rsidRPr="00912A0E" w14:paraId="66A02EDD" w14:textId="77777777" w:rsidTr="00C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40A8A413" w14:textId="77777777" w:rsidR="00C52356" w:rsidRPr="00912A0E" w:rsidRDefault="00C52356" w:rsidP="00C52356">
            <w:pPr>
              <w:rPr>
                <w:b w:val="0"/>
              </w:rPr>
            </w:pPr>
            <w:r w:rsidRPr="00B050EA">
              <w:rPr>
                <w:b w:val="0"/>
              </w:rPr>
              <w:t>Mode of action</w:t>
            </w:r>
          </w:p>
        </w:tc>
        <w:tc>
          <w:tcPr>
            <w:tcW w:w="8079" w:type="dxa"/>
          </w:tcPr>
          <w:p w14:paraId="20AB4C70" w14:textId="77777777" w:rsidR="00C52356" w:rsidRPr="00C52356" w:rsidRDefault="00C52356" w:rsidP="00C52356">
            <w:pPr>
              <w:cnfStyle w:val="000000100000" w:firstRow="0" w:lastRow="0" w:firstColumn="0" w:lastColumn="0" w:oddVBand="0" w:evenVBand="0" w:oddHBand="1" w:evenHBand="0" w:firstRowFirstColumn="0" w:firstRowLastColumn="0" w:lastRowFirstColumn="0" w:lastRowLastColumn="0"/>
            </w:pPr>
          </w:p>
        </w:tc>
      </w:tr>
      <w:tr w:rsidR="00C52356" w:rsidRPr="00912A0E" w14:paraId="341F71DC" w14:textId="77777777" w:rsidTr="00C52356">
        <w:tc>
          <w:tcPr>
            <w:cnfStyle w:val="001000000000" w:firstRow="0" w:lastRow="0" w:firstColumn="1" w:lastColumn="0" w:oddVBand="0" w:evenVBand="0" w:oddHBand="0" w:evenHBand="0" w:firstRowFirstColumn="0" w:firstRowLastColumn="0" w:lastRowFirstColumn="0" w:lastRowLastColumn="0"/>
            <w:tcW w:w="3818" w:type="dxa"/>
          </w:tcPr>
          <w:p w14:paraId="2A32CDBF" w14:textId="77777777" w:rsidR="00C52356" w:rsidRPr="00912A0E" w:rsidRDefault="00C52356" w:rsidP="00C52356">
            <w:pPr>
              <w:rPr>
                <w:b w:val="0"/>
              </w:rPr>
            </w:pPr>
            <w:r w:rsidRPr="00B050EA">
              <w:rPr>
                <w:b w:val="0"/>
              </w:rPr>
              <w:t>Objects to be protected</w:t>
            </w:r>
          </w:p>
        </w:tc>
        <w:tc>
          <w:tcPr>
            <w:tcW w:w="8079" w:type="dxa"/>
          </w:tcPr>
          <w:p w14:paraId="7A0BDCB8" w14:textId="77777777" w:rsidR="00C52356" w:rsidRPr="00C52356" w:rsidRDefault="00C52356" w:rsidP="00C52356">
            <w:pPr>
              <w:cnfStyle w:val="000000000000" w:firstRow="0" w:lastRow="0" w:firstColumn="0" w:lastColumn="0" w:oddVBand="0" w:evenVBand="0" w:oddHBand="0" w:evenHBand="0" w:firstRowFirstColumn="0" w:firstRowLastColumn="0" w:lastRowFirstColumn="0" w:lastRowLastColumn="0"/>
            </w:pPr>
          </w:p>
        </w:tc>
      </w:tr>
      <w:tr w:rsidR="00C52356" w:rsidRPr="00912A0E" w14:paraId="66BF5D09" w14:textId="77777777" w:rsidTr="00C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355FD7DE" w14:textId="77777777" w:rsidR="00C52356" w:rsidRPr="00912A0E" w:rsidRDefault="00C52356" w:rsidP="00C52356">
            <w:pPr>
              <w:rPr>
                <w:b w:val="0"/>
              </w:rPr>
            </w:pPr>
            <w:r w:rsidRPr="00B050EA">
              <w:rPr>
                <w:b w:val="0"/>
              </w:rPr>
              <w:t>Concentration of product in the in-use formulation/product</w:t>
            </w:r>
          </w:p>
        </w:tc>
        <w:tc>
          <w:tcPr>
            <w:tcW w:w="8079" w:type="dxa"/>
          </w:tcPr>
          <w:p w14:paraId="38E93C69" w14:textId="77777777" w:rsidR="00C52356" w:rsidRPr="00C52356" w:rsidRDefault="00C52356" w:rsidP="00C52356">
            <w:pPr>
              <w:cnfStyle w:val="000000100000" w:firstRow="0" w:lastRow="0" w:firstColumn="0" w:lastColumn="0" w:oddVBand="0" w:evenVBand="0" w:oddHBand="1" w:evenHBand="0" w:firstRowFirstColumn="0" w:firstRowLastColumn="0" w:lastRowFirstColumn="0" w:lastRowLastColumn="0"/>
            </w:pPr>
          </w:p>
        </w:tc>
      </w:tr>
      <w:tr w:rsidR="00C52356" w:rsidRPr="00912A0E" w14:paraId="157E5824" w14:textId="77777777" w:rsidTr="00C52356">
        <w:tc>
          <w:tcPr>
            <w:cnfStyle w:val="001000000000" w:firstRow="0" w:lastRow="0" w:firstColumn="1" w:lastColumn="0" w:oddVBand="0" w:evenVBand="0" w:oddHBand="0" w:evenHBand="0" w:firstRowFirstColumn="0" w:firstRowLastColumn="0" w:lastRowFirstColumn="0" w:lastRowLastColumn="0"/>
            <w:tcW w:w="3818" w:type="dxa"/>
          </w:tcPr>
          <w:p w14:paraId="56611AC1" w14:textId="77777777" w:rsidR="00C52356" w:rsidRPr="00912A0E" w:rsidRDefault="00C52356" w:rsidP="00C52356">
            <w:pPr>
              <w:rPr>
                <w:b w:val="0"/>
              </w:rPr>
            </w:pPr>
            <w:r w:rsidRPr="00B050EA">
              <w:rPr>
                <w:b w:val="0"/>
              </w:rPr>
              <w:t>Concentration of active substance in the in-use formulation/product</w:t>
            </w:r>
          </w:p>
        </w:tc>
        <w:tc>
          <w:tcPr>
            <w:tcW w:w="8079" w:type="dxa"/>
          </w:tcPr>
          <w:p w14:paraId="664C3AF3" w14:textId="77777777" w:rsidR="00C52356" w:rsidRPr="00C52356" w:rsidRDefault="00C52356" w:rsidP="00C52356">
            <w:pPr>
              <w:cnfStyle w:val="000000000000" w:firstRow="0" w:lastRow="0" w:firstColumn="0" w:lastColumn="0" w:oddVBand="0" w:evenVBand="0" w:oddHBand="0" w:evenHBand="0" w:firstRowFirstColumn="0" w:firstRowLastColumn="0" w:lastRowFirstColumn="0" w:lastRowLastColumn="0"/>
            </w:pPr>
          </w:p>
        </w:tc>
      </w:tr>
      <w:tr w:rsidR="00C52356" w:rsidRPr="00912A0E" w14:paraId="30B2CFA9" w14:textId="77777777" w:rsidTr="00C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2B082B15" w14:textId="77777777" w:rsidR="00C52356" w:rsidRPr="00912A0E" w:rsidRDefault="00C52356" w:rsidP="00C52356">
            <w:pPr>
              <w:rPr>
                <w:b w:val="0"/>
              </w:rPr>
            </w:pPr>
            <w:r w:rsidRPr="00B050EA">
              <w:rPr>
                <w:b w:val="0"/>
              </w:rPr>
              <w:t>Application rate(s)</w:t>
            </w:r>
          </w:p>
        </w:tc>
        <w:tc>
          <w:tcPr>
            <w:tcW w:w="8079" w:type="dxa"/>
          </w:tcPr>
          <w:p w14:paraId="73697B79" w14:textId="77777777" w:rsidR="00C52356" w:rsidRPr="00C52356" w:rsidRDefault="00C52356" w:rsidP="00C52356">
            <w:pPr>
              <w:cnfStyle w:val="000000100000" w:firstRow="0" w:lastRow="0" w:firstColumn="0" w:lastColumn="0" w:oddVBand="0" w:evenVBand="0" w:oddHBand="1" w:evenHBand="0" w:firstRowFirstColumn="0" w:firstRowLastColumn="0" w:lastRowFirstColumn="0" w:lastRowLastColumn="0"/>
            </w:pPr>
          </w:p>
        </w:tc>
      </w:tr>
      <w:tr w:rsidR="00C52356" w:rsidRPr="00912A0E" w14:paraId="7A2E7F3C" w14:textId="77777777" w:rsidTr="00C52356">
        <w:tc>
          <w:tcPr>
            <w:cnfStyle w:val="001000000000" w:firstRow="0" w:lastRow="0" w:firstColumn="1" w:lastColumn="0" w:oddVBand="0" w:evenVBand="0" w:oddHBand="0" w:evenHBand="0" w:firstRowFirstColumn="0" w:firstRowLastColumn="0" w:lastRowFirstColumn="0" w:lastRowLastColumn="0"/>
            <w:tcW w:w="3818" w:type="dxa"/>
          </w:tcPr>
          <w:p w14:paraId="56D5663A" w14:textId="77777777" w:rsidR="00C52356" w:rsidRPr="00912A0E" w:rsidRDefault="00C52356" w:rsidP="00C52356">
            <w:pPr>
              <w:rPr>
                <w:b w:val="0"/>
              </w:rPr>
            </w:pPr>
            <w:r w:rsidRPr="00B050EA">
              <w:rPr>
                <w:b w:val="0"/>
              </w:rPr>
              <w:t>Frequency of application</w:t>
            </w:r>
          </w:p>
        </w:tc>
        <w:tc>
          <w:tcPr>
            <w:tcW w:w="8079" w:type="dxa"/>
          </w:tcPr>
          <w:p w14:paraId="53BFA51F" w14:textId="77777777" w:rsidR="00C52356" w:rsidRPr="00C52356" w:rsidRDefault="00C52356" w:rsidP="00C52356">
            <w:pPr>
              <w:cnfStyle w:val="000000000000" w:firstRow="0" w:lastRow="0" w:firstColumn="0" w:lastColumn="0" w:oddVBand="0" w:evenVBand="0" w:oddHBand="0" w:evenHBand="0" w:firstRowFirstColumn="0" w:firstRowLastColumn="0" w:lastRowFirstColumn="0" w:lastRowLastColumn="0"/>
            </w:pPr>
          </w:p>
        </w:tc>
      </w:tr>
      <w:tr w:rsidR="00C52356" w:rsidRPr="00912A0E" w14:paraId="384F0511" w14:textId="77777777" w:rsidTr="00C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64D40CFE" w14:textId="77777777" w:rsidR="00C52356" w:rsidRPr="00B050EA" w:rsidRDefault="00C52356" w:rsidP="00C52356">
            <w:r w:rsidRPr="00B050EA">
              <w:rPr>
                <w:b w:val="0"/>
              </w:rPr>
              <w:t>Season/period for use (where relevant)</w:t>
            </w:r>
          </w:p>
        </w:tc>
        <w:tc>
          <w:tcPr>
            <w:tcW w:w="8079" w:type="dxa"/>
          </w:tcPr>
          <w:p w14:paraId="36035134" w14:textId="77777777" w:rsidR="00C52356" w:rsidRPr="00C52356" w:rsidRDefault="00C52356" w:rsidP="00C52356">
            <w:pPr>
              <w:cnfStyle w:val="000000100000" w:firstRow="0" w:lastRow="0" w:firstColumn="0" w:lastColumn="0" w:oddVBand="0" w:evenVBand="0" w:oddHBand="1" w:evenHBand="0" w:firstRowFirstColumn="0" w:firstRowLastColumn="0" w:lastRowFirstColumn="0" w:lastRowLastColumn="0"/>
            </w:pPr>
          </w:p>
        </w:tc>
      </w:tr>
      <w:tr w:rsidR="00C52356" w:rsidRPr="00912A0E" w14:paraId="6952B9FC" w14:textId="77777777" w:rsidTr="00C52356">
        <w:tc>
          <w:tcPr>
            <w:cnfStyle w:val="001000000000" w:firstRow="0" w:lastRow="0" w:firstColumn="1" w:lastColumn="0" w:oddVBand="0" w:evenVBand="0" w:oddHBand="0" w:evenHBand="0" w:firstRowFirstColumn="0" w:firstRowLastColumn="0" w:lastRowFirstColumn="0" w:lastRowLastColumn="0"/>
            <w:tcW w:w="3818" w:type="dxa"/>
          </w:tcPr>
          <w:p w14:paraId="4A823A76" w14:textId="77777777" w:rsidR="00C52356" w:rsidRPr="00B050EA" w:rsidRDefault="00C52356" w:rsidP="00C52356">
            <w:r w:rsidRPr="00B050EA">
              <w:rPr>
                <w:b w:val="0"/>
              </w:rPr>
              <w:t>Field of use (indoors/outdoors)</w:t>
            </w:r>
          </w:p>
        </w:tc>
        <w:tc>
          <w:tcPr>
            <w:tcW w:w="8079" w:type="dxa"/>
          </w:tcPr>
          <w:p w14:paraId="0109A02E" w14:textId="77777777" w:rsidR="00C52356" w:rsidRPr="00C52356" w:rsidRDefault="00C52356" w:rsidP="00C52356">
            <w:pPr>
              <w:cnfStyle w:val="000000000000" w:firstRow="0" w:lastRow="0" w:firstColumn="0" w:lastColumn="0" w:oddVBand="0" w:evenVBand="0" w:oddHBand="0" w:evenHBand="0" w:firstRowFirstColumn="0" w:firstRowLastColumn="0" w:lastRowFirstColumn="0" w:lastRowLastColumn="0"/>
            </w:pPr>
          </w:p>
        </w:tc>
      </w:tr>
      <w:tr w:rsidR="00C52356" w:rsidRPr="00912A0E" w14:paraId="651FA59E" w14:textId="77777777" w:rsidTr="00C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25B5D802" w14:textId="77777777" w:rsidR="00C52356" w:rsidRPr="00B050EA" w:rsidRDefault="00C52356" w:rsidP="00C52356">
            <w:r w:rsidRPr="00B050EA">
              <w:rPr>
                <w:b w:val="0"/>
              </w:rPr>
              <w:t>Category(ies) of user(s)</w:t>
            </w:r>
          </w:p>
        </w:tc>
        <w:tc>
          <w:tcPr>
            <w:tcW w:w="8079" w:type="dxa"/>
          </w:tcPr>
          <w:p w14:paraId="4C2C9367" w14:textId="77777777" w:rsidR="00C52356" w:rsidRPr="00C52356" w:rsidRDefault="00C52356" w:rsidP="00C52356">
            <w:pPr>
              <w:cnfStyle w:val="000000100000" w:firstRow="0" w:lastRow="0" w:firstColumn="0" w:lastColumn="0" w:oddVBand="0" w:evenVBand="0" w:oddHBand="1" w:evenHBand="0" w:firstRowFirstColumn="0" w:firstRowLastColumn="0" w:lastRowFirstColumn="0" w:lastRowLastColumn="0"/>
            </w:pPr>
          </w:p>
        </w:tc>
      </w:tr>
      <w:tr w:rsidR="00C52356" w:rsidRPr="00912A0E" w14:paraId="1B90C019" w14:textId="77777777" w:rsidTr="00C52356">
        <w:tc>
          <w:tcPr>
            <w:cnfStyle w:val="001000000000" w:firstRow="0" w:lastRow="0" w:firstColumn="1" w:lastColumn="0" w:oddVBand="0" w:evenVBand="0" w:oddHBand="0" w:evenHBand="0" w:firstRowFirstColumn="0" w:firstRowLastColumn="0" w:lastRowFirstColumn="0" w:lastRowLastColumn="0"/>
            <w:tcW w:w="3818" w:type="dxa"/>
          </w:tcPr>
          <w:p w14:paraId="0A217804" w14:textId="77777777" w:rsidR="00C52356" w:rsidRPr="00B050EA" w:rsidRDefault="00C52356" w:rsidP="00C52356">
            <w:r w:rsidRPr="00B050EA">
              <w:rPr>
                <w:b w:val="0"/>
              </w:rPr>
              <w:lastRenderedPageBreak/>
              <w:t>Instruction for use</w:t>
            </w:r>
          </w:p>
        </w:tc>
        <w:tc>
          <w:tcPr>
            <w:tcW w:w="8079" w:type="dxa"/>
          </w:tcPr>
          <w:p w14:paraId="4105EE38" w14:textId="77777777" w:rsidR="00C52356" w:rsidRPr="00C52356" w:rsidRDefault="00C52356" w:rsidP="00C52356">
            <w:pPr>
              <w:cnfStyle w:val="000000000000" w:firstRow="0" w:lastRow="0" w:firstColumn="0" w:lastColumn="0" w:oddVBand="0" w:evenVBand="0" w:oddHBand="0" w:evenHBand="0" w:firstRowFirstColumn="0" w:firstRowLastColumn="0" w:lastRowFirstColumn="0" w:lastRowLastColumn="0"/>
            </w:pPr>
          </w:p>
        </w:tc>
      </w:tr>
    </w:tbl>
    <w:p w14:paraId="1B264C30" w14:textId="77777777" w:rsidR="00C52356" w:rsidRDefault="006A4DA8" w:rsidP="00C52356">
      <w:pPr>
        <w:rPr>
          <w:i/>
        </w:rPr>
      </w:pPr>
      <w:r w:rsidRPr="006A4DA8">
        <w:rPr>
          <w:i/>
        </w:rPr>
        <w:t>[Tables should be duplicated if needed e.g. if there are more product types or uses.]</w:t>
      </w:r>
      <w:r>
        <w:rPr>
          <w:i/>
        </w:rPr>
        <w:t xml:space="preserve"> </w:t>
      </w:r>
    </w:p>
    <w:p w14:paraId="27457D65" w14:textId="77777777" w:rsidR="006A4DA8" w:rsidRDefault="006A4DA8" w:rsidP="00C52356">
      <w:pPr>
        <w:rPr>
          <w:i/>
        </w:rPr>
      </w:pPr>
    </w:p>
    <w:p w14:paraId="2FE848C2" w14:textId="77777777" w:rsidR="006A4DA8" w:rsidRPr="008C2FED" w:rsidRDefault="006A4DA8" w:rsidP="00D16437">
      <w:pPr>
        <w:pStyle w:val="Heading3"/>
        <w:numPr>
          <w:ilvl w:val="2"/>
          <w:numId w:val="75"/>
        </w:numPr>
      </w:pPr>
      <w:bookmarkStart w:id="171" w:name="_Toc117002825"/>
      <w:r w:rsidRPr="008C2FED">
        <w:t>Summary on efficacy</w:t>
      </w:r>
      <w:bookmarkEnd w:id="171"/>
    </w:p>
    <w:p w14:paraId="7D3C15BC" w14:textId="77777777" w:rsidR="006A4DA8" w:rsidRDefault="006A4DA8" w:rsidP="00C52356">
      <w:pPr>
        <w:rPr>
          <w:highlight w:val="magenta"/>
        </w:rPr>
      </w:pPr>
    </w:p>
    <w:p w14:paraId="051AD6A5" w14:textId="77777777" w:rsidR="006A4DA8" w:rsidRPr="008C2FED" w:rsidRDefault="006A4DA8" w:rsidP="00D16437">
      <w:pPr>
        <w:pStyle w:val="Heading3"/>
        <w:numPr>
          <w:ilvl w:val="3"/>
          <w:numId w:val="76"/>
        </w:numPr>
      </w:pPr>
      <w:bookmarkStart w:id="172" w:name="_Toc117002826"/>
      <w:r w:rsidRPr="008C2FED">
        <w:t>Efficacy</w:t>
      </w:r>
      <w:bookmarkEnd w:id="172"/>
    </w:p>
    <w:p w14:paraId="71A92977" w14:textId="77777777" w:rsidR="00791FDF" w:rsidRDefault="00791FDF" w:rsidP="00C52356">
      <w:pPr>
        <w:rPr>
          <w:i/>
          <w:highlight w:val="magenta"/>
        </w:rPr>
      </w:pPr>
    </w:p>
    <w:p w14:paraId="01A8BCE9" w14:textId="77777777" w:rsidR="005F0F26" w:rsidRDefault="005F0F26" w:rsidP="000D0C68">
      <w:pPr>
        <w:pStyle w:val="Caption"/>
      </w:pPr>
      <w:bookmarkStart w:id="173" w:name="_Toc6396191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30</w:t>
      </w:r>
      <w:r w:rsidR="00E02870">
        <w:rPr>
          <w:noProof/>
        </w:rPr>
        <w:fldChar w:fldCharType="end"/>
      </w:r>
      <w:r>
        <w:t xml:space="preserve">: </w:t>
      </w:r>
      <w:r w:rsidRPr="005E39B8">
        <w:t>Experimental data on the efficacy of the active substance against target organism(s)</w:t>
      </w:r>
      <w:bookmarkEnd w:id="173"/>
    </w:p>
    <w:tbl>
      <w:tblPr>
        <w:tblStyle w:val="LightList-Accent1"/>
        <w:tblW w:w="1430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88"/>
        <w:gridCol w:w="1788"/>
        <w:gridCol w:w="1789"/>
        <w:gridCol w:w="1788"/>
        <w:gridCol w:w="1788"/>
        <w:gridCol w:w="1789"/>
        <w:gridCol w:w="1788"/>
        <w:gridCol w:w="1789"/>
      </w:tblGrid>
      <w:tr w:rsidR="00791FDF" w:rsidRPr="00F40EFD" w14:paraId="711A34B5" w14:textId="77777777" w:rsidTr="00791FDF">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88" w:type="dxa"/>
            <w:shd w:val="clear" w:color="auto" w:fill="C6D9F1" w:themeFill="text2" w:themeFillTint="33"/>
          </w:tcPr>
          <w:p w14:paraId="4163E1BB" w14:textId="77777777" w:rsidR="00791FDF" w:rsidRPr="00F40EFD" w:rsidRDefault="00791FDF" w:rsidP="00791FDF">
            <w:pPr>
              <w:rPr>
                <w:sz w:val="18"/>
                <w:szCs w:val="18"/>
              </w:rPr>
            </w:pPr>
            <w:r w:rsidRPr="00F40EFD">
              <w:rPr>
                <w:bCs w:val="0"/>
                <w:color w:val="auto"/>
                <w:sz w:val="18"/>
                <w:szCs w:val="18"/>
              </w:rPr>
              <w:t>Function</w:t>
            </w:r>
          </w:p>
        </w:tc>
        <w:tc>
          <w:tcPr>
            <w:tcW w:w="1788" w:type="dxa"/>
            <w:shd w:val="clear" w:color="auto" w:fill="C6D9F1" w:themeFill="text2" w:themeFillTint="33"/>
          </w:tcPr>
          <w:p w14:paraId="2FD7876C" w14:textId="77777777" w:rsidR="00791FDF" w:rsidRPr="00F40EFD" w:rsidRDefault="00791FDF" w:rsidP="00791FD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Field of use envisaged</w:t>
            </w:r>
          </w:p>
        </w:tc>
        <w:tc>
          <w:tcPr>
            <w:tcW w:w="1789" w:type="dxa"/>
            <w:shd w:val="clear" w:color="auto" w:fill="C6D9F1" w:themeFill="text2" w:themeFillTint="33"/>
          </w:tcPr>
          <w:p w14:paraId="7A72F9EC" w14:textId="77777777" w:rsidR="00791FDF" w:rsidRPr="00F40EFD" w:rsidRDefault="00791FDF" w:rsidP="00791FD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substance</w:t>
            </w:r>
          </w:p>
          <w:p w14:paraId="27EABBB6" w14:textId="77777777" w:rsidR="00791FDF" w:rsidRPr="00F40EFD" w:rsidRDefault="00791FDF" w:rsidP="00791FDF">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1788" w:type="dxa"/>
            <w:shd w:val="clear" w:color="auto" w:fill="C6D9F1" w:themeFill="text2" w:themeFillTint="33"/>
          </w:tcPr>
          <w:p w14:paraId="732FFB06" w14:textId="77777777" w:rsidR="00791FDF" w:rsidRPr="00F40EFD" w:rsidRDefault="00791FDF" w:rsidP="00791FD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organism(s)</w:t>
            </w:r>
          </w:p>
        </w:tc>
        <w:tc>
          <w:tcPr>
            <w:tcW w:w="1788" w:type="dxa"/>
            <w:shd w:val="clear" w:color="auto" w:fill="C6D9F1" w:themeFill="text2" w:themeFillTint="33"/>
          </w:tcPr>
          <w:p w14:paraId="12BE0114" w14:textId="77777777" w:rsidR="00791FDF" w:rsidRPr="00F40EFD" w:rsidRDefault="00791FDF" w:rsidP="00791FD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method</w:t>
            </w:r>
          </w:p>
        </w:tc>
        <w:tc>
          <w:tcPr>
            <w:tcW w:w="1789" w:type="dxa"/>
            <w:shd w:val="clear" w:color="auto" w:fill="C6D9F1" w:themeFill="text2" w:themeFillTint="33"/>
          </w:tcPr>
          <w:p w14:paraId="1E3C2553" w14:textId="77777777" w:rsidR="00791FDF" w:rsidRPr="00F40EFD" w:rsidRDefault="00791FDF" w:rsidP="00791FD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system / concentrations applied / exposure time</w:t>
            </w:r>
          </w:p>
        </w:tc>
        <w:tc>
          <w:tcPr>
            <w:tcW w:w="1788" w:type="dxa"/>
            <w:shd w:val="clear" w:color="auto" w:fill="C6D9F1" w:themeFill="text2" w:themeFillTint="33"/>
          </w:tcPr>
          <w:p w14:paraId="04709874" w14:textId="77777777" w:rsidR="00791FDF" w:rsidRPr="00F40EFD" w:rsidRDefault="00791FDF" w:rsidP="00791FD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results: effects</w:t>
            </w:r>
          </w:p>
        </w:tc>
        <w:tc>
          <w:tcPr>
            <w:tcW w:w="1789" w:type="dxa"/>
            <w:shd w:val="clear" w:color="auto" w:fill="C6D9F1" w:themeFill="text2" w:themeFillTint="33"/>
          </w:tcPr>
          <w:p w14:paraId="6E954F90" w14:textId="77777777" w:rsidR="00791FDF" w:rsidRPr="00F40EFD" w:rsidRDefault="00791FDF" w:rsidP="00791FD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791FDF" w:rsidRPr="003C030B" w14:paraId="4544A918" w14:textId="77777777" w:rsidTr="00791FD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88" w:type="dxa"/>
          </w:tcPr>
          <w:p w14:paraId="1564E517" w14:textId="77777777" w:rsidR="00791FDF" w:rsidRPr="003C030B" w:rsidRDefault="00791FDF" w:rsidP="00791FDF">
            <w:pPr>
              <w:rPr>
                <w:sz w:val="18"/>
                <w:szCs w:val="18"/>
              </w:rPr>
            </w:pPr>
          </w:p>
        </w:tc>
        <w:tc>
          <w:tcPr>
            <w:tcW w:w="1788" w:type="dxa"/>
          </w:tcPr>
          <w:p w14:paraId="5AB55508"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798BFE27"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0AA20DBD"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05F5D0F9"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425E949B"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4177E855"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3018DF8B"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r>
      <w:tr w:rsidR="00791FDF" w:rsidRPr="003C030B" w14:paraId="21C8DFAE" w14:textId="77777777" w:rsidTr="00791FDF">
        <w:trPr>
          <w:trHeight w:val="219"/>
        </w:trPr>
        <w:tc>
          <w:tcPr>
            <w:cnfStyle w:val="001000000000" w:firstRow="0" w:lastRow="0" w:firstColumn="1" w:lastColumn="0" w:oddVBand="0" w:evenVBand="0" w:oddHBand="0" w:evenHBand="0" w:firstRowFirstColumn="0" w:firstRowLastColumn="0" w:lastRowFirstColumn="0" w:lastRowLastColumn="0"/>
            <w:tcW w:w="1788" w:type="dxa"/>
          </w:tcPr>
          <w:p w14:paraId="7617D023" w14:textId="77777777" w:rsidR="00791FDF" w:rsidRPr="003C030B" w:rsidRDefault="00791FDF" w:rsidP="00791FDF">
            <w:pPr>
              <w:rPr>
                <w:sz w:val="18"/>
                <w:szCs w:val="18"/>
              </w:rPr>
            </w:pPr>
          </w:p>
        </w:tc>
        <w:tc>
          <w:tcPr>
            <w:tcW w:w="1788" w:type="dxa"/>
          </w:tcPr>
          <w:p w14:paraId="0A98C76E"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9" w:type="dxa"/>
          </w:tcPr>
          <w:p w14:paraId="22276C0D"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8" w:type="dxa"/>
          </w:tcPr>
          <w:p w14:paraId="5D690530"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8" w:type="dxa"/>
          </w:tcPr>
          <w:p w14:paraId="20F8F3CE"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9" w:type="dxa"/>
          </w:tcPr>
          <w:p w14:paraId="09ADF8DC"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8" w:type="dxa"/>
          </w:tcPr>
          <w:p w14:paraId="7230CD49"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9" w:type="dxa"/>
          </w:tcPr>
          <w:p w14:paraId="554060A8"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r>
      <w:tr w:rsidR="00791FDF" w:rsidRPr="003C030B" w14:paraId="4454A14B" w14:textId="77777777" w:rsidTr="00791FD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88" w:type="dxa"/>
          </w:tcPr>
          <w:p w14:paraId="3239D71A" w14:textId="77777777" w:rsidR="00791FDF" w:rsidRPr="003C030B" w:rsidRDefault="00791FDF" w:rsidP="00791FDF">
            <w:pPr>
              <w:rPr>
                <w:sz w:val="18"/>
                <w:szCs w:val="18"/>
              </w:rPr>
            </w:pPr>
          </w:p>
        </w:tc>
        <w:tc>
          <w:tcPr>
            <w:tcW w:w="1788" w:type="dxa"/>
          </w:tcPr>
          <w:p w14:paraId="6FFDBF75"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74A6E27D"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414BC055"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121E5E83"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321C9511"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0D8F7FFA"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552D4248"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r>
      <w:tr w:rsidR="00791FDF" w:rsidRPr="003C030B" w14:paraId="7E4FC742" w14:textId="77777777" w:rsidTr="00791FDF">
        <w:trPr>
          <w:trHeight w:val="219"/>
        </w:trPr>
        <w:tc>
          <w:tcPr>
            <w:cnfStyle w:val="001000000000" w:firstRow="0" w:lastRow="0" w:firstColumn="1" w:lastColumn="0" w:oddVBand="0" w:evenVBand="0" w:oddHBand="0" w:evenHBand="0" w:firstRowFirstColumn="0" w:firstRowLastColumn="0" w:lastRowFirstColumn="0" w:lastRowLastColumn="0"/>
            <w:tcW w:w="1788" w:type="dxa"/>
          </w:tcPr>
          <w:p w14:paraId="7DBC8B9D" w14:textId="77777777" w:rsidR="00791FDF" w:rsidRPr="003C030B" w:rsidRDefault="00791FDF" w:rsidP="00791FDF">
            <w:pPr>
              <w:rPr>
                <w:sz w:val="18"/>
                <w:szCs w:val="18"/>
              </w:rPr>
            </w:pPr>
          </w:p>
        </w:tc>
        <w:tc>
          <w:tcPr>
            <w:tcW w:w="1788" w:type="dxa"/>
          </w:tcPr>
          <w:p w14:paraId="45451047"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9" w:type="dxa"/>
          </w:tcPr>
          <w:p w14:paraId="058E5295"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8" w:type="dxa"/>
          </w:tcPr>
          <w:p w14:paraId="4002C8FD"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8" w:type="dxa"/>
          </w:tcPr>
          <w:p w14:paraId="45E567DA"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9" w:type="dxa"/>
          </w:tcPr>
          <w:p w14:paraId="0CCDFD26"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8" w:type="dxa"/>
          </w:tcPr>
          <w:p w14:paraId="5575644F"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c>
          <w:tcPr>
            <w:tcW w:w="1789" w:type="dxa"/>
          </w:tcPr>
          <w:p w14:paraId="13960BCF" w14:textId="77777777" w:rsidR="00791FDF" w:rsidRPr="003C030B" w:rsidRDefault="00791FDF" w:rsidP="00791FDF">
            <w:pPr>
              <w:cnfStyle w:val="000000000000" w:firstRow="0" w:lastRow="0" w:firstColumn="0" w:lastColumn="0" w:oddVBand="0" w:evenVBand="0" w:oddHBand="0" w:evenHBand="0" w:firstRowFirstColumn="0" w:firstRowLastColumn="0" w:lastRowFirstColumn="0" w:lastRowLastColumn="0"/>
              <w:rPr>
                <w:sz w:val="18"/>
                <w:szCs w:val="18"/>
              </w:rPr>
            </w:pPr>
          </w:p>
        </w:tc>
      </w:tr>
      <w:tr w:rsidR="00791FDF" w:rsidRPr="003C030B" w14:paraId="0244A2C6" w14:textId="77777777" w:rsidTr="00791FD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88" w:type="dxa"/>
          </w:tcPr>
          <w:p w14:paraId="559C1E9E" w14:textId="77777777" w:rsidR="00791FDF" w:rsidRPr="003C030B" w:rsidRDefault="00791FDF" w:rsidP="00791FDF">
            <w:pPr>
              <w:rPr>
                <w:sz w:val="18"/>
                <w:szCs w:val="18"/>
              </w:rPr>
            </w:pPr>
          </w:p>
        </w:tc>
        <w:tc>
          <w:tcPr>
            <w:tcW w:w="1788" w:type="dxa"/>
          </w:tcPr>
          <w:p w14:paraId="614F861D"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42D8E3E5"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15ABAE79"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7651091B"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1DD75702"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8" w:type="dxa"/>
          </w:tcPr>
          <w:p w14:paraId="6931A77D"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c>
          <w:tcPr>
            <w:tcW w:w="1789" w:type="dxa"/>
          </w:tcPr>
          <w:p w14:paraId="30F3565B" w14:textId="77777777" w:rsidR="00791FDF" w:rsidRPr="003C030B" w:rsidRDefault="00791FDF" w:rsidP="00791FDF">
            <w:pPr>
              <w:cnfStyle w:val="000000100000" w:firstRow="0" w:lastRow="0" w:firstColumn="0" w:lastColumn="0" w:oddVBand="0" w:evenVBand="0" w:oddHBand="1" w:evenHBand="0" w:firstRowFirstColumn="0" w:firstRowLastColumn="0" w:lastRowFirstColumn="0" w:lastRowLastColumn="0"/>
              <w:rPr>
                <w:sz w:val="18"/>
                <w:szCs w:val="18"/>
              </w:rPr>
            </w:pPr>
          </w:p>
        </w:tc>
      </w:tr>
    </w:tbl>
    <w:p w14:paraId="1E2544DF" w14:textId="77777777" w:rsidR="00791FDF" w:rsidRDefault="00791FDF" w:rsidP="00C52356">
      <w:pPr>
        <w:rPr>
          <w:i/>
          <w:highlight w:val="magenta"/>
        </w:rPr>
      </w:pPr>
    </w:p>
    <w:tbl>
      <w:tblPr>
        <w:tblStyle w:val="LightList-Accent1"/>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056"/>
      </w:tblGrid>
      <w:tr w:rsidR="008F00A0" w14:paraId="411DC7CE" w14:textId="77777777" w:rsidTr="0078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2"/>
          </w:tcPr>
          <w:p w14:paraId="16CFE8AC" w14:textId="77777777" w:rsidR="008F00A0" w:rsidRDefault="008F00A0" w:rsidP="00781FA8">
            <w:pPr>
              <w:jc w:val="center"/>
            </w:pPr>
            <w:r>
              <w:t>Data waiving</w:t>
            </w:r>
          </w:p>
        </w:tc>
      </w:tr>
      <w:tr w:rsidR="008F00A0" w14:paraId="424CA539" w14:textId="77777777" w:rsidTr="008F0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E8701F4" w14:textId="77777777" w:rsidR="008F00A0" w:rsidRPr="008F00A0" w:rsidRDefault="008F00A0" w:rsidP="00781FA8">
            <w:pPr>
              <w:rPr>
                <w:b w:val="0"/>
              </w:rPr>
            </w:pPr>
            <w:r w:rsidRPr="008F00A0">
              <w:rPr>
                <w:b w:val="0"/>
              </w:rPr>
              <w:t>Information requirement</w:t>
            </w:r>
          </w:p>
        </w:tc>
        <w:tc>
          <w:tcPr>
            <w:tcW w:w="11056" w:type="dxa"/>
          </w:tcPr>
          <w:p w14:paraId="0C62B87F" w14:textId="77777777" w:rsidR="008F00A0" w:rsidRPr="0072541D" w:rsidRDefault="008F00A0" w:rsidP="00781FA8">
            <w:pPr>
              <w:cnfStyle w:val="000000100000" w:firstRow="0" w:lastRow="0" w:firstColumn="0" w:lastColumn="0" w:oddVBand="0" w:evenVBand="0" w:oddHBand="1" w:evenHBand="0" w:firstRowFirstColumn="0" w:firstRowLastColumn="0" w:lastRowFirstColumn="0" w:lastRowLastColumn="0"/>
              <w:rPr>
                <w:sz w:val="18"/>
                <w:szCs w:val="18"/>
              </w:rPr>
            </w:pPr>
          </w:p>
        </w:tc>
      </w:tr>
      <w:tr w:rsidR="008F00A0" w14:paraId="02736552" w14:textId="77777777" w:rsidTr="008F00A0">
        <w:tc>
          <w:tcPr>
            <w:cnfStyle w:val="001000000000" w:firstRow="0" w:lastRow="0" w:firstColumn="1" w:lastColumn="0" w:oddVBand="0" w:evenVBand="0" w:oddHBand="0" w:evenHBand="0" w:firstRowFirstColumn="0" w:firstRowLastColumn="0" w:lastRowFirstColumn="0" w:lastRowLastColumn="0"/>
            <w:tcW w:w="3256" w:type="dxa"/>
          </w:tcPr>
          <w:p w14:paraId="116B4152" w14:textId="77777777" w:rsidR="008F00A0" w:rsidRPr="008F00A0" w:rsidRDefault="008F00A0" w:rsidP="00781FA8">
            <w:pPr>
              <w:rPr>
                <w:b w:val="0"/>
              </w:rPr>
            </w:pPr>
            <w:r w:rsidRPr="008F00A0">
              <w:rPr>
                <w:b w:val="0"/>
              </w:rPr>
              <w:t>Justification</w:t>
            </w:r>
          </w:p>
        </w:tc>
        <w:tc>
          <w:tcPr>
            <w:tcW w:w="11056" w:type="dxa"/>
          </w:tcPr>
          <w:p w14:paraId="5AB59073" w14:textId="77777777" w:rsidR="008F00A0" w:rsidRPr="0072541D" w:rsidRDefault="008F00A0" w:rsidP="00781F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2002B097" w14:textId="77777777" w:rsidR="008F00A0" w:rsidRDefault="008F00A0" w:rsidP="00C52356">
      <w:pPr>
        <w:rPr>
          <w:i/>
        </w:rPr>
      </w:pPr>
      <w:r w:rsidRPr="008C2FED">
        <w:rPr>
          <w:i/>
          <w:highlight w:val="yellow"/>
        </w:rPr>
        <w:t>[If not relevant, please delete the table.]</w:t>
      </w:r>
      <w:r>
        <w:rPr>
          <w:i/>
        </w:rPr>
        <w:t xml:space="preserve"> </w:t>
      </w:r>
    </w:p>
    <w:p w14:paraId="223D545F" w14:textId="77777777" w:rsidR="008F00A0" w:rsidRDefault="008F00A0" w:rsidP="00C52356">
      <w:pPr>
        <w:rPr>
          <w:i/>
        </w:rPr>
      </w:pPr>
    </w:p>
    <w:p w14:paraId="25DA7DE1" w14:textId="77777777" w:rsidR="008F00A0" w:rsidRPr="008C2FED" w:rsidRDefault="008F00A0" w:rsidP="00D16437">
      <w:pPr>
        <w:pStyle w:val="Heading3"/>
        <w:numPr>
          <w:ilvl w:val="3"/>
          <w:numId w:val="77"/>
        </w:numPr>
      </w:pPr>
      <w:bookmarkStart w:id="174" w:name="_Toc117002827"/>
      <w:r w:rsidRPr="008C2FED">
        <w:t>Mode of action</w:t>
      </w:r>
      <w:bookmarkEnd w:id="174"/>
    </w:p>
    <w:p w14:paraId="4A1BF183" w14:textId="77777777" w:rsidR="008F00A0" w:rsidRDefault="008F00A0" w:rsidP="00C52356">
      <w:pPr>
        <w:rPr>
          <w:i/>
        </w:rPr>
      </w:pPr>
      <w:r w:rsidRPr="008C2FED">
        <w:rPr>
          <w:i/>
          <w:highlight w:val="yellow"/>
        </w:rPr>
        <w:t>[Please include any information on the mode of action.]</w:t>
      </w:r>
    </w:p>
    <w:p w14:paraId="2D0D0116" w14:textId="77777777" w:rsidR="008F00A0" w:rsidRDefault="008F00A0" w:rsidP="00C52356">
      <w:pPr>
        <w:rPr>
          <w:i/>
        </w:rPr>
      </w:pPr>
    </w:p>
    <w:p w14:paraId="66EF824E" w14:textId="77777777" w:rsidR="008F00A0" w:rsidRPr="008C2FED" w:rsidRDefault="008F00A0" w:rsidP="00D16437">
      <w:pPr>
        <w:pStyle w:val="Heading3"/>
        <w:numPr>
          <w:ilvl w:val="3"/>
          <w:numId w:val="78"/>
        </w:numPr>
      </w:pPr>
      <w:bookmarkStart w:id="175" w:name="_Toc117002828"/>
      <w:r w:rsidRPr="008C2FED">
        <w:t>Resistance</w:t>
      </w:r>
      <w:bookmarkEnd w:id="175"/>
    </w:p>
    <w:p w14:paraId="0D66D7F6" w14:textId="77777777" w:rsidR="008B4DFB" w:rsidRPr="008F00A0" w:rsidRDefault="008F00A0" w:rsidP="00C52356">
      <w:pPr>
        <w:rPr>
          <w:i/>
        </w:rPr>
      </w:pPr>
      <w:r w:rsidRPr="008C2FED">
        <w:rPr>
          <w:i/>
          <w:highlight w:val="yellow"/>
        </w:rPr>
        <w:t>[Please include any information on resistance.]</w:t>
      </w:r>
    </w:p>
    <w:p w14:paraId="3D77A1E1" w14:textId="77777777" w:rsidR="008F00A0" w:rsidRDefault="008F00A0" w:rsidP="00C52356"/>
    <w:p w14:paraId="318A0058" w14:textId="77777777" w:rsidR="008F00A0" w:rsidRPr="00873070" w:rsidRDefault="00873070" w:rsidP="00D16437">
      <w:pPr>
        <w:pStyle w:val="Heading3"/>
        <w:numPr>
          <w:ilvl w:val="3"/>
          <w:numId w:val="79"/>
        </w:numPr>
      </w:pPr>
      <w:r w:rsidRPr="00873070">
        <w:t xml:space="preserve"> </w:t>
      </w:r>
      <w:bookmarkStart w:id="176" w:name="_Toc117002829"/>
      <w:r>
        <w:t>C</w:t>
      </w:r>
      <w:r w:rsidR="008F00A0" w:rsidRPr="00873070">
        <w:t>onclusion on efficacy</w:t>
      </w:r>
      <w:bookmarkEnd w:id="176"/>
    </w:p>
    <w:p w14:paraId="163BEE03" w14:textId="77777777" w:rsidR="008F00A0" w:rsidRDefault="008F00A0" w:rsidP="008F00A0">
      <w:pPr>
        <w:rPr>
          <w:i/>
        </w:rPr>
      </w:pPr>
      <w:r w:rsidRPr="00873070">
        <w:rPr>
          <w:i/>
          <w:highlight w:val="yellow"/>
        </w:rPr>
        <w:t>[Please include a brief conclusion.]</w:t>
      </w:r>
    </w:p>
    <w:p w14:paraId="1426ABDB" w14:textId="77777777" w:rsidR="00D11E3C" w:rsidRDefault="00D11E3C" w:rsidP="008F00A0">
      <w:pPr>
        <w:rPr>
          <w:i/>
        </w:rPr>
      </w:pPr>
    </w:p>
    <w:p w14:paraId="2A9B9DF7" w14:textId="77777777" w:rsidR="00D11E3C" w:rsidRPr="00873070" w:rsidRDefault="00D11E3C" w:rsidP="00D16437">
      <w:pPr>
        <w:pStyle w:val="Heading2"/>
        <w:numPr>
          <w:ilvl w:val="1"/>
          <w:numId w:val="22"/>
        </w:numPr>
      </w:pPr>
      <w:bookmarkStart w:id="177" w:name="_Toc117002830"/>
      <w:r w:rsidRPr="00873070">
        <w:lastRenderedPageBreak/>
        <w:t>Assessment of effects on Human Health</w:t>
      </w:r>
      <w:bookmarkEnd w:id="177"/>
      <w:r w:rsidRPr="00873070">
        <w:t xml:space="preserve"> </w:t>
      </w:r>
    </w:p>
    <w:p w14:paraId="2F07E96B" w14:textId="77777777" w:rsidR="00D11E3C" w:rsidRDefault="00D11E3C" w:rsidP="00D11E3C">
      <w:pPr>
        <w:rPr>
          <w:i/>
        </w:rPr>
      </w:pPr>
      <w:r w:rsidRPr="00D11E3C">
        <w:rPr>
          <w:i/>
        </w:rPr>
        <w:t>[General note: it may not be necessary to compare the data to the criteria for all hazard categories. Generally it is sufficient to justify why the hazard category above and below is not suitable and why the proposed hazard category is warranted.]</w:t>
      </w:r>
    </w:p>
    <w:p w14:paraId="5D927BCC" w14:textId="77777777" w:rsidR="00D11E3C" w:rsidRDefault="00D11E3C" w:rsidP="00D11E3C">
      <w:pPr>
        <w:rPr>
          <w:i/>
        </w:rPr>
      </w:pPr>
    </w:p>
    <w:p w14:paraId="57A4175A" w14:textId="77777777" w:rsidR="00D11E3C" w:rsidRPr="00873070" w:rsidRDefault="00D11E3C" w:rsidP="00D16437">
      <w:pPr>
        <w:pStyle w:val="Heading3"/>
        <w:numPr>
          <w:ilvl w:val="2"/>
          <w:numId w:val="80"/>
        </w:numPr>
      </w:pPr>
      <w:bookmarkStart w:id="178" w:name="_Toc117002831"/>
      <w:r w:rsidRPr="00873070">
        <w:t>Toxicokinetics</w:t>
      </w:r>
      <w:bookmarkEnd w:id="178"/>
    </w:p>
    <w:p w14:paraId="4D20B428" w14:textId="77777777" w:rsidR="0016369F" w:rsidRDefault="0016369F" w:rsidP="00D11E3C">
      <w:pPr>
        <w:rPr>
          <w:highlight w:val="magenta"/>
        </w:rPr>
      </w:pPr>
    </w:p>
    <w:p w14:paraId="7AAC41E9" w14:textId="77777777" w:rsidR="005F0F26" w:rsidRDefault="005F0F26" w:rsidP="000D0C68">
      <w:pPr>
        <w:pStyle w:val="Caption"/>
      </w:pPr>
      <w:bookmarkStart w:id="179" w:name="_Toc6396191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31</w:t>
      </w:r>
      <w:r w:rsidR="00E02870">
        <w:rPr>
          <w:noProof/>
        </w:rPr>
        <w:fldChar w:fldCharType="end"/>
      </w:r>
      <w:r>
        <w:t xml:space="preserve">: </w:t>
      </w:r>
      <w:r w:rsidRPr="008F6F35">
        <w:t>Summary table of toxicokinetic studies*</w:t>
      </w:r>
      <w:bookmarkEnd w:id="179"/>
    </w:p>
    <w:tbl>
      <w:tblPr>
        <w:tblStyle w:val="LightList-Accent1"/>
        <w:tblW w:w="1388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13"/>
        <w:gridCol w:w="2314"/>
        <w:gridCol w:w="2314"/>
        <w:gridCol w:w="2313"/>
        <w:gridCol w:w="2314"/>
        <w:gridCol w:w="2314"/>
      </w:tblGrid>
      <w:tr w:rsidR="0016369F" w:rsidRPr="00F40EFD" w14:paraId="1DC79832" w14:textId="77777777" w:rsidTr="0016369F">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313" w:type="dxa"/>
            <w:shd w:val="clear" w:color="auto" w:fill="C6D9F1" w:themeFill="text2" w:themeFillTint="33"/>
          </w:tcPr>
          <w:p w14:paraId="3D69909D" w14:textId="77777777" w:rsidR="0016369F" w:rsidRPr="00F40EFD" w:rsidRDefault="0016369F" w:rsidP="0016369F">
            <w:pPr>
              <w:rPr>
                <w:bCs w:val="0"/>
                <w:color w:val="auto"/>
                <w:sz w:val="18"/>
                <w:szCs w:val="18"/>
              </w:rPr>
            </w:pPr>
            <w:r w:rsidRPr="00F40EFD">
              <w:rPr>
                <w:bCs w:val="0"/>
                <w:color w:val="auto"/>
                <w:sz w:val="18"/>
                <w:szCs w:val="18"/>
              </w:rPr>
              <w:t>Method,</w:t>
            </w:r>
          </w:p>
          <w:p w14:paraId="15DDB260" w14:textId="77777777" w:rsidR="0016369F" w:rsidRPr="00F40EFD" w:rsidRDefault="0016369F" w:rsidP="0016369F">
            <w:pPr>
              <w:rPr>
                <w:bCs w:val="0"/>
                <w:color w:val="auto"/>
                <w:sz w:val="18"/>
                <w:szCs w:val="18"/>
              </w:rPr>
            </w:pPr>
            <w:r w:rsidRPr="00F40EFD">
              <w:rPr>
                <w:bCs w:val="0"/>
                <w:color w:val="auto"/>
                <w:sz w:val="18"/>
                <w:szCs w:val="18"/>
              </w:rPr>
              <w:t xml:space="preserve">Duration of study, </w:t>
            </w:r>
          </w:p>
          <w:p w14:paraId="7510D075" w14:textId="77777777" w:rsidR="0016369F" w:rsidRPr="00F40EFD" w:rsidRDefault="0016369F" w:rsidP="0016369F">
            <w:pPr>
              <w:rPr>
                <w:bCs w:val="0"/>
                <w:color w:val="auto"/>
                <w:sz w:val="18"/>
                <w:szCs w:val="18"/>
              </w:rPr>
            </w:pPr>
            <w:r w:rsidRPr="00F40EFD">
              <w:rPr>
                <w:bCs w:val="0"/>
                <w:color w:val="auto"/>
                <w:sz w:val="18"/>
                <w:szCs w:val="18"/>
              </w:rPr>
              <w:t>Guideline, GLP status,</w:t>
            </w:r>
          </w:p>
          <w:p w14:paraId="211A1290" w14:textId="77777777" w:rsidR="0016369F" w:rsidRPr="00F40EFD" w:rsidRDefault="0016369F" w:rsidP="0016369F">
            <w:pPr>
              <w:rPr>
                <w:bCs w:val="0"/>
                <w:color w:val="auto"/>
                <w:sz w:val="18"/>
                <w:szCs w:val="18"/>
              </w:rPr>
            </w:pPr>
            <w:r w:rsidRPr="00F40EFD">
              <w:rPr>
                <w:bCs w:val="0"/>
                <w:color w:val="auto"/>
                <w:sz w:val="18"/>
                <w:szCs w:val="18"/>
              </w:rPr>
              <w:t>Reliability,</w:t>
            </w:r>
          </w:p>
          <w:p w14:paraId="0046F41C" w14:textId="77777777" w:rsidR="0016369F" w:rsidRPr="00F40EFD" w:rsidRDefault="0016369F" w:rsidP="0016369F">
            <w:pPr>
              <w:rPr>
                <w:sz w:val="18"/>
                <w:szCs w:val="18"/>
              </w:rPr>
            </w:pPr>
            <w:r w:rsidRPr="00F40EFD">
              <w:rPr>
                <w:bCs w:val="0"/>
                <w:color w:val="auto"/>
                <w:sz w:val="18"/>
                <w:szCs w:val="18"/>
              </w:rPr>
              <w:t>Key/supportive study</w:t>
            </w:r>
          </w:p>
        </w:tc>
        <w:tc>
          <w:tcPr>
            <w:tcW w:w="2314" w:type="dxa"/>
            <w:shd w:val="clear" w:color="auto" w:fill="C6D9F1" w:themeFill="text2" w:themeFillTint="33"/>
          </w:tcPr>
          <w:p w14:paraId="3D0F88D3"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Species, </w:t>
            </w:r>
          </w:p>
          <w:p w14:paraId="1800D867"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Strain, </w:t>
            </w:r>
          </w:p>
          <w:p w14:paraId="737AAFCC"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Sex, </w:t>
            </w:r>
          </w:p>
          <w:p w14:paraId="44B710C8"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No/Group</w:t>
            </w:r>
          </w:p>
        </w:tc>
        <w:tc>
          <w:tcPr>
            <w:tcW w:w="2314" w:type="dxa"/>
            <w:shd w:val="clear" w:color="auto" w:fill="C6D9F1" w:themeFill="text2" w:themeFillTint="33"/>
          </w:tcPr>
          <w:p w14:paraId="3E0BA33F"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substance (including purity), Vehicle,</w:t>
            </w:r>
          </w:p>
          <w:p w14:paraId="5F827284"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Dose levels,</w:t>
            </w:r>
          </w:p>
          <w:p w14:paraId="2A70087F"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Duration of exposure </w:t>
            </w:r>
          </w:p>
        </w:tc>
        <w:tc>
          <w:tcPr>
            <w:tcW w:w="2313" w:type="dxa"/>
            <w:shd w:val="clear" w:color="auto" w:fill="C6D9F1" w:themeFill="text2" w:themeFillTint="33"/>
          </w:tcPr>
          <w:p w14:paraId="2702C21C"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Results</w:t>
            </w:r>
          </w:p>
        </w:tc>
        <w:tc>
          <w:tcPr>
            <w:tcW w:w="2314" w:type="dxa"/>
            <w:shd w:val="clear" w:color="auto" w:fill="C6D9F1" w:themeFill="text2" w:themeFillTint="33"/>
          </w:tcPr>
          <w:p w14:paraId="2FDD7B13"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Remarks (e.g. major deviations)</w:t>
            </w:r>
          </w:p>
        </w:tc>
        <w:tc>
          <w:tcPr>
            <w:tcW w:w="2314" w:type="dxa"/>
            <w:shd w:val="clear" w:color="auto" w:fill="C6D9F1" w:themeFill="text2" w:themeFillTint="33"/>
          </w:tcPr>
          <w:p w14:paraId="5EC745A4" w14:textId="77777777" w:rsidR="0016369F" w:rsidRPr="00F40EFD" w:rsidRDefault="0016369F" w:rsidP="001636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16369F" w:rsidRPr="003C030B" w14:paraId="10E0EEBC" w14:textId="77777777" w:rsidTr="0016369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313" w:type="dxa"/>
          </w:tcPr>
          <w:p w14:paraId="0D26740F" w14:textId="77777777" w:rsidR="0016369F" w:rsidRPr="003C030B" w:rsidRDefault="0016369F" w:rsidP="0016369F">
            <w:pPr>
              <w:rPr>
                <w:sz w:val="18"/>
                <w:szCs w:val="18"/>
              </w:rPr>
            </w:pPr>
          </w:p>
        </w:tc>
        <w:tc>
          <w:tcPr>
            <w:tcW w:w="2314" w:type="dxa"/>
          </w:tcPr>
          <w:p w14:paraId="173F1847"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c>
          <w:tcPr>
            <w:tcW w:w="2314" w:type="dxa"/>
          </w:tcPr>
          <w:p w14:paraId="6A931170"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c>
          <w:tcPr>
            <w:tcW w:w="2313" w:type="dxa"/>
          </w:tcPr>
          <w:p w14:paraId="2710F7FD"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c>
          <w:tcPr>
            <w:tcW w:w="2314" w:type="dxa"/>
          </w:tcPr>
          <w:p w14:paraId="510679E1"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c>
          <w:tcPr>
            <w:tcW w:w="2314" w:type="dxa"/>
          </w:tcPr>
          <w:p w14:paraId="007E85D5"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r>
      <w:tr w:rsidR="0016369F" w:rsidRPr="003C030B" w14:paraId="6F40E3F7" w14:textId="77777777" w:rsidTr="0016369F">
        <w:trPr>
          <w:trHeight w:val="219"/>
        </w:trPr>
        <w:tc>
          <w:tcPr>
            <w:cnfStyle w:val="001000000000" w:firstRow="0" w:lastRow="0" w:firstColumn="1" w:lastColumn="0" w:oddVBand="0" w:evenVBand="0" w:oddHBand="0" w:evenHBand="0" w:firstRowFirstColumn="0" w:firstRowLastColumn="0" w:lastRowFirstColumn="0" w:lastRowLastColumn="0"/>
            <w:tcW w:w="2313" w:type="dxa"/>
          </w:tcPr>
          <w:p w14:paraId="2033582C" w14:textId="77777777" w:rsidR="0016369F" w:rsidRPr="003C030B" w:rsidRDefault="0016369F" w:rsidP="0016369F">
            <w:pPr>
              <w:rPr>
                <w:sz w:val="18"/>
                <w:szCs w:val="18"/>
              </w:rPr>
            </w:pPr>
          </w:p>
        </w:tc>
        <w:tc>
          <w:tcPr>
            <w:tcW w:w="2314" w:type="dxa"/>
          </w:tcPr>
          <w:p w14:paraId="6CCA65F6" w14:textId="77777777" w:rsidR="0016369F" w:rsidRPr="003C030B" w:rsidRDefault="0016369F" w:rsidP="0016369F">
            <w:pPr>
              <w:cnfStyle w:val="000000000000" w:firstRow="0" w:lastRow="0" w:firstColumn="0" w:lastColumn="0" w:oddVBand="0" w:evenVBand="0" w:oddHBand="0" w:evenHBand="0" w:firstRowFirstColumn="0" w:firstRowLastColumn="0" w:lastRowFirstColumn="0" w:lastRowLastColumn="0"/>
              <w:rPr>
                <w:sz w:val="18"/>
                <w:szCs w:val="18"/>
              </w:rPr>
            </w:pPr>
          </w:p>
        </w:tc>
        <w:tc>
          <w:tcPr>
            <w:tcW w:w="2314" w:type="dxa"/>
          </w:tcPr>
          <w:p w14:paraId="2BB68BFC" w14:textId="77777777" w:rsidR="0016369F" w:rsidRPr="003C030B" w:rsidRDefault="0016369F" w:rsidP="0016369F">
            <w:pPr>
              <w:cnfStyle w:val="000000000000" w:firstRow="0" w:lastRow="0" w:firstColumn="0" w:lastColumn="0" w:oddVBand="0" w:evenVBand="0" w:oddHBand="0" w:evenHBand="0" w:firstRowFirstColumn="0" w:firstRowLastColumn="0" w:lastRowFirstColumn="0" w:lastRowLastColumn="0"/>
              <w:rPr>
                <w:sz w:val="18"/>
                <w:szCs w:val="18"/>
              </w:rPr>
            </w:pPr>
          </w:p>
        </w:tc>
        <w:tc>
          <w:tcPr>
            <w:tcW w:w="2313" w:type="dxa"/>
          </w:tcPr>
          <w:p w14:paraId="15251D4A" w14:textId="77777777" w:rsidR="0016369F" w:rsidRPr="003C030B" w:rsidRDefault="0016369F" w:rsidP="0016369F">
            <w:pPr>
              <w:cnfStyle w:val="000000000000" w:firstRow="0" w:lastRow="0" w:firstColumn="0" w:lastColumn="0" w:oddVBand="0" w:evenVBand="0" w:oddHBand="0" w:evenHBand="0" w:firstRowFirstColumn="0" w:firstRowLastColumn="0" w:lastRowFirstColumn="0" w:lastRowLastColumn="0"/>
              <w:rPr>
                <w:sz w:val="18"/>
                <w:szCs w:val="18"/>
              </w:rPr>
            </w:pPr>
          </w:p>
        </w:tc>
        <w:tc>
          <w:tcPr>
            <w:tcW w:w="2314" w:type="dxa"/>
          </w:tcPr>
          <w:p w14:paraId="4BE15216" w14:textId="77777777" w:rsidR="0016369F" w:rsidRPr="003C030B" w:rsidRDefault="0016369F" w:rsidP="0016369F">
            <w:pPr>
              <w:cnfStyle w:val="000000000000" w:firstRow="0" w:lastRow="0" w:firstColumn="0" w:lastColumn="0" w:oddVBand="0" w:evenVBand="0" w:oddHBand="0" w:evenHBand="0" w:firstRowFirstColumn="0" w:firstRowLastColumn="0" w:lastRowFirstColumn="0" w:lastRowLastColumn="0"/>
              <w:rPr>
                <w:sz w:val="18"/>
                <w:szCs w:val="18"/>
              </w:rPr>
            </w:pPr>
          </w:p>
        </w:tc>
        <w:tc>
          <w:tcPr>
            <w:tcW w:w="2314" w:type="dxa"/>
          </w:tcPr>
          <w:p w14:paraId="1E16E44B" w14:textId="77777777" w:rsidR="0016369F" w:rsidRPr="003C030B" w:rsidRDefault="0016369F" w:rsidP="0016369F">
            <w:pPr>
              <w:cnfStyle w:val="000000000000" w:firstRow="0" w:lastRow="0" w:firstColumn="0" w:lastColumn="0" w:oddVBand="0" w:evenVBand="0" w:oddHBand="0" w:evenHBand="0" w:firstRowFirstColumn="0" w:firstRowLastColumn="0" w:lastRowFirstColumn="0" w:lastRowLastColumn="0"/>
              <w:rPr>
                <w:sz w:val="18"/>
                <w:szCs w:val="18"/>
              </w:rPr>
            </w:pPr>
          </w:p>
        </w:tc>
      </w:tr>
      <w:tr w:rsidR="0016369F" w:rsidRPr="003C030B" w14:paraId="0164576D" w14:textId="77777777" w:rsidTr="0016369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313" w:type="dxa"/>
          </w:tcPr>
          <w:p w14:paraId="277668F4" w14:textId="77777777" w:rsidR="0016369F" w:rsidRPr="003C030B" w:rsidRDefault="0016369F" w:rsidP="0016369F">
            <w:pPr>
              <w:rPr>
                <w:sz w:val="18"/>
                <w:szCs w:val="18"/>
              </w:rPr>
            </w:pPr>
          </w:p>
        </w:tc>
        <w:tc>
          <w:tcPr>
            <w:tcW w:w="2314" w:type="dxa"/>
          </w:tcPr>
          <w:p w14:paraId="04A5139D"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c>
          <w:tcPr>
            <w:tcW w:w="2314" w:type="dxa"/>
          </w:tcPr>
          <w:p w14:paraId="4BEE1FA3"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c>
          <w:tcPr>
            <w:tcW w:w="2313" w:type="dxa"/>
          </w:tcPr>
          <w:p w14:paraId="09409380"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c>
          <w:tcPr>
            <w:tcW w:w="2314" w:type="dxa"/>
          </w:tcPr>
          <w:p w14:paraId="0D673C77"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c>
          <w:tcPr>
            <w:tcW w:w="2314" w:type="dxa"/>
          </w:tcPr>
          <w:p w14:paraId="4C876617" w14:textId="77777777" w:rsidR="0016369F" w:rsidRPr="003C030B" w:rsidRDefault="0016369F" w:rsidP="0016369F">
            <w:pPr>
              <w:cnfStyle w:val="000000100000" w:firstRow="0" w:lastRow="0" w:firstColumn="0" w:lastColumn="0" w:oddVBand="0" w:evenVBand="0" w:oddHBand="1" w:evenHBand="0" w:firstRowFirstColumn="0" w:firstRowLastColumn="0" w:lastRowFirstColumn="0" w:lastRowLastColumn="0"/>
              <w:rPr>
                <w:sz w:val="18"/>
                <w:szCs w:val="18"/>
              </w:rPr>
            </w:pPr>
          </w:p>
        </w:tc>
      </w:tr>
    </w:tbl>
    <w:p w14:paraId="017AA6A0" w14:textId="77777777" w:rsidR="0016369F" w:rsidRDefault="0016369F" w:rsidP="0016369F">
      <w:pPr>
        <w:rPr>
          <w:i/>
        </w:rPr>
      </w:pPr>
      <w:r w:rsidRPr="0016369F">
        <w:rPr>
          <w:i/>
        </w:rPr>
        <w:t xml:space="preserve">[If considered beneficial, please highlight the key studies in </w:t>
      </w:r>
      <w:r w:rsidR="00F40EFD">
        <w:rPr>
          <w:i/>
        </w:rPr>
        <w:t>green</w:t>
      </w:r>
      <w:r w:rsidRPr="0016369F">
        <w:rPr>
          <w:i/>
        </w:rPr>
        <w:t>. Please insert/delete rows according to the number of studies. If no data is available, please delete the table and include a statement that no data is available.]</w:t>
      </w:r>
    </w:p>
    <w:p w14:paraId="5956FA2D" w14:textId="77777777" w:rsidR="0016369F" w:rsidRPr="0016369F" w:rsidRDefault="0016369F" w:rsidP="0016369F">
      <w:pPr>
        <w:rPr>
          <w:i/>
        </w:rPr>
      </w:pPr>
    </w:p>
    <w:p w14:paraId="78C88292" w14:textId="77777777" w:rsidR="00D11E3C" w:rsidRDefault="0016369F" w:rsidP="0016369F">
      <w:r>
        <w:t>*Include additional details below the table and/or a reference to the Appendix VII containing the study summaries, if relevant.</w:t>
      </w:r>
    </w:p>
    <w:p w14:paraId="3F46140C" w14:textId="77777777" w:rsidR="0016369F" w:rsidRDefault="0016369F" w:rsidP="0016369F"/>
    <w:p w14:paraId="7E7BF7AF" w14:textId="77777777" w:rsidR="0016369F" w:rsidRPr="00636A8A" w:rsidRDefault="0016369F" w:rsidP="00D16437">
      <w:pPr>
        <w:pStyle w:val="Heading3"/>
        <w:numPr>
          <w:ilvl w:val="3"/>
          <w:numId w:val="81"/>
        </w:numPr>
      </w:pPr>
      <w:bookmarkStart w:id="180" w:name="_Toc117002832"/>
      <w:r w:rsidRPr="00636A8A">
        <w:t>Short summary and overall relevance of the provided toxicokinetic information</w:t>
      </w:r>
      <w:bookmarkEnd w:id="180"/>
    </w:p>
    <w:p w14:paraId="74D9E0EB" w14:textId="77777777" w:rsidR="0016369F" w:rsidRDefault="0016369F" w:rsidP="0016369F">
      <w:pPr>
        <w:rPr>
          <w:highlight w:val="magenta"/>
        </w:rPr>
      </w:pPr>
    </w:p>
    <w:p w14:paraId="65968A62" w14:textId="77777777" w:rsidR="0016369F" w:rsidRDefault="0016369F" w:rsidP="0016369F">
      <w:pPr>
        <w:rPr>
          <w:i/>
        </w:rPr>
      </w:pPr>
      <w:r w:rsidRPr="0016369F">
        <w:rPr>
          <w:i/>
        </w:rPr>
        <w:t>[Please summarise the toxicokinetic information, the proposed metabolic pathway, and the relevance of the toxicokinetic studies for the classification proposal, if relevant.]</w:t>
      </w:r>
    </w:p>
    <w:p w14:paraId="5B47CAE9" w14:textId="77777777" w:rsidR="00636A8A" w:rsidRPr="0016369F" w:rsidRDefault="00636A8A" w:rsidP="0016369F">
      <w:pPr>
        <w:rPr>
          <w:i/>
          <w:highlight w:val="magenta"/>
        </w:rPr>
      </w:pPr>
    </w:p>
    <w:p w14:paraId="6C402967" w14:textId="77777777" w:rsidR="00D11E3C" w:rsidRDefault="00D11E3C" w:rsidP="008F00A0">
      <w:pPr>
        <w:rPr>
          <w:i/>
        </w:rPr>
      </w:pPr>
    </w:p>
    <w:p w14:paraId="74814FAC" w14:textId="77777777" w:rsidR="0016369F" w:rsidRPr="00636A8A" w:rsidRDefault="0016369F" w:rsidP="00D16437">
      <w:pPr>
        <w:pStyle w:val="Heading3"/>
        <w:numPr>
          <w:ilvl w:val="3"/>
          <w:numId w:val="82"/>
        </w:numPr>
      </w:pPr>
      <w:bookmarkStart w:id="181" w:name="_Toc117002833"/>
      <w:r w:rsidRPr="00636A8A">
        <w:t>Values and conclusions used for the risk assessment</w:t>
      </w:r>
      <w:bookmarkEnd w:id="181"/>
    </w:p>
    <w:p w14:paraId="1FDA720C" w14:textId="77777777" w:rsidR="0016369F" w:rsidRDefault="00781FA8" w:rsidP="008F00A0">
      <w:pPr>
        <w:rPr>
          <w:i/>
        </w:rPr>
      </w:pPr>
      <w:r w:rsidRPr="00636A8A">
        <w:rPr>
          <w:i/>
          <w:highlight w:val="yellow"/>
        </w:rPr>
        <w:t>[Should be deleted from the CLH report. However, please keep the heading and numbering of this section and write below: “Not applicable for the CLH report.”.]</w:t>
      </w:r>
    </w:p>
    <w:p w14:paraId="1A55F3E1" w14:textId="77777777" w:rsidR="00781FA8" w:rsidRDefault="00781FA8" w:rsidP="008F00A0">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781FA8" w14:paraId="4E71913F" w14:textId="77777777" w:rsidTr="0078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E79B715" w14:textId="77777777" w:rsidR="00781FA8" w:rsidRDefault="00781FA8" w:rsidP="00781FA8">
            <w:pPr>
              <w:jc w:val="center"/>
            </w:pPr>
            <w:r w:rsidRPr="00781FA8">
              <w:t>Value(s) used in the Risk Assessment – Oral absorption</w:t>
            </w:r>
          </w:p>
        </w:tc>
      </w:tr>
      <w:tr w:rsidR="00781FA8" w14:paraId="6FE0079F" w14:textId="77777777" w:rsidTr="0078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5DDF806" w14:textId="77777777" w:rsidR="00781FA8" w:rsidRPr="00781FA8" w:rsidRDefault="00781FA8" w:rsidP="00781FA8">
            <w:pPr>
              <w:rPr>
                <w:b w:val="0"/>
                <w:lang w:val="fi-FI"/>
              </w:rPr>
            </w:pPr>
            <w:r>
              <w:rPr>
                <w:b w:val="0"/>
              </w:rPr>
              <w:lastRenderedPageBreak/>
              <w:t>Value</w:t>
            </w:r>
            <w:r>
              <w:rPr>
                <w:b w:val="0"/>
                <w:lang w:val="fi-FI"/>
              </w:rPr>
              <w:t>(s)</w:t>
            </w:r>
            <w:r w:rsidRPr="00781FA8">
              <w:rPr>
                <w:b w:val="0"/>
                <w:lang w:val="fi-FI"/>
              </w:rPr>
              <w:t>*</w:t>
            </w:r>
          </w:p>
        </w:tc>
        <w:tc>
          <w:tcPr>
            <w:tcW w:w="10064" w:type="dxa"/>
          </w:tcPr>
          <w:p w14:paraId="5F80EBB9" w14:textId="77777777" w:rsidR="00781FA8" w:rsidRPr="0072541D" w:rsidRDefault="00781FA8" w:rsidP="00781FA8">
            <w:pPr>
              <w:cnfStyle w:val="000000100000" w:firstRow="0" w:lastRow="0" w:firstColumn="0" w:lastColumn="0" w:oddVBand="0" w:evenVBand="0" w:oddHBand="1" w:evenHBand="0" w:firstRowFirstColumn="0" w:firstRowLastColumn="0" w:lastRowFirstColumn="0" w:lastRowLastColumn="0"/>
              <w:rPr>
                <w:sz w:val="18"/>
                <w:szCs w:val="18"/>
              </w:rPr>
            </w:pPr>
          </w:p>
        </w:tc>
      </w:tr>
      <w:tr w:rsidR="00781FA8" w14:paraId="406A4FF9" w14:textId="77777777" w:rsidTr="00781FA8">
        <w:tc>
          <w:tcPr>
            <w:cnfStyle w:val="001000000000" w:firstRow="0" w:lastRow="0" w:firstColumn="1" w:lastColumn="0" w:oddVBand="0" w:evenVBand="0" w:oddHBand="0" w:evenHBand="0" w:firstRowFirstColumn="0" w:firstRowLastColumn="0" w:lastRowFirstColumn="0" w:lastRowLastColumn="0"/>
            <w:tcW w:w="3256" w:type="dxa"/>
          </w:tcPr>
          <w:p w14:paraId="009162CA" w14:textId="77777777" w:rsidR="00781FA8" w:rsidRPr="008F00A0" w:rsidRDefault="00781FA8" w:rsidP="00781FA8">
            <w:pPr>
              <w:rPr>
                <w:b w:val="0"/>
              </w:rPr>
            </w:pPr>
            <w:r w:rsidRPr="008F00A0">
              <w:rPr>
                <w:b w:val="0"/>
              </w:rPr>
              <w:t>Justification</w:t>
            </w:r>
            <w:r>
              <w:rPr>
                <w:b w:val="0"/>
              </w:rPr>
              <w:t xml:space="preserve"> for the selected value(s)</w:t>
            </w:r>
          </w:p>
        </w:tc>
        <w:tc>
          <w:tcPr>
            <w:tcW w:w="10064" w:type="dxa"/>
          </w:tcPr>
          <w:p w14:paraId="648794F4" w14:textId="77777777" w:rsidR="00781FA8" w:rsidRPr="0072541D" w:rsidRDefault="00781FA8" w:rsidP="00781F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498AE803" w14:textId="77777777" w:rsidR="00781FA8" w:rsidRDefault="00781FA8" w:rsidP="008F00A0">
      <w:r w:rsidRPr="00781FA8">
        <w:t>*Please include the concentration range(s) and type of formulation(s) the values are applicable for, if relevant.</w:t>
      </w:r>
    </w:p>
    <w:p w14:paraId="70F38BC9" w14:textId="77777777" w:rsidR="00781FA8" w:rsidRDefault="00781FA8" w:rsidP="008F00A0"/>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781FA8" w14:paraId="100BBB15" w14:textId="77777777" w:rsidTr="0078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A468FE9" w14:textId="77777777" w:rsidR="00781FA8" w:rsidRDefault="00781FA8" w:rsidP="00781FA8">
            <w:pPr>
              <w:jc w:val="center"/>
            </w:pPr>
            <w:r w:rsidRPr="00781FA8">
              <w:t xml:space="preserve">Value(s) used in the Risk Assessment – </w:t>
            </w:r>
            <w:r>
              <w:t>Dermal</w:t>
            </w:r>
            <w:r w:rsidRPr="00781FA8">
              <w:t xml:space="preserve"> absorption</w:t>
            </w:r>
          </w:p>
        </w:tc>
      </w:tr>
      <w:tr w:rsidR="00781FA8" w14:paraId="7743BAC0" w14:textId="77777777" w:rsidTr="0078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D14DB83" w14:textId="77777777" w:rsidR="00781FA8" w:rsidRPr="00781FA8" w:rsidRDefault="00781FA8" w:rsidP="00781FA8">
            <w:pPr>
              <w:rPr>
                <w:b w:val="0"/>
                <w:lang w:val="fi-FI"/>
              </w:rPr>
            </w:pPr>
            <w:r>
              <w:rPr>
                <w:b w:val="0"/>
              </w:rPr>
              <w:t>Value</w:t>
            </w:r>
            <w:r>
              <w:rPr>
                <w:b w:val="0"/>
                <w:lang w:val="fi-FI"/>
              </w:rPr>
              <w:t>(s)</w:t>
            </w:r>
            <w:r w:rsidRPr="00781FA8">
              <w:rPr>
                <w:b w:val="0"/>
                <w:lang w:val="fi-FI"/>
              </w:rPr>
              <w:t>*, **</w:t>
            </w:r>
          </w:p>
        </w:tc>
        <w:tc>
          <w:tcPr>
            <w:tcW w:w="10064" w:type="dxa"/>
          </w:tcPr>
          <w:p w14:paraId="143603FD" w14:textId="77777777" w:rsidR="00781FA8" w:rsidRPr="0072541D" w:rsidRDefault="00781FA8" w:rsidP="00781FA8">
            <w:pPr>
              <w:cnfStyle w:val="000000100000" w:firstRow="0" w:lastRow="0" w:firstColumn="0" w:lastColumn="0" w:oddVBand="0" w:evenVBand="0" w:oddHBand="1" w:evenHBand="0" w:firstRowFirstColumn="0" w:firstRowLastColumn="0" w:lastRowFirstColumn="0" w:lastRowLastColumn="0"/>
              <w:rPr>
                <w:sz w:val="18"/>
                <w:szCs w:val="18"/>
              </w:rPr>
            </w:pPr>
          </w:p>
        </w:tc>
      </w:tr>
      <w:tr w:rsidR="00781FA8" w14:paraId="795F9AB6" w14:textId="77777777" w:rsidTr="00781FA8">
        <w:tc>
          <w:tcPr>
            <w:cnfStyle w:val="001000000000" w:firstRow="0" w:lastRow="0" w:firstColumn="1" w:lastColumn="0" w:oddVBand="0" w:evenVBand="0" w:oddHBand="0" w:evenHBand="0" w:firstRowFirstColumn="0" w:firstRowLastColumn="0" w:lastRowFirstColumn="0" w:lastRowLastColumn="0"/>
            <w:tcW w:w="3256" w:type="dxa"/>
          </w:tcPr>
          <w:p w14:paraId="7C6060A4" w14:textId="77777777" w:rsidR="00781FA8" w:rsidRPr="008F00A0" w:rsidRDefault="00781FA8" w:rsidP="00781FA8">
            <w:pPr>
              <w:rPr>
                <w:b w:val="0"/>
              </w:rPr>
            </w:pPr>
            <w:r w:rsidRPr="008F00A0">
              <w:rPr>
                <w:b w:val="0"/>
              </w:rPr>
              <w:t>Justification</w:t>
            </w:r>
            <w:r>
              <w:rPr>
                <w:b w:val="0"/>
              </w:rPr>
              <w:t xml:space="preserve"> for the selected value(s)</w:t>
            </w:r>
          </w:p>
        </w:tc>
        <w:tc>
          <w:tcPr>
            <w:tcW w:w="10064" w:type="dxa"/>
          </w:tcPr>
          <w:p w14:paraId="18686E63" w14:textId="77777777" w:rsidR="00781FA8" w:rsidRPr="0072541D" w:rsidRDefault="00781FA8" w:rsidP="00781F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63BF34A5" w14:textId="77777777" w:rsidR="00781FA8" w:rsidRDefault="00781FA8" w:rsidP="00781FA8">
      <w:r>
        <w:t xml:space="preserve">*Please include the concentration range(s) and type of formulation(s) the values are applicable for, if relevant. </w:t>
      </w:r>
    </w:p>
    <w:p w14:paraId="395399F3" w14:textId="77777777" w:rsidR="00781FA8" w:rsidRDefault="00781FA8" w:rsidP="00781FA8">
      <w:r>
        <w:t xml:space="preserve">**The dermal absorption value is applicable for the active substance and might not be usable in product authorization. </w:t>
      </w:r>
    </w:p>
    <w:p w14:paraId="5745CA5B" w14:textId="77777777" w:rsidR="00781FA8" w:rsidRDefault="00781FA8" w:rsidP="008F00A0"/>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781FA8" w14:paraId="2429AEF8" w14:textId="77777777" w:rsidTr="0078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B70DF0D" w14:textId="77777777" w:rsidR="00781FA8" w:rsidRDefault="00781FA8" w:rsidP="00781FA8">
            <w:pPr>
              <w:jc w:val="center"/>
            </w:pPr>
            <w:r w:rsidRPr="00781FA8">
              <w:t xml:space="preserve">Value(s) used in the Risk Assessment – </w:t>
            </w:r>
            <w:r>
              <w:t>Inhalatory</w:t>
            </w:r>
            <w:r w:rsidRPr="00781FA8">
              <w:t xml:space="preserve"> absorption</w:t>
            </w:r>
          </w:p>
        </w:tc>
      </w:tr>
      <w:tr w:rsidR="00781FA8" w14:paraId="6E2A815B" w14:textId="77777777" w:rsidTr="0078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E2A313D" w14:textId="77777777" w:rsidR="00781FA8" w:rsidRPr="00781FA8" w:rsidRDefault="00781FA8" w:rsidP="00781FA8">
            <w:pPr>
              <w:rPr>
                <w:b w:val="0"/>
                <w:lang w:val="fi-FI"/>
              </w:rPr>
            </w:pPr>
            <w:r>
              <w:rPr>
                <w:b w:val="0"/>
              </w:rPr>
              <w:t>Value</w:t>
            </w:r>
            <w:r>
              <w:rPr>
                <w:b w:val="0"/>
                <w:lang w:val="fi-FI"/>
              </w:rPr>
              <w:t>(s)</w:t>
            </w:r>
            <w:r w:rsidRPr="00781FA8">
              <w:rPr>
                <w:b w:val="0"/>
                <w:lang w:val="fi-FI"/>
              </w:rPr>
              <w:t>*</w:t>
            </w:r>
          </w:p>
        </w:tc>
        <w:tc>
          <w:tcPr>
            <w:tcW w:w="10064" w:type="dxa"/>
          </w:tcPr>
          <w:p w14:paraId="63AFE67F" w14:textId="77777777" w:rsidR="00781FA8" w:rsidRPr="0072541D" w:rsidRDefault="00781FA8" w:rsidP="00781FA8">
            <w:pPr>
              <w:cnfStyle w:val="000000100000" w:firstRow="0" w:lastRow="0" w:firstColumn="0" w:lastColumn="0" w:oddVBand="0" w:evenVBand="0" w:oddHBand="1" w:evenHBand="0" w:firstRowFirstColumn="0" w:firstRowLastColumn="0" w:lastRowFirstColumn="0" w:lastRowLastColumn="0"/>
              <w:rPr>
                <w:sz w:val="18"/>
                <w:szCs w:val="18"/>
              </w:rPr>
            </w:pPr>
          </w:p>
        </w:tc>
      </w:tr>
      <w:tr w:rsidR="00781FA8" w14:paraId="24B92A58" w14:textId="77777777" w:rsidTr="00781FA8">
        <w:tc>
          <w:tcPr>
            <w:cnfStyle w:val="001000000000" w:firstRow="0" w:lastRow="0" w:firstColumn="1" w:lastColumn="0" w:oddVBand="0" w:evenVBand="0" w:oddHBand="0" w:evenHBand="0" w:firstRowFirstColumn="0" w:firstRowLastColumn="0" w:lastRowFirstColumn="0" w:lastRowLastColumn="0"/>
            <w:tcW w:w="3256" w:type="dxa"/>
          </w:tcPr>
          <w:p w14:paraId="6FB17D7C" w14:textId="77777777" w:rsidR="00781FA8" w:rsidRPr="008F00A0" w:rsidRDefault="00781FA8" w:rsidP="00781FA8">
            <w:pPr>
              <w:rPr>
                <w:b w:val="0"/>
              </w:rPr>
            </w:pPr>
            <w:r w:rsidRPr="008F00A0">
              <w:rPr>
                <w:b w:val="0"/>
              </w:rPr>
              <w:t>Justification</w:t>
            </w:r>
            <w:r>
              <w:rPr>
                <w:b w:val="0"/>
              </w:rPr>
              <w:t xml:space="preserve"> for the selected value(s)</w:t>
            </w:r>
          </w:p>
        </w:tc>
        <w:tc>
          <w:tcPr>
            <w:tcW w:w="10064" w:type="dxa"/>
          </w:tcPr>
          <w:p w14:paraId="072800F3" w14:textId="77777777" w:rsidR="00781FA8" w:rsidRPr="0072541D" w:rsidRDefault="00781FA8" w:rsidP="00781F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6E9A310E" w14:textId="77777777" w:rsidR="00781FA8" w:rsidRDefault="00781FA8" w:rsidP="00781FA8">
      <w:r>
        <w:t xml:space="preserve">*Please include the concentration range(s) and type of formulation(s) the values are applicable for, if relevant. </w:t>
      </w:r>
    </w:p>
    <w:p w14:paraId="2C58E40B" w14:textId="77777777" w:rsidR="00781FA8" w:rsidRDefault="00781FA8" w:rsidP="008F00A0"/>
    <w:p w14:paraId="69313A82" w14:textId="77777777" w:rsidR="00781FA8" w:rsidRDefault="00781FA8" w:rsidP="008F00A0"/>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781FA8" w14:paraId="7A268EDA" w14:textId="77777777" w:rsidTr="0078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09E7621" w14:textId="77777777" w:rsidR="00781FA8" w:rsidRDefault="00781FA8" w:rsidP="00781FA8">
            <w:pPr>
              <w:jc w:val="center"/>
            </w:pPr>
            <w:r>
              <w:t>Conclusion(s)</w:t>
            </w:r>
            <w:r w:rsidRPr="00781FA8">
              <w:t xml:space="preserve"> used in the R</w:t>
            </w:r>
            <w:r>
              <w:t>isk Assessment – Distribution</w:t>
            </w:r>
          </w:p>
        </w:tc>
      </w:tr>
      <w:tr w:rsidR="00781FA8" w14:paraId="340D237D" w14:textId="77777777" w:rsidTr="0078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4432A3F" w14:textId="77777777" w:rsidR="00781FA8" w:rsidRPr="00781FA8" w:rsidRDefault="00781FA8" w:rsidP="00781FA8">
            <w:pPr>
              <w:rPr>
                <w:b w:val="0"/>
                <w:lang w:val="fi-FI"/>
              </w:rPr>
            </w:pPr>
            <w:r>
              <w:rPr>
                <w:b w:val="0"/>
              </w:rPr>
              <w:t>Conclusion</w:t>
            </w:r>
          </w:p>
        </w:tc>
        <w:tc>
          <w:tcPr>
            <w:tcW w:w="10064" w:type="dxa"/>
          </w:tcPr>
          <w:p w14:paraId="0FB87FD7" w14:textId="77777777" w:rsidR="00781FA8" w:rsidRPr="0072541D" w:rsidRDefault="00781FA8" w:rsidP="00781FA8">
            <w:pPr>
              <w:cnfStyle w:val="000000100000" w:firstRow="0" w:lastRow="0" w:firstColumn="0" w:lastColumn="0" w:oddVBand="0" w:evenVBand="0" w:oddHBand="1" w:evenHBand="0" w:firstRowFirstColumn="0" w:firstRowLastColumn="0" w:lastRowFirstColumn="0" w:lastRowLastColumn="0"/>
              <w:rPr>
                <w:sz w:val="18"/>
                <w:szCs w:val="18"/>
              </w:rPr>
            </w:pPr>
          </w:p>
        </w:tc>
      </w:tr>
      <w:tr w:rsidR="00781FA8" w14:paraId="26CD5516" w14:textId="77777777" w:rsidTr="00781FA8">
        <w:tc>
          <w:tcPr>
            <w:cnfStyle w:val="001000000000" w:firstRow="0" w:lastRow="0" w:firstColumn="1" w:lastColumn="0" w:oddVBand="0" w:evenVBand="0" w:oddHBand="0" w:evenHBand="0" w:firstRowFirstColumn="0" w:firstRowLastColumn="0" w:lastRowFirstColumn="0" w:lastRowLastColumn="0"/>
            <w:tcW w:w="3256" w:type="dxa"/>
          </w:tcPr>
          <w:p w14:paraId="771737B7" w14:textId="77777777" w:rsidR="00781FA8" w:rsidRPr="008F00A0" w:rsidRDefault="00781FA8" w:rsidP="00781FA8">
            <w:pPr>
              <w:rPr>
                <w:b w:val="0"/>
              </w:rPr>
            </w:pPr>
            <w:r w:rsidRPr="008F00A0">
              <w:rPr>
                <w:b w:val="0"/>
              </w:rPr>
              <w:t>Justification</w:t>
            </w:r>
            <w:r>
              <w:rPr>
                <w:b w:val="0"/>
              </w:rPr>
              <w:t xml:space="preserve"> for the conclusion</w:t>
            </w:r>
          </w:p>
        </w:tc>
        <w:tc>
          <w:tcPr>
            <w:tcW w:w="10064" w:type="dxa"/>
          </w:tcPr>
          <w:p w14:paraId="50C1685B" w14:textId="77777777" w:rsidR="00781FA8" w:rsidRPr="0072541D" w:rsidRDefault="00781FA8" w:rsidP="00781F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2E45E14B" w14:textId="77777777" w:rsidR="00781FA8" w:rsidRPr="00781FA8" w:rsidRDefault="00781FA8" w:rsidP="008F00A0">
      <w:pPr>
        <w:rPr>
          <w:i/>
        </w:rPr>
      </w:pPr>
      <w:r w:rsidRPr="00636A8A">
        <w:rPr>
          <w:i/>
          <w:highlight w:val="yellow"/>
        </w:rPr>
        <w:t>[If not relevant, please delete the table.]</w:t>
      </w:r>
    </w:p>
    <w:p w14:paraId="49E0CBD8" w14:textId="77777777" w:rsidR="00781FA8" w:rsidRDefault="00781FA8" w:rsidP="008F00A0"/>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781FA8" w14:paraId="1C17D02D" w14:textId="77777777" w:rsidTr="0078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FF8EFE4" w14:textId="77777777" w:rsidR="00781FA8" w:rsidRDefault="00781FA8" w:rsidP="00781FA8">
            <w:pPr>
              <w:jc w:val="center"/>
            </w:pPr>
            <w:r>
              <w:t>Conclusion(s)</w:t>
            </w:r>
            <w:r w:rsidRPr="00781FA8">
              <w:t xml:space="preserve"> used in the R</w:t>
            </w:r>
            <w:r>
              <w:t>isk Assessment – Metabolism</w:t>
            </w:r>
          </w:p>
        </w:tc>
      </w:tr>
      <w:tr w:rsidR="00781FA8" w14:paraId="7F43B5A9" w14:textId="77777777" w:rsidTr="0078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89A19B9" w14:textId="77777777" w:rsidR="00781FA8" w:rsidRPr="00781FA8" w:rsidRDefault="00781FA8" w:rsidP="00781FA8">
            <w:pPr>
              <w:rPr>
                <w:b w:val="0"/>
                <w:lang w:val="fi-FI"/>
              </w:rPr>
            </w:pPr>
            <w:r>
              <w:rPr>
                <w:b w:val="0"/>
              </w:rPr>
              <w:t>Conclusion</w:t>
            </w:r>
          </w:p>
        </w:tc>
        <w:tc>
          <w:tcPr>
            <w:tcW w:w="10064" w:type="dxa"/>
          </w:tcPr>
          <w:p w14:paraId="2AD9C412" w14:textId="77777777" w:rsidR="00781FA8" w:rsidRPr="0072541D" w:rsidRDefault="00781FA8" w:rsidP="00781FA8">
            <w:pPr>
              <w:cnfStyle w:val="000000100000" w:firstRow="0" w:lastRow="0" w:firstColumn="0" w:lastColumn="0" w:oddVBand="0" w:evenVBand="0" w:oddHBand="1" w:evenHBand="0" w:firstRowFirstColumn="0" w:firstRowLastColumn="0" w:lastRowFirstColumn="0" w:lastRowLastColumn="0"/>
              <w:rPr>
                <w:sz w:val="18"/>
                <w:szCs w:val="18"/>
              </w:rPr>
            </w:pPr>
          </w:p>
        </w:tc>
      </w:tr>
      <w:tr w:rsidR="00781FA8" w14:paraId="0520D860" w14:textId="77777777" w:rsidTr="00781FA8">
        <w:tc>
          <w:tcPr>
            <w:cnfStyle w:val="001000000000" w:firstRow="0" w:lastRow="0" w:firstColumn="1" w:lastColumn="0" w:oddVBand="0" w:evenVBand="0" w:oddHBand="0" w:evenHBand="0" w:firstRowFirstColumn="0" w:firstRowLastColumn="0" w:lastRowFirstColumn="0" w:lastRowLastColumn="0"/>
            <w:tcW w:w="3256" w:type="dxa"/>
          </w:tcPr>
          <w:p w14:paraId="639D0D67" w14:textId="77777777" w:rsidR="00781FA8" w:rsidRPr="008F00A0" w:rsidRDefault="00781FA8" w:rsidP="00781FA8">
            <w:pPr>
              <w:rPr>
                <w:b w:val="0"/>
              </w:rPr>
            </w:pPr>
            <w:r w:rsidRPr="008F00A0">
              <w:rPr>
                <w:b w:val="0"/>
              </w:rPr>
              <w:t>Justification</w:t>
            </w:r>
            <w:r>
              <w:rPr>
                <w:b w:val="0"/>
              </w:rPr>
              <w:t xml:space="preserve"> for the conclusion</w:t>
            </w:r>
          </w:p>
        </w:tc>
        <w:tc>
          <w:tcPr>
            <w:tcW w:w="10064" w:type="dxa"/>
          </w:tcPr>
          <w:p w14:paraId="1B180FBF" w14:textId="77777777" w:rsidR="00781FA8" w:rsidRPr="0072541D" w:rsidRDefault="00781FA8" w:rsidP="00781F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58198103" w14:textId="77777777" w:rsidR="00BC37B4" w:rsidRPr="00781FA8" w:rsidRDefault="00BC37B4" w:rsidP="00BC37B4">
      <w:pPr>
        <w:rPr>
          <w:i/>
        </w:rPr>
      </w:pPr>
      <w:r w:rsidRPr="00636A8A">
        <w:rPr>
          <w:i/>
          <w:highlight w:val="yellow"/>
        </w:rPr>
        <w:t>[If not relevant, please delete the table.]</w:t>
      </w:r>
    </w:p>
    <w:p w14:paraId="65773B63" w14:textId="77777777" w:rsidR="00781FA8" w:rsidRDefault="00781FA8" w:rsidP="008F00A0"/>
    <w:p w14:paraId="2A2E2300" w14:textId="77777777" w:rsidR="00781FA8" w:rsidRDefault="00781FA8" w:rsidP="008F00A0"/>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781FA8" w14:paraId="21E1FC7F" w14:textId="77777777" w:rsidTr="0078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7018F44" w14:textId="77777777" w:rsidR="00781FA8" w:rsidRDefault="00781FA8" w:rsidP="00781FA8">
            <w:pPr>
              <w:jc w:val="center"/>
            </w:pPr>
            <w:r>
              <w:t>Conclusion</w:t>
            </w:r>
            <w:r w:rsidRPr="00781FA8">
              <w:t>(s) used in the R</w:t>
            </w:r>
            <w:r>
              <w:t>isk Assessment – Elimination</w:t>
            </w:r>
          </w:p>
        </w:tc>
      </w:tr>
      <w:tr w:rsidR="00781FA8" w14:paraId="5D10648D" w14:textId="77777777" w:rsidTr="0078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5A050FA" w14:textId="77777777" w:rsidR="00781FA8" w:rsidRPr="00781FA8" w:rsidRDefault="00781FA8" w:rsidP="00781FA8">
            <w:pPr>
              <w:rPr>
                <w:b w:val="0"/>
                <w:lang w:val="fi-FI"/>
              </w:rPr>
            </w:pPr>
            <w:r>
              <w:rPr>
                <w:b w:val="0"/>
              </w:rPr>
              <w:t>Conclusion</w:t>
            </w:r>
          </w:p>
        </w:tc>
        <w:tc>
          <w:tcPr>
            <w:tcW w:w="10064" w:type="dxa"/>
          </w:tcPr>
          <w:p w14:paraId="224F738B" w14:textId="77777777" w:rsidR="00781FA8" w:rsidRPr="0072541D" w:rsidRDefault="00781FA8" w:rsidP="00781FA8">
            <w:pPr>
              <w:cnfStyle w:val="000000100000" w:firstRow="0" w:lastRow="0" w:firstColumn="0" w:lastColumn="0" w:oddVBand="0" w:evenVBand="0" w:oddHBand="1" w:evenHBand="0" w:firstRowFirstColumn="0" w:firstRowLastColumn="0" w:lastRowFirstColumn="0" w:lastRowLastColumn="0"/>
              <w:rPr>
                <w:sz w:val="18"/>
                <w:szCs w:val="18"/>
              </w:rPr>
            </w:pPr>
          </w:p>
        </w:tc>
      </w:tr>
      <w:tr w:rsidR="00781FA8" w14:paraId="5E4688DC" w14:textId="77777777" w:rsidTr="00781FA8">
        <w:tc>
          <w:tcPr>
            <w:cnfStyle w:val="001000000000" w:firstRow="0" w:lastRow="0" w:firstColumn="1" w:lastColumn="0" w:oddVBand="0" w:evenVBand="0" w:oddHBand="0" w:evenHBand="0" w:firstRowFirstColumn="0" w:firstRowLastColumn="0" w:lastRowFirstColumn="0" w:lastRowLastColumn="0"/>
            <w:tcW w:w="3256" w:type="dxa"/>
          </w:tcPr>
          <w:p w14:paraId="58EE52E2" w14:textId="77777777" w:rsidR="00781FA8" w:rsidRPr="008F00A0" w:rsidRDefault="00781FA8" w:rsidP="00781FA8">
            <w:pPr>
              <w:rPr>
                <w:b w:val="0"/>
              </w:rPr>
            </w:pPr>
            <w:r w:rsidRPr="008F00A0">
              <w:rPr>
                <w:b w:val="0"/>
              </w:rPr>
              <w:t>Justification</w:t>
            </w:r>
            <w:r>
              <w:rPr>
                <w:b w:val="0"/>
              </w:rPr>
              <w:t xml:space="preserve"> for the conclusion</w:t>
            </w:r>
          </w:p>
        </w:tc>
        <w:tc>
          <w:tcPr>
            <w:tcW w:w="10064" w:type="dxa"/>
          </w:tcPr>
          <w:p w14:paraId="49EE83E3" w14:textId="77777777" w:rsidR="00781FA8" w:rsidRPr="0072541D" w:rsidRDefault="00781FA8" w:rsidP="00781F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52FD4141" w14:textId="77777777" w:rsidR="00BC37B4" w:rsidRPr="00781FA8" w:rsidRDefault="00BC37B4" w:rsidP="00BC37B4">
      <w:pPr>
        <w:rPr>
          <w:i/>
        </w:rPr>
      </w:pPr>
      <w:r w:rsidRPr="00636A8A">
        <w:rPr>
          <w:i/>
          <w:highlight w:val="yellow"/>
        </w:rPr>
        <w:lastRenderedPageBreak/>
        <w:t>[If not relevant, please delete the table.]</w:t>
      </w:r>
    </w:p>
    <w:p w14:paraId="58BD3294" w14:textId="77777777" w:rsidR="00781FA8" w:rsidRDefault="00781FA8" w:rsidP="008F00A0"/>
    <w:p w14:paraId="6D4A3B0B" w14:textId="77777777" w:rsidR="00781FA8" w:rsidRPr="00781FA8" w:rsidRDefault="00781FA8" w:rsidP="008F00A0">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2A5DF5" w14:paraId="3C020CCC" w14:textId="77777777" w:rsidTr="002A5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3C808AF" w14:textId="77777777" w:rsidR="002A5DF5" w:rsidRDefault="002A5DF5" w:rsidP="000E63D4">
            <w:pPr>
              <w:jc w:val="center"/>
            </w:pPr>
            <w:r>
              <w:t>Data waiving</w:t>
            </w:r>
          </w:p>
        </w:tc>
      </w:tr>
      <w:tr w:rsidR="002A5DF5" w14:paraId="3C28A3B6" w14:textId="77777777" w:rsidTr="002A5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5B1C52D" w14:textId="77777777" w:rsidR="002A5DF5" w:rsidRPr="008F00A0" w:rsidRDefault="002A5DF5" w:rsidP="000E63D4">
            <w:pPr>
              <w:rPr>
                <w:b w:val="0"/>
              </w:rPr>
            </w:pPr>
            <w:r w:rsidRPr="008F00A0">
              <w:rPr>
                <w:b w:val="0"/>
              </w:rPr>
              <w:t>Information requirement</w:t>
            </w:r>
          </w:p>
        </w:tc>
        <w:tc>
          <w:tcPr>
            <w:tcW w:w="10064" w:type="dxa"/>
          </w:tcPr>
          <w:p w14:paraId="7FE62BBB" w14:textId="77777777" w:rsidR="002A5DF5" w:rsidRPr="0072541D" w:rsidRDefault="002A5DF5"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2A5DF5" w14:paraId="452AD995" w14:textId="77777777" w:rsidTr="002A5DF5">
        <w:tc>
          <w:tcPr>
            <w:cnfStyle w:val="001000000000" w:firstRow="0" w:lastRow="0" w:firstColumn="1" w:lastColumn="0" w:oddVBand="0" w:evenVBand="0" w:oddHBand="0" w:evenHBand="0" w:firstRowFirstColumn="0" w:firstRowLastColumn="0" w:lastRowFirstColumn="0" w:lastRowLastColumn="0"/>
            <w:tcW w:w="3256" w:type="dxa"/>
          </w:tcPr>
          <w:p w14:paraId="7E1D63D7" w14:textId="77777777" w:rsidR="002A5DF5" w:rsidRPr="008F00A0" w:rsidRDefault="002A5DF5" w:rsidP="000E63D4">
            <w:pPr>
              <w:rPr>
                <w:b w:val="0"/>
              </w:rPr>
            </w:pPr>
            <w:r w:rsidRPr="008F00A0">
              <w:rPr>
                <w:b w:val="0"/>
              </w:rPr>
              <w:t>Justification</w:t>
            </w:r>
          </w:p>
        </w:tc>
        <w:tc>
          <w:tcPr>
            <w:tcW w:w="10064" w:type="dxa"/>
          </w:tcPr>
          <w:p w14:paraId="488C306E" w14:textId="77777777" w:rsidR="002A5DF5" w:rsidRPr="0072541D" w:rsidRDefault="002A5DF5" w:rsidP="000E63D4">
            <w:pPr>
              <w:cnfStyle w:val="000000000000" w:firstRow="0" w:lastRow="0" w:firstColumn="0" w:lastColumn="0" w:oddVBand="0" w:evenVBand="0" w:oddHBand="0" w:evenHBand="0" w:firstRowFirstColumn="0" w:firstRowLastColumn="0" w:lastRowFirstColumn="0" w:lastRowLastColumn="0"/>
              <w:rPr>
                <w:sz w:val="18"/>
                <w:szCs w:val="18"/>
              </w:rPr>
            </w:pPr>
          </w:p>
        </w:tc>
      </w:tr>
    </w:tbl>
    <w:p w14:paraId="17E9F901" w14:textId="77777777" w:rsidR="002A5DF5" w:rsidRPr="00781FA8" w:rsidRDefault="002A5DF5" w:rsidP="002A5DF5">
      <w:pPr>
        <w:rPr>
          <w:i/>
        </w:rPr>
      </w:pPr>
      <w:r w:rsidRPr="00636A8A">
        <w:rPr>
          <w:i/>
          <w:highlight w:val="yellow"/>
        </w:rPr>
        <w:t>[If not relevant, please delete the table.]</w:t>
      </w:r>
    </w:p>
    <w:p w14:paraId="060266F8" w14:textId="77777777" w:rsidR="00D11E3C" w:rsidRDefault="00D11E3C" w:rsidP="008F00A0"/>
    <w:p w14:paraId="2534F623" w14:textId="77777777" w:rsidR="002A5DF5" w:rsidRDefault="002A5DF5" w:rsidP="008F00A0"/>
    <w:p w14:paraId="7BD35F79" w14:textId="77777777" w:rsidR="00D11E3C" w:rsidRPr="00636A8A" w:rsidRDefault="002A5DF5" w:rsidP="00D16437">
      <w:pPr>
        <w:pStyle w:val="Heading3"/>
        <w:numPr>
          <w:ilvl w:val="2"/>
          <w:numId w:val="83"/>
        </w:numPr>
      </w:pPr>
      <w:bookmarkStart w:id="182" w:name="_Toc117002834"/>
      <w:r w:rsidRPr="00636A8A">
        <w:t>Acute toxicity / STOT SE</w:t>
      </w:r>
      <w:bookmarkEnd w:id="182"/>
    </w:p>
    <w:p w14:paraId="77029F16" w14:textId="77777777" w:rsidR="00885B90" w:rsidRPr="00636A8A" w:rsidRDefault="002A5DF5" w:rsidP="00D16437">
      <w:pPr>
        <w:pStyle w:val="Heading3"/>
        <w:numPr>
          <w:ilvl w:val="3"/>
          <w:numId w:val="84"/>
        </w:numPr>
      </w:pPr>
      <w:bookmarkStart w:id="183" w:name="_Toc117002835"/>
      <w:r w:rsidRPr="00636A8A">
        <w:t>Acute oral toxicity</w:t>
      </w:r>
      <w:bookmarkEnd w:id="183"/>
    </w:p>
    <w:p w14:paraId="3A9E1231" w14:textId="77777777" w:rsidR="005F0F26" w:rsidRDefault="005F0F26" w:rsidP="000D0C68">
      <w:pPr>
        <w:pStyle w:val="Caption"/>
      </w:pPr>
      <w:bookmarkStart w:id="184" w:name="_Toc6396191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32</w:t>
      </w:r>
      <w:r w:rsidR="00E02870">
        <w:rPr>
          <w:noProof/>
        </w:rPr>
        <w:fldChar w:fldCharType="end"/>
      </w:r>
      <w:r>
        <w:t xml:space="preserve">: </w:t>
      </w:r>
      <w:r w:rsidRPr="00E14F40">
        <w:t>Summary table of animal studies on acute oral toxicity*</w:t>
      </w:r>
      <w:bookmarkEnd w:id="184"/>
    </w:p>
    <w:tbl>
      <w:tblPr>
        <w:tblStyle w:val="LightList-Accent1"/>
        <w:tblW w:w="1333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04"/>
        <w:gridCol w:w="1905"/>
        <w:gridCol w:w="1905"/>
        <w:gridCol w:w="1904"/>
        <w:gridCol w:w="1905"/>
        <w:gridCol w:w="1905"/>
        <w:gridCol w:w="1905"/>
      </w:tblGrid>
      <w:tr w:rsidR="00885B90" w:rsidRPr="00F40EFD" w14:paraId="1C340309" w14:textId="77777777" w:rsidTr="00885B9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shd w:val="clear" w:color="auto" w:fill="C6D9F1" w:themeFill="text2" w:themeFillTint="33"/>
          </w:tcPr>
          <w:p w14:paraId="5D2CBDBD" w14:textId="77777777" w:rsidR="00885B90" w:rsidRPr="00F40EFD" w:rsidRDefault="00885B90" w:rsidP="00885B90">
            <w:pPr>
              <w:rPr>
                <w:bCs w:val="0"/>
                <w:color w:val="auto"/>
                <w:sz w:val="18"/>
                <w:szCs w:val="18"/>
              </w:rPr>
            </w:pPr>
            <w:r w:rsidRPr="00F40EFD">
              <w:rPr>
                <w:bCs w:val="0"/>
                <w:color w:val="auto"/>
                <w:sz w:val="18"/>
                <w:szCs w:val="18"/>
              </w:rPr>
              <w:t>Method,</w:t>
            </w:r>
          </w:p>
          <w:p w14:paraId="1877D0A2" w14:textId="77777777" w:rsidR="00885B90" w:rsidRPr="00F40EFD" w:rsidRDefault="00885B90" w:rsidP="00885B90">
            <w:pPr>
              <w:rPr>
                <w:bCs w:val="0"/>
                <w:color w:val="auto"/>
                <w:sz w:val="18"/>
                <w:szCs w:val="18"/>
              </w:rPr>
            </w:pPr>
            <w:r w:rsidRPr="00F40EFD">
              <w:rPr>
                <w:bCs w:val="0"/>
                <w:color w:val="auto"/>
                <w:sz w:val="18"/>
                <w:szCs w:val="18"/>
              </w:rPr>
              <w:t>Guideline,</w:t>
            </w:r>
          </w:p>
          <w:p w14:paraId="478B8994" w14:textId="77777777" w:rsidR="00885B90" w:rsidRPr="00F40EFD" w:rsidRDefault="00885B90" w:rsidP="00885B90">
            <w:pPr>
              <w:rPr>
                <w:bCs w:val="0"/>
                <w:color w:val="auto"/>
                <w:sz w:val="18"/>
                <w:szCs w:val="18"/>
              </w:rPr>
            </w:pPr>
            <w:r w:rsidRPr="00F40EFD">
              <w:rPr>
                <w:bCs w:val="0"/>
                <w:color w:val="auto"/>
                <w:sz w:val="18"/>
                <w:szCs w:val="18"/>
              </w:rPr>
              <w:t>GLP status,</w:t>
            </w:r>
          </w:p>
          <w:p w14:paraId="4F29CB7B" w14:textId="77777777" w:rsidR="00885B90" w:rsidRPr="00F40EFD" w:rsidRDefault="00885B90" w:rsidP="00885B90">
            <w:pPr>
              <w:rPr>
                <w:bCs w:val="0"/>
                <w:color w:val="auto"/>
                <w:sz w:val="18"/>
                <w:szCs w:val="18"/>
              </w:rPr>
            </w:pPr>
            <w:r w:rsidRPr="00F40EFD">
              <w:rPr>
                <w:bCs w:val="0"/>
                <w:color w:val="auto"/>
                <w:sz w:val="18"/>
                <w:szCs w:val="18"/>
              </w:rPr>
              <w:t>Reliability,</w:t>
            </w:r>
          </w:p>
          <w:p w14:paraId="117009EC" w14:textId="77777777" w:rsidR="00885B90" w:rsidRPr="00F40EFD" w:rsidRDefault="00885B90" w:rsidP="00885B90">
            <w:pPr>
              <w:rPr>
                <w:sz w:val="18"/>
                <w:szCs w:val="18"/>
              </w:rPr>
            </w:pPr>
            <w:r w:rsidRPr="00F40EFD">
              <w:rPr>
                <w:bCs w:val="0"/>
                <w:color w:val="auto"/>
                <w:sz w:val="18"/>
                <w:szCs w:val="18"/>
              </w:rPr>
              <w:t xml:space="preserve">Key/supportive study </w:t>
            </w:r>
          </w:p>
        </w:tc>
        <w:tc>
          <w:tcPr>
            <w:tcW w:w="1905" w:type="dxa"/>
            <w:shd w:val="clear" w:color="auto" w:fill="C6D9F1" w:themeFill="text2" w:themeFillTint="33"/>
          </w:tcPr>
          <w:p w14:paraId="12396D37"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Species, </w:t>
            </w:r>
          </w:p>
          <w:p w14:paraId="401F9F96"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Strain, </w:t>
            </w:r>
          </w:p>
          <w:p w14:paraId="183A17B5"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Sex, </w:t>
            </w:r>
          </w:p>
          <w:p w14:paraId="07AC48E8"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No/Group</w:t>
            </w:r>
          </w:p>
        </w:tc>
        <w:tc>
          <w:tcPr>
            <w:tcW w:w="1905" w:type="dxa"/>
            <w:shd w:val="clear" w:color="auto" w:fill="C6D9F1" w:themeFill="text2" w:themeFillTint="33"/>
          </w:tcPr>
          <w:p w14:paraId="7775B110"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substance (including purity), Vehicle,</w:t>
            </w:r>
          </w:p>
          <w:p w14:paraId="7916A945"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Dose levels,</w:t>
            </w:r>
          </w:p>
          <w:p w14:paraId="7568C302"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Type of administration (gavage, in diet, other) </w:t>
            </w:r>
          </w:p>
        </w:tc>
        <w:tc>
          <w:tcPr>
            <w:tcW w:w="1904" w:type="dxa"/>
            <w:shd w:val="clear" w:color="auto" w:fill="C6D9F1" w:themeFill="text2" w:themeFillTint="33"/>
          </w:tcPr>
          <w:p w14:paraId="4F0E292C"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Signs of toxicity (nature, onset, duration, severity, reversibility, include concentrations)</w:t>
            </w:r>
          </w:p>
        </w:tc>
        <w:tc>
          <w:tcPr>
            <w:tcW w:w="1905" w:type="dxa"/>
            <w:shd w:val="clear" w:color="auto" w:fill="C6D9F1" w:themeFill="text2" w:themeFillTint="33"/>
          </w:tcPr>
          <w:p w14:paraId="6D4E6A27" w14:textId="77777777" w:rsidR="00885B90" w:rsidRPr="00F40EFD" w:rsidRDefault="00885B90" w:rsidP="00885B9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Value</w:t>
            </w:r>
          </w:p>
          <w:p w14:paraId="744B4CF5" w14:textId="77777777" w:rsidR="00885B90" w:rsidRPr="00F40EFD" w:rsidRDefault="00885B90" w:rsidP="00885B90">
            <w:pPr>
              <w:cnfStyle w:val="100000000000" w:firstRow="1" w:lastRow="0" w:firstColumn="0" w:lastColumn="0" w:oddVBand="0" w:evenVBand="0" w:oddHBand="0" w:evenHBand="0" w:firstRowFirstColumn="0" w:firstRowLastColumn="0" w:lastRowFirstColumn="0" w:lastRowLastColumn="0"/>
              <w:rPr>
                <w:sz w:val="18"/>
                <w:szCs w:val="18"/>
              </w:rPr>
            </w:pPr>
            <w:r w:rsidRPr="00F40EFD">
              <w:rPr>
                <w:bCs w:val="0"/>
                <w:color w:val="auto"/>
                <w:sz w:val="18"/>
                <w:szCs w:val="18"/>
              </w:rPr>
              <w:t>LD50</w:t>
            </w:r>
          </w:p>
        </w:tc>
        <w:tc>
          <w:tcPr>
            <w:tcW w:w="1905" w:type="dxa"/>
            <w:shd w:val="clear" w:color="auto" w:fill="C6D9F1" w:themeFill="text2" w:themeFillTint="33"/>
          </w:tcPr>
          <w:p w14:paraId="07D43756"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Remarks (e.g. major deviations)</w:t>
            </w:r>
          </w:p>
        </w:tc>
        <w:tc>
          <w:tcPr>
            <w:tcW w:w="1905" w:type="dxa"/>
            <w:shd w:val="clear" w:color="auto" w:fill="C6D9F1" w:themeFill="text2" w:themeFillTint="33"/>
          </w:tcPr>
          <w:p w14:paraId="735B9A1B" w14:textId="77777777" w:rsidR="00885B90" w:rsidRPr="00F40EFD" w:rsidRDefault="00885B90"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885B90" w:rsidRPr="003C030B" w14:paraId="2B8A8A9D" w14:textId="77777777" w:rsidTr="00885B9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tcPr>
          <w:p w14:paraId="12652240" w14:textId="77777777" w:rsidR="00885B90" w:rsidRPr="003C030B" w:rsidRDefault="00885B90" w:rsidP="000E63D4">
            <w:pPr>
              <w:rPr>
                <w:sz w:val="18"/>
                <w:szCs w:val="18"/>
              </w:rPr>
            </w:pPr>
          </w:p>
        </w:tc>
        <w:tc>
          <w:tcPr>
            <w:tcW w:w="1905" w:type="dxa"/>
          </w:tcPr>
          <w:p w14:paraId="4CDFAAA5"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3BA25B07"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4" w:type="dxa"/>
          </w:tcPr>
          <w:p w14:paraId="5E8AE246"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11178341"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4E1316B3"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4D5AB2CF"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885B90" w:rsidRPr="003C030B" w14:paraId="1EB0C348" w14:textId="77777777" w:rsidTr="00885B90">
        <w:trPr>
          <w:trHeight w:val="219"/>
        </w:trPr>
        <w:tc>
          <w:tcPr>
            <w:cnfStyle w:val="001000000000" w:firstRow="0" w:lastRow="0" w:firstColumn="1" w:lastColumn="0" w:oddVBand="0" w:evenVBand="0" w:oddHBand="0" w:evenHBand="0" w:firstRowFirstColumn="0" w:firstRowLastColumn="0" w:lastRowFirstColumn="0" w:lastRowLastColumn="0"/>
            <w:tcW w:w="1904" w:type="dxa"/>
          </w:tcPr>
          <w:p w14:paraId="7CF47396" w14:textId="77777777" w:rsidR="00885B90" w:rsidRPr="003C030B" w:rsidRDefault="00885B90" w:rsidP="000E63D4">
            <w:pPr>
              <w:rPr>
                <w:sz w:val="18"/>
                <w:szCs w:val="18"/>
              </w:rPr>
            </w:pPr>
          </w:p>
        </w:tc>
        <w:tc>
          <w:tcPr>
            <w:tcW w:w="1905" w:type="dxa"/>
          </w:tcPr>
          <w:p w14:paraId="4903376E" w14:textId="77777777" w:rsidR="00885B90" w:rsidRPr="003C030B" w:rsidRDefault="00885B90"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1B724D35" w14:textId="77777777" w:rsidR="00885B90" w:rsidRPr="003C030B" w:rsidRDefault="00885B90"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4" w:type="dxa"/>
          </w:tcPr>
          <w:p w14:paraId="0B08A05B" w14:textId="77777777" w:rsidR="00885B90" w:rsidRPr="003C030B" w:rsidRDefault="00885B90"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64FC7C14" w14:textId="77777777" w:rsidR="00885B90" w:rsidRPr="003C030B" w:rsidRDefault="00885B90"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4530EDDF" w14:textId="77777777" w:rsidR="00885B90" w:rsidRPr="003C030B" w:rsidRDefault="00885B90"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01225F5A" w14:textId="77777777" w:rsidR="00885B90" w:rsidRPr="003C030B" w:rsidRDefault="00885B90"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885B90" w:rsidRPr="003C030B" w14:paraId="5E668B45" w14:textId="77777777" w:rsidTr="00885B9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tcPr>
          <w:p w14:paraId="7E4074D9" w14:textId="77777777" w:rsidR="00885B90" w:rsidRPr="003C030B" w:rsidRDefault="00885B90" w:rsidP="000E63D4">
            <w:pPr>
              <w:rPr>
                <w:sz w:val="18"/>
                <w:szCs w:val="18"/>
              </w:rPr>
            </w:pPr>
          </w:p>
        </w:tc>
        <w:tc>
          <w:tcPr>
            <w:tcW w:w="1905" w:type="dxa"/>
          </w:tcPr>
          <w:p w14:paraId="09CFB06B"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7FAFB33D"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4" w:type="dxa"/>
          </w:tcPr>
          <w:p w14:paraId="127C181C"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3DB5A1D8"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7C0EB3BB"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5B120C16" w14:textId="77777777" w:rsidR="00885B90" w:rsidRPr="003C030B" w:rsidRDefault="00885B90"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1EF9C9C2" w14:textId="77777777" w:rsidR="00885B90" w:rsidRPr="00885B90" w:rsidRDefault="00885B90" w:rsidP="00885B90">
      <w:pPr>
        <w:widowControl/>
        <w:spacing w:after="200" w:line="276" w:lineRule="auto"/>
        <w:rPr>
          <w:i/>
        </w:rPr>
      </w:pPr>
      <w:r w:rsidRPr="00885B90">
        <w:rPr>
          <w:i/>
        </w:rPr>
        <w:t xml:space="preserve">[If considered beneficial, please highlight the key studies in </w:t>
      </w:r>
      <w:r w:rsidR="00D10A69">
        <w:rPr>
          <w:i/>
        </w:rPr>
        <w:t>green</w:t>
      </w:r>
      <w:r w:rsidRPr="00885B90">
        <w:rPr>
          <w:i/>
        </w:rPr>
        <w:t xml:space="preserve">. Please insert/delete rows according to the number of studies. If no data is available, delete the table and include a statement that no data is available]. </w:t>
      </w:r>
    </w:p>
    <w:p w14:paraId="6FBDDC55" w14:textId="77777777" w:rsidR="00885B90" w:rsidRDefault="00885B90" w:rsidP="00885B90">
      <w:r>
        <w:t>* Include additional details below the table and/or a reference to the Appendix VII containing the study summaries, if relevant.</w:t>
      </w:r>
    </w:p>
    <w:p w14:paraId="61BAA64F" w14:textId="77777777" w:rsidR="006C5FCC" w:rsidRDefault="006C5FCC" w:rsidP="00885B90">
      <w:pPr>
        <w:rPr>
          <w:highlight w:val="magenta"/>
        </w:rPr>
      </w:pPr>
    </w:p>
    <w:p w14:paraId="508B013C" w14:textId="77777777" w:rsidR="00B00010" w:rsidRDefault="00B00010" w:rsidP="000D0C68">
      <w:pPr>
        <w:pStyle w:val="Caption"/>
      </w:pPr>
      <w:bookmarkStart w:id="185" w:name="_Toc6396191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33</w:t>
      </w:r>
      <w:r w:rsidR="00E02870">
        <w:rPr>
          <w:noProof/>
        </w:rPr>
        <w:fldChar w:fldCharType="end"/>
      </w:r>
      <w:r>
        <w:t xml:space="preserve">: </w:t>
      </w:r>
      <w:r w:rsidRPr="009A0B46">
        <w:t>Summary table of human data on acute oral toxicity*</w:t>
      </w:r>
      <w:bookmarkEnd w:id="185"/>
    </w:p>
    <w:tbl>
      <w:tblPr>
        <w:tblStyle w:val="LightList-Accent1"/>
        <w:tblW w:w="133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63"/>
        <w:gridCol w:w="2663"/>
        <w:gridCol w:w="2663"/>
        <w:gridCol w:w="2663"/>
        <w:gridCol w:w="2663"/>
      </w:tblGrid>
      <w:tr w:rsidR="006C5FCC" w:rsidRPr="00F40EFD" w14:paraId="4DB8CD54" w14:textId="77777777" w:rsidTr="006C5FCC">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shd w:val="clear" w:color="auto" w:fill="C6D9F1" w:themeFill="text2" w:themeFillTint="33"/>
          </w:tcPr>
          <w:p w14:paraId="7FBB4125" w14:textId="77777777" w:rsidR="006C5FCC" w:rsidRPr="00F40EFD" w:rsidRDefault="006C5FCC" w:rsidP="006C5FCC">
            <w:pPr>
              <w:rPr>
                <w:bCs w:val="0"/>
                <w:color w:val="auto"/>
                <w:sz w:val="18"/>
                <w:szCs w:val="18"/>
              </w:rPr>
            </w:pPr>
            <w:r w:rsidRPr="00F40EFD">
              <w:rPr>
                <w:bCs w:val="0"/>
                <w:color w:val="auto"/>
                <w:sz w:val="18"/>
                <w:szCs w:val="18"/>
              </w:rPr>
              <w:t>Type of data/report</w:t>
            </w:r>
          </w:p>
          <w:p w14:paraId="4DBF2D4A" w14:textId="77777777" w:rsidR="006C5FCC" w:rsidRPr="00F40EFD" w:rsidRDefault="006C5FCC" w:rsidP="006C5FCC">
            <w:pPr>
              <w:rPr>
                <w:sz w:val="18"/>
                <w:szCs w:val="18"/>
              </w:rPr>
            </w:pPr>
            <w:r w:rsidRPr="00F40EFD">
              <w:rPr>
                <w:bCs w:val="0"/>
                <w:color w:val="auto"/>
                <w:sz w:val="18"/>
                <w:szCs w:val="18"/>
              </w:rPr>
              <w:t xml:space="preserve">Reliability**, Key/supportive study </w:t>
            </w:r>
          </w:p>
        </w:tc>
        <w:tc>
          <w:tcPr>
            <w:tcW w:w="2663" w:type="dxa"/>
            <w:shd w:val="clear" w:color="auto" w:fill="C6D9F1" w:themeFill="text2" w:themeFillTint="33"/>
          </w:tcPr>
          <w:p w14:paraId="3A394BAC" w14:textId="77777777" w:rsidR="006C5FCC" w:rsidRPr="00F40EFD" w:rsidRDefault="006C5FCC"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Test substance (including purity) </w:t>
            </w:r>
          </w:p>
        </w:tc>
        <w:tc>
          <w:tcPr>
            <w:tcW w:w="2663" w:type="dxa"/>
            <w:shd w:val="clear" w:color="auto" w:fill="C6D9F1" w:themeFill="text2" w:themeFillTint="33"/>
          </w:tcPr>
          <w:p w14:paraId="4318CC84" w14:textId="77777777" w:rsidR="006C5FCC" w:rsidRPr="00F40EFD" w:rsidRDefault="006C5FCC" w:rsidP="000E63D4">
            <w:pPr>
              <w:cnfStyle w:val="100000000000" w:firstRow="1" w:lastRow="0" w:firstColumn="0" w:lastColumn="0" w:oddVBand="0" w:evenVBand="0" w:oddHBand="0" w:evenHBand="0" w:firstRowFirstColumn="0" w:firstRowLastColumn="0" w:lastRowFirstColumn="0" w:lastRowLastColumn="0"/>
              <w:rPr>
                <w:sz w:val="18"/>
                <w:szCs w:val="18"/>
              </w:rPr>
            </w:pPr>
            <w:r w:rsidRPr="00F40EFD">
              <w:rPr>
                <w:bCs w:val="0"/>
                <w:color w:val="auto"/>
                <w:sz w:val="18"/>
                <w:szCs w:val="18"/>
              </w:rPr>
              <w:t>Relevant information about the study</w:t>
            </w:r>
          </w:p>
        </w:tc>
        <w:tc>
          <w:tcPr>
            <w:tcW w:w="2663" w:type="dxa"/>
            <w:shd w:val="clear" w:color="auto" w:fill="C6D9F1" w:themeFill="text2" w:themeFillTint="33"/>
          </w:tcPr>
          <w:p w14:paraId="296AC549" w14:textId="77777777" w:rsidR="006C5FCC" w:rsidRPr="00F40EFD" w:rsidRDefault="006C5FCC"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Main effects, Observations</w:t>
            </w:r>
          </w:p>
        </w:tc>
        <w:tc>
          <w:tcPr>
            <w:tcW w:w="2663" w:type="dxa"/>
            <w:shd w:val="clear" w:color="auto" w:fill="C6D9F1" w:themeFill="text2" w:themeFillTint="33"/>
          </w:tcPr>
          <w:p w14:paraId="001F597D" w14:textId="77777777" w:rsidR="006C5FCC" w:rsidRPr="00F40EFD" w:rsidRDefault="006C5FCC"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6C5FCC" w:rsidRPr="003C030B" w14:paraId="17D09399" w14:textId="77777777" w:rsidTr="006C5FC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45A9DCD8" w14:textId="77777777" w:rsidR="006C5FCC" w:rsidRPr="003C030B" w:rsidRDefault="006C5FCC" w:rsidP="000E63D4">
            <w:pPr>
              <w:rPr>
                <w:sz w:val="18"/>
                <w:szCs w:val="18"/>
              </w:rPr>
            </w:pPr>
          </w:p>
        </w:tc>
        <w:tc>
          <w:tcPr>
            <w:tcW w:w="2663" w:type="dxa"/>
          </w:tcPr>
          <w:p w14:paraId="208A1DB7" w14:textId="77777777" w:rsidR="006C5FCC" w:rsidRPr="003C030B" w:rsidRDefault="006C5FCC"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6DA2C7C0" w14:textId="77777777" w:rsidR="006C5FCC" w:rsidRPr="003C030B" w:rsidRDefault="006C5FCC"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8D5FB87" w14:textId="77777777" w:rsidR="006C5FCC" w:rsidRPr="003C030B" w:rsidRDefault="006C5FCC"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641F175F" w14:textId="77777777" w:rsidR="006C5FCC" w:rsidRPr="003C030B" w:rsidRDefault="006C5FCC"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6C5FCC" w:rsidRPr="003C030B" w14:paraId="2F14409F" w14:textId="77777777" w:rsidTr="006C5FCC">
        <w:trPr>
          <w:trHeight w:val="219"/>
        </w:trPr>
        <w:tc>
          <w:tcPr>
            <w:cnfStyle w:val="001000000000" w:firstRow="0" w:lastRow="0" w:firstColumn="1" w:lastColumn="0" w:oddVBand="0" w:evenVBand="0" w:oddHBand="0" w:evenHBand="0" w:firstRowFirstColumn="0" w:firstRowLastColumn="0" w:lastRowFirstColumn="0" w:lastRowLastColumn="0"/>
            <w:tcW w:w="2663" w:type="dxa"/>
          </w:tcPr>
          <w:p w14:paraId="37BB0044" w14:textId="77777777" w:rsidR="006C5FCC" w:rsidRPr="003C030B" w:rsidRDefault="006C5FCC" w:rsidP="000E63D4">
            <w:pPr>
              <w:rPr>
                <w:sz w:val="18"/>
                <w:szCs w:val="18"/>
              </w:rPr>
            </w:pPr>
          </w:p>
        </w:tc>
        <w:tc>
          <w:tcPr>
            <w:tcW w:w="2663" w:type="dxa"/>
          </w:tcPr>
          <w:p w14:paraId="1C060693" w14:textId="77777777" w:rsidR="006C5FCC" w:rsidRPr="003C030B" w:rsidRDefault="006C5FCC"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2E36EF06" w14:textId="77777777" w:rsidR="006C5FCC" w:rsidRPr="003C030B" w:rsidRDefault="006C5FCC"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0C7C86CF" w14:textId="77777777" w:rsidR="006C5FCC" w:rsidRPr="003C030B" w:rsidRDefault="006C5FCC"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204C6D92" w14:textId="77777777" w:rsidR="006C5FCC" w:rsidRPr="003C030B" w:rsidRDefault="006C5FCC"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6C5FCC" w:rsidRPr="003C030B" w14:paraId="19063887" w14:textId="77777777" w:rsidTr="006C5FC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36FFF1A6" w14:textId="77777777" w:rsidR="006C5FCC" w:rsidRPr="003C030B" w:rsidRDefault="006C5FCC" w:rsidP="000E63D4">
            <w:pPr>
              <w:rPr>
                <w:sz w:val="18"/>
                <w:szCs w:val="18"/>
              </w:rPr>
            </w:pPr>
          </w:p>
        </w:tc>
        <w:tc>
          <w:tcPr>
            <w:tcW w:w="2663" w:type="dxa"/>
          </w:tcPr>
          <w:p w14:paraId="13E637A3" w14:textId="77777777" w:rsidR="006C5FCC" w:rsidRPr="003C030B" w:rsidRDefault="006C5FCC"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01F122E3" w14:textId="77777777" w:rsidR="006C5FCC" w:rsidRPr="003C030B" w:rsidRDefault="006C5FCC"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AD41A8F" w14:textId="77777777" w:rsidR="006C5FCC" w:rsidRPr="003C030B" w:rsidRDefault="006C5FCC"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560BAD5A" w14:textId="77777777" w:rsidR="006C5FCC" w:rsidRPr="003C030B" w:rsidRDefault="006C5FCC"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1EB35CED" w14:textId="77777777" w:rsidR="006C5FCC" w:rsidRPr="00E71D16" w:rsidRDefault="006C5FCC" w:rsidP="006C5FCC">
      <w:pPr>
        <w:pStyle w:val="BodyText"/>
        <w:jc w:val="both"/>
        <w:rPr>
          <w:rFonts w:eastAsia="Calibri"/>
          <w:i/>
        </w:rPr>
      </w:pPr>
      <w:r w:rsidRPr="00DA47ED">
        <w:rPr>
          <w:rFonts w:eastAsia="Calibri"/>
          <w:i/>
        </w:rPr>
        <w:lastRenderedPageBreak/>
        <w:t xml:space="preserve">[If considered beneficial, please highlight the key studies in </w:t>
      </w:r>
      <w:r w:rsidR="00D10A69">
        <w:rPr>
          <w:rFonts w:eastAsia="Calibri"/>
          <w:i/>
        </w:rPr>
        <w:t>green</w:t>
      </w:r>
      <w:r w:rsidRPr="00DA47ED">
        <w:rPr>
          <w:rFonts w:eastAsia="Calibri"/>
          <w:i/>
        </w:rPr>
        <w:t>. Please insert/delete rows according to the number of studies. If no data is available, delete the table and include a stateme</w:t>
      </w:r>
      <w:r>
        <w:rPr>
          <w:rFonts w:eastAsia="Calibri"/>
          <w:i/>
        </w:rPr>
        <w:t xml:space="preserve">nt that no data is available]. </w:t>
      </w:r>
    </w:p>
    <w:p w14:paraId="6200A751" w14:textId="77777777" w:rsidR="006C5FCC" w:rsidRDefault="006C5FCC" w:rsidP="006C5FCC">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4E1FC99B" w14:textId="77777777" w:rsidR="0094159B" w:rsidRDefault="0094159B" w:rsidP="006C5FCC">
      <w:pPr>
        <w:pStyle w:val="BodyText"/>
        <w:jc w:val="both"/>
        <w:rPr>
          <w:rFonts w:eastAsia="Calibri"/>
        </w:rPr>
      </w:pPr>
      <w:r w:rsidRPr="0094159B">
        <w:rPr>
          <w:rFonts w:eastAsia="Calibri"/>
        </w:rPr>
        <w:t>**Reliability of the human data should be described in a text form.</w:t>
      </w:r>
      <w:r>
        <w:rPr>
          <w:rFonts w:eastAsia="Calibri"/>
        </w:rPr>
        <w:t xml:space="preserve"> </w:t>
      </w:r>
    </w:p>
    <w:p w14:paraId="348630D3" w14:textId="77777777" w:rsidR="0094159B" w:rsidRPr="0094159B" w:rsidRDefault="0094159B" w:rsidP="0094159B">
      <w:pPr>
        <w:rPr>
          <w:highlight w:val="magenta"/>
        </w:rPr>
      </w:pPr>
    </w:p>
    <w:p w14:paraId="1B0BEF9D" w14:textId="77777777" w:rsidR="00B00010" w:rsidRDefault="00B00010" w:rsidP="000D0C68">
      <w:pPr>
        <w:pStyle w:val="Caption"/>
      </w:pPr>
      <w:bookmarkStart w:id="186" w:name="_Toc6396191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34</w:t>
      </w:r>
      <w:r w:rsidR="00E02870">
        <w:rPr>
          <w:noProof/>
        </w:rPr>
        <w:fldChar w:fldCharType="end"/>
      </w:r>
      <w:r>
        <w:t xml:space="preserve">: </w:t>
      </w:r>
      <w:r w:rsidRPr="003E6C77">
        <w:t>Summary table of other studies relevant for acute oral toxicity*</w:t>
      </w:r>
      <w:bookmarkEnd w:id="186"/>
    </w:p>
    <w:tbl>
      <w:tblPr>
        <w:tblStyle w:val="LightList-Accent1"/>
        <w:tblW w:w="133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63"/>
        <w:gridCol w:w="2663"/>
        <w:gridCol w:w="2663"/>
        <w:gridCol w:w="2663"/>
        <w:gridCol w:w="2663"/>
      </w:tblGrid>
      <w:tr w:rsidR="0094159B" w:rsidRPr="00F40EFD" w14:paraId="63072137" w14:textId="77777777" w:rsidTr="000E63D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shd w:val="clear" w:color="auto" w:fill="C6D9F1" w:themeFill="text2" w:themeFillTint="33"/>
          </w:tcPr>
          <w:p w14:paraId="33F40F29" w14:textId="77777777" w:rsidR="0094159B" w:rsidRPr="00F40EFD" w:rsidRDefault="0094159B" w:rsidP="000E63D4">
            <w:pPr>
              <w:rPr>
                <w:bCs w:val="0"/>
                <w:color w:val="auto"/>
                <w:sz w:val="18"/>
                <w:szCs w:val="18"/>
              </w:rPr>
            </w:pPr>
            <w:r w:rsidRPr="00F40EFD">
              <w:rPr>
                <w:bCs w:val="0"/>
                <w:color w:val="auto"/>
                <w:sz w:val="18"/>
                <w:szCs w:val="18"/>
              </w:rPr>
              <w:t>Type of data/report</w:t>
            </w:r>
          </w:p>
          <w:p w14:paraId="34F6696B" w14:textId="77777777" w:rsidR="0094159B" w:rsidRPr="00F40EFD" w:rsidRDefault="0094159B" w:rsidP="000E63D4">
            <w:pPr>
              <w:rPr>
                <w:sz w:val="18"/>
                <w:szCs w:val="18"/>
              </w:rPr>
            </w:pPr>
            <w:r w:rsidRPr="00F40EFD">
              <w:rPr>
                <w:bCs w:val="0"/>
                <w:color w:val="auto"/>
                <w:sz w:val="18"/>
                <w:szCs w:val="18"/>
              </w:rPr>
              <w:t xml:space="preserve">Reliability, Key/supportive study </w:t>
            </w:r>
          </w:p>
        </w:tc>
        <w:tc>
          <w:tcPr>
            <w:tcW w:w="2663" w:type="dxa"/>
            <w:shd w:val="clear" w:color="auto" w:fill="C6D9F1" w:themeFill="text2" w:themeFillTint="33"/>
          </w:tcPr>
          <w:p w14:paraId="6C36F952" w14:textId="77777777" w:rsidR="0094159B" w:rsidRPr="00F40EFD" w:rsidRDefault="0094159B"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Test substance (including purity) </w:t>
            </w:r>
          </w:p>
        </w:tc>
        <w:tc>
          <w:tcPr>
            <w:tcW w:w="2663" w:type="dxa"/>
            <w:shd w:val="clear" w:color="auto" w:fill="C6D9F1" w:themeFill="text2" w:themeFillTint="33"/>
          </w:tcPr>
          <w:p w14:paraId="1407BB9F" w14:textId="77777777" w:rsidR="0094159B" w:rsidRPr="00F40EFD" w:rsidRDefault="0094159B" w:rsidP="000E63D4">
            <w:pPr>
              <w:cnfStyle w:val="100000000000" w:firstRow="1" w:lastRow="0" w:firstColumn="0" w:lastColumn="0" w:oddVBand="0" w:evenVBand="0" w:oddHBand="0" w:evenHBand="0" w:firstRowFirstColumn="0" w:firstRowLastColumn="0" w:lastRowFirstColumn="0" w:lastRowLastColumn="0"/>
              <w:rPr>
                <w:sz w:val="18"/>
                <w:szCs w:val="18"/>
              </w:rPr>
            </w:pPr>
            <w:r w:rsidRPr="00F40EFD">
              <w:rPr>
                <w:bCs w:val="0"/>
                <w:color w:val="auto"/>
                <w:sz w:val="18"/>
                <w:szCs w:val="18"/>
              </w:rPr>
              <w:t>Relevant information about the study</w:t>
            </w:r>
          </w:p>
        </w:tc>
        <w:tc>
          <w:tcPr>
            <w:tcW w:w="2663" w:type="dxa"/>
            <w:shd w:val="clear" w:color="auto" w:fill="C6D9F1" w:themeFill="text2" w:themeFillTint="33"/>
          </w:tcPr>
          <w:p w14:paraId="07B58DEB" w14:textId="77777777" w:rsidR="0094159B" w:rsidRPr="00F40EFD" w:rsidRDefault="0094159B"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Main effects, Observations</w:t>
            </w:r>
          </w:p>
        </w:tc>
        <w:tc>
          <w:tcPr>
            <w:tcW w:w="2663" w:type="dxa"/>
            <w:shd w:val="clear" w:color="auto" w:fill="C6D9F1" w:themeFill="text2" w:themeFillTint="33"/>
          </w:tcPr>
          <w:p w14:paraId="5B122AF7" w14:textId="77777777" w:rsidR="0094159B" w:rsidRPr="00F40EFD" w:rsidRDefault="0094159B"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94159B" w:rsidRPr="003C030B" w14:paraId="73D120C5"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239232DE" w14:textId="77777777" w:rsidR="0094159B" w:rsidRPr="003C030B" w:rsidRDefault="0094159B" w:rsidP="000E63D4">
            <w:pPr>
              <w:rPr>
                <w:sz w:val="18"/>
                <w:szCs w:val="18"/>
              </w:rPr>
            </w:pPr>
          </w:p>
        </w:tc>
        <w:tc>
          <w:tcPr>
            <w:tcW w:w="2663" w:type="dxa"/>
          </w:tcPr>
          <w:p w14:paraId="3AB63A1A" w14:textId="77777777" w:rsidR="0094159B" w:rsidRPr="003C030B" w:rsidRDefault="0094159B"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7BDFCDE9" w14:textId="77777777" w:rsidR="0094159B" w:rsidRPr="003C030B" w:rsidRDefault="0094159B"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53EB5503" w14:textId="77777777" w:rsidR="0094159B" w:rsidRPr="003C030B" w:rsidRDefault="0094159B"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06292730" w14:textId="77777777" w:rsidR="0094159B" w:rsidRPr="003C030B" w:rsidRDefault="0094159B"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94159B" w:rsidRPr="003C030B" w14:paraId="25284427" w14:textId="77777777" w:rsidTr="000E63D4">
        <w:trPr>
          <w:trHeight w:val="219"/>
        </w:trPr>
        <w:tc>
          <w:tcPr>
            <w:cnfStyle w:val="001000000000" w:firstRow="0" w:lastRow="0" w:firstColumn="1" w:lastColumn="0" w:oddVBand="0" w:evenVBand="0" w:oddHBand="0" w:evenHBand="0" w:firstRowFirstColumn="0" w:firstRowLastColumn="0" w:lastRowFirstColumn="0" w:lastRowLastColumn="0"/>
            <w:tcW w:w="2663" w:type="dxa"/>
          </w:tcPr>
          <w:p w14:paraId="38E31895" w14:textId="77777777" w:rsidR="0094159B" w:rsidRPr="003C030B" w:rsidRDefault="0094159B" w:rsidP="000E63D4">
            <w:pPr>
              <w:rPr>
                <w:sz w:val="18"/>
                <w:szCs w:val="18"/>
              </w:rPr>
            </w:pPr>
          </w:p>
        </w:tc>
        <w:tc>
          <w:tcPr>
            <w:tcW w:w="2663" w:type="dxa"/>
          </w:tcPr>
          <w:p w14:paraId="7B32DF12" w14:textId="77777777" w:rsidR="0094159B" w:rsidRPr="003C030B" w:rsidRDefault="0094159B"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69A4B8A9" w14:textId="77777777" w:rsidR="0094159B" w:rsidRPr="003C030B" w:rsidRDefault="0094159B"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6F4D26CD" w14:textId="77777777" w:rsidR="0094159B" w:rsidRPr="003C030B" w:rsidRDefault="0094159B"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7DD66687" w14:textId="77777777" w:rsidR="0094159B" w:rsidRPr="003C030B" w:rsidRDefault="0094159B"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94159B" w:rsidRPr="003C030B" w14:paraId="60E397CD"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14CB506E" w14:textId="77777777" w:rsidR="0094159B" w:rsidRPr="003C030B" w:rsidRDefault="0094159B" w:rsidP="000E63D4">
            <w:pPr>
              <w:rPr>
                <w:sz w:val="18"/>
                <w:szCs w:val="18"/>
              </w:rPr>
            </w:pPr>
          </w:p>
        </w:tc>
        <w:tc>
          <w:tcPr>
            <w:tcW w:w="2663" w:type="dxa"/>
          </w:tcPr>
          <w:p w14:paraId="56D951A5" w14:textId="77777777" w:rsidR="0094159B" w:rsidRPr="003C030B" w:rsidRDefault="0094159B"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6A1DFDEE" w14:textId="77777777" w:rsidR="0094159B" w:rsidRPr="003C030B" w:rsidRDefault="0094159B"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BA38F3F" w14:textId="77777777" w:rsidR="0094159B" w:rsidRPr="003C030B" w:rsidRDefault="0094159B"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6CBB1A0F" w14:textId="77777777" w:rsidR="0094159B" w:rsidRPr="003C030B" w:rsidRDefault="0094159B"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1643721C" w14:textId="77777777" w:rsidR="0094159B" w:rsidRPr="00E71D16" w:rsidRDefault="0094159B" w:rsidP="0094159B">
      <w:pPr>
        <w:pStyle w:val="BodyText"/>
        <w:jc w:val="both"/>
        <w:rPr>
          <w:rFonts w:eastAsia="Calibri"/>
          <w:i/>
        </w:rPr>
      </w:pPr>
      <w:r w:rsidRPr="00DA47ED">
        <w:rPr>
          <w:rFonts w:eastAsia="Calibri"/>
          <w:i/>
        </w:rPr>
        <w:t xml:space="preserve">[If considered beneficial, please highlight the key studies in </w:t>
      </w:r>
      <w:r w:rsidR="00D10A69">
        <w:rPr>
          <w:rFonts w:eastAsia="Calibri"/>
          <w:i/>
        </w:rPr>
        <w:t>green</w:t>
      </w:r>
      <w:r w:rsidRPr="00DA47ED">
        <w:rPr>
          <w:rFonts w:eastAsia="Calibri"/>
          <w:i/>
        </w:rPr>
        <w:t>. Please insert/delete rows according to the number of studies. If no data is available, delete the table and include a stateme</w:t>
      </w:r>
      <w:r>
        <w:rPr>
          <w:rFonts w:eastAsia="Calibri"/>
          <w:i/>
        </w:rPr>
        <w:t xml:space="preserve">nt that no data is available]. </w:t>
      </w:r>
    </w:p>
    <w:p w14:paraId="347D5F75" w14:textId="77777777" w:rsidR="0094159B" w:rsidRDefault="0094159B" w:rsidP="0094159B">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48C3E9B0" w14:textId="77777777" w:rsidR="0094159B" w:rsidRPr="00FE5784" w:rsidRDefault="0094159B" w:rsidP="00D16437">
      <w:pPr>
        <w:pStyle w:val="Heading3"/>
        <w:numPr>
          <w:ilvl w:val="2"/>
          <w:numId w:val="85"/>
        </w:numPr>
      </w:pPr>
      <w:bookmarkStart w:id="187" w:name="_Toc117002836"/>
      <w:r w:rsidRPr="00D10A69">
        <w:t>Short summary and overall relevance of the provided information on acute oral toxicity</w:t>
      </w:r>
      <w:bookmarkEnd w:id="187"/>
    </w:p>
    <w:p w14:paraId="1EE8EB24" w14:textId="77777777" w:rsidR="0094159B" w:rsidRPr="0094159B" w:rsidRDefault="0094159B" w:rsidP="0094159B">
      <w:pPr>
        <w:pStyle w:val="BodyText"/>
        <w:jc w:val="both"/>
        <w:rPr>
          <w:rFonts w:eastAsia="Calibri"/>
          <w:i/>
        </w:rPr>
      </w:pPr>
      <w:r w:rsidRPr="0094159B">
        <w:rPr>
          <w:rFonts w:eastAsia="Calibri"/>
          <w:i/>
        </w:rPr>
        <w:t>[Please make a short summary of the acute oral toxicity studies and conclude on the relevance and uncertainty or controversy of the provided data. If applicable, please consider the significance of any deviations from the guideline.]</w:t>
      </w:r>
    </w:p>
    <w:p w14:paraId="689194A0" w14:textId="77777777" w:rsidR="0094159B" w:rsidRPr="00FE5784" w:rsidRDefault="0094159B" w:rsidP="00D16437">
      <w:pPr>
        <w:pStyle w:val="Heading3"/>
        <w:numPr>
          <w:ilvl w:val="2"/>
          <w:numId w:val="86"/>
        </w:numPr>
      </w:pPr>
      <w:bookmarkStart w:id="188" w:name="_Toc117002837"/>
      <w:r w:rsidRPr="00FE5784">
        <w:t>Comparison with the CLP criteria</w:t>
      </w:r>
      <w:bookmarkEnd w:id="188"/>
    </w:p>
    <w:p w14:paraId="33FFA215" w14:textId="77777777" w:rsidR="0094159B" w:rsidRPr="0094159B" w:rsidRDefault="0094159B" w:rsidP="0094159B">
      <w:pPr>
        <w:pStyle w:val="BodyText"/>
        <w:jc w:val="both"/>
        <w:rPr>
          <w:rFonts w:eastAsia="Calibri"/>
          <w:i/>
        </w:rPr>
      </w:pPr>
      <w:r w:rsidRPr="0094159B">
        <w:rPr>
          <w:rFonts w:eastAsia="Calibri"/>
          <w:i/>
        </w:rPr>
        <w:t>[Please compare the results with the CLP classification criteria for the hazard class in question, i.e. acute oral toxicity.]</w:t>
      </w:r>
    </w:p>
    <w:p w14:paraId="70F9BEF1" w14:textId="77777777" w:rsidR="0094159B" w:rsidRPr="00FE5784" w:rsidRDefault="0094159B" w:rsidP="00D16437">
      <w:pPr>
        <w:pStyle w:val="Heading3"/>
        <w:numPr>
          <w:ilvl w:val="2"/>
          <w:numId w:val="87"/>
        </w:numPr>
      </w:pPr>
      <w:bookmarkStart w:id="189" w:name="_Toc117002838"/>
      <w:r w:rsidRPr="00FE5784">
        <w:t>Conclusion on classification and labelling for acute oral toxicity</w:t>
      </w:r>
      <w:bookmarkEnd w:id="189"/>
    </w:p>
    <w:p w14:paraId="381F100C" w14:textId="77777777" w:rsidR="0094159B" w:rsidRPr="0094159B" w:rsidRDefault="0094159B" w:rsidP="0094159B">
      <w:pPr>
        <w:rPr>
          <w:highlight w:val="magenta"/>
        </w:rPr>
      </w:pPr>
    </w:p>
    <w:p w14:paraId="1AB776CD" w14:textId="77777777" w:rsidR="0094159B" w:rsidRPr="0094159B" w:rsidRDefault="0094159B" w:rsidP="0094159B">
      <w:pPr>
        <w:pStyle w:val="BodyText"/>
        <w:jc w:val="both"/>
        <w:rPr>
          <w:rFonts w:eastAsia="Calibri"/>
          <w:i/>
        </w:rPr>
      </w:pPr>
      <w:r w:rsidRPr="0094159B">
        <w:rPr>
          <w:rFonts w:eastAsia="Calibri"/>
          <w:i/>
        </w:rPr>
        <w:t>[Please conclude on acute oral toxicity and the classification and labelling for acute oral toxicity according to the CLP classification criteria. Please also include the relevant ATE value.]</w:t>
      </w:r>
    </w:p>
    <w:p w14:paraId="0B55532B" w14:textId="77777777" w:rsidR="0094159B" w:rsidRPr="00FE5784" w:rsidRDefault="0094159B" w:rsidP="00D16437">
      <w:pPr>
        <w:pStyle w:val="Heading3"/>
        <w:numPr>
          <w:ilvl w:val="2"/>
          <w:numId w:val="88"/>
        </w:numPr>
      </w:pPr>
      <w:bookmarkStart w:id="190" w:name="_Toc117002839"/>
      <w:r w:rsidRPr="00FE5784">
        <w:lastRenderedPageBreak/>
        <w:t>Conclusion on acute oral toxicity related to risk assessment</w:t>
      </w:r>
      <w:bookmarkEnd w:id="190"/>
    </w:p>
    <w:p w14:paraId="6364510A" w14:textId="77777777" w:rsidR="006C5FCC" w:rsidRPr="00FE5784" w:rsidRDefault="0094159B" w:rsidP="00FE5784">
      <w:pPr>
        <w:pStyle w:val="BodyText"/>
        <w:jc w:val="both"/>
        <w:rPr>
          <w:rFonts w:eastAsia="Calibri"/>
          <w:i/>
        </w:rPr>
      </w:pPr>
      <w:r w:rsidRPr="0094159B">
        <w:rPr>
          <w:rFonts w:eastAsia="Calibri"/>
          <w:i/>
        </w:rPr>
        <w:t>[</w:t>
      </w:r>
      <w:r w:rsidRPr="00FE5784">
        <w:rPr>
          <w:rFonts w:eastAsia="Calibri"/>
          <w:i/>
          <w:highlight w:val="yellow"/>
        </w:rPr>
        <w:t>Should be deleted from the CLH report. However, please keep the heading and numbering of this section and write below: “Not ap</w:t>
      </w:r>
      <w:r w:rsidR="00FE5784" w:rsidRPr="00FE5784">
        <w:rPr>
          <w:rFonts w:eastAsia="Calibri"/>
          <w:i/>
          <w:highlight w:val="yellow"/>
        </w:rPr>
        <w:t>plicable for the CLH report.”.]</w:t>
      </w:r>
    </w:p>
    <w:p w14:paraId="1A85E439" w14:textId="77777777" w:rsidR="006C5FCC" w:rsidRDefault="006C5FCC" w:rsidP="00885B90">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30D46" w14:paraId="60DDED78" w14:textId="77777777" w:rsidTr="000E6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D910E4A" w14:textId="77777777" w:rsidR="00D30D46" w:rsidRDefault="00D30D46" w:rsidP="00D30D46">
            <w:pPr>
              <w:jc w:val="center"/>
            </w:pPr>
            <w:r>
              <w:t>Value</w:t>
            </w:r>
            <w:r w:rsidRPr="00781FA8">
              <w:t xml:space="preserve"> used in the Risk Assessment – </w:t>
            </w:r>
            <w:r>
              <w:t>Acute oral toxicity</w:t>
            </w:r>
          </w:p>
        </w:tc>
      </w:tr>
      <w:tr w:rsidR="00D30D46" w14:paraId="0EC950E2" w14:textId="77777777" w:rsidTr="000E6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EC0476" w14:textId="77777777" w:rsidR="00D30D46" w:rsidRPr="00781FA8" w:rsidRDefault="00D30D46" w:rsidP="000E63D4">
            <w:pPr>
              <w:rPr>
                <w:b w:val="0"/>
                <w:lang w:val="fi-FI"/>
              </w:rPr>
            </w:pPr>
            <w:r>
              <w:rPr>
                <w:b w:val="0"/>
              </w:rPr>
              <w:t>Value</w:t>
            </w:r>
          </w:p>
        </w:tc>
        <w:tc>
          <w:tcPr>
            <w:tcW w:w="10064" w:type="dxa"/>
          </w:tcPr>
          <w:p w14:paraId="457403F9" w14:textId="77777777" w:rsidR="00D30D46" w:rsidRPr="0072541D" w:rsidRDefault="00D30D46"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D30D46" w14:paraId="6AC40C42" w14:textId="77777777" w:rsidTr="000E63D4">
        <w:tc>
          <w:tcPr>
            <w:cnfStyle w:val="001000000000" w:firstRow="0" w:lastRow="0" w:firstColumn="1" w:lastColumn="0" w:oddVBand="0" w:evenVBand="0" w:oddHBand="0" w:evenHBand="0" w:firstRowFirstColumn="0" w:firstRowLastColumn="0" w:lastRowFirstColumn="0" w:lastRowLastColumn="0"/>
            <w:tcW w:w="3256" w:type="dxa"/>
          </w:tcPr>
          <w:p w14:paraId="5C30B761" w14:textId="77777777" w:rsidR="00D30D46" w:rsidRPr="008F00A0" w:rsidRDefault="00D30D46" w:rsidP="000E63D4">
            <w:pPr>
              <w:rPr>
                <w:b w:val="0"/>
              </w:rPr>
            </w:pPr>
            <w:r w:rsidRPr="008F00A0">
              <w:rPr>
                <w:b w:val="0"/>
              </w:rPr>
              <w:t>Justification</w:t>
            </w:r>
            <w:r>
              <w:rPr>
                <w:b w:val="0"/>
              </w:rPr>
              <w:t xml:space="preserve"> for the selected value</w:t>
            </w:r>
          </w:p>
        </w:tc>
        <w:tc>
          <w:tcPr>
            <w:tcW w:w="10064" w:type="dxa"/>
          </w:tcPr>
          <w:p w14:paraId="53F7F6CE" w14:textId="77777777" w:rsidR="00D30D46" w:rsidRPr="0072541D" w:rsidRDefault="00D30D46" w:rsidP="000E63D4">
            <w:pPr>
              <w:cnfStyle w:val="000000000000" w:firstRow="0" w:lastRow="0" w:firstColumn="0" w:lastColumn="0" w:oddVBand="0" w:evenVBand="0" w:oddHBand="0" w:evenHBand="0" w:firstRowFirstColumn="0" w:firstRowLastColumn="0" w:lastRowFirstColumn="0" w:lastRowLastColumn="0"/>
              <w:rPr>
                <w:sz w:val="18"/>
                <w:szCs w:val="18"/>
              </w:rPr>
            </w:pPr>
          </w:p>
        </w:tc>
      </w:tr>
    </w:tbl>
    <w:p w14:paraId="7E172E7E" w14:textId="77777777" w:rsidR="00D30D46" w:rsidRDefault="00D30D46" w:rsidP="00885B90">
      <w:pPr>
        <w:rPr>
          <w:highlight w:val="magenta"/>
        </w:rPr>
      </w:pPr>
    </w:p>
    <w:p w14:paraId="5A5F94E7" w14:textId="77777777" w:rsidR="00D30D46" w:rsidRDefault="00D30D46" w:rsidP="00885B90">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30D46" w14:paraId="7A5B3C62" w14:textId="77777777" w:rsidTr="000E6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FE048F2" w14:textId="77777777" w:rsidR="00D30D46" w:rsidRDefault="00D30D46" w:rsidP="000E63D4">
            <w:pPr>
              <w:jc w:val="center"/>
            </w:pPr>
            <w:r>
              <w:t>Data waiving</w:t>
            </w:r>
          </w:p>
        </w:tc>
      </w:tr>
      <w:tr w:rsidR="00D30D46" w14:paraId="764716E4" w14:textId="77777777" w:rsidTr="000E6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9287EF4" w14:textId="77777777" w:rsidR="00D30D46" w:rsidRPr="008F00A0" w:rsidRDefault="00D30D46" w:rsidP="000E63D4">
            <w:pPr>
              <w:rPr>
                <w:b w:val="0"/>
              </w:rPr>
            </w:pPr>
            <w:r w:rsidRPr="008F00A0">
              <w:rPr>
                <w:b w:val="0"/>
              </w:rPr>
              <w:t>Information requirement</w:t>
            </w:r>
          </w:p>
        </w:tc>
        <w:tc>
          <w:tcPr>
            <w:tcW w:w="10064" w:type="dxa"/>
          </w:tcPr>
          <w:p w14:paraId="419B1A27" w14:textId="77777777" w:rsidR="00D30D46" w:rsidRPr="0072541D" w:rsidRDefault="00D30D46"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D30D46" w14:paraId="3E308C07" w14:textId="77777777" w:rsidTr="000E63D4">
        <w:tc>
          <w:tcPr>
            <w:cnfStyle w:val="001000000000" w:firstRow="0" w:lastRow="0" w:firstColumn="1" w:lastColumn="0" w:oddVBand="0" w:evenVBand="0" w:oddHBand="0" w:evenHBand="0" w:firstRowFirstColumn="0" w:firstRowLastColumn="0" w:lastRowFirstColumn="0" w:lastRowLastColumn="0"/>
            <w:tcW w:w="3256" w:type="dxa"/>
          </w:tcPr>
          <w:p w14:paraId="20462908" w14:textId="77777777" w:rsidR="00D30D46" w:rsidRPr="008F00A0" w:rsidRDefault="00D30D46" w:rsidP="000E63D4">
            <w:pPr>
              <w:rPr>
                <w:b w:val="0"/>
              </w:rPr>
            </w:pPr>
            <w:r w:rsidRPr="008F00A0">
              <w:rPr>
                <w:b w:val="0"/>
              </w:rPr>
              <w:t>Justification</w:t>
            </w:r>
          </w:p>
        </w:tc>
        <w:tc>
          <w:tcPr>
            <w:tcW w:w="10064" w:type="dxa"/>
          </w:tcPr>
          <w:p w14:paraId="3EA0E9A7" w14:textId="77777777" w:rsidR="00D30D46" w:rsidRPr="0072541D" w:rsidRDefault="00D30D46" w:rsidP="000E63D4">
            <w:pPr>
              <w:cnfStyle w:val="000000000000" w:firstRow="0" w:lastRow="0" w:firstColumn="0" w:lastColumn="0" w:oddVBand="0" w:evenVBand="0" w:oddHBand="0" w:evenHBand="0" w:firstRowFirstColumn="0" w:firstRowLastColumn="0" w:lastRowFirstColumn="0" w:lastRowLastColumn="0"/>
              <w:rPr>
                <w:sz w:val="18"/>
                <w:szCs w:val="18"/>
              </w:rPr>
            </w:pPr>
          </w:p>
        </w:tc>
      </w:tr>
    </w:tbl>
    <w:p w14:paraId="6778B2A5" w14:textId="77777777" w:rsidR="00D30D46" w:rsidRDefault="00D30D46" w:rsidP="00D30D46">
      <w:pPr>
        <w:rPr>
          <w:i/>
        </w:rPr>
      </w:pPr>
      <w:r w:rsidRPr="00781FA8">
        <w:rPr>
          <w:i/>
        </w:rPr>
        <w:t>[If not r</w:t>
      </w:r>
      <w:r w:rsidR="004C7A68">
        <w:rPr>
          <w:i/>
        </w:rPr>
        <w:t>elevant, please delete the table</w:t>
      </w:r>
      <w:r w:rsidRPr="00781FA8">
        <w:rPr>
          <w:i/>
        </w:rPr>
        <w:t>.]</w:t>
      </w:r>
    </w:p>
    <w:p w14:paraId="1C6A566F" w14:textId="77777777" w:rsidR="00D30D46" w:rsidRDefault="00D30D46" w:rsidP="00D30D46">
      <w:pPr>
        <w:rPr>
          <w:i/>
        </w:rPr>
      </w:pPr>
    </w:p>
    <w:p w14:paraId="3682A8C8" w14:textId="77777777" w:rsidR="00D30D46" w:rsidRDefault="00D30D46" w:rsidP="00D30D46">
      <w:pPr>
        <w:rPr>
          <w:highlight w:val="magenta"/>
        </w:rPr>
      </w:pPr>
    </w:p>
    <w:p w14:paraId="4D91CCEF" w14:textId="77777777" w:rsidR="00D30D46" w:rsidRPr="00B81A5F" w:rsidRDefault="00D30D46" w:rsidP="00D16437">
      <w:pPr>
        <w:pStyle w:val="Heading3"/>
        <w:numPr>
          <w:ilvl w:val="3"/>
          <w:numId w:val="89"/>
        </w:numPr>
      </w:pPr>
      <w:bookmarkStart w:id="191" w:name="_Toc117002840"/>
      <w:r w:rsidRPr="00B81A5F">
        <w:t>Acute dermal toxicity</w:t>
      </w:r>
      <w:bookmarkEnd w:id="191"/>
    </w:p>
    <w:p w14:paraId="6D6FC337" w14:textId="77777777" w:rsidR="00455877" w:rsidRDefault="00455877" w:rsidP="00D30D46">
      <w:pPr>
        <w:rPr>
          <w:highlight w:val="magenta"/>
        </w:rPr>
      </w:pPr>
    </w:p>
    <w:p w14:paraId="73A0FF60" w14:textId="77777777" w:rsidR="00455877" w:rsidRDefault="00455877" w:rsidP="00885B90">
      <w:pPr>
        <w:rPr>
          <w:highlight w:val="magenta"/>
        </w:rPr>
      </w:pPr>
    </w:p>
    <w:p w14:paraId="02720362" w14:textId="77777777" w:rsidR="00B00010" w:rsidRDefault="00B00010" w:rsidP="000D0C68">
      <w:pPr>
        <w:pStyle w:val="Caption"/>
      </w:pPr>
      <w:bookmarkStart w:id="192" w:name="_Toc6396191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35</w:t>
      </w:r>
      <w:r w:rsidR="00E02870">
        <w:rPr>
          <w:noProof/>
        </w:rPr>
        <w:fldChar w:fldCharType="end"/>
      </w:r>
      <w:r>
        <w:t xml:space="preserve">: </w:t>
      </w:r>
      <w:r w:rsidRPr="00A26F8F">
        <w:t>Summary table of animal studies on acute dermal toxicity*</w:t>
      </w:r>
      <w:bookmarkEnd w:id="192"/>
    </w:p>
    <w:tbl>
      <w:tblPr>
        <w:tblStyle w:val="LightList-Accent1"/>
        <w:tblW w:w="1333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04"/>
        <w:gridCol w:w="1905"/>
        <w:gridCol w:w="1905"/>
        <w:gridCol w:w="1904"/>
        <w:gridCol w:w="1905"/>
        <w:gridCol w:w="1905"/>
        <w:gridCol w:w="1905"/>
      </w:tblGrid>
      <w:tr w:rsidR="00455877" w:rsidRPr="00F40EFD" w14:paraId="167A0435" w14:textId="77777777" w:rsidTr="000E63D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shd w:val="clear" w:color="auto" w:fill="C6D9F1" w:themeFill="text2" w:themeFillTint="33"/>
          </w:tcPr>
          <w:p w14:paraId="6AF883AA" w14:textId="77777777" w:rsidR="00455877" w:rsidRPr="00F40EFD" w:rsidRDefault="00455877" w:rsidP="000E63D4">
            <w:pPr>
              <w:rPr>
                <w:bCs w:val="0"/>
                <w:color w:val="auto"/>
                <w:sz w:val="18"/>
                <w:szCs w:val="18"/>
              </w:rPr>
            </w:pPr>
            <w:r w:rsidRPr="00F40EFD">
              <w:rPr>
                <w:bCs w:val="0"/>
                <w:color w:val="auto"/>
                <w:sz w:val="18"/>
                <w:szCs w:val="18"/>
              </w:rPr>
              <w:t>Method,</w:t>
            </w:r>
          </w:p>
          <w:p w14:paraId="5AE01263" w14:textId="77777777" w:rsidR="00455877" w:rsidRPr="00F40EFD" w:rsidRDefault="00455877" w:rsidP="000E63D4">
            <w:pPr>
              <w:rPr>
                <w:bCs w:val="0"/>
                <w:color w:val="auto"/>
                <w:sz w:val="18"/>
                <w:szCs w:val="18"/>
              </w:rPr>
            </w:pPr>
            <w:r w:rsidRPr="00F40EFD">
              <w:rPr>
                <w:bCs w:val="0"/>
                <w:color w:val="auto"/>
                <w:sz w:val="18"/>
                <w:szCs w:val="18"/>
              </w:rPr>
              <w:t>Guideline,</w:t>
            </w:r>
          </w:p>
          <w:p w14:paraId="612E33A8" w14:textId="77777777" w:rsidR="00455877" w:rsidRPr="00F40EFD" w:rsidRDefault="00455877" w:rsidP="000E63D4">
            <w:pPr>
              <w:rPr>
                <w:bCs w:val="0"/>
                <w:color w:val="auto"/>
                <w:sz w:val="18"/>
                <w:szCs w:val="18"/>
              </w:rPr>
            </w:pPr>
            <w:r w:rsidRPr="00F40EFD">
              <w:rPr>
                <w:bCs w:val="0"/>
                <w:color w:val="auto"/>
                <w:sz w:val="18"/>
                <w:szCs w:val="18"/>
              </w:rPr>
              <w:t>GLP status,</w:t>
            </w:r>
          </w:p>
          <w:p w14:paraId="4480B01D" w14:textId="77777777" w:rsidR="00455877" w:rsidRPr="00F40EFD" w:rsidRDefault="00455877" w:rsidP="000E63D4">
            <w:pPr>
              <w:rPr>
                <w:bCs w:val="0"/>
                <w:color w:val="auto"/>
                <w:sz w:val="18"/>
                <w:szCs w:val="18"/>
              </w:rPr>
            </w:pPr>
            <w:r w:rsidRPr="00F40EFD">
              <w:rPr>
                <w:bCs w:val="0"/>
                <w:color w:val="auto"/>
                <w:sz w:val="18"/>
                <w:szCs w:val="18"/>
              </w:rPr>
              <w:t>Reliability,</w:t>
            </w:r>
          </w:p>
          <w:p w14:paraId="17F11A96" w14:textId="77777777" w:rsidR="00455877" w:rsidRPr="00F40EFD" w:rsidRDefault="00455877" w:rsidP="000E63D4">
            <w:pPr>
              <w:rPr>
                <w:sz w:val="18"/>
                <w:szCs w:val="18"/>
              </w:rPr>
            </w:pPr>
            <w:r w:rsidRPr="00F40EFD">
              <w:rPr>
                <w:bCs w:val="0"/>
                <w:color w:val="auto"/>
                <w:sz w:val="18"/>
                <w:szCs w:val="18"/>
              </w:rPr>
              <w:t xml:space="preserve">Key/supportive study </w:t>
            </w:r>
          </w:p>
        </w:tc>
        <w:tc>
          <w:tcPr>
            <w:tcW w:w="1905" w:type="dxa"/>
            <w:shd w:val="clear" w:color="auto" w:fill="C6D9F1" w:themeFill="text2" w:themeFillTint="33"/>
          </w:tcPr>
          <w:p w14:paraId="17959C00"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Species, </w:t>
            </w:r>
          </w:p>
          <w:p w14:paraId="618E659E"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Strain, </w:t>
            </w:r>
          </w:p>
          <w:p w14:paraId="2EDD5264"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Sex, </w:t>
            </w:r>
          </w:p>
          <w:p w14:paraId="7BAE80B2"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No/Group</w:t>
            </w:r>
          </w:p>
        </w:tc>
        <w:tc>
          <w:tcPr>
            <w:tcW w:w="1905" w:type="dxa"/>
            <w:shd w:val="clear" w:color="auto" w:fill="C6D9F1" w:themeFill="text2" w:themeFillTint="33"/>
          </w:tcPr>
          <w:p w14:paraId="708C199B"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substance (including purity), Vehicle,</w:t>
            </w:r>
          </w:p>
          <w:p w14:paraId="49BF53B5"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Dose levels,</w:t>
            </w:r>
          </w:p>
          <w:p w14:paraId="4BFB1F18" w14:textId="77777777" w:rsidR="00455877" w:rsidRPr="00F40EFD" w:rsidRDefault="00455877" w:rsidP="0045587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Surface area </w:t>
            </w:r>
          </w:p>
        </w:tc>
        <w:tc>
          <w:tcPr>
            <w:tcW w:w="1904" w:type="dxa"/>
            <w:shd w:val="clear" w:color="auto" w:fill="C6D9F1" w:themeFill="text2" w:themeFillTint="33"/>
          </w:tcPr>
          <w:p w14:paraId="7BE4BB79"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Signs of toxicity (nature, onset, duration, severity, reversibility, include concentrations)</w:t>
            </w:r>
          </w:p>
        </w:tc>
        <w:tc>
          <w:tcPr>
            <w:tcW w:w="1905" w:type="dxa"/>
            <w:shd w:val="clear" w:color="auto" w:fill="C6D9F1" w:themeFill="text2" w:themeFillTint="33"/>
          </w:tcPr>
          <w:p w14:paraId="10F91668"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Value</w:t>
            </w:r>
          </w:p>
          <w:p w14:paraId="3EDD5A97"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sz w:val="18"/>
                <w:szCs w:val="18"/>
              </w:rPr>
            </w:pPr>
            <w:r w:rsidRPr="00F40EFD">
              <w:rPr>
                <w:bCs w:val="0"/>
                <w:color w:val="auto"/>
                <w:sz w:val="18"/>
                <w:szCs w:val="18"/>
              </w:rPr>
              <w:t>LD50</w:t>
            </w:r>
          </w:p>
        </w:tc>
        <w:tc>
          <w:tcPr>
            <w:tcW w:w="1905" w:type="dxa"/>
            <w:shd w:val="clear" w:color="auto" w:fill="C6D9F1" w:themeFill="text2" w:themeFillTint="33"/>
          </w:tcPr>
          <w:p w14:paraId="4CE91F48"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Remarks (e.g. major deviations)</w:t>
            </w:r>
          </w:p>
        </w:tc>
        <w:tc>
          <w:tcPr>
            <w:tcW w:w="1905" w:type="dxa"/>
            <w:shd w:val="clear" w:color="auto" w:fill="C6D9F1" w:themeFill="text2" w:themeFillTint="33"/>
          </w:tcPr>
          <w:p w14:paraId="2661F17D" w14:textId="77777777" w:rsidR="00455877" w:rsidRPr="00F40EFD" w:rsidRDefault="0045587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455877" w:rsidRPr="003C030B" w14:paraId="1C7C59BF"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tcPr>
          <w:p w14:paraId="620016C8" w14:textId="77777777" w:rsidR="00455877" w:rsidRPr="003C030B" w:rsidRDefault="00455877" w:rsidP="000E63D4">
            <w:pPr>
              <w:rPr>
                <w:sz w:val="18"/>
                <w:szCs w:val="18"/>
              </w:rPr>
            </w:pPr>
          </w:p>
        </w:tc>
        <w:tc>
          <w:tcPr>
            <w:tcW w:w="1905" w:type="dxa"/>
          </w:tcPr>
          <w:p w14:paraId="3876D2F8"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4188458B"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4" w:type="dxa"/>
          </w:tcPr>
          <w:p w14:paraId="23E0A9FC"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7CE5DCC5"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19536290"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2EF8DE7E"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455877" w:rsidRPr="003C030B" w14:paraId="2D61C948" w14:textId="77777777" w:rsidTr="000E63D4">
        <w:trPr>
          <w:trHeight w:val="219"/>
        </w:trPr>
        <w:tc>
          <w:tcPr>
            <w:cnfStyle w:val="001000000000" w:firstRow="0" w:lastRow="0" w:firstColumn="1" w:lastColumn="0" w:oddVBand="0" w:evenVBand="0" w:oddHBand="0" w:evenHBand="0" w:firstRowFirstColumn="0" w:firstRowLastColumn="0" w:lastRowFirstColumn="0" w:lastRowLastColumn="0"/>
            <w:tcW w:w="1904" w:type="dxa"/>
          </w:tcPr>
          <w:p w14:paraId="698BC349" w14:textId="77777777" w:rsidR="00455877" w:rsidRPr="003C030B" w:rsidRDefault="00455877" w:rsidP="000E63D4">
            <w:pPr>
              <w:rPr>
                <w:sz w:val="18"/>
                <w:szCs w:val="18"/>
              </w:rPr>
            </w:pPr>
          </w:p>
        </w:tc>
        <w:tc>
          <w:tcPr>
            <w:tcW w:w="1905" w:type="dxa"/>
          </w:tcPr>
          <w:p w14:paraId="31CFABA0" w14:textId="77777777" w:rsidR="00455877" w:rsidRPr="003C030B" w:rsidRDefault="0045587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06F7E661" w14:textId="77777777" w:rsidR="00455877" w:rsidRPr="003C030B" w:rsidRDefault="0045587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4" w:type="dxa"/>
          </w:tcPr>
          <w:p w14:paraId="6F4DD520" w14:textId="77777777" w:rsidR="00455877" w:rsidRPr="003C030B" w:rsidRDefault="0045587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17F62E2E" w14:textId="77777777" w:rsidR="00455877" w:rsidRPr="003C030B" w:rsidRDefault="0045587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5A56506F" w14:textId="77777777" w:rsidR="00455877" w:rsidRPr="003C030B" w:rsidRDefault="0045587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3C58953B" w14:textId="77777777" w:rsidR="00455877" w:rsidRPr="003C030B" w:rsidRDefault="00455877"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455877" w:rsidRPr="003C030B" w14:paraId="2AC83A95"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tcPr>
          <w:p w14:paraId="1B73A8A0" w14:textId="77777777" w:rsidR="00455877" w:rsidRPr="003C030B" w:rsidRDefault="00455877" w:rsidP="000E63D4">
            <w:pPr>
              <w:rPr>
                <w:sz w:val="18"/>
                <w:szCs w:val="18"/>
              </w:rPr>
            </w:pPr>
          </w:p>
        </w:tc>
        <w:tc>
          <w:tcPr>
            <w:tcW w:w="1905" w:type="dxa"/>
          </w:tcPr>
          <w:p w14:paraId="3F18B0F5"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31496EA3"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4" w:type="dxa"/>
          </w:tcPr>
          <w:p w14:paraId="69262F91"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78FBAB09"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69DD5E8B"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6C80F873" w14:textId="77777777" w:rsidR="00455877" w:rsidRPr="003C030B" w:rsidRDefault="00455877"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5E7C21B2" w14:textId="77777777" w:rsidR="00455877" w:rsidRPr="00E71D16" w:rsidRDefault="00455877" w:rsidP="00455877">
      <w:pPr>
        <w:pStyle w:val="BodyText"/>
        <w:jc w:val="both"/>
        <w:rPr>
          <w:rFonts w:eastAsia="Calibri"/>
          <w:i/>
        </w:rPr>
      </w:pPr>
      <w:r w:rsidRPr="00DA47ED">
        <w:rPr>
          <w:rFonts w:eastAsia="Calibri"/>
          <w:i/>
        </w:rPr>
        <w:t xml:space="preserve">[If considered beneficial, please highlight the key studies in </w:t>
      </w:r>
      <w:r w:rsidR="00B81A5F">
        <w:rPr>
          <w:rFonts w:eastAsia="Calibri"/>
          <w:i/>
        </w:rPr>
        <w:t>green</w:t>
      </w:r>
      <w:r w:rsidRPr="00DA47ED">
        <w:rPr>
          <w:rFonts w:eastAsia="Calibri"/>
          <w:i/>
        </w:rPr>
        <w:t>. Please insert/delete rows according to the number of studies. If no data is available, delete the table and include a stateme</w:t>
      </w:r>
      <w:r>
        <w:rPr>
          <w:rFonts w:eastAsia="Calibri"/>
          <w:i/>
        </w:rPr>
        <w:t xml:space="preserve">nt that no data is available]. </w:t>
      </w:r>
    </w:p>
    <w:p w14:paraId="5B259303" w14:textId="77777777" w:rsidR="00455877" w:rsidRDefault="00455877" w:rsidP="0045587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4B85C2C4" w14:textId="77777777" w:rsidR="006C6FEE" w:rsidRDefault="006C6FEE" w:rsidP="00885B90">
      <w:pPr>
        <w:rPr>
          <w:highlight w:val="magenta"/>
        </w:rPr>
      </w:pPr>
    </w:p>
    <w:p w14:paraId="658DA986" w14:textId="77777777" w:rsidR="00B00010" w:rsidRDefault="00B00010" w:rsidP="000D0C68">
      <w:pPr>
        <w:pStyle w:val="Caption"/>
      </w:pPr>
      <w:bookmarkStart w:id="193" w:name="_Toc6396192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36</w:t>
      </w:r>
      <w:r w:rsidR="00E02870">
        <w:rPr>
          <w:noProof/>
        </w:rPr>
        <w:fldChar w:fldCharType="end"/>
      </w:r>
      <w:r>
        <w:t xml:space="preserve">: </w:t>
      </w:r>
      <w:r w:rsidRPr="00530D6A">
        <w:t>Summary table of human data on acute dermal toxicity*</w:t>
      </w:r>
      <w:bookmarkEnd w:id="193"/>
    </w:p>
    <w:tbl>
      <w:tblPr>
        <w:tblStyle w:val="LightList-Accent1"/>
        <w:tblW w:w="133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63"/>
        <w:gridCol w:w="2663"/>
        <w:gridCol w:w="2663"/>
        <w:gridCol w:w="2663"/>
        <w:gridCol w:w="2663"/>
      </w:tblGrid>
      <w:tr w:rsidR="006C6FEE" w:rsidRPr="00F40EFD" w14:paraId="74897913" w14:textId="77777777" w:rsidTr="000E63D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shd w:val="clear" w:color="auto" w:fill="C6D9F1" w:themeFill="text2" w:themeFillTint="33"/>
          </w:tcPr>
          <w:p w14:paraId="06AD6F19" w14:textId="77777777" w:rsidR="006C6FEE" w:rsidRPr="00F40EFD" w:rsidRDefault="006C6FEE" w:rsidP="000E63D4">
            <w:pPr>
              <w:rPr>
                <w:bCs w:val="0"/>
                <w:color w:val="auto"/>
                <w:sz w:val="18"/>
                <w:szCs w:val="18"/>
              </w:rPr>
            </w:pPr>
            <w:r w:rsidRPr="00F40EFD">
              <w:rPr>
                <w:bCs w:val="0"/>
                <w:color w:val="auto"/>
                <w:sz w:val="18"/>
                <w:szCs w:val="18"/>
              </w:rPr>
              <w:t>Type of data/report</w:t>
            </w:r>
          </w:p>
          <w:p w14:paraId="468BB765" w14:textId="77777777" w:rsidR="006C6FEE" w:rsidRPr="00F40EFD" w:rsidRDefault="006C6FEE" w:rsidP="000E63D4">
            <w:pPr>
              <w:rPr>
                <w:sz w:val="18"/>
                <w:szCs w:val="18"/>
              </w:rPr>
            </w:pPr>
            <w:r w:rsidRPr="00F40EFD">
              <w:rPr>
                <w:bCs w:val="0"/>
                <w:color w:val="auto"/>
                <w:sz w:val="18"/>
                <w:szCs w:val="18"/>
              </w:rPr>
              <w:t xml:space="preserve">Reliability**, Key/supportive study </w:t>
            </w:r>
          </w:p>
        </w:tc>
        <w:tc>
          <w:tcPr>
            <w:tcW w:w="2663" w:type="dxa"/>
            <w:shd w:val="clear" w:color="auto" w:fill="C6D9F1" w:themeFill="text2" w:themeFillTint="33"/>
          </w:tcPr>
          <w:p w14:paraId="7907890F" w14:textId="77777777" w:rsidR="006C6FEE" w:rsidRPr="00F40EFD" w:rsidRDefault="006C6FEE"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Test substance (including purity) </w:t>
            </w:r>
          </w:p>
        </w:tc>
        <w:tc>
          <w:tcPr>
            <w:tcW w:w="2663" w:type="dxa"/>
            <w:shd w:val="clear" w:color="auto" w:fill="C6D9F1" w:themeFill="text2" w:themeFillTint="33"/>
          </w:tcPr>
          <w:p w14:paraId="31220FD1" w14:textId="77777777" w:rsidR="006C6FEE" w:rsidRPr="00F40EFD" w:rsidRDefault="006C6FEE" w:rsidP="000E63D4">
            <w:pPr>
              <w:cnfStyle w:val="100000000000" w:firstRow="1" w:lastRow="0" w:firstColumn="0" w:lastColumn="0" w:oddVBand="0" w:evenVBand="0" w:oddHBand="0" w:evenHBand="0" w:firstRowFirstColumn="0" w:firstRowLastColumn="0" w:lastRowFirstColumn="0" w:lastRowLastColumn="0"/>
              <w:rPr>
                <w:sz w:val="18"/>
                <w:szCs w:val="18"/>
              </w:rPr>
            </w:pPr>
            <w:r w:rsidRPr="00F40EFD">
              <w:rPr>
                <w:bCs w:val="0"/>
                <w:color w:val="auto"/>
                <w:sz w:val="18"/>
                <w:szCs w:val="18"/>
              </w:rPr>
              <w:t>Relevant information about the study</w:t>
            </w:r>
          </w:p>
        </w:tc>
        <w:tc>
          <w:tcPr>
            <w:tcW w:w="2663" w:type="dxa"/>
            <w:shd w:val="clear" w:color="auto" w:fill="C6D9F1" w:themeFill="text2" w:themeFillTint="33"/>
          </w:tcPr>
          <w:p w14:paraId="02C59913" w14:textId="77777777" w:rsidR="006C6FEE" w:rsidRPr="00F40EFD" w:rsidRDefault="006C6FEE"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Main effects, Observations</w:t>
            </w:r>
          </w:p>
        </w:tc>
        <w:tc>
          <w:tcPr>
            <w:tcW w:w="2663" w:type="dxa"/>
            <w:shd w:val="clear" w:color="auto" w:fill="C6D9F1" w:themeFill="text2" w:themeFillTint="33"/>
          </w:tcPr>
          <w:p w14:paraId="718E20B3" w14:textId="77777777" w:rsidR="006C6FEE" w:rsidRPr="00F40EFD" w:rsidRDefault="006C6FEE"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6C6FEE" w:rsidRPr="003C030B" w14:paraId="761EB892"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58F6BD05" w14:textId="77777777" w:rsidR="006C6FEE" w:rsidRPr="003C030B" w:rsidRDefault="006C6FEE" w:rsidP="000E63D4">
            <w:pPr>
              <w:rPr>
                <w:sz w:val="18"/>
                <w:szCs w:val="18"/>
              </w:rPr>
            </w:pPr>
          </w:p>
        </w:tc>
        <w:tc>
          <w:tcPr>
            <w:tcW w:w="2663" w:type="dxa"/>
          </w:tcPr>
          <w:p w14:paraId="0CBE510C"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7C37DFDF"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069455CB"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03ABEFE4"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6C6FEE" w:rsidRPr="003C030B" w14:paraId="13E55F38" w14:textId="77777777" w:rsidTr="000E63D4">
        <w:trPr>
          <w:trHeight w:val="219"/>
        </w:trPr>
        <w:tc>
          <w:tcPr>
            <w:cnfStyle w:val="001000000000" w:firstRow="0" w:lastRow="0" w:firstColumn="1" w:lastColumn="0" w:oddVBand="0" w:evenVBand="0" w:oddHBand="0" w:evenHBand="0" w:firstRowFirstColumn="0" w:firstRowLastColumn="0" w:lastRowFirstColumn="0" w:lastRowLastColumn="0"/>
            <w:tcW w:w="2663" w:type="dxa"/>
          </w:tcPr>
          <w:p w14:paraId="139BA277" w14:textId="77777777" w:rsidR="006C6FEE" w:rsidRPr="003C030B" w:rsidRDefault="006C6FEE" w:rsidP="000E63D4">
            <w:pPr>
              <w:rPr>
                <w:sz w:val="18"/>
                <w:szCs w:val="18"/>
              </w:rPr>
            </w:pPr>
          </w:p>
        </w:tc>
        <w:tc>
          <w:tcPr>
            <w:tcW w:w="2663" w:type="dxa"/>
          </w:tcPr>
          <w:p w14:paraId="54B47896" w14:textId="77777777" w:rsidR="006C6FEE" w:rsidRPr="003C030B" w:rsidRDefault="006C6FEE"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2A82E5AA" w14:textId="77777777" w:rsidR="006C6FEE" w:rsidRPr="003C030B" w:rsidRDefault="006C6FEE"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7AB1760F" w14:textId="77777777" w:rsidR="006C6FEE" w:rsidRPr="003C030B" w:rsidRDefault="006C6FEE"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050B0C59" w14:textId="77777777" w:rsidR="006C6FEE" w:rsidRPr="003C030B" w:rsidRDefault="006C6FEE"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6C6FEE" w:rsidRPr="003C030B" w14:paraId="095DFBD1"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61829340" w14:textId="77777777" w:rsidR="006C6FEE" w:rsidRPr="003C030B" w:rsidRDefault="006C6FEE" w:rsidP="000E63D4">
            <w:pPr>
              <w:rPr>
                <w:sz w:val="18"/>
                <w:szCs w:val="18"/>
              </w:rPr>
            </w:pPr>
          </w:p>
        </w:tc>
        <w:tc>
          <w:tcPr>
            <w:tcW w:w="2663" w:type="dxa"/>
          </w:tcPr>
          <w:p w14:paraId="6957E905"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6C935ECC"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6CA8AD38"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E0A39F4"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759240E9" w14:textId="77777777" w:rsidR="006C6FEE" w:rsidRPr="006C6FEE" w:rsidRDefault="006C6FEE" w:rsidP="006C6FEE">
      <w:pPr>
        <w:rPr>
          <w:i/>
        </w:rPr>
      </w:pPr>
      <w:r w:rsidRPr="006C6FEE">
        <w:rPr>
          <w:i/>
        </w:rPr>
        <w:t xml:space="preserve">[If considered beneficial, please highlight the key studies in </w:t>
      </w:r>
      <w:r w:rsidR="00B81A5F">
        <w:rPr>
          <w:i/>
        </w:rPr>
        <w:t>green</w:t>
      </w:r>
      <w:r w:rsidRPr="006C6FEE">
        <w:rPr>
          <w:i/>
        </w:rPr>
        <w:t>. Please insert/delete rows according to the number of studies. If no data is available, delete the table and include a statement that no human data are available.]</w:t>
      </w:r>
    </w:p>
    <w:p w14:paraId="06D12F7F" w14:textId="77777777" w:rsidR="006C6FEE" w:rsidRDefault="006C6FEE" w:rsidP="006C6FEE"/>
    <w:p w14:paraId="2217D090" w14:textId="77777777" w:rsidR="006C6FEE" w:rsidRDefault="006C6FEE" w:rsidP="006C6FEE">
      <w:r>
        <w:t>*Include additional details below the table and/or a reference to the Appendix VII containing the study summaries, if relevant.</w:t>
      </w:r>
    </w:p>
    <w:p w14:paraId="06A8EB59" w14:textId="77777777" w:rsidR="006C6FEE" w:rsidRDefault="006C6FEE" w:rsidP="006C6FEE">
      <w:pPr>
        <w:rPr>
          <w:highlight w:val="magenta"/>
        </w:rPr>
      </w:pPr>
      <w:r>
        <w:t>**Reliability of the human data should be described in a text form.</w:t>
      </w:r>
    </w:p>
    <w:p w14:paraId="1959704E" w14:textId="77777777" w:rsidR="006C6FEE" w:rsidRDefault="006C6FEE" w:rsidP="00885B90">
      <w:pPr>
        <w:rPr>
          <w:highlight w:val="magenta"/>
        </w:rPr>
      </w:pPr>
    </w:p>
    <w:p w14:paraId="173611F1" w14:textId="77777777" w:rsidR="006C6FEE" w:rsidRDefault="006C6FEE" w:rsidP="00885B90">
      <w:pPr>
        <w:rPr>
          <w:highlight w:val="magenta"/>
        </w:rPr>
      </w:pPr>
    </w:p>
    <w:p w14:paraId="105B0779" w14:textId="77777777" w:rsidR="00B00010" w:rsidRDefault="00B00010" w:rsidP="000D0C68">
      <w:pPr>
        <w:pStyle w:val="Caption"/>
      </w:pPr>
      <w:bookmarkStart w:id="194" w:name="_Toc6396192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37</w:t>
      </w:r>
      <w:r w:rsidR="00E02870">
        <w:rPr>
          <w:noProof/>
        </w:rPr>
        <w:fldChar w:fldCharType="end"/>
      </w:r>
      <w:r>
        <w:t xml:space="preserve">: </w:t>
      </w:r>
      <w:r w:rsidRPr="00F4275C">
        <w:t>Summary table of other studies relevant for acute dermal toxicity*</w:t>
      </w:r>
      <w:bookmarkEnd w:id="194"/>
    </w:p>
    <w:tbl>
      <w:tblPr>
        <w:tblStyle w:val="LightList-Accent1"/>
        <w:tblW w:w="133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63"/>
        <w:gridCol w:w="2663"/>
        <w:gridCol w:w="2663"/>
        <w:gridCol w:w="2663"/>
        <w:gridCol w:w="2663"/>
      </w:tblGrid>
      <w:tr w:rsidR="006C6FEE" w:rsidRPr="00F40EFD" w14:paraId="5A02494A" w14:textId="77777777" w:rsidTr="000E63D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shd w:val="clear" w:color="auto" w:fill="C6D9F1" w:themeFill="text2" w:themeFillTint="33"/>
          </w:tcPr>
          <w:p w14:paraId="0F3A53EC" w14:textId="77777777" w:rsidR="006C6FEE" w:rsidRPr="00F40EFD" w:rsidRDefault="006C6FEE" w:rsidP="000E63D4">
            <w:pPr>
              <w:rPr>
                <w:bCs w:val="0"/>
                <w:color w:val="auto"/>
                <w:sz w:val="18"/>
                <w:szCs w:val="18"/>
              </w:rPr>
            </w:pPr>
            <w:r w:rsidRPr="00F40EFD">
              <w:rPr>
                <w:bCs w:val="0"/>
                <w:color w:val="auto"/>
                <w:sz w:val="18"/>
                <w:szCs w:val="18"/>
              </w:rPr>
              <w:t>Type of data/report</w:t>
            </w:r>
          </w:p>
          <w:p w14:paraId="4BB24998" w14:textId="77777777" w:rsidR="006C6FEE" w:rsidRPr="00F40EFD" w:rsidRDefault="006C6FEE" w:rsidP="000E63D4">
            <w:pPr>
              <w:rPr>
                <w:sz w:val="18"/>
                <w:szCs w:val="18"/>
              </w:rPr>
            </w:pPr>
            <w:r w:rsidRPr="00F40EFD">
              <w:rPr>
                <w:bCs w:val="0"/>
                <w:color w:val="auto"/>
                <w:sz w:val="18"/>
                <w:szCs w:val="18"/>
              </w:rPr>
              <w:t xml:space="preserve">Reliability, Key/supportive study </w:t>
            </w:r>
          </w:p>
        </w:tc>
        <w:tc>
          <w:tcPr>
            <w:tcW w:w="2663" w:type="dxa"/>
            <w:shd w:val="clear" w:color="auto" w:fill="C6D9F1" w:themeFill="text2" w:themeFillTint="33"/>
          </w:tcPr>
          <w:p w14:paraId="11BE234A" w14:textId="77777777" w:rsidR="006C6FEE" w:rsidRPr="00F40EFD" w:rsidRDefault="006C6FEE"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Test substance (including purity), Vehicle </w:t>
            </w:r>
          </w:p>
        </w:tc>
        <w:tc>
          <w:tcPr>
            <w:tcW w:w="2663" w:type="dxa"/>
            <w:shd w:val="clear" w:color="auto" w:fill="C6D9F1" w:themeFill="text2" w:themeFillTint="33"/>
          </w:tcPr>
          <w:p w14:paraId="465C83E8" w14:textId="77777777" w:rsidR="006C6FEE" w:rsidRPr="00F40EFD" w:rsidRDefault="006C6FEE" w:rsidP="000E63D4">
            <w:pPr>
              <w:cnfStyle w:val="100000000000" w:firstRow="1" w:lastRow="0" w:firstColumn="0" w:lastColumn="0" w:oddVBand="0" w:evenVBand="0" w:oddHBand="0" w:evenHBand="0" w:firstRowFirstColumn="0" w:firstRowLastColumn="0" w:lastRowFirstColumn="0" w:lastRowLastColumn="0"/>
              <w:rPr>
                <w:sz w:val="18"/>
                <w:szCs w:val="18"/>
              </w:rPr>
            </w:pPr>
            <w:r w:rsidRPr="00F40EFD">
              <w:rPr>
                <w:bCs w:val="0"/>
                <w:color w:val="auto"/>
                <w:sz w:val="18"/>
                <w:szCs w:val="18"/>
              </w:rPr>
              <w:t>Relevant information about the study</w:t>
            </w:r>
          </w:p>
        </w:tc>
        <w:tc>
          <w:tcPr>
            <w:tcW w:w="2663" w:type="dxa"/>
            <w:shd w:val="clear" w:color="auto" w:fill="C6D9F1" w:themeFill="text2" w:themeFillTint="33"/>
          </w:tcPr>
          <w:p w14:paraId="663D33B2" w14:textId="77777777" w:rsidR="006C6FEE" w:rsidRPr="00F40EFD" w:rsidRDefault="006C6FEE"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Main effects, Observations</w:t>
            </w:r>
          </w:p>
        </w:tc>
        <w:tc>
          <w:tcPr>
            <w:tcW w:w="2663" w:type="dxa"/>
            <w:shd w:val="clear" w:color="auto" w:fill="C6D9F1" w:themeFill="text2" w:themeFillTint="33"/>
          </w:tcPr>
          <w:p w14:paraId="54F51A64" w14:textId="77777777" w:rsidR="006C6FEE" w:rsidRPr="00F40EFD" w:rsidRDefault="006C6FEE"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6C6FEE" w:rsidRPr="003C030B" w14:paraId="493D46C3"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24C2895B" w14:textId="77777777" w:rsidR="006C6FEE" w:rsidRPr="003C030B" w:rsidRDefault="006C6FEE" w:rsidP="000E63D4">
            <w:pPr>
              <w:rPr>
                <w:sz w:val="18"/>
                <w:szCs w:val="18"/>
              </w:rPr>
            </w:pPr>
          </w:p>
        </w:tc>
        <w:tc>
          <w:tcPr>
            <w:tcW w:w="2663" w:type="dxa"/>
          </w:tcPr>
          <w:p w14:paraId="561C29FF"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183EF7C"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0D872557"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4B0446A"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6C6FEE" w:rsidRPr="003C030B" w14:paraId="325BBB37" w14:textId="77777777" w:rsidTr="000E63D4">
        <w:trPr>
          <w:trHeight w:val="219"/>
        </w:trPr>
        <w:tc>
          <w:tcPr>
            <w:cnfStyle w:val="001000000000" w:firstRow="0" w:lastRow="0" w:firstColumn="1" w:lastColumn="0" w:oddVBand="0" w:evenVBand="0" w:oddHBand="0" w:evenHBand="0" w:firstRowFirstColumn="0" w:firstRowLastColumn="0" w:lastRowFirstColumn="0" w:lastRowLastColumn="0"/>
            <w:tcW w:w="2663" w:type="dxa"/>
          </w:tcPr>
          <w:p w14:paraId="4ED07FC7" w14:textId="77777777" w:rsidR="006C6FEE" w:rsidRPr="003C030B" w:rsidRDefault="006C6FEE" w:rsidP="000E63D4">
            <w:pPr>
              <w:rPr>
                <w:sz w:val="18"/>
                <w:szCs w:val="18"/>
              </w:rPr>
            </w:pPr>
          </w:p>
        </w:tc>
        <w:tc>
          <w:tcPr>
            <w:tcW w:w="2663" w:type="dxa"/>
          </w:tcPr>
          <w:p w14:paraId="2FC2E670" w14:textId="77777777" w:rsidR="006C6FEE" w:rsidRPr="003C030B" w:rsidRDefault="006C6FEE"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630F14CD" w14:textId="77777777" w:rsidR="006C6FEE" w:rsidRPr="003C030B" w:rsidRDefault="006C6FEE"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549DEC90" w14:textId="77777777" w:rsidR="006C6FEE" w:rsidRPr="003C030B" w:rsidRDefault="006C6FEE"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49894653" w14:textId="77777777" w:rsidR="006C6FEE" w:rsidRPr="003C030B" w:rsidRDefault="006C6FEE"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6C6FEE" w:rsidRPr="003C030B" w14:paraId="47B8A6B1"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0429F763" w14:textId="77777777" w:rsidR="006C6FEE" w:rsidRPr="003C030B" w:rsidRDefault="006C6FEE" w:rsidP="000E63D4">
            <w:pPr>
              <w:rPr>
                <w:sz w:val="18"/>
                <w:szCs w:val="18"/>
              </w:rPr>
            </w:pPr>
          </w:p>
        </w:tc>
        <w:tc>
          <w:tcPr>
            <w:tcW w:w="2663" w:type="dxa"/>
          </w:tcPr>
          <w:p w14:paraId="5904529A"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5E1BC48"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000E3EF"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0D351022" w14:textId="77777777" w:rsidR="006C6FEE" w:rsidRPr="003C030B" w:rsidRDefault="006C6FEE"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11DFB2F0" w14:textId="77777777" w:rsidR="006C6FEE" w:rsidRDefault="006C6FEE" w:rsidP="006C6FEE">
      <w:pPr>
        <w:rPr>
          <w:i/>
        </w:rPr>
      </w:pPr>
      <w:r w:rsidRPr="006C6FEE">
        <w:rPr>
          <w:i/>
        </w:rPr>
        <w:t xml:space="preserve">[If considered beneficial, please highlight the key studies in </w:t>
      </w:r>
      <w:r w:rsidR="00B81A5F">
        <w:rPr>
          <w:i/>
        </w:rPr>
        <w:t>green</w:t>
      </w:r>
      <w:r w:rsidRPr="006C6FEE">
        <w:rPr>
          <w:i/>
        </w:rPr>
        <w:t>. Please insert/delete rows according to the number of studies. If no data is available, delete the table and include a statement that no other studies are available.]</w:t>
      </w:r>
    </w:p>
    <w:p w14:paraId="4DE06479" w14:textId="77777777" w:rsidR="006C6FEE" w:rsidRPr="006C6FEE" w:rsidRDefault="006C6FEE" w:rsidP="006C6FEE">
      <w:pPr>
        <w:rPr>
          <w:i/>
        </w:rPr>
      </w:pPr>
    </w:p>
    <w:p w14:paraId="347B5425" w14:textId="77777777" w:rsidR="006C6FEE" w:rsidRDefault="006C6FEE" w:rsidP="006C6FEE">
      <w:r>
        <w:t>*Include additional details below the table and/or a reference to the Appendix VII containing the study summaries, if relevant.</w:t>
      </w:r>
    </w:p>
    <w:p w14:paraId="7A57CF47" w14:textId="77777777" w:rsidR="006C6FEE" w:rsidRDefault="006C6FEE" w:rsidP="006C6FEE"/>
    <w:p w14:paraId="15B7CDB5" w14:textId="77777777" w:rsidR="006C6FEE" w:rsidRDefault="006C6FEE" w:rsidP="00D16437">
      <w:pPr>
        <w:pStyle w:val="Heading3"/>
        <w:numPr>
          <w:ilvl w:val="2"/>
          <w:numId w:val="90"/>
        </w:numPr>
      </w:pPr>
      <w:bookmarkStart w:id="195" w:name="_Toc117002841"/>
      <w:r w:rsidRPr="007B55FC">
        <w:t>Short summary and overall relevance of the provided information on acute dermal toxicity</w:t>
      </w:r>
      <w:bookmarkEnd w:id="195"/>
    </w:p>
    <w:p w14:paraId="475B566B" w14:textId="77777777" w:rsidR="006C6FEE" w:rsidRPr="006C6FEE" w:rsidRDefault="006C6FEE" w:rsidP="006C6FEE">
      <w:pPr>
        <w:rPr>
          <w:i/>
        </w:rPr>
      </w:pPr>
      <w:r w:rsidRPr="007B55FC">
        <w:rPr>
          <w:i/>
          <w:highlight w:val="yellow"/>
        </w:rPr>
        <w:t>[Please make a short summary of the acute dermal toxicity studies and conclude on the relevance and uncertainty or controversy of the provided data. If applicable, please consider the significance of any deviations from the guideline.]</w:t>
      </w:r>
    </w:p>
    <w:p w14:paraId="160F3385" w14:textId="77777777" w:rsidR="006C6FEE" w:rsidRDefault="006C6FEE" w:rsidP="006C6FEE"/>
    <w:p w14:paraId="60383754" w14:textId="77777777" w:rsidR="006C6FEE" w:rsidRDefault="006C6FEE" w:rsidP="00D16437">
      <w:pPr>
        <w:pStyle w:val="Heading3"/>
        <w:numPr>
          <w:ilvl w:val="2"/>
          <w:numId w:val="91"/>
        </w:numPr>
      </w:pPr>
      <w:bookmarkStart w:id="196" w:name="_Toc117002842"/>
      <w:r w:rsidRPr="007B55FC">
        <w:t>Comparison with the CLP criteria</w:t>
      </w:r>
      <w:bookmarkEnd w:id="196"/>
    </w:p>
    <w:p w14:paraId="67AF6C54" w14:textId="77777777" w:rsidR="006C6FEE" w:rsidRPr="006C6FEE" w:rsidRDefault="006C6FEE" w:rsidP="006C6FEE">
      <w:pPr>
        <w:rPr>
          <w:i/>
        </w:rPr>
      </w:pPr>
      <w:r w:rsidRPr="006C6FEE">
        <w:rPr>
          <w:i/>
        </w:rPr>
        <w:t>[</w:t>
      </w:r>
      <w:r w:rsidRPr="007B55FC">
        <w:rPr>
          <w:i/>
          <w:highlight w:val="yellow"/>
        </w:rPr>
        <w:t>Please compare the results with the CLP classification criteria for the hazard class in question, i.e. acute dermal toxicity.]</w:t>
      </w:r>
    </w:p>
    <w:p w14:paraId="4FDBB20C" w14:textId="77777777" w:rsidR="006C6FEE" w:rsidRDefault="006C6FEE" w:rsidP="006C6FEE"/>
    <w:p w14:paraId="3A4A66E7" w14:textId="77777777" w:rsidR="006C6FEE" w:rsidRDefault="006C6FEE" w:rsidP="00D16437">
      <w:pPr>
        <w:pStyle w:val="Heading3"/>
        <w:numPr>
          <w:ilvl w:val="2"/>
          <w:numId w:val="92"/>
        </w:numPr>
      </w:pPr>
      <w:bookmarkStart w:id="197" w:name="_Toc117002843"/>
      <w:r w:rsidRPr="007B55FC">
        <w:lastRenderedPageBreak/>
        <w:t>Conclusion on classification and labelling for acute dermal toxicity</w:t>
      </w:r>
      <w:bookmarkEnd w:id="197"/>
    </w:p>
    <w:p w14:paraId="535A7F03" w14:textId="77777777" w:rsidR="006C6FEE" w:rsidRPr="006C6FEE" w:rsidRDefault="006C6FEE" w:rsidP="006C6FEE">
      <w:pPr>
        <w:rPr>
          <w:i/>
        </w:rPr>
      </w:pPr>
      <w:r w:rsidRPr="007B55FC">
        <w:rPr>
          <w:i/>
          <w:highlight w:val="yellow"/>
        </w:rPr>
        <w:t>[Please conclude on the classification and labelling for acute dermal toxicity according to the CLP classification criteria. Please also include relevant ATE value.]</w:t>
      </w:r>
    </w:p>
    <w:p w14:paraId="51C780C9" w14:textId="77777777" w:rsidR="006C6FEE" w:rsidRDefault="006C6FEE" w:rsidP="006C6FEE"/>
    <w:p w14:paraId="6DA49208" w14:textId="77777777" w:rsidR="006C6FEE" w:rsidRDefault="006C6FEE" w:rsidP="00D16437">
      <w:pPr>
        <w:pStyle w:val="Heading3"/>
        <w:numPr>
          <w:ilvl w:val="2"/>
          <w:numId w:val="93"/>
        </w:numPr>
      </w:pPr>
      <w:bookmarkStart w:id="198" w:name="_Toc117002844"/>
      <w:r w:rsidRPr="007B55FC">
        <w:t>Conclusion on acute dermal toxicity related to risk assessment</w:t>
      </w:r>
      <w:bookmarkEnd w:id="198"/>
    </w:p>
    <w:p w14:paraId="5D833624" w14:textId="77777777" w:rsidR="006C6FEE" w:rsidRPr="007B55FC" w:rsidRDefault="006C6FEE" w:rsidP="006C6FEE">
      <w:pPr>
        <w:rPr>
          <w:i/>
          <w:highlight w:val="yellow"/>
        </w:rPr>
      </w:pPr>
      <w:r w:rsidRPr="007B55FC">
        <w:rPr>
          <w:i/>
          <w:highlight w:val="yellow"/>
        </w:rPr>
        <w:t>[Should be deleted from the CLH report. However, please keep the heading and numbering of this section and write below: “Not applicable for the CLH report.”.]</w:t>
      </w:r>
    </w:p>
    <w:p w14:paraId="0DC0D906" w14:textId="77777777" w:rsidR="006C6FEE" w:rsidRDefault="006C6FEE" w:rsidP="00885B90">
      <w:pPr>
        <w:rPr>
          <w:highlight w:val="magenta"/>
        </w:rPr>
      </w:pPr>
    </w:p>
    <w:p w14:paraId="3A527BC5" w14:textId="77777777" w:rsidR="006C6FEE" w:rsidRDefault="006C6FEE" w:rsidP="00885B90">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CD5BAA" w14:paraId="35B9D9A6" w14:textId="77777777" w:rsidTr="000E6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962FE13" w14:textId="77777777" w:rsidR="00CD5BAA" w:rsidRDefault="00CD5BAA" w:rsidP="00CD5BAA">
            <w:pPr>
              <w:jc w:val="center"/>
            </w:pPr>
            <w:r>
              <w:t>Value</w:t>
            </w:r>
            <w:r w:rsidRPr="00781FA8">
              <w:t xml:space="preserve"> used in the Risk Assessment – </w:t>
            </w:r>
            <w:r>
              <w:t>Acute dermal toxicity</w:t>
            </w:r>
          </w:p>
        </w:tc>
      </w:tr>
      <w:tr w:rsidR="00CD5BAA" w14:paraId="4107832A" w14:textId="77777777" w:rsidTr="000E6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5DF785E" w14:textId="77777777" w:rsidR="00CD5BAA" w:rsidRPr="00781FA8" w:rsidRDefault="00CD5BAA" w:rsidP="000E63D4">
            <w:pPr>
              <w:rPr>
                <w:b w:val="0"/>
                <w:lang w:val="fi-FI"/>
              </w:rPr>
            </w:pPr>
            <w:r>
              <w:rPr>
                <w:b w:val="0"/>
              </w:rPr>
              <w:t>Value</w:t>
            </w:r>
          </w:p>
        </w:tc>
        <w:tc>
          <w:tcPr>
            <w:tcW w:w="10064" w:type="dxa"/>
          </w:tcPr>
          <w:p w14:paraId="5919776D" w14:textId="77777777" w:rsidR="00CD5BAA" w:rsidRPr="0072541D"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CD5BAA" w14:paraId="212932B4" w14:textId="77777777" w:rsidTr="000E63D4">
        <w:tc>
          <w:tcPr>
            <w:cnfStyle w:val="001000000000" w:firstRow="0" w:lastRow="0" w:firstColumn="1" w:lastColumn="0" w:oddVBand="0" w:evenVBand="0" w:oddHBand="0" w:evenHBand="0" w:firstRowFirstColumn="0" w:firstRowLastColumn="0" w:lastRowFirstColumn="0" w:lastRowLastColumn="0"/>
            <w:tcW w:w="3256" w:type="dxa"/>
          </w:tcPr>
          <w:p w14:paraId="583FB1AE" w14:textId="77777777" w:rsidR="00CD5BAA" w:rsidRPr="008F00A0" w:rsidRDefault="00CD5BAA" w:rsidP="000E63D4">
            <w:pPr>
              <w:rPr>
                <w:b w:val="0"/>
              </w:rPr>
            </w:pPr>
            <w:r w:rsidRPr="008F00A0">
              <w:rPr>
                <w:b w:val="0"/>
              </w:rPr>
              <w:t>Justification</w:t>
            </w:r>
            <w:r>
              <w:rPr>
                <w:b w:val="0"/>
              </w:rPr>
              <w:t xml:space="preserve"> for the selected value</w:t>
            </w:r>
          </w:p>
        </w:tc>
        <w:tc>
          <w:tcPr>
            <w:tcW w:w="10064" w:type="dxa"/>
          </w:tcPr>
          <w:p w14:paraId="1E904EBC" w14:textId="77777777" w:rsidR="00CD5BAA" w:rsidRPr="0072541D" w:rsidRDefault="00CD5BAA" w:rsidP="000E63D4">
            <w:pPr>
              <w:cnfStyle w:val="000000000000" w:firstRow="0" w:lastRow="0" w:firstColumn="0" w:lastColumn="0" w:oddVBand="0" w:evenVBand="0" w:oddHBand="0" w:evenHBand="0" w:firstRowFirstColumn="0" w:firstRowLastColumn="0" w:lastRowFirstColumn="0" w:lastRowLastColumn="0"/>
              <w:rPr>
                <w:sz w:val="18"/>
                <w:szCs w:val="18"/>
              </w:rPr>
            </w:pPr>
          </w:p>
        </w:tc>
      </w:tr>
    </w:tbl>
    <w:p w14:paraId="448AE3E7" w14:textId="77777777" w:rsidR="00CD5BAA" w:rsidRPr="00CD5BAA" w:rsidRDefault="00CD5BAA" w:rsidP="00CD5BAA">
      <w:pPr>
        <w:rPr>
          <w:i/>
        </w:rPr>
      </w:pPr>
      <w:r w:rsidRPr="00781FA8">
        <w:rPr>
          <w:i/>
        </w:rPr>
        <w:t>[If not r</w:t>
      </w:r>
      <w:r>
        <w:rPr>
          <w:i/>
        </w:rPr>
        <w:t>elevant, please delete the table</w:t>
      </w:r>
      <w:r w:rsidRPr="00781FA8">
        <w:rPr>
          <w:i/>
        </w:rPr>
        <w:t>.]</w:t>
      </w:r>
    </w:p>
    <w:p w14:paraId="1F55FDD2" w14:textId="77777777" w:rsidR="00CD5BAA" w:rsidRDefault="00CD5BAA" w:rsidP="00CD5BAA">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CD5BAA" w14:paraId="63996137" w14:textId="77777777" w:rsidTr="000E6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0F72027" w14:textId="77777777" w:rsidR="00CD5BAA" w:rsidRDefault="00CD5BAA" w:rsidP="000E63D4">
            <w:pPr>
              <w:jc w:val="center"/>
            </w:pPr>
            <w:r>
              <w:t>Data waiving</w:t>
            </w:r>
          </w:p>
        </w:tc>
      </w:tr>
      <w:tr w:rsidR="00CD5BAA" w14:paraId="5D66FECD" w14:textId="77777777" w:rsidTr="000E6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336E26" w14:textId="77777777" w:rsidR="00CD5BAA" w:rsidRPr="008F00A0" w:rsidRDefault="00CD5BAA" w:rsidP="000E63D4">
            <w:pPr>
              <w:rPr>
                <w:b w:val="0"/>
              </w:rPr>
            </w:pPr>
            <w:r w:rsidRPr="008F00A0">
              <w:rPr>
                <w:b w:val="0"/>
              </w:rPr>
              <w:t>Information requirement</w:t>
            </w:r>
          </w:p>
        </w:tc>
        <w:tc>
          <w:tcPr>
            <w:tcW w:w="10064" w:type="dxa"/>
          </w:tcPr>
          <w:p w14:paraId="6615623F" w14:textId="77777777" w:rsidR="00CD5BAA" w:rsidRPr="0072541D"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CD5BAA" w14:paraId="44EC09CC" w14:textId="77777777" w:rsidTr="000E63D4">
        <w:tc>
          <w:tcPr>
            <w:cnfStyle w:val="001000000000" w:firstRow="0" w:lastRow="0" w:firstColumn="1" w:lastColumn="0" w:oddVBand="0" w:evenVBand="0" w:oddHBand="0" w:evenHBand="0" w:firstRowFirstColumn="0" w:firstRowLastColumn="0" w:lastRowFirstColumn="0" w:lastRowLastColumn="0"/>
            <w:tcW w:w="3256" w:type="dxa"/>
          </w:tcPr>
          <w:p w14:paraId="5349D83C" w14:textId="77777777" w:rsidR="00CD5BAA" w:rsidRPr="008F00A0" w:rsidRDefault="00CD5BAA" w:rsidP="000E63D4">
            <w:pPr>
              <w:rPr>
                <w:b w:val="0"/>
              </w:rPr>
            </w:pPr>
            <w:r w:rsidRPr="008F00A0">
              <w:rPr>
                <w:b w:val="0"/>
              </w:rPr>
              <w:t>Justification</w:t>
            </w:r>
          </w:p>
        </w:tc>
        <w:tc>
          <w:tcPr>
            <w:tcW w:w="10064" w:type="dxa"/>
          </w:tcPr>
          <w:p w14:paraId="52F966DD" w14:textId="77777777" w:rsidR="00CD5BAA" w:rsidRPr="0072541D" w:rsidRDefault="00CD5BAA" w:rsidP="000E63D4">
            <w:pPr>
              <w:cnfStyle w:val="000000000000" w:firstRow="0" w:lastRow="0" w:firstColumn="0" w:lastColumn="0" w:oddVBand="0" w:evenVBand="0" w:oddHBand="0" w:evenHBand="0" w:firstRowFirstColumn="0" w:firstRowLastColumn="0" w:lastRowFirstColumn="0" w:lastRowLastColumn="0"/>
              <w:rPr>
                <w:sz w:val="18"/>
                <w:szCs w:val="18"/>
              </w:rPr>
            </w:pPr>
          </w:p>
        </w:tc>
      </w:tr>
    </w:tbl>
    <w:p w14:paraId="2E40A4F6" w14:textId="77777777" w:rsidR="00CD5BAA" w:rsidRDefault="00CD5BAA" w:rsidP="00CD5BAA">
      <w:pPr>
        <w:rPr>
          <w:i/>
        </w:rPr>
      </w:pPr>
      <w:r w:rsidRPr="00781FA8">
        <w:rPr>
          <w:i/>
        </w:rPr>
        <w:t>[If not r</w:t>
      </w:r>
      <w:r>
        <w:rPr>
          <w:i/>
        </w:rPr>
        <w:t>elevant, please delete the table</w:t>
      </w:r>
      <w:r w:rsidRPr="00781FA8">
        <w:rPr>
          <w:i/>
        </w:rPr>
        <w:t>.]</w:t>
      </w:r>
    </w:p>
    <w:p w14:paraId="010540A5" w14:textId="77777777" w:rsidR="00CD5BAA" w:rsidRDefault="00CD5BAA" w:rsidP="00CD5BAA">
      <w:pPr>
        <w:rPr>
          <w:i/>
        </w:rPr>
      </w:pPr>
    </w:p>
    <w:p w14:paraId="418DB429" w14:textId="77777777" w:rsidR="007B55FC" w:rsidRPr="007B55FC" w:rsidRDefault="007B55FC" w:rsidP="00D16437">
      <w:pPr>
        <w:pStyle w:val="Heading3"/>
        <w:numPr>
          <w:ilvl w:val="3"/>
          <w:numId w:val="89"/>
        </w:numPr>
        <w:rPr>
          <w:b w:val="0"/>
          <w:bCs w:val="0"/>
        </w:rPr>
      </w:pPr>
      <w:r>
        <w:br w:type="page"/>
      </w:r>
    </w:p>
    <w:p w14:paraId="744567E7" w14:textId="77777777" w:rsidR="00CD5BAA" w:rsidRPr="007B55FC" w:rsidRDefault="00CD5BAA" w:rsidP="00D16437">
      <w:pPr>
        <w:pStyle w:val="Heading3"/>
        <w:numPr>
          <w:ilvl w:val="3"/>
          <w:numId w:val="94"/>
        </w:numPr>
      </w:pPr>
      <w:bookmarkStart w:id="199" w:name="_Toc117002845"/>
      <w:r w:rsidRPr="007B55FC">
        <w:lastRenderedPageBreak/>
        <w:t>Acute inhalation toxicity</w:t>
      </w:r>
      <w:bookmarkEnd w:id="199"/>
    </w:p>
    <w:p w14:paraId="25AFFA83" w14:textId="77777777" w:rsidR="00CD5BAA" w:rsidRDefault="00CD5BAA" w:rsidP="00CD5BAA">
      <w:pPr>
        <w:rPr>
          <w:highlight w:val="magenta"/>
        </w:rPr>
      </w:pPr>
    </w:p>
    <w:p w14:paraId="6B2A3526" w14:textId="77777777" w:rsidR="00B00010" w:rsidRDefault="00B00010" w:rsidP="000D0C68">
      <w:pPr>
        <w:pStyle w:val="Caption"/>
      </w:pPr>
      <w:bookmarkStart w:id="200" w:name="_Toc6396192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38</w:t>
      </w:r>
      <w:r w:rsidR="00E02870">
        <w:rPr>
          <w:noProof/>
        </w:rPr>
        <w:fldChar w:fldCharType="end"/>
      </w:r>
      <w:r>
        <w:t xml:space="preserve">: </w:t>
      </w:r>
      <w:r w:rsidRPr="002A1E54">
        <w:t>Summary table of animal studies on acute inhalation toxicity*</w:t>
      </w:r>
      <w:bookmarkEnd w:id="200"/>
    </w:p>
    <w:tbl>
      <w:tblPr>
        <w:tblStyle w:val="LightList-Accent1"/>
        <w:tblW w:w="1333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04"/>
        <w:gridCol w:w="1905"/>
        <w:gridCol w:w="1905"/>
        <w:gridCol w:w="1904"/>
        <w:gridCol w:w="1905"/>
        <w:gridCol w:w="1905"/>
        <w:gridCol w:w="1905"/>
      </w:tblGrid>
      <w:tr w:rsidR="00CD5BAA" w:rsidRPr="00F40EFD" w14:paraId="541D3122" w14:textId="77777777" w:rsidTr="000E63D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shd w:val="clear" w:color="auto" w:fill="C6D9F1" w:themeFill="text2" w:themeFillTint="33"/>
          </w:tcPr>
          <w:p w14:paraId="4D45F089" w14:textId="77777777" w:rsidR="00CD5BAA" w:rsidRPr="00F40EFD" w:rsidRDefault="00CD5BAA" w:rsidP="000E63D4">
            <w:pPr>
              <w:rPr>
                <w:bCs w:val="0"/>
                <w:color w:val="auto"/>
                <w:sz w:val="18"/>
                <w:szCs w:val="18"/>
              </w:rPr>
            </w:pPr>
            <w:r w:rsidRPr="00F40EFD">
              <w:rPr>
                <w:bCs w:val="0"/>
                <w:color w:val="auto"/>
                <w:sz w:val="18"/>
                <w:szCs w:val="18"/>
              </w:rPr>
              <w:t>Method,</w:t>
            </w:r>
          </w:p>
          <w:p w14:paraId="0F2989D2" w14:textId="77777777" w:rsidR="00CD5BAA" w:rsidRPr="00F40EFD" w:rsidRDefault="00CD5BAA" w:rsidP="000E63D4">
            <w:pPr>
              <w:rPr>
                <w:bCs w:val="0"/>
                <w:color w:val="auto"/>
                <w:sz w:val="18"/>
                <w:szCs w:val="18"/>
              </w:rPr>
            </w:pPr>
            <w:r w:rsidRPr="00F40EFD">
              <w:rPr>
                <w:bCs w:val="0"/>
                <w:color w:val="auto"/>
                <w:sz w:val="18"/>
                <w:szCs w:val="18"/>
              </w:rPr>
              <w:t>Guideline,</w:t>
            </w:r>
          </w:p>
          <w:p w14:paraId="4798ECCB" w14:textId="77777777" w:rsidR="00CD5BAA" w:rsidRPr="00F40EFD" w:rsidRDefault="00CD5BAA" w:rsidP="000E63D4">
            <w:pPr>
              <w:rPr>
                <w:bCs w:val="0"/>
                <w:color w:val="auto"/>
                <w:sz w:val="18"/>
                <w:szCs w:val="18"/>
              </w:rPr>
            </w:pPr>
            <w:r w:rsidRPr="00F40EFD">
              <w:rPr>
                <w:bCs w:val="0"/>
                <w:color w:val="auto"/>
                <w:sz w:val="18"/>
                <w:szCs w:val="18"/>
              </w:rPr>
              <w:t>GLP status,</w:t>
            </w:r>
          </w:p>
          <w:p w14:paraId="50C107BB" w14:textId="77777777" w:rsidR="00CD5BAA" w:rsidRPr="00F40EFD" w:rsidRDefault="00CD5BAA" w:rsidP="000E63D4">
            <w:pPr>
              <w:rPr>
                <w:bCs w:val="0"/>
                <w:color w:val="auto"/>
                <w:sz w:val="18"/>
                <w:szCs w:val="18"/>
              </w:rPr>
            </w:pPr>
            <w:r w:rsidRPr="00F40EFD">
              <w:rPr>
                <w:bCs w:val="0"/>
                <w:color w:val="auto"/>
                <w:sz w:val="18"/>
                <w:szCs w:val="18"/>
              </w:rPr>
              <w:t>Reliability,</w:t>
            </w:r>
          </w:p>
          <w:p w14:paraId="18525E90" w14:textId="77777777" w:rsidR="00CD5BAA" w:rsidRPr="00F40EFD" w:rsidRDefault="00CD5BAA" w:rsidP="000E63D4">
            <w:pPr>
              <w:rPr>
                <w:sz w:val="18"/>
                <w:szCs w:val="18"/>
              </w:rPr>
            </w:pPr>
            <w:r w:rsidRPr="00F40EFD">
              <w:rPr>
                <w:bCs w:val="0"/>
                <w:color w:val="auto"/>
                <w:sz w:val="18"/>
                <w:szCs w:val="18"/>
              </w:rPr>
              <w:t xml:space="preserve">Key/supportive study </w:t>
            </w:r>
          </w:p>
        </w:tc>
        <w:tc>
          <w:tcPr>
            <w:tcW w:w="1905" w:type="dxa"/>
            <w:shd w:val="clear" w:color="auto" w:fill="C6D9F1" w:themeFill="text2" w:themeFillTint="33"/>
          </w:tcPr>
          <w:p w14:paraId="2B0274AF"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Species, </w:t>
            </w:r>
          </w:p>
          <w:p w14:paraId="18432429"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Strain, </w:t>
            </w:r>
          </w:p>
          <w:p w14:paraId="62CEF06A"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 xml:space="preserve">Sex, </w:t>
            </w:r>
          </w:p>
          <w:p w14:paraId="37EA0333"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No/Group</w:t>
            </w:r>
          </w:p>
        </w:tc>
        <w:tc>
          <w:tcPr>
            <w:tcW w:w="1905" w:type="dxa"/>
            <w:shd w:val="clear" w:color="auto" w:fill="C6D9F1" w:themeFill="text2" w:themeFillTint="33"/>
          </w:tcPr>
          <w:p w14:paraId="27899C90" w14:textId="77777777" w:rsidR="00CD5BAA" w:rsidRPr="00F40EFD" w:rsidRDefault="00CD5BAA" w:rsidP="00CD5BA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Test substance (including purity), form (gas, vapour, dust, mist) and particle size (MMAD)</w:t>
            </w:r>
          </w:p>
          <w:p w14:paraId="6547FC67" w14:textId="77777777" w:rsidR="00CD5BAA" w:rsidRPr="00F40EFD" w:rsidRDefault="00CD5BAA" w:rsidP="00CD5BA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Actual and nominal concentration, Type of administration (nose only / whole body/ head only)</w:t>
            </w:r>
          </w:p>
          <w:p w14:paraId="15AAEF2F"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1904" w:type="dxa"/>
            <w:shd w:val="clear" w:color="auto" w:fill="C6D9F1" w:themeFill="text2" w:themeFillTint="33"/>
          </w:tcPr>
          <w:p w14:paraId="59A6A9E7"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Signs of toxicity (nature, onset, duration, severity, reversibility, include concentrations)</w:t>
            </w:r>
          </w:p>
        </w:tc>
        <w:tc>
          <w:tcPr>
            <w:tcW w:w="1905" w:type="dxa"/>
            <w:shd w:val="clear" w:color="auto" w:fill="C6D9F1" w:themeFill="text2" w:themeFillTint="33"/>
          </w:tcPr>
          <w:p w14:paraId="69D0D5DD"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Value</w:t>
            </w:r>
          </w:p>
          <w:p w14:paraId="0BA95C0D"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sz w:val="18"/>
                <w:szCs w:val="18"/>
              </w:rPr>
            </w:pPr>
            <w:r w:rsidRPr="00F40EFD">
              <w:rPr>
                <w:bCs w:val="0"/>
                <w:color w:val="auto"/>
                <w:sz w:val="18"/>
                <w:szCs w:val="18"/>
              </w:rPr>
              <w:t>LC50</w:t>
            </w:r>
          </w:p>
        </w:tc>
        <w:tc>
          <w:tcPr>
            <w:tcW w:w="1905" w:type="dxa"/>
            <w:shd w:val="clear" w:color="auto" w:fill="C6D9F1" w:themeFill="text2" w:themeFillTint="33"/>
          </w:tcPr>
          <w:p w14:paraId="7B3D0D40"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Remarks (e.g. major deviations)</w:t>
            </w:r>
          </w:p>
        </w:tc>
        <w:tc>
          <w:tcPr>
            <w:tcW w:w="1905" w:type="dxa"/>
            <w:shd w:val="clear" w:color="auto" w:fill="C6D9F1" w:themeFill="text2" w:themeFillTint="33"/>
          </w:tcPr>
          <w:p w14:paraId="703248BB" w14:textId="77777777" w:rsidR="00CD5BAA" w:rsidRPr="00F40EFD" w:rsidRDefault="00CD5BAA"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40EFD">
              <w:rPr>
                <w:bCs w:val="0"/>
                <w:color w:val="auto"/>
                <w:sz w:val="18"/>
                <w:szCs w:val="18"/>
              </w:rPr>
              <w:t>Reference</w:t>
            </w:r>
          </w:p>
        </w:tc>
      </w:tr>
      <w:tr w:rsidR="00CD5BAA" w:rsidRPr="003C030B" w14:paraId="64DD6B28"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tcPr>
          <w:p w14:paraId="7EF2C149" w14:textId="77777777" w:rsidR="00CD5BAA" w:rsidRPr="003C030B" w:rsidRDefault="00CD5BAA" w:rsidP="000E63D4">
            <w:pPr>
              <w:rPr>
                <w:sz w:val="18"/>
                <w:szCs w:val="18"/>
              </w:rPr>
            </w:pPr>
          </w:p>
        </w:tc>
        <w:tc>
          <w:tcPr>
            <w:tcW w:w="1905" w:type="dxa"/>
          </w:tcPr>
          <w:p w14:paraId="41EE08DA"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63D66C6F"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4" w:type="dxa"/>
          </w:tcPr>
          <w:p w14:paraId="340AC4FA"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1C337ED1"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7E94E326"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30DB3718"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CD5BAA" w:rsidRPr="003C030B" w14:paraId="0DD799D5" w14:textId="77777777" w:rsidTr="000E63D4">
        <w:trPr>
          <w:trHeight w:val="219"/>
        </w:trPr>
        <w:tc>
          <w:tcPr>
            <w:cnfStyle w:val="001000000000" w:firstRow="0" w:lastRow="0" w:firstColumn="1" w:lastColumn="0" w:oddVBand="0" w:evenVBand="0" w:oddHBand="0" w:evenHBand="0" w:firstRowFirstColumn="0" w:firstRowLastColumn="0" w:lastRowFirstColumn="0" w:lastRowLastColumn="0"/>
            <w:tcW w:w="1904" w:type="dxa"/>
          </w:tcPr>
          <w:p w14:paraId="1D64DCC3" w14:textId="77777777" w:rsidR="00CD5BAA" w:rsidRPr="003C030B" w:rsidRDefault="00CD5BAA" w:rsidP="000E63D4">
            <w:pPr>
              <w:rPr>
                <w:sz w:val="18"/>
                <w:szCs w:val="18"/>
              </w:rPr>
            </w:pPr>
          </w:p>
        </w:tc>
        <w:tc>
          <w:tcPr>
            <w:tcW w:w="1905" w:type="dxa"/>
          </w:tcPr>
          <w:p w14:paraId="4175E8A6" w14:textId="77777777" w:rsidR="00CD5BAA" w:rsidRPr="003C030B" w:rsidRDefault="00CD5BAA"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636B10E7" w14:textId="77777777" w:rsidR="00CD5BAA" w:rsidRPr="003C030B" w:rsidRDefault="00CD5BAA"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4" w:type="dxa"/>
          </w:tcPr>
          <w:p w14:paraId="1D745DA3" w14:textId="77777777" w:rsidR="00CD5BAA" w:rsidRPr="003C030B" w:rsidRDefault="00CD5BAA"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14390963" w14:textId="77777777" w:rsidR="00CD5BAA" w:rsidRPr="003C030B" w:rsidRDefault="00CD5BAA"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6B29E644" w14:textId="77777777" w:rsidR="00CD5BAA" w:rsidRPr="003C030B" w:rsidRDefault="00CD5BAA"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1905" w:type="dxa"/>
          </w:tcPr>
          <w:p w14:paraId="4173AD99" w14:textId="77777777" w:rsidR="00CD5BAA" w:rsidRPr="003C030B" w:rsidRDefault="00CD5BAA"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CD5BAA" w:rsidRPr="003C030B" w14:paraId="0B9ECA24"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04" w:type="dxa"/>
          </w:tcPr>
          <w:p w14:paraId="23352C4A" w14:textId="77777777" w:rsidR="00CD5BAA" w:rsidRPr="003C030B" w:rsidRDefault="00CD5BAA" w:rsidP="000E63D4">
            <w:pPr>
              <w:rPr>
                <w:sz w:val="18"/>
                <w:szCs w:val="18"/>
              </w:rPr>
            </w:pPr>
          </w:p>
        </w:tc>
        <w:tc>
          <w:tcPr>
            <w:tcW w:w="1905" w:type="dxa"/>
          </w:tcPr>
          <w:p w14:paraId="49F0D74B"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37802BDE"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4" w:type="dxa"/>
          </w:tcPr>
          <w:p w14:paraId="4B1FB266"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1A0BC93A"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51336533"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1905" w:type="dxa"/>
          </w:tcPr>
          <w:p w14:paraId="3BBE3908" w14:textId="77777777" w:rsidR="00CD5BAA" w:rsidRPr="003C030B" w:rsidRDefault="00CD5BAA"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65BD7F92" w14:textId="77777777" w:rsidR="00F81587" w:rsidRDefault="00F81587" w:rsidP="00F81587">
      <w:pPr>
        <w:rPr>
          <w:i/>
        </w:rPr>
      </w:pPr>
      <w:r w:rsidRPr="00F81587">
        <w:rPr>
          <w:i/>
        </w:rPr>
        <w:t xml:space="preserve">[If considered beneficial, please highlight the key studies in </w:t>
      </w:r>
      <w:r w:rsidR="00F40EFD">
        <w:rPr>
          <w:i/>
        </w:rPr>
        <w:t>green</w:t>
      </w:r>
      <w:r w:rsidRPr="00F81587">
        <w:rPr>
          <w:i/>
        </w:rPr>
        <w:t>. Please insert/delete rows according to the number of studies. If no data is available, please delete the table and include a statement that no data is available.]</w:t>
      </w:r>
    </w:p>
    <w:p w14:paraId="31D40298" w14:textId="77777777" w:rsidR="00F81587" w:rsidRPr="00F81587" w:rsidRDefault="00F81587" w:rsidP="00F81587">
      <w:pPr>
        <w:rPr>
          <w:i/>
        </w:rPr>
      </w:pPr>
    </w:p>
    <w:p w14:paraId="2D74530B" w14:textId="77777777" w:rsidR="00CD5BAA" w:rsidRDefault="00F81587" w:rsidP="00F81587">
      <w:r>
        <w:t>*Include additional details below the table and/or a reference to the Appendix VII containing the study summaries, if relevant.</w:t>
      </w:r>
    </w:p>
    <w:p w14:paraId="62A28DF5" w14:textId="77777777" w:rsidR="00F81587" w:rsidRDefault="00F81587" w:rsidP="00F81587"/>
    <w:p w14:paraId="112CDC5A" w14:textId="77777777" w:rsidR="00F81587" w:rsidRPr="00F81587" w:rsidRDefault="00F81587" w:rsidP="00F81587">
      <w:pPr>
        <w:rPr>
          <w:highlight w:val="magenta"/>
        </w:rPr>
      </w:pPr>
    </w:p>
    <w:p w14:paraId="010E3534" w14:textId="77777777" w:rsidR="00B00010" w:rsidRDefault="00B00010" w:rsidP="000D0C68">
      <w:pPr>
        <w:pStyle w:val="Caption"/>
      </w:pPr>
      <w:bookmarkStart w:id="201" w:name="_Toc6396192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39</w:t>
      </w:r>
      <w:r w:rsidR="00E02870">
        <w:rPr>
          <w:noProof/>
        </w:rPr>
        <w:fldChar w:fldCharType="end"/>
      </w:r>
      <w:r>
        <w:t xml:space="preserve">: </w:t>
      </w:r>
      <w:r w:rsidRPr="00A267B7">
        <w:t>Summary table of human data on acute inhalation toxicity*</w:t>
      </w:r>
      <w:bookmarkEnd w:id="201"/>
    </w:p>
    <w:tbl>
      <w:tblPr>
        <w:tblStyle w:val="LightList-Accent1"/>
        <w:tblW w:w="133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63"/>
        <w:gridCol w:w="2663"/>
        <w:gridCol w:w="2663"/>
        <w:gridCol w:w="2663"/>
        <w:gridCol w:w="2663"/>
      </w:tblGrid>
      <w:tr w:rsidR="00F81587" w:rsidRPr="007B55FC" w14:paraId="1308A860" w14:textId="77777777" w:rsidTr="000E63D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shd w:val="clear" w:color="auto" w:fill="C6D9F1" w:themeFill="text2" w:themeFillTint="33"/>
          </w:tcPr>
          <w:p w14:paraId="191BAA77" w14:textId="77777777" w:rsidR="00F81587" w:rsidRPr="007B55FC" w:rsidRDefault="00F81587" w:rsidP="000E63D4">
            <w:pPr>
              <w:rPr>
                <w:bCs w:val="0"/>
                <w:color w:val="auto"/>
                <w:sz w:val="18"/>
                <w:szCs w:val="18"/>
              </w:rPr>
            </w:pPr>
            <w:r w:rsidRPr="007B55FC">
              <w:rPr>
                <w:bCs w:val="0"/>
                <w:color w:val="auto"/>
                <w:sz w:val="18"/>
                <w:szCs w:val="18"/>
              </w:rPr>
              <w:t>Type of data/report</w:t>
            </w:r>
          </w:p>
          <w:p w14:paraId="55674EE7" w14:textId="77777777" w:rsidR="00F81587" w:rsidRPr="007B55FC" w:rsidRDefault="00F81587" w:rsidP="000E63D4">
            <w:pPr>
              <w:rPr>
                <w:sz w:val="18"/>
                <w:szCs w:val="18"/>
              </w:rPr>
            </w:pPr>
            <w:r w:rsidRPr="007B55FC">
              <w:rPr>
                <w:bCs w:val="0"/>
                <w:color w:val="auto"/>
                <w:sz w:val="18"/>
                <w:szCs w:val="18"/>
              </w:rPr>
              <w:t xml:space="preserve">Reliability**, Key/supportive study </w:t>
            </w:r>
          </w:p>
        </w:tc>
        <w:tc>
          <w:tcPr>
            <w:tcW w:w="2663" w:type="dxa"/>
            <w:shd w:val="clear" w:color="auto" w:fill="C6D9F1" w:themeFill="text2" w:themeFillTint="33"/>
          </w:tcPr>
          <w:p w14:paraId="774AD7AF" w14:textId="77777777" w:rsidR="00F81587" w:rsidRPr="007B55FC" w:rsidRDefault="00F8158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B55FC">
              <w:rPr>
                <w:bCs w:val="0"/>
                <w:color w:val="auto"/>
                <w:sz w:val="18"/>
                <w:szCs w:val="18"/>
              </w:rPr>
              <w:t xml:space="preserve">Test substance (including purity) </w:t>
            </w:r>
          </w:p>
        </w:tc>
        <w:tc>
          <w:tcPr>
            <w:tcW w:w="2663" w:type="dxa"/>
            <w:shd w:val="clear" w:color="auto" w:fill="C6D9F1" w:themeFill="text2" w:themeFillTint="33"/>
          </w:tcPr>
          <w:p w14:paraId="0D413BFB" w14:textId="77777777" w:rsidR="00F81587" w:rsidRPr="007B55FC" w:rsidRDefault="00F81587" w:rsidP="000E63D4">
            <w:pPr>
              <w:cnfStyle w:val="100000000000" w:firstRow="1" w:lastRow="0" w:firstColumn="0" w:lastColumn="0" w:oddVBand="0" w:evenVBand="0" w:oddHBand="0" w:evenHBand="0" w:firstRowFirstColumn="0" w:firstRowLastColumn="0" w:lastRowFirstColumn="0" w:lastRowLastColumn="0"/>
              <w:rPr>
                <w:sz w:val="18"/>
                <w:szCs w:val="18"/>
              </w:rPr>
            </w:pPr>
            <w:r w:rsidRPr="007B55FC">
              <w:rPr>
                <w:bCs w:val="0"/>
                <w:color w:val="auto"/>
                <w:sz w:val="18"/>
                <w:szCs w:val="18"/>
              </w:rPr>
              <w:t>Relevant information about the study</w:t>
            </w:r>
          </w:p>
        </w:tc>
        <w:tc>
          <w:tcPr>
            <w:tcW w:w="2663" w:type="dxa"/>
            <w:shd w:val="clear" w:color="auto" w:fill="C6D9F1" w:themeFill="text2" w:themeFillTint="33"/>
          </w:tcPr>
          <w:p w14:paraId="1AA6B2C6" w14:textId="77777777" w:rsidR="00F81587" w:rsidRPr="007B55FC" w:rsidRDefault="00F8158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B55FC">
              <w:rPr>
                <w:bCs w:val="0"/>
                <w:color w:val="auto"/>
                <w:sz w:val="18"/>
                <w:szCs w:val="18"/>
              </w:rPr>
              <w:t>Main effects, Observations</w:t>
            </w:r>
          </w:p>
        </w:tc>
        <w:tc>
          <w:tcPr>
            <w:tcW w:w="2663" w:type="dxa"/>
            <w:shd w:val="clear" w:color="auto" w:fill="C6D9F1" w:themeFill="text2" w:themeFillTint="33"/>
          </w:tcPr>
          <w:p w14:paraId="08251E50" w14:textId="77777777" w:rsidR="00F81587" w:rsidRPr="007B55FC" w:rsidRDefault="00F8158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B55FC">
              <w:rPr>
                <w:bCs w:val="0"/>
                <w:color w:val="auto"/>
                <w:sz w:val="18"/>
                <w:szCs w:val="18"/>
              </w:rPr>
              <w:t>Reference</w:t>
            </w:r>
          </w:p>
        </w:tc>
      </w:tr>
      <w:tr w:rsidR="00F81587" w:rsidRPr="003C030B" w14:paraId="1CF6807C"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4E301F06" w14:textId="77777777" w:rsidR="00F81587" w:rsidRPr="003C030B" w:rsidRDefault="00F81587" w:rsidP="000E63D4">
            <w:pPr>
              <w:rPr>
                <w:sz w:val="18"/>
                <w:szCs w:val="18"/>
              </w:rPr>
            </w:pPr>
          </w:p>
        </w:tc>
        <w:tc>
          <w:tcPr>
            <w:tcW w:w="2663" w:type="dxa"/>
          </w:tcPr>
          <w:p w14:paraId="27231334"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07A48C8F"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4EB0F52F"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75BADE7E"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F81587" w:rsidRPr="003C030B" w14:paraId="5F8EA31E" w14:textId="77777777" w:rsidTr="000E63D4">
        <w:trPr>
          <w:trHeight w:val="219"/>
        </w:trPr>
        <w:tc>
          <w:tcPr>
            <w:cnfStyle w:val="001000000000" w:firstRow="0" w:lastRow="0" w:firstColumn="1" w:lastColumn="0" w:oddVBand="0" w:evenVBand="0" w:oddHBand="0" w:evenHBand="0" w:firstRowFirstColumn="0" w:firstRowLastColumn="0" w:lastRowFirstColumn="0" w:lastRowLastColumn="0"/>
            <w:tcW w:w="2663" w:type="dxa"/>
          </w:tcPr>
          <w:p w14:paraId="37ABE080" w14:textId="77777777" w:rsidR="00F81587" w:rsidRPr="003C030B" w:rsidRDefault="00F81587" w:rsidP="000E63D4">
            <w:pPr>
              <w:rPr>
                <w:sz w:val="18"/>
                <w:szCs w:val="18"/>
              </w:rPr>
            </w:pPr>
          </w:p>
        </w:tc>
        <w:tc>
          <w:tcPr>
            <w:tcW w:w="2663" w:type="dxa"/>
          </w:tcPr>
          <w:p w14:paraId="57D064F7" w14:textId="77777777" w:rsidR="00F81587" w:rsidRPr="003C030B" w:rsidRDefault="00F8158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70BE4918" w14:textId="77777777" w:rsidR="00F81587" w:rsidRPr="003C030B" w:rsidRDefault="00F8158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4F07171A" w14:textId="77777777" w:rsidR="00F81587" w:rsidRPr="003C030B" w:rsidRDefault="00F8158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5E0E242C" w14:textId="77777777" w:rsidR="00F81587" w:rsidRPr="003C030B" w:rsidRDefault="00F81587"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F81587" w:rsidRPr="003C030B" w14:paraId="63107022"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7E14AEC1" w14:textId="77777777" w:rsidR="00F81587" w:rsidRPr="003C030B" w:rsidRDefault="00F81587" w:rsidP="000E63D4">
            <w:pPr>
              <w:rPr>
                <w:sz w:val="18"/>
                <w:szCs w:val="18"/>
              </w:rPr>
            </w:pPr>
          </w:p>
        </w:tc>
        <w:tc>
          <w:tcPr>
            <w:tcW w:w="2663" w:type="dxa"/>
          </w:tcPr>
          <w:p w14:paraId="7A8121CA"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46FA3001"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07106651"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1B31DDA3"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08AAB1DB" w14:textId="77777777" w:rsidR="00F81587" w:rsidRDefault="00F81587" w:rsidP="00F81587">
      <w:pPr>
        <w:rPr>
          <w:i/>
        </w:rPr>
      </w:pPr>
      <w:r w:rsidRPr="00F81587">
        <w:rPr>
          <w:i/>
        </w:rPr>
        <w:t xml:space="preserve">[If considered beneficial, please highlight the key studies in </w:t>
      </w:r>
      <w:r w:rsidR="00F40EFD">
        <w:rPr>
          <w:i/>
        </w:rPr>
        <w:t>green</w:t>
      </w:r>
      <w:r w:rsidRPr="00F81587">
        <w:rPr>
          <w:i/>
        </w:rPr>
        <w:t>. Please insert/delete rows according to the number of studies. If data is available, delete the table and include a statement that no human data is available.]</w:t>
      </w:r>
    </w:p>
    <w:p w14:paraId="1775C872" w14:textId="77777777" w:rsidR="00F81587" w:rsidRPr="00F81587" w:rsidRDefault="00F81587" w:rsidP="00F81587">
      <w:pPr>
        <w:rPr>
          <w:i/>
        </w:rPr>
      </w:pPr>
    </w:p>
    <w:p w14:paraId="1C97857F" w14:textId="77777777" w:rsidR="00F81587" w:rsidRDefault="00F81587" w:rsidP="00F81587">
      <w:r>
        <w:t>*Include additional details below the table and/or a reference to the Appendix VII containing the study summaries, if relevant.</w:t>
      </w:r>
    </w:p>
    <w:p w14:paraId="7BE928EF" w14:textId="77777777" w:rsidR="00F81587" w:rsidRDefault="00F81587" w:rsidP="00F81587">
      <w:r>
        <w:t>**Reliability of the human data should be described in a text form.</w:t>
      </w:r>
    </w:p>
    <w:p w14:paraId="3AD443D3" w14:textId="77777777" w:rsidR="00F81587" w:rsidRPr="00F81587" w:rsidRDefault="00F81587" w:rsidP="00F81587">
      <w:pPr>
        <w:rPr>
          <w:highlight w:val="magenta"/>
        </w:rPr>
      </w:pPr>
    </w:p>
    <w:p w14:paraId="7C3AB7D0" w14:textId="77777777" w:rsidR="00B00010" w:rsidRDefault="00B00010" w:rsidP="000D0C68">
      <w:pPr>
        <w:pStyle w:val="Caption"/>
      </w:pPr>
      <w:bookmarkStart w:id="202" w:name="_Toc6396192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40</w:t>
      </w:r>
      <w:r w:rsidR="00E02870">
        <w:rPr>
          <w:noProof/>
        </w:rPr>
        <w:fldChar w:fldCharType="end"/>
      </w:r>
      <w:r>
        <w:t xml:space="preserve">: </w:t>
      </w:r>
      <w:r w:rsidRPr="001430AE">
        <w:t>Summary table of other studies relevant for acute inhalation toxicity*</w:t>
      </w:r>
      <w:bookmarkEnd w:id="202"/>
    </w:p>
    <w:tbl>
      <w:tblPr>
        <w:tblStyle w:val="LightList-Accent1"/>
        <w:tblW w:w="133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63"/>
        <w:gridCol w:w="2663"/>
        <w:gridCol w:w="2663"/>
        <w:gridCol w:w="2663"/>
        <w:gridCol w:w="2663"/>
      </w:tblGrid>
      <w:tr w:rsidR="00F81587" w:rsidRPr="007B55FC" w14:paraId="112B4E6E" w14:textId="77777777" w:rsidTr="000E63D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shd w:val="clear" w:color="auto" w:fill="C6D9F1" w:themeFill="text2" w:themeFillTint="33"/>
          </w:tcPr>
          <w:p w14:paraId="73AA8F4F" w14:textId="77777777" w:rsidR="00F81587" w:rsidRPr="007B55FC" w:rsidRDefault="00F81587" w:rsidP="000E63D4">
            <w:pPr>
              <w:rPr>
                <w:bCs w:val="0"/>
                <w:color w:val="auto"/>
                <w:sz w:val="18"/>
                <w:szCs w:val="18"/>
              </w:rPr>
            </w:pPr>
            <w:r w:rsidRPr="007B55FC">
              <w:rPr>
                <w:bCs w:val="0"/>
                <w:color w:val="auto"/>
                <w:sz w:val="18"/>
                <w:szCs w:val="18"/>
              </w:rPr>
              <w:t>Type of data/report</w:t>
            </w:r>
          </w:p>
          <w:p w14:paraId="7148C780" w14:textId="77777777" w:rsidR="00F81587" w:rsidRPr="007B55FC" w:rsidRDefault="00F81587" w:rsidP="000E63D4">
            <w:pPr>
              <w:rPr>
                <w:sz w:val="18"/>
                <w:szCs w:val="18"/>
              </w:rPr>
            </w:pPr>
            <w:r w:rsidRPr="007B55FC">
              <w:rPr>
                <w:bCs w:val="0"/>
                <w:color w:val="auto"/>
                <w:sz w:val="18"/>
                <w:szCs w:val="18"/>
              </w:rPr>
              <w:t xml:space="preserve">Reliability, Key/supportive study </w:t>
            </w:r>
          </w:p>
        </w:tc>
        <w:tc>
          <w:tcPr>
            <w:tcW w:w="2663" w:type="dxa"/>
            <w:shd w:val="clear" w:color="auto" w:fill="C6D9F1" w:themeFill="text2" w:themeFillTint="33"/>
          </w:tcPr>
          <w:p w14:paraId="101A78CE" w14:textId="77777777" w:rsidR="00F81587" w:rsidRPr="007B55FC" w:rsidRDefault="00F8158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B55FC">
              <w:rPr>
                <w:bCs w:val="0"/>
                <w:color w:val="auto"/>
                <w:sz w:val="18"/>
                <w:szCs w:val="18"/>
              </w:rPr>
              <w:t xml:space="preserve">Test substance (including purity) </w:t>
            </w:r>
          </w:p>
        </w:tc>
        <w:tc>
          <w:tcPr>
            <w:tcW w:w="2663" w:type="dxa"/>
            <w:shd w:val="clear" w:color="auto" w:fill="C6D9F1" w:themeFill="text2" w:themeFillTint="33"/>
          </w:tcPr>
          <w:p w14:paraId="629941B0" w14:textId="77777777" w:rsidR="00F81587" w:rsidRPr="007B55FC" w:rsidRDefault="00F81587" w:rsidP="000E63D4">
            <w:pPr>
              <w:cnfStyle w:val="100000000000" w:firstRow="1" w:lastRow="0" w:firstColumn="0" w:lastColumn="0" w:oddVBand="0" w:evenVBand="0" w:oddHBand="0" w:evenHBand="0" w:firstRowFirstColumn="0" w:firstRowLastColumn="0" w:lastRowFirstColumn="0" w:lastRowLastColumn="0"/>
              <w:rPr>
                <w:sz w:val="18"/>
                <w:szCs w:val="18"/>
              </w:rPr>
            </w:pPr>
            <w:r w:rsidRPr="007B55FC">
              <w:rPr>
                <w:bCs w:val="0"/>
                <w:color w:val="auto"/>
                <w:sz w:val="18"/>
                <w:szCs w:val="18"/>
              </w:rPr>
              <w:t>Relevant information about the study</w:t>
            </w:r>
          </w:p>
        </w:tc>
        <w:tc>
          <w:tcPr>
            <w:tcW w:w="2663" w:type="dxa"/>
            <w:shd w:val="clear" w:color="auto" w:fill="C6D9F1" w:themeFill="text2" w:themeFillTint="33"/>
          </w:tcPr>
          <w:p w14:paraId="2C79E863" w14:textId="77777777" w:rsidR="00F81587" w:rsidRPr="007B55FC" w:rsidRDefault="00F8158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B55FC">
              <w:rPr>
                <w:bCs w:val="0"/>
                <w:color w:val="auto"/>
                <w:sz w:val="18"/>
                <w:szCs w:val="18"/>
              </w:rPr>
              <w:t>Main effects, Observations</w:t>
            </w:r>
          </w:p>
        </w:tc>
        <w:tc>
          <w:tcPr>
            <w:tcW w:w="2663" w:type="dxa"/>
            <w:shd w:val="clear" w:color="auto" w:fill="C6D9F1" w:themeFill="text2" w:themeFillTint="33"/>
          </w:tcPr>
          <w:p w14:paraId="5BD4E392" w14:textId="77777777" w:rsidR="00F81587" w:rsidRPr="007B55FC" w:rsidRDefault="00F81587" w:rsidP="000E63D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B55FC">
              <w:rPr>
                <w:bCs w:val="0"/>
                <w:color w:val="auto"/>
                <w:sz w:val="18"/>
                <w:szCs w:val="18"/>
              </w:rPr>
              <w:t>Reference</w:t>
            </w:r>
          </w:p>
        </w:tc>
      </w:tr>
      <w:tr w:rsidR="00F81587" w:rsidRPr="003C030B" w14:paraId="43A1FBD4"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456C8523" w14:textId="77777777" w:rsidR="00F81587" w:rsidRPr="003C030B" w:rsidRDefault="00F81587" w:rsidP="000E63D4">
            <w:pPr>
              <w:rPr>
                <w:sz w:val="18"/>
                <w:szCs w:val="18"/>
              </w:rPr>
            </w:pPr>
          </w:p>
        </w:tc>
        <w:tc>
          <w:tcPr>
            <w:tcW w:w="2663" w:type="dxa"/>
          </w:tcPr>
          <w:p w14:paraId="6F3C6BE0"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7C035A3F"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27AA160E"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431CD19B"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F81587" w:rsidRPr="003C030B" w14:paraId="2590BA11" w14:textId="77777777" w:rsidTr="000E63D4">
        <w:trPr>
          <w:trHeight w:val="219"/>
        </w:trPr>
        <w:tc>
          <w:tcPr>
            <w:cnfStyle w:val="001000000000" w:firstRow="0" w:lastRow="0" w:firstColumn="1" w:lastColumn="0" w:oddVBand="0" w:evenVBand="0" w:oddHBand="0" w:evenHBand="0" w:firstRowFirstColumn="0" w:firstRowLastColumn="0" w:lastRowFirstColumn="0" w:lastRowLastColumn="0"/>
            <w:tcW w:w="2663" w:type="dxa"/>
          </w:tcPr>
          <w:p w14:paraId="3846C9A9" w14:textId="77777777" w:rsidR="00F81587" w:rsidRPr="003C030B" w:rsidRDefault="00F81587" w:rsidP="000E63D4">
            <w:pPr>
              <w:rPr>
                <w:sz w:val="18"/>
                <w:szCs w:val="18"/>
              </w:rPr>
            </w:pPr>
          </w:p>
        </w:tc>
        <w:tc>
          <w:tcPr>
            <w:tcW w:w="2663" w:type="dxa"/>
          </w:tcPr>
          <w:p w14:paraId="0EB3237A" w14:textId="77777777" w:rsidR="00F81587" w:rsidRPr="003C030B" w:rsidRDefault="00F8158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0964B2F3" w14:textId="77777777" w:rsidR="00F81587" w:rsidRPr="003C030B" w:rsidRDefault="00F8158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7731CD85" w14:textId="77777777" w:rsidR="00F81587" w:rsidRPr="003C030B" w:rsidRDefault="00F81587" w:rsidP="000E63D4">
            <w:pPr>
              <w:cnfStyle w:val="000000000000" w:firstRow="0" w:lastRow="0" w:firstColumn="0" w:lastColumn="0" w:oddVBand="0" w:evenVBand="0" w:oddHBand="0" w:evenHBand="0" w:firstRowFirstColumn="0" w:firstRowLastColumn="0" w:lastRowFirstColumn="0" w:lastRowLastColumn="0"/>
              <w:rPr>
                <w:sz w:val="18"/>
                <w:szCs w:val="18"/>
              </w:rPr>
            </w:pPr>
          </w:p>
        </w:tc>
        <w:tc>
          <w:tcPr>
            <w:tcW w:w="2663" w:type="dxa"/>
          </w:tcPr>
          <w:p w14:paraId="4CA65ED4" w14:textId="77777777" w:rsidR="00F81587" w:rsidRPr="003C030B" w:rsidRDefault="00F81587" w:rsidP="000E63D4">
            <w:pPr>
              <w:cnfStyle w:val="000000000000" w:firstRow="0" w:lastRow="0" w:firstColumn="0" w:lastColumn="0" w:oddVBand="0" w:evenVBand="0" w:oddHBand="0" w:evenHBand="0" w:firstRowFirstColumn="0" w:firstRowLastColumn="0" w:lastRowFirstColumn="0" w:lastRowLastColumn="0"/>
              <w:rPr>
                <w:sz w:val="18"/>
                <w:szCs w:val="18"/>
              </w:rPr>
            </w:pPr>
          </w:p>
        </w:tc>
      </w:tr>
      <w:tr w:rsidR="00F81587" w:rsidRPr="003C030B" w14:paraId="05031B65" w14:textId="77777777" w:rsidTr="000E63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63" w:type="dxa"/>
          </w:tcPr>
          <w:p w14:paraId="3C3EE9DB" w14:textId="77777777" w:rsidR="00F81587" w:rsidRPr="003C030B" w:rsidRDefault="00F81587" w:rsidP="000E63D4">
            <w:pPr>
              <w:rPr>
                <w:sz w:val="18"/>
                <w:szCs w:val="18"/>
              </w:rPr>
            </w:pPr>
          </w:p>
        </w:tc>
        <w:tc>
          <w:tcPr>
            <w:tcW w:w="2663" w:type="dxa"/>
          </w:tcPr>
          <w:p w14:paraId="549E3B91"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55600EAE"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611FFD5B"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c>
          <w:tcPr>
            <w:tcW w:w="2663" w:type="dxa"/>
          </w:tcPr>
          <w:p w14:paraId="2347653A" w14:textId="77777777" w:rsidR="00F81587" w:rsidRPr="003C030B" w:rsidRDefault="00F81587" w:rsidP="000E63D4">
            <w:pPr>
              <w:cnfStyle w:val="000000100000" w:firstRow="0" w:lastRow="0" w:firstColumn="0" w:lastColumn="0" w:oddVBand="0" w:evenVBand="0" w:oddHBand="1" w:evenHBand="0" w:firstRowFirstColumn="0" w:firstRowLastColumn="0" w:lastRowFirstColumn="0" w:lastRowLastColumn="0"/>
              <w:rPr>
                <w:sz w:val="18"/>
                <w:szCs w:val="18"/>
              </w:rPr>
            </w:pPr>
          </w:p>
        </w:tc>
      </w:tr>
    </w:tbl>
    <w:p w14:paraId="633EA371" w14:textId="77777777" w:rsidR="00F81587" w:rsidRDefault="00F81587" w:rsidP="00F81587">
      <w:pPr>
        <w:rPr>
          <w:i/>
        </w:rPr>
      </w:pPr>
      <w:r w:rsidRPr="00F81587">
        <w:rPr>
          <w:i/>
        </w:rPr>
        <w:t>[If considered beneficial, please highlight the key studies in</w:t>
      </w:r>
      <w:r w:rsidR="007B55FC">
        <w:rPr>
          <w:i/>
        </w:rPr>
        <w:t xml:space="preserve"> green</w:t>
      </w:r>
      <w:r w:rsidRPr="00F81587">
        <w:rPr>
          <w:i/>
        </w:rPr>
        <w:t>. Please insert/delete rows according to the number of studies. If no data is available, delete the table and include a statement that no other studies are available.]</w:t>
      </w:r>
    </w:p>
    <w:p w14:paraId="75111744" w14:textId="77777777" w:rsidR="00F81587" w:rsidRPr="00F81587" w:rsidRDefault="00F81587" w:rsidP="00F81587"/>
    <w:p w14:paraId="2BB67727" w14:textId="77777777" w:rsidR="00F81587" w:rsidRDefault="00F81587" w:rsidP="00F81587">
      <w:r>
        <w:t>*Include additional details below the table and/or a reference to the Appendix VII containing the study summaries, if relevant.</w:t>
      </w:r>
    </w:p>
    <w:p w14:paraId="1205D8EE" w14:textId="77777777" w:rsidR="00F81587" w:rsidRDefault="00F81587" w:rsidP="00F81587"/>
    <w:p w14:paraId="055FDA10" w14:textId="77777777" w:rsidR="00F81587" w:rsidRDefault="00F81587" w:rsidP="00D16437">
      <w:pPr>
        <w:pStyle w:val="Heading3"/>
        <w:numPr>
          <w:ilvl w:val="2"/>
          <w:numId w:val="95"/>
        </w:numPr>
      </w:pPr>
      <w:bookmarkStart w:id="203" w:name="_Toc117002846"/>
      <w:r w:rsidRPr="007B55FC">
        <w:t>Short summary and overall relevance of the provided information on acute inhalation toxicity</w:t>
      </w:r>
      <w:bookmarkEnd w:id="203"/>
    </w:p>
    <w:p w14:paraId="493D42BF" w14:textId="77777777" w:rsidR="00F81587" w:rsidRPr="00F81587" w:rsidRDefault="00F81587" w:rsidP="00F81587">
      <w:pPr>
        <w:rPr>
          <w:i/>
        </w:rPr>
      </w:pPr>
      <w:r w:rsidRPr="007B55FC">
        <w:rPr>
          <w:i/>
          <w:highlight w:val="yellow"/>
        </w:rPr>
        <w:t>[Please make a short summary of the acute inhalation toxicity studies and conclude on the relevance of the provided data and uncertainty or controversy of the provided data.</w:t>
      </w:r>
      <w:r w:rsidRPr="00F81587">
        <w:rPr>
          <w:i/>
        </w:rPr>
        <w:t xml:space="preserve"> If applicable, please consider the significance of any deviations from the guideline. Please consider also whether the data indicates that the mechanism of toxicity is corrosivity.]</w:t>
      </w:r>
    </w:p>
    <w:p w14:paraId="4E36764C" w14:textId="77777777" w:rsidR="00F81587" w:rsidRDefault="00F81587" w:rsidP="00F81587"/>
    <w:p w14:paraId="1A652471" w14:textId="77777777" w:rsidR="00F81587" w:rsidRDefault="00F81587" w:rsidP="00D16437">
      <w:pPr>
        <w:pStyle w:val="Heading3"/>
        <w:numPr>
          <w:ilvl w:val="2"/>
          <w:numId w:val="96"/>
        </w:numPr>
      </w:pPr>
      <w:bookmarkStart w:id="204" w:name="_Toc117002847"/>
      <w:r w:rsidRPr="007B55FC">
        <w:t>Comparison with the CLP criteria</w:t>
      </w:r>
      <w:bookmarkEnd w:id="204"/>
    </w:p>
    <w:p w14:paraId="3533CCEE" w14:textId="77777777" w:rsidR="00F81587" w:rsidRPr="00F81587" w:rsidRDefault="00F81587" w:rsidP="00F81587">
      <w:pPr>
        <w:rPr>
          <w:i/>
        </w:rPr>
      </w:pPr>
      <w:r w:rsidRPr="007B55FC">
        <w:rPr>
          <w:i/>
          <w:highlight w:val="yellow"/>
        </w:rPr>
        <w:t>[Please compare the results with the CLP classification criteria for the hazard class in question, i.e. acute inhalation toxicity.]</w:t>
      </w:r>
    </w:p>
    <w:p w14:paraId="1F49A40C" w14:textId="77777777" w:rsidR="00F81587" w:rsidRDefault="00F81587" w:rsidP="00F81587"/>
    <w:p w14:paraId="6727352D" w14:textId="77777777" w:rsidR="00F81587" w:rsidRDefault="00F81587" w:rsidP="00D16437">
      <w:pPr>
        <w:pStyle w:val="Heading3"/>
        <w:numPr>
          <w:ilvl w:val="2"/>
          <w:numId w:val="97"/>
        </w:numPr>
      </w:pPr>
      <w:bookmarkStart w:id="205" w:name="_Toc117002848"/>
      <w:r w:rsidRPr="007B55FC">
        <w:t>Conclusion on classification and labelling for 250 acute inhalation toxicity</w:t>
      </w:r>
      <w:bookmarkEnd w:id="205"/>
    </w:p>
    <w:p w14:paraId="662FF0DD" w14:textId="77777777" w:rsidR="00F81587" w:rsidRPr="00F81587" w:rsidRDefault="00F81587" w:rsidP="00F81587">
      <w:pPr>
        <w:rPr>
          <w:i/>
        </w:rPr>
      </w:pPr>
      <w:r w:rsidRPr="007B55FC">
        <w:rPr>
          <w:i/>
          <w:highlight w:val="yellow"/>
        </w:rPr>
        <w:t>[Please conclude on classification and labelling for acute inhalation toxicity according to the CLP criteria. Please include relevant ATE value.]</w:t>
      </w:r>
    </w:p>
    <w:p w14:paraId="58382F3E" w14:textId="77777777" w:rsidR="00F81587" w:rsidRDefault="00F81587" w:rsidP="00F81587"/>
    <w:p w14:paraId="7E793902" w14:textId="77777777" w:rsidR="00F81587" w:rsidRPr="007B55FC" w:rsidRDefault="00F81587" w:rsidP="00D16437">
      <w:pPr>
        <w:pStyle w:val="Heading3"/>
        <w:numPr>
          <w:ilvl w:val="2"/>
          <w:numId w:val="98"/>
        </w:numPr>
      </w:pPr>
      <w:bookmarkStart w:id="206" w:name="_Toc117002849"/>
      <w:r w:rsidRPr="007B55FC">
        <w:t>Conclusion on acute inhalation toxicity related to risk assessment</w:t>
      </w:r>
      <w:bookmarkEnd w:id="206"/>
    </w:p>
    <w:p w14:paraId="0B8CF99E" w14:textId="77777777" w:rsidR="008B4DFB" w:rsidRDefault="005209BF" w:rsidP="00885B90">
      <w:pPr>
        <w:rPr>
          <w:i/>
          <w:highlight w:val="yellow"/>
        </w:rPr>
      </w:pPr>
      <w:r w:rsidDel="005209BF">
        <w:t xml:space="preserve"> </w:t>
      </w:r>
      <w:r w:rsidR="00F81587" w:rsidRPr="00A04A72">
        <w:rPr>
          <w:i/>
          <w:highlight w:val="yellow"/>
        </w:rPr>
        <w:t>[Should be deleted from the CLH report. However, please keep the heading and numbering of this section and write below: “Not applicable for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0E63D4" w14:paraId="4801DCE1" w14:textId="77777777" w:rsidTr="000E6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A50C77D" w14:textId="77777777" w:rsidR="000E63D4" w:rsidRDefault="000E63D4" w:rsidP="000E63D4">
            <w:pPr>
              <w:jc w:val="center"/>
            </w:pPr>
            <w:r>
              <w:t>Value</w:t>
            </w:r>
            <w:r w:rsidRPr="00781FA8">
              <w:t xml:space="preserve"> used in the Risk Assessment – </w:t>
            </w:r>
            <w:r>
              <w:t>Acute inhalation toxicity</w:t>
            </w:r>
          </w:p>
        </w:tc>
      </w:tr>
      <w:tr w:rsidR="000E63D4" w14:paraId="75BE83B9" w14:textId="77777777" w:rsidTr="000E6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A836EBF" w14:textId="77777777" w:rsidR="000E63D4" w:rsidRPr="00781FA8" w:rsidRDefault="000E63D4" w:rsidP="000E63D4">
            <w:pPr>
              <w:rPr>
                <w:b w:val="0"/>
                <w:lang w:val="fi-FI"/>
              </w:rPr>
            </w:pPr>
            <w:r>
              <w:rPr>
                <w:b w:val="0"/>
              </w:rPr>
              <w:t>Value</w:t>
            </w:r>
          </w:p>
        </w:tc>
        <w:tc>
          <w:tcPr>
            <w:tcW w:w="10064" w:type="dxa"/>
          </w:tcPr>
          <w:p w14:paraId="6F3C420B" w14:textId="77777777" w:rsidR="000E63D4" w:rsidRPr="0072541D" w:rsidRDefault="000E63D4"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0E63D4" w14:paraId="0719714F" w14:textId="77777777" w:rsidTr="000E63D4">
        <w:tc>
          <w:tcPr>
            <w:cnfStyle w:val="001000000000" w:firstRow="0" w:lastRow="0" w:firstColumn="1" w:lastColumn="0" w:oddVBand="0" w:evenVBand="0" w:oddHBand="0" w:evenHBand="0" w:firstRowFirstColumn="0" w:firstRowLastColumn="0" w:lastRowFirstColumn="0" w:lastRowLastColumn="0"/>
            <w:tcW w:w="3256" w:type="dxa"/>
          </w:tcPr>
          <w:p w14:paraId="28D0476B" w14:textId="77777777" w:rsidR="000E63D4" w:rsidRPr="008F00A0" w:rsidRDefault="000E63D4" w:rsidP="000E63D4">
            <w:pPr>
              <w:rPr>
                <w:b w:val="0"/>
              </w:rPr>
            </w:pPr>
            <w:r w:rsidRPr="008F00A0">
              <w:rPr>
                <w:b w:val="0"/>
              </w:rPr>
              <w:lastRenderedPageBreak/>
              <w:t>Justification</w:t>
            </w:r>
            <w:r>
              <w:rPr>
                <w:b w:val="0"/>
              </w:rPr>
              <w:t xml:space="preserve"> for the selected value</w:t>
            </w:r>
          </w:p>
        </w:tc>
        <w:tc>
          <w:tcPr>
            <w:tcW w:w="10064" w:type="dxa"/>
          </w:tcPr>
          <w:p w14:paraId="5950AD69" w14:textId="77777777" w:rsidR="000E63D4" w:rsidRPr="0072541D" w:rsidRDefault="000E63D4" w:rsidP="000E63D4">
            <w:pPr>
              <w:cnfStyle w:val="000000000000" w:firstRow="0" w:lastRow="0" w:firstColumn="0" w:lastColumn="0" w:oddVBand="0" w:evenVBand="0" w:oddHBand="0" w:evenHBand="0" w:firstRowFirstColumn="0" w:firstRowLastColumn="0" w:lastRowFirstColumn="0" w:lastRowLastColumn="0"/>
              <w:rPr>
                <w:sz w:val="18"/>
                <w:szCs w:val="18"/>
              </w:rPr>
            </w:pPr>
          </w:p>
        </w:tc>
      </w:tr>
    </w:tbl>
    <w:p w14:paraId="761CA735" w14:textId="77777777" w:rsidR="000E63D4" w:rsidRPr="000E63D4" w:rsidRDefault="000E63D4" w:rsidP="000E63D4">
      <w:pPr>
        <w:pStyle w:val="BodyText"/>
        <w:jc w:val="both"/>
        <w:rPr>
          <w:rFonts w:eastAsia="Calibri"/>
          <w:i/>
        </w:rPr>
      </w:pPr>
      <w:r w:rsidRPr="00A04A72">
        <w:rPr>
          <w:rFonts w:eastAsia="Calibri"/>
          <w:i/>
          <w:highlight w:val="yellow"/>
        </w:rPr>
        <w:t>[If not relevant, please delete the table.]</w:t>
      </w:r>
    </w:p>
    <w:p w14:paraId="44478F58" w14:textId="77777777" w:rsidR="000E63D4" w:rsidRDefault="000E63D4" w:rsidP="000E63D4">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0E63D4" w14:paraId="72B962DE" w14:textId="77777777" w:rsidTr="000E6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852FCD0" w14:textId="77777777" w:rsidR="000E63D4" w:rsidRDefault="000E63D4" w:rsidP="000E63D4">
            <w:pPr>
              <w:jc w:val="center"/>
            </w:pPr>
            <w:r>
              <w:t>Data waiving</w:t>
            </w:r>
          </w:p>
        </w:tc>
      </w:tr>
      <w:tr w:rsidR="000E63D4" w14:paraId="392EDC91" w14:textId="77777777" w:rsidTr="000E6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D12DE67" w14:textId="77777777" w:rsidR="000E63D4" w:rsidRPr="008F00A0" w:rsidRDefault="000E63D4" w:rsidP="000E63D4">
            <w:pPr>
              <w:rPr>
                <w:b w:val="0"/>
              </w:rPr>
            </w:pPr>
            <w:r w:rsidRPr="008F00A0">
              <w:rPr>
                <w:b w:val="0"/>
              </w:rPr>
              <w:t>Information requirement</w:t>
            </w:r>
          </w:p>
        </w:tc>
        <w:tc>
          <w:tcPr>
            <w:tcW w:w="10064" w:type="dxa"/>
          </w:tcPr>
          <w:p w14:paraId="67EAE3B7" w14:textId="77777777" w:rsidR="000E63D4" w:rsidRPr="0072541D" w:rsidRDefault="000E63D4" w:rsidP="000E63D4">
            <w:pPr>
              <w:cnfStyle w:val="000000100000" w:firstRow="0" w:lastRow="0" w:firstColumn="0" w:lastColumn="0" w:oddVBand="0" w:evenVBand="0" w:oddHBand="1" w:evenHBand="0" w:firstRowFirstColumn="0" w:firstRowLastColumn="0" w:lastRowFirstColumn="0" w:lastRowLastColumn="0"/>
              <w:rPr>
                <w:sz w:val="18"/>
                <w:szCs w:val="18"/>
              </w:rPr>
            </w:pPr>
          </w:p>
        </w:tc>
      </w:tr>
      <w:tr w:rsidR="000E63D4" w14:paraId="39E3A2C2" w14:textId="77777777" w:rsidTr="000E63D4">
        <w:tc>
          <w:tcPr>
            <w:cnfStyle w:val="001000000000" w:firstRow="0" w:lastRow="0" w:firstColumn="1" w:lastColumn="0" w:oddVBand="0" w:evenVBand="0" w:oddHBand="0" w:evenHBand="0" w:firstRowFirstColumn="0" w:firstRowLastColumn="0" w:lastRowFirstColumn="0" w:lastRowLastColumn="0"/>
            <w:tcW w:w="3256" w:type="dxa"/>
          </w:tcPr>
          <w:p w14:paraId="55D06E88" w14:textId="77777777" w:rsidR="000E63D4" w:rsidRPr="008F00A0" w:rsidRDefault="000E63D4" w:rsidP="000E63D4">
            <w:pPr>
              <w:rPr>
                <w:b w:val="0"/>
              </w:rPr>
            </w:pPr>
            <w:r w:rsidRPr="008F00A0">
              <w:rPr>
                <w:b w:val="0"/>
              </w:rPr>
              <w:t>Justification</w:t>
            </w:r>
          </w:p>
        </w:tc>
        <w:tc>
          <w:tcPr>
            <w:tcW w:w="10064" w:type="dxa"/>
          </w:tcPr>
          <w:p w14:paraId="382D38AA" w14:textId="77777777" w:rsidR="000E63D4" w:rsidRPr="0072541D" w:rsidRDefault="000E63D4" w:rsidP="000E63D4">
            <w:pPr>
              <w:cnfStyle w:val="000000000000" w:firstRow="0" w:lastRow="0" w:firstColumn="0" w:lastColumn="0" w:oddVBand="0" w:evenVBand="0" w:oddHBand="0" w:evenHBand="0" w:firstRowFirstColumn="0" w:firstRowLastColumn="0" w:lastRowFirstColumn="0" w:lastRowLastColumn="0"/>
              <w:rPr>
                <w:sz w:val="18"/>
                <w:szCs w:val="18"/>
              </w:rPr>
            </w:pPr>
          </w:p>
        </w:tc>
      </w:tr>
    </w:tbl>
    <w:p w14:paraId="6CE7AD83" w14:textId="77777777" w:rsidR="000E63D4" w:rsidRDefault="000E63D4" w:rsidP="000E63D4">
      <w:pPr>
        <w:rPr>
          <w:i/>
        </w:rPr>
      </w:pPr>
      <w:r w:rsidRPr="00A04A72">
        <w:rPr>
          <w:i/>
          <w:highlight w:val="yellow"/>
        </w:rPr>
        <w:t>[If not relevant, please delete the table.]</w:t>
      </w:r>
    </w:p>
    <w:p w14:paraId="0EF86DE8" w14:textId="77777777" w:rsidR="008F00A0" w:rsidRDefault="008F00A0" w:rsidP="00C52356">
      <w:pPr>
        <w:rPr>
          <w:highlight w:val="magenta"/>
        </w:rPr>
      </w:pPr>
    </w:p>
    <w:p w14:paraId="6B9D25BC" w14:textId="77777777" w:rsidR="000E63D4" w:rsidRDefault="000E63D4" w:rsidP="00C52356">
      <w:pPr>
        <w:rPr>
          <w:highlight w:val="magenta"/>
        </w:rPr>
      </w:pPr>
    </w:p>
    <w:p w14:paraId="06BD8FF1" w14:textId="77777777" w:rsidR="000E63D4" w:rsidRPr="00A04A72" w:rsidRDefault="000E63D4" w:rsidP="00D16437">
      <w:pPr>
        <w:pStyle w:val="Heading3"/>
        <w:numPr>
          <w:ilvl w:val="3"/>
          <w:numId w:val="99"/>
        </w:numPr>
      </w:pPr>
      <w:bookmarkStart w:id="207" w:name="_Toc117002850"/>
      <w:r w:rsidRPr="00A04A72">
        <w:t>Specific target organ toxicity – single exposure Category 1 and 2 (STOT SE 1 and 2)</w:t>
      </w:r>
      <w:bookmarkEnd w:id="207"/>
    </w:p>
    <w:p w14:paraId="3147C0BB" w14:textId="77777777" w:rsidR="00CE4604" w:rsidRDefault="00CE4604" w:rsidP="00C52356">
      <w:pPr>
        <w:rPr>
          <w:highlight w:val="magenta"/>
        </w:rPr>
      </w:pPr>
    </w:p>
    <w:p w14:paraId="28B997E8" w14:textId="77777777" w:rsidR="00D61A94" w:rsidRDefault="00D61A94" w:rsidP="000D0C68">
      <w:pPr>
        <w:pStyle w:val="Caption"/>
      </w:pPr>
      <w:bookmarkStart w:id="208" w:name="_Toc6396192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41</w:t>
      </w:r>
      <w:r w:rsidR="00E02870">
        <w:rPr>
          <w:noProof/>
        </w:rPr>
        <w:fldChar w:fldCharType="end"/>
      </w:r>
      <w:r>
        <w:t xml:space="preserve">: </w:t>
      </w:r>
      <w:r w:rsidRPr="004A735E">
        <w:t>Summary table of animal studies on Specific Target Organ Toxicity STOT SE 1 and 2*</w:t>
      </w:r>
      <w:bookmarkEnd w:id="208"/>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CE4604" w:rsidRPr="00A04A72" w14:paraId="4F62C784" w14:textId="77777777" w:rsidTr="00A8232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73056E2E" w14:textId="77777777" w:rsidR="00CE4604" w:rsidRPr="00A04A72" w:rsidRDefault="00CE4604" w:rsidP="002050B7">
            <w:pPr>
              <w:rPr>
                <w:bCs w:val="0"/>
                <w:color w:val="auto"/>
                <w:sz w:val="18"/>
                <w:szCs w:val="18"/>
              </w:rPr>
            </w:pPr>
            <w:r w:rsidRPr="00A04A72">
              <w:rPr>
                <w:bCs w:val="0"/>
                <w:color w:val="auto"/>
                <w:sz w:val="18"/>
                <w:szCs w:val="18"/>
              </w:rPr>
              <w:t>Method, Duration of study, Route of exposure,</w:t>
            </w:r>
          </w:p>
          <w:p w14:paraId="3260BED1" w14:textId="77777777" w:rsidR="00CE4604" w:rsidRPr="00A04A72" w:rsidRDefault="00CE4604" w:rsidP="002050B7">
            <w:pPr>
              <w:rPr>
                <w:bCs w:val="0"/>
                <w:color w:val="auto"/>
                <w:sz w:val="18"/>
                <w:szCs w:val="18"/>
              </w:rPr>
            </w:pPr>
            <w:r w:rsidRPr="00A04A72">
              <w:rPr>
                <w:bCs w:val="0"/>
                <w:color w:val="auto"/>
                <w:sz w:val="18"/>
                <w:szCs w:val="18"/>
              </w:rPr>
              <w:t>Guideline,</w:t>
            </w:r>
          </w:p>
          <w:p w14:paraId="4485252D" w14:textId="77777777" w:rsidR="00CE4604" w:rsidRPr="00A04A72" w:rsidRDefault="00CE4604" w:rsidP="002050B7">
            <w:pPr>
              <w:rPr>
                <w:bCs w:val="0"/>
                <w:color w:val="auto"/>
                <w:sz w:val="18"/>
                <w:szCs w:val="18"/>
              </w:rPr>
            </w:pPr>
            <w:r w:rsidRPr="00A04A72">
              <w:rPr>
                <w:bCs w:val="0"/>
                <w:color w:val="auto"/>
                <w:sz w:val="18"/>
                <w:szCs w:val="18"/>
              </w:rPr>
              <w:t>GLP status,</w:t>
            </w:r>
          </w:p>
          <w:p w14:paraId="42F0139A" w14:textId="77777777" w:rsidR="00CE4604" w:rsidRPr="00A04A72" w:rsidRDefault="00CE4604" w:rsidP="002050B7">
            <w:pPr>
              <w:rPr>
                <w:bCs w:val="0"/>
                <w:color w:val="auto"/>
                <w:sz w:val="18"/>
                <w:szCs w:val="18"/>
              </w:rPr>
            </w:pPr>
            <w:r w:rsidRPr="00A04A72">
              <w:rPr>
                <w:bCs w:val="0"/>
                <w:color w:val="auto"/>
                <w:sz w:val="18"/>
                <w:szCs w:val="18"/>
              </w:rPr>
              <w:t>Reliability,</w:t>
            </w:r>
          </w:p>
          <w:p w14:paraId="0F2CD623" w14:textId="77777777" w:rsidR="00CE4604" w:rsidRPr="00A04A72" w:rsidRDefault="00CE4604" w:rsidP="002050B7">
            <w:pPr>
              <w:rPr>
                <w:sz w:val="18"/>
                <w:szCs w:val="18"/>
              </w:rPr>
            </w:pPr>
            <w:r w:rsidRPr="00A04A72">
              <w:rPr>
                <w:bCs w:val="0"/>
                <w:color w:val="auto"/>
                <w:sz w:val="18"/>
                <w:szCs w:val="18"/>
              </w:rPr>
              <w:t xml:space="preserve">Key/supportive study </w:t>
            </w:r>
          </w:p>
        </w:tc>
        <w:tc>
          <w:tcPr>
            <w:tcW w:w="2266" w:type="dxa"/>
            <w:shd w:val="clear" w:color="auto" w:fill="C6D9F1" w:themeFill="text2" w:themeFillTint="33"/>
          </w:tcPr>
          <w:p w14:paraId="461FB25D"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Species, </w:t>
            </w:r>
          </w:p>
          <w:p w14:paraId="490A75B9"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Strain, </w:t>
            </w:r>
          </w:p>
          <w:p w14:paraId="31530F2D"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Sex, </w:t>
            </w:r>
          </w:p>
          <w:p w14:paraId="5A7A0A70"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No/Group</w:t>
            </w:r>
          </w:p>
        </w:tc>
        <w:tc>
          <w:tcPr>
            <w:tcW w:w="2267" w:type="dxa"/>
            <w:shd w:val="clear" w:color="auto" w:fill="C6D9F1" w:themeFill="text2" w:themeFillTint="33"/>
          </w:tcPr>
          <w:p w14:paraId="16EF4368"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Test substance (including purity), Vehicle,</w:t>
            </w:r>
          </w:p>
          <w:p w14:paraId="73F9A2A7"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Dose levels,</w:t>
            </w:r>
          </w:p>
          <w:p w14:paraId="4AE1D182"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Duration of exposure</w:t>
            </w:r>
          </w:p>
        </w:tc>
        <w:tc>
          <w:tcPr>
            <w:tcW w:w="2266" w:type="dxa"/>
            <w:shd w:val="clear" w:color="auto" w:fill="C6D9F1" w:themeFill="text2" w:themeFillTint="33"/>
          </w:tcPr>
          <w:p w14:paraId="542F5758"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 xml:space="preserve">Results (including target organ and the effect levels) </w:t>
            </w:r>
          </w:p>
        </w:tc>
        <w:tc>
          <w:tcPr>
            <w:tcW w:w="2266" w:type="dxa"/>
            <w:shd w:val="clear" w:color="auto" w:fill="C6D9F1" w:themeFill="text2" w:themeFillTint="33"/>
          </w:tcPr>
          <w:p w14:paraId="3736B31F"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Remarks (e.g. major deviations)</w:t>
            </w:r>
          </w:p>
        </w:tc>
        <w:tc>
          <w:tcPr>
            <w:tcW w:w="2267" w:type="dxa"/>
            <w:shd w:val="clear" w:color="auto" w:fill="C6D9F1" w:themeFill="text2" w:themeFillTint="33"/>
          </w:tcPr>
          <w:p w14:paraId="4882722B" w14:textId="77777777" w:rsidR="00CE4604" w:rsidRPr="00A04A72" w:rsidRDefault="00CE4604"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Reference</w:t>
            </w:r>
          </w:p>
        </w:tc>
      </w:tr>
      <w:tr w:rsidR="00CE4604" w:rsidRPr="003C030B" w14:paraId="1DCA448E" w14:textId="77777777" w:rsidTr="00A8232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1B8D0260" w14:textId="77777777" w:rsidR="00CE4604" w:rsidRPr="003C030B" w:rsidRDefault="00CE4604" w:rsidP="002050B7">
            <w:pPr>
              <w:rPr>
                <w:sz w:val="18"/>
                <w:szCs w:val="18"/>
              </w:rPr>
            </w:pPr>
          </w:p>
        </w:tc>
        <w:tc>
          <w:tcPr>
            <w:tcW w:w="2266" w:type="dxa"/>
          </w:tcPr>
          <w:p w14:paraId="0BA0D42D"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33F877C6"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E17ADF6"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4D7997B3"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CBD85FE"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CE4604" w:rsidRPr="003C030B" w14:paraId="62E93DAA" w14:textId="77777777" w:rsidTr="00A8232E">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73B4C8E9" w14:textId="77777777" w:rsidR="00CE4604" w:rsidRPr="003C030B" w:rsidRDefault="00CE4604" w:rsidP="002050B7">
            <w:pPr>
              <w:rPr>
                <w:sz w:val="18"/>
                <w:szCs w:val="18"/>
              </w:rPr>
            </w:pPr>
          </w:p>
        </w:tc>
        <w:tc>
          <w:tcPr>
            <w:tcW w:w="2266" w:type="dxa"/>
          </w:tcPr>
          <w:p w14:paraId="798C7DDD" w14:textId="77777777" w:rsidR="00CE4604" w:rsidRPr="003C030B" w:rsidRDefault="00CE4604"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1DC584CB" w14:textId="77777777" w:rsidR="00CE4604" w:rsidRPr="003C030B" w:rsidRDefault="00CE4604"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3D841CD0" w14:textId="77777777" w:rsidR="00CE4604" w:rsidRPr="003C030B" w:rsidRDefault="00CE4604"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105232D4" w14:textId="77777777" w:rsidR="00CE4604" w:rsidRPr="003C030B" w:rsidRDefault="00CE4604"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3C74ABA2" w14:textId="77777777" w:rsidR="00CE4604" w:rsidRPr="003C030B" w:rsidRDefault="00CE4604"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CE4604" w:rsidRPr="003C030B" w14:paraId="3895A8DF" w14:textId="77777777" w:rsidTr="00A8232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28EF9E77" w14:textId="77777777" w:rsidR="00CE4604" w:rsidRPr="003C030B" w:rsidRDefault="00CE4604" w:rsidP="002050B7">
            <w:pPr>
              <w:rPr>
                <w:sz w:val="18"/>
                <w:szCs w:val="18"/>
              </w:rPr>
            </w:pPr>
          </w:p>
        </w:tc>
        <w:tc>
          <w:tcPr>
            <w:tcW w:w="2266" w:type="dxa"/>
          </w:tcPr>
          <w:p w14:paraId="0B9F10CD"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70544C94"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6D0ACE3D"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296D965"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001ECC71" w14:textId="77777777" w:rsidR="00CE4604" w:rsidRPr="003C030B" w:rsidRDefault="00CE4604" w:rsidP="002050B7">
            <w:pPr>
              <w:cnfStyle w:val="000000100000" w:firstRow="0" w:lastRow="0" w:firstColumn="0" w:lastColumn="0" w:oddVBand="0" w:evenVBand="0" w:oddHBand="1" w:evenHBand="0" w:firstRowFirstColumn="0" w:firstRowLastColumn="0" w:lastRowFirstColumn="0" w:lastRowLastColumn="0"/>
              <w:rPr>
                <w:sz w:val="18"/>
                <w:szCs w:val="18"/>
              </w:rPr>
            </w:pPr>
          </w:p>
        </w:tc>
      </w:tr>
    </w:tbl>
    <w:p w14:paraId="607C5817" w14:textId="77777777" w:rsidR="00CE4604" w:rsidRPr="00CE4604" w:rsidRDefault="00CE4604" w:rsidP="00CE4604">
      <w:pPr>
        <w:widowControl/>
        <w:spacing w:after="200" w:line="276" w:lineRule="auto"/>
        <w:rPr>
          <w:i/>
        </w:rPr>
      </w:pPr>
      <w:r w:rsidRPr="00CE4604">
        <w:rPr>
          <w:i/>
        </w:rPr>
        <w:t>[If considered beneficial, please highlight the key studies in yellow. Please insert/delete rows according to the number of studies. If no data is available, delete the table and include a statement that no data is available.]</w:t>
      </w:r>
    </w:p>
    <w:p w14:paraId="1D4C53DB" w14:textId="77777777" w:rsidR="00CE4604" w:rsidRDefault="00CE4604" w:rsidP="00CE4604">
      <w:r>
        <w:t>*Include additional details below the table and/or a reference to the Appendix VII containing the study summaries, if relevant.</w:t>
      </w:r>
    </w:p>
    <w:p w14:paraId="1439C8CF" w14:textId="77777777" w:rsidR="00CE4604" w:rsidRDefault="00CE4604" w:rsidP="00CE4604">
      <w:pPr>
        <w:rPr>
          <w:highlight w:val="magenta"/>
        </w:rPr>
      </w:pPr>
    </w:p>
    <w:p w14:paraId="07D97549" w14:textId="77777777" w:rsidR="00A8232E" w:rsidRDefault="00A8232E" w:rsidP="00CE4604">
      <w:pPr>
        <w:rPr>
          <w:highlight w:val="magenta"/>
        </w:rPr>
      </w:pPr>
    </w:p>
    <w:p w14:paraId="3C751AF5" w14:textId="77777777" w:rsidR="00A04A72" w:rsidRDefault="00A04A72" w:rsidP="00CE4604">
      <w:pPr>
        <w:rPr>
          <w:highlight w:val="magenta"/>
        </w:rPr>
      </w:pPr>
    </w:p>
    <w:p w14:paraId="7397EDA3" w14:textId="77777777" w:rsidR="00A04A72" w:rsidRDefault="00A04A72" w:rsidP="00CE4604">
      <w:pPr>
        <w:rPr>
          <w:highlight w:val="magenta"/>
        </w:rPr>
      </w:pPr>
    </w:p>
    <w:p w14:paraId="26846EBE" w14:textId="77777777" w:rsidR="00D61A94" w:rsidRDefault="00D61A94" w:rsidP="000D0C68">
      <w:pPr>
        <w:pStyle w:val="Caption"/>
      </w:pPr>
      <w:bookmarkStart w:id="209" w:name="_Toc6396192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42</w:t>
      </w:r>
      <w:r w:rsidR="00E02870">
        <w:rPr>
          <w:noProof/>
        </w:rPr>
        <w:fldChar w:fldCharType="end"/>
      </w:r>
      <w:r>
        <w:t xml:space="preserve">: </w:t>
      </w:r>
      <w:r w:rsidRPr="0016094A">
        <w:t>Summary table of human data on Specific Target Organ Toxicity STOT SE 1 or 2*</w:t>
      </w:r>
      <w:bookmarkEnd w:id="209"/>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8232E" w:rsidRPr="00A04A72" w14:paraId="148585A4" w14:textId="77777777" w:rsidTr="00A8232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4199317C" w14:textId="77777777" w:rsidR="00A8232E" w:rsidRPr="00A04A72" w:rsidRDefault="00A8232E" w:rsidP="002050B7">
            <w:pPr>
              <w:rPr>
                <w:bCs w:val="0"/>
                <w:color w:val="auto"/>
                <w:sz w:val="18"/>
                <w:szCs w:val="18"/>
              </w:rPr>
            </w:pPr>
            <w:r w:rsidRPr="00A04A72">
              <w:rPr>
                <w:bCs w:val="0"/>
                <w:color w:val="auto"/>
                <w:sz w:val="18"/>
                <w:szCs w:val="18"/>
              </w:rPr>
              <w:t xml:space="preserve">Type of data/report, </w:t>
            </w:r>
            <w:r w:rsidRPr="00A04A72">
              <w:rPr>
                <w:bCs w:val="0"/>
                <w:color w:val="auto"/>
                <w:sz w:val="18"/>
                <w:szCs w:val="18"/>
              </w:rPr>
              <w:lastRenderedPageBreak/>
              <w:t xml:space="preserve">Route of exposure, </w:t>
            </w:r>
          </w:p>
          <w:p w14:paraId="2D0C404F" w14:textId="77777777" w:rsidR="00A8232E" w:rsidRPr="00A04A72" w:rsidRDefault="00A8232E" w:rsidP="002050B7">
            <w:pPr>
              <w:rPr>
                <w:sz w:val="18"/>
                <w:szCs w:val="18"/>
              </w:rPr>
            </w:pPr>
            <w:r w:rsidRPr="00A04A72">
              <w:rPr>
                <w:bCs w:val="0"/>
                <w:color w:val="auto"/>
                <w:sz w:val="18"/>
                <w:szCs w:val="18"/>
              </w:rPr>
              <w:t xml:space="preserve">Reliability**, Key/supportive study </w:t>
            </w:r>
          </w:p>
        </w:tc>
        <w:tc>
          <w:tcPr>
            <w:tcW w:w="2720" w:type="dxa"/>
            <w:shd w:val="clear" w:color="auto" w:fill="C6D9F1" w:themeFill="text2" w:themeFillTint="33"/>
          </w:tcPr>
          <w:p w14:paraId="4A0BDD82" w14:textId="77777777" w:rsidR="00A8232E" w:rsidRPr="00A04A72" w:rsidRDefault="00A8232E"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lastRenderedPageBreak/>
              <w:t xml:space="preserve">Test substance </w:t>
            </w:r>
            <w:r w:rsidRPr="00A04A72">
              <w:rPr>
                <w:bCs w:val="0"/>
                <w:color w:val="auto"/>
                <w:sz w:val="18"/>
                <w:szCs w:val="18"/>
              </w:rPr>
              <w:lastRenderedPageBreak/>
              <w:t xml:space="preserve">(including purity) </w:t>
            </w:r>
          </w:p>
        </w:tc>
        <w:tc>
          <w:tcPr>
            <w:tcW w:w="2719" w:type="dxa"/>
            <w:shd w:val="clear" w:color="auto" w:fill="C6D9F1" w:themeFill="text2" w:themeFillTint="33"/>
          </w:tcPr>
          <w:p w14:paraId="443D90A7" w14:textId="77777777" w:rsidR="00A8232E" w:rsidRPr="00A04A72" w:rsidRDefault="00A8232E" w:rsidP="002050B7">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lastRenderedPageBreak/>
              <w:t xml:space="preserve">Relevant information </w:t>
            </w:r>
            <w:r w:rsidRPr="00A04A72">
              <w:rPr>
                <w:bCs w:val="0"/>
                <w:color w:val="auto"/>
                <w:sz w:val="18"/>
                <w:szCs w:val="18"/>
              </w:rPr>
              <w:lastRenderedPageBreak/>
              <w:t>about the study</w:t>
            </w:r>
          </w:p>
        </w:tc>
        <w:tc>
          <w:tcPr>
            <w:tcW w:w="2720" w:type="dxa"/>
            <w:shd w:val="clear" w:color="auto" w:fill="C6D9F1" w:themeFill="text2" w:themeFillTint="33"/>
          </w:tcPr>
          <w:p w14:paraId="08E33B00" w14:textId="77777777" w:rsidR="00A8232E" w:rsidRPr="00A04A72" w:rsidRDefault="00A8232E"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lastRenderedPageBreak/>
              <w:t xml:space="preserve">Main effects, </w:t>
            </w:r>
            <w:r w:rsidRPr="00A04A72">
              <w:rPr>
                <w:bCs w:val="0"/>
                <w:color w:val="auto"/>
                <w:sz w:val="18"/>
                <w:szCs w:val="18"/>
              </w:rPr>
              <w:lastRenderedPageBreak/>
              <w:t>Observations</w:t>
            </w:r>
          </w:p>
        </w:tc>
        <w:tc>
          <w:tcPr>
            <w:tcW w:w="2720" w:type="dxa"/>
            <w:shd w:val="clear" w:color="auto" w:fill="C6D9F1" w:themeFill="text2" w:themeFillTint="33"/>
          </w:tcPr>
          <w:p w14:paraId="105B2ACC" w14:textId="77777777" w:rsidR="00A8232E" w:rsidRPr="00A04A72" w:rsidRDefault="00A8232E"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lastRenderedPageBreak/>
              <w:t>Reference</w:t>
            </w:r>
          </w:p>
        </w:tc>
      </w:tr>
      <w:tr w:rsidR="00A8232E" w:rsidRPr="003C030B" w14:paraId="00668121" w14:textId="77777777" w:rsidTr="00A8232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1649A86" w14:textId="77777777" w:rsidR="00A8232E" w:rsidRPr="003C030B" w:rsidRDefault="00A8232E" w:rsidP="002050B7">
            <w:pPr>
              <w:rPr>
                <w:sz w:val="18"/>
                <w:szCs w:val="18"/>
              </w:rPr>
            </w:pPr>
          </w:p>
        </w:tc>
        <w:tc>
          <w:tcPr>
            <w:tcW w:w="2720" w:type="dxa"/>
          </w:tcPr>
          <w:p w14:paraId="6B88FE7D"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0197EC43"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C4F7AB7"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023970C"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A8232E" w:rsidRPr="003C030B" w14:paraId="40757D01" w14:textId="77777777" w:rsidTr="00A8232E">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7747353" w14:textId="77777777" w:rsidR="00A8232E" w:rsidRPr="003C030B" w:rsidRDefault="00A8232E" w:rsidP="002050B7">
            <w:pPr>
              <w:rPr>
                <w:sz w:val="18"/>
                <w:szCs w:val="18"/>
              </w:rPr>
            </w:pPr>
          </w:p>
        </w:tc>
        <w:tc>
          <w:tcPr>
            <w:tcW w:w="2720" w:type="dxa"/>
          </w:tcPr>
          <w:p w14:paraId="49793B07" w14:textId="77777777" w:rsidR="00A8232E" w:rsidRPr="003C030B" w:rsidRDefault="00A8232E"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4ADA57C8" w14:textId="77777777" w:rsidR="00A8232E" w:rsidRPr="003C030B" w:rsidRDefault="00A8232E"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35665E23" w14:textId="77777777" w:rsidR="00A8232E" w:rsidRPr="003C030B" w:rsidRDefault="00A8232E"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33362D52" w14:textId="77777777" w:rsidR="00A8232E" w:rsidRPr="003C030B" w:rsidRDefault="00A8232E"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A8232E" w:rsidRPr="003C030B" w14:paraId="547ACF09" w14:textId="77777777" w:rsidTr="00A8232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6495D83" w14:textId="77777777" w:rsidR="00A8232E" w:rsidRPr="003C030B" w:rsidRDefault="00A8232E" w:rsidP="002050B7">
            <w:pPr>
              <w:rPr>
                <w:sz w:val="18"/>
                <w:szCs w:val="18"/>
              </w:rPr>
            </w:pPr>
          </w:p>
        </w:tc>
        <w:tc>
          <w:tcPr>
            <w:tcW w:w="2720" w:type="dxa"/>
          </w:tcPr>
          <w:p w14:paraId="779555BC"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70703E9"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32DC9CD"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EA3943E"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r>
    </w:tbl>
    <w:p w14:paraId="0665752C" w14:textId="77777777" w:rsidR="00A8232E" w:rsidRDefault="00A8232E" w:rsidP="00A8232E">
      <w:pPr>
        <w:rPr>
          <w:i/>
        </w:rPr>
      </w:pPr>
      <w:r w:rsidRPr="00A8232E">
        <w:rPr>
          <w:i/>
        </w:rPr>
        <w:t>[If considered beneficial, please highlight the key studies in yellow. Please insert/delete rows according to the number of studies. If no data is available, delete the table and include a statement that no human data is available.]</w:t>
      </w:r>
    </w:p>
    <w:p w14:paraId="7D4CD7D9" w14:textId="77777777" w:rsidR="00A8232E" w:rsidRPr="00A8232E" w:rsidRDefault="00A8232E" w:rsidP="00A8232E"/>
    <w:p w14:paraId="080188E3" w14:textId="77777777" w:rsidR="00A8232E" w:rsidRDefault="00A8232E" w:rsidP="00A8232E">
      <w:r>
        <w:t>*Include additional details below the table and/or a reference to the Appendix VII containing the study summaries, if relevant.</w:t>
      </w:r>
    </w:p>
    <w:p w14:paraId="3DED130E" w14:textId="77777777" w:rsidR="00A8232E" w:rsidRDefault="00A8232E" w:rsidP="00A8232E">
      <w:r w:rsidRPr="00A8232E">
        <w:t>**Reliability of the human data should be described in a text form.</w:t>
      </w:r>
    </w:p>
    <w:p w14:paraId="4B00C877" w14:textId="77777777" w:rsidR="00A8232E" w:rsidRDefault="00A8232E" w:rsidP="00CE4604">
      <w:pPr>
        <w:rPr>
          <w:highlight w:val="magenta"/>
        </w:rPr>
      </w:pPr>
    </w:p>
    <w:p w14:paraId="781768E6" w14:textId="77777777" w:rsidR="00A8232E" w:rsidRDefault="00A8232E" w:rsidP="00CE4604">
      <w:pPr>
        <w:rPr>
          <w:highlight w:val="magenta"/>
        </w:rPr>
      </w:pPr>
    </w:p>
    <w:p w14:paraId="3520406F" w14:textId="77777777" w:rsidR="00D61A94" w:rsidRDefault="00D61A94" w:rsidP="000D0C68">
      <w:pPr>
        <w:pStyle w:val="Caption"/>
      </w:pPr>
      <w:bookmarkStart w:id="210" w:name="_Toc6396192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43</w:t>
      </w:r>
      <w:r w:rsidR="00E02870">
        <w:rPr>
          <w:noProof/>
        </w:rPr>
        <w:fldChar w:fldCharType="end"/>
      </w:r>
      <w:r>
        <w:t xml:space="preserve">: </w:t>
      </w:r>
      <w:r w:rsidRPr="00D35680">
        <w:t>Summary table of other studies relevant for Specific Target Organ Toxicity STOT SE 1 and 2*</w:t>
      </w:r>
      <w:bookmarkEnd w:id="210"/>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8232E" w:rsidRPr="00A04A72" w14:paraId="3FCF5AA1" w14:textId="77777777" w:rsidTr="00A8232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3154A5FC" w14:textId="77777777" w:rsidR="00A8232E" w:rsidRPr="00A04A72" w:rsidRDefault="00A8232E" w:rsidP="002050B7">
            <w:pPr>
              <w:rPr>
                <w:bCs w:val="0"/>
                <w:color w:val="auto"/>
                <w:sz w:val="18"/>
                <w:szCs w:val="18"/>
              </w:rPr>
            </w:pPr>
            <w:r w:rsidRPr="00A04A72">
              <w:rPr>
                <w:bCs w:val="0"/>
                <w:color w:val="auto"/>
                <w:sz w:val="18"/>
                <w:szCs w:val="18"/>
              </w:rPr>
              <w:t>Type of data/report</w:t>
            </w:r>
          </w:p>
          <w:p w14:paraId="17708F37" w14:textId="77777777" w:rsidR="00A8232E" w:rsidRPr="00A04A72" w:rsidRDefault="00A8232E" w:rsidP="002050B7">
            <w:pPr>
              <w:rPr>
                <w:sz w:val="18"/>
                <w:szCs w:val="18"/>
              </w:rPr>
            </w:pPr>
            <w:r w:rsidRPr="00A04A72">
              <w:rPr>
                <w:bCs w:val="0"/>
                <w:color w:val="auto"/>
                <w:sz w:val="18"/>
                <w:szCs w:val="18"/>
              </w:rPr>
              <w:t xml:space="preserve">Reliability, Key/supportive study </w:t>
            </w:r>
          </w:p>
        </w:tc>
        <w:tc>
          <w:tcPr>
            <w:tcW w:w="2720" w:type="dxa"/>
            <w:shd w:val="clear" w:color="auto" w:fill="C6D9F1" w:themeFill="text2" w:themeFillTint="33"/>
          </w:tcPr>
          <w:p w14:paraId="5432DC37" w14:textId="77777777" w:rsidR="00A8232E" w:rsidRPr="00A04A72" w:rsidRDefault="00A8232E"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Test substance (including purity), Vehicle </w:t>
            </w:r>
          </w:p>
        </w:tc>
        <w:tc>
          <w:tcPr>
            <w:tcW w:w="2719" w:type="dxa"/>
            <w:shd w:val="clear" w:color="auto" w:fill="C6D9F1" w:themeFill="text2" w:themeFillTint="33"/>
          </w:tcPr>
          <w:p w14:paraId="3E36FC67" w14:textId="77777777" w:rsidR="00A8232E" w:rsidRPr="00A04A72" w:rsidRDefault="00A8232E" w:rsidP="002050B7">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Relevant information about the study</w:t>
            </w:r>
          </w:p>
        </w:tc>
        <w:tc>
          <w:tcPr>
            <w:tcW w:w="2720" w:type="dxa"/>
            <w:shd w:val="clear" w:color="auto" w:fill="C6D9F1" w:themeFill="text2" w:themeFillTint="33"/>
          </w:tcPr>
          <w:p w14:paraId="5E7DCDC3" w14:textId="77777777" w:rsidR="00A8232E" w:rsidRPr="00A04A72" w:rsidRDefault="00A8232E"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Main effects, Observations</w:t>
            </w:r>
          </w:p>
        </w:tc>
        <w:tc>
          <w:tcPr>
            <w:tcW w:w="2720" w:type="dxa"/>
            <w:shd w:val="clear" w:color="auto" w:fill="C6D9F1" w:themeFill="text2" w:themeFillTint="33"/>
          </w:tcPr>
          <w:p w14:paraId="1B4BA395" w14:textId="77777777" w:rsidR="00A8232E" w:rsidRPr="00A04A72" w:rsidRDefault="00A8232E"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Reference</w:t>
            </w:r>
          </w:p>
        </w:tc>
      </w:tr>
      <w:tr w:rsidR="00A8232E" w:rsidRPr="003C030B" w14:paraId="24C5CF27" w14:textId="77777777" w:rsidTr="00A8232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10D4A19E" w14:textId="77777777" w:rsidR="00A8232E" w:rsidRPr="003C030B" w:rsidRDefault="00A8232E" w:rsidP="002050B7">
            <w:pPr>
              <w:rPr>
                <w:sz w:val="18"/>
                <w:szCs w:val="18"/>
              </w:rPr>
            </w:pPr>
          </w:p>
        </w:tc>
        <w:tc>
          <w:tcPr>
            <w:tcW w:w="2720" w:type="dxa"/>
          </w:tcPr>
          <w:p w14:paraId="4848D6AE"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2D60B877"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2916C3E"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FF27D82"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A8232E" w:rsidRPr="003C030B" w14:paraId="56E36B11" w14:textId="77777777" w:rsidTr="00A8232E">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3A8C65C" w14:textId="77777777" w:rsidR="00A8232E" w:rsidRPr="003C030B" w:rsidRDefault="00A8232E" w:rsidP="002050B7">
            <w:pPr>
              <w:rPr>
                <w:sz w:val="18"/>
                <w:szCs w:val="18"/>
              </w:rPr>
            </w:pPr>
          </w:p>
        </w:tc>
        <w:tc>
          <w:tcPr>
            <w:tcW w:w="2720" w:type="dxa"/>
          </w:tcPr>
          <w:p w14:paraId="0CCEA44C" w14:textId="77777777" w:rsidR="00A8232E" w:rsidRPr="003C030B" w:rsidRDefault="00A8232E"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6E81A829" w14:textId="77777777" w:rsidR="00A8232E" w:rsidRPr="003C030B" w:rsidRDefault="00A8232E"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7F1D21B4" w14:textId="77777777" w:rsidR="00A8232E" w:rsidRPr="003C030B" w:rsidRDefault="00A8232E"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1BA2FD7D" w14:textId="77777777" w:rsidR="00A8232E" w:rsidRPr="003C030B" w:rsidRDefault="00A8232E"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A8232E" w:rsidRPr="003C030B" w14:paraId="046A8529" w14:textId="77777777" w:rsidTr="00A8232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D8F5007" w14:textId="77777777" w:rsidR="00A8232E" w:rsidRPr="003C030B" w:rsidRDefault="00A8232E" w:rsidP="002050B7">
            <w:pPr>
              <w:rPr>
                <w:sz w:val="18"/>
                <w:szCs w:val="18"/>
              </w:rPr>
            </w:pPr>
          </w:p>
        </w:tc>
        <w:tc>
          <w:tcPr>
            <w:tcW w:w="2720" w:type="dxa"/>
          </w:tcPr>
          <w:p w14:paraId="2DFE091E"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05B07F05"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F05A25B"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6325818" w14:textId="77777777" w:rsidR="00A8232E" w:rsidRPr="003C030B" w:rsidRDefault="00A8232E" w:rsidP="002050B7">
            <w:pPr>
              <w:cnfStyle w:val="000000100000" w:firstRow="0" w:lastRow="0" w:firstColumn="0" w:lastColumn="0" w:oddVBand="0" w:evenVBand="0" w:oddHBand="1" w:evenHBand="0" w:firstRowFirstColumn="0" w:firstRowLastColumn="0" w:lastRowFirstColumn="0" w:lastRowLastColumn="0"/>
              <w:rPr>
                <w:sz w:val="18"/>
                <w:szCs w:val="18"/>
              </w:rPr>
            </w:pPr>
          </w:p>
        </w:tc>
      </w:tr>
    </w:tbl>
    <w:p w14:paraId="058333DD" w14:textId="77777777" w:rsidR="00A8232E" w:rsidRDefault="00A8232E" w:rsidP="00A8232E">
      <w:pPr>
        <w:rPr>
          <w:i/>
        </w:rPr>
      </w:pPr>
      <w:r w:rsidRPr="00A8232E">
        <w:rPr>
          <w:i/>
        </w:rPr>
        <w:t>[If considered beneficial, please highlight the key studies in yellow. Please insert/delete rows according to the number of studies. If no data is available, delete the table and include a statement that no other data is available.]</w:t>
      </w:r>
    </w:p>
    <w:p w14:paraId="15696115" w14:textId="77777777" w:rsidR="00A8232E" w:rsidRPr="00A8232E" w:rsidRDefault="00A8232E" w:rsidP="00A8232E"/>
    <w:p w14:paraId="06BE1429" w14:textId="77777777" w:rsidR="00A8232E" w:rsidRDefault="00A8232E" w:rsidP="00A8232E">
      <w:r>
        <w:t>*Include additional details below the table and/or a reference to the Appendix VII containing the study summaries, if relevant.</w:t>
      </w:r>
    </w:p>
    <w:p w14:paraId="45181ED8" w14:textId="77777777" w:rsidR="00A8232E" w:rsidRDefault="00A8232E" w:rsidP="00A8232E"/>
    <w:p w14:paraId="496415EA" w14:textId="77777777" w:rsidR="00A8232E" w:rsidRDefault="00A8232E" w:rsidP="00A8232E"/>
    <w:p w14:paraId="1FA99CDC" w14:textId="77777777" w:rsidR="00A8232E" w:rsidRDefault="00A8232E" w:rsidP="00D16437">
      <w:pPr>
        <w:pStyle w:val="Heading3"/>
        <w:numPr>
          <w:ilvl w:val="2"/>
          <w:numId w:val="100"/>
        </w:numPr>
      </w:pPr>
      <w:bookmarkStart w:id="211" w:name="_Toc117002851"/>
      <w:r w:rsidRPr="00A04A72">
        <w:t>Short summary and overall relevance of the provided information on STOT SE 1 and 2</w:t>
      </w:r>
      <w:bookmarkEnd w:id="211"/>
    </w:p>
    <w:p w14:paraId="48F35826" w14:textId="77777777" w:rsidR="00A8232E" w:rsidRPr="00A8232E" w:rsidRDefault="00A8232E" w:rsidP="00A8232E">
      <w:pPr>
        <w:rPr>
          <w:i/>
        </w:rPr>
      </w:pPr>
      <w:r w:rsidRPr="00A04A72">
        <w:rPr>
          <w:i/>
          <w:highlight w:val="yellow"/>
        </w:rPr>
        <w:t>[Please make a short summary of the studies relevant for STOT SE 1 and 2 and conclude on the relevance and uncertainty or controversy of the provided data. Please include here also references to the studies summarised in the sections for acute toxicity and/or other sections in the report, if relevant. Please note that several types of studies/endpoints may contribute to the classification of STOT SE 1 and 2, e.g. data on acute effects from any acute or long term studies. All studies contributing to classification of STOT SE 1 and 2 should be referred here. If applicable, please consider the significance of any deviations from the guideline. Please include a discussion on NOAEL/LOAELs in relation to the guidance values for STOT SE 1 and 2.]</w:t>
      </w:r>
    </w:p>
    <w:p w14:paraId="3A89746F" w14:textId="77777777" w:rsidR="00A8232E" w:rsidRDefault="00A8232E" w:rsidP="00A8232E"/>
    <w:p w14:paraId="46449CDE" w14:textId="77777777" w:rsidR="00A8232E" w:rsidRDefault="00A8232E" w:rsidP="00D16437">
      <w:pPr>
        <w:pStyle w:val="Heading3"/>
        <w:numPr>
          <w:ilvl w:val="2"/>
          <w:numId w:val="101"/>
        </w:numPr>
      </w:pPr>
      <w:bookmarkStart w:id="212" w:name="_Toc117002852"/>
      <w:r w:rsidRPr="00A04A72">
        <w:lastRenderedPageBreak/>
        <w:t>Comparison with the CLP criteria</w:t>
      </w:r>
      <w:bookmarkEnd w:id="212"/>
    </w:p>
    <w:p w14:paraId="5142C29F" w14:textId="77777777" w:rsidR="00A8232E" w:rsidRPr="00A8232E" w:rsidRDefault="00A8232E" w:rsidP="00A8232E">
      <w:pPr>
        <w:rPr>
          <w:i/>
        </w:rPr>
      </w:pPr>
      <w:r w:rsidRPr="00A04A72">
        <w:rPr>
          <w:i/>
          <w:highlight w:val="yellow"/>
        </w:rPr>
        <w:t>[Please compare the results with the CLP classification criteria for the hazard class and differentiation in question, i.e. STOT SE 1 and 2.]</w:t>
      </w:r>
    </w:p>
    <w:p w14:paraId="09311CAA" w14:textId="77777777" w:rsidR="00A8232E" w:rsidRDefault="00A8232E" w:rsidP="00A8232E"/>
    <w:p w14:paraId="3C256380" w14:textId="77777777" w:rsidR="00A8232E" w:rsidRPr="00A04A72" w:rsidRDefault="00A8232E" w:rsidP="00D16437">
      <w:pPr>
        <w:pStyle w:val="Heading3"/>
        <w:numPr>
          <w:ilvl w:val="2"/>
          <w:numId w:val="102"/>
        </w:numPr>
      </w:pPr>
      <w:bookmarkStart w:id="213" w:name="_Toc117002853"/>
      <w:r w:rsidRPr="00A04A72">
        <w:t>Conclusion on classification and labelling for STOT SE 1 and 2</w:t>
      </w:r>
      <w:bookmarkEnd w:id="213"/>
    </w:p>
    <w:p w14:paraId="0166F2C1" w14:textId="77777777" w:rsidR="00A8232E" w:rsidRPr="00A04A72" w:rsidRDefault="00A8232E" w:rsidP="00A8232E">
      <w:pPr>
        <w:rPr>
          <w:i/>
          <w:highlight w:val="yellow"/>
        </w:rPr>
      </w:pPr>
      <w:r w:rsidRPr="00A04A72">
        <w:rPr>
          <w:i/>
          <w:highlight w:val="yellow"/>
        </w:rPr>
        <w:t>[Please conclude on classification and labelling on STOT SE 1 and 2 according to the CLP criteria. Consider also a potential need of setting a specific concentration limit.]</w:t>
      </w:r>
    </w:p>
    <w:p w14:paraId="657B9401" w14:textId="77777777" w:rsidR="00A8232E" w:rsidRDefault="00A8232E" w:rsidP="00CE4604">
      <w:pPr>
        <w:rPr>
          <w:highlight w:val="magenta"/>
        </w:rPr>
      </w:pPr>
    </w:p>
    <w:p w14:paraId="50E9C58D" w14:textId="77777777" w:rsidR="00A8232E" w:rsidRDefault="00A8232E" w:rsidP="00CE4604">
      <w:pPr>
        <w:rPr>
          <w:highlight w:val="magenta"/>
        </w:rPr>
      </w:pPr>
    </w:p>
    <w:p w14:paraId="334C99B3" w14:textId="77777777" w:rsidR="00A8232E" w:rsidRPr="00A04A72" w:rsidRDefault="00A8232E" w:rsidP="00D16437">
      <w:pPr>
        <w:pStyle w:val="Heading3"/>
        <w:numPr>
          <w:ilvl w:val="3"/>
          <w:numId w:val="103"/>
        </w:numPr>
      </w:pPr>
      <w:bookmarkStart w:id="214" w:name="_Toc117002854"/>
      <w:r w:rsidRPr="00A04A72">
        <w:t>Specific target organ toxicity – single exposure Category 3 (STOT SE 3)</w:t>
      </w:r>
      <w:bookmarkEnd w:id="214"/>
    </w:p>
    <w:p w14:paraId="1CB13BF3" w14:textId="77777777" w:rsidR="00A76B10" w:rsidRDefault="00A76B10" w:rsidP="00CE4604">
      <w:pPr>
        <w:rPr>
          <w:highlight w:val="magenta"/>
        </w:rPr>
      </w:pPr>
    </w:p>
    <w:p w14:paraId="56559D89" w14:textId="77777777" w:rsidR="00451D4B" w:rsidRDefault="00451D4B" w:rsidP="000D0C68">
      <w:pPr>
        <w:pStyle w:val="Caption"/>
      </w:pPr>
      <w:bookmarkStart w:id="215" w:name="_Toc6396192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44</w:t>
      </w:r>
      <w:r w:rsidR="00E02870">
        <w:rPr>
          <w:noProof/>
        </w:rPr>
        <w:fldChar w:fldCharType="end"/>
      </w:r>
      <w:r>
        <w:t xml:space="preserve">: </w:t>
      </w:r>
      <w:r w:rsidRPr="003A0CDD">
        <w:t>Summary table of animal studies on STOT SE 3*</w:t>
      </w:r>
      <w:bookmarkEnd w:id="215"/>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A76B10" w:rsidRPr="00A04A72" w14:paraId="5DE06D4A" w14:textId="77777777" w:rsidTr="002050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2D897CD1" w14:textId="77777777" w:rsidR="00A76B10" w:rsidRPr="00A04A72" w:rsidRDefault="00A76B10" w:rsidP="002050B7">
            <w:pPr>
              <w:rPr>
                <w:bCs w:val="0"/>
                <w:color w:val="auto"/>
                <w:sz w:val="18"/>
                <w:szCs w:val="18"/>
              </w:rPr>
            </w:pPr>
            <w:r w:rsidRPr="00A04A72">
              <w:rPr>
                <w:bCs w:val="0"/>
                <w:color w:val="auto"/>
                <w:sz w:val="18"/>
                <w:szCs w:val="18"/>
              </w:rPr>
              <w:t>Method, Duration of study, Route of exposure,</w:t>
            </w:r>
          </w:p>
          <w:p w14:paraId="0E8634EC" w14:textId="77777777" w:rsidR="00A76B10" w:rsidRPr="00A04A72" w:rsidRDefault="00A76B10" w:rsidP="002050B7">
            <w:pPr>
              <w:rPr>
                <w:bCs w:val="0"/>
                <w:color w:val="auto"/>
                <w:sz w:val="18"/>
                <w:szCs w:val="18"/>
              </w:rPr>
            </w:pPr>
            <w:r w:rsidRPr="00A04A72">
              <w:rPr>
                <w:bCs w:val="0"/>
                <w:color w:val="auto"/>
                <w:sz w:val="18"/>
                <w:szCs w:val="18"/>
              </w:rPr>
              <w:t>Guideline,</w:t>
            </w:r>
          </w:p>
          <w:p w14:paraId="4DA8F0CA" w14:textId="77777777" w:rsidR="00A76B10" w:rsidRPr="00A04A72" w:rsidRDefault="00A76B10" w:rsidP="002050B7">
            <w:pPr>
              <w:rPr>
                <w:bCs w:val="0"/>
                <w:color w:val="auto"/>
                <w:sz w:val="18"/>
                <w:szCs w:val="18"/>
              </w:rPr>
            </w:pPr>
            <w:r w:rsidRPr="00A04A72">
              <w:rPr>
                <w:bCs w:val="0"/>
                <w:color w:val="auto"/>
                <w:sz w:val="18"/>
                <w:szCs w:val="18"/>
              </w:rPr>
              <w:t>GLP status,</w:t>
            </w:r>
          </w:p>
          <w:p w14:paraId="652A51EB" w14:textId="77777777" w:rsidR="00A76B10" w:rsidRPr="00A04A72" w:rsidRDefault="00A76B10" w:rsidP="002050B7">
            <w:pPr>
              <w:rPr>
                <w:bCs w:val="0"/>
                <w:color w:val="auto"/>
                <w:sz w:val="18"/>
                <w:szCs w:val="18"/>
              </w:rPr>
            </w:pPr>
            <w:r w:rsidRPr="00A04A72">
              <w:rPr>
                <w:bCs w:val="0"/>
                <w:color w:val="auto"/>
                <w:sz w:val="18"/>
                <w:szCs w:val="18"/>
              </w:rPr>
              <w:t>Reliability,</w:t>
            </w:r>
          </w:p>
          <w:p w14:paraId="23958ABA" w14:textId="77777777" w:rsidR="00A76B10" w:rsidRPr="00A04A72" w:rsidRDefault="00A76B10" w:rsidP="002050B7">
            <w:pPr>
              <w:rPr>
                <w:sz w:val="18"/>
                <w:szCs w:val="18"/>
              </w:rPr>
            </w:pPr>
            <w:r w:rsidRPr="00A04A72">
              <w:rPr>
                <w:bCs w:val="0"/>
                <w:color w:val="auto"/>
                <w:sz w:val="18"/>
                <w:szCs w:val="18"/>
              </w:rPr>
              <w:t xml:space="preserve">Key/supportive study </w:t>
            </w:r>
          </w:p>
        </w:tc>
        <w:tc>
          <w:tcPr>
            <w:tcW w:w="2266" w:type="dxa"/>
            <w:shd w:val="clear" w:color="auto" w:fill="C6D9F1" w:themeFill="text2" w:themeFillTint="33"/>
          </w:tcPr>
          <w:p w14:paraId="3AF7B9B1"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Species, </w:t>
            </w:r>
          </w:p>
          <w:p w14:paraId="4C9B9703"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Strain, </w:t>
            </w:r>
          </w:p>
          <w:p w14:paraId="07FD3485"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Sex, </w:t>
            </w:r>
          </w:p>
          <w:p w14:paraId="17D49169"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No/Group</w:t>
            </w:r>
          </w:p>
        </w:tc>
        <w:tc>
          <w:tcPr>
            <w:tcW w:w="2267" w:type="dxa"/>
            <w:shd w:val="clear" w:color="auto" w:fill="C6D9F1" w:themeFill="text2" w:themeFillTint="33"/>
          </w:tcPr>
          <w:p w14:paraId="50DB1A5F"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Test substance (including purity), Vehicle,</w:t>
            </w:r>
          </w:p>
          <w:p w14:paraId="008F9551"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Dose levels,</w:t>
            </w:r>
          </w:p>
          <w:p w14:paraId="1F5FFFFF"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Duration of exposure</w:t>
            </w:r>
          </w:p>
        </w:tc>
        <w:tc>
          <w:tcPr>
            <w:tcW w:w="2266" w:type="dxa"/>
            <w:shd w:val="clear" w:color="auto" w:fill="C6D9F1" w:themeFill="text2" w:themeFillTint="33"/>
          </w:tcPr>
          <w:p w14:paraId="40EC9CA0" w14:textId="77777777" w:rsidR="00A76B10" w:rsidRPr="00A04A72" w:rsidRDefault="00A76B10" w:rsidP="00A76B10">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Results (including type of effect; respiratory tract irritation or narcotic effects)</w:t>
            </w:r>
          </w:p>
        </w:tc>
        <w:tc>
          <w:tcPr>
            <w:tcW w:w="2266" w:type="dxa"/>
            <w:shd w:val="clear" w:color="auto" w:fill="C6D9F1" w:themeFill="text2" w:themeFillTint="33"/>
          </w:tcPr>
          <w:p w14:paraId="504173F0"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Remarks (e.g. major deviations)</w:t>
            </w:r>
          </w:p>
        </w:tc>
        <w:tc>
          <w:tcPr>
            <w:tcW w:w="2267" w:type="dxa"/>
            <w:shd w:val="clear" w:color="auto" w:fill="C6D9F1" w:themeFill="text2" w:themeFillTint="33"/>
          </w:tcPr>
          <w:p w14:paraId="7A099D31"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Reference</w:t>
            </w:r>
          </w:p>
        </w:tc>
      </w:tr>
      <w:tr w:rsidR="00A76B10" w:rsidRPr="003C030B" w14:paraId="0959155C"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05CD9FE8" w14:textId="77777777" w:rsidR="00A76B10" w:rsidRPr="003C030B" w:rsidRDefault="00A76B10" w:rsidP="002050B7">
            <w:pPr>
              <w:rPr>
                <w:sz w:val="18"/>
                <w:szCs w:val="18"/>
              </w:rPr>
            </w:pPr>
          </w:p>
        </w:tc>
        <w:tc>
          <w:tcPr>
            <w:tcW w:w="2266" w:type="dxa"/>
          </w:tcPr>
          <w:p w14:paraId="3C7C2999"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0254B3C5"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0681303C"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52432F6"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78C3C492"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A76B10" w:rsidRPr="003C030B" w14:paraId="120690FB" w14:textId="77777777" w:rsidTr="002050B7">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39950D1D" w14:textId="77777777" w:rsidR="00A76B10" w:rsidRPr="003C030B" w:rsidRDefault="00A76B10" w:rsidP="002050B7">
            <w:pPr>
              <w:rPr>
                <w:sz w:val="18"/>
                <w:szCs w:val="18"/>
              </w:rPr>
            </w:pPr>
          </w:p>
        </w:tc>
        <w:tc>
          <w:tcPr>
            <w:tcW w:w="2266" w:type="dxa"/>
          </w:tcPr>
          <w:p w14:paraId="2624EF33"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71F92CF3"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7F3E53AB"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151CCED2"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0D36FFF8"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A76B10" w:rsidRPr="003C030B" w14:paraId="378EB58B"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20F4B664" w14:textId="77777777" w:rsidR="00A76B10" w:rsidRPr="003C030B" w:rsidRDefault="00A76B10" w:rsidP="002050B7">
            <w:pPr>
              <w:rPr>
                <w:sz w:val="18"/>
                <w:szCs w:val="18"/>
              </w:rPr>
            </w:pPr>
          </w:p>
        </w:tc>
        <w:tc>
          <w:tcPr>
            <w:tcW w:w="2266" w:type="dxa"/>
          </w:tcPr>
          <w:p w14:paraId="6705DF8F"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675E6ADB"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C3641B4"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388370AE"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25869855"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r>
    </w:tbl>
    <w:p w14:paraId="78D765F7" w14:textId="77777777" w:rsidR="00A76B10" w:rsidRPr="00CE4604" w:rsidRDefault="00A76B10" w:rsidP="00A76B10">
      <w:pPr>
        <w:widowControl/>
        <w:spacing w:after="200" w:line="276" w:lineRule="auto"/>
        <w:rPr>
          <w:i/>
        </w:rPr>
      </w:pPr>
      <w:r w:rsidRPr="00CE4604">
        <w:rPr>
          <w:i/>
        </w:rPr>
        <w:t>[If considered beneficial, please highlight the key studies in yellow. Please insert/delete rows according to the number of studies. If no data is available, delete the table and include a statement that no data is available.]</w:t>
      </w:r>
    </w:p>
    <w:p w14:paraId="7A6FB814" w14:textId="77777777" w:rsidR="00A76B10" w:rsidRDefault="00A76B10" w:rsidP="00A76B10">
      <w:r>
        <w:t>*Include additional details below the table and/or a reference to the Appendix VII containing the study summaries, if relevant.</w:t>
      </w:r>
    </w:p>
    <w:p w14:paraId="2AF5C124" w14:textId="77777777" w:rsidR="00A76B10" w:rsidRDefault="00A76B10" w:rsidP="00A76B10"/>
    <w:p w14:paraId="30FF4EE2" w14:textId="77777777" w:rsidR="00A76B10" w:rsidRPr="00A76B10" w:rsidRDefault="00A76B10" w:rsidP="00A76B10">
      <w:pPr>
        <w:rPr>
          <w:highlight w:val="magenta"/>
        </w:rPr>
      </w:pPr>
    </w:p>
    <w:p w14:paraId="4D81EE8C" w14:textId="77777777" w:rsidR="00451D4B" w:rsidRDefault="00451D4B" w:rsidP="000D0C68">
      <w:pPr>
        <w:pStyle w:val="Caption"/>
      </w:pPr>
      <w:bookmarkStart w:id="216" w:name="_Toc6396192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45</w:t>
      </w:r>
      <w:r w:rsidR="00E02870">
        <w:rPr>
          <w:noProof/>
        </w:rPr>
        <w:fldChar w:fldCharType="end"/>
      </w:r>
      <w:r>
        <w:t xml:space="preserve">: </w:t>
      </w:r>
      <w:r w:rsidRPr="00503C67">
        <w:t>Summary table of human data on STOT SE 3*</w:t>
      </w:r>
      <w:bookmarkEnd w:id="216"/>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76B10" w:rsidRPr="00A04A72" w14:paraId="0EC0AA66" w14:textId="77777777" w:rsidTr="002050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0CA93E6A" w14:textId="77777777" w:rsidR="00A76B10" w:rsidRPr="00A04A72" w:rsidRDefault="00A76B10" w:rsidP="002050B7">
            <w:pPr>
              <w:rPr>
                <w:bCs w:val="0"/>
                <w:color w:val="auto"/>
                <w:sz w:val="18"/>
                <w:szCs w:val="18"/>
              </w:rPr>
            </w:pPr>
            <w:r w:rsidRPr="00A04A72">
              <w:rPr>
                <w:bCs w:val="0"/>
                <w:color w:val="auto"/>
                <w:sz w:val="18"/>
                <w:szCs w:val="18"/>
              </w:rPr>
              <w:t xml:space="preserve">Type of data/report, Route of exposure, </w:t>
            </w:r>
          </w:p>
          <w:p w14:paraId="53CC1BE8" w14:textId="77777777" w:rsidR="00A76B10" w:rsidRPr="00A04A72" w:rsidRDefault="00A76B10" w:rsidP="002050B7">
            <w:pPr>
              <w:rPr>
                <w:sz w:val="18"/>
                <w:szCs w:val="18"/>
              </w:rPr>
            </w:pPr>
            <w:r w:rsidRPr="00A04A72">
              <w:rPr>
                <w:bCs w:val="0"/>
                <w:color w:val="auto"/>
                <w:sz w:val="18"/>
                <w:szCs w:val="18"/>
              </w:rPr>
              <w:t xml:space="preserve">Reliability**, Key/supportive study </w:t>
            </w:r>
          </w:p>
        </w:tc>
        <w:tc>
          <w:tcPr>
            <w:tcW w:w="2720" w:type="dxa"/>
            <w:shd w:val="clear" w:color="auto" w:fill="C6D9F1" w:themeFill="text2" w:themeFillTint="33"/>
          </w:tcPr>
          <w:p w14:paraId="58578459"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Test substance (including purity) </w:t>
            </w:r>
          </w:p>
        </w:tc>
        <w:tc>
          <w:tcPr>
            <w:tcW w:w="2719" w:type="dxa"/>
            <w:shd w:val="clear" w:color="auto" w:fill="C6D9F1" w:themeFill="text2" w:themeFillTint="33"/>
          </w:tcPr>
          <w:p w14:paraId="307D27D8"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Relevant information about the study</w:t>
            </w:r>
          </w:p>
        </w:tc>
        <w:tc>
          <w:tcPr>
            <w:tcW w:w="2720" w:type="dxa"/>
            <w:shd w:val="clear" w:color="auto" w:fill="C6D9F1" w:themeFill="text2" w:themeFillTint="33"/>
          </w:tcPr>
          <w:p w14:paraId="4C6E5752"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Main effects, Observations</w:t>
            </w:r>
          </w:p>
        </w:tc>
        <w:tc>
          <w:tcPr>
            <w:tcW w:w="2720" w:type="dxa"/>
            <w:shd w:val="clear" w:color="auto" w:fill="C6D9F1" w:themeFill="text2" w:themeFillTint="33"/>
          </w:tcPr>
          <w:p w14:paraId="4018B410"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Reference</w:t>
            </w:r>
          </w:p>
        </w:tc>
      </w:tr>
      <w:tr w:rsidR="00A76B10" w:rsidRPr="003C030B" w14:paraId="00AC2168"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1055C3B4" w14:textId="77777777" w:rsidR="00A76B10" w:rsidRPr="003C030B" w:rsidRDefault="00A76B10" w:rsidP="002050B7">
            <w:pPr>
              <w:rPr>
                <w:sz w:val="18"/>
                <w:szCs w:val="18"/>
              </w:rPr>
            </w:pPr>
          </w:p>
        </w:tc>
        <w:tc>
          <w:tcPr>
            <w:tcW w:w="2720" w:type="dxa"/>
          </w:tcPr>
          <w:p w14:paraId="45419028"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7F44181B"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25DD23F"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457A045"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A76B10" w:rsidRPr="003C030B" w14:paraId="4E237C00" w14:textId="77777777" w:rsidTr="002050B7">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68A37F2" w14:textId="77777777" w:rsidR="00A76B10" w:rsidRPr="003C030B" w:rsidRDefault="00A76B10" w:rsidP="002050B7">
            <w:pPr>
              <w:rPr>
                <w:sz w:val="18"/>
                <w:szCs w:val="18"/>
              </w:rPr>
            </w:pPr>
          </w:p>
        </w:tc>
        <w:tc>
          <w:tcPr>
            <w:tcW w:w="2720" w:type="dxa"/>
          </w:tcPr>
          <w:p w14:paraId="5F911C59"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5CF97B0A"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69F2205F"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08D0D261"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A76B10" w:rsidRPr="003C030B" w14:paraId="3B3B8A08"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258DEA5" w14:textId="77777777" w:rsidR="00A76B10" w:rsidRPr="003C030B" w:rsidRDefault="00A76B10" w:rsidP="002050B7">
            <w:pPr>
              <w:rPr>
                <w:sz w:val="18"/>
                <w:szCs w:val="18"/>
              </w:rPr>
            </w:pPr>
          </w:p>
        </w:tc>
        <w:tc>
          <w:tcPr>
            <w:tcW w:w="2720" w:type="dxa"/>
          </w:tcPr>
          <w:p w14:paraId="66624731"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6352082D"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D109D55"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170B0CD"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r>
    </w:tbl>
    <w:p w14:paraId="762B1B69" w14:textId="77777777" w:rsidR="00A76B10" w:rsidRDefault="00A76B10" w:rsidP="00A76B10">
      <w:pPr>
        <w:rPr>
          <w:i/>
        </w:rPr>
      </w:pPr>
      <w:r w:rsidRPr="00A8232E">
        <w:rPr>
          <w:i/>
        </w:rPr>
        <w:t>[If considered beneficial, please highlight the key studies in yellow. Please insert/delete rows according to the number of studies. If no data is available, delete the table and include a statement that no human data is available.]</w:t>
      </w:r>
    </w:p>
    <w:p w14:paraId="6EC7886C" w14:textId="77777777" w:rsidR="00A76B10" w:rsidRPr="00A8232E" w:rsidRDefault="00A76B10" w:rsidP="00A76B10"/>
    <w:p w14:paraId="77C98C0B" w14:textId="77777777" w:rsidR="00A76B10" w:rsidRDefault="00A76B10" w:rsidP="00A76B10">
      <w:r>
        <w:t>*Include additional details below the table and/or a reference to the Appendix VII containing the study summaries, if relevant.</w:t>
      </w:r>
    </w:p>
    <w:p w14:paraId="0A0E8918" w14:textId="77777777" w:rsidR="00A76B10" w:rsidRDefault="00A76B10" w:rsidP="00A76B10">
      <w:r w:rsidRPr="00A8232E">
        <w:t>**Reliability of the human data should be described in a text form.</w:t>
      </w:r>
    </w:p>
    <w:p w14:paraId="6AAE2460" w14:textId="77777777" w:rsidR="00A76B10" w:rsidRDefault="00A76B10" w:rsidP="00A76B10"/>
    <w:p w14:paraId="35B65BBB" w14:textId="77777777" w:rsidR="00A76B10" w:rsidRPr="00A76B10" w:rsidRDefault="00A76B10" w:rsidP="00A76B10">
      <w:pPr>
        <w:rPr>
          <w:highlight w:val="magenta"/>
        </w:rPr>
      </w:pPr>
    </w:p>
    <w:p w14:paraId="2FE9DB25" w14:textId="77777777" w:rsidR="00451D4B" w:rsidRDefault="00451D4B" w:rsidP="000D0C68">
      <w:pPr>
        <w:pStyle w:val="Caption"/>
      </w:pPr>
      <w:bookmarkStart w:id="217" w:name="_Toc6396193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46</w:t>
      </w:r>
      <w:r w:rsidR="00E02870">
        <w:rPr>
          <w:noProof/>
        </w:rPr>
        <w:fldChar w:fldCharType="end"/>
      </w:r>
      <w:r>
        <w:t xml:space="preserve">: </w:t>
      </w:r>
      <w:r w:rsidRPr="00DE1812">
        <w:t>Summary table of other studies relevant for STOT SE 3*</w:t>
      </w:r>
      <w:bookmarkEnd w:id="217"/>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76B10" w:rsidRPr="00A04A72" w14:paraId="3FC4E3DF" w14:textId="77777777" w:rsidTr="002050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3988D57C" w14:textId="77777777" w:rsidR="00A76B10" w:rsidRPr="00A04A72" w:rsidRDefault="00A76B10" w:rsidP="002050B7">
            <w:pPr>
              <w:rPr>
                <w:bCs w:val="0"/>
                <w:color w:val="auto"/>
                <w:sz w:val="18"/>
                <w:szCs w:val="18"/>
              </w:rPr>
            </w:pPr>
            <w:r w:rsidRPr="00A04A72">
              <w:rPr>
                <w:bCs w:val="0"/>
                <w:color w:val="auto"/>
                <w:sz w:val="18"/>
                <w:szCs w:val="18"/>
              </w:rPr>
              <w:t xml:space="preserve">Type of data/report, </w:t>
            </w:r>
          </w:p>
          <w:p w14:paraId="5172D4FB" w14:textId="77777777" w:rsidR="00A76B10" w:rsidRPr="00A04A72" w:rsidRDefault="00A76B10" w:rsidP="002050B7">
            <w:pPr>
              <w:rPr>
                <w:sz w:val="18"/>
                <w:szCs w:val="18"/>
              </w:rPr>
            </w:pPr>
            <w:r w:rsidRPr="00A04A72">
              <w:rPr>
                <w:bCs w:val="0"/>
                <w:color w:val="auto"/>
                <w:sz w:val="18"/>
                <w:szCs w:val="18"/>
              </w:rPr>
              <w:t xml:space="preserve">Reliability, Key/supportive study </w:t>
            </w:r>
          </w:p>
        </w:tc>
        <w:tc>
          <w:tcPr>
            <w:tcW w:w="2720" w:type="dxa"/>
            <w:shd w:val="clear" w:color="auto" w:fill="C6D9F1" w:themeFill="text2" w:themeFillTint="33"/>
          </w:tcPr>
          <w:p w14:paraId="3D618058"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Test substance (including purity), Vehicle </w:t>
            </w:r>
          </w:p>
        </w:tc>
        <w:tc>
          <w:tcPr>
            <w:tcW w:w="2719" w:type="dxa"/>
            <w:shd w:val="clear" w:color="auto" w:fill="C6D9F1" w:themeFill="text2" w:themeFillTint="33"/>
          </w:tcPr>
          <w:p w14:paraId="60857DAB"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Relevant information about the study</w:t>
            </w:r>
          </w:p>
        </w:tc>
        <w:tc>
          <w:tcPr>
            <w:tcW w:w="2720" w:type="dxa"/>
            <w:shd w:val="clear" w:color="auto" w:fill="C6D9F1" w:themeFill="text2" w:themeFillTint="33"/>
          </w:tcPr>
          <w:p w14:paraId="7C32F0D2"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Main effects, Observations</w:t>
            </w:r>
          </w:p>
        </w:tc>
        <w:tc>
          <w:tcPr>
            <w:tcW w:w="2720" w:type="dxa"/>
            <w:shd w:val="clear" w:color="auto" w:fill="C6D9F1" w:themeFill="text2" w:themeFillTint="33"/>
          </w:tcPr>
          <w:p w14:paraId="494D911D" w14:textId="77777777" w:rsidR="00A76B10" w:rsidRPr="00A04A72" w:rsidRDefault="00A76B10"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Reference</w:t>
            </w:r>
          </w:p>
        </w:tc>
      </w:tr>
      <w:tr w:rsidR="00A76B10" w:rsidRPr="003C030B" w14:paraId="44943217"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F66AFC9" w14:textId="77777777" w:rsidR="00A76B10" w:rsidRPr="003C030B" w:rsidRDefault="00A76B10" w:rsidP="002050B7">
            <w:pPr>
              <w:rPr>
                <w:sz w:val="18"/>
                <w:szCs w:val="18"/>
              </w:rPr>
            </w:pPr>
          </w:p>
        </w:tc>
        <w:tc>
          <w:tcPr>
            <w:tcW w:w="2720" w:type="dxa"/>
          </w:tcPr>
          <w:p w14:paraId="2172A0B1"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58B64B7"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FA3A616"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4275929"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A76B10" w:rsidRPr="003C030B" w14:paraId="41E55A25" w14:textId="77777777" w:rsidTr="002050B7">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4527F0A" w14:textId="77777777" w:rsidR="00A76B10" w:rsidRPr="003C030B" w:rsidRDefault="00A76B10" w:rsidP="002050B7">
            <w:pPr>
              <w:rPr>
                <w:sz w:val="18"/>
                <w:szCs w:val="18"/>
              </w:rPr>
            </w:pPr>
          </w:p>
        </w:tc>
        <w:tc>
          <w:tcPr>
            <w:tcW w:w="2720" w:type="dxa"/>
          </w:tcPr>
          <w:p w14:paraId="6BE05E93"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1999133C"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0839295"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729B10ED" w14:textId="77777777" w:rsidR="00A76B10" w:rsidRPr="003C030B" w:rsidRDefault="00A76B10"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A76B10" w:rsidRPr="003C030B" w14:paraId="6070A2B8"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16C015A3" w14:textId="77777777" w:rsidR="00A76B10" w:rsidRPr="003C030B" w:rsidRDefault="00A76B10" w:rsidP="002050B7">
            <w:pPr>
              <w:rPr>
                <w:sz w:val="18"/>
                <w:szCs w:val="18"/>
              </w:rPr>
            </w:pPr>
          </w:p>
        </w:tc>
        <w:tc>
          <w:tcPr>
            <w:tcW w:w="2720" w:type="dxa"/>
          </w:tcPr>
          <w:p w14:paraId="620AB9AC"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5081E2CF"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1E70B8C"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7B2C65D" w14:textId="77777777" w:rsidR="00A76B10" w:rsidRPr="003C030B" w:rsidRDefault="00A76B10" w:rsidP="002050B7">
            <w:pPr>
              <w:cnfStyle w:val="000000100000" w:firstRow="0" w:lastRow="0" w:firstColumn="0" w:lastColumn="0" w:oddVBand="0" w:evenVBand="0" w:oddHBand="1" w:evenHBand="0" w:firstRowFirstColumn="0" w:firstRowLastColumn="0" w:lastRowFirstColumn="0" w:lastRowLastColumn="0"/>
              <w:rPr>
                <w:sz w:val="18"/>
                <w:szCs w:val="18"/>
              </w:rPr>
            </w:pPr>
          </w:p>
        </w:tc>
      </w:tr>
    </w:tbl>
    <w:p w14:paraId="5C1F4AE1" w14:textId="77777777" w:rsidR="00A76B10" w:rsidRDefault="00A76B10" w:rsidP="00A76B10">
      <w:pPr>
        <w:rPr>
          <w:i/>
        </w:rPr>
      </w:pPr>
      <w:r w:rsidRPr="00A8232E">
        <w:rPr>
          <w:i/>
        </w:rPr>
        <w:t xml:space="preserve">[If considered beneficial, please highlight the key studies in yellow. Please insert/delete rows according to the number of studies. If no data is available, delete the table and include a statement that no </w:t>
      </w:r>
      <w:r>
        <w:rPr>
          <w:i/>
        </w:rPr>
        <w:t>other</w:t>
      </w:r>
      <w:r w:rsidRPr="00A8232E">
        <w:rPr>
          <w:i/>
        </w:rPr>
        <w:t xml:space="preserve"> data is available.]</w:t>
      </w:r>
    </w:p>
    <w:p w14:paraId="37887201" w14:textId="77777777" w:rsidR="00A76B10" w:rsidRPr="00A8232E" w:rsidRDefault="00A76B10" w:rsidP="00A76B10"/>
    <w:p w14:paraId="088A6928" w14:textId="77777777" w:rsidR="00A76B10" w:rsidRDefault="00A76B10" w:rsidP="00A76B10">
      <w:r>
        <w:t>*Include additional details below the table and/or a reference to the Appendix VII containing the study summaries, if relevant.</w:t>
      </w:r>
    </w:p>
    <w:p w14:paraId="40F0E060" w14:textId="77777777" w:rsidR="00A76B10" w:rsidRDefault="00A76B10" w:rsidP="00A76B10"/>
    <w:p w14:paraId="73DC893B" w14:textId="77777777" w:rsidR="00BE4D7D" w:rsidRDefault="00BE4D7D" w:rsidP="00D16437">
      <w:pPr>
        <w:pStyle w:val="Heading3"/>
        <w:numPr>
          <w:ilvl w:val="2"/>
          <w:numId w:val="104"/>
        </w:numPr>
      </w:pPr>
      <w:bookmarkStart w:id="218" w:name="_Toc117002855"/>
      <w:r w:rsidRPr="00A04A72">
        <w:t>Short summary and overall relevance of the provided information on STOT SE 3</w:t>
      </w:r>
      <w:bookmarkEnd w:id="218"/>
    </w:p>
    <w:p w14:paraId="6E898BC6" w14:textId="77777777" w:rsidR="00BE4D7D" w:rsidRPr="00BE4D7D" w:rsidRDefault="00BE4D7D" w:rsidP="00BE4D7D">
      <w:pPr>
        <w:rPr>
          <w:i/>
        </w:rPr>
      </w:pPr>
      <w:r w:rsidRPr="00A04A72">
        <w:rPr>
          <w:i/>
          <w:highlight w:val="yellow"/>
        </w:rPr>
        <w:t>[Please make a short summary of the STOT SE 3 studies (studies including data on respiratory tract irritation and/or on narcotic effects) and conclude on the relevance and uncertainty or controversy of the provided data. Please consider the potential relevance of information from acute neurotoxicity data, if available in section 3.12. If applicable, please consider the significance of any deviations from the guideline.]</w:t>
      </w:r>
    </w:p>
    <w:p w14:paraId="2DC42823" w14:textId="77777777" w:rsidR="00BE4D7D" w:rsidRDefault="00BE4D7D" w:rsidP="00BE4D7D"/>
    <w:p w14:paraId="59448E45" w14:textId="77777777" w:rsidR="00BE4D7D" w:rsidRDefault="00BE4D7D" w:rsidP="00D16437">
      <w:pPr>
        <w:pStyle w:val="Heading3"/>
        <w:numPr>
          <w:ilvl w:val="2"/>
          <w:numId w:val="105"/>
        </w:numPr>
      </w:pPr>
      <w:bookmarkStart w:id="219" w:name="_Toc117002856"/>
      <w:r w:rsidRPr="00A04A72">
        <w:t>Comparison with the CLP criteria</w:t>
      </w:r>
      <w:bookmarkEnd w:id="219"/>
    </w:p>
    <w:p w14:paraId="3612D8D0" w14:textId="77777777" w:rsidR="00BE4D7D" w:rsidRPr="00BE4D7D" w:rsidRDefault="00BE4D7D" w:rsidP="00BE4D7D">
      <w:pPr>
        <w:rPr>
          <w:i/>
        </w:rPr>
      </w:pPr>
      <w:r w:rsidRPr="00A04A72">
        <w:rPr>
          <w:i/>
          <w:highlight w:val="yellow"/>
        </w:rPr>
        <w:t>[Please compare the results with the CLP classification criteria for the hazard class in question, i.e. STOT SE 3.]</w:t>
      </w:r>
      <w:r w:rsidRPr="00BE4D7D">
        <w:rPr>
          <w:i/>
        </w:rPr>
        <w:t xml:space="preserve"> </w:t>
      </w:r>
    </w:p>
    <w:p w14:paraId="0C14850C" w14:textId="77777777" w:rsidR="00BE4D7D" w:rsidRDefault="00BE4D7D" w:rsidP="00BE4D7D"/>
    <w:p w14:paraId="0A40DCE7" w14:textId="77777777" w:rsidR="00BE4D7D" w:rsidRDefault="00BE4D7D" w:rsidP="00D16437">
      <w:pPr>
        <w:pStyle w:val="Heading3"/>
        <w:numPr>
          <w:ilvl w:val="2"/>
          <w:numId w:val="106"/>
        </w:numPr>
      </w:pPr>
      <w:bookmarkStart w:id="220" w:name="_Toc117002857"/>
      <w:r w:rsidRPr="00A04A72">
        <w:t>Conclusion on classification and labelling for STOT SE 3</w:t>
      </w:r>
      <w:bookmarkEnd w:id="220"/>
    </w:p>
    <w:p w14:paraId="75673E97" w14:textId="77777777" w:rsidR="00BE4D7D" w:rsidRPr="00BE4D7D" w:rsidRDefault="00BE4D7D" w:rsidP="00BE4D7D">
      <w:pPr>
        <w:rPr>
          <w:i/>
        </w:rPr>
      </w:pPr>
      <w:r w:rsidRPr="00A04A72">
        <w:rPr>
          <w:i/>
          <w:highlight w:val="yellow"/>
        </w:rPr>
        <w:t>[Please conclude on classification and labelling on STOT SE 3 according to the CLP criteria. Consider also a potential need of setting a specific concentration limit.]</w:t>
      </w:r>
    </w:p>
    <w:p w14:paraId="14D91B4C" w14:textId="77777777" w:rsidR="00BE4D7D" w:rsidRDefault="00BE4D7D" w:rsidP="00BE4D7D"/>
    <w:p w14:paraId="67F8F093" w14:textId="77777777" w:rsidR="00BE4D7D" w:rsidRDefault="00BE4D7D" w:rsidP="00D16437">
      <w:pPr>
        <w:pStyle w:val="Heading3"/>
        <w:numPr>
          <w:ilvl w:val="2"/>
          <w:numId w:val="107"/>
        </w:numPr>
      </w:pPr>
      <w:bookmarkStart w:id="221" w:name="_Toc117002858"/>
      <w:r w:rsidRPr="00A04A72">
        <w:lastRenderedPageBreak/>
        <w:t>Overall conclusion on acute toxicity related to risk assessment</w:t>
      </w:r>
      <w:bookmarkEnd w:id="221"/>
    </w:p>
    <w:p w14:paraId="5432198F" w14:textId="77777777" w:rsidR="00A76B10" w:rsidRDefault="00BE4D7D" w:rsidP="00BE4D7D">
      <w:pPr>
        <w:rPr>
          <w:i/>
        </w:rPr>
      </w:pPr>
      <w:r w:rsidRPr="00A04A72">
        <w:rPr>
          <w:i/>
          <w:highlight w:val="yellow"/>
        </w:rPr>
        <w:t>[Should be deleted from the CLH report. However, please keep the heading and numbering of this section and write below: “Not applicable for the CLH report.”.]</w:t>
      </w:r>
    </w:p>
    <w:p w14:paraId="210B5AD8" w14:textId="77777777" w:rsidR="00BE4D7D" w:rsidRDefault="00BE4D7D" w:rsidP="00BE4D7D">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BE4D7D" w14:paraId="24D0C852" w14:textId="77777777" w:rsidTr="0020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BA8C66B" w14:textId="77777777" w:rsidR="00BE4D7D" w:rsidRDefault="00BE4D7D" w:rsidP="00BE4D7D">
            <w:pPr>
              <w:jc w:val="center"/>
            </w:pPr>
            <w:r>
              <w:t>Value</w:t>
            </w:r>
            <w:r w:rsidRPr="00781FA8">
              <w:t xml:space="preserve"> used in the Risk Assessment – </w:t>
            </w:r>
            <w:r>
              <w:t>Acute systemic toxicity</w:t>
            </w:r>
          </w:p>
        </w:tc>
      </w:tr>
      <w:tr w:rsidR="00BE4D7D" w:rsidRPr="0072541D" w14:paraId="4DEE6885" w14:textId="77777777" w:rsidTr="0020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8A1B645" w14:textId="77777777" w:rsidR="00BE4D7D" w:rsidRPr="00781FA8" w:rsidRDefault="00BE4D7D" w:rsidP="002050B7">
            <w:pPr>
              <w:rPr>
                <w:b w:val="0"/>
                <w:lang w:val="fi-FI"/>
              </w:rPr>
            </w:pPr>
            <w:r>
              <w:rPr>
                <w:b w:val="0"/>
              </w:rPr>
              <w:t>Value</w:t>
            </w:r>
          </w:p>
        </w:tc>
        <w:tc>
          <w:tcPr>
            <w:tcW w:w="10064" w:type="dxa"/>
          </w:tcPr>
          <w:p w14:paraId="6EDA7604" w14:textId="77777777" w:rsidR="00BE4D7D" w:rsidRPr="0072541D" w:rsidRDefault="00BE4D7D"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BE4D7D" w:rsidRPr="0072541D" w14:paraId="7CD7F2CF" w14:textId="77777777" w:rsidTr="002050B7">
        <w:tc>
          <w:tcPr>
            <w:cnfStyle w:val="001000000000" w:firstRow="0" w:lastRow="0" w:firstColumn="1" w:lastColumn="0" w:oddVBand="0" w:evenVBand="0" w:oddHBand="0" w:evenHBand="0" w:firstRowFirstColumn="0" w:firstRowLastColumn="0" w:lastRowFirstColumn="0" w:lastRowLastColumn="0"/>
            <w:tcW w:w="3256" w:type="dxa"/>
          </w:tcPr>
          <w:p w14:paraId="4E2C93E7" w14:textId="77777777" w:rsidR="00BE4D7D" w:rsidRPr="008F00A0" w:rsidRDefault="00BE4D7D" w:rsidP="002050B7">
            <w:pPr>
              <w:rPr>
                <w:b w:val="0"/>
              </w:rPr>
            </w:pPr>
            <w:r w:rsidRPr="008F00A0">
              <w:rPr>
                <w:b w:val="0"/>
              </w:rPr>
              <w:t>Justification</w:t>
            </w:r>
            <w:r>
              <w:rPr>
                <w:b w:val="0"/>
              </w:rPr>
              <w:t xml:space="preserve"> for the selected value</w:t>
            </w:r>
          </w:p>
        </w:tc>
        <w:tc>
          <w:tcPr>
            <w:tcW w:w="10064" w:type="dxa"/>
          </w:tcPr>
          <w:p w14:paraId="1F32D9BD" w14:textId="77777777" w:rsidR="00BE4D7D" w:rsidRPr="0072541D" w:rsidRDefault="00BE4D7D"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BE4D7D" w:rsidRPr="0072541D" w14:paraId="3DA99B1A" w14:textId="77777777" w:rsidTr="0020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8AF686" w14:textId="77777777" w:rsidR="00BE4D7D" w:rsidRPr="008F00A0" w:rsidRDefault="00BE4D7D" w:rsidP="002050B7">
            <w:pPr>
              <w:rPr>
                <w:b w:val="0"/>
              </w:rPr>
            </w:pPr>
            <w:r w:rsidRPr="00BE4D7D">
              <w:rPr>
                <w:b w:val="0"/>
              </w:rPr>
              <w:t>Proposed classification</w:t>
            </w:r>
          </w:p>
        </w:tc>
        <w:tc>
          <w:tcPr>
            <w:tcW w:w="10064" w:type="dxa"/>
          </w:tcPr>
          <w:p w14:paraId="052027F5" w14:textId="77777777" w:rsidR="00BE4D7D" w:rsidRPr="00BE4D7D" w:rsidRDefault="00BE4D7D" w:rsidP="002050B7">
            <w:pPr>
              <w:cnfStyle w:val="000000100000" w:firstRow="0" w:lastRow="0" w:firstColumn="0" w:lastColumn="0" w:oddVBand="0" w:evenVBand="0" w:oddHBand="1" w:evenHBand="0" w:firstRowFirstColumn="0" w:firstRowLastColumn="0" w:lastRowFirstColumn="0" w:lastRowLastColumn="0"/>
              <w:rPr>
                <w:i/>
              </w:rPr>
            </w:pPr>
            <w:r w:rsidRPr="00BE4D7D">
              <w:rPr>
                <w:i/>
              </w:rPr>
              <w:t>[Please include the existing classification and/or a proposal if relevant]</w:t>
            </w:r>
          </w:p>
        </w:tc>
      </w:tr>
    </w:tbl>
    <w:p w14:paraId="2EAFF7A8" w14:textId="77777777" w:rsidR="007D0CE7" w:rsidRDefault="007D0CE7" w:rsidP="007D0CE7">
      <w:pPr>
        <w:rPr>
          <w:i/>
        </w:rPr>
      </w:pPr>
      <w:r w:rsidRPr="00A04A72">
        <w:rPr>
          <w:i/>
          <w:highlight w:val="yellow"/>
        </w:rPr>
        <w:t>[If not relevant, please delete the table.]</w:t>
      </w:r>
    </w:p>
    <w:p w14:paraId="2FBCBF40" w14:textId="77777777" w:rsidR="007D0CE7" w:rsidRDefault="007D0CE7" w:rsidP="00BE4D7D">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BE4D7D" w14:paraId="18EAEDCB" w14:textId="77777777" w:rsidTr="0020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701BE35" w14:textId="77777777" w:rsidR="00BE4D7D" w:rsidRDefault="00BE4D7D" w:rsidP="00BE4D7D">
            <w:pPr>
              <w:jc w:val="center"/>
            </w:pPr>
            <w:r>
              <w:t>Value</w:t>
            </w:r>
            <w:r w:rsidRPr="00BE4D7D">
              <w:t>/conclusion</w:t>
            </w:r>
            <w:r w:rsidRPr="00781FA8">
              <w:t xml:space="preserve"> used in the Risk Assessment – </w:t>
            </w:r>
            <w:r>
              <w:t>Acute local effects</w:t>
            </w:r>
          </w:p>
        </w:tc>
      </w:tr>
      <w:tr w:rsidR="00BE4D7D" w:rsidRPr="0072541D" w14:paraId="089EE283" w14:textId="77777777" w:rsidTr="0020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B14603" w14:textId="77777777" w:rsidR="00BE4D7D" w:rsidRPr="00781FA8" w:rsidRDefault="00BE4D7D" w:rsidP="002050B7">
            <w:pPr>
              <w:rPr>
                <w:b w:val="0"/>
                <w:lang w:val="fi-FI"/>
              </w:rPr>
            </w:pPr>
            <w:r>
              <w:rPr>
                <w:b w:val="0"/>
              </w:rPr>
              <w:t>Value/conclusion</w:t>
            </w:r>
          </w:p>
        </w:tc>
        <w:tc>
          <w:tcPr>
            <w:tcW w:w="10064" w:type="dxa"/>
          </w:tcPr>
          <w:p w14:paraId="36D79C95" w14:textId="77777777" w:rsidR="00BE4D7D" w:rsidRPr="0072541D" w:rsidRDefault="00BE4D7D"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BE4D7D" w:rsidRPr="0072541D" w14:paraId="5AF4F48F" w14:textId="77777777" w:rsidTr="002050B7">
        <w:tc>
          <w:tcPr>
            <w:cnfStyle w:val="001000000000" w:firstRow="0" w:lastRow="0" w:firstColumn="1" w:lastColumn="0" w:oddVBand="0" w:evenVBand="0" w:oddHBand="0" w:evenHBand="0" w:firstRowFirstColumn="0" w:firstRowLastColumn="0" w:lastRowFirstColumn="0" w:lastRowLastColumn="0"/>
            <w:tcW w:w="3256" w:type="dxa"/>
          </w:tcPr>
          <w:p w14:paraId="52648206" w14:textId="77777777" w:rsidR="00BE4D7D" w:rsidRPr="008F00A0" w:rsidRDefault="00BE4D7D" w:rsidP="002050B7">
            <w:pPr>
              <w:rPr>
                <w:b w:val="0"/>
              </w:rPr>
            </w:pPr>
            <w:r w:rsidRPr="008F00A0">
              <w:rPr>
                <w:b w:val="0"/>
              </w:rPr>
              <w:t>Justification</w:t>
            </w:r>
            <w:r>
              <w:rPr>
                <w:b w:val="0"/>
              </w:rPr>
              <w:t xml:space="preserve"> for the selected value/conclusion</w:t>
            </w:r>
          </w:p>
        </w:tc>
        <w:tc>
          <w:tcPr>
            <w:tcW w:w="10064" w:type="dxa"/>
          </w:tcPr>
          <w:p w14:paraId="74DCF020" w14:textId="77777777" w:rsidR="00BE4D7D" w:rsidRPr="0072541D" w:rsidRDefault="00BE4D7D" w:rsidP="002050B7">
            <w:pPr>
              <w:cnfStyle w:val="000000000000" w:firstRow="0" w:lastRow="0" w:firstColumn="0" w:lastColumn="0" w:oddVBand="0" w:evenVBand="0" w:oddHBand="0" w:evenHBand="0" w:firstRowFirstColumn="0" w:firstRowLastColumn="0" w:lastRowFirstColumn="0" w:lastRowLastColumn="0"/>
              <w:rPr>
                <w:sz w:val="18"/>
                <w:szCs w:val="18"/>
              </w:rPr>
            </w:pPr>
          </w:p>
        </w:tc>
      </w:tr>
    </w:tbl>
    <w:p w14:paraId="0256F263" w14:textId="77777777" w:rsidR="007D0CE7" w:rsidRDefault="007D0CE7" w:rsidP="007D0CE7">
      <w:pPr>
        <w:rPr>
          <w:i/>
        </w:rPr>
      </w:pPr>
      <w:r w:rsidRPr="00A04A72">
        <w:rPr>
          <w:i/>
          <w:highlight w:val="yellow"/>
        </w:rPr>
        <w:t>[If not relevant, please delete the table.]</w:t>
      </w:r>
    </w:p>
    <w:p w14:paraId="5C9D6AAC" w14:textId="77777777" w:rsidR="00BE4D7D" w:rsidRPr="00BE4D7D" w:rsidRDefault="00BE4D7D" w:rsidP="00BE4D7D"/>
    <w:p w14:paraId="1E1236DC" w14:textId="77777777" w:rsidR="00BE4D7D" w:rsidRDefault="00BE4D7D" w:rsidP="00BE4D7D">
      <w:pPr>
        <w:rPr>
          <w:i/>
        </w:rPr>
      </w:pPr>
    </w:p>
    <w:p w14:paraId="3BCF4F64" w14:textId="77777777" w:rsidR="00BE4D7D" w:rsidRPr="00A04A72" w:rsidRDefault="00BE4D7D" w:rsidP="00D16437">
      <w:pPr>
        <w:pStyle w:val="Heading3"/>
        <w:numPr>
          <w:ilvl w:val="2"/>
          <w:numId w:val="108"/>
        </w:numPr>
      </w:pPr>
      <w:bookmarkStart w:id="222" w:name="_Toc117002859"/>
      <w:r w:rsidRPr="00A04A72">
        <w:t>Skin corrosion and irritation</w:t>
      </w:r>
      <w:bookmarkEnd w:id="222"/>
    </w:p>
    <w:p w14:paraId="1B259562" w14:textId="77777777" w:rsidR="002050B7" w:rsidRDefault="002050B7" w:rsidP="00BE4D7D">
      <w:pPr>
        <w:rPr>
          <w:highlight w:val="magenta"/>
        </w:rPr>
      </w:pPr>
    </w:p>
    <w:p w14:paraId="0BE09337" w14:textId="77777777" w:rsidR="0044615B" w:rsidRDefault="0044615B" w:rsidP="000D0C68">
      <w:pPr>
        <w:pStyle w:val="Caption"/>
      </w:pPr>
      <w:bookmarkStart w:id="223" w:name="_Toc6396193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47</w:t>
      </w:r>
      <w:r w:rsidR="00E02870">
        <w:rPr>
          <w:noProof/>
        </w:rPr>
        <w:fldChar w:fldCharType="end"/>
      </w:r>
      <w:r>
        <w:t xml:space="preserve">: </w:t>
      </w:r>
      <w:r w:rsidRPr="0077694F">
        <w:t>Summary table of in vitro studies on skin corrosion/irritation*</w:t>
      </w:r>
      <w:bookmarkEnd w:id="223"/>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2050B7" w:rsidRPr="00A04A72" w14:paraId="34692315" w14:textId="77777777" w:rsidTr="002050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417C6AD0" w14:textId="77777777" w:rsidR="002050B7" w:rsidRPr="00A04A72" w:rsidRDefault="002050B7" w:rsidP="002050B7">
            <w:pPr>
              <w:rPr>
                <w:bCs w:val="0"/>
                <w:color w:val="auto"/>
                <w:sz w:val="18"/>
                <w:szCs w:val="18"/>
              </w:rPr>
            </w:pPr>
            <w:r w:rsidRPr="00A04A72">
              <w:rPr>
                <w:bCs w:val="0"/>
                <w:color w:val="auto"/>
                <w:sz w:val="18"/>
                <w:szCs w:val="18"/>
              </w:rPr>
              <w:t xml:space="preserve">Method, </w:t>
            </w:r>
          </w:p>
          <w:p w14:paraId="5D1A927D" w14:textId="77777777" w:rsidR="002050B7" w:rsidRPr="00A04A72" w:rsidRDefault="002050B7" w:rsidP="002050B7">
            <w:pPr>
              <w:rPr>
                <w:bCs w:val="0"/>
                <w:color w:val="auto"/>
                <w:sz w:val="18"/>
                <w:szCs w:val="18"/>
              </w:rPr>
            </w:pPr>
            <w:r w:rsidRPr="00A04A72">
              <w:rPr>
                <w:bCs w:val="0"/>
                <w:color w:val="auto"/>
                <w:sz w:val="18"/>
                <w:szCs w:val="18"/>
              </w:rPr>
              <w:t>Guideline,</w:t>
            </w:r>
          </w:p>
          <w:p w14:paraId="5F72B8F3" w14:textId="77777777" w:rsidR="002050B7" w:rsidRPr="00A04A72" w:rsidRDefault="002050B7" w:rsidP="002050B7">
            <w:pPr>
              <w:rPr>
                <w:bCs w:val="0"/>
                <w:color w:val="auto"/>
                <w:sz w:val="18"/>
                <w:szCs w:val="18"/>
              </w:rPr>
            </w:pPr>
            <w:r w:rsidRPr="00A04A72">
              <w:rPr>
                <w:bCs w:val="0"/>
                <w:color w:val="auto"/>
                <w:sz w:val="18"/>
                <w:szCs w:val="18"/>
              </w:rPr>
              <w:t>GLP status,</w:t>
            </w:r>
          </w:p>
          <w:p w14:paraId="4F2E1F90" w14:textId="77777777" w:rsidR="002050B7" w:rsidRPr="00A04A72" w:rsidRDefault="002050B7" w:rsidP="002050B7">
            <w:pPr>
              <w:rPr>
                <w:bCs w:val="0"/>
                <w:color w:val="auto"/>
                <w:sz w:val="18"/>
                <w:szCs w:val="18"/>
              </w:rPr>
            </w:pPr>
            <w:r w:rsidRPr="00A04A72">
              <w:rPr>
                <w:bCs w:val="0"/>
                <w:color w:val="auto"/>
                <w:sz w:val="18"/>
                <w:szCs w:val="18"/>
              </w:rPr>
              <w:t>Reliability,</w:t>
            </w:r>
          </w:p>
          <w:p w14:paraId="377DB69F" w14:textId="77777777" w:rsidR="002050B7" w:rsidRPr="00A04A72" w:rsidRDefault="002050B7" w:rsidP="002050B7">
            <w:pPr>
              <w:rPr>
                <w:sz w:val="18"/>
                <w:szCs w:val="18"/>
              </w:rPr>
            </w:pPr>
            <w:r w:rsidRPr="00A04A72">
              <w:rPr>
                <w:bCs w:val="0"/>
                <w:color w:val="auto"/>
                <w:sz w:val="18"/>
                <w:szCs w:val="18"/>
              </w:rPr>
              <w:t xml:space="preserve">Key/supportive study </w:t>
            </w:r>
          </w:p>
        </w:tc>
        <w:tc>
          <w:tcPr>
            <w:tcW w:w="2266" w:type="dxa"/>
            <w:shd w:val="clear" w:color="auto" w:fill="C6D9F1" w:themeFill="text2" w:themeFillTint="33"/>
          </w:tcPr>
          <w:p w14:paraId="6CD3CD66"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Test substance (including purity), Vehicle,</w:t>
            </w:r>
          </w:p>
          <w:p w14:paraId="147BA184"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Doses</w:t>
            </w:r>
          </w:p>
        </w:tc>
        <w:tc>
          <w:tcPr>
            <w:tcW w:w="2267" w:type="dxa"/>
            <w:shd w:val="clear" w:color="auto" w:fill="C6D9F1" w:themeFill="text2" w:themeFillTint="33"/>
          </w:tcPr>
          <w:p w14:paraId="65F00850"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Relevant information about the study</w:t>
            </w:r>
          </w:p>
          <w:p w14:paraId="447BCA37"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2266" w:type="dxa"/>
            <w:shd w:val="clear" w:color="auto" w:fill="C6D9F1" w:themeFill="text2" w:themeFillTint="33"/>
          </w:tcPr>
          <w:p w14:paraId="5C09820F"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Results</w:t>
            </w:r>
          </w:p>
        </w:tc>
        <w:tc>
          <w:tcPr>
            <w:tcW w:w="2266" w:type="dxa"/>
            <w:shd w:val="clear" w:color="auto" w:fill="C6D9F1" w:themeFill="text2" w:themeFillTint="33"/>
          </w:tcPr>
          <w:p w14:paraId="73CF70BB"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Remarks (e.g. major deviations)</w:t>
            </w:r>
          </w:p>
        </w:tc>
        <w:tc>
          <w:tcPr>
            <w:tcW w:w="2267" w:type="dxa"/>
            <w:shd w:val="clear" w:color="auto" w:fill="C6D9F1" w:themeFill="text2" w:themeFillTint="33"/>
          </w:tcPr>
          <w:p w14:paraId="7824BCBA"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Reference</w:t>
            </w:r>
          </w:p>
        </w:tc>
      </w:tr>
      <w:tr w:rsidR="002050B7" w:rsidRPr="003C030B" w14:paraId="2C0D43B9"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4073ABAE" w14:textId="77777777" w:rsidR="002050B7" w:rsidRPr="003C030B" w:rsidRDefault="002050B7" w:rsidP="002050B7">
            <w:pPr>
              <w:rPr>
                <w:sz w:val="18"/>
                <w:szCs w:val="18"/>
              </w:rPr>
            </w:pPr>
          </w:p>
        </w:tc>
        <w:tc>
          <w:tcPr>
            <w:tcW w:w="2266" w:type="dxa"/>
          </w:tcPr>
          <w:p w14:paraId="308DFDE4"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5251D8D6"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8F86EBF"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DBD6988"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6865F92"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2050B7" w:rsidRPr="003C030B" w14:paraId="65655FDD" w14:textId="77777777" w:rsidTr="002050B7">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13EBE853" w14:textId="77777777" w:rsidR="002050B7" w:rsidRPr="003C030B" w:rsidRDefault="002050B7" w:rsidP="002050B7">
            <w:pPr>
              <w:rPr>
                <w:sz w:val="18"/>
                <w:szCs w:val="18"/>
              </w:rPr>
            </w:pPr>
          </w:p>
        </w:tc>
        <w:tc>
          <w:tcPr>
            <w:tcW w:w="2266" w:type="dxa"/>
          </w:tcPr>
          <w:p w14:paraId="5C3C8301"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187AA8D0"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34AAF92C"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1E25DD03"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2D9C6F44"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2050B7" w:rsidRPr="003C030B" w14:paraId="12878F4C"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7D1B8B28" w14:textId="77777777" w:rsidR="002050B7" w:rsidRPr="003C030B" w:rsidRDefault="002050B7" w:rsidP="002050B7">
            <w:pPr>
              <w:rPr>
                <w:sz w:val="18"/>
                <w:szCs w:val="18"/>
              </w:rPr>
            </w:pPr>
          </w:p>
        </w:tc>
        <w:tc>
          <w:tcPr>
            <w:tcW w:w="2266" w:type="dxa"/>
          </w:tcPr>
          <w:p w14:paraId="24B670A0"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060B5D9B"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7D12AE9D"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0C1BCCA"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33745FAF"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r>
    </w:tbl>
    <w:p w14:paraId="75911E76" w14:textId="77777777" w:rsidR="002050B7" w:rsidRPr="00CE4604" w:rsidRDefault="002050B7" w:rsidP="002050B7">
      <w:pPr>
        <w:widowControl/>
        <w:spacing w:after="200" w:line="276" w:lineRule="auto"/>
        <w:rPr>
          <w:i/>
        </w:rPr>
      </w:pPr>
      <w:r w:rsidRPr="00CE4604">
        <w:rPr>
          <w:i/>
        </w:rPr>
        <w:t xml:space="preserve">[If considered beneficial, please highlight the key studies in </w:t>
      </w:r>
      <w:r w:rsidR="00A04A72">
        <w:rPr>
          <w:i/>
        </w:rPr>
        <w:t>green</w:t>
      </w:r>
      <w:r w:rsidRPr="00CE4604">
        <w:rPr>
          <w:i/>
        </w:rPr>
        <w:t>. Please insert/delete rows according to the number of studies. If no data is available, delete the table and include a statement that no</w:t>
      </w:r>
      <w:r>
        <w:rPr>
          <w:i/>
        </w:rPr>
        <w:t xml:space="preserve"> in vitro</w:t>
      </w:r>
      <w:r w:rsidRPr="00CE4604">
        <w:rPr>
          <w:i/>
        </w:rPr>
        <w:t xml:space="preserve"> data is available.]</w:t>
      </w:r>
    </w:p>
    <w:p w14:paraId="5B4A9C7C" w14:textId="77777777" w:rsidR="002050B7" w:rsidRDefault="002050B7" w:rsidP="002050B7">
      <w:r>
        <w:t>*Include additional details below the table and/or a reference to the Appendix VII containing the study summaries, if relevant.</w:t>
      </w:r>
    </w:p>
    <w:p w14:paraId="5862388E" w14:textId="77777777" w:rsidR="002050B7" w:rsidRDefault="002050B7" w:rsidP="00BE4D7D">
      <w:pPr>
        <w:rPr>
          <w:highlight w:val="magenta"/>
        </w:rPr>
      </w:pPr>
    </w:p>
    <w:p w14:paraId="4B2094EC" w14:textId="77777777" w:rsidR="002050B7" w:rsidRDefault="002050B7" w:rsidP="00BE4D7D">
      <w:pPr>
        <w:rPr>
          <w:highlight w:val="magenta"/>
        </w:rPr>
      </w:pPr>
    </w:p>
    <w:p w14:paraId="3BFE0CCF" w14:textId="77777777" w:rsidR="002050B7" w:rsidRDefault="002050B7" w:rsidP="00BE4D7D">
      <w:pPr>
        <w:rPr>
          <w:highlight w:val="magenta"/>
        </w:rPr>
      </w:pPr>
    </w:p>
    <w:p w14:paraId="1C3E2A55" w14:textId="77777777" w:rsidR="0044615B" w:rsidRDefault="0044615B" w:rsidP="000D0C68">
      <w:pPr>
        <w:pStyle w:val="Caption"/>
      </w:pPr>
      <w:bookmarkStart w:id="224" w:name="_Toc6396193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48</w:t>
      </w:r>
      <w:r w:rsidR="00E02870">
        <w:rPr>
          <w:noProof/>
        </w:rPr>
        <w:fldChar w:fldCharType="end"/>
      </w:r>
      <w:r>
        <w:t xml:space="preserve">: </w:t>
      </w:r>
      <w:r w:rsidRPr="007021AE">
        <w:t>Summary table of animal studies on skin corrosion/irritation*</w:t>
      </w:r>
      <w:bookmarkEnd w:id="224"/>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2050B7" w:rsidRPr="00A04A72" w14:paraId="35466921" w14:textId="77777777" w:rsidTr="002050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17EABD26" w14:textId="77777777" w:rsidR="002050B7" w:rsidRPr="00A04A72" w:rsidRDefault="002050B7" w:rsidP="002050B7">
            <w:pPr>
              <w:rPr>
                <w:bCs w:val="0"/>
                <w:color w:val="auto"/>
                <w:sz w:val="18"/>
                <w:szCs w:val="18"/>
              </w:rPr>
            </w:pPr>
            <w:r w:rsidRPr="00A04A72">
              <w:rPr>
                <w:bCs w:val="0"/>
                <w:color w:val="auto"/>
                <w:sz w:val="18"/>
                <w:szCs w:val="18"/>
              </w:rPr>
              <w:t>Method, Duration of study,</w:t>
            </w:r>
          </w:p>
          <w:p w14:paraId="23670C1C" w14:textId="77777777" w:rsidR="002050B7" w:rsidRPr="00A04A72" w:rsidRDefault="002050B7" w:rsidP="002050B7">
            <w:pPr>
              <w:rPr>
                <w:bCs w:val="0"/>
                <w:color w:val="auto"/>
                <w:sz w:val="18"/>
                <w:szCs w:val="18"/>
              </w:rPr>
            </w:pPr>
            <w:r w:rsidRPr="00A04A72">
              <w:rPr>
                <w:bCs w:val="0"/>
                <w:color w:val="auto"/>
                <w:sz w:val="18"/>
                <w:szCs w:val="18"/>
              </w:rPr>
              <w:t>Guideline,</w:t>
            </w:r>
          </w:p>
          <w:p w14:paraId="43485594" w14:textId="77777777" w:rsidR="002050B7" w:rsidRPr="00A04A72" w:rsidRDefault="002050B7" w:rsidP="002050B7">
            <w:pPr>
              <w:rPr>
                <w:bCs w:val="0"/>
                <w:color w:val="auto"/>
                <w:sz w:val="18"/>
                <w:szCs w:val="18"/>
              </w:rPr>
            </w:pPr>
            <w:r w:rsidRPr="00A04A72">
              <w:rPr>
                <w:bCs w:val="0"/>
                <w:color w:val="auto"/>
                <w:sz w:val="18"/>
                <w:szCs w:val="18"/>
              </w:rPr>
              <w:t>GLP status,</w:t>
            </w:r>
          </w:p>
          <w:p w14:paraId="4907EC93" w14:textId="77777777" w:rsidR="002050B7" w:rsidRPr="00A04A72" w:rsidRDefault="002050B7" w:rsidP="002050B7">
            <w:pPr>
              <w:rPr>
                <w:bCs w:val="0"/>
                <w:color w:val="auto"/>
                <w:sz w:val="18"/>
                <w:szCs w:val="18"/>
              </w:rPr>
            </w:pPr>
            <w:r w:rsidRPr="00A04A72">
              <w:rPr>
                <w:bCs w:val="0"/>
                <w:color w:val="auto"/>
                <w:sz w:val="18"/>
                <w:szCs w:val="18"/>
              </w:rPr>
              <w:t>Reliability,</w:t>
            </w:r>
          </w:p>
          <w:p w14:paraId="500BAD20" w14:textId="77777777" w:rsidR="002050B7" w:rsidRPr="00A04A72" w:rsidRDefault="002050B7" w:rsidP="002050B7">
            <w:pPr>
              <w:rPr>
                <w:sz w:val="18"/>
                <w:szCs w:val="18"/>
              </w:rPr>
            </w:pPr>
            <w:r w:rsidRPr="00A04A72">
              <w:rPr>
                <w:bCs w:val="0"/>
                <w:color w:val="auto"/>
                <w:sz w:val="18"/>
                <w:szCs w:val="18"/>
              </w:rPr>
              <w:t xml:space="preserve">Key/supportive study </w:t>
            </w:r>
          </w:p>
        </w:tc>
        <w:tc>
          <w:tcPr>
            <w:tcW w:w="2266" w:type="dxa"/>
            <w:shd w:val="clear" w:color="auto" w:fill="C6D9F1" w:themeFill="text2" w:themeFillTint="33"/>
          </w:tcPr>
          <w:p w14:paraId="6AFD89C7"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Species, </w:t>
            </w:r>
          </w:p>
          <w:p w14:paraId="1B9B7960"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Strain, </w:t>
            </w:r>
          </w:p>
          <w:p w14:paraId="368C28E0"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Sex, </w:t>
            </w:r>
          </w:p>
          <w:p w14:paraId="3A08DA6A"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No/Group</w:t>
            </w:r>
          </w:p>
        </w:tc>
        <w:tc>
          <w:tcPr>
            <w:tcW w:w="2267" w:type="dxa"/>
            <w:shd w:val="clear" w:color="auto" w:fill="C6D9F1" w:themeFill="text2" w:themeFillTint="33"/>
          </w:tcPr>
          <w:p w14:paraId="00AFE177"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Test substance (including purity), Vehicle,</w:t>
            </w:r>
          </w:p>
          <w:p w14:paraId="7669343F"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Dose levels,</w:t>
            </w:r>
          </w:p>
          <w:p w14:paraId="3D06408F"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Duration of exposure</w:t>
            </w:r>
          </w:p>
        </w:tc>
        <w:tc>
          <w:tcPr>
            <w:tcW w:w="2266" w:type="dxa"/>
            <w:shd w:val="clear" w:color="auto" w:fill="C6D9F1" w:themeFill="text2" w:themeFillTint="33"/>
          </w:tcPr>
          <w:p w14:paraId="33E79414"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Results </w:t>
            </w:r>
          </w:p>
          <w:p w14:paraId="56288CD8"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Average score for erythema/eschar and oedema (24, 48, 72 h) per animal, observations and time point of onset, reversibility, other adverse local/systemic effects, histopathological findings</w:t>
            </w:r>
          </w:p>
        </w:tc>
        <w:tc>
          <w:tcPr>
            <w:tcW w:w="2266" w:type="dxa"/>
            <w:shd w:val="clear" w:color="auto" w:fill="C6D9F1" w:themeFill="text2" w:themeFillTint="33"/>
          </w:tcPr>
          <w:p w14:paraId="6CB0228B"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Remarks (e.g. major deviations)</w:t>
            </w:r>
          </w:p>
        </w:tc>
        <w:tc>
          <w:tcPr>
            <w:tcW w:w="2267" w:type="dxa"/>
            <w:shd w:val="clear" w:color="auto" w:fill="C6D9F1" w:themeFill="text2" w:themeFillTint="33"/>
          </w:tcPr>
          <w:p w14:paraId="3C2A13CD" w14:textId="77777777" w:rsidR="002050B7" w:rsidRPr="00A04A72" w:rsidRDefault="002050B7" w:rsidP="002050B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Reference</w:t>
            </w:r>
          </w:p>
        </w:tc>
      </w:tr>
      <w:tr w:rsidR="002050B7" w:rsidRPr="003C030B" w14:paraId="1AEDE995"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693BDFAB" w14:textId="77777777" w:rsidR="002050B7" w:rsidRPr="003C030B" w:rsidRDefault="002050B7" w:rsidP="002050B7">
            <w:pPr>
              <w:rPr>
                <w:sz w:val="18"/>
                <w:szCs w:val="18"/>
              </w:rPr>
            </w:pPr>
          </w:p>
        </w:tc>
        <w:tc>
          <w:tcPr>
            <w:tcW w:w="2266" w:type="dxa"/>
          </w:tcPr>
          <w:p w14:paraId="3900844E"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63E06E5D"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33F6D14F"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1EC89047"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0F53BFB3"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r>
      <w:tr w:rsidR="002050B7" w:rsidRPr="003C030B" w14:paraId="2F12D0EA" w14:textId="77777777" w:rsidTr="002050B7">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3426AB68" w14:textId="77777777" w:rsidR="002050B7" w:rsidRPr="003C030B" w:rsidRDefault="002050B7" w:rsidP="002050B7">
            <w:pPr>
              <w:rPr>
                <w:sz w:val="18"/>
                <w:szCs w:val="18"/>
              </w:rPr>
            </w:pPr>
          </w:p>
        </w:tc>
        <w:tc>
          <w:tcPr>
            <w:tcW w:w="2266" w:type="dxa"/>
          </w:tcPr>
          <w:p w14:paraId="4A8A8A0D"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3FDEE353"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64C3AF62"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422C2056"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31E16600" w14:textId="77777777" w:rsidR="002050B7" w:rsidRPr="003C030B" w:rsidRDefault="002050B7" w:rsidP="002050B7">
            <w:pPr>
              <w:cnfStyle w:val="000000000000" w:firstRow="0" w:lastRow="0" w:firstColumn="0" w:lastColumn="0" w:oddVBand="0" w:evenVBand="0" w:oddHBand="0" w:evenHBand="0" w:firstRowFirstColumn="0" w:firstRowLastColumn="0" w:lastRowFirstColumn="0" w:lastRowLastColumn="0"/>
              <w:rPr>
                <w:sz w:val="18"/>
                <w:szCs w:val="18"/>
              </w:rPr>
            </w:pPr>
          </w:p>
        </w:tc>
      </w:tr>
      <w:tr w:rsidR="002050B7" w:rsidRPr="003C030B" w14:paraId="346CAFF1" w14:textId="77777777" w:rsidTr="002050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7FE55C59" w14:textId="77777777" w:rsidR="002050B7" w:rsidRPr="003C030B" w:rsidRDefault="002050B7" w:rsidP="002050B7">
            <w:pPr>
              <w:rPr>
                <w:sz w:val="18"/>
                <w:szCs w:val="18"/>
              </w:rPr>
            </w:pPr>
          </w:p>
        </w:tc>
        <w:tc>
          <w:tcPr>
            <w:tcW w:w="2266" w:type="dxa"/>
          </w:tcPr>
          <w:p w14:paraId="1D14BD24"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3FA8DCD4"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4C2C872F"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634AEB91"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C3BFD2E" w14:textId="77777777" w:rsidR="002050B7" w:rsidRPr="003C030B" w:rsidRDefault="002050B7" w:rsidP="002050B7">
            <w:pPr>
              <w:cnfStyle w:val="000000100000" w:firstRow="0" w:lastRow="0" w:firstColumn="0" w:lastColumn="0" w:oddVBand="0" w:evenVBand="0" w:oddHBand="1" w:evenHBand="0" w:firstRowFirstColumn="0" w:firstRowLastColumn="0" w:lastRowFirstColumn="0" w:lastRowLastColumn="0"/>
              <w:rPr>
                <w:sz w:val="18"/>
                <w:szCs w:val="18"/>
              </w:rPr>
            </w:pPr>
          </w:p>
        </w:tc>
      </w:tr>
    </w:tbl>
    <w:p w14:paraId="48A68F69" w14:textId="77777777" w:rsidR="002050B7" w:rsidRPr="00CE4604" w:rsidRDefault="002050B7" w:rsidP="002050B7">
      <w:pPr>
        <w:widowControl/>
        <w:spacing w:after="200" w:line="276" w:lineRule="auto"/>
        <w:rPr>
          <w:i/>
        </w:rPr>
      </w:pPr>
      <w:r w:rsidRPr="00CE4604">
        <w:rPr>
          <w:i/>
        </w:rPr>
        <w:t xml:space="preserve">[If considered beneficial, please highlight the key studies in </w:t>
      </w:r>
      <w:r w:rsidR="00A04A72">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38D88756" w14:textId="77777777" w:rsidR="002050B7" w:rsidRDefault="002050B7" w:rsidP="002050B7">
      <w:r>
        <w:t>*Include additional details below the table and/or a reference to the Appendix VII containing the study summaries, if relevant.</w:t>
      </w:r>
    </w:p>
    <w:p w14:paraId="65CCC010" w14:textId="77777777" w:rsidR="002050B7" w:rsidRDefault="002050B7" w:rsidP="00BE4D7D">
      <w:pPr>
        <w:rPr>
          <w:highlight w:val="magenta"/>
        </w:rPr>
      </w:pPr>
    </w:p>
    <w:p w14:paraId="7AF10D23" w14:textId="77777777" w:rsidR="00A90A6C" w:rsidRDefault="00A90A6C" w:rsidP="00BE4D7D">
      <w:pPr>
        <w:rPr>
          <w:highlight w:val="magenta"/>
        </w:rPr>
      </w:pPr>
    </w:p>
    <w:p w14:paraId="0C91E411" w14:textId="77777777" w:rsidR="0044615B" w:rsidRDefault="0044615B" w:rsidP="000D0C68">
      <w:pPr>
        <w:pStyle w:val="Caption"/>
      </w:pPr>
      <w:bookmarkStart w:id="225" w:name="_Toc6396193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49</w:t>
      </w:r>
      <w:r w:rsidR="00E02870">
        <w:rPr>
          <w:noProof/>
        </w:rPr>
        <w:fldChar w:fldCharType="end"/>
      </w:r>
      <w:r>
        <w:t xml:space="preserve">: </w:t>
      </w:r>
      <w:r w:rsidRPr="005C353A">
        <w:t>Summary table of human data on skin corrosion/irritation*</w:t>
      </w:r>
      <w:bookmarkEnd w:id="225"/>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90A6C" w:rsidRPr="00A04A72" w14:paraId="48DA8885"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53E70677" w14:textId="77777777" w:rsidR="00A90A6C" w:rsidRPr="00A04A72" w:rsidRDefault="00A90A6C" w:rsidP="00D361D8">
            <w:pPr>
              <w:rPr>
                <w:bCs w:val="0"/>
                <w:color w:val="auto"/>
                <w:sz w:val="18"/>
                <w:szCs w:val="18"/>
              </w:rPr>
            </w:pPr>
            <w:r w:rsidRPr="00A04A72">
              <w:rPr>
                <w:bCs w:val="0"/>
                <w:color w:val="auto"/>
                <w:sz w:val="18"/>
                <w:szCs w:val="18"/>
              </w:rPr>
              <w:t xml:space="preserve">Type of data/report, </w:t>
            </w:r>
          </w:p>
          <w:p w14:paraId="60EFD619" w14:textId="77777777" w:rsidR="00A90A6C" w:rsidRPr="00A04A72" w:rsidRDefault="00A90A6C" w:rsidP="00D361D8">
            <w:pPr>
              <w:rPr>
                <w:sz w:val="18"/>
                <w:szCs w:val="18"/>
              </w:rPr>
            </w:pPr>
            <w:r w:rsidRPr="00A04A72">
              <w:rPr>
                <w:bCs w:val="0"/>
                <w:color w:val="auto"/>
                <w:sz w:val="18"/>
                <w:szCs w:val="18"/>
              </w:rPr>
              <w:t xml:space="preserve">Reliability**, Key/supportive study </w:t>
            </w:r>
          </w:p>
        </w:tc>
        <w:tc>
          <w:tcPr>
            <w:tcW w:w="2720" w:type="dxa"/>
            <w:shd w:val="clear" w:color="auto" w:fill="C6D9F1" w:themeFill="text2" w:themeFillTint="33"/>
          </w:tcPr>
          <w:p w14:paraId="6BF5793C" w14:textId="77777777" w:rsidR="00A90A6C" w:rsidRPr="00A04A72" w:rsidRDefault="00A90A6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 xml:space="preserve">Test substance (including purity), Vehicle </w:t>
            </w:r>
          </w:p>
        </w:tc>
        <w:tc>
          <w:tcPr>
            <w:tcW w:w="2719" w:type="dxa"/>
            <w:shd w:val="clear" w:color="auto" w:fill="C6D9F1" w:themeFill="text2" w:themeFillTint="33"/>
          </w:tcPr>
          <w:p w14:paraId="4338F22D" w14:textId="77777777" w:rsidR="00A90A6C" w:rsidRPr="00A04A72" w:rsidRDefault="00A90A6C" w:rsidP="00D361D8">
            <w:pPr>
              <w:cnfStyle w:val="100000000000" w:firstRow="1" w:lastRow="0" w:firstColumn="0" w:lastColumn="0" w:oddVBand="0" w:evenVBand="0" w:oddHBand="0" w:evenHBand="0" w:firstRowFirstColumn="0" w:firstRowLastColumn="0" w:lastRowFirstColumn="0" w:lastRowLastColumn="0"/>
              <w:rPr>
                <w:sz w:val="18"/>
                <w:szCs w:val="18"/>
              </w:rPr>
            </w:pPr>
            <w:r w:rsidRPr="00A04A72">
              <w:rPr>
                <w:bCs w:val="0"/>
                <w:color w:val="auto"/>
                <w:sz w:val="18"/>
                <w:szCs w:val="18"/>
              </w:rPr>
              <w:t>Relevant information about the study</w:t>
            </w:r>
          </w:p>
        </w:tc>
        <w:tc>
          <w:tcPr>
            <w:tcW w:w="2720" w:type="dxa"/>
            <w:shd w:val="clear" w:color="auto" w:fill="C6D9F1" w:themeFill="text2" w:themeFillTint="33"/>
          </w:tcPr>
          <w:p w14:paraId="7AAF7A17" w14:textId="77777777" w:rsidR="00A90A6C" w:rsidRPr="00A04A72" w:rsidRDefault="00A90A6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Main effects, Observations</w:t>
            </w:r>
          </w:p>
        </w:tc>
        <w:tc>
          <w:tcPr>
            <w:tcW w:w="2720" w:type="dxa"/>
            <w:shd w:val="clear" w:color="auto" w:fill="C6D9F1" w:themeFill="text2" w:themeFillTint="33"/>
          </w:tcPr>
          <w:p w14:paraId="38EBCB14" w14:textId="77777777" w:rsidR="00A90A6C" w:rsidRPr="00A04A72" w:rsidRDefault="00A90A6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A04A72">
              <w:rPr>
                <w:bCs w:val="0"/>
                <w:color w:val="auto"/>
                <w:sz w:val="18"/>
                <w:szCs w:val="18"/>
              </w:rPr>
              <w:t>Reference</w:t>
            </w:r>
          </w:p>
        </w:tc>
      </w:tr>
      <w:tr w:rsidR="00A90A6C" w:rsidRPr="003C030B" w14:paraId="2C636EEF"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2B43062" w14:textId="77777777" w:rsidR="00A90A6C" w:rsidRPr="003C030B" w:rsidRDefault="00A90A6C" w:rsidP="00D361D8">
            <w:pPr>
              <w:rPr>
                <w:sz w:val="18"/>
                <w:szCs w:val="18"/>
              </w:rPr>
            </w:pPr>
          </w:p>
        </w:tc>
        <w:tc>
          <w:tcPr>
            <w:tcW w:w="2720" w:type="dxa"/>
          </w:tcPr>
          <w:p w14:paraId="55B0DFD0" w14:textId="77777777" w:rsidR="00A90A6C" w:rsidRPr="003C030B"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7D8721F3" w14:textId="77777777" w:rsidR="00A90A6C" w:rsidRPr="003C030B"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42E73FE" w14:textId="77777777" w:rsidR="00A90A6C" w:rsidRPr="003C030B"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524B5E8" w14:textId="77777777" w:rsidR="00A90A6C" w:rsidRPr="003C030B"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A90A6C" w:rsidRPr="003C030B" w14:paraId="5005E2DD"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DA37EA4" w14:textId="77777777" w:rsidR="00A90A6C" w:rsidRPr="003C030B" w:rsidRDefault="00A90A6C" w:rsidP="00D361D8">
            <w:pPr>
              <w:rPr>
                <w:sz w:val="18"/>
                <w:szCs w:val="18"/>
              </w:rPr>
            </w:pPr>
          </w:p>
        </w:tc>
        <w:tc>
          <w:tcPr>
            <w:tcW w:w="2720" w:type="dxa"/>
          </w:tcPr>
          <w:p w14:paraId="043E6626" w14:textId="77777777" w:rsidR="00A90A6C" w:rsidRPr="003C030B" w:rsidRDefault="00A90A6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68E169FD" w14:textId="77777777" w:rsidR="00A90A6C" w:rsidRPr="003C030B" w:rsidRDefault="00A90A6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AABF2DE" w14:textId="77777777" w:rsidR="00A90A6C" w:rsidRPr="003C030B" w:rsidRDefault="00A90A6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190EDF7" w14:textId="77777777" w:rsidR="00A90A6C" w:rsidRPr="003C030B" w:rsidRDefault="00A90A6C"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A90A6C" w:rsidRPr="003C030B" w14:paraId="544753E1"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CDD12BA" w14:textId="77777777" w:rsidR="00A90A6C" w:rsidRPr="003C030B" w:rsidRDefault="00A90A6C" w:rsidP="00D361D8">
            <w:pPr>
              <w:rPr>
                <w:sz w:val="18"/>
                <w:szCs w:val="18"/>
              </w:rPr>
            </w:pPr>
          </w:p>
        </w:tc>
        <w:tc>
          <w:tcPr>
            <w:tcW w:w="2720" w:type="dxa"/>
          </w:tcPr>
          <w:p w14:paraId="18242644" w14:textId="77777777" w:rsidR="00A90A6C" w:rsidRPr="003C030B"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DDCB720" w14:textId="77777777" w:rsidR="00A90A6C" w:rsidRPr="003C030B"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76A17D9" w14:textId="77777777" w:rsidR="00A90A6C" w:rsidRPr="003C030B"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C21B5C7" w14:textId="77777777" w:rsidR="00A90A6C" w:rsidRPr="003C030B"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4F69CE9B" w14:textId="77777777" w:rsidR="00A90A6C" w:rsidRDefault="00A90A6C" w:rsidP="00A90A6C">
      <w:pPr>
        <w:rPr>
          <w:i/>
        </w:rPr>
      </w:pPr>
      <w:r w:rsidRPr="00A8232E">
        <w:rPr>
          <w:i/>
        </w:rPr>
        <w:t xml:space="preserve">[If considered beneficial, please highlight the key studies in </w:t>
      </w:r>
      <w:r w:rsidR="00353A20">
        <w:rPr>
          <w:i/>
        </w:rPr>
        <w:t>green</w:t>
      </w:r>
      <w:r w:rsidRPr="00A8232E">
        <w:rPr>
          <w:i/>
        </w:rPr>
        <w:t>. Please insert/delete rows according to the number of studies. If no data is available, delete the table and include a statement that no human data is available.]</w:t>
      </w:r>
    </w:p>
    <w:p w14:paraId="2927F16B" w14:textId="77777777" w:rsidR="00A90A6C" w:rsidRPr="00A8232E" w:rsidRDefault="00A90A6C" w:rsidP="00A90A6C"/>
    <w:p w14:paraId="7C6558EE" w14:textId="77777777" w:rsidR="00A90A6C" w:rsidRDefault="00A90A6C" w:rsidP="00A90A6C">
      <w:r>
        <w:t>*Include additional details below the table and/or a reference to the Appendix VII containing the study summaries, if relevant.</w:t>
      </w:r>
    </w:p>
    <w:p w14:paraId="5711921A" w14:textId="77777777" w:rsidR="00A90A6C" w:rsidRDefault="00A90A6C" w:rsidP="00A90A6C">
      <w:r w:rsidRPr="00A8232E">
        <w:t>**Reliability of the human data should be described in a text form.</w:t>
      </w:r>
    </w:p>
    <w:p w14:paraId="581EE229" w14:textId="77777777" w:rsidR="00A90A6C" w:rsidRDefault="00A90A6C" w:rsidP="00BE4D7D">
      <w:pPr>
        <w:rPr>
          <w:highlight w:val="magenta"/>
        </w:rPr>
      </w:pPr>
    </w:p>
    <w:p w14:paraId="33D71C42" w14:textId="77777777" w:rsidR="00A90A6C" w:rsidRDefault="00A90A6C" w:rsidP="00BE4D7D">
      <w:pPr>
        <w:rPr>
          <w:highlight w:val="magenta"/>
        </w:rPr>
      </w:pPr>
    </w:p>
    <w:p w14:paraId="5E63CFE4" w14:textId="77777777" w:rsidR="00A90A6C" w:rsidRDefault="00A90A6C" w:rsidP="00D16437">
      <w:pPr>
        <w:pStyle w:val="Heading3"/>
        <w:numPr>
          <w:ilvl w:val="3"/>
          <w:numId w:val="109"/>
        </w:numPr>
      </w:pPr>
      <w:bookmarkStart w:id="226" w:name="_Toc117002860"/>
      <w:r w:rsidRPr="00B121B3">
        <w:t>Short summary and overall relevance of the provided information on skin corrosion/irritation</w:t>
      </w:r>
      <w:bookmarkEnd w:id="226"/>
    </w:p>
    <w:p w14:paraId="362B3558" w14:textId="77777777" w:rsidR="00A90A6C" w:rsidRPr="00A90A6C" w:rsidRDefault="00A90A6C" w:rsidP="00A90A6C">
      <w:pPr>
        <w:rPr>
          <w:i/>
        </w:rPr>
      </w:pPr>
      <w:r w:rsidRPr="00B121B3">
        <w:rPr>
          <w:i/>
          <w:highlight w:val="yellow"/>
        </w:rPr>
        <w:t>[Please make a short summary of skin corrosion/irritation studies and conclude on the relevance and uncertainty or controversy of the provided data. If applicable, please consider the significance of any deviations from the guideline.]</w:t>
      </w:r>
    </w:p>
    <w:p w14:paraId="32AA50CE" w14:textId="77777777" w:rsidR="00A90A6C" w:rsidRDefault="00A90A6C" w:rsidP="00A90A6C"/>
    <w:p w14:paraId="4AEAAE86" w14:textId="77777777" w:rsidR="00A90A6C" w:rsidRDefault="00A90A6C" w:rsidP="00D16437">
      <w:pPr>
        <w:pStyle w:val="Heading3"/>
        <w:numPr>
          <w:ilvl w:val="3"/>
          <w:numId w:val="110"/>
        </w:numPr>
      </w:pPr>
      <w:bookmarkStart w:id="227" w:name="_Toc117002861"/>
      <w:r w:rsidRPr="00B121B3">
        <w:t>Comparison with the CLP criteria</w:t>
      </w:r>
      <w:bookmarkEnd w:id="227"/>
    </w:p>
    <w:p w14:paraId="283633A8" w14:textId="77777777" w:rsidR="00A90A6C" w:rsidRPr="00A90A6C" w:rsidRDefault="00A90A6C" w:rsidP="00A90A6C">
      <w:pPr>
        <w:rPr>
          <w:i/>
        </w:rPr>
      </w:pPr>
      <w:r w:rsidRPr="00B121B3">
        <w:rPr>
          <w:i/>
          <w:highlight w:val="yellow"/>
        </w:rPr>
        <w:t>[Please compare the results with the CLP classification criteria for the hazard class in question, i.e. skin corrosion/irritation.]</w:t>
      </w:r>
    </w:p>
    <w:p w14:paraId="426879DD" w14:textId="77777777" w:rsidR="00A90A6C" w:rsidRDefault="00A90A6C" w:rsidP="00A90A6C"/>
    <w:p w14:paraId="3D17F837" w14:textId="77777777" w:rsidR="00A90A6C" w:rsidRDefault="00A90A6C" w:rsidP="00D16437">
      <w:pPr>
        <w:pStyle w:val="Heading3"/>
        <w:numPr>
          <w:ilvl w:val="3"/>
          <w:numId w:val="111"/>
        </w:numPr>
      </w:pPr>
      <w:bookmarkStart w:id="228" w:name="_Toc117002862"/>
      <w:r w:rsidRPr="00B121B3">
        <w:t>Conclusion on classification and labelling for skin corrosion/irritation</w:t>
      </w:r>
      <w:bookmarkEnd w:id="228"/>
    </w:p>
    <w:p w14:paraId="5B9A2328" w14:textId="77777777" w:rsidR="00A90A6C" w:rsidRDefault="00A90A6C" w:rsidP="00A90A6C">
      <w:pPr>
        <w:rPr>
          <w:i/>
        </w:rPr>
      </w:pPr>
      <w:r w:rsidRPr="00B121B3">
        <w:rPr>
          <w:i/>
          <w:highlight w:val="yellow"/>
        </w:rPr>
        <w:t>[Please conclude on classification and labelling for skin corrosion/irritation according to the CLP criteria. Consider also a potential need of setting a specific concentration limit.]</w:t>
      </w:r>
    </w:p>
    <w:p w14:paraId="434392D1" w14:textId="77777777" w:rsidR="00B121B3" w:rsidRPr="00A90A6C" w:rsidRDefault="00B121B3" w:rsidP="00A90A6C">
      <w:pPr>
        <w:rPr>
          <w:i/>
        </w:rPr>
      </w:pPr>
    </w:p>
    <w:p w14:paraId="12643B3D" w14:textId="77777777" w:rsidR="00A90A6C" w:rsidRDefault="00A90A6C" w:rsidP="00D16437">
      <w:pPr>
        <w:pStyle w:val="Heading3"/>
        <w:numPr>
          <w:ilvl w:val="3"/>
          <w:numId w:val="112"/>
        </w:numPr>
      </w:pPr>
      <w:bookmarkStart w:id="229" w:name="_Toc117002863"/>
      <w:r w:rsidRPr="00B121B3">
        <w:t>Overall conclusion on skin irritation and corrosivity related to risk assessment</w:t>
      </w:r>
      <w:bookmarkEnd w:id="229"/>
    </w:p>
    <w:p w14:paraId="2A414870" w14:textId="77777777" w:rsidR="00A90A6C" w:rsidRDefault="00A90A6C" w:rsidP="00A90A6C">
      <w:pPr>
        <w:rPr>
          <w:i/>
        </w:rPr>
      </w:pPr>
      <w:r w:rsidRPr="00B121B3">
        <w:rPr>
          <w:i/>
          <w:highlight w:val="yellow"/>
        </w:rPr>
        <w:t>[Should be deleted from the CLH report. However, please keep the heading and numbering of this section and write below: “Not applicable for the CLH report.”.]</w:t>
      </w:r>
    </w:p>
    <w:p w14:paraId="2584A9C9" w14:textId="77777777" w:rsidR="00A90A6C" w:rsidRDefault="00A90A6C" w:rsidP="00A90A6C">
      <w:pPr>
        <w:rPr>
          <w:i/>
        </w:rPr>
      </w:pPr>
    </w:p>
    <w:p w14:paraId="6D72473A" w14:textId="77777777" w:rsidR="00A90A6C" w:rsidRDefault="00A90A6C" w:rsidP="00A90A6C"/>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A90A6C" w14:paraId="6FFEBFA0"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42379A6" w14:textId="77777777" w:rsidR="00A90A6C" w:rsidRDefault="00A90A6C" w:rsidP="00D361D8">
            <w:pPr>
              <w:jc w:val="center"/>
            </w:pPr>
            <w:r>
              <w:t>Conclusion</w:t>
            </w:r>
            <w:r w:rsidRPr="00781FA8">
              <w:t xml:space="preserve"> used in the Risk Assessment – </w:t>
            </w:r>
            <w:r w:rsidRPr="00022A97">
              <w:t>Skin irritation and corrosivity</w:t>
            </w:r>
          </w:p>
        </w:tc>
      </w:tr>
      <w:tr w:rsidR="00A90A6C" w:rsidRPr="0072541D" w14:paraId="6C153BAC"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B0A53AA" w14:textId="77777777" w:rsidR="00A90A6C" w:rsidRPr="00781FA8" w:rsidRDefault="00A90A6C" w:rsidP="00D361D8">
            <w:pPr>
              <w:rPr>
                <w:b w:val="0"/>
                <w:lang w:val="fi-FI"/>
              </w:rPr>
            </w:pPr>
            <w:r>
              <w:rPr>
                <w:b w:val="0"/>
              </w:rPr>
              <w:t>Value/conclusion</w:t>
            </w:r>
          </w:p>
        </w:tc>
        <w:tc>
          <w:tcPr>
            <w:tcW w:w="10064" w:type="dxa"/>
          </w:tcPr>
          <w:p w14:paraId="76386204" w14:textId="77777777" w:rsidR="00A90A6C" w:rsidRPr="0072541D"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A90A6C" w:rsidRPr="0072541D" w14:paraId="33DFB73B"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059F1805" w14:textId="77777777" w:rsidR="00A90A6C" w:rsidRPr="008F00A0" w:rsidRDefault="00A90A6C" w:rsidP="00A90A6C">
            <w:pPr>
              <w:rPr>
                <w:b w:val="0"/>
              </w:rPr>
            </w:pPr>
            <w:r w:rsidRPr="008F00A0">
              <w:rPr>
                <w:b w:val="0"/>
              </w:rPr>
              <w:t>Justification</w:t>
            </w:r>
            <w:r>
              <w:rPr>
                <w:b w:val="0"/>
              </w:rPr>
              <w:t xml:space="preserve"> for the value/conclusion</w:t>
            </w:r>
          </w:p>
        </w:tc>
        <w:tc>
          <w:tcPr>
            <w:tcW w:w="10064" w:type="dxa"/>
          </w:tcPr>
          <w:p w14:paraId="436925E6" w14:textId="77777777" w:rsidR="00A90A6C" w:rsidRPr="0072541D" w:rsidRDefault="00A90A6C"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A90A6C" w:rsidRPr="0072541D" w14:paraId="333F415D"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88521A2" w14:textId="77777777" w:rsidR="00A90A6C" w:rsidRPr="008F00A0" w:rsidRDefault="00A90A6C" w:rsidP="00D361D8">
            <w:pPr>
              <w:rPr>
                <w:b w:val="0"/>
              </w:rPr>
            </w:pPr>
            <w:r w:rsidRPr="00BE4D7D">
              <w:rPr>
                <w:b w:val="0"/>
              </w:rPr>
              <w:t>Proposed classification</w:t>
            </w:r>
          </w:p>
        </w:tc>
        <w:tc>
          <w:tcPr>
            <w:tcW w:w="10064" w:type="dxa"/>
          </w:tcPr>
          <w:p w14:paraId="16681D78" w14:textId="77777777" w:rsidR="00A90A6C" w:rsidRPr="00A90A6C" w:rsidRDefault="00A90A6C" w:rsidP="00D361D8">
            <w:pPr>
              <w:cnfStyle w:val="000000100000" w:firstRow="0" w:lastRow="0" w:firstColumn="0" w:lastColumn="0" w:oddVBand="0" w:evenVBand="0" w:oddHBand="1" w:evenHBand="0" w:firstRowFirstColumn="0" w:firstRowLastColumn="0" w:lastRowFirstColumn="0" w:lastRowLastColumn="0"/>
            </w:pPr>
          </w:p>
        </w:tc>
      </w:tr>
    </w:tbl>
    <w:p w14:paraId="1CBB4C2D" w14:textId="77777777" w:rsidR="00A90A6C" w:rsidRPr="001D7DFC" w:rsidRDefault="007D0CE7" w:rsidP="00A90A6C">
      <w:pPr>
        <w:rPr>
          <w:i/>
        </w:rPr>
      </w:pPr>
      <w:r w:rsidRPr="008B361C">
        <w:rPr>
          <w:i/>
          <w:highlight w:val="yellow"/>
        </w:rPr>
        <w:t>[If not relevant, please delete the table.]</w:t>
      </w:r>
    </w:p>
    <w:p w14:paraId="58662773" w14:textId="77777777" w:rsidR="007D0CE7" w:rsidRDefault="007D0CE7" w:rsidP="00A90A6C">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A90A6C" w14:paraId="57A8A526"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2043D18" w14:textId="77777777" w:rsidR="00A90A6C" w:rsidRDefault="00A90A6C" w:rsidP="00D361D8">
            <w:pPr>
              <w:jc w:val="center"/>
            </w:pPr>
            <w:r>
              <w:t>Data waiving</w:t>
            </w:r>
          </w:p>
        </w:tc>
      </w:tr>
      <w:tr w:rsidR="00A90A6C" w14:paraId="5705176C"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D47E10" w14:textId="77777777" w:rsidR="00A90A6C" w:rsidRPr="008F00A0" w:rsidRDefault="00A90A6C" w:rsidP="00D361D8">
            <w:pPr>
              <w:rPr>
                <w:b w:val="0"/>
              </w:rPr>
            </w:pPr>
            <w:r w:rsidRPr="008F00A0">
              <w:rPr>
                <w:b w:val="0"/>
              </w:rPr>
              <w:t>Information requirement</w:t>
            </w:r>
          </w:p>
        </w:tc>
        <w:tc>
          <w:tcPr>
            <w:tcW w:w="10064" w:type="dxa"/>
          </w:tcPr>
          <w:p w14:paraId="21F53529" w14:textId="77777777" w:rsidR="00A90A6C" w:rsidRPr="0072541D" w:rsidRDefault="00A90A6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A90A6C" w14:paraId="0CA5CD43"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7960668B" w14:textId="77777777" w:rsidR="00A90A6C" w:rsidRPr="008F00A0" w:rsidRDefault="00A90A6C" w:rsidP="00D361D8">
            <w:pPr>
              <w:rPr>
                <w:b w:val="0"/>
              </w:rPr>
            </w:pPr>
            <w:r w:rsidRPr="008F00A0">
              <w:rPr>
                <w:b w:val="0"/>
              </w:rPr>
              <w:t>Justification</w:t>
            </w:r>
          </w:p>
        </w:tc>
        <w:tc>
          <w:tcPr>
            <w:tcW w:w="10064" w:type="dxa"/>
          </w:tcPr>
          <w:p w14:paraId="024ADA4F" w14:textId="77777777" w:rsidR="00A90A6C" w:rsidRPr="0072541D" w:rsidRDefault="00A90A6C"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4FC03E89" w14:textId="77777777" w:rsidR="00A90A6C" w:rsidRDefault="00A90A6C" w:rsidP="00A90A6C">
      <w:pPr>
        <w:rPr>
          <w:i/>
        </w:rPr>
      </w:pPr>
      <w:r w:rsidRPr="008B361C">
        <w:rPr>
          <w:i/>
          <w:highlight w:val="yellow"/>
        </w:rPr>
        <w:t>[If not relevant, please delete the table.]</w:t>
      </w:r>
    </w:p>
    <w:p w14:paraId="1D2BEB46" w14:textId="77777777" w:rsidR="00A90A6C" w:rsidRDefault="00A90A6C" w:rsidP="00A90A6C">
      <w:pPr>
        <w:rPr>
          <w:i/>
          <w:highlight w:val="magenta"/>
        </w:rPr>
      </w:pPr>
    </w:p>
    <w:p w14:paraId="38ED9AFF" w14:textId="77777777" w:rsidR="00A90A6C" w:rsidRPr="00A90A6C" w:rsidRDefault="00A90A6C" w:rsidP="00A90A6C">
      <w:pPr>
        <w:rPr>
          <w:highlight w:val="magenta"/>
        </w:rPr>
      </w:pPr>
    </w:p>
    <w:p w14:paraId="0E5FF5D1" w14:textId="77777777" w:rsidR="005C6491" w:rsidRDefault="00A90A6C" w:rsidP="00D16437">
      <w:pPr>
        <w:pStyle w:val="Heading3"/>
        <w:numPr>
          <w:ilvl w:val="2"/>
          <w:numId w:val="113"/>
        </w:numPr>
      </w:pPr>
      <w:bookmarkStart w:id="230" w:name="_Toc117002864"/>
      <w:r w:rsidRPr="008B361C">
        <w:lastRenderedPageBreak/>
        <w:t>Serious eye damage and Eye irritation</w:t>
      </w:r>
      <w:bookmarkEnd w:id="230"/>
    </w:p>
    <w:p w14:paraId="126609DA" w14:textId="77777777" w:rsidR="005C6491" w:rsidRDefault="005C6491" w:rsidP="00A90A6C">
      <w:pPr>
        <w:rPr>
          <w:highlight w:val="magenta"/>
        </w:rPr>
      </w:pPr>
    </w:p>
    <w:p w14:paraId="6F94A923" w14:textId="77777777" w:rsidR="0044615B" w:rsidRDefault="0044615B" w:rsidP="000D0C68">
      <w:pPr>
        <w:pStyle w:val="Caption"/>
      </w:pPr>
      <w:bookmarkStart w:id="231" w:name="_Toc6396193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50</w:t>
      </w:r>
      <w:r w:rsidR="00E02870">
        <w:rPr>
          <w:noProof/>
        </w:rPr>
        <w:fldChar w:fldCharType="end"/>
      </w:r>
      <w:r>
        <w:t xml:space="preserve">: </w:t>
      </w:r>
      <w:r w:rsidRPr="00F93D60">
        <w:t>Summary table of in vitro studies on serious eye damage and eye irritation*</w:t>
      </w:r>
      <w:bookmarkEnd w:id="231"/>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5C6491" w:rsidRPr="008B361C" w14:paraId="4A57C3AF"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3529A5B7" w14:textId="77777777" w:rsidR="005C6491" w:rsidRPr="008B361C" w:rsidRDefault="005C6491" w:rsidP="00D361D8">
            <w:pPr>
              <w:rPr>
                <w:bCs w:val="0"/>
                <w:color w:val="auto"/>
                <w:sz w:val="18"/>
                <w:szCs w:val="18"/>
              </w:rPr>
            </w:pPr>
            <w:r w:rsidRPr="008B361C">
              <w:rPr>
                <w:bCs w:val="0"/>
                <w:color w:val="auto"/>
                <w:sz w:val="18"/>
                <w:szCs w:val="18"/>
              </w:rPr>
              <w:t xml:space="preserve">Method, </w:t>
            </w:r>
          </w:p>
          <w:p w14:paraId="19C73D04" w14:textId="77777777" w:rsidR="005C6491" w:rsidRPr="008B361C" w:rsidRDefault="005C6491" w:rsidP="00D361D8">
            <w:pPr>
              <w:rPr>
                <w:bCs w:val="0"/>
                <w:color w:val="auto"/>
                <w:sz w:val="18"/>
                <w:szCs w:val="18"/>
              </w:rPr>
            </w:pPr>
            <w:r w:rsidRPr="008B361C">
              <w:rPr>
                <w:bCs w:val="0"/>
                <w:color w:val="auto"/>
                <w:sz w:val="18"/>
                <w:szCs w:val="18"/>
              </w:rPr>
              <w:t>Guideline,</w:t>
            </w:r>
          </w:p>
          <w:p w14:paraId="0B7C8CA3" w14:textId="77777777" w:rsidR="005C6491" w:rsidRPr="008B361C" w:rsidRDefault="005C6491" w:rsidP="00D361D8">
            <w:pPr>
              <w:rPr>
                <w:bCs w:val="0"/>
                <w:color w:val="auto"/>
                <w:sz w:val="18"/>
                <w:szCs w:val="18"/>
              </w:rPr>
            </w:pPr>
            <w:r w:rsidRPr="008B361C">
              <w:rPr>
                <w:bCs w:val="0"/>
                <w:color w:val="auto"/>
                <w:sz w:val="18"/>
                <w:szCs w:val="18"/>
              </w:rPr>
              <w:t>GLP status,</w:t>
            </w:r>
          </w:p>
          <w:p w14:paraId="442BF5F2" w14:textId="77777777" w:rsidR="005C6491" w:rsidRPr="008B361C" w:rsidRDefault="005C6491" w:rsidP="00D361D8">
            <w:pPr>
              <w:rPr>
                <w:bCs w:val="0"/>
                <w:color w:val="auto"/>
                <w:sz w:val="18"/>
                <w:szCs w:val="18"/>
              </w:rPr>
            </w:pPr>
            <w:r w:rsidRPr="008B361C">
              <w:rPr>
                <w:bCs w:val="0"/>
                <w:color w:val="auto"/>
                <w:sz w:val="18"/>
                <w:szCs w:val="18"/>
              </w:rPr>
              <w:t>Reliability,</w:t>
            </w:r>
          </w:p>
          <w:p w14:paraId="65872F9C" w14:textId="77777777" w:rsidR="005C6491" w:rsidRPr="008B361C" w:rsidRDefault="005C6491" w:rsidP="00D361D8">
            <w:pPr>
              <w:rPr>
                <w:sz w:val="18"/>
                <w:szCs w:val="18"/>
              </w:rPr>
            </w:pPr>
            <w:r w:rsidRPr="008B361C">
              <w:rPr>
                <w:bCs w:val="0"/>
                <w:color w:val="auto"/>
                <w:sz w:val="18"/>
                <w:szCs w:val="18"/>
              </w:rPr>
              <w:t xml:space="preserve">Key/supportive study </w:t>
            </w:r>
          </w:p>
        </w:tc>
        <w:tc>
          <w:tcPr>
            <w:tcW w:w="2266" w:type="dxa"/>
            <w:shd w:val="clear" w:color="auto" w:fill="C6D9F1" w:themeFill="text2" w:themeFillTint="33"/>
          </w:tcPr>
          <w:p w14:paraId="0E3A66B1"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Test substance (including purity), Vehicle,</w:t>
            </w:r>
          </w:p>
          <w:p w14:paraId="718240CE"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Doses</w:t>
            </w:r>
          </w:p>
        </w:tc>
        <w:tc>
          <w:tcPr>
            <w:tcW w:w="2267" w:type="dxa"/>
            <w:shd w:val="clear" w:color="auto" w:fill="C6D9F1" w:themeFill="text2" w:themeFillTint="33"/>
          </w:tcPr>
          <w:p w14:paraId="2CFD1AFE"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sz w:val="18"/>
                <w:szCs w:val="18"/>
              </w:rPr>
            </w:pPr>
            <w:r w:rsidRPr="008B361C">
              <w:rPr>
                <w:bCs w:val="0"/>
                <w:color w:val="auto"/>
                <w:sz w:val="18"/>
                <w:szCs w:val="18"/>
              </w:rPr>
              <w:t>Relevant information about the study</w:t>
            </w:r>
          </w:p>
          <w:p w14:paraId="05015B5E"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2266" w:type="dxa"/>
            <w:shd w:val="clear" w:color="auto" w:fill="C6D9F1" w:themeFill="text2" w:themeFillTint="33"/>
          </w:tcPr>
          <w:p w14:paraId="201AD781"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sz w:val="18"/>
                <w:szCs w:val="18"/>
              </w:rPr>
            </w:pPr>
            <w:r w:rsidRPr="008B361C">
              <w:rPr>
                <w:bCs w:val="0"/>
                <w:color w:val="auto"/>
                <w:sz w:val="18"/>
                <w:szCs w:val="18"/>
              </w:rPr>
              <w:t>Results</w:t>
            </w:r>
          </w:p>
        </w:tc>
        <w:tc>
          <w:tcPr>
            <w:tcW w:w="2266" w:type="dxa"/>
            <w:shd w:val="clear" w:color="auto" w:fill="C6D9F1" w:themeFill="text2" w:themeFillTint="33"/>
          </w:tcPr>
          <w:p w14:paraId="40CA25BD"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Remarks (e.g. major deviations)</w:t>
            </w:r>
          </w:p>
        </w:tc>
        <w:tc>
          <w:tcPr>
            <w:tcW w:w="2267" w:type="dxa"/>
            <w:shd w:val="clear" w:color="auto" w:fill="C6D9F1" w:themeFill="text2" w:themeFillTint="33"/>
          </w:tcPr>
          <w:p w14:paraId="26168E24"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Reference</w:t>
            </w:r>
          </w:p>
        </w:tc>
      </w:tr>
      <w:tr w:rsidR="005C6491" w:rsidRPr="003C030B" w14:paraId="2B22D7AB"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23FAEACA" w14:textId="77777777" w:rsidR="005C6491" w:rsidRPr="003C030B" w:rsidRDefault="005C6491" w:rsidP="00D361D8">
            <w:pPr>
              <w:rPr>
                <w:sz w:val="18"/>
                <w:szCs w:val="18"/>
              </w:rPr>
            </w:pPr>
          </w:p>
        </w:tc>
        <w:tc>
          <w:tcPr>
            <w:tcW w:w="2266" w:type="dxa"/>
          </w:tcPr>
          <w:p w14:paraId="6C0E1588"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735CED8D"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4F1230D5"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07E849E7"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7567D352"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5C6491" w:rsidRPr="003C030B" w14:paraId="398EC463"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72B87DBB" w14:textId="77777777" w:rsidR="005C6491" w:rsidRPr="003C030B" w:rsidRDefault="005C6491" w:rsidP="00D361D8">
            <w:pPr>
              <w:rPr>
                <w:sz w:val="18"/>
                <w:szCs w:val="18"/>
              </w:rPr>
            </w:pPr>
          </w:p>
        </w:tc>
        <w:tc>
          <w:tcPr>
            <w:tcW w:w="2266" w:type="dxa"/>
          </w:tcPr>
          <w:p w14:paraId="2ABC5B22"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1700E5EB"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1881358D"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2FF01925"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29017FC0"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5C6491" w:rsidRPr="003C030B" w14:paraId="24B0B2B1"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3510E96D" w14:textId="77777777" w:rsidR="005C6491" w:rsidRPr="003C030B" w:rsidRDefault="005C6491" w:rsidP="00D361D8">
            <w:pPr>
              <w:rPr>
                <w:sz w:val="18"/>
                <w:szCs w:val="18"/>
              </w:rPr>
            </w:pPr>
          </w:p>
        </w:tc>
        <w:tc>
          <w:tcPr>
            <w:tcW w:w="2266" w:type="dxa"/>
          </w:tcPr>
          <w:p w14:paraId="64D7BDCE"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399856A"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73A01DD4"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60A5448D"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3F43BCD9"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29C3EC52" w14:textId="77777777" w:rsidR="005C6491" w:rsidRPr="00CE4604" w:rsidRDefault="005C6491" w:rsidP="005C6491">
      <w:pPr>
        <w:widowControl/>
        <w:spacing w:after="200" w:line="276" w:lineRule="auto"/>
        <w:rPr>
          <w:i/>
        </w:rPr>
      </w:pPr>
      <w:r w:rsidRPr="00CE4604">
        <w:rPr>
          <w:i/>
        </w:rPr>
        <w:t>[If considered beneficial, please highlight the key studies in yellow. Please insert/delete rows according to the number of studies. If no data is available, delete the table and include a statement that no</w:t>
      </w:r>
      <w:r>
        <w:rPr>
          <w:i/>
        </w:rPr>
        <w:t xml:space="preserve"> in vitro</w:t>
      </w:r>
      <w:r w:rsidRPr="00CE4604">
        <w:rPr>
          <w:i/>
        </w:rPr>
        <w:t xml:space="preserve"> data is available.]</w:t>
      </w:r>
    </w:p>
    <w:p w14:paraId="5C4DCC38" w14:textId="77777777" w:rsidR="005C6491" w:rsidRDefault="005C6491" w:rsidP="005C6491">
      <w:r>
        <w:t>*Include additional details below the table and/or a reference to the Appendix VII containing the study summaries, if relevant.</w:t>
      </w:r>
    </w:p>
    <w:p w14:paraId="2FA076A8" w14:textId="77777777" w:rsidR="005C6491" w:rsidRDefault="005C6491" w:rsidP="005C6491"/>
    <w:p w14:paraId="39F4DD9A" w14:textId="77777777" w:rsidR="005C6491" w:rsidRDefault="005C6491" w:rsidP="005C6491"/>
    <w:p w14:paraId="01E63D3B" w14:textId="77777777" w:rsidR="0044615B" w:rsidRDefault="0044615B" w:rsidP="000D0C68">
      <w:pPr>
        <w:pStyle w:val="Caption"/>
      </w:pPr>
      <w:bookmarkStart w:id="232" w:name="_Toc63961935"/>
      <w:r>
        <w:t xml:space="preserve">Table </w:t>
      </w:r>
      <w:r w:rsidR="00E02870">
        <w:fldChar w:fldCharType="begin"/>
      </w:r>
      <w:r w:rsidR="00E02870">
        <w:instrText xml:space="preserve"> STYLE</w:instrText>
      </w:r>
      <w:r w:rsidR="00E02870">
        <w:instrText xml:space="preserv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51</w:t>
      </w:r>
      <w:r w:rsidR="00E02870">
        <w:rPr>
          <w:noProof/>
        </w:rPr>
        <w:fldChar w:fldCharType="end"/>
      </w:r>
      <w:r>
        <w:t xml:space="preserve">: </w:t>
      </w:r>
      <w:r w:rsidRPr="003700BA">
        <w:t>Summary table of animal studies on serious eye damage and eye irritation*</w:t>
      </w:r>
      <w:bookmarkEnd w:id="232"/>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5C6491" w:rsidRPr="008B361C" w14:paraId="4E499BB4"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78C7C391" w14:textId="77777777" w:rsidR="005C6491" w:rsidRPr="008B361C" w:rsidRDefault="005C6491" w:rsidP="00D361D8">
            <w:pPr>
              <w:rPr>
                <w:bCs w:val="0"/>
                <w:color w:val="auto"/>
                <w:sz w:val="18"/>
                <w:szCs w:val="18"/>
              </w:rPr>
            </w:pPr>
            <w:r w:rsidRPr="008B361C">
              <w:rPr>
                <w:bCs w:val="0"/>
                <w:color w:val="auto"/>
                <w:sz w:val="18"/>
                <w:szCs w:val="18"/>
              </w:rPr>
              <w:t>Method, Duration of study,</w:t>
            </w:r>
          </w:p>
          <w:p w14:paraId="22A6884B" w14:textId="77777777" w:rsidR="005C6491" w:rsidRPr="008B361C" w:rsidRDefault="005C6491" w:rsidP="00D361D8">
            <w:pPr>
              <w:rPr>
                <w:bCs w:val="0"/>
                <w:color w:val="auto"/>
                <w:sz w:val="18"/>
                <w:szCs w:val="18"/>
              </w:rPr>
            </w:pPr>
            <w:r w:rsidRPr="008B361C">
              <w:rPr>
                <w:bCs w:val="0"/>
                <w:color w:val="auto"/>
                <w:sz w:val="18"/>
                <w:szCs w:val="18"/>
              </w:rPr>
              <w:t>Guideline,</w:t>
            </w:r>
          </w:p>
          <w:p w14:paraId="69C75DF7" w14:textId="77777777" w:rsidR="005C6491" w:rsidRPr="008B361C" w:rsidRDefault="005C6491" w:rsidP="00D361D8">
            <w:pPr>
              <w:rPr>
                <w:bCs w:val="0"/>
                <w:color w:val="auto"/>
                <w:sz w:val="18"/>
                <w:szCs w:val="18"/>
              </w:rPr>
            </w:pPr>
            <w:r w:rsidRPr="008B361C">
              <w:rPr>
                <w:bCs w:val="0"/>
                <w:color w:val="auto"/>
                <w:sz w:val="18"/>
                <w:szCs w:val="18"/>
              </w:rPr>
              <w:t>GLP status,</w:t>
            </w:r>
          </w:p>
          <w:p w14:paraId="206CB9D4" w14:textId="77777777" w:rsidR="005C6491" w:rsidRPr="008B361C" w:rsidRDefault="005C6491" w:rsidP="00D361D8">
            <w:pPr>
              <w:rPr>
                <w:bCs w:val="0"/>
                <w:color w:val="auto"/>
                <w:sz w:val="18"/>
                <w:szCs w:val="18"/>
              </w:rPr>
            </w:pPr>
            <w:r w:rsidRPr="008B361C">
              <w:rPr>
                <w:bCs w:val="0"/>
                <w:color w:val="auto"/>
                <w:sz w:val="18"/>
                <w:szCs w:val="18"/>
              </w:rPr>
              <w:t>Reliability,</w:t>
            </w:r>
          </w:p>
          <w:p w14:paraId="0621BF7A" w14:textId="77777777" w:rsidR="005C6491" w:rsidRPr="008B361C" w:rsidRDefault="005C6491" w:rsidP="00D361D8">
            <w:pPr>
              <w:rPr>
                <w:sz w:val="18"/>
                <w:szCs w:val="18"/>
              </w:rPr>
            </w:pPr>
            <w:r w:rsidRPr="008B361C">
              <w:rPr>
                <w:bCs w:val="0"/>
                <w:color w:val="auto"/>
                <w:sz w:val="18"/>
                <w:szCs w:val="18"/>
              </w:rPr>
              <w:t xml:space="preserve">Key/supportive study </w:t>
            </w:r>
          </w:p>
        </w:tc>
        <w:tc>
          <w:tcPr>
            <w:tcW w:w="2266" w:type="dxa"/>
            <w:shd w:val="clear" w:color="auto" w:fill="C6D9F1" w:themeFill="text2" w:themeFillTint="33"/>
          </w:tcPr>
          <w:p w14:paraId="57BB6D68"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Species, </w:t>
            </w:r>
          </w:p>
          <w:p w14:paraId="4C611090"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Strain, </w:t>
            </w:r>
          </w:p>
          <w:p w14:paraId="42C53FBA"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Sex, </w:t>
            </w:r>
          </w:p>
          <w:p w14:paraId="242A8D20"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No/Group</w:t>
            </w:r>
          </w:p>
        </w:tc>
        <w:tc>
          <w:tcPr>
            <w:tcW w:w="2267" w:type="dxa"/>
            <w:shd w:val="clear" w:color="auto" w:fill="C6D9F1" w:themeFill="text2" w:themeFillTint="33"/>
          </w:tcPr>
          <w:p w14:paraId="0F74D434"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Test substance (including purity), Vehicle,</w:t>
            </w:r>
          </w:p>
          <w:p w14:paraId="0FFD7EA0"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Dose levels,</w:t>
            </w:r>
          </w:p>
          <w:p w14:paraId="0AEF684A"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Duration of exposure</w:t>
            </w:r>
          </w:p>
        </w:tc>
        <w:tc>
          <w:tcPr>
            <w:tcW w:w="2266" w:type="dxa"/>
            <w:shd w:val="clear" w:color="auto" w:fill="C6D9F1" w:themeFill="text2" w:themeFillTint="33"/>
          </w:tcPr>
          <w:p w14:paraId="1D80A026"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Results </w:t>
            </w:r>
          </w:p>
          <w:p w14:paraId="6A8C8D4C"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sz w:val="18"/>
                <w:szCs w:val="18"/>
              </w:rPr>
            </w:pPr>
            <w:r w:rsidRPr="008B361C">
              <w:rPr>
                <w:bCs w:val="0"/>
                <w:color w:val="auto"/>
                <w:sz w:val="18"/>
                <w:szCs w:val="18"/>
              </w:rPr>
              <w:t>Average score for corneal opacity, iritis, conjunctival redness and conjunctival oedema (24, 48, 72 h) per animal, observations and time point of onset, reversibility</w:t>
            </w:r>
          </w:p>
        </w:tc>
        <w:tc>
          <w:tcPr>
            <w:tcW w:w="2266" w:type="dxa"/>
            <w:shd w:val="clear" w:color="auto" w:fill="C6D9F1" w:themeFill="text2" w:themeFillTint="33"/>
          </w:tcPr>
          <w:p w14:paraId="2D157EFE"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Remarks (e.g. major deviations)</w:t>
            </w:r>
          </w:p>
        </w:tc>
        <w:tc>
          <w:tcPr>
            <w:tcW w:w="2267" w:type="dxa"/>
            <w:shd w:val="clear" w:color="auto" w:fill="C6D9F1" w:themeFill="text2" w:themeFillTint="33"/>
          </w:tcPr>
          <w:p w14:paraId="2CB59CB5"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Reference</w:t>
            </w:r>
          </w:p>
        </w:tc>
      </w:tr>
      <w:tr w:rsidR="005C6491" w:rsidRPr="003C030B" w14:paraId="76A066C7"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78E71AF5" w14:textId="77777777" w:rsidR="005C6491" w:rsidRPr="003C030B" w:rsidRDefault="005C6491" w:rsidP="00D361D8">
            <w:pPr>
              <w:rPr>
                <w:sz w:val="18"/>
                <w:szCs w:val="18"/>
              </w:rPr>
            </w:pPr>
          </w:p>
        </w:tc>
        <w:tc>
          <w:tcPr>
            <w:tcW w:w="2266" w:type="dxa"/>
          </w:tcPr>
          <w:p w14:paraId="55022FA6"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FEADCE1"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00287AF6"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C01CCF7"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5C20EFE7"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5C6491" w:rsidRPr="003C030B" w14:paraId="1FDF4D04"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0293D5C9" w14:textId="77777777" w:rsidR="005C6491" w:rsidRPr="003C030B" w:rsidRDefault="005C6491" w:rsidP="00D361D8">
            <w:pPr>
              <w:rPr>
                <w:sz w:val="18"/>
                <w:szCs w:val="18"/>
              </w:rPr>
            </w:pPr>
          </w:p>
        </w:tc>
        <w:tc>
          <w:tcPr>
            <w:tcW w:w="2266" w:type="dxa"/>
          </w:tcPr>
          <w:p w14:paraId="7C7D2C4C"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69196D39"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0F80202B"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415EB9C8"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6A0A1548"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5C6491" w:rsidRPr="003C030B" w14:paraId="1398CE19"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549A4E78" w14:textId="77777777" w:rsidR="005C6491" w:rsidRPr="003C030B" w:rsidRDefault="005C6491" w:rsidP="00D361D8">
            <w:pPr>
              <w:rPr>
                <w:sz w:val="18"/>
                <w:szCs w:val="18"/>
              </w:rPr>
            </w:pPr>
          </w:p>
        </w:tc>
        <w:tc>
          <w:tcPr>
            <w:tcW w:w="2266" w:type="dxa"/>
          </w:tcPr>
          <w:p w14:paraId="3EC13E64"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16835248"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46F8405D"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3CCA1012"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2ED745AD"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68275D29" w14:textId="77777777" w:rsidR="005C6491" w:rsidRPr="00CE4604" w:rsidRDefault="005C6491" w:rsidP="005C6491">
      <w:pPr>
        <w:widowControl/>
        <w:spacing w:after="200" w:line="276" w:lineRule="auto"/>
        <w:rPr>
          <w:i/>
        </w:rPr>
      </w:pPr>
      <w:r w:rsidRPr="00CE4604">
        <w:rPr>
          <w:i/>
        </w:rPr>
        <w:t xml:space="preserve">[If considered beneficial, please highlight the key studies in yellow. Please insert/delete rows according to the number of studies. If no data is available, delete the table and include a statement that no </w:t>
      </w:r>
      <w:r>
        <w:rPr>
          <w:i/>
        </w:rPr>
        <w:t xml:space="preserve">animal </w:t>
      </w:r>
      <w:r w:rsidRPr="00CE4604">
        <w:rPr>
          <w:i/>
        </w:rPr>
        <w:t>data is available.]</w:t>
      </w:r>
    </w:p>
    <w:p w14:paraId="492DE40E" w14:textId="77777777" w:rsidR="005C6491" w:rsidRDefault="005C6491" w:rsidP="005C6491">
      <w:r>
        <w:lastRenderedPageBreak/>
        <w:t>*Include additional details below the table and/or a reference to the Appendix VII containing the study summaries, if relevant.</w:t>
      </w:r>
    </w:p>
    <w:p w14:paraId="0092D816" w14:textId="77777777" w:rsidR="005C6491" w:rsidRDefault="005C6491" w:rsidP="005C6491"/>
    <w:p w14:paraId="1C788628" w14:textId="77777777" w:rsidR="0044615B" w:rsidRDefault="0044615B" w:rsidP="000D0C68">
      <w:pPr>
        <w:pStyle w:val="Caption"/>
      </w:pPr>
      <w:bookmarkStart w:id="233" w:name="_Toc6396193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52</w:t>
      </w:r>
      <w:r w:rsidR="00E02870">
        <w:rPr>
          <w:noProof/>
        </w:rPr>
        <w:fldChar w:fldCharType="end"/>
      </w:r>
      <w:r>
        <w:t xml:space="preserve">: </w:t>
      </w:r>
      <w:r w:rsidRPr="003B4280">
        <w:t>Summary table of human data on serious eye damage and eye irritation*</w:t>
      </w:r>
      <w:bookmarkEnd w:id="233"/>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5C6491" w:rsidRPr="008B361C" w14:paraId="3557B0BE"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56BF6EEB" w14:textId="77777777" w:rsidR="005C6491" w:rsidRPr="008B361C" w:rsidRDefault="005C6491" w:rsidP="00D361D8">
            <w:pPr>
              <w:rPr>
                <w:bCs w:val="0"/>
                <w:color w:val="auto"/>
                <w:sz w:val="18"/>
                <w:szCs w:val="18"/>
              </w:rPr>
            </w:pPr>
            <w:r w:rsidRPr="008B361C">
              <w:rPr>
                <w:bCs w:val="0"/>
                <w:color w:val="auto"/>
                <w:sz w:val="18"/>
                <w:szCs w:val="18"/>
              </w:rPr>
              <w:t xml:space="preserve">Type of data/report, </w:t>
            </w:r>
          </w:p>
          <w:p w14:paraId="090F102B" w14:textId="77777777" w:rsidR="005C6491" w:rsidRPr="008B361C" w:rsidRDefault="005C6491" w:rsidP="00D361D8">
            <w:pPr>
              <w:rPr>
                <w:sz w:val="18"/>
                <w:szCs w:val="18"/>
              </w:rPr>
            </w:pPr>
            <w:r w:rsidRPr="008B361C">
              <w:rPr>
                <w:bCs w:val="0"/>
                <w:color w:val="auto"/>
                <w:sz w:val="18"/>
                <w:szCs w:val="18"/>
              </w:rPr>
              <w:t xml:space="preserve">Reliability**, Key/supportive study </w:t>
            </w:r>
          </w:p>
        </w:tc>
        <w:tc>
          <w:tcPr>
            <w:tcW w:w="2720" w:type="dxa"/>
            <w:shd w:val="clear" w:color="auto" w:fill="C6D9F1" w:themeFill="text2" w:themeFillTint="33"/>
          </w:tcPr>
          <w:p w14:paraId="21EBF4E0"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Test substance (including purity), Vehicle </w:t>
            </w:r>
          </w:p>
        </w:tc>
        <w:tc>
          <w:tcPr>
            <w:tcW w:w="2719" w:type="dxa"/>
            <w:shd w:val="clear" w:color="auto" w:fill="C6D9F1" w:themeFill="text2" w:themeFillTint="33"/>
          </w:tcPr>
          <w:p w14:paraId="741DF224"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sz w:val="18"/>
                <w:szCs w:val="18"/>
              </w:rPr>
            </w:pPr>
            <w:r w:rsidRPr="008B361C">
              <w:rPr>
                <w:bCs w:val="0"/>
                <w:color w:val="auto"/>
                <w:sz w:val="18"/>
                <w:szCs w:val="18"/>
              </w:rPr>
              <w:t>Relevant information about the study</w:t>
            </w:r>
          </w:p>
        </w:tc>
        <w:tc>
          <w:tcPr>
            <w:tcW w:w="2720" w:type="dxa"/>
            <w:shd w:val="clear" w:color="auto" w:fill="C6D9F1" w:themeFill="text2" w:themeFillTint="33"/>
          </w:tcPr>
          <w:p w14:paraId="3BDF34D5"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Main effects, Observations</w:t>
            </w:r>
          </w:p>
        </w:tc>
        <w:tc>
          <w:tcPr>
            <w:tcW w:w="2720" w:type="dxa"/>
            <w:shd w:val="clear" w:color="auto" w:fill="C6D9F1" w:themeFill="text2" w:themeFillTint="33"/>
          </w:tcPr>
          <w:p w14:paraId="7CFA9CA0" w14:textId="77777777" w:rsidR="005C6491" w:rsidRPr="008B361C" w:rsidRDefault="005C649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Reference</w:t>
            </w:r>
          </w:p>
        </w:tc>
      </w:tr>
      <w:tr w:rsidR="005C6491" w:rsidRPr="003C030B" w14:paraId="7E41FF82"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024445E" w14:textId="77777777" w:rsidR="005C6491" w:rsidRPr="003C030B" w:rsidRDefault="005C6491" w:rsidP="00D361D8">
            <w:pPr>
              <w:rPr>
                <w:sz w:val="18"/>
                <w:szCs w:val="18"/>
              </w:rPr>
            </w:pPr>
          </w:p>
        </w:tc>
        <w:tc>
          <w:tcPr>
            <w:tcW w:w="2720" w:type="dxa"/>
          </w:tcPr>
          <w:p w14:paraId="0A5F6760"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090D7B36"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53C8459"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DAE2EB0"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5C6491" w:rsidRPr="003C030B" w14:paraId="3080A2FD"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4F41BCE" w14:textId="77777777" w:rsidR="005C6491" w:rsidRPr="003C030B" w:rsidRDefault="005C6491" w:rsidP="00D361D8">
            <w:pPr>
              <w:rPr>
                <w:sz w:val="18"/>
                <w:szCs w:val="18"/>
              </w:rPr>
            </w:pPr>
          </w:p>
        </w:tc>
        <w:tc>
          <w:tcPr>
            <w:tcW w:w="2720" w:type="dxa"/>
          </w:tcPr>
          <w:p w14:paraId="63DB9828"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7A692D11"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FF2CCA7"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10A1F6AA" w14:textId="77777777" w:rsidR="005C6491" w:rsidRPr="003C030B"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5C6491" w:rsidRPr="003C030B" w14:paraId="56A5BBF5"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1F98579" w14:textId="77777777" w:rsidR="005C6491" w:rsidRPr="003C030B" w:rsidRDefault="005C6491" w:rsidP="00D361D8">
            <w:pPr>
              <w:rPr>
                <w:sz w:val="18"/>
                <w:szCs w:val="18"/>
              </w:rPr>
            </w:pPr>
          </w:p>
        </w:tc>
        <w:tc>
          <w:tcPr>
            <w:tcW w:w="2720" w:type="dxa"/>
          </w:tcPr>
          <w:p w14:paraId="6C824A52"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5D6A240C"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BF5CEBA"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008A4C4" w14:textId="77777777" w:rsidR="005C6491" w:rsidRPr="003C030B"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2F288E28" w14:textId="77777777" w:rsidR="005C6491" w:rsidRDefault="005C6491" w:rsidP="005C6491">
      <w:pPr>
        <w:rPr>
          <w:i/>
        </w:rPr>
      </w:pPr>
      <w:r w:rsidRPr="00A8232E">
        <w:rPr>
          <w:i/>
        </w:rPr>
        <w:t>[If considered beneficial, please highlight the key studies in yellow. Please insert/delete rows according to the number of studies. If no data is available, delete the table and include a statement that no human data is available.]</w:t>
      </w:r>
    </w:p>
    <w:p w14:paraId="41E25A71" w14:textId="77777777" w:rsidR="005C6491" w:rsidRPr="00A8232E" w:rsidRDefault="005C6491" w:rsidP="005C6491"/>
    <w:p w14:paraId="23B46696" w14:textId="77777777" w:rsidR="005C6491" w:rsidRDefault="005C6491" w:rsidP="005C6491">
      <w:r>
        <w:t>*Include additional details below the table and/or a reference to the Appendix VII containing the study summaries, if relevant.</w:t>
      </w:r>
    </w:p>
    <w:p w14:paraId="5AD0518C" w14:textId="77777777" w:rsidR="005C6491" w:rsidRDefault="005C6491" w:rsidP="005C6491">
      <w:r w:rsidRPr="00A8232E">
        <w:t>**Reliability of the human data should be described in a text form.</w:t>
      </w:r>
    </w:p>
    <w:p w14:paraId="04D54586" w14:textId="77777777" w:rsidR="005C6491" w:rsidRDefault="005C6491" w:rsidP="00A90A6C">
      <w:pPr>
        <w:rPr>
          <w:highlight w:val="magenta"/>
        </w:rPr>
      </w:pPr>
    </w:p>
    <w:p w14:paraId="04D8DB1C" w14:textId="77777777" w:rsidR="005C6491" w:rsidRDefault="005C6491" w:rsidP="00A90A6C">
      <w:pPr>
        <w:rPr>
          <w:highlight w:val="magenta"/>
        </w:rPr>
      </w:pPr>
    </w:p>
    <w:p w14:paraId="0E5A61D8" w14:textId="77777777" w:rsidR="005C6491" w:rsidRDefault="005C6491" w:rsidP="00D16437">
      <w:pPr>
        <w:pStyle w:val="Heading3"/>
        <w:numPr>
          <w:ilvl w:val="3"/>
          <w:numId w:val="114"/>
        </w:numPr>
      </w:pPr>
      <w:bookmarkStart w:id="234" w:name="_Toc117002865"/>
      <w:r w:rsidRPr="008B361C">
        <w:t>Short summary and overall relevance of the provided information on serious eye damage/eye irritation</w:t>
      </w:r>
      <w:bookmarkEnd w:id="234"/>
    </w:p>
    <w:p w14:paraId="3C685670" w14:textId="77777777" w:rsidR="005C6491" w:rsidRPr="005C6491" w:rsidRDefault="005C6491" w:rsidP="005C6491">
      <w:pPr>
        <w:rPr>
          <w:i/>
        </w:rPr>
      </w:pPr>
      <w:r w:rsidRPr="008B361C">
        <w:rPr>
          <w:i/>
          <w:highlight w:val="yellow"/>
        </w:rPr>
        <w:t>[Please make a short summary of serious eye damage/eye irritation studies and conclude on the relevance and uncertainty or controversy of the provided data. If applicable, please consider the significance of any deviations from the guideline.]</w:t>
      </w:r>
    </w:p>
    <w:p w14:paraId="09C8DEA8" w14:textId="77777777" w:rsidR="005C6491" w:rsidRDefault="005C6491" w:rsidP="005C6491"/>
    <w:p w14:paraId="7A128FF2" w14:textId="77777777" w:rsidR="005C6491" w:rsidRDefault="005C6491" w:rsidP="00D16437">
      <w:pPr>
        <w:pStyle w:val="Heading3"/>
        <w:numPr>
          <w:ilvl w:val="3"/>
          <w:numId w:val="115"/>
        </w:numPr>
      </w:pPr>
      <w:bookmarkStart w:id="235" w:name="_Toc117002866"/>
      <w:r w:rsidRPr="008B361C">
        <w:t>Comparison with the CLP criteria</w:t>
      </w:r>
      <w:bookmarkEnd w:id="235"/>
    </w:p>
    <w:p w14:paraId="35292A9B" w14:textId="77777777" w:rsidR="005C6491" w:rsidRPr="005C6491" w:rsidRDefault="005C6491" w:rsidP="005C6491">
      <w:pPr>
        <w:rPr>
          <w:i/>
        </w:rPr>
      </w:pPr>
      <w:r w:rsidRPr="008B361C">
        <w:rPr>
          <w:i/>
          <w:highlight w:val="yellow"/>
        </w:rPr>
        <w:t>[Please compare the results with the CLP classification criteria for the hazard class in question, i.e. serious eye damage/eye irritation.]</w:t>
      </w:r>
    </w:p>
    <w:p w14:paraId="0754412C" w14:textId="77777777" w:rsidR="005C6491" w:rsidRDefault="005C6491" w:rsidP="005C6491"/>
    <w:p w14:paraId="4654E5B0" w14:textId="77777777" w:rsidR="005C6491" w:rsidRDefault="005C6491" w:rsidP="00D16437">
      <w:pPr>
        <w:pStyle w:val="Heading3"/>
        <w:numPr>
          <w:ilvl w:val="3"/>
          <w:numId w:val="116"/>
        </w:numPr>
      </w:pPr>
      <w:bookmarkStart w:id="236" w:name="_Toc117002867"/>
      <w:r w:rsidRPr="008B361C">
        <w:t>Conclusion on classification and labelling for serious eye damage/eye irritation</w:t>
      </w:r>
      <w:bookmarkEnd w:id="236"/>
    </w:p>
    <w:p w14:paraId="41FC6D53" w14:textId="77777777" w:rsidR="005C6491" w:rsidRPr="005C6491" w:rsidRDefault="005C6491" w:rsidP="005C6491">
      <w:pPr>
        <w:rPr>
          <w:i/>
        </w:rPr>
      </w:pPr>
      <w:r w:rsidRPr="008B361C">
        <w:rPr>
          <w:i/>
          <w:highlight w:val="yellow"/>
        </w:rPr>
        <w:t>[Please conclude on classification and labelling for serious eye damage/eye irritation according to the CLP criteria. Consider also a potential need of setting a specific concentration limit.]</w:t>
      </w:r>
    </w:p>
    <w:p w14:paraId="0BFAE192" w14:textId="77777777" w:rsidR="005C6491" w:rsidRDefault="005C6491" w:rsidP="005C6491"/>
    <w:p w14:paraId="32AC5E67" w14:textId="77777777" w:rsidR="005C6491" w:rsidRDefault="005C6491" w:rsidP="00D16437">
      <w:pPr>
        <w:pStyle w:val="Heading3"/>
        <w:numPr>
          <w:ilvl w:val="3"/>
          <w:numId w:val="117"/>
        </w:numPr>
      </w:pPr>
      <w:bookmarkStart w:id="237" w:name="_Toc117002868"/>
      <w:r w:rsidRPr="008B361C">
        <w:t>Overall conclusion on eye irritation and corrosivity related to risk assessment</w:t>
      </w:r>
      <w:bookmarkEnd w:id="237"/>
    </w:p>
    <w:p w14:paraId="19AE7062" w14:textId="77777777" w:rsidR="005C6491" w:rsidRDefault="005C6491" w:rsidP="005C6491">
      <w:pPr>
        <w:rPr>
          <w:i/>
        </w:rPr>
      </w:pPr>
      <w:r w:rsidRPr="008B361C">
        <w:rPr>
          <w:i/>
          <w:highlight w:val="yellow"/>
        </w:rPr>
        <w:t>[Should be deleted from the CLH report. However, please keep the heading and numbering of this section and write below: “Not applicable for the CLH report.”.]</w:t>
      </w:r>
    </w:p>
    <w:p w14:paraId="541A26B5" w14:textId="77777777" w:rsidR="005C6491" w:rsidRDefault="005C6491" w:rsidP="005C6491">
      <w:pPr>
        <w:rPr>
          <w:i/>
        </w:rPr>
      </w:pPr>
    </w:p>
    <w:p w14:paraId="0A4BD60F" w14:textId="77777777" w:rsidR="005C6491" w:rsidRDefault="005C6491" w:rsidP="005C6491">
      <w:pPr>
        <w:rPr>
          <w:i/>
        </w:rPr>
      </w:pPr>
    </w:p>
    <w:p w14:paraId="1A5FAAEF" w14:textId="77777777" w:rsidR="008B361C" w:rsidRDefault="008B361C" w:rsidP="005C6491">
      <w:pPr>
        <w:rPr>
          <w:i/>
        </w:rPr>
      </w:pPr>
    </w:p>
    <w:p w14:paraId="632D501D" w14:textId="77777777" w:rsidR="008B361C" w:rsidRDefault="008B361C" w:rsidP="005C6491">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5C6491" w14:paraId="03C2C803"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C6758B4" w14:textId="77777777" w:rsidR="005C6491" w:rsidRDefault="005C6491" w:rsidP="005C6491">
            <w:pPr>
              <w:jc w:val="center"/>
            </w:pPr>
            <w:r>
              <w:t>Conclusion</w:t>
            </w:r>
            <w:r w:rsidRPr="00781FA8">
              <w:t xml:space="preserve"> used in the Risk Assessment – </w:t>
            </w:r>
            <w:r>
              <w:t>Eye</w:t>
            </w:r>
            <w:r w:rsidRPr="00022A97">
              <w:t xml:space="preserve"> irritation and corrosivity</w:t>
            </w:r>
          </w:p>
        </w:tc>
      </w:tr>
      <w:tr w:rsidR="005C6491" w:rsidRPr="0072541D" w14:paraId="4F90D308"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27FCDAA" w14:textId="77777777" w:rsidR="005C6491" w:rsidRPr="00781FA8" w:rsidRDefault="005C6491" w:rsidP="00D361D8">
            <w:pPr>
              <w:rPr>
                <w:b w:val="0"/>
                <w:lang w:val="fi-FI"/>
              </w:rPr>
            </w:pPr>
            <w:r>
              <w:rPr>
                <w:b w:val="0"/>
              </w:rPr>
              <w:t>Value/conclusion</w:t>
            </w:r>
          </w:p>
        </w:tc>
        <w:tc>
          <w:tcPr>
            <w:tcW w:w="10064" w:type="dxa"/>
          </w:tcPr>
          <w:p w14:paraId="5C01E3E6" w14:textId="77777777" w:rsidR="005C6491" w:rsidRPr="0072541D"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5C6491" w:rsidRPr="0072541D" w14:paraId="3C238A5E"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01FCCA01" w14:textId="77777777" w:rsidR="005C6491" w:rsidRPr="008F00A0" w:rsidRDefault="005C6491" w:rsidP="00D361D8">
            <w:pPr>
              <w:rPr>
                <w:b w:val="0"/>
              </w:rPr>
            </w:pPr>
            <w:r w:rsidRPr="008F00A0">
              <w:rPr>
                <w:b w:val="0"/>
              </w:rPr>
              <w:t>Justification</w:t>
            </w:r>
            <w:r>
              <w:rPr>
                <w:b w:val="0"/>
              </w:rPr>
              <w:t xml:space="preserve"> for the value/conclusion</w:t>
            </w:r>
          </w:p>
        </w:tc>
        <w:tc>
          <w:tcPr>
            <w:tcW w:w="10064" w:type="dxa"/>
          </w:tcPr>
          <w:p w14:paraId="59DE31A6" w14:textId="77777777" w:rsidR="005C6491" w:rsidRPr="0072541D"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5C6491" w:rsidRPr="0072541D" w14:paraId="30353C7A"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A80198E" w14:textId="77777777" w:rsidR="005C6491" w:rsidRPr="008F00A0" w:rsidRDefault="005C6491" w:rsidP="00D361D8">
            <w:pPr>
              <w:rPr>
                <w:b w:val="0"/>
              </w:rPr>
            </w:pPr>
            <w:r w:rsidRPr="00BE4D7D">
              <w:rPr>
                <w:b w:val="0"/>
              </w:rPr>
              <w:t>Proposed classification</w:t>
            </w:r>
          </w:p>
        </w:tc>
        <w:tc>
          <w:tcPr>
            <w:tcW w:w="10064" w:type="dxa"/>
          </w:tcPr>
          <w:p w14:paraId="5F613B85" w14:textId="77777777" w:rsidR="005C6491" w:rsidRPr="00A90A6C" w:rsidRDefault="005C6491" w:rsidP="00D361D8">
            <w:pPr>
              <w:cnfStyle w:val="000000100000" w:firstRow="0" w:lastRow="0" w:firstColumn="0" w:lastColumn="0" w:oddVBand="0" w:evenVBand="0" w:oddHBand="1" w:evenHBand="0" w:firstRowFirstColumn="0" w:firstRowLastColumn="0" w:lastRowFirstColumn="0" w:lastRowLastColumn="0"/>
            </w:pPr>
          </w:p>
        </w:tc>
      </w:tr>
    </w:tbl>
    <w:p w14:paraId="055DE206" w14:textId="77777777" w:rsidR="007D0CE7" w:rsidRDefault="007D0CE7" w:rsidP="007D0CE7">
      <w:pPr>
        <w:rPr>
          <w:i/>
        </w:rPr>
      </w:pPr>
      <w:r w:rsidRPr="008B361C">
        <w:rPr>
          <w:i/>
          <w:highlight w:val="yellow"/>
        </w:rPr>
        <w:t>[If not relevant, please delete the table.]</w:t>
      </w:r>
    </w:p>
    <w:p w14:paraId="7DB4C184" w14:textId="77777777" w:rsidR="005C6491" w:rsidRDefault="005C6491" w:rsidP="005C6491">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5C6491" w14:paraId="749329A0"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A70CDC8" w14:textId="77777777" w:rsidR="005C6491" w:rsidRDefault="005C6491" w:rsidP="00D361D8">
            <w:pPr>
              <w:jc w:val="center"/>
            </w:pPr>
            <w:r>
              <w:t>Data waiving</w:t>
            </w:r>
          </w:p>
        </w:tc>
      </w:tr>
      <w:tr w:rsidR="005C6491" w14:paraId="0AFE112D"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B0D343" w14:textId="77777777" w:rsidR="005C6491" w:rsidRPr="008F00A0" w:rsidRDefault="005C6491" w:rsidP="00D361D8">
            <w:pPr>
              <w:rPr>
                <w:b w:val="0"/>
              </w:rPr>
            </w:pPr>
            <w:r w:rsidRPr="008F00A0">
              <w:rPr>
                <w:b w:val="0"/>
              </w:rPr>
              <w:t>Information requirement</w:t>
            </w:r>
          </w:p>
        </w:tc>
        <w:tc>
          <w:tcPr>
            <w:tcW w:w="10064" w:type="dxa"/>
          </w:tcPr>
          <w:p w14:paraId="36A5A029" w14:textId="77777777" w:rsidR="005C6491" w:rsidRPr="0072541D" w:rsidRDefault="005C649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5C6491" w14:paraId="65260092"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4FE59B60" w14:textId="77777777" w:rsidR="005C6491" w:rsidRPr="008F00A0" w:rsidRDefault="005C6491" w:rsidP="00D361D8">
            <w:pPr>
              <w:rPr>
                <w:b w:val="0"/>
              </w:rPr>
            </w:pPr>
            <w:r w:rsidRPr="008F00A0">
              <w:rPr>
                <w:b w:val="0"/>
              </w:rPr>
              <w:t>Justification</w:t>
            </w:r>
          </w:p>
        </w:tc>
        <w:tc>
          <w:tcPr>
            <w:tcW w:w="10064" w:type="dxa"/>
          </w:tcPr>
          <w:p w14:paraId="36869C46" w14:textId="77777777" w:rsidR="005C6491" w:rsidRPr="0072541D" w:rsidRDefault="005C6491"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7DF0C464" w14:textId="77777777" w:rsidR="005C6491" w:rsidRDefault="005C6491" w:rsidP="005C6491">
      <w:pPr>
        <w:rPr>
          <w:i/>
        </w:rPr>
      </w:pPr>
      <w:r w:rsidRPr="008B361C">
        <w:rPr>
          <w:i/>
          <w:highlight w:val="yellow"/>
        </w:rPr>
        <w:t>[If not relevant, please delete the table.]</w:t>
      </w:r>
    </w:p>
    <w:p w14:paraId="18AB2AFD" w14:textId="77777777" w:rsidR="005C6491" w:rsidRDefault="005C6491" w:rsidP="005C6491">
      <w:pPr>
        <w:rPr>
          <w:i/>
          <w:highlight w:val="magenta"/>
        </w:rPr>
      </w:pPr>
    </w:p>
    <w:p w14:paraId="799CECB8" w14:textId="77777777" w:rsidR="005C6491" w:rsidRDefault="005C6491" w:rsidP="005C6491">
      <w:pPr>
        <w:rPr>
          <w:i/>
          <w:highlight w:val="magenta"/>
        </w:rPr>
      </w:pPr>
    </w:p>
    <w:p w14:paraId="1432539F" w14:textId="77777777" w:rsidR="005C6491" w:rsidRPr="008B361C" w:rsidRDefault="005C6491" w:rsidP="00D16437">
      <w:pPr>
        <w:pStyle w:val="Heading3"/>
        <w:numPr>
          <w:ilvl w:val="2"/>
          <w:numId w:val="118"/>
        </w:numPr>
      </w:pPr>
      <w:bookmarkStart w:id="238" w:name="_Toc117002869"/>
      <w:r w:rsidRPr="008B361C">
        <w:t>Skin sensitisation</w:t>
      </w:r>
      <w:bookmarkEnd w:id="238"/>
    </w:p>
    <w:p w14:paraId="69BEA924" w14:textId="77777777" w:rsidR="005B2DA7" w:rsidRDefault="005B2DA7" w:rsidP="005C6491">
      <w:pPr>
        <w:rPr>
          <w:highlight w:val="magenta"/>
        </w:rPr>
      </w:pPr>
    </w:p>
    <w:p w14:paraId="526BB4A0" w14:textId="77777777" w:rsidR="000F44E0" w:rsidRDefault="000F44E0" w:rsidP="000D0C68">
      <w:pPr>
        <w:pStyle w:val="Caption"/>
      </w:pPr>
      <w:bookmarkStart w:id="239" w:name="_Toc6396193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53</w:t>
      </w:r>
      <w:r w:rsidR="00E02870">
        <w:rPr>
          <w:noProof/>
        </w:rPr>
        <w:fldChar w:fldCharType="end"/>
      </w:r>
      <w:r>
        <w:t xml:space="preserve">: </w:t>
      </w:r>
      <w:r w:rsidRPr="00F8096A">
        <w:t>Summary table of animal studies on skin sensitisation*</w:t>
      </w:r>
      <w:bookmarkEnd w:id="239"/>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76"/>
        <w:gridCol w:w="2264"/>
        <w:gridCol w:w="2265"/>
        <w:gridCol w:w="2264"/>
        <w:gridCol w:w="2264"/>
        <w:gridCol w:w="2265"/>
      </w:tblGrid>
      <w:tr w:rsidR="005B2DA7" w:rsidRPr="008B361C" w14:paraId="768F4905"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08FD4335" w14:textId="77777777" w:rsidR="005B2DA7" w:rsidRPr="008B361C" w:rsidRDefault="005B2DA7" w:rsidP="00D361D8">
            <w:pPr>
              <w:rPr>
                <w:bCs w:val="0"/>
                <w:color w:val="auto"/>
                <w:sz w:val="18"/>
                <w:szCs w:val="18"/>
              </w:rPr>
            </w:pPr>
            <w:r w:rsidRPr="008B361C">
              <w:rPr>
                <w:bCs w:val="0"/>
                <w:color w:val="auto"/>
                <w:sz w:val="18"/>
                <w:szCs w:val="18"/>
              </w:rPr>
              <w:t xml:space="preserve">Method, Duration of study, Route of exposure (e.g. topical/intradermal, induction/challenge if relevant), </w:t>
            </w:r>
          </w:p>
          <w:p w14:paraId="7707FD00" w14:textId="77777777" w:rsidR="005B2DA7" w:rsidRPr="008B361C" w:rsidRDefault="005B2DA7" w:rsidP="00D361D8">
            <w:pPr>
              <w:rPr>
                <w:bCs w:val="0"/>
                <w:color w:val="auto"/>
                <w:sz w:val="18"/>
                <w:szCs w:val="18"/>
              </w:rPr>
            </w:pPr>
            <w:r w:rsidRPr="008B361C">
              <w:rPr>
                <w:bCs w:val="0"/>
                <w:color w:val="auto"/>
                <w:sz w:val="18"/>
                <w:szCs w:val="18"/>
              </w:rPr>
              <w:t>Guideline,</w:t>
            </w:r>
          </w:p>
          <w:p w14:paraId="0881E469" w14:textId="77777777" w:rsidR="005B2DA7" w:rsidRPr="008B361C" w:rsidRDefault="005B2DA7" w:rsidP="00D361D8">
            <w:pPr>
              <w:rPr>
                <w:bCs w:val="0"/>
                <w:color w:val="auto"/>
                <w:sz w:val="18"/>
                <w:szCs w:val="18"/>
              </w:rPr>
            </w:pPr>
            <w:r w:rsidRPr="008B361C">
              <w:rPr>
                <w:bCs w:val="0"/>
                <w:color w:val="auto"/>
                <w:sz w:val="18"/>
                <w:szCs w:val="18"/>
              </w:rPr>
              <w:t>GLP status,</w:t>
            </w:r>
          </w:p>
          <w:p w14:paraId="7A2449E9" w14:textId="77777777" w:rsidR="005B2DA7" w:rsidRPr="008B361C" w:rsidRDefault="005B2DA7" w:rsidP="00D361D8">
            <w:pPr>
              <w:rPr>
                <w:bCs w:val="0"/>
                <w:color w:val="auto"/>
                <w:sz w:val="18"/>
                <w:szCs w:val="18"/>
              </w:rPr>
            </w:pPr>
            <w:r w:rsidRPr="008B361C">
              <w:rPr>
                <w:bCs w:val="0"/>
                <w:color w:val="auto"/>
                <w:sz w:val="18"/>
                <w:szCs w:val="18"/>
              </w:rPr>
              <w:t>Reliability,</w:t>
            </w:r>
          </w:p>
          <w:p w14:paraId="5D347192" w14:textId="77777777" w:rsidR="005B2DA7" w:rsidRPr="008B361C" w:rsidRDefault="005B2DA7" w:rsidP="00D361D8">
            <w:pPr>
              <w:rPr>
                <w:sz w:val="18"/>
                <w:szCs w:val="18"/>
              </w:rPr>
            </w:pPr>
            <w:r w:rsidRPr="008B361C">
              <w:rPr>
                <w:bCs w:val="0"/>
                <w:color w:val="auto"/>
                <w:sz w:val="18"/>
                <w:szCs w:val="18"/>
              </w:rPr>
              <w:t xml:space="preserve">Key/supportive study </w:t>
            </w:r>
          </w:p>
        </w:tc>
        <w:tc>
          <w:tcPr>
            <w:tcW w:w="2266" w:type="dxa"/>
            <w:shd w:val="clear" w:color="auto" w:fill="C6D9F1" w:themeFill="text2" w:themeFillTint="33"/>
          </w:tcPr>
          <w:p w14:paraId="3FF5C6AE"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Species, </w:t>
            </w:r>
          </w:p>
          <w:p w14:paraId="52D3D67A"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Strain, </w:t>
            </w:r>
          </w:p>
          <w:p w14:paraId="23D7FB49"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Sex, </w:t>
            </w:r>
          </w:p>
          <w:p w14:paraId="2FCFE7C0"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No/Group</w:t>
            </w:r>
          </w:p>
        </w:tc>
        <w:tc>
          <w:tcPr>
            <w:tcW w:w="2267" w:type="dxa"/>
            <w:shd w:val="clear" w:color="auto" w:fill="C6D9F1" w:themeFill="text2" w:themeFillTint="33"/>
          </w:tcPr>
          <w:p w14:paraId="55FA8E7C"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Test substance (including purity), Vehicle,</w:t>
            </w:r>
          </w:p>
          <w:p w14:paraId="08390DCE"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Dose levels,</w:t>
            </w:r>
          </w:p>
          <w:p w14:paraId="0FD35AC0"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Duration of exposure</w:t>
            </w:r>
          </w:p>
        </w:tc>
        <w:tc>
          <w:tcPr>
            <w:tcW w:w="2266" w:type="dxa"/>
            <w:shd w:val="clear" w:color="auto" w:fill="C6D9F1" w:themeFill="text2" w:themeFillTint="33"/>
          </w:tcPr>
          <w:p w14:paraId="3A4D3318" w14:textId="77777777" w:rsidR="005B2DA7" w:rsidRPr="008B361C" w:rsidRDefault="005B2DA7" w:rsidP="005B2DA7">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Results (e.g. EC3-value or amount of sensitised animals at induction dose) </w:t>
            </w:r>
          </w:p>
        </w:tc>
        <w:tc>
          <w:tcPr>
            <w:tcW w:w="2266" w:type="dxa"/>
            <w:shd w:val="clear" w:color="auto" w:fill="C6D9F1" w:themeFill="text2" w:themeFillTint="33"/>
          </w:tcPr>
          <w:p w14:paraId="3EADF42A"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Remarks (e.g. major deviations)</w:t>
            </w:r>
          </w:p>
        </w:tc>
        <w:tc>
          <w:tcPr>
            <w:tcW w:w="2267" w:type="dxa"/>
            <w:shd w:val="clear" w:color="auto" w:fill="C6D9F1" w:themeFill="text2" w:themeFillTint="33"/>
          </w:tcPr>
          <w:p w14:paraId="327CBDEF"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Reference</w:t>
            </w:r>
          </w:p>
        </w:tc>
      </w:tr>
      <w:tr w:rsidR="005B2DA7" w:rsidRPr="003C030B" w14:paraId="41726CA4"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71F144CB" w14:textId="77777777" w:rsidR="005B2DA7" w:rsidRPr="003C030B" w:rsidRDefault="005B2DA7" w:rsidP="00D361D8">
            <w:pPr>
              <w:rPr>
                <w:sz w:val="18"/>
                <w:szCs w:val="18"/>
              </w:rPr>
            </w:pPr>
          </w:p>
        </w:tc>
        <w:tc>
          <w:tcPr>
            <w:tcW w:w="2266" w:type="dxa"/>
          </w:tcPr>
          <w:p w14:paraId="4FE902E0"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39203134"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30C6BF6"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E968E91"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60E80E1E"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5B2DA7" w:rsidRPr="003C030B" w14:paraId="7648AC0F"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5DBE9DF4" w14:textId="77777777" w:rsidR="005B2DA7" w:rsidRPr="003C030B" w:rsidRDefault="005B2DA7" w:rsidP="00D361D8">
            <w:pPr>
              <w:rPr>
                <w:sz w:val="18"/>
                <w:szCs w:val="18"/>
              </w:rPr>
            </w:pPr>
          </w:p>
        </w:tc>
        <w:tc>
          <w:tcPr>
            <w:tcW w:w="2266" w:type="dxa"/>
          </w:tcPr>
          <w:p w14:paraId="74BE7354"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495B479D"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4DD733AB"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53E5F499"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37E56461"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5B2DA7" w:rsidRPr="003C030B" w14:paraId="6ACC5541"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5CFDBEF2" w14:textId="77777777" w:rsidR="005B2DA7" w:rsidRPr="003C030B" w:rsidRDefault="005B2DA7" w:rsidP="00D361D8">
            <w:pPr>
              <w:rPr>
                <w:sz w:val="18"/>
                <w:szCs w:val="18"/>
              </w:rPr>
            </w:pPr>
          </w:p>
        </w:tc>
        <w:tc>
          <w:tcPr>
            <w:tcW w:w="2266" w:type="dxa"/>
          </w:tcPr>
          <w:p w14:paraId="0D9341BA"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654D410E"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FC590AC"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394C077A"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34C7A9DD"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3BEF93E0" w14:textId="77777777" w:rsidR="005B2DA7" w:rsidRPr="00CE4604" w:rsidRDefault="005B2DA7" w:rsidP="005B2DA7">
      <w:pPr>
        <w:widowControl/>
        <w:spacing w:after="200" w:line="276" w:lineRule="auto"/>
        <w:rPr>
          <w:i/>
        </w:rPr>
      </w:pPr>
      <w:r w:rsidRPr="00CE4604">
        <w:rPr>
          <w:i/>
        </w:rPr>
        <w:t xml:space="preserve">[If considered beneficial, please highlight the key studies in </w:t>
      </w:r>
      <w:r w:rsidR="008B361C">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7108DC8D" w14:textId="77777777" w:rsidR="005B2DA7" w:rsidRDefault="005B2DA7" w:rsidP="005B2DA7">
      <w:r>
        <w:t>*Include additional details below the table and/or a reference to the Appendix VII containing the study summaries, if relevant.</w:t>
      </w:r>
    </w:p>
    <w:p w14:paraId="7C0207CD" w14:textId="77777777" w:rsidR="005B2DA7" w:rsidRDefault="005B2DA7" w:rsidP="005B2DA7"/>
    <w:p w14:paraId="74F249F7" w14:textId="77777777" w:rsidR="005B2DA7" w:rsidRDefault="005B2DA7" w:rsidP="005B2DA7">
      <w:pPr>
        <w:rPr>
          <w:highlight w:val="magenta"/>
        </w:rPr>
      </w:pPr>
    </w:p>
    <w:p w14:paraId="0E0C8ABC" w14:textId="77777777" w:rsidR="005B2DA7" w:rsidRDefault="005B2DA7" w:rsidP="005B2DA7"/>
    <w:p w14:paraId="12330778" w14:textId="77777777" w:rsidR="005F49C9" w:rsidRDefault="005F49C9" w:rsidP="000D0C68">
      <w:pPr>
        <w:pStyle w:val="Caption"/>
      </w:pPr>
      <w:bookmarkStart w:id="240" w:name="_Toc6396193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54</w:t>
      </w:r>
      <w:r w:rsidR="00E02870">
        <w:rPr>
          <w:noProof/>
        </w:rPr>
        <w:fldChar w:fldCharType="end"/>
      </w:r>
      <w:r>
        <w:t xml:space="preserve">: </w:t>
      </w:r>
      <w:r w:rsidRPr="00E21065">
        <w:t>Summary table of human data on skin sensitisation*</w:t>
      </w:r>
      <w:bookmarkEnd w:id="240"/>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74"/>
        <w:gridCol w:w="2499"/>
        <w:gridCol w:w="3483"/>
        <w:gridCol w:w="2543"/>
        <w:gridCol w:w="2499"/>
      </w:tblGrid>
      <w:tr w:rsidR="005B2DA7" w:rsidRPr="008B361C" w14:paraId="7752C2CD" w14:textId="77777777" w:rsidTr="001D7DFC">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55" w:type="dxa"/>
            <w:shd w:val="clear" w:color="auto" w:fill="C6D9F1" w:themeFill="text2" w:themeFillTint="33"/>
          </w:tcPr>
          <w:p w14:paraId="4AB250C6" w14:textId="77777777" w:rsidR="005B2DA7" w:rsidRPr="008B361C" w:rsidRDefault="005B2DA7" w:rsidP="00D361D8">
            <w:pPr>
              <w:rPr>
                <w:bCs w:val="0"/>
                <w:color w:val="auto"/>
                <w:sz w:val="18"/>
                <w:szCs w:val="18"/>
              </w:rPr>
            </w:pPr>
            <w:r w:rsidRPr="008B361C">
              <w:rPr>
                <w:bCs w:val="0"/>
                <w:color w:val="auto"/>
                <w:sz w:val="18"/>
                <w:szCs w:val="18"/>
              </w:rPr>
              <w:t xml:space="preserve">Type of data/report, </w:t>
            </w:r>
          </w:p>
          <w:p w14:paraId="35D18F07" w14:textId="77777777" w:rsidR="005B2DA7" w:rsidRPr="008B361C" w:rsidRDefault="005B2DA7" w:rsidP="00D361D8">
            <w:pPr>
              <w:rPr>
                <w:sz w:val="18"/>
                <w:szCs w:val="18"/>
              </w:rPr>
            </w:pPr>
            <w:r w:rsidRPr="008B361C">
              <w:rPr>
                <w:bCs w:val="0"/>
                <w:color w:val="auto"/>
                <w:sz w:val="18"/>
                <w:szCs w:val="18"/>
              </w:rPr>
              <w:t xml:space="preserve">Reliability**, Key/supportive study </w:t>
            </w:r>
          </w:p>
        </w:tc>
        <w:tc>
          <w:tcPr>
            <w:tcW w:w="2629" w:type="dxa"/>
            <w:shd w:val="clear" w:color="auto" w:fill="C6D9F1" w:themeFill="text2" w:themeFillTint="33"/>
          </w:tcPr>
          <w:p w14:paraId="4368C3E1"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 xml:space="preserve">Test substance (including purity), Vehicle </w:t>
            </w:r>
          </w:p>
        </w:tc>
        <w:tc>
          <w:tcPr>
            <w:tcW w:w="3040" w:type="dxa"/>
            <w:shd w:val="clear" w:color="auto" w:fill="C6D9F1" w:themeFill="text2" w:themeFillTint="33"/>
          </w:tcPr>
          <w:p w14:paraId="252F5B64"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sz w:val="18"/>
                <w:szCs w:val="18"/>
              </w:rPr>
            </w:pPr>
            <w:r w:rsidRPr="008B361C">
              <w:rPr>
                <w:bCs w:val="0"/>
                <w:color w:val="auto"/>
                <w:sz w:val="18"/>
                <w:szCs w:val="18"/>
              </w:rPr>
              <w:t xml:space="preserve">Relevant information about the study (e.g. description of the test subjects (general population/selected/unselected dermatitis patients/workers),  exposure data (induction dose, daily and overall exposure) </w:t>
            </w:r>
          </w:p>
        </w:tc>
        <w:tc>
          <w:tcPr>
            <w:tcW w:w="2645" w:type="dxa"/>
            <w:shd w:val="clear" w:color="auto" w:fill="C6D9F1" w:themeFill="text2" w:themeFillTint="33"/>
          </w:tcPr>
          <w:p w14:paraId="24D1DE33"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Main effects, Observations</w:t>
            </w:r>
          </w:p>
        </w:tc>
        <w:tc>
          <w:tcPr>
            <w:tcW w:w="2629" w:type="dxa"/>
            <w:shd w:val="clear" w:color="auto" w:fill="C6D9F1" w:themeFill="text2" w:themeFillTint="33"/>
          </w:tcPr>
          <w:p w14:paraId="22462053" w14:textId="77777777" w:rsidR="005B2DA7" w:rsidRPr="008B361C" w:rsidRDefault="005B2DA7"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Reference</w:t>
            </w:r>
          </w:p>
        </w:tc>
      </w:tr>
      <w:tr w:rsidR="005B2DA7" w:rsidRPr="003C030B" w14:paraId="19CC3C4B" w14:textId="77777777" w:rsidTr="001D7D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55" w:type="dxa"/>
          </w:tcPr>
          <w:p w14:paraId="3D082A95" w14:textId="77777777" w:rsidR="005B2DA7" w:rsidRPr="003C030B" w:rsidRDefault="005B2DA7" w:rsidP="00D361D8">
            <w:pPr>
              <w:rPr>
                <w:sz w:val="18"/>
                <w:szCs w:val="18"/>
              </w:rPr>
            </w:pPr>
          </w:p>
        </w:tc>
        <w:tc>
          <w:tcPr>
            <w:tcW w:w="2629" w:type="dxa"/>
          </w:tcPr>
          <w:p w14:paraId="7D56768F"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3040" w:type="dxa"/>
          </w:tcPr>
          <w:p w14:paraId="790F4362"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645" w:type="dxa"/>
          </w:tcPr>
          <w:p w14:paraId="5998F51F"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629" w:type="dxa"/>
          </w:tcPr>
          <w:p w14:paraId="5C007D1A"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5B2DA7" w:rsidRPr="003C030B" w14:paraId="0A0FB09E" w14:textId="77777777" w:rsidTr="001D7DFC">
        <w:trPr>
          <w:trHeight w:val="219"/>
        </w:trPr>
        <w:tc>
          <w:tcPr>
            <w:cnfStyle w:val="001000000000" w:firstRow="0" w:lastRow="0" w:firstColumn="1" w:lastColumn="0" w:oddVBand="0" w:evenVBand="0" w:oddHBand="0" w:evenHBand="0" w:firstRowFirstColumn="0" w:firstRowLastColumn="0" w:lastRowFirstColumn="0" w:lastRowLastColumn="0"/>
            <w:tcW w:w="2655" w:type="dxa"/>
          </w:tcPr>
          <w:p w14:paraId="4B31C7A9" w14:textId="77777777" w:rsidR="005B2DA7" w:rsidRPr="003C030B" w:rsidRDefault="005B2DA7" w:rsidP="00D361D8">
            <w:pPr>
              <w:rPr>
                <w:sz w:val="18"/>
                <w:szCs w:val="18"/>
              </w:rPr>
            </w:pPr>
          </w:p>
        </w:tc>
        <w:tc>
          <w:tcPr>
            <w:tcW w:w="2629" w:type="dxa"/>
          </w:tcPr>
          <w:p w14:paraId="4FC583FF"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3040" w:type="dxa"/>
          </w:tcPr>
          <w:p w14:paraId="6765B32A"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645" w:type="dxa"/>
          </w:tcPr>
          <w:p w14:paraId="439730D1"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629" w:type="dxa"/>
          </w:tcPr>
          <w:p w14:paraId="1A38A49C" w14:textId="77777777" w:rsidR="005B2DA7" w:rsidRPr="003C030B" w:rsidRDefault="005B2DA7"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5B2DA7" w:rsidRPr="003C030B" w14:paraId="57E02569" w14:textId="77777777" w:rsidTr="001D7D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55" w:type="dxa"/>
          </w:tcPr>
          <w:p w14:paraId="16F75CDE" w14:textId="77777777" w:rsidR="005B2DA7" w:rsidRPr="003C030B" w:rsidRDefault="005B2DA7" w:rsidP="00D361D8">
            <w:pPr>
              <w:rPr>
                <w:sz w:val="18"/>
                <w:szCs w:val="18"/>
              </w:rPr>
            </w:pPr>
          </w:p>
        </w:tc>
        <w:tc>
          <w:tcPr>
            <w:tcW w:w="2629" w:type="dxa"/>
          </w:tcPr>
          <w:p w14:paraId="2AB25E5B"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3040" w:type="dxa"/>
          </w:tcPr>
          <w:p w14:paraId="17DA9B42"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645" w:type="dxa"/>
          </w:tcPr>
          <w:p w14:paraId="3882F06B"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629" w:type="dxa"/>
          </w:tcPr>
          <w:p w14:paraId="124E109E" w14:textId="77777777" w:rsidR="005B2DA7" w:rsidRPr="003C030B" w:rsidRDefault="005B2DA7"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4D0806D5" w14:textId="77777777" w:rsidR="005B2DA7" w:rsidRDefault="005B2DA7" w:rsidP="005B2DA7">
      <w:pPr>
        <w:rPr>
          <w:i/>
        </w:rPr>
      </w:pPr>
      <w:r w:rsidRPr="00A8232E">
        <w:rPr>
          <w:i/>
        </w:rPr>
        <w:t xml:space="preserve">[If considered beneficial, please highlight the key studies in </w:t>
      </w:r>
      <w:r w:rsidR="008B361C">
        <w:rPr>
          <w:i/>
        </w:rPr>
        <w:t>green</w:t>
      </w:r>
      <w:r w:rsidRPr="00A8232E">
        <w:rPr>
          <w:i/>
        </w:rPr>
        <w:t>. Please insert/delete rows according to the number of studies. If no data is available, delete the table and include a statement that no human data is available.]</w:t>
      </w:r>
    </w:p>
    <w:p w14:paraId="47FB037A" w14:textId="77777777" w:rsidR="005B2DA7" w:rsidRPr="00A8232E" w:rsidRDefault="005B2DA7" w:rsidP="005B2DA7"/>
    <w:p w14:paraId="03C140F5" w14:textId="77777777" w:rsidR="005B2DA7" w:rsidRDefault="005B2DA7" w:rsidP="005B2DA7">
      <w:r>
        <w:t>*Include additional details below the table and/or a reference to the Appendix VII containing the study summaries, if relevant.</w:t>
      </w:r>
    </w:p>
    <w:p w14:paraId="27E59E1E" w14:textId="77777777" w:rsidR="005B2DA7" w:rsidRDefault="005B2DA7" w:rsidP="005B2DA7">
      <w:r w:rsidRPr="00A8232E">
        <w:t>**Reliability of the human data should be described in a text form.</w:t>
      </w:r>
    </w:p>
    <w:p w14:paraId="2EEFB7B2" w14:textId="77777777" w:rsidR="005B2DA7" w:rsidRDefault="005B2DA7" w:rsidP="005B2DA7"/>
    <w:p w14:paraId="3D66F67D" w14:textId="77777777" w:rsidR="008115FC" w:rsidRDefault="008115FC" w:rsidP="005B2DA7"/>
    <w:p w14:paraId="320AF68C" w14:textId="77777777" w:rsidR="005B2DA7" w:rsidRDefault="005B2DA7" w:rsidP="005B2DA7"/>
    <w:p w14:paraId="69A12A3B" w14:textId="77777777" w:rsidR="005F49C9" w:rsidRDefault="005F49C9" w:rsidP="000D0C68">
      <w:pPr>
        <w:pStyle w:val="Caption"/>
      </w:pPr>
      <w:bookmarkStart w:id="241" w:name="_Toc6396193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55</w:t>
      </w:r>
      <w:r w:rsidR="00E02870">
        <w:rPr>
          <w:noProof/>
        </w:rPr>
        <w:fldChar w:fldCharType="end"/>
      </w:r>
      <w:r>
        <w:t xml:space="preserve">: </w:t>
      </w:r>
      <w:r w:rsidRPr="00296281">
        <w:t>Summary table of other studies relevant for skin sensitisation*</w:t>
      </w:r>
      <w:bookmarkEnd w:id="241"/>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8115FC" w:rsidRPr="008B361C" w14:paraId="5DCFC6EF"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66DDFD50" w14:textId="77777777" w:rsidR="008115FC" w:rsidRPr="008B361C" w:rsidRDefault="008115FC" w:rsidP="00D361D8">
            <w:pPr>
              <w:rPr>
                <w:bCs w:val="0"/>
                <w:color w:val="auto"/>
                <w:sz w:val="18"/>
                <w:szCs w:val="18"/>
              </w:rPr>
            </w:pPr>
            <w:r w:rsidRPr="008B361C">
              <w:rPr>
                <w:bCs w:val="0"/>
                <w:color w:val="auto"/>
                <w:sz w:val="18"/>
                <w:szCs w:val="18"/>
              </w:rPr>
              <w:t xml:space="preserve">Method, </w:t>
            </w:r>
          </w:p>
          <w:p w14:paraId="6D4BC4C5" w14:textId="77777777" w:rsidR="008115FC" w:rsidRPr="008B361C" w:rsidRDefault="008115FC" w:rsidP="00D361D8">
            <w:pPr>
              <w:rPr>
                <w:bCs w:val="0"/>
                <w:color w:val="auto"/>
                <w:sz w:val="18"/>
                <w:szCs w:val="18"/>
              </w:rPr>
            </w:pPr>
            <w:r w:rsidRPr="008B361C">
              <w:rPr>
                <w:bCs w:val="0"/>
                <w:color w:val="auto"/>
                <w:sz w:val="18"/>
                <w:szCs w:val="18"/>
              </w:rPr>
              <w:t>Guideline,</w:t>
            </w:r>
          </w:p>
          <w:p w14:paraId="0EC8AA30" w14:textId="77777777" w:rsidR="008115FC" w:rsidRPr="008B361C" w:rsidRDefault="008115FC" w:rsidP="00D361D8">
            <w:pPr>
              <w:rPr>
                <w:bCs w:val="0"/>
                <w:color w:val="auto"/>
                <w:sz w:val="18"/>
                <w:szCs w:val="18"/>
              </w:rPr>
            </w:pPr>
            <w:r w:rsidRPr="008B361C">
              <w:rPr>
                <w:bCs w:val="0"/>
                <w:color w:val="auto"/>
                <w:sz w:val="18"/>
                <w:szCs w:val="18"/>
              </w:rPr>
              <w:t>GLP status,</w:t>
            </w:r>
          </w:p>
          <w:p w14:paraId="4335A737" w14:textId="77777777" w:rsidR="008115FC" w:rsidRPr="008B361C" w:rsidRDefault="008115FC" w:rsidP="00D361D8">
            <w:pPr>
              <w:rPr>
                <w:bCs w:val="0"/>
                <w:color w:val="auto"/>
                <w:sz w:val="18"/>
                <w:szCs w:val="18"/>
              </w:rPr>
            </w:pPr>
            <w:r w:rsidRPr="008B361C">
              <w:rPr>
                <w:bCs w:val="0"/>
                <w:color w:val="auto"/>
                <w:sz w:val="18"/>
                <w:szCs w:val="18"/>
              </w:rPr>
              <w:t>Reliability,</w:t>
            </w:r>
          </w:p>
          <w:p w14:paraId="7C5CB029" w14:textId="77777777" w:rsidR="008115FC" w:rsidRPr="008B361C" w:rsidRDefault="008115FC" w:rsidP="00D361D8">
            <w:pPr>
              <w:rPr>
                <w:sz w:val="18"/>
                <w:szCs w:val="18"/>
              </w:rPr>
            </w:pPr>
            <w:r w:rsidRPr="008B361C">
              <w:rPr>
                <w:bCs w:val="0"/>
                <w:color w:val="auto"/>
                <w:sz w:val="18"/>
                <w:szCs w:val="18"/>
              </w:rPr>
              <w:t xml:space="preserve">Key/supportive study </w:t>
            </w:r>
          </w:p>
        </w:tc>
        <w:tc>
          <w:tcPr>
            <w:tcW w:w="2266" w:type="dxa"/>
            <w:shd w:val="clear" w:color="auto" w:fill="C6D9F1" w:themeFill="text2" w:themeFillTint="33"/>
          </w:tcPr>
          <w:p w14:paraId="0ADF042B" w14:textId="77777777" w:rsidR="008115FC" w:rsidRPr="008B361C" w:rsidRDefault="008115F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Test substance (including purity), Vehicle,</w:t>
            </w:r>
          </w:p>
          <w:p w14:paraId="28AF8F0F" w14:textId="77777777" w:rsidR="008115FC" w:rsidRPr="008B361C" w:rsidRDefault="008115F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Doses</w:t>
            </w:r>
          </w:p>
        </w:tc>
        <w:tc>
          <w:tcPr>
            <w:tcW w:w="2267" w:type="dxa"/>
            <w:shd w:val="clear" w:color="auto" w:fill="C6D9F1" w:themeFill="text2" w:themeFillTint="33"/>
          </w:tcPr>
          <w:p w14:paraId="720FF715" w14:textId="77777777" w:rsidR="008115FC" w:rsidRPr="008B361C" w:rsidRDefault="008115FC" w:rsidP="00D361D8">
            <w:pPr>
              <w:cnfStyle w:val="100000000000" w:firstRow="1" w:lastRow="0" w:firstColumn="0" w:lastColumn="0" w:oddVBand="0" w:evenVBand="0" w:oddHBand="0" w:evenHBand="0" w:firstRowFirstColumn="0" w:firstRowLastColumn="0" w:lastRowFirstColumn="0" w:lastRowLastColumn="0"/>
              <w:rPr>
                <w:sz w:val="18"/>
                <w:szCs w:val="18"/>
              </w:rPr>
            </w:pPr>
            <w:r w:rsidRPr="008B361C">
              <w:rPr>
                <w:bCs w:val="0"/>
                <w:color w:val="auto"/>
                <w:sz w:val="18"/>
                <w:szCs w:val="18"/>
              </w:rPr>
              <w:t>Relevant information about the study</w:t>
            </w:r>
          </w:p>
          <w:p w14:paraId="6986C927" w14:textId="77777777" w:rsidR="008115FC" w:rsidRPr="008B361C" w:rsidRDefault="008115F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2266" w:type="dxa"/>
            <w:shd w:val="clear" w:color="auto" w:fill="C6D9F1" w:themeFill="text2" w:themeFillTint="33"/>
          </w:tcPr>
          <w:p w14:paraId="72DFC5FD" w14:textId="77777777" w:rsidR="008115FC" w:rsidRPr="008B361C" w:rsidRDefault="008115FC" w:rsidP="00D361D8">
            <w:pPr>
              <w:cnfStyle w:val="100000000000" w:firstRow="1" w:lastRow="0" w:firstColumn="0" w:lastColumn="0" w:oddVBand="0" w:evenVBand="0" w:oddHBand="0" w:evenHBand="0" w:firstRowFirstColumn="0" w:firstRowLastColumn="0" w:lastRowFirstColumn="0" w:lastRowLastColumn="0"/>
              <w:rPr>
                <w:sz w:val="18"/>
                <w:szCs w:val="18"/>
              </w:rPr>
            </w:pPr>
            <w:r w:rsidRPr="008B361C">
              <w:rPr>
                <w:bCs w:val="0"/>
                <w:color w:val="auto"/>
                <w:sz w:val="18"/>
                <w:szCs w:val="18"/>
              </w:rPr>
              <w:t>Results</w:t>
            </w:r>
          </w:p>
        </w:tc>
        <w:tc>
          <w:tcPr>
            <w:tcW w:w="2266" w:type="dxa"/>
            <w:shd w:val="clear" w:color="auto" w:fill="C6D9F1" w:themeFill="text2" w:themeFillTint="33"/>
          </w:tcPr>
          <w:p w14:paraId="0DBB7F89" w14:textId="77777777" w:rsidR="008115FC" w:rsidRPr="008B361C" w:rsidRDefault="008115F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Remarks (e.g. major deviations)</w:t>
            </w:r>
          </w:p>
        </w:tc>
        <w:tc>
          <w:tcPr>
            <w:tcW w:w="2267" w:type="dxa"/>
            <w:shd w:val="clear" w:color="auto" w:fill="C6D9F1" w:themeFill="text2" w:themeFillTint="33"/>
          </w:tcPr>
          <w:p w14:paraId="6D1871B9" w14:textId="77777777" w:rsidR="008115FC" w:rsidRPr="008B361C" w:rsidRDefault="008115F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8B361C">
              <w:rPr>
                <w:bCs w:val="0"/>
                <w:color w:val="auto"/>
                <w:sz w:val="18"/>
                <w:szCs w:val="18"/>
              </w:rPr>
              <w:t>Reference</w:t>
            </w:r>
          </w:p>
        </w:tc>
      </w:tr>
      <w:tr w:rsidR="008115FC" w:rsidRPr="003C030B" w14:paraId="369965FE"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070F9B11" w14:textId="77777777" w:rsidR="008115FC" w:rsidRPr="003C030B" w:rsidRDefault="008115FC" w:rsidP="00D361D8">
            <w:pPr>
              <w:rPr>
                <w:sz w:val="18"/>
                <w:szCs w:val="18"/>
              </w:rPr>
            </w:pPr>
          </w:p>
        </w:tc>
        <w:tc>
          <w:tcPr>
            <w:tcW w:w="2266" w:type="dxa"/>
          </w:tcPr>
          <w:p w14:paraId="7CBC7F4A"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666C28D9"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E680D7B"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8DA232A"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383E949"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8115FC" w:rsidRPr="003C030B" w14:paraId="713F246F"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35EA9E43" w14:textId="77777777" w:rsidR="008115FC" w:rsidRPr="003C030B" w:rsidRDefault="008115FC" w:rsidP="00D361D8">
            <w:pPr>
              <w:rPr>
                <w:sz w:val="18"/>
                <w:szCs w:val="18"/>
              </w:rPr>
            </w:pPr>
          </w:p>
        </w:tc>
        <w:tc>
          <w:tcPr>
            <w:tcW w:w="2266" w:type="dxa"/>
          </w:tcPr>
          <w:p w14:paraId="04C633C7" w14:textId="77777777" w:rsidR="008115FC" w:rsidRPr="003C030B" w:rsidRDefault="008115F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42BD1F0D" w14:textId="77777777" w:rsidR="008115FC" w:rsidRPr="003C030B" w:rsidRDefault="008115F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6C5D13AE" w14:textId="77777777" w:rsidR="008115FC" w:rsidRPr="003C030B" w:rsidRDefault="008115F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49C8F1DF" w14:textId="77777777" w:rsidR="008115FC" w:rsidRPr="003C030B" w:rsidRDefault="008115F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3CF3D500" w14:textId="77777777" w:rsidR="008115FC" w:rsidRPr="003C030B" w:rsidRDefault="008115FC"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8115FC" w:rsidRPr="003C030B" w14:paraId="1EDFA4F2"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1E65A273" w14:textId="77777777" w:rsidR="008115FC" w:rsidRPr="003C030B" w:rsidRDefault="008115FC" w:rsidP="00D361D8">
            <w:pPr>
              <w:rPr>
                <w:sz w:val="18"/>
                <w:szCs w:val="18"/>
              </w:rPr>
            </w:pPr>
          </w:p>
        </w:tc>
        <w:tc>
          <w:tcPr>
            <w:tcW w:w="2266" w:type="dxa"/>
          </w:tcPr>
          <w:p w14:paraId="3C15CD73"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2B778D0B"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46AB7CA"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D197D3A"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5E5E06E" w14:textId="77777777" w:rsidR="008115FC" w:rsidRPr="003C030B"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04C7883F" w14:textId="77777777" w:rsidR="008115FC" w:rsidRPr="008115FC" w:rsidRDefault="008115FC" w:rsidP="008115FC">
      <w:pPr>
        <w:widowControl/>
        <w:spacing w:after="200" w:line="276" w:lineRule="auto"/>
        <w:rPr>
          <w:rFonts w:eastAsia="Calibri"/>
          <w:i/>
        </w:rPr>
      </w:pPr>
      <w:r w:rsidRPr="00CE4604">
        <w:rPr>
          <w:i/>
        </w:rPr>
        <w:t xml:space="preserve">[If considered beneficial, please highlight the key studies in </w:t>
      </w:r>
      <w:r w:rsidR="008B361C">
        <w:rPr>
          <w:i/>
        </w:rPr>
        <w:t>green</w:t>
      </w:r>
      <w:r w:rsidRPr="00CE4604">
        <w:rPr>
          <w:i/>
        </w:rPr>
        <w:t xml:space="preserve">. </w:t>
      </w:r>
      <w:r w:rsidRPr="00F40221">
        <w:rPr>
          <w:rFonts w:eastAsia="Calibri"/>
          <w:i/>
        </w:rPr>
        <w:t>Please describe here any additional data relevant for this endpoint. Please insert/delete rows according to the number of studies. If no data is available, delete the table and include a statement that n</w:t>
      </w:r>
      <w:r>
        <w:rPr>
          <w:rFonts w:eastAsia="Calibri"/>
          <w:i/>
        </w:rPr>
        <w:t>o other studies are available.]</w:t>
      </w:r>
    </w:p>
    <w:p w14:paraId="75C2926E" w14:textId="77777777" w:rsidR="008115FC" w:rsidRDefault="008115FC" w:rsidP="008115FC">
      <w:r>
        <w:t>*Include additional details below the table and/or a reference to the Appendix VII containing the study summaries, if relevant.</w:t>
      </w:r>
    </w:p>
    <w:p w14:paraId="447872FB" w14:textId="77777777" w:rsidR="005B2DA7" w:rsidRDefault="005B2DA7" w:rsidP="005C6491">
      <w:pPr>
        <w:rPr>
          <w:highlight w:val="magenta"/>
        </w:rPr>
      </w:pPr>
    </w:p>
    <w:p w14:paraId="5BDFEC1C" w14:textId="77777777" w:rsidR="008115FC" w:rsidRDefault="008115FC" w:rsidP="005C6491">
      <w:pPr>
        <w:rPr>
          <w:highlight w:val="magenta"/>
        </w:rPr>
      </w:pPr>
    </w:p>
    <w:p w14:paraId="3871E1B6" w14:textId="77777777" w:rsidR="008115FC" w:rsidRDefault="008115FC" w:rsidP="00D16437">
      <w:pPr>
        <w:pStyle w:val="Heading3"/>
        <w:numPr>
          <w:ilvl w:val="3"/>
          <w:numId w:val="119"/>
        </w:numPr>
      </w:pPr>
      <w:bookmarkStart w:id="242" w:name="_Toc117002870"/>
      <w:r w:rsidRPr="008B361C">
        <w:t>Short summary and overall relevance of the provided information on skin sensitisation</w:t>
      </w:r>
      <w:bookmarkEnd w:id="242"/>
    </w:p>
    <w:p w14:paraId="03ECE068" w14:textId="77777777" w:rsidR="008115FC" w:rsidRPr="008115FC" w:rsidRDefault="008115FC" w:rsidP="008115FC">
      <w:pPr>
        <w:rPr>
          <w:i/>
        </w:rPr>
      </w:pPr>
      <w:r w:rsidRPr="008B361C">
        <w:rPr>
          <w:i/>
          <w:highlight w:val="yellow"/>
        </w:rPr>
        <w:t>[Please make a short summary of skin sensitisation studies and conclude on the relevance and uncertainty or controversy of the provided data. If applicable, please consider the significance of any deviations from the guideline.]</w:t>
      </w:r>
    </w:p>
    <w:p w14:paraId="3169AEBA" w14:textId="77777777" w:rsidR="008115FC" w:rsidRDefault="008115FC" w:rsidP="008115FC"/>
    <w:p w14:paraId="3E60F135" w14:textId="77777777" w:rsidR="008115FC" w:rsidRDefault="008115FC" w:rsidP="00D16437">
      <w:pPr>
        <w:pStyle w:val="Heading3"/>
        <w:numPr>
          <w:ilvl w:val="3"/>
          <w:numId w:val="120"/>
        </w:numPr>
      </w:pPr>
      <w:bookmarkStart w:id="243" w:name="_Toc117002871"/>
      <w:r w:rsidRPr="008B361C">
        <w:t>Comparison with the CLP criteria</w:t>
      </w:r>
      <w:bookmarkEnd w:id="243"/>
    </w:p>
    <w:p w14:paraId="28125DB7" w14:textId="77777777" w:rsidR="008115FC" w:rsidRPr="008115FC" w:rsidRDefault="008115FC" w:rsidP="008115FC">
      <w:pPr>
        <w:rPr>
          <w:i/>
        </w:rPr>
      </w:pPr>
      <w:r w:rsidRPr="008B361C">
        <w:rPr>
          <w:i/>
          <w:highlight w:val="yellow"/>
        </w:rPr>
        <w:t>[Please compare the results with the CLP classification criteria for the hazard class in question, i.e. skin sensitisation.]</w:t>
      </w:r>
    </w:p>
    <w:p w14:paraId="63A1F8B0" w14:textId="77777777" w:rsidR="008115FC" w:rsidRDefault="008115FC" w:rsidP="008115FC"/>
    <w:p w14:paraId="57CE7584" w14:textId="77777777" w:rsidR="008115FC" w:rsidRDefault="008115FC" w:rsidP="00D16437">
      <w:pPr>
        <w:pStyle w:val="Heading3"/>
        <w:numPr>
          <w:ilvl w:val="3"/>
          <w:numId w:val="121"/>
        </w:numPr>
      </w:pPr>
      <w:bookmarkStart w:id="244" w:name="_Toc117002872"/>
      <w:r w:rsidRPr="008B361C">
        <w:t>Conclusion on classification and labelling for skin sensitisation</w:t>
      </w:r>
      <w:bookmarkEnd w:id="244"/>
    </w:p>
    <w:p w14:paraId="267F3347" w14:textId="77777777" w:rsidR="008115FC" w:rsidRPr="008115FC" w:rsidRDefault="008115FC" w:rsidP="008115FC">
      <w:pPr>
        <w:rPr>
          <w:i/>
        </w:rPr>
      </w:pPr>
      <w:r w:rsidRPr="008B361C">
        <w:rPr>
          <w:i/>
          <w:highlight w:val="yellow"/>
        </w:rPr>
        <w:t>[Please conclude on classification and labelling for skin sensitisation according to the CLP criteria. Consider also a potential need of setting a specific concentration limit.]</w:t>
      </w:r>
    </w:p>
    <w:p w14:paraId="78DEFAF7" w14:textId="77777777" w:rsidR="008115FC" w:rsidRDefault="008115FC" w:rsidP="008115FC"/>
    <w:p w14:paraId="1D4EBD35" w14:textId="77777777" w:rsidR="008115FC" w:rsidRDefault="008115FC" w:rsidP="00D16437">
      <w:pPr>
        <w:pStyle w:val="Heading3"/>
        <w:numPr>
          <w:ilvl w:val="3"/>
          <w:numId w:val="122"/>
        </w:numPr>
      </w:pPr>
      <w:bookmarkStart w:id="245" w:name="_Toc117002873"/>
      <w:r w:rsidRPr="008B361C">
        <w:t>Overall conclusion on skin sensitisation related to risk assessment</w:t>
      </w:r>
      <w:bookmarkEnd w:id="245"/>
    </w:p>
    <w:p w14:paraId="70BD6E3F" w14:textId="77777777" w:rsidR="008115FC" w:rsidRDefault="008115FC" w:rsidP="008115FC">
      <w:pPr>
        <w:rPr>
          <w:i/>
        </w:rPr>
      </w:pPr>
      <w:r w:rsidRPr="008B361C">
        <w:rPr>
          <w:i/>
          <w:highlight w:val="yellow"/>
        </w:rPr>
        <w:t>[Should be deleted from the CLH report. However, please keep the heading and numbering of this section and write below: “Not applicable for the CLH report.”.]</w:t>
      </w:r>
    </w:p>
    <w:p w14:paraId="2E3B587B" w14:textId="77777777" w:rsidR="008115FC" w:rsidRDefault="008115FC" w:rsidP="008115FC">
      <w:pPr>
        <w:rPr>
          <w:i/>
        </w:rPr>
      </w:pPr>
    </w:p>
    <w:p w14:paraId="35BE283F" w14:textId="77777777" w:rsidR="008115FC" w:rsidRDefault="008115FC" w:rsidP="008115FC">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8115FC" w14:paraId="2EB41F83"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B1AD040" w14:textId="77777777" w:rsidR="008115FC" w:rsidRDefault="008115FC" w:rsidP="00D361D8">
            <w:pPr>
              <w:jc w:val="center"/>
            </w:pPr>
            <w:r>
              <w:t>Conclusion</w:t>
            </w:r>
            <w:r w:rsidRPr="00781FA8">
              <w:t xml:space="preserve"> used in the Risk Assessment – </w:t>
            </w:r>
            <w:r>
              <w:t>Skin sensitisation</w:t>
            </w:r>
          </w:p>
        </w:tc>
      </w:tr>
      <w:tr w:rsidR="008115FC" w:rsidRPr="0072541D" w14:paraId="15876B60"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F29AC85" w14:textId="77777777" w:rsidR="008115FC" w:rsidRPr="00781FA8" w:rsidRDefault="008115FC" w:rsidP="00D361D8">
            <w:pPr>
              <w:rPr>
                <w:b w:val="0"/>
                <w:lang w:val="fi-FI"/>
              </w:rPr>
            </w:pPr>
            <w:r>
              <w:rPr>
                <w:b w:val="0"/>
              </w:rPr>
              <w:t>Value/conclusion</w:t>
            </w:r>
          </w:p>
        </w:tc>
        <w:tc>
          <w:tcPr>
            <w:tcW w:w="10064" w:type="dxa"/>
          </w:tcPr>
          <w:p w14:paraId="0CCC528C" w14:textId="77777777" w:rsidR="008115FC" w:rsidRPr="0072541D"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8115FC" w:rsidRPr="0072541D" w14:paraId="14259234"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072F034B" w14:textId="77777777" w:rsidR="008115FC" w:rsidRPr="008F00A0" w:rsidRDefault="008115FC" w:rsidP="00D361D8">
            <w:pPr>
              <w:rPr>
                <w:b w:val="0"/>
              </w:rPr>
            </w:pPr>
            <w:r w:rsidRPr="008F00A0">
              <w:rPr>
                <w:b w:val="0"/>
              </w:rPr>
              <w:t>Justification</w:t>
            </w:r>
            <w:r>
              <w:rPr>
                <w:b w:val="0"/>
              </w:rPr>
              <w:t xml:space="preserve"> for the value/conclusion</w:t>
            </w:r>
          </w:p>
        </w:tc>
        <w:tc>
          <w:tcPr>
            <w:tcW w:w="10064" w:type="dxa"/>
          </w:tcPr>
          <w:p w14:paraId="319DF750" w14:textId="77777777" w:rsidR="008115FC" w:rsidRPr="0072541D" w:rsidRDefault="008115FC"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8115FC" w:rsidRPr="0072541D" w14:paraId="377BCDED"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0669C14" w14:textId="77777777" w:rsidR="008115FC" w:rsidRPr="008F00A0" w:rsidRDefault="008115FC" w:rsidP="00D361D8">
            <w:pPr>
              <w:rPr>
                <w:b w:val="0"/>
              </w:rPr>
            </w:pPr>
            <w:r w:rsidRPr="00BE4D7D">
              <w:rPr>
                <w:b w:val="0"/>
              </w:rPr>
              <w:t>Proposed classification</w:t>
            </w:r>
          </w:p>
        </w:tc>
        <w:tc>
          <w:tcPr>
            <w:tcW w:w="10064" w:type="dxa"/>
          </w:tcPr>
          <w:p w14:paraId="7B7E4DCE" w14:textId="77777777" w:rsidR="008115FC" w:rsidRPr="00A90A6C" w:rsidRDefault="008115FC" w:rsidP="00D361D8">
            <w:pPr>
              <w:cnfStyle w:val="000000100000" w:firstRow="0" w:lastRow="0" w:firstColumn="0" w:lastColumn="0" w:oddVBand="0" w:evenVBand="0" w:oddHBand="1" w:evenHBand="0" w:firstRowFirstColumn="0" w:firstRowLastColumn="0" w:lastRowFirstColumn="0" w:lastRowLastColumn="0"/>
            </w:pPr>
          </w:p>
        </w:tc>
      </w:tr>
    </w:tbl>
    <w:p w14:paraId="2397C927" w14:textId="77777777" w:rsidR="007D0CE7" w:rsidRDefault="007D0CE7" w:rsidP="007D0CE7">
      <w:pPr>
        <w:rPr>
          <w:i/>
        </w:rPr>
      </w:pPr>
      <w:r w:rsidRPr="008B361C">
        <w:rPr>
          <w:i/>
          <w:highlight w:val="yellow"/>
        </w:rPr>
        <w:t>[If not relevant, please delete the table.]</w:t>
      </w:r>
    </w:p>
    <w:p w14:paraId="110C9EA9" w14:textId="77777777" w:rsidR="008115FC" w:rsidRDefault="008115FC" w:rsidP="008115FC">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8115FC" w14:paraId="310648FB"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C2F636E" w14:textId="77777777" w:rsidR="008115FC" w:rsidRDefault="008115FC" w:rsidP="00D361D8">
            <w:pPr>
              <w:jc w:val="center"/>
            </w:pPr>
            <w:r>
              <w:t>Data waiving</w:t>
            </w:r>
          </w:p>
        </w:tc>
      </w:tr>
      <w:tr w:rsidR="008115FC" w14:paraId="780FE943"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92A8CBD" w14:textId="77777777" w:rsidR="008115FC" w:rsidRPr="008F00A0" w:rsidRDefault="008115FC" w:rsidP="00D361D8">
            <w:pPr>
              <w:rPr>
                <w:b w:val="0"/>
              </w:rPr>
            </w:pPr>
            <w:r w:rsidRPr="008F00A0">
              <w:rPr>
                <w:b w:val="0"/>
              </w:rPr>
              <w:t>Information requirement</w:t>
            </w:r>
          </w:p>
        </w:tc>
        <w:tc>
          <w:tcPr>
            <w:tcW w:w="10064" w:type="dxa"/>
          </w:tcPr>
          <w:p w14:paraId="50661A68" w14:textId="77777777" w:rsidR="008115FC" w:rsidRPr="0072541D" w:rsidRDefault="008115F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8115FC" w14:paraId="5135D063"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1574953F" w14:textId="77777777" w:rsidR="008115FC" w:rsidRPr="008F00A0" w:rsidRDefault="008115FC" w:rsidP="00D361D8">
            <w:pPr>
              <w:rPr>
                <w:b w:val="0"/>
              </w:rPr>
            </w:pPr>
            <w:r w:rsidRPr="008F00A0">
              <w:rPr>
                <w:b w:val="0"/>
              </w:rPr>
              <w:t>Justification</w:t>
            </w:r>
          </w:p>
        </w:tc>
        <w:tc>
          <w:tcPr>
            <w:tcW w:w="10064" w:type="dxa"/>
          </w:tcPr>
          <w:p w14:paraId="348E4690" w14:textId="77777777" w:rsidR="008115FC" w:rsidRPr="0072541D" w:rsidRDefault="008115FC"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18884A26" w14:textId="77777777" w:rsidR="008115FC" w:rsidRDefault="008115FC" w:rsidP="008115FC">
      <w:pPr>
        <w:rPr>
          <w:i/>
        </w:rPr>
      </w:pPr>
      <w:r w:rsidRPr="008B361C">
        <w:rPr>
          <w:i/>
          <w:highlight w:val="yellow"/>
        </w:rPr>
        <w:t>[If not relevant, please delete the table.]</w:t>
      </w:r>
    </w:p>
    <w:p w14:paraId="3F9141A9" w14:textId="77777777" w:rsidR="008115FC" w:rsidRDefault="008115FC" w:rsidP="008115FC">
      <w:pPr>
        <w:rPr>
          <w:i/>
          <w:highlight w:val="magenta"/>
        </w:rPr>
      </w:pPr>
    </w:p>
    <w:p w14:paraId="4290D087" w14:textId="77777777" w:rsidR="008115FC" w:rsidRDefault="008115FC" w:rsidP="008115FC">
      <w:pPr>
        <w:rPr>
          <w:i/>
          <w:highlight w:val="magenta"/>
        </w:rPr>
      </w:pPr>
    </w:p>
    <w:p w14:paraId="489CA69B" w14:textId="77777777" w:rsidR="008B361C" w:rsidRDefault="008B361C" w:rsidP="008115FC">
      <w:pPr>
        <w:rPr>
          <w:i/>
          <w:highlight w:val="magenta"/>
        </w:rPr>
      </w:pPr>
    </w:p>
    <w:p w14:paraId="3CB060CD" w14:textId="77777777" w:rsidR="008115FC" w:rsidRPr="008B361C" w:rsidRDefault="008115FC" w:rsidP="00D16437">
      <w:pPr>
        <w:pStyle w:val="Heading3"/>
        <w:numPr>
          <w:ilvl w:val="2"/>
          <w:numId w:val="123"/>
        </w:numPr>
      </w:pPr>
      <w:bookmarkStart w:id="246" w:name="_Toc117002874"/>
      <w:r w:rsidRPr="008B361C">
        <w:lastRenderedPageBreak/>
        <w:t>Respiratory sensitisation</w:t>
      </w:r>
      <w:bookmarkEnd w:id="246"/>
    </w:p>
    <w:p w14:paraId="557E5FCE" w14:textId="77777777" w:rsidR="00680D54" w:rsidRDefault="00680D54" w:rsidP="008115FC">
      <w:pPr>
        <w:rPr>
          <w:highlight w:val="magenta"/>
        </w:rPr>
      </w:pPr>
    </w:p>
    <w:p w14:paraId="6C2E38AD" w14:textId="77777777" w:rsidR="005F49C9" w:rsidRDefault="005F49C9" w:rsidP="000D0C68">
      <w:pPr>
        <w:pStyle w:val="Caption"/>
      </w:pPr>
      <w:bookmarkStart w:id="247" w:name="_Toc6396194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56</w:t>
      </w:r>
      <w:r w:rsidR="00E02870">
        <w:rPr>
          <w:noProof/>
        </w:rPr>
        <w:fldChar w:fldCharType="end"/>
      </w:r>
      <w:r>
        <w:t xml:space="preserve">: </w:t>
      </w:r>
      <w:r w:rsidRPr="00092C0C">
        <w:t>Summary table of animal data on respiratory sensitisation*</w:t>
      </w:r>
      <w:bookmarkEnd w:id="247"/>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680D54" w:rsidRPr="00E23A39" w14:paraId="0CC67454"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444132B1" w14:textId="77777777" w:rsidR="00680D54" w:rsidRPr="00E23A39" w:rsidRDefault="00680D54" w:rsidP="00D361D8">
            <w:pPr>
              <w:rPr>
                <w:bCs w:val="0"/>
                <w:color w:val="auto"/>
                <w:sz w:val="18"/>
                <w:szCs w:val="18"/>
              </w:rPr>
            </w:pPr>
            <w:r w:rsidRPr="00E23A39">
              <w:rPr>
                <w:bCs w:val="0"/>
                <w:color w:val="auto"/>
                <w:sz w:val="18"/>
                <w:szCs w:val="18"/>
              </w:rPr>
              <w:t xml:space="preserve">Method, Duration of study, </w:t>
            </w:r>
          </w:p>
          <w:p w14:paraId="1442953B" w14:textId="77777777" w:rsidR="00680D54" w:rsidRPr="00E23A39" w:rsidRDefault="00680D54" w:rsidP="00D361D8">
            <w:pPr>
              <w:rPr>
                <w:bCs w:val="0"/>
                <w:color w:val="auto"/>
                <w:sz w:val="18"/>
                <w:szCs w:val="18"/>
              </w:rPr>
            </w:pPr>
            <w:r w:rsidRPr="00E23A39">
              <w:rPr>
                <w:bCs w:val="0"/>
                <w:color w:val="auto"/>
                <w:sz w:val="18"/>
                <w:szCs w:val="18"/>
              </w:rPr>
              <w:t>Guideline,</w:t>
            </w:r>
          </w:p>
          <w:p w14:paraId="5963C59C" w14:textId="77777777" w:rsidR="00680D54" w:rsidRPr="00E23A39" w:rsidRDefault="00680D54" w:rsidP="00D361D8">
            <w:pPr>
              <w:rPr>
                <w:bCs w:val="0"/>
                <w:color w:val="auto"/>
                <w:sz w:val="18"/>
                <w:szCs w:val="18"/>
              </w:rPr>
            </w:pPr>
            <w:r w:rsidRPr="00E23A39">
              <w:rPr>
                <w:bCs w:val="0"/>
                <w:color w:val="auto"/>
                <w:sz w:val="18"/>
                <w:szCs w:val="18"/>
              </w:rPr>
              <w:t>GLP status,</w:t>
            </w:r>
          </w:p>
          <w:p w14:paraId="63A0CEF5" w14:textId="77777777" w:rsidR="00680D54" w:rsidRPr="00E23A39" w:rsidRDefault="00680D54" w:rsidP="00D361D8">
            <w:pPr>
              <w:rPr>
                <w:bCs w:val="0"/>
                <w:color w:val="auto"/>
                <w:sz w:val="18"/>
                <w:szCs w:val="18"/>
              </w:rPr>
            </w:pPr>
            <w:r w:rsidRPr="00E23A39">
              <w:rPr>
                <w:bCs w:val="0"/>
                <w:color w:val="auto"/>
                <w:sz w:val="18"/>
                <w:szCs w:val="18"/>
              </w:rPr>
              <w:t>Reliability,</w:t>
            </w:r>
          </w:p>
          <w:p w14:paraId="2B306C50" w14:textId="77777777" w:rsidR="00680D54" w:rsidRPr="00E23A39" w:rsidRDefault="00680D54" w:rsidP="00D361D8">
            <w:pPr>
              <w:rPr>
                <w:sz w:val="18"/>
                <w:szCs w:val="18"/>
              </w:rPr>
            </w:pPr>
            <w:r w:rsidRPr="00E23A39">
              <w:rPr>
                <w:bCs w:val="0"/>
                <w:color w:val="auto"/>
                <w:sz w:val="18"/>
                <w:szCs w:val="18"/>
              </w:rPr>
              <w:t xml:space="preserve">Key/supportive study </w:t>
            </w:r>
          </w:p>
        </w:tc>
        <w:tc>
          <w:tcPr>
            <w:tcW w:w="2266" w:type="dxa"/>
            <w:shd w:val="clear" w:color="auto" w:fill="C6D9F1" w:themeFill="text2" w:themeFillTint="33"/>
          </w:tcPr>
          <w:p w14:paraId="7BB814B2"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 xml:space="preserve">Species, </w:t>
            </w:r>
          </w:p>
          <w:p w14:paraId="5FFEF67C"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 xml:space="preserve">Strain, </w:t>
            </w:r>
          </w:p>
          <w:p w14:paraId="5342DCC5"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 xml:space="preserve">Sex, </w:t>
            </w:r>
          </w:p>
          <w:p w14:paraId="471C56B8"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No/Group</w:t>
            </w:r>
          </w:p>
        </w:tc>
        <w:tc>
          <w:tcPr>
            <w:tcW w:w="2267" w:type="dxa"/>
            <w:shd w:val="clear" w:color="auto" w:fill="C6D9F1" w:themeFill="text2" w:themeFillTint="33"/>
          </w:tcPr>
          <w:p w14:paraId="2537B2ED"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Test substance (including purity), Vehicle,</w:t>
            </w:r>
          </w:p>
          <w:p w14:paraId="64D7FF05"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Dose levels,</w:t>
            </w:r>
          </w:p>
          <w:p w14:paraId="4D5F4340"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Duration of exposure</w:t>
            </w:r>
          </w:p>
        </w:tc>
        <w:tc>
          <w:tcPr>
            <w:tcW w:w="2266" w:type="dxa"/>
            <w:shd w:val="clear" w:color="auto" w:fill="C6D9F1" w:themeFill="text2" w:themeFillTint="33"/>
          </w:tcPr>
          <w:p w14:paraId="5AA3BF52" w14:textId="77777777" w:rsidR="00680D54" w:rsidRPr="00E23A39" w:rsidRDefault="00680D54" w:rsidP="00680D5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 xml:space="preserve">Results </w:t>
            </w:r>
          </w:p>
        </w:tc>
        <w:tc>
          <w:tcPr>
            <w:tcW w:w="2266" w:type="dxa"/>
            <w:shd w:val="clear" w:color="auto" w:fill="C6D9F1" w:themeFill="text2" w:themeFillTint="33"/>
          </w:tcPr>
          <w:p w14:paraId="56EF9B28" w14:textId="77777777" w:rsidR="00680D54" w:rsidRPr="00E23A39" w:rsidRDefault="00680D54" w:rsidP="00680D5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Remarks</w:t>
            </w:r>
          </w:p>
        </w:tc>
        <w:tc>
          <w:tcPr>
            <w:tcW w:w="2267" w:type="dxa"/>
            <w:shd w:val="clear" w:color="auto" w:fill="C6D9F1" w:themeFill="text2" w:themeFillTint="33"/>
          </w:tcPr>
          <w:p w14:paraId="41203CBA"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Reference</w:t>
            </w:r>
          </w:p>
        </w:tc>
      </w:tr>
      <w:tr w:rsidR="00680D54" w:rsidRPr="003C030B" w14:paraId="54EE838D"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34697C4E" w14:textId="77777777" w:rsidR="00680D54" w:rsidRPr="003C030B" w:rsidRDefault="00680D54" w:rsidP="00D361D8">
            <w:pPr>
              <w:rPr>
                <w:sz w:val="18"/>
                <w:szCs w:val="18"/>
              </w:rPr>
            </w:pPr>
          </w:p>
        </w:tc>
        <w:tc>
          <w:tcPr>
            <w:tcW w:w="2266" w:type="dxa"/>
          </w:tcPr>
          <w:p w14:paraId="4DD2823E"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1FDB706C"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4074A84A"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668FC8B"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14AD3C49"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80D54" w:rsidRPr="003C030B" w14:paraId="438A5B41"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5D39998E" w14:textId="77777777" w:rsidR="00680D54" w:rsidRPr="003C030B" w:rsidRDefault="00680D54" w:rsidP="00D361D8">
            <w:pPr>
              <w:rPr>
                <w:sz w:val="18"/>
                <w:szCs w:val="18"/>
              </w:rPr>
            </w:pPr>
          </w:p>
        </w:tc>
        <w:tc>
          <w:tcPr>
            <w:tcW w:w="2266" w:type="dxa"/>
          </w:tcPr>
          <w:p w14:paraId="05C4B48E"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664F6880"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0F68EA31"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46ED1EA9"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11BE1077"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80D54" w:rsidRPr="003C030B" w14:paraId="653E46A3"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2DDBA508" w14:textId="77777777" w:rsidR="00680D54" w:rsidRPr="003C030B" w:rsidRDefault="00680D54" w:rsidP="00D361D8">
            <w:pPr>
              <w:rPr>
                <w:sz w:val="18"/>
                <w:szCs w:val="18"/>
              </w:rPr>
            </w:pPr>
          </w:p>
        </w:tc>
        <w:tc>
          <w:tcPr>
            <w:tcW w:w="2266" w:type="dxa"/>
          </w:tcPr>
          <w:p w14:paraId="5E56E445"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6800607"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38742804"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5B2FE364"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5733472C"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2128CB62" w14:textId="77777777" w:rsidR="00680D54" w:rsidRPr="00CE4604" w:rsidRDefault="00680D54" w:rsidP="00680D54">
      <w:pPr>
        <w:widowControl/>
        <w:spacing w:after="200" w:line="276" w:lineRule="auto"/>
        <w:rPr>
          <w:i/>
        </w:rPr>
      </w:pPr>
      <w:r w:rsidRPr="00CE4604">
        <w:rPr>
          <w:i/>
        </w:rPr>
        <w:t xml:space="preserve">[If considered beneficial, please highlight the key studies in </w:t>
      </w:r>
      <w:r w:rsidR="00E23A39">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350F4538" w14:textId="77777777" w:rsidR="00680D54" w:rsidRDefault="00680D54" w:rsidP="00680D54">
      <w:r>
        <w:t>*Include additional details below the table and/or a reference to the Appendix VII containing the study summaries, if relevant.</w:t>
      </w:r>
    </w:p>
    <w:p w14:paraId="25DF4E49" w14:textId="77777777" w:rsidR="00680D54" w:rsidRDefault="00680D54" w:rsidP="008115FC">
      <w:pPr>
        <w:rPr>
          <w:highlight w:val="magenta"/>
        </w:rPr>
      </w:pPr>
    </w:p>
    <w:p w14:paraId="02CB114D" w14:textId="77777777" w:rsidR="00680D54" w:rsidRDefault="00680D54" w:rsidP="008115FC">
      <w:pPr>
        <w:rPr>
          <w:highlight w:val="magenta"/>
        </w:rPr>
      </w:pPr>
    </w:p>
    <w:p w14:paraId="43637517" w14:textId="77777777" w:rsidR="005F49C9" w:rsidRDefault="005F49C9" w:rsidP="000D0C68">
      <w:pPr>
        <w:pStyle w:val="Caption"/>
      </w:pPr>
      <w:bookmarkStart w:id="248" w:name="_Toc6396194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57</w:t>
      </w:r>
      <w:r w:rsidR="00E02870">
        <w:rPr>
          <w:noProof/>
        </w:rPr>
        <w:fldChar w:fldCharType="end"/>
      </w:r>
      <w:r>
        <w:t xml:space="preserve">: </w:t>
      </w:r>
      <w:r w:rsidRPr="00987F4C">
        <w:t>Summary table of human data on respiratory sensitisation*</w:t>
      </w:r>
      <w:bookmarkEnd w:id="248"/>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80D54" w:rsidRPr="00E23A39" w14:paraId="2C11DD7A"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598FBD16" w14:textId="77777777" w:rsidR="00680D54" w:rsidRPr="00E23A39" w:rsidRDefault="00680D54" w:rsidP="00D361D8">
            <w:pPr>
              <w:rPr>
                <w:bCs w:val="0"/>
                <w:color w:val="auto"/>
                <w:sz w:val="18"/>
                <w:szCs w:val="18"/>
              </w:rPr>
            </w:pPr>
            <w:r w:rsidRPr="00E23A39">
              <w:rPr>
                <w:bCs w:val="0"/>
                <w:color w:val="auto"/>
                <w:sz w:val="18"/>
                <w:szCs w:val="18"/>
              </w:rPr>
              <w:t xml:space="preserve">Type of data/report, </w:t>
            </w:r>
          </w:p>
          <w:p w14:paraId="7A55DBA4" w14:textId="77777777" w:rsidR="00680D54" w:rsidRPr="00E23A39" w:rsidRDefault="00680D54" w:rsidP="00D361D8">
            <w:pPr>
              <w:rPr>
                <w:sz w:val="18"/>
                <w:szCs w:val="18"/>
              </w:rPr>
            </w:pPr>
            <w:r w:rsidRPr="00E23A39">
              <w:rPr>
                <w:bCs w:val="0"/>
                <w:color w:val="auto"/>
                <w:sz w:val="18"/>
                <w:szCs w:val="18"/>
              </w:rPr>
              <w:t xml:space="preserve">Reliability**, Key/supportive study </w:t>
            </w:r>
          </w:p>
        </w:tc>
        <w:tc>
          <w:tcPr>
            <w:tcW w:w="2720" w:type="dxa"/>
            <w:shd w:val="clear" w:color="auto" w:fill="C6D9F1" w:themeFill="text2" w:themeFillTint="33"/>
          </w:tcPr>
          <w:p w14:paraId="4AD81CF0"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 xml:space="preserve">Test substance (including purity), Vehicle </w:t>
            </w:r>
          </w:p>
        </w:tc>
        <w:tc>
          <w:tcPr>
            <w:tcW w:w="2719" w:type="dxa"/>
            <w:shd w:val="clear" w:color="auto" w:fill="C6D9F1" w:themeFill="text2" w:themeFillTint="33"/>
          </w:tcPr>
          <w:p w14:paraId="5FDAEE7D" w14:textId="77777777" w:rsidR="00680D54" w:rsidRPr="00E23A39" w:rsidRDefault="00680D54" w:rsidP="00680D54">
            <w:pPr>
              <w:cnfStyle w:val="100000000000" w:firstRow="1" w:lastRow="0" w:firstColumn="0" w:lastColumn="0" w:oddVBand="0" w:evenVBand="0" w:oddHBand="0" w:evenHBand="0" w:firstRowFirstColumn="0" w:firstRowLastColumn="0" w:lastRowFirstColumn="0" w:lastRowLastColumn="0"/>
              <w:rPr>
                <w:sz w:val="18"/>
                <w:szCs w:val="18"/>
              </w:rPr>
            </w:pPr>
            <w:r w:rsidRPr="00E23A39">
              <w:rPr>
                <w:bCs w:val="0"/>
                <w:color w:val="auto"/>
                <w:sz w:val="18"/>
                <w:szCs w:val="18"/>
              </w:rPr>
              <w:t xml:space="preserve">Relevant information about the study </w:t>
            </w:r>
          </w:p>
        </w:tc>
        <w:tc>
          <w:tcPr>
            <w:tcW w:w="2720" w:type="dxa"/>
            <w:shd w:val="clear" w:color="auto" w:fill="C6D9F1" w:themeFill="text2" w:themeFillTint="33"/>
          </w:tcPr>
          <w:p w14:paraId="6CFC204D"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Main effects, Observations</w:t>
            </w:r>
          </w:p>
        </w:tc>
        <w:tc>
          <w:tcPr>
            <w:tcW w:w="2720" w:type="dxa"/>
            <w:shd w:val="clear" w:color="auto" w:fill="C6D9F1" w:themeFill="text2" w:themeFillTint="33"/>
          </w:tcPr>
          <w:p w14:paraId="1F702395"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Reference</w:t>
            </w:r>
          </w:p>
        </w:tc>
      </w:tr>
      <w:tr w:rsidR="00680D54" w:rsidRPr="003C030B" w14:paraId="0458D506"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46A5CB3" w14:textId="77777777" w:rsidR="00680D54" w:rsidRPr="003C030B" w:rsidRDefault="00680D54" w:rsidP="00D361D8">
            <w:pPr>
              <w:rPr>
                <w:sz w:val="18"/>
                <w:szCs w:val="18"/>
              </w:rPr>
            </w:pPr>
          </w:p>
        </w:tc>
        <w:tc>
          <w:tcPr>
            <w:tcW w:w="2720" w:type="dxa"/>
          </w:tcPr>
          <w:p w14:paraId="3F730E87"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C01202B"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23BE445"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EB0EBF5"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80D54" w:rsidRPr="003C030B" w14:paraId="77953D0A"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EF0F170" w14:textId="77777777" w:rsidR="00680D54" w:rsidRPr="003C030B" w:rsidRDefault="00680D54" w:rsidP="00D361D8">
            <w:pPr>
              <w:rPr>
                <w:sz w:val="18"/>
                <w:szCs w:val="18"/>
              </w:rPr>
            </w:pPr>
          </w:p>
        </w:tc>
        <w:tc>
          <w:tcPr>
            <w:tcW w:w="2720" w:type="dxa"/>
          </w:tcPr>
          <w:p w14:paraId="5C6B409C"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199A823B"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782D7F1"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1A30F78"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80D54" w:rsidRPr="003C030B" w14:paraId="32DBE259"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353AFA8" w14:textId="77777777" w:rsidR="00680D54" w:rsidRPr="003C030B" w:rsidRDefault="00680D54" w:rsidP="00D361D8">
            <w:pPr>
              <w:rPr>
                <w:sz w:val="18"/>
                <w:szCs w:val="18"/>
              </w:rPr>
            </w:pPr>
          </w:p>
        </w:tc>
        <w:tc>
          <w:tcPr>
            <w:tcW w:w="2720" w:type="dxa"/>
          </w:tcPr>
          <w:p w14:paraId="2C867FCC"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EE17EB0"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BC60E03"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8146E65"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38873903" w14:textId="77777777" w:rsidR="00680D54" w:rsidRDefault="00680D54" w:rsidP="00680D54">
      <w:pPr>
        <w:rPr>
          <w:i/>
        </w:rPr>
      </w:pPr>
      <w:r w:rsidRPr="00A8232E">
        <w:rPr>
          <w:i/>
        </w:rPr>
        <w:t xml:space="preserve">[If considered beneficial, please highlight the key studies in </w:t>
      </w:r>
      <w:r w:rsidR="00E23A39">
        <w:rPr>
          <w:i/>
        </w:rPr>
        <w:t>green</w:t>
      </w:r>
      <w:r w:rsidRPr="00A8232E">
        <w:rPr>
          <w:i/>
        </w:rPr>
        <w:t>. Please insert/delete rows according to the number of studies. If no data is available, delete the table and include a statement that no human data is available.]</w:t>
      </w:r>
    </w:p>
    <w:p w14:paraId="36A30946" w14:textId="77777777" w:rsidR="00680D54" w:rsidRPr="00A8232E" w:rsidRDefault="00680D54" w:rsidP="00680D54"/>
    <w:p w14:paraId="27A78C76" w14:textId="77777777" w:rsidR="00680D54" w:rsidRDefault="00680D54" w:rsidP="00680D54">
      <w:r>
        <w:t>*Include additional details below the table and/or a reference to the Appendix VII containing the study summaries, if relevant.</w:t>
      </w:r>
    </w:p>
    <w:p w14:paraId="61C45006" w14:textId="77777777" w:rsidR="00680D54" w:rsidRDefault="00680D54" w:rsidP="00680D54">
      <w:r w:rsidRPr="00A8232E">
        <w:t>**Reliability of the human data should be described in a text form.</w:t>
      </w:r>
    </w:p>
    <w:p w14:paraId="433EE91F" w14:textId="77777777" w:rsidR="00680D54" w:rsidRDefault="00680D54" w:rsidP="008115FC">
      <w:pPr>
        <w:rPr>
          <w:highlight w:val="magenta"/>
        </w:rPr>
      </w:pPr>
    </w:p>
    <w:p w14:paraId="5F82162A" w14:textId="77777777" w:rsidR="00680D54" w:rsidRDefault="00680D54" w:rsidP="008115FC">
      <w:pPr>
        <w:rPr>
          <w:highlight w:val="magenta"/>
        </w:rPr>
      </w:pPr>
    </w:p>
    <w:p w14:paraId="1C99232D" w14:textId="77777777" w:rsidR="00680D54" w:rsidRDefault="00680D54" w:rsidP="008115FC">
      <w:pPr>
        <w:rPr>
          <w:highlight w:val="magenta"/>
        </w:rPr>
      </w:pPr>
    </w:p>
    <w:p w14:paraId="39E727A0" w14:textId="77777777" w:rsidR="005F49C9" w:rsidRDefault="005F49C9" w:rsidP="000D0C68">
      <w:pPr>
        <w:pStyle w:val="Caption"/>
      </w:pPr>
      <w:bookmarkStart w:id="249" w:name="_Toc63961942"/>
      <w:r>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58</w:t>
      </w:r>
      <w:r w:rsidR="00E02870">
        <w:rPr>
          <w:noProof/>
        </w:rPr>
        <w:fldChar w:fldCharType="end"/>
      </w:r>
      <w:r>
        <w:t xml:space="preserve">: </w:t>
      </w:r>
      <w:r w:rsidRPr="007737FA">
        <w:t>Summary table of other studies relevant for respiratory sensitisation*</w:t>
      </w:r>
      <w:bookmarkEnd w:id="249"/>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6"/>
        <w:gridCol w:w="2266"/>
        <w:gridCol w:w="2267"/>
        <w:gridCol w:w="2266"/>
        <w:gridCol w:w="2266"/>
        <w:gridCol w:w="2267"/>
      </w:tblGrid>
      <w:tr w:rsidR="00680D54" w:rsidRPr="00E23A39" w14:paraId="6F738756"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shd w:val="clear" w:color="auto" w:fill="C6D9F1" w:themeFill="text2" w:themeFillTint="33"/>
          </w:tcPr>
          <w:p w14:paraId="73E7FA64" w14:textId="77777777" w:rsidR="00680D54" w:rsidRPr="00E23A39" w:rsidRDefault="00680D54" w:rsidP="00D361D8">
            <w:pPr>
              <w:rPr>
                <w:bCs w:val="0"/>
                <w:color w:val="auto"/>
                <w:sz w:val="18"/>
                <w:szCs w:val="18"/>
              </w:rPr>
            </w:pPr>
            <w:r w:rsidRPr="00E23A39">
              <w:rPr>
                <w:bCs w:val="0"/>
                <w:color w:val="auto"/>
                <w:sz w:val="18"/>
                <w:szCs w:val="18"/>
              </w:rPr>
              <w:t xml:space="preserve">Method, </w:t>
            </w:r>
          </w:p>
          <w:p w14:paraId="257DC34B" w14:textId="77777777" w:rsidR="00680D54" w:rsidRPr="00E23A39" w:rsidRDefault="00680D54" w:rsidP="00D361D8">
            <w:pPr>
              <w:rPr>
                <w:bCs w:val="0"/>
                <w:color w:val="auto"/>
                <w:sz w:val="18"/>
                <w:szCs w:val="18"/>
              </w:rPr>
            </w:pPr>
            <w:r w:rsidRPr="00E23A39">
              <w:rPr>
                <w:bCs w:val="0"/>
                <w:color w:val="auto"/>
                <w:sz w:val="18"/>
                <w:szCs w:val="18"/>
              </w:rPr>
              <w:t>Guideline,</w:t>
            </w:r>
          </w:p>
          <w:p w14:paraId="64B9DC8D" w14:textId="77777777" w:rsidR="00680D54" w:rsidRPr="00E23A39" w:rsidRDefault="00680D54" w:rsidP="00D361D8">
            <w:pPr>
              <w:rPr>
                <w:bCs w:val="0"/>
                <w:color w:val="auto"/>
                <w:sz w:val="18"/>
                <w:szCs w:val="18"/>
              </w:rPr>
            </w:pPr>
            <w:r w:rsidRPr="00E23A39">
              <w:rPr>
                <w:bCs w:val="0"/>
                <w:color w:val="auto"/>
                <w:sz w:val="18"/>
                <w:szCs w:val="18"/>
              </w:rPr>
              <w:t>GLP status,</w:t>
            </w:r>
          </w:p>
          <w:p w14:paraId="494EF1ED" w14:textId="77777777" w:rsidR="00680D54" w:rsidRPr="00E23A39" w:rsidRDefault="00680D54" w:rsidP="00D361D8">
            <w:pPr>
              <w:rPr>
                <w:bCs w:val="0"/>
                <w:color w:val="auto"/>
                <w:sz w:val="18"/>
                <w:szCs w:val="18"/>
              </w:rPr>
            </w:pPr>
            <w:r w:rsidRPr="00E23A39">
              <w:rPr>
                <w:bCs w:val="0"/>
                <w:color w:val="auto"/>
                <w:sz w:val="18"/>
                <w:szCs w:val="18"/>
              </w:rPr>
              <w:t>Reliability,</w:t>
            </w:r>
          </w:p>
          <w:p w14:paraId="74A3EFBB" w14:textId="77777777" w:rsidR="00680D54" w:rsidRPr="00E23A39" w:rsidRDefault="00680D54" w:rsidP="00D361D8">
            <w:pPr>
              <w:rPr>
                <w:sz w:val="18"/>
                <w:szCs w:val="18"/>
              </w:rPr>
            </w:pPr>
            <w:r w:rsidRPr="00E23A39">
              <w:rPr>
                <w:bCs w:val="0"/>
                <w:color w:val="auto"/>
                <w:sz w:val="18"/>
                <w:szCs w:val="18"/>
              </w:rPr>
              <w:t xml:space="preserve">Key/supportive study </w:t>
            </w:r>
          </w:p>
        </w:tc>
        <w:tc>
          <w:tcPr>
            <w:tcW w:w="2266" w:type="dxa"/>
            <w:shd w:val="clear" w:color="auto" w:fill="C6D9F1" w:themeFill="text2" w:themeFillTint="33"/>
          </w:tcPr>
          <w:p w14:paraId="5030C295"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Test substance (including purity), Doses, Vehicle</w:t>
            </w:r>
          </w:p>
          <w:p w14:paraId="79A5AC76"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2267" w:type="dxa"/>
            <w:shd w:val="clear" w:color="auto" w:fill="C6D9F1" w:themeFill="text2" w:themeFillTint="33"/>
          </w:tcPr>
          <w:p w14:paraId="63D61F01"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sz w:val="18"/>
                <w:szCs w:val="18"/>
              </w:rPr>
            </w:pPr>
            <w:r w:rsidRPr="00E23A39">
              <w:rPr>
                <w:bCs w:val="0"/>
                <w:color w:val="auto"/>
                <w:sz w:val="18"/>
                <w:szCs w:val="18"/>
              </w:rPr>
              <w:t>Relevant information about the study</w:t>
            </w:r>
          </w:p>
          <w:p w14:paraId="2870582F"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2266" w:type="dxa"/>
            <w:shd w:val="clear" w:color="auto" w:fill="C6D9F1" w:themeFill="text2" w:themeFillTint="33"/>
          </w:tcPr>
          <w:p w14:paraId="78F3CF59"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sz w:val="18"/>
                <w:szCs w:val="18"/>
              </w:rPr>
            </w:pPr>
            <w:r w:rsidRPr="00E23A39">
              <w:rPr>
                <w:bCs w:val="0"/>
                <w:color w:val="auto"/>
                <w:sz w:val="18"/>
                <w:szCs w:val="18"/>
              </w:rPr>
              <w:t>Results</w:t>
            </w:r>
          </w:p>
        </w:tc>
        <w:tc>
          <w:tcPr>
            <w:tcW w:w="2266" w:type="dxa"/>
            <w:shd w:val="clear" w:color="auto" w:fill="C6D9F1" w:themeFill="text2" w:themeFillTint="33"/>
          </w:tcPr>
          <w:p w14:paraId="3C668617"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Remarks</w:t>
            </w:r>
          </w:p>
        </w:tc>
        <w:tc>
          <w:tcPr>
            <w:tcW w:w="2267" w:type="dxa"/>
            <w:shd w:val="clear" w:color="auto" w:fill="C6D9F1" w:themeFill="text2" w:themeFillTint="33"/>
          </w:tcPr>
          <w:p w14:paraId="4432E477" w14:textId="77777777" w:rsidR="00680D54" w:rsidRPr="00E23A39" w:rsidRDefault="00680D54"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23A39">
              <w:rPr>
                <w:bCs w:val="0"/>
                <w:color w:val="auto"/>
                <w:sz w:val="18"/>
                <w:szCs w:val="18"/>
              </w:rPr>
              <w:t>Reference</w:t>
            </w:r>
          </w:p>
        </w:tc>
      </w:tr>
      <w:tr w:rsidR="00680D54" w:rsidRPr="003C030B" w14:paraId="0DC03F69"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3E1BF3D7" w14:textId="77777777" w:rsidR="00680D54" w:rsidRPr="003C030B" w:rsidRDefault="00680D54" w:rsidP="00D361D8">
            <w:pPr>
              <w:rPr>
                <w:sz w:val="18"/>
                <w:szCs w:val="18"/>
              </w:rPr>
            </w:pPr>
          </w:p>
        </w:tc>
        <w:tc>
          <w:tcPr>
            <w:tcW w:w="2266" w:type="dxa"/>
          </w:tcPr>
          <w:p w14:paraId="516653D9"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5DAB9661"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1AB4EC52"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29DABA8A"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4733152D"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80D54" w:rsidRPr="003C030B" w14:paraId="6A6FBEF5"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266" w:type="dxa"/>
          </w:tcPr>
          <w:p w14:paraId="234D4D61" w14:textId="77777777" w:rsidR="00680D54" w:rsidRPr="003C030B" w:rsidRDefault="00680D54" w:rsidP="00D361D8">
            <w:pPr>
              <w:rPr>
                <w:sz w:val="18"/>
                <w:szCs w:val="18"/>
              </w:rPr>
            </w:pPr>
          </w:p>
        </w:tc>
        <w:tc>
          <w:tcPr>
            <w:tcW w:w="2266" w:type="dxa"/>
          </w:tcPr>
          <w:p w14:paraId="679E387C"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3BE9DA5E"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156B2284"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6" w:type="dxa"/>
          </w:tcPr>
          <w:p w14:paraId="4A17D7AD"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267" w:type="dxa"/>
          </w:tcPr>
          <w:p w14:paraId="0FB9EAC2" w14:textId="77777777" w:rsidR="00680D54" w:rsidRPr="003C030B"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80D54" w:rsidRPr="003C030B" w14:paraId="60BD3B8A"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66" w:type="dxa"/>
          </w:tcPr>
          <w:p w14:paraId="5BFDBCD5" w14:textId="77777777" w:rsidR="00680D54" w:rsidRPr="003C030B" w:rsidRDefault="00680D54" w:rsidP="00D361D8">
            <w:pPr>
              <w:rPr>
                <w:sz w:val="18"/>
                <w:szCs w:val="18"/>
              </w:rPr>
            </w:pPr>
          </w:p>
        </w:tc>
        <w:tc>
          <w:tcPr>
            <w:tcW w:w="2266" w:type="dxa"/>
          </w:tcPr>
          <w:p w14:paraId="30420C93"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70E92B08"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3C24C49F"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6" w:type="dxa"/>
          </w:tcPr>
          <w:p w14:paraId="6997E532"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267" w:type="dxa"/>
          </w:tcPr>
          <w:p w14:paraId="03409C6A" w14:textId="77777777" w:rsidR="00680D54" w:rsidRPr="003C030B"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56A1FD58" w14:textId="77777777" w:rsidR="00680D54" w:rsidRPr="008115FC" w:rsidRDefault="00680D54" w:rsidP="00680D54">
      <w:pPr>
        <w:widowControl/>
        <w:spacing w:after="200" w:line="276" w:lineRule="auto"/>
        <w:rPr>
          <w:rFonts w:eastAsia="Calibri"/>
          <w:i/>
        </w:rPr>
      </w:pPr>
      <w:r w:rsidRPr="00CE4604">
        <w:rPr>
          <w:i/>
        </w:rPr>
        <w:t xml:space="preserve">[If considered beneficial, please highlight the key studies in </w:t>
      </w:r>
      <w:r w:rsidR="00E23A39">
        <w:rPr>
          <w:i/>
        </w:rPr>
        <w:t>green</w:t>
      </w:r>
      <w:r w:rsidRPr="00CE4604">
        <w:rPr>
          <w:i/>
        </w:rPr>
        <w:t xml:space="preserve">. </w:t>
      </w:r>
      <w:r w:rsidRPr="00F40221">
        <w:rPr>
          <w:rFonts w:eastAsia="Calibri"/>
          <w:i/>
        </w:rPr>
        <w:t>Please insert/delete rows according to the number of studies. If no data is available, delete the table and include a statement that n</w:t>
      </w:r>
      <w:r>
        <w:rPr>
          <w:rFonts w:eastAsia="Calibri"/>
          <w:i/>
        </w:rPr>
        <w:t>o other data is available.]</w:t>
      </w:r>
    </w:p>
    <w:p w14:paraId="1F80EC24" w14:textId="77777777" w:rsidR="00680D54" w:rsidRDefault="00680D54" w:rsidP="00680D54">
      <w:r>
        <w:t>*Include additional details below the table and/or a reference to the Appendix VII containing the study summaries, if relevant.</w:t>
      </w:r>
    </w:p>
    <w:p w14:paraId="2FEFEC62" w14:textId="77777777" w:rsidR="00680D54" w:rsidRDefault="00680D54" w:rsidP="008115FC">
      <w:pPr>
        <w:rPr>
          <w:highlight w:val="magenta"/>
        </w:rPr>
      </w:pPr>
    </w:p>
    <w:p w14:paraId="224C3422" w14:textId="77777777" w:rsidR="00680D54" w:rsidRDefault="00680D54" w:rsidP="008115FC">
      <w:pPr>
        <w:rPr>
          <w:highlight w:val="magenta"/>
        </w:rPr>
      </w:pPr>
    </w:p>
    <w:p w14:paraId="6078CF98" w14:textId="77777777" w:rsidR="00680D54" w:rsidRDefault="00680D54" w:rsidP="00D16437">
      <w:pPr>
        <w:pStyle w:val="Heading3"/>
        <w:numPr>
          <w:ilvl w:val="3"/>
          <w:numId w:val="124"/>
        </w:numPr>
      </w:pPr>
      <w:bookmarkStart w:id="250" w:name="_Toc117002875"/>
      <w:r w:rsidRPr="00E23A39">
        <w:t>Short summary and overall relevance of the provided information on respiratory sensitisation</w:t>
      </w:r>
      <w:bookmarkEnd w:id="250"/>
    </w:p>
    <w:p w14:paraId="15C0F2DB" w14:textId="77777777" w:rsidR="00680D54" w:rsidRPr="00680D54" w:rsidRDefault="00680D54" w:rsidP="00680D54">
      <w:pPr>
        <w:rPr>
          <w:i/>
        </w:rPr>
      </w:pPr>
      <w:r w:rsidRPr="00E23A39">
        <w:rPr>
          <w:i/>
          <w:highlight w:val="yellow"/>
        </w:rPr>
        <w:t>[Please make a short summary of respiratory sensitisation studies and conclude on the relevance of the provided data and uncertainty or controversy of the provided data.]</w:t>
      </w:r>
    </w:p>
    <w:p w14:paraId="26317FF8" w14:textId="77777777" w:rsidR="00680D54" w:rsidRDefault="00680D54" w:rsidP="00680D54"/>
    <w:p w14:paraId="540720B6" w14:textId="77777777" w:rsidR="00680D54" w:rsidRDefault="00680D54" w:rsidP="00D16437">
      <w:pPr>
        <w:pStyle w:val="Heading3"/>
        <w:numPr>
          <w:ilvl w:val="3"/>
          <w:numId w:val="125"/>
        </w:numPr>
      </w:pPr>
      <w:bookmarkStart w:id="251" w:name="_Toc117002876"/>
      <w:r w:rsidRPr="00E23A39">
        <w:t>Comparison with the CLP criteria</w:t>
      </w:r>
      <w:bookmarkEnd w:id="251"/>
      <w:r>
        <w:tab/>
      </w:r>
    </w:p>
    <w:p w14:paraId="307EDB3B" w14:textId="77777777" w:rsidR="00680D54" w:rsidRPr="00680D54" w:rsidRDefault="00680D54" w:rsidP="00680D54">
      <w:pPr>
        <w:rPr>
          <w:i/>
        </w:rPr>
      </w:pPr>
      <w:r w:rsidRPr="00E23A39">
        <w:rPr>
          <w:i/>
          <w:highlight w:val="yellow"/>
        </w:rPr>
        <w:t>[Please compare the results with the CLP classification criteria for the hazard class in question, i.e. respiratory sensitisation.]</w:t>
      </w:r>
    </w:p>
    <w:p w14:paraId="0DAD3C9B" w14:textId="77777777" w:rsidR="00680D54" w:rsidRDefault="00680D54" w:rsidP="00680D54"/>
    <w:p w14:paraId="49FAB570" w14:textId="77777777" w:rsidR="00680D54" w:rsidRDefault="00680D54" w:rsidP="00D16437">
      <w:pPr>
        <w:pStyle w:val="Heading3"/>
        <w:numPr>
          <w:ilvl w:val="3"/>
          <w:numId w:val="126"/>
        </w:numPr>
      </w:pPr>
      <w:bookmarkStart w:id="252" w:name="_Toc117002877"/>
      <w:r w:rsidRPr="00E23A39">
        <w:t>Conclusion on classification and labelling for respiratory sensitisation</w:t>
      </w:r>
      <w:bookmarkEnd w:id="252"/>
    </w:p>
    <w:p w14:paraId="320F6D32" w14:textId="77777777" w:rsidR="00680D54" w:rsidRPr="00680D54" w:rsidRDefault="00680D54" w:rsidP="00680D54">
      <w:pPr>
        <w:rPr>
          <w:i/>
        </w:rPr>
      </w:pPr>
      <w:r w:rsidRPr="00E23A39">
        <w:rPr>
          <w:i/>
          <w:highlight w:val="yellow"/>
        </w:rPr>
        <w:t>[Please conclude on classification and labelling for respiratory sensitisation according to the CLP criteria. Consider also a potential need of setting a specific concentration limit.]</w:t>
      </w:r>
    </w:p>
    <w:p w14:paraId="14DCD309" w14:textId="77777777" w:rsidR="00680D54" w:rsidRDefault="00680D54" w:rsidP="00680D54"/>
    <w:p w14:paraId="7698B8C3" w14:textId="77777777" w:rsidR="00680D54" w:rsidRDefault="00680D54" w:rsidP="00D16437">
      <w:pPr>
        <w:pStyle w:val="Heading3"/>
        <w:numPr>
          <w:ilvl w:val="3"/>
          <w:numId w:val="127"/>
        </w:numPr>
      </w:pPr>
      <w:bookmarkStart w:id="253" w:name="_Toc117002878"/>
      <w:r w:rsidRPr="00E23A39">
        <w:t>Overall conclusion on respiratory sensitisation related to risk assessment</w:t>
      </w:r>
      <w:bookmarkEnd w:id="253"/>
    </w:p>
    <w:p w14:paraId="5BF50F64" w14:textId="77777777" w:rsidR="00680D54" w:rsidRDefault="00680D54" w:rsidP="00680D54">
      <w:pPr>
        <w:rPr>
          <w:i/>
        </w:rPr>
      </w:pPr>
      <w:r w:rsidRPr="00E23A39">
        <w:rPr>
          <w:i/>
          <w:highlight w:val="yellow"/>
        </w:rPr>
        <w:t>[Should be deleted from the CLH report. However, please keep the heading and numbering of this section and write below: “Not applicable for the CLH report.”.]</w:t>
      </w:r>
    </w:p>
    <w:p w14:paraId="635C6796" w14:textId="77777777" w:rsidR="00680D54" w:rsidRDefault="00680D54" w:rsidP="00680D54">
      <w:pPr>
        <w:rPr>
          <w:i/>
        </w:rPr>
      </w:pPr>
    </w:p>
    <w:p w14:paraId="6AFED3C9" w14:textId="77777777" w:rsidR="00E23A39" w:rsidRDefault="00E23A39" w:rsidP="00680D54">
      <w:pPr>
        <w:rPr>
          <w:i/>
        </w:rPr>
      </w:pPr>
    </w:p>
    <w:p w14:paraId="4D0FAE3F" w14:textId="77777777" w:rsidR="00E23A39" w:rsidRDefault="00E23A39" w:rsidP="00680D54">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80D54" w14:paraId="2614C77D"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D9C73D6" w14:textId="77777777" w:rsidR="00680D54" w:rsidRDefault="00680D54" w:rsidP="00680D54">
            <w:pPr>
              <w:jc w:val="center"/>
            </w:pPr>
            <w:r>
              <w:lastRenderedPageBreak/>
              <w:t>Conclusion</w:t>
            </w:r>
            <w:r w:rsidRPr="00781FA8">
              <w:t xml:space="preserve"> used in the Risk Assessment – </w:t>
            </w:r>
            <w:r>
              <w:t>Respiratory sensitisation</w:t>
            </w:r>
          </w:p>
        </w:tc>
      </w:tr>
      <w:tr w:rsidR="00680D54" w:rsidRPr="0072541D" w14:paraId="61A05CDD"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635CBDF" w14:textId="77777777" w:rsidR="00680D54" w:rsidRPr="00781FA8" w:rsidRDefault="00680D54" w:rsidP="00D361D8">
            <w:pPr>
              <w:rPr>
                <w:b w:val="0"/>
                <w:lang w:val="fi-FI"/>
              </w:rPr>
            </w:pPr>
            <w:r>
              <w:rPr>
                <w:b w:val="0"/>
              </w:rPr>
              <w:t>Value/conclusion</w:t>
            </w:r>
          </w:p>
        </w:tc>
        <w:tc>
          <w:tcPr>
            <w:tcW w:w="10064" w:type="dxa"/>
          </w:tcPr>
          <w:p w14:paraId="58DAEC19" w14:textId="77777777" w:rsidR="00680D54" w:rsidRPr="0072541D"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80D54" w:rsidRPr="0072541D" w14:paraId="6CC479B3"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601765B2" w14:textId="77777777" w:rsidR="00680D54" w:rsidRPr="008F00A0" w:rsidRDefault="00680D54" w:rsidP="00D361D8">
            <w:pPr>
              <w:rPr>
                <w:b w:val="0"/>
              </w:rPr>
            </w:pPr>
            <w:r w:rsidRPr="008F00A0">
              <w:rPr>
                <w:b w:val="0"/>
              </w:rPr>
              <w:t>Justification</w:t>
            </w:r>
            <w:r>
              <w:rPr>
                <w:b w:val="0"/>
              </w:rPr>
              <w:t xml:space="preserve"> for the value/conclusion</w:t>
            </w:r>
          </w:p>
        </w:tc>
        <w:tc>
          <w:tcPr>
            <w:tcW w:w="10064" w:type="dxa"/>
          </w:tcPr>
          <w:p w14:paraId="7CA54E94" w14:textId="77777777" w:rsidR="00680D54" w:rsidRPr="0072541D"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80D54" w:rsidRPr="0072541D" w14:paraId="7B3E5750"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87DC4A2" w14:textId="77777777" w:rsidR="00680D54" w:rsidRPr="008F00A0" w:rsidRDefault="00680D54" w:rsidP="00D361D8">
            <w:pPr>
              <w:rPr>
                <w:b w:val="0"/>
              </w:rPr>
            </w:pPr>
            <w:r w:rsidRPr="00BE4D7D">
              <w:rPr>
                <w:b w:val="0"/>
              </w:rPr>
              <w:t>Proposed classification</w:t>
            </w:r>
          </w:p>
        </w:tc>
        <w:tc>
          <w:tcPr>
            <w:tcW w:w="10064" w:type="dxa"/>
          </w:tcPr>
          <w:p w14:paraId="1BED5764" w14:textId="77777777" w:rsidR="00680D54" w:rsidRPr="00A90A6C" w:rsidRDefault="00680D54" w:rsidP="00D361D8">
            <w:pPr>
              <w:cnfStyle w:val="000000100000" w:firstRow="0" w:lastRow="0" w:firstColumn="0" w:lastColumn="0" w:oddVBand="0" w:evenVBand="0" w:oddHBand="1" w:evenHBand="0" w:firstRowFirstColumn="0" w:firstRowLastColumn="0" w:lastRowFirstColumn="0" w:lastRowLastColumn="0"/>
            </w:pPr>
          </w:p>
        </w:tc>
      </w:tr>
    </w:tbl>
    <w:p w14:paraId="21A89CEA" w14:textId="77777777" w:rsidR="00591FCB" w:rsidRDefault="00591FCB" w:rsidP="00591FCB">
      <w:pPr>
        <w:rPr>
          <w:i/>
        </w:rPr>
      </w:pPr>
      <w:r w:rsidRPr="00E23A39">
        <w:rPr>
          <w:i/>
          <w:highlight w:val="yellow"/>
        </w:rPr>
        <w:t>[If not relevant, please delete the table.]</w:t>
      </w:r>
    </w:p>
    <w:p w14:paraId="5C98726E" w14:textId="77777777" w:rsidR="00680D54" w:rsidRDefault="00680D54" w:rsidP="00680D54">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80D54" w14:paraId="203B2B65"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F6AD35B" w14:textId="77777777" w:rsidR="00680D54" w:rsidRDefault="00680D54" w:rsidP="00D361D8">
            <w:pPr>
              <w:jc w:val="center"/>
            </w:pPr>
            <w:r>
              <w:t>Data waiving</w:t>
            </w:r>
          </w:p>
        </w:tc>
      </w:tr>
      <w:tr w:rsidR="00680D54" w14:paraId="53C1F35E"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8FC734C" w14:textId="77777777" w:rsidR="00680D54" w:rsidRPr="008F00A0" w:rsidRDefault="00680D54" w:rsidP="00D361D8">
            <w:pPr>
              <w:rPr>
                <w:b w:val="0"/>
              </w:rPr>
            </w:pPr>
            <w:r w:rsidRPr="008F00A0">
              <w:rPr>
                <w:b w:val="0"/>
              </w:rPr>
              <w:t>Information requirement</w:t>
            </w:r>
          </w:p>
        </w:tc>
        <w:tc>
          <w:tcPr>
            <w:tcW w:w="10064" w:type="dxa"/>
          </w:tcPr>
          <w:p w14:paraId="27DFE787" w14:textId="77777777" w:rsidR="00680D54" w:rsidRPr="0072541D" w:rsidRDefault="00680D54"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80D54" w14:paraId="615D7927"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52A2485F" w14:textId="77777777" w:rsidR="00680D54" w:rsidRPr="008F00A0" w:rsidRDefault="00680D54" w:rsidP="00D361D8">
            <w:pPr>
              <w:rPr>
                <w:b w:val="0"/>
              </w:rPr>
            </w:pPr>
            <w:r w:rsidRPr="008F00A0">
              <w:rPr>
                <w:b w:val="0"/>
              </w:rPr>
              <w:t>Justification</w:t>
            </w:r>
          </w:p>
        </w:tc>
        <w:tc>
          <w:tcPr>
            <w:tcW w:w="10064" w:type="dxa"/>
          </w:tcPr>
          <w:p w14:paraId="36BF3B94" w14:textId="77777777" w:rsidR="00680D54" w:rsidRPr="0072541D" w:rsidRDefault="00680D54"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59FDA595" w14:textId="77777777" w:rsidR="008865B7" w:rsidRDefault="00680D54" w:rsidP="00680D54">
      <w:pPr>
        <w:rPr>
          <w:i/>
        </w:rPr>
      </w:pPr>
      <w:r w:rsidRPr="00E23A39">
        <w:rPr>
          <w:i/>
          <w:highlight w:val="yellow"/>
        </w:rPr>
        <w:t>[If not relevant, please delete the table.]</w:t>
      </w:r>
    </w:p>
    <w:p w14:paraId="72C62BDA" w14:textId="77777777" w:rsidR="00680D54" w:rsidRPr="00680D54" w:rsidRDefault="00680D54" w:rsidP="00680D54">
      <w:pPr>
        <w:rPr>
          <w:highlight w:val="magenta"/>
        </w:rPr>
      </w:pPr>
    </w:p>
    <w:p w14:paraId="378D4B86" w14:textId="77777777" w:rsidR="00680D54" w:rsidRDefault="00680D54" w:rsidP="008115FC">
      <w:pPr>
        <w:rPr>
          <w:highlight w:val="magenta"/>
        </w:rPr>
      </w:pPr>
    </w:p>
    <w:p w14:paraId="42971AF0" w14:textId="77777777" w:rsidR="00680D54" w:rsidRPr="007930E2" w:rsidRDefault="00680D54" w:rsidP="00D16437">
      <w:pPr>
        <w:pStyle w:val="Heading3"/>
        <w:numPr>
          <w:ilvl w:val="2"/>
          <w:numId w:val="128"/>
        </w:numPr>
      </w:pPr>
      <w:bookmarkStart w:id="254" w:name="_Toc117002879"/>
      <w:r w:rsidRPr="007930E2">
        <w:t>Repeated dose toxicity/STOT RE</w:t>
      </w:r>
      <w:bookmarkEnd w:id="254"/>
    </w:p>
    <w:p w14:paraId="39F13910" w14:textId="77777777" w:rsidR="002445F1" w:rsidRDefault="002445F1" w:rsidP="008115FC">
      <w:pPr>
        <w:rPr>
          <w:highlight w:val="magenta"/>
        </w:rPr>
      </w:pPr>
    </w:p>
    <w:p w14:paraId="7626E66A" w14:textId="77777777" w:rsidR="00ED317C" w:rsidRDefault="00ED317C" w:rsidP="00D16437">
      <w:pPr>
        <w:pStyle w:val="Heading3"/>
        <w:numPr>
          <w:ilvl w:val="3"/>
          <w:numId w:val="129"/>
        </w:numPr>
      </w:pPr>
      <w:bookmarkStart w:id="255" w:name="_Toc117002880"/>
      <w:r w:rsidRPr="007930E2">
        <w:t>Short term repeated dose toxicity</w:t>
      </w:r>
      <w:bookmarkEnd w:id="255"/>
    </w:p>
    <w:p w14:paraId="4D6254E9" w14:textId="77777777" w:rsidR="00680D54" w:rsidRPr="007930E2" w:rsidRDefault="00ED317C" w:rsidP="00D16437">
      <w:pPr>
        <w:pStyle w:val="Heading3"/>
        <w:numPr>
          <w:ilvl w:val="2"/>
          <w:numId w:val="130"/>
        </w:numPr>
      </w:pPr>
      <w:bookmarkStart w:id="256" w:name="_Toc117002881"/>
      <w:r w:rsidRPr="007930E2">
        <w:t>Short-term oral toxicity</w:t>
      </w:r>
      <w:bookmarkEnd w:id="256"/>
    </w:p>
    <w:p w14:paraId="506057C5" w14:textId="77777777" w:rsidR="00ED317C" w:rsidRPr="00ED317C" w:rsidRDefault="00ED317C" w:rsidP="00ED317C">
      <w:pPr>
        <w:rPr>
          <w:highlight w:val="magenta"/>
        </w:rPr>
      </w:pPr>
    </w:p>
    <w:p w14:paraId="1B13F457" w14:textId="77777777" w:rsidR="00FA2ACD" w:rsidRDefault="00FA2ACD" w:rsidP="000D0C68">
      <w:pPr>
        <w:pStyle w:val="Caption"/>
      </w:pPr>
      <w:bookmarkStart w:id="257" w:name="_Toc6396194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59</w:t>
      </w:r>
      <w:r w:rsidR="00E02870">
        <w:rPr>
          <w:noProof/>
        </w:rPr>
        <w:fldChar w:fldCharType="end"/>
      </w:r>
      <w:r>
        <w:t xml:space="preserve">: </w:t>
      </w:r>
      <w:r w:rsidRPr="005C5083">
        <w:t>Summary table of oral short-term animal studies (usually 28-day studies)*</w:t>
      </w:r>
      <w:bookmarkEnd w:id="257"/>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ED317C" w:rsidRPr="007930E2" w14:paraId="7CFE734D" w14:textId="77777777" w:rsidTr="00ED317C">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679163ED" w14:textId="77777777" w:rsidR="00ED317C" w:rsidRPr="007930E2" w:rsidRDefault="00ED317C" w:rsidP="00D361D8">
            <w:pPr>
              <w:rPr>
                <w:bCs w:val="0"/>
                <w:color w:val="auto"/>
                <w:sz w:val="18"/>
                <w:szCs w:val="18"/>
              </w:rPr>
            </w:pPr>
            <w:r w:rsidRPr="007930E2">
              <w:rPr>
                <w:bCs w:val="0"/>
                <w:color w:val="auto"/>
                <w:sz w:val="18"/>
                <w:szCs w:val="18"/>
              </w:rPr>
              <w:t xml:space="preserve">Method, Duration of study, Route of exposure (gavage, in diet, other), </w:t>
            </w:r>
          </w:p>
          <w:p w14:paraId="4FB36F63" w14:textId="77777777" w:rsidR="00ED317C" w:rsidRPr="007930E2" w:rsidRDefault="00ED317C" w:rsidP="00D361D8">
            <w:pPr>
              <w:rPr>
                <w:bCs w:val="0"/>
                <w:color w:val="auto"/>
                <w:sz w:val="18"/>
                <w:szCs w:val="18"/>
              </w:rPr>
            </w:pPr>
            <w:r w:rsidRPr="007930E2">
              <w:rPr>
                <w:bCs w:val="0"/>
                <w:color w:val="auto"/>
                <w:sz w:val="18"/>
                <w:szCs w:val="18"/>
              </w:rPr>
              <w:t>Guideline,</w:t>
            </w:r>
          </w:p>
          <w:p w14:paraId="31C4FF35" w14:textId="77777777" w:rsidR="00ED317C" w:rsidRPr="007930E2" w:rsidRDefault="00ED317C" w:rsidP="00D361D8">
            <w:pPr>
              <w:rPr>
                <w:bCs w:val="0"/>
                <w:color w:val="auto"/>
                <w:sz w:val="18"/>
                <w:szCs w:val="18"/>
              </w:rPr>
            </w:pPr>
            <w:r w:rsidRPr="007930E2">
              <w:rPr>
                <w:bCs w:val="0"/>
                <w:color w:val="auto"/>
                <w:sz w:val="18"/>
                <w:szCs w:val="18"/>
              </w:rPr>
              <w:t>GLP status,</w:t>
            </w:r>
          </w:p>
          <w:p w14:paraId="6D7F70B7" w14:textId="77777777" w:rsidR="00ED317C" w:rsidRPr="007930E2" w:rsidRDefault="00ED317C" w:rsidP="00D361D8">
            <w:pPr>
              <w:rPr>
                <w:bCs w:val="0"/>
                <w:color w:val="auto"/>
                <w:sz w:val="18"/>
                <w:szCs w:val="18"/>
              </w:rPr>
            </w:pPr>
            <w:r w:rsidRPr="007930E2">
              <w:rPr>
                <w:bCs w:val="0"/>
                <w:color w:val="auto"/>
                <w:sz w:val="18"/>
                <w:szCs w:val="18"/>
              </w:rPr>
              <w:t>Reliability,</w:t>
            </w:r>
          </w:p>
          <w:p w14:paraId="4D13FBDD" w14:textId="77777777" w:rsidR="00ED317C" w:rsidRPr="007930E2" w:rsidRDefault="00ED317C" w:rsidP="00D361D8">
            <w:pPr>
              <w:rPr>
                <w:sz w:val="18"/>
                <w:szCs w:val="18"/>
              </w:rPr>
            </w:pPr>
            <w:r w:rsidRPr="007930E2">
              <w:rPr>
                <w:bCs w:val="0"/>
                <w:color w:val="auto"/>
                <w:sz w:val="18"/>
                <w:szCs w:val="18"/>
              </w:rPr>
              <w:t xml:space="preserve">Key/supportive study </w:t>
            </w:r>
          </w:p>
        </w:tc>
        <w:tc>
          <w:tcPr>
            <w:tcW w:w="1997" w:type="dxa"/>
            <w:shd w:val="clear" w:color="auto" w:fill="C6D9F1" w:themeFill="text2" w:themeFillTint="33"/>
          </w:tcPr>
          <w:p w14:paraId="12B22FF8"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 xml:space="preserve">Species, </w:t>
            </w:r>
          </w:p>
          <w:p w14:paraId="58E6F909"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 xml:space="preserve">Strain, </w:t>
            </w:r>
          </w:p>
          <w:p w14:paraId="2FECB419"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 xml:space="preserve">Sex, </w:t>
            </w:r>
          </w:p>
          <w:p w14:paraId="26C5F727"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No/Group</w:t>
            </w:r>
          </w:p>
        </w:tc>
        <w:tc>
          <w:tcPr>
            <w:tcW w:w="2005" w:type="dxa"/>
            <w:shd w:val="clear" w:color="auto" w:fill="C6D9F1" w:themeFill="text2" w:themeFillTint="33"/>
          </w:tcPr>
          <w:p w14:paraId="13A7655E"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Test substance (including purity), Vehicle,</w:t>
            </w:r>
          </w:p>
          <w:p w14:paraId="17E88498"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Dose levels,</w:t>
            </w:r>
          </w:p>
          <w:p w14:paraId="4E336C99"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Duration of exposure</w:t>
            </w:r>
          </w:p>
        </w:tc>
        <w:tc>
          <w:tcPr>
            <w:tcW w:w="1797" w:type="dxa"/>
            <w:shd w:val="clear" w:color="auto" w:fill="C6D9F1" w:themeFill="text2" w:themeFillTint="33"/>
          </w:tcPr>
          <w:p w14:paraId="25D9F7F5"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NOAEL,</w:t>
            </w:r>
          </w:p>
          <w:p w14:paraId="360A4BB2"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sz w:val="18"/>
                <w:szCs w:val="18"/>
              </w:rPr>
            </w:pPr>
            <w:r w:rsidRPr="007930E2">
              <w:rPr>
                <w:bCs w:val="0"/>
                <w:color w:val="auto"/>
                <w:sz w:val="18"/>
                <w:szCs w:val="18"/>
              </w:rPr>
              <w:t>LOAEL</w:t>
            </w:r>
          </w:p>
        </w:tc>
        <w:tc>
          <w:tcPr>
            <w:tcW w:w="2000" w:type="dxa"/>
            <w:shd w:val="clear" w:color="auto" w:fill="C6D9F1" w:themeFill="text2" w:themeFillTint="33"/>
          </w:tcPr>
          <w:p w14:paraId="4406AF66" w14:textId="77777777" w:rsidR="00ED317C" w:rsidRPr="007930E2" w:rsidRDefault="00ED317C" w:rsidP="00ED317C">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 xml:space="preserve">Results (all dose levels including severity and magnitude of all effects, including also target organs) </w:t>
            </w:r>
          </w:p>
        </w:tc>
        <w:tc>
          <w:tcPr>
            <w:tcW w:w="2026" w:type="dxa"/>
            <w:shd w:val="clear" w:color="auto" w:fill="C6D9F1" w:themeFill="text2" w:themeFillTint="33"/>
          </w:tcPr>
          <w:p w14:paraId="4F83BDB0"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Remarks (e.g. major deviations)</w:t>
            </w:r>
          </w:p>
        </w:tc>
        <w:tc>
          <w:tcPr>
            <w:tcW w:w="2003" w:type="dxa"/>
            <w:shd w:val="clear" w:color="auto" w:fill="C6D9F1" w:themeFill="text2" w:themeFillTint="33"/>
          </w:tcPr>
          <w:p w14:paraId="0C10D66B"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Reference</w:t>
            </w:r>
          </w:p>
        </w:tc>
      </w:tr>
      <w:tr w:rsidR="00ED317C" w:rsidRPr="003C030B" w14:paraId="1F256D8E" w14:textId="77777777" w:rsidTr="00ED317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489A4629" w14:textId="77777777" w:rsidR="00ED317C" w:rsidRPr="003C030B" w:rsidRDefault="00ED317C" w:rsidP="00D361D8">
            <w:pPr>
              <w:rPr>
                <w:sz w:val="18"/>
                <w:szCs w:val="18"/>
              </w:rPr>
            </w:pPr>
          </w:p>
        </w:tc>
        <w:tc>
          <w:tcPr>
            <w:tcW w:w="1997" w:type="dxa"/>
          </w:tcPr>
          <w:p w14:paraId="61827007"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6410B447"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6FE0EBAB"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22BE0432"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6EB3BC6A"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00502EF0"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ED317C" w:rsidRPr="003C030B" w14:paraId="7407C18F" w14:textId="77777777" w:rsidTr="00ED317C">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79E8952F" w14:textId="77777777" w:rsidR="00ED317C" w:rsidRPr="003C030B" w:rsidRDefault="00ED317C" w:rsidP="00D361D8">
            <w:pPr>
              <w:rPr>
                <w:sz w:val="18"/>
                <w:szCs w:val="18"/>
              </w:rPr>
            </w:pPr>
          </w:p>
        </w:tc>
        <w:tc>
          <w:tcPr>
            <w:tcW w:w="1997" w:type="dxa"/>
          </w:tcPr>
          <w:p w14:paraId="6AB027EE"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02F8B90B"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1ADF9DD6"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0FB6CF1F"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7334A177"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45233DD4"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ED317C" w:rsidRPr="003C030B" w14:paraId="6F615672" w14:textId="77777777" w:rsidTr="00ED317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68997917" w14:textId="77777777" w:rsidR="00ED317C" w:rsidRPr="003C030B" w:rsidRDefault="00ED317C" w:rsidP="00D361D8">
            <w:pPr>
              <w:rPr>
                <w:sz w:val="18"/>
                <w:szCs w:val="18"/>
              </w:rPr>
            </w:pPr>
          </w:p>
        </w:tc>
        <w:tc>
          <w:tcPr>
            <w:tcW w:w="1997" w:type="dxa"/>
          </w:tcPr>
          <w:p w14:paraId="62C76828"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16F3A997"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1CBDBE47"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36397B04"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56311E65"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3567EFA5"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043E3486" w14:textId="77777777" w:rsidR="00ED317C" w:rsidRPr="00CE4604" w:rsidRDefault="00ED317C" w:rsidP="00ED317C">
      <w:pPr>
        <w:widowControl/>
        <w:spacing w:after="200" w:line="276" w:lineRule="auto"/>
        <w:rPr>
          <w:i/>
        </w:rPr>
      </w:pPr>
      <w:r w:rsidRPr="00CE4604">
        <w:rPr>
          <w:i/>
        </w:rPr>
        <w:t xml:space="preserve">[If considered beneficial, please highlight the key studies in yellow. Please insert/delete rows according to the number of studies. If no data is available, delete the table and include a statement that no </w:t>
      </w:r>
      <w:r>
        <w:rPr>
          <w:i/>
        </w:rPr>
        <w:t xml:space="preserve">animal </w:t>
      </w:r>
      <w:r w:rsidRPr="00CE4604">
        <w:rPr>
          <w:i/>
        </w:rPr>
        <w:t>data is available.]</w:t>
      </w:r>
    </w:p>
    <w:p w14:paraId="6171BBBD" w14:textId="77777777" w:rsidR="00ED317C" w:rsidRDefault="00ED317C" w:rsidP="00ED317C">
      <w:r>
        <w:lastRenderedPageBreak/>
        <w:t>*Include additional details below the table and/or a reference to the Appendix VII containing the study summaries, if relevant.</w:t>
      </w:r>
    </w:p>
    <w:p w14:paraId="633C314D" w14:textId="77777777" w:rsidR="00ED317C" w:rsidRDefault="00ED317C" w:rsidP="008115FC">
      <w:pPr>
        <w:rPr>
          <w:highlight w:val="magenta"/>
        </w:rPr>
      </w:pPr>
    </w:p>
    <w:p w14:paraId="173C498A" w14:textId="77777777" w:rsidR="00ED317C" w:rsidRDefault="00ED317C" w:rsidP="008115FC">
      <w:pPr>
        <w:rPr>
          <w:highlight w:val="magenta"/>
        </w:rPr>
      </w:pPr>
    </w:p>
    <w:p w14:paraId="7EDE028E" w14:textId="77777777" w:rsidR="00822527" w:rsidRDefault="00822527" w:rsidP="000D0C68">
      <w:pPr>
        <w:pStyle w:val="Caption"/>
      </w:pPr>
      <w:bookmarkStart w:id="258" w:name="_Toc6396194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60</w:t>
      </w:r>
      <w:r w:rsidR="00E02870">
        <w:rPr>
          <w:noProof/>
        </w:rPr>
        <w:fldChar w:fldCharType="end"/>
      </w:r>
      <w:r>
        <w:t xml:space="preserve">: </w:t>
      </w:r>
      <w:r w:rsidRPr="00EB6CCB">
        <w:t>Summary table of human data on short-term oral toxicity*</w:t>
      </w:r>
      <w:bookmarkEnd w:id="258"/>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ED317C" w:rsidRPr="007930E2" w14:paraId="2C8B736E"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2614F01B" w14:textId="77777777" w:rsidR="00ED317C" w:rsidRPr="007930E2" w:rsidRDefault="00ED317C" w:rsidP="00D361D8">
            <w:pPr>
              <w:rPr>
                <w:bCs w:val="0"/>
                <w:color w:val="auto"/>
                <w:sz w:val="18"/>
                <w:szCs w:val="18"/>
              </w:rPr>
            </w:pPr>
            <w:r w:rsidRPr="007930E2">
              <w:rPr>
                <w:bCs w:val="0"/>
                <w:color w:val="auto"/>
                <w:sz w:val="18"/>
                <w:szCs w:val="18"/>
              </w:rPr>
              <w:t xml:space="preserve">Type of data/report, </w:t>
            </w:r>
          </w:p>
          <w:p w14:paraId="0C4C12A7" w14:textId="77777777" w:rsidR="00ED317C" w:rsidRPr="007930E2" w:rsidRDefault="00ED317C" w:rsidP="00D361D8">
            <w:pPr>
              <w:rPr>
                <w:sz w:val="18"/>
                <w:szCs w:val="18"/>
              </w:rPr>
            </w:pPr>
            <w:r w:rsidRPr="007930E2">
              <w:rPr>
                <w:bCs w:val="0"/>
                <w:color w:val="auto"/>
                <w:sz w:val="18"/>
                <w:szCs w:val="18"/>
              </w:rPr>
              <w:t xml:space="preserve">Reliability**, Key/supportive study </w:t>
            </w:r>
          </w:p>
        </w:tc>
        <w:tc>
          <w:tcPr>
            <w:tcW w:w="2720" w:type="dxa"/>
            <w:shd w:val="clear" w:color="auto" w:fill="C6D9F1" w:themeFill="text2" w:themeFillTint="33"/>
          </w:tcPr>
          <w:p w14:paraId="5D745826"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 xml:space="preserve">Test substance (including purity), Vehicle </w:t>
            </w:r>
          </w:p>
        </w:tc>
        <w:tc>
          <w:tcPr>
            <w:tcW w:w="2719" w:type="dxa"/>
            <w:shd w:val="clear" w:color="auto" w:fill="C6D9F1" w:themeFill="text2" w:themeFillTint="33"/>
          </w:tcPr>
          <w:p w14:paraId="53668E95"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sz w:val="18"/>
                <w:szCs w:val="18"/>
              </w:rPr>
            </w:pPr>
            <w:r w:rsidRPr="007930E2">
              <w:rPr>
                <w:bCs w:val="0"/>
                <w:color w:val="auto"/>
                <w:sz w:val="18"/>
                <w:szCs w:val="18"/>
              </w:rPr>
              <w:t xml:space="preserve">Relevant information about the study </w:t>
            </w:r>
          </w:p>
        </w:tc>
        <w:tc>
          <w:tcPr>
            <w:tcW w:w="2720" w:type="dxa"/>
            <w:shd w:val="clear" w:color="auto" w:fill="C6D9F1" w:themeFill="text2" w:themeFillTint="33"/>
          </w:tcPr>
          <w:p w14:paraId="2078CFBC"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Main effects, Observations</w:t>
            </w:r>
          </w:p>
        </w:tc>
        <w:tc>
          <w:tcPr>
            <w:tcW w:w="2720" w:type="dxa"/>
            <w:shd w:val="clear" w:color="auto" w:fill="C6D9F1" w:themeFill="text2" w:themeFillTint="33"/>
          </w:tcPr>
          <w:p w14:paraId="55C61E76" w14:textId="77777777" w:rsidR="00ED317C" w:rsidRPr="007930E2" w:rsidRDefault="00ED317C"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930E2">
              <w:rPr>
                <w:bCs w:val="0"/>
                <w:color w:val="auto"/>
                <w:sz w:val="18"/>
                <w:szCs w:val="18"/>
              </w:rPr>
              <w:t>Reference</w:t>
            </w:r>
          </w:p>
        </w:tc>
      </w:tr>
      <w:tr w:rsidR="00ED317C" w:rsidRPr="003C030B" w14:paraId="598831A7"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CD7FF46" w14:textId="77777777" w:rsidR="00ED317C" w:rsidRPr="003C030B" w:rsidRDefault="00ED317C" w:rsidP="00D361D8">
            <w:pPr>
              <w:rPr>
                <w:sz w:val="18"/>
                <w:szCs w:val="18"/>
              </w:rPr>
            </w:pPr>
          </w:p>
        </w:tc>
        <w:tc>
          <w:tcPr>
            <w:tcW w:w="2720" w:type="dxa"/>
          </w:tcPr>
          <w:p w14:paraId="0569291A"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2E5A89E9"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26983B6"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4EED5AE"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ED317C" w:rsidRPr="003C030B" w14:paraId="48DC26DE"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8E5AB68" w14:textId="77777777" w:rsidR="00ED317C" w:rsidRPr="003C030B" w:rsidRDefault="00ED317C" w:rsidP="00D361D8">
            <w:pPr>
              <w:rPr>
                <w:sz w:val="18"/>
                <w:szCs w:val="18"/>
              </w:rPr>
            </w:pPr>
          </w:p>
        </w:tc>
        <w:tc>
          <w:tcPr>
            <w:tcW w:w="2720" w:type="dxa"/>
          </w:tcPr>
          <w:p w14:paraId="7DEDA984"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218D2D02"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40046989"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04519560" w14:textId="77777777" w:rsidR="00ED317C" w:rsidRPr="003C030B"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ED317C" w:rsidRPr="003C030B" w14:paraId="6A3A6E0D"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0CBE5D2" w14:textId="77777777" w:rsidR="00ED317C" w:rsidRPr="003C030B" w:rsidRDefault="00ED317C" w:rsidP="00D361D8">
            <w:pPr>
              <w:rPr>
                <w:sz w:val="18"/>
                <w:szCs w:val="18"/>
              </w:rPr>
            </w:pPr>
          </w:p>
        </w:tc>
        <w:tc>
          <w:tcPr>
            <w:tcW w:w="2720" w:type="dxa"/>
          </w:tcPr>
          <w:p w14:paraId="693C7497"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F51B3C0"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C69A000"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B2BCBE8" w14:textId="77777777" w:rsidR="00ED317C" w:rsidRPr="003C030B"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5E9CE2B4" w14:textId="77777777" w:rsidR="00ED317C" w:rsidRDefault="00ED317C" w:rsidP="00ED317C">
      <w:pPr>
        <w:rPr>
          <w:i/>
        </w:rPr>
      </w:pPr>
      <w:r w:rsidRPr="00A8232E">
        <w:rPr>
          <w:i/>
        </w:rPr>
        <w:t>[If considered beneficial, please highlight the key studies in yellow. Please insert/delete rows according to the number of studies. If no data is available, delete the table and include a statement that no human data is available.]</w:t>
      </w:r>
    </w:p>
    <w:p w14:paraId="43B20881" w14:textId="77777777" w:rsidR="00ED317C" w:rsidRPr="00A8232E" w:rsidRDefault="00ED317C" w:rsidP="00ED317C"/>
    <w:p w14:paraId="1FFD1308" w14:textId="77777777" w:rsidR="00ED317C" w:rsidRDefault="00ED317C" w:rsidP="00ED317C">
      <w:r>
        <w:t>*Include additional details below the table and/or a reference to the Appendix VII containing the study summaries, if relevant.</w:t>
      </w:r>
    </w:p>
    <w:p w14:paraId="4ACFEF66" w14:textId="77777777" w:rsidR="00ED317C" w:rsidRDefault="00ED317C" w:rsidP="00ED317C">
      <w:r w:rsidRPr="00A8232E">
        <w:t>**Reliability of the human data should be described in a text form.</w:t>
      </w:r>
    </w:p>
    <w:p w14:paraId="261FFF90" w14:textId="77777777" w:rsidR="00ED317C" w:rsidRDefault="00ED317C" w:rsidP="008115FC">
      <w:pPr>
        <w:rPr>
          <w:highlight w:val="magenta"/>
        </w:rPr>
      </w:pPr>
    </w:p>
    <w:p w14:paraId="349BF32E" w14:textId="77777777" w:rsidR="00ED317C" w:rsidRDefault="00ED317C" w:rsidP="008115FC">
      <w:pPr>
        <w:rPr>
          <w:highlight w:val="magenta"/>
        </w:rPr>
      </w:pPr>
    </w:p>
    <w:p w14:paraId="5DCD0A92" w14:textId="77777777" w:rsidR="00ED317C" w:rsidRPr="00ED317C" w:rsidRDefault="00ED317C" w:rsidP="008115FC">
      <w:pPr>
        <w:rPr>
          <w:i/>
        </w:rPr>
      </w:pPr>
      <w:r w:rsidRPr="007930E2">
        <w:rPr>
          <w:i/>
          <w:highlight w:val="yellow"/>
        </w:rPr>
        <w:t>[Table below should be deleted from the CLH report.]</w:t>
      </w:r>
    </w:p>
    <w:p w14:paraId="1E1B5B3B" w14:textId="77777777" w:rsidR="00ED317C" w:rsidRDefault="00ED317C" w:rsidP="008115FC">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ED317C" w14:paraId="63B47CF0"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A87B842" w14:textId="77777777" w:rsidR="00ED317C" w:rsidRDefault="00ED317C" w:rsidP="00ED317C">
            <w:pPr>
              <w:jc w:val="center"/>
            </w:pPr>
            <w:r>
              <w:t>Value</w:t>
            </w:r>
            <w:r w:rsidRPr="00781FA8">
              <w:t xml:space="preserve"> used in the Risk Assessment – </w:t>
            </w:r>
            <w:r>
              <w:t>Short-term oral toxicity</w:t>
            </w:r>
          </w:p>
        </w:tc>
      </w:tr>
      <w:tr w:rsidR="00ED317C" w14:paraId="5E0A6D5D"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29EF89" w14:textId="77777777" w:rsidR="00ED317C" w:rsidRPr="00781FA8" w:rsidRDefault="00ED317C" w:rsidP="00D361D8">
            <w:pPr>
              <w:rPr>
                <w:b w:val="0"/>
                <w:lang w:val="fi-FI"/>
              </w:rPr>
            </w:pPr>
            <w:r>
              <w:rPr>
                <w:b w:val="0"/>
              </w:rPr>
              <w:t>Value/conclusion</w:t>
            </w:r>
          </w:p>
        </w:tc>
        <w:tc>
          <w:tcPr>
            <w:tcW w:w="10064" w:type="dxa"/>
          </w:tcPr>
          <w:p w14:paraId="49D72745" w14:textId="77777777" w:rsidR="00ED317C" w:rsidRPr="00ED317C" w:rsidRDefault="00ED317C" w:rsidP="00D361D8">
            <w:pPr>
              <w:cnfStyle w:val="000000100000" w:firstRow="0" w:lastRow="0" w:firstColumn="0" w:lastColumn="0" w:oddVBand="0" w:evenVBand="0" w:oddHBand="1" w:evenHBand="0" w:firstRowFirstColumn="0" w:firstRowLastColumn="0" w:lastRowFirstColumn="0" w:lastRowLastColumn="0"/>
            </w:pPr>
            <w:r w:rsidRPr="00ED317C">
              <w:t>[Please include conclusions on overall NOAEL/LOAEL values to be used in risk assessment. Note that the conclusion on classification and labelling is presented elsewhere and does not have to be included here.]</w:t>
            </w:r>
          </w:p>
        </w:tc>
      </w:tr>
      <w:tr w:rsidR="00ED317C" w14:paraId="64DB4660"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511266D2" w14:textId="77777777" w:rsidR="00ED317C" w:rsidRPr="008F00A0" w:rsidRDefault="00ED317C" w:rsidP="00ED317C">
            <w:pPr>
              <w:rPr>
                <w:b w:val="0"/>
              </w:rPr>
            </w:pPr>
            <w:r w:rsidRPr="008F00A0">
              <w:rPr>
                <w:b w:val="0"/>
              </w:rPr>
              <w:t>Justification</w:t>
            </w:r>
            <w:r>
              <w:rPr>
                <w:b w:val="0"/>
              </w:rPr>
              <w:t xml:space="preserve"> for the value/conclusion</w:t>
            </w:r>
          </w:p>
        </w:tc>
        <w:tc>
          <w:tcPr>
            <w:tcW w:w="10064" w:type="dxa"/>
          </w:tcPr>
          <w:p w14:paraId="49FF5E8E" w14:textId="77777777" w:rsidR="00ED317C" w:rsidRPr="0072541D"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4B27B414" w14:textId="77777777" w:rsidR="00ED317C" w:rsidRDefault="007930E2" w:rsidP="00ED317C">
      <w:pPr>
        <w:rPr>
          <w:i/>
          <w:highlight w:val="yellow"/>
        </w:rPr>
      </w:pPr>
      <w:r w:rsidRPr="007930E2">
        <w:rPr>
          <w:i/>
          <w:highlight w:val="yellow"/>
        </w:rPr>
        <w:t>[If not relevant, please delete the table.]</w:t>
      </w:r>
    </w:p>
    <w:p w14:paraId="4D344FFC" w14:textId="77777777" w:rsidR="007930E2" w:rsidRDefault="007930E2" w:rsidP="00ED317C">
      <w:pPr>
        <w:rPr>
          <w:highlight w:val="magenta"/>
        </w:rPr>
      </w:pPr>
    </w:p>
    <w:p w14:paraId="6AED65E3" w14:textId="77777777" w:rsidR="007930E2" w:rsidRDefault="007930E2" w:rsidP="00ED317C">
      <w:pPr>
        <w:rPr>
          <w:highlight w:val="magenta"/>
        </w:rPr>
      </w:pPr>
    </w:p>
    <w:p w14:paraId="306AB285" w14:textId="77777777" w:rsidR="00ED317C" w:rsidRDefault="00ED317C" w:rsidP="00ED317C">
      <w:pPr>
        <w:rPr>
          <w:i/>
        </w:rPr>
      </w:pPr>
      <w:r w:rsidRPr="007930E2">
        <w:rPr>
          <w:i/>
          <w:highlight w:val="yellow"/>
        </w:rPr>
        <w:t>[Table below should be deleted from the CLH report.]</w:t>
      </w:r>
    </w:p>
    <w:p w14:paraId="084F784E" w14:textId="77777777" w:rsidR="00ED317C" w:rsidRPr="00ED317C" w:rsidRDefault="00ED317C" w:rsidP="00ED317C">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ED317C" w14:paraId="49E2A150"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BC6EF99" w14:textId="77777777" w:rsidR="00ED317C" w:rsidRDefault="00ED317C" w:rsidP="00D361D8">
            <w:pPr>
              <w:jc w:val="center"/>
            </w:pPr>
            <w:r>
              <w:t>Data waiving</w:t>
            </w:r>
          </w:p>
        </w:tc>
      </w:tr>
      <w:tr w:rsidR="00ED317C" w14:paraId="44F5DC41"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6536716" w14:textId="77777777" w:rsidR="00ED317C" w:rsidRPr="008F00A0" w:rsidRDefault="00ED317C" w:rsidP="00D361D8">
            <w:pPr>
              <w:rPr>
                <w:b w:val="0"/>
              </w:rPr>
            </w:pPr>
            <w:r w:rsidRPr="008F00A0">
              <w:rPr>
                <w:b w:val="0"/>
              </w:rPr>
              <w:t>Information requirement</w:t>
            </w:r>
          </w:p>
        </w:tc>
        <w:tc>
          <w:tcPr>
            <w:tcW w:w="10064" w:type="dxa"/>
          </w:tcPr>
          <w:p w14:paraId="18A6757C" w14:textId="77777777" w:rsidR="00ED317C" w:rsidRPr="0072541D" w:rsidRDefault="00ED317C"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ED317C" w14:paraId="4E632DE9"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270F8B06" w14:textId="77777777" w:rsidR="00ED317C" w:rsidRPr="008F00A0" w:rsidRDefault="00ED317C" w:rsidP="00D361D8">
            <w:pPr>
              <w:rPr>
                <w:b w:val="0"/>
              </w:rPr>
            </w:pPr>
            <w:r w:rsidRPr="008F00A0">
              <w:rPr>
                <w:b w:val="0"/>
              </w:rPr>
              <w:t>Justification</w:t>
            </w:r>
          </w:p>
        </w:tc>
        <w:tc>
          <w:tcPr>
            <w:tcW w:w="10064" w:type="dxa"/>
          </w:tcPr>
          <w:p w14:paraId="1A551DC1" w14:textId="77777777" w:rsidR="00ED317C" w:rsidRPr="0072541D" w:rsidRDefault="00ED317C"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4DE51158" w14:textId="77777777" w:rsidR="00ED317C" w:rsidRDefault="00ED317C" w:rsidP="00ED317C">
      <w:pPr>
        <w:rPr>
          <w:i/>
        </w:rPr>
      </w:pPr>
      <w:r w:rsidRPr="007930E2">
        <w:rPr>
          <w:i/>
          <w:highlight w:val="yellow"/>
        </w:rPr>
        <w:t>[If not relevant, please delete the table.]</w:t>
      </w:r>
    </w:p>
    <w:p w14:paraId="67D744AB" w14:textId="77777777" w:rsidR="00ED317C" w:rsidRDefault="00ED317C" w:rsidP="008115FC">
      <w:pPr>
        <w:rPr>
          <w:highlight w:val="magenta"/>
        </w:rPr>
      </w:pPr>
    </w:p>
    <w:p w14:paraId="48723CF2" w14:textId="77777777" w:rsidR="00ED317C" w:rsidRDefault="00ED317C" w:rsidP="008115FC">
      <w:pPr>
        <w:rPr>
          <w:highlight w:val="magenta"/>
        </w:rPr>
      </w:pPr>
    </w:p>
    <w:p w14:paraId="6198EE2C" w14:textId="77777777" w:rsidR="00ED317C" w:rsidRPr="00301277" w:rsidRDefault="00ED317C" w:rsidP="00D16437">
      <w:pPr>
        <w:pStyle w:val="Heading3"/>
        <w:numPr>
          <w:ilvl w:val="2"/>
          <w:numId w:val="131"/>
        </w:numPr>
      </w:pPr>
      <w:bookmarkStart w:id="259" w:name="_Toc117002882"/>
      <w:r w:rsidRPr="00301277">
        <w:lastRenderedPageBreak/>
        <w:t>Short-term dermal toxicity</w:t>
      </w:r>
      <w:bookmarkEnd w:id="259"/>
    </w:p>
    <w:p w14:paraId="42F5FB28" w14:textId="77777777" w:rsidR="00696B61" w:rsidRDefault="00696B61" w:rsidP="008115FC">
      <w:pPr>
        <w:rPr>
          <w:highlight w:val="magenta"/>
        </w:rPr>
      </w:pPr>
    </w:p>
    <w:p w14:paraId="71B0F9F5" w14:textId="77777777" w:rsidR="00F42705" w:rsidRDefault="00F42705" w:rsidP="000D0C68">
      <w:pPr>
        <w:pStyle w:val="Caption"/>
      </w:pPr>
      <w:bookmarkStart w:id="260" w:name="_Toc6396194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61</w:t>
      </w:r>
      <w:r w:rsidR="00E02870">
        <w:rPr>
          <w:noProof/>
        </w:rPr>
        <w:fldChar w:fldCharType="end"/>
      </w:r>
      <w:r>
        <w:t xml:space="preserve">: </w:t>
      </w:r>
      <w:r w:rsidRPr="004047CE">
        <w:t>Summary table of dermal short-term animal studies (usually 28-day studies)*</w:t>
      </w:r>
      <w:bookmarkEnd w:id="260"/>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696B61" w:rsidRPr="00301277" w14:paraId="147B2BA7"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2D721056" w14:textId="77777777" w:rsidR="00696B61" w:rsidRPr="00301277" w:rsidRDefault="00696B61" w:rsidP="00D361D8">
            <w:pPr>
              <w:rPr>
                <w:bCs w:val="0"/>
                <w:color w:val="auto"/>
                <w:sz w:val="18"/>
                <w:szCs w:val="18"/>
              </w:rPr>
            </w:pPr>
            <w:r w:rsidRPr="00301277">
              <w:rPr>
                <w:bCs w:val="0"/>
                <w:color w:val="auto"/>
                <w:sz w:val="18"/>
                <w:szCs w:val="18"/>
              </w:rPr>
              <w:t>Method, Duration of study,</w:t>
            </w:r>
          </w:p>
          <w:p w14:paraId="0BE96F1D" w14:textId="77777777" w:rsidR="00696B61" w:rsidRPr="00301277" w:rsidRDefault="00696B61" w:rsidP="00D361D8">
            <w:pPr>
              <w:rPr>
                <w:bCs w:val="0"/>
                <w:color w:val="auto"/>
                <w:sz w:val="18"/>
                <w:szCs w:val="18"/>
              </w:rPr>
            </w:pPr>
            <w:r w:rsidRPr="00301277">
              <w:rPr>
                <w:bCs w:val="0"/>
                <w:color w:val="auto"/>
                <w:sz w:val="18"/>
                <w:szCs w:val="18"/>
              </w:rPr>
              <w:t>Guideline,</w:t>
            </w:r>
          </w:p>
          <w:p w14:paraId="15586409" w14:textId="77777777" w:rsidR="00696B61" w:rsidRPr="00301277" w:rsidRDefault="00696B61" w:rsidP="00D361D8">
            <w:pPr>
              <w:rPr>
                <w:bCs w:val="0"/>
                <w:color w:val="auto"/>
                <w:sz w:val="18"/>
                <w:szCs w:val="18"/>
              </w:rPr>
            </w:pPr>
            <w:r w:rsidRPr="00301277">
              <w:rPr>
                <w:bCs w:val="0"/>
                <w:color w:val="auto"/>
                <w:sz w:val="18"/>
                <w:szCs w:val="18"/>
              </w:rPr>
              <w:t>GLP status,</w:t>
            </w:r>
          </w:p>
          <w:p w14:paraId="7B025F18" w14:textId="77777777" w:rsidR="00696B61" w:rsidRPr="00301277" w:rsidRDefault="00696B61" w:rsidP="00D361D8">
            <w:pPr>
              <w:rPr>
                <w:bCs w:val="0"/>
                <w:color w:val="auto"/>
                <w:sz w:val="18"/>
                <w:szCs w:val="18"/>
              </w:rPr>
            </w:pPr>
            <w:r w:rsidRPr="00301277">
              <w:rPr>
                <w:bCs w:val="0"/>
                <w:color w:val="auto"/>
                <w:sz w:val="18"/>
                <w:szCs w:val="18"/>
              </w:rPr>
              <w:t>Reliability,</w:t>
            </w:r>
          </w:p>
          <w:p w14:paraId="250713E8" w14:textId="77777777" w:rsidR="00696B61" w:rsidRPr="00301277" w:rsidRDefault="00696B61" w:rsidP="00D361D8">
            <w:pPr>
              <w:rPr>
                <w:sz w:val="18"/>
                <w:szCs w:val="18"/>
              </w:rPr>
            </w:pPr>
            <w:r w:rsidRPr="00301277">
              <w:rPr>
                <w:bCs w:val="0"/>
                <w:color w:val="auto"/>
                <w:sz w:val="18"/>
                <w:szCs w:val="18"/>
              </w:rPr>
              <w:t xml:space="preserve">Key/supportive study </w:t>
            </w:r>
          </w:p>
        </w:tc>
        <w:tc>
          <w:tcPr>
            <w:tcW w:w="1997" w:type="dxa"/>
            <w:shd w:val="clear" w:color="auto" w:fill="C6D9F1" w:themeFill="text2" w:themeFillTint="33"/>
          </w:tcPr>
          <w:p w14:paraId="1B936C3F"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Species, </w:t>
            </w:r>
          </w:p>
          <w:p w14:paraId="01AC72E0"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Strain, </w:t>
            </w:r>
          </w:p>
          <w:p w14:paraId="4FBFA183"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Sex, </w:t>
            </w:r>
          </w:p>
          <w:p w14:paraId="05A409E5"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No/Group</w:t>
            </w:r>
          </w:p>
        </w:tc>
        <w:tc>
          <w:tcPr>
            <w:tcW w:w="2005" w:type="dxa"/>
            <w:shd w:val="clear" w:color="auto" w:fill="C6D9F1" w:themeFill="text2" w:themeFillTint="33"/>
          </w:tcPr>
          <w:p w14:paraId="011C3E82"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Test substance (including purity), Vehicle,</w:t>
            </w:r>
          </w:p>
          <w:p w14:paraId="3396AA10"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Dose levels,</w:t>
            </w:r>
          </w:p>
          <w:p w14:paraId="3607016E"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Surface area,</w:t>
            </w:r>
          </w:p>
          <w:p w14:paraId="45CEA13B"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Duration of exposure</w:t>
            </w:r>
          </w:p>
        </w:tc>
        <w:tc>
          <w:tcPr>
            <w:tcW w:w="1797" w:type="dxa"/>
            <w:shd w:val="clear" w:color="auto" w:fill="C6D9F1" w:themeFill="text2" w:themeFillTint="33"/>
          </w:tcPr>
          <w:p w14:paraId="230C2283"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NOAEL,</w:t>
            </w:r>
          </w:p>
          <w:p w14:paraId="2394B968"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sz w:val="18"/>
                <w:szCs w:val="18"/>
              </w:rPr>
            </w:pPr>
            <w:r w:rsidRPr="00301277">
              <w:rPr>
                <w:bCs w:val="0"/>
                <w:color w:val="auto"/>
                <w:sz w:val="18"/>
                <w:szCs w:val="18"/>
              </w:rPr>
              <w:t>LOAEL</w:t>
            </w:r>
          </w:p>
        </w:tc>
        <w:tc>
          <w:tcPr>
            <w:tcW w:w="2000" w:type="dxa"/>
            <w:shd w:val="clear" w:color="auto" w:fill="C6D9F1" w:themeFill="text2" w:themeFillTint="33"/>
          </w:tcPr>
          <w:p w14:paraId="1B999F01"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Results (all dose levels including severity and magnitude of all effects, including target organs) </w:t>
            </w:r>
          </w:p>
        </w:tc>
        <w:tc>
          <w:tcPr>
            <w:tcW w:w="2026" w:type="dxa"/>
            <w:shd w:val="clear" w:color="auto" w:fill="C6D9F1" w:themeFill="text2" w:themeFillTint="33"/>
          </w:tcPr>
          <w:p w14:paraId="6F75A321"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Remarks (e.g. major deviations)</w:t>
            </w:r>
          </w:p>
        </w:tc>
        <w:tc>
          <w:tcPr>
            <w:tcW w:w="2003" w:type="dxa"/>
            <w:shd w:val="clear" w:color="auto" w:fill="C6D9F1" w:themeFill="text2" w:themeFillTint="33"/>
          </w:tcPr>
          <w:p w14:paraId="0F002AEB"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Reference</w:t>
            </w:r>
          </w:p>
        </w:tc>
      </w:tr>
      <w:tr w:rsidR="00696B61" w:rsidRPr="003C030B" w14:paraId="15FBB422"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54465492" w14:textId="77777777" w:rsidR="00696B61" w:rsidRPr="003C030B" w:rsidRDefault="00696B61" w:rsidP="00D361D8">
            <w:pPr>
              <w:rPr>
                <w:sz w:val="18"/>
                <w:szCs w:val="18"/>
              </w:rPr>
            </w:pPr>
          </w:p>
        </w:tc>
        <w:tc>
          <w:tcPr>
            <w:tcW w:w="1997" w:type="dxa"/>
          </w:tcPr>
          <w:p w14:paraId="29275A01"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65B4A098"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5D81C4F4"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566DA765"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47BBB6F7"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07670371"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96B61" w:rsidRPr="003C030B" w14:paraId="73B9D328"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743A4B06" w14:textId="77777777" w:rsidR="00696B61" w:rsidRPr="003C030B" w:rsidRDefault="00696B61" w:rsidP="00D361D8">
            <w:pPr>
              <w:rPr>
                <w:sz w:val="18"/>
                <w:szCs w:val="18"/>
              </w:rPr>
            </w:pPr>
          </w:p>
        </w:tc>
        <w:tc>
          <w:tcPr>
            <w:tcW w:w="1997" w:type="dxa"/>
          </w:tcPr>
          <w:p w14:paraId="7B5D1ABD"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3DD7C4B7"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19A2644B"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05EE537D"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23058567"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25DB9397"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96B61" w:rsidRPr="003C030B" w14:paraId="1ADBC098"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3AE6946D" w14:textId="77777777" w:rsidR="00696B61" w:rsidRPr="003C030B" w:rsidRDefault="00696B61" w:rsidP="00D361D8">
            <w:pPr>
              <w:rPr>
                <w:sz w:val="18"/>
                <w:szCs w:val="18"/>
              </w:rPr>
            </w:pPr>
          </w:p>
        </w:tc>
        <w:tc>
          <w:tcPr>
            <w:tcW w:w="1997" w:type="dxa"/>
          </w:tcPr>
          <w:p w14:paraId="3AD8ECD8"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2F02ECBE"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1E40F96F"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3DADEAF2"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541B14AA"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2DF493ED"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7B78445B" w14:textId="77777777" w:rsidR="00696B61" w:rsidRPr="00CE4604" w:rsidRDefault="00696B61" w:rsidP="00696B61">
      <w:pPr>
        <w:widowControl/>
        <w:spacing w:after="200" w:line="276" w:lineRule="auto"/>
        <w:rPr>
          <w:i/>
        </w:rPr>
      </w:pPr>
      <w:r w:rsidRPr="00CE4604">
        <w:rPr>
          <w:i/>
        </w:rPr>
        <w:t xml:space="preserve">[If considered beneficial, please highlight the key studies in </w:t>
      </w:r>
      <w:r w:rsidR="00301277">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4FE35FA7" w14:textId="77777777" w:rsidR="00696B61" w:rsidRDefault="00696B61" w:rsidP="00696B61">
      <w:r>
        <w:t>*Include additional details below the table and/or a reference to the Appendix VII containing the study summaries, if relevant.</w:t>
      </w:r>
    </w:p>
    <w:p w14:paraId="60D9689A" w14:textId="77777777" w:rsidR="00696B61" w:rsidRDefault="00696B61" w:rsidP="00696B61"/>
    <w:p w14:paraId="0F8EBB1C" w14:textId="77777777" w:rsidR="00696B61" w:rsidRDefault="00696B61" w:rsidP="00696B61"/>
    <w:p w14:paraId="71ACC882" w14:textId="77777777" w:rsidR="00696B61" w:rsidRDefault="00696B61" w:rsidP="00696B61"/>
    <w:p w14:paraId="0C950AEE" w14:textId="77777777" w:rsidR="00F42705" w:rsidRDefault="00F42705" w:rsidP="000D0C68">
      <w:pPr>
        <w:pStyle w:val="Caption"/>
      </w:pPr>
      <w:bookmarkStart w:id="261" w:name="_Toc6396194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62</w:t>
      </w:r>
      <w:r w:rsidR="00E02870">
        <w:rPr>
          <w:noProof/>
        </w:rPr>
        <w:fldChar w:fldCharType="end"/>
      </w:r>
      <w:r>
        <w:t xml:space="preserve">: </w:t>
      </w:r>
      <w:r w:rsidRPr="00D36359">
        <w:t>Summary table of human data on short-term dermal toxicity*</w:t>
      </w:r>
      <w:bookmarkEnd w:id="261"/>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96B61" w:rsidRPr="00301277" w14:paraId="5C152593"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4CD10EEC" w14:textId="77777777" w:rsidR="00696B61" w:rsidRPr="00301277" w:rsidRDefault="00696B61" w:rsidP="00D361D8">
            <w:pPr>
              <w:rPr>
                <w:bCs w:val="0"/>
                <w:color w:val="auto"/>
                <w:sz w:val="18"/>
                <w:szCs w:val="18"/>
              </w:rPr>
            </w:pPr>
            <w:r w:rsidRPr="00301277">
              <w:rPr>
                <w:bCs w:val="0"/>
                <w:color w:val="auto"/>
                <w:sz w:val="18"/>
                <w:szCs w:val="18"/>
              </w:rPr>
              <w:t xml:space="preserve">Type of data/report, </w:t>
            </w:r>
          </w:p>
          <w:p w14:paraId="0B3651FF" w14:textId="77777777" w:rsidR="00696B61" w:rsidRPr="00301277" w:rsidRDefault="00696B61" w:rsidP="00D361D8">
            <w:pPr>
              <w:rPr>
                <w:sz w:val="18"/>
                <w:szCs w:val="18"/>
              </w:rPr>
            </w:pPr>
            <w:r w:rsidRPr="00301277">
              <w:rPr>
                <w:bCs w:val="0"/>
                <w:color w:val="auto"/>
                <w:sz w:val="18"/>
                <w:szCs w:val="18"/>
              </w:rPr>
              <w:t xml:space="preserve">Reliability**, Key/supportive study </w:t>
            </w:r>
          </w:p>
        </w:tc>
        <w:tc>
          <w:tcPr>
            <w:tcW w:w="2720" w:type="dxa"/>
            <w:shd w:val="clear" w:color="auto" w:fill="C6D9F1" w:themeFill="text2" w:themeFillTint="33"/>
          </w:tcPr>
          <w:p w14:paraId="3DF46A72"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Test substance (including purity), Vehicle </w:t>
            </w:r>
          </w:p>
        </w:tc>
        <w:tc>
          <w:tcPr>
            <w:tcW w:w="2719" w:type="dxa"/>
            <w:shd w:val="clear" w:color="auto" w:fill="C6D9F1" w:themeFill="text2" w:themeFillTint="33"/>
          </w:tcPr>
          <w:p w14:paraId="64A463D7"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sz w:val="18"/>
                <w:szCs w:val="18"/>
              </w:rPr>
            </w:pPr>
            <w:r w:rsidRPr="00301277">
              <w:rPr>
                <w:bCs w:val="0"/>
                <w:color w:val="auto"/>
                <w:sz w:val="18"/>
                <w:szCs w:val="18"/>
              </w:rPr>
              <w:t xml:space="preserve">Relevant information about the study </w:t>
            </w:r>
          </w:p>
        </w:tc>
        <w:tc>
          <w:tcPr>
            <w:tcW w:w="2720" w:type="dxa"/>
            <w:shd w:val="clear" w:color="auto" w:fill="C6D9F1" w:themeFill="text2" w:themeFillTint="33"/>
          </w:tcPr>
          <w:p w14:paraId="11971370"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Main effects, Observations</w:t>
            </w:r>
          </w:p>
        </w:tc>
        <w:tc>
          <w:tcPr>
            <w:tcW w:w="2720" w:type="dxa"/>
            <w:shd w:val="clear" w:color="auto" w:fill="C6D9F1" w:themeFill="text2" w:themeFillTint="33"/>
          </w:tcPr>
          <w:p w14:paraId="6BD16B7A"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Reference</w:t>
            </w:r>
          </w:p>
        </w:tc>
      </w:tr>
      <w:tr w:rsidR="00696B61" w:rsidRPr="003C030B" w14:paraId="72E9834B"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24F54CA" w14:textId="77777777" w:rsidR="00696B61" w:rsidRPr="003C030B" w:rsidRDefault="00696B61" w:rsidP="00D361D8">
            <w:pPr>
              <w:rPr>
                <w:sz w:val="18"/>
                <w:szCs w:val="18"/>
              </w:rPr>
            </w:pPr>
          </w:p>
        </w:tc>
        <w:tc>
          <w:tcPr>
            <w:tcW w:w="2720" w:type="dxa"/>
          </w:tcPr>
          <w:p w14:paraId="2874A1CD"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1D6FF5D7"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B36EDB4"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549FFDD"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96B61" w:rsidRPr="003C030B" w14:paraId="66867D40"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35ED56D" w14:textId="77777777" w:rsidR="00696B61" w:rsidRPr="003C030B" w:rsidRDefault="00696B61" w:rsidP="00D361D8">
            <w:pPr>
              <w:rPr>
                <w:sz w:val="18"/>
                <w:szCs w:val="18"/>
              </w:rPr>
            </w:pPr>
          </w:p>
        </w:tc>
        <w:tc>
          <w:tcPr>
            <w:tcW w:w="2720" w:type="dxa"/>
          </w:tcPr>
          <w:p w14:paraId="682E6FC4"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5882A2BF"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6AA4C7C"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6E44F561"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96B61" w:rsidRPr="003C030B" w14:paraId="22498501"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07FF98F" w14:textId="77777777" w:rsidR="00696B61" w:rsidRPr="003C030B" w:rsidRDefault="00696B61" w:rsidP="00D361D8">
            <w:pPr>
              <w:rPr>
                <w:sz w:val="18"/>
                <w:szCs w:val="18"/>
              </w:rPr>
            </w:pPr>
          </w:p>
        </w:tc>
        <w:tc>
          <w:tcPr>
            <w:tcW w:w="2720" w:type="dxa"/>
          </w:tcPr>
          <w:p w14:paraId="5895BFB6"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03E87E04"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9370B37"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FB5F375"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7980455C" w14:textId="77777777" w:rsidR="00696B61" w:rsidRDefault="00696B61" w:rsidP="00696B61">
      <w:pPr>
        <w:rPr>
          <w:i/>
        </w:rPr>
      </w:pPr>
      <w:r w:rsidRPr="00A8232E">
        <w:rPr>
          <w:i/>
        </w:rPr>
        <w:t>[Please insert/delete rows according to the number of studies. If no data is available, delete the table and include a statement that no human data is available.]</w:t>
      </w:r>
    </w:p>
    <w:p w14:paraId="48F1DDFF" w14:textId="77777777" w:rsidR="00696B61" w:rsidRPr="00A8232E" w:rsidRDefault="00696B61" w:rsidP="00696B61"/>
    <w:p w14:paraId="01DE57FB" w14:textId="77777777" w:rsidR="00696B61" w:rsidRDefault="00696B61" w:rsidP="00696B61">
      <w:r>
        <w:t>*Include additional details below the table and/or a reference to the Appendix VII containing the study summaries, if relevant.</w:t>
      </w:r>
    </w:p>
    <w:p w14:paraId="49E1F194" w14:textId="77777777" w:rsidR="00696B61" w:rsidRDefault="00696B61" w:rsidP="00696B61">
      <w:r w:rsidRPr="00A8232E">
        <w:t>**Reliability of the human data should be described in a text form.</w:t>
      </w:r>
    </w:p>
    <w:p w14:paraId="7BFD99D9" w14:textId="77777777" w:rsidR="00696B61" w:rsidRDefault="00696B61" w:rsidP="00696B61">
      <w:pPr>
        <w:rPr>
          <w:highlight w:val="magenta"/>
        </w:rPr>
      </w:pPr>
    </w:p>
    <w:p w14:paraId="4B041DEE" w14:textId="77777777" w:rsidR="00696B61" w:rsidRDefault="00696B61" w:rsidP="00696B61">
      <w:pPr>
        <w:rPr>
          <w:highlight w:val="magenta"/>
        </w:rPr>
      </w:pPr>
    </w:p>
    <w:p w14:paraId="77FD164A" w14:textId="77777777" w:rsidR="00301277" w:rsidRDefault="00301277" w:rsidP="00696B61">
      <w:pPr>
        <w:rPr>
          <w:i/>
          <w:highlight w:val="yellow"/>
        </w:rPr>
      </w:pPr>
    </w:p>
    <w:p w14:paraId="434D0520" w14:textId="77777777" w:rsidR="00696B61" w:rsidRPr="00ED317C" w:rsidRDefault="00696B61" w:rsidP="00696B61">
      <w:pPr>
        <w:rPr>
          <w:i/>
        </w:rPr>
      </w:pPr>
      <w:r w:rsidRPr="00301277">
        <w:rPr>
          <w:i/>
          <w:highlight w:val="yellow"/>
        </w:rPr>
        <w:t>[Table below should be deleted from the CLH report.]</w:t>
      </w:r>
    </w:p>
    <w:p w14:paraId="7CCA7A5B" w14:textId="77777777" w:rsidR="00696B61" w:rsidRDefault="00696B61" w:rsidP="00696B61">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96B61" w14:paraId="6657EDC5"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EC4FE2D" w14:textId="77777777" w:rsidR="00696B61" w:rsidRDefault="00696B61" w:rsidP="00696B61">
            <w:pPr>
              <w:jc w:val="center"/>
            </w:pPr>
            <w:r>
              <w:t>Value</w:t>
            </w:r>
            <w:r w:rsidRPr="00781FA8">
              <w:t xml:space="preserve"> used in the Risk Assessment – </w:t>
            </w:r>
            <w:r>
              <w:t>Short-term dermal toxicity</w:t>
            </w:r>
          </w:p>
        </w:tc>
      </w:tr>
      <w:tr w:rsidR="00696B61" w14:paraId="7951A69A"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6498E49" w14:textId="77777777" w:rsidR="00696B61" w:rsidRPr="00781FA8" w:rsidRDefault="00696B61" w:rsidP="00D361D8">
            <w:pPr>
              <w:rPr>
                <w:b w:val="0"/>
                <w:lang w:val="fi-FI"/>
              </w:rPr>
            </w:pPr>
            <w:r>
              <w:rPr>
                <w:b w:val="0"/>
              </w:rPr>
              <w:t>Value/conclusion</w:t>
            </w:r>
          </w:p>
        </w:tc>
        <w:tc>
          <w:tcPr>
            <w:tcW w:w="10064" w:type="dxa"/>
          </w:tcPr>
          <w:p w14:paraId="5EE459B0" w14:textId="77777777" w:rsidR="00696B61" w:rsidRPr="00ED317C" w:rsidRDefault="00696B61" w:rsidP="00D361D8">
            <w:pPr>
              <w:cnfStyle w:val="000000100000" w:firstRow="0" w:lastRow="0" w:firstColumn="0" w:lastColumn="0" w:oddVBand="0" w:evenVBand="0" w:oddHBand="1" w:evenHBand="0" w:firstRowFirstColumn="0" w:firstRowLastColumn="0" w:lastRowFirstColumn="0" w:lastRowLastColumn="0"/>
            </w:pPr>
            <w:r w:rsidRPr="00ED317C">
              <w:t>[Please include conclusions on overall NOAEL/LOAEL values to be used in risk assessment. Note that the conclusion on classification and labelling is presented elsewhere and does not have to be included here.]</w:t>
            </w:r>
          </w:p>
        </w:tc>
      </w:tr>
      <w:tr w:rsidR="00696B61" w14:paraId="07211DF8"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4C7150D7" w14:textId="77777777" w:rsidR="00696B61" w:rsidRPr="008F00A0" w:rsidRDefault="00696B61" w:rsidP="00D361D8">
            <w:pPr>
              <w:rPr>
                <w:b w:val="0"/>
              </w:rPr>
            </w:pPr>
            <w:r w:rsidRPr="008F00A0">
              <w:rPr>
                <w:b w:val="0"/>
              </w:rPr>
              <w:t>Justification</w:t>
            </w:r>
            <w:r>
              <w:rPr>
                <w:b w:val="0"/>
              </w:rPr>
              <w:t xml:space="preserve"> for the value/conclusion</w:t>
            </w:r>
          </w:p>
        </w:tc>
        <w:tc>
          <w:tcPr>
            <w:tcW w:w="10064" w:type="dxa"/>
          </w:tcPr>
          <w:p w14:paraId="32371B5A" w14:textId="77777777" w:rsidR="00696B61" w:rsidRPr="0072541D"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1C877781" w14:textId="77777777" w:rsidR="00696B61" w:rsidRDefault="00696B61" w:rsidP="00696B61">
      <w:pPr>
        <w:rPr>
          <w:highlight w:val="magenta"/>
        </w:rPr>
      </w:pPr>
    </w:p>
    <w:p w14:paraId="1400637C" w14:textId="77777777" w:rsidR="00696B61" w:rsidRDefault="00696B61" w:rsidP="00696B61">
      <w:pPr>
        <w:rPr>
          <w:i/>
        </w:rPr>
      </w:pPr>
      <w:r w:rsidRPr="00301277">
        <w:rPr>
          <w:i/>
          <w:highlight w:val="yellow"/>
        </w:rPr>
        <w:t>[Table below should be deleted from the CLH report.]</w:t>
      </w:r>
    </w:p>
    <w:p w14:paraId="6DF55ACB" w14:textId="77777777" w:rsidR="00696B61" w:rsidRPr="00ED317C" w:rsidRDefault="00696B61" w:rsidP="00696B61">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96B61" w14:paraId="0A61EB71"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8A91A46" w14:textId="77777777" w:rsidR="00696B61" w:rsidRDefault="00696B61" w:rsidP="00D361D8">
            <w:pPr>
              <w:jc w:val="center"/>
            </w:pPr>
            <w:r>
              <w:t>Data waiving</w:t>
            </w:r>
          </w:p>
        </w:tc>
      </w:tr>
      <w:tr w:rsidR="00696B61" w14:paraId="5D68584C"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991F2D7" w14:textId="77777777" w:rsidR="00696B61" w:rsidRPr="008F00A0" w:rsidRDefault="00696B61" w:rsidP="00D361D8">
            <w:pPr>
              <w:rPr>
                <w:b w:val="0"/>
              </w:rPr>
            </w:pPr>
            <w:r w:rsidRPr="008F00A0">
              <w:rPr>
                <w:b w:val="0"/>
              </w:rPr>
              <w:t>Information requirement</w:t>
            </w:r>
          </w:p>
        </w:tc>
        <w:tc>
          <w:tcPr>
            <w:tcW w:w="10064" w:type="dxa"/>
          </w:tcPr>
          <w:p w14:paraId="1F1E0311" w14:textId="77777777" w:rsidR="00696B61" w:rsidRPr="0072541D"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96B61" w14:paraId="351D4953"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07105380" w14:textId="77777777" w:rsidR="00696B61" w:rsidRPr="008F00A0" w:rsidRDefault="00696B61" w:rsidP="00D361D8">
            <w:pPr>
              <w:rPr>
                <w:b w:val="0"/>
              </w:rPr>
            </w:pPr>
            <w:r w:rsidRPr="008F00A0">
              <w:rPr>
                <w:b w:val="0"/>
              </w:rPr>
              <w:t>Justification</w:t>
            </w:r>
          </w:p>
        </w:tc>
        <w:tc>
          <w:tcPr>
            <w:tcW w:w="10064" w:type="dxa"/>
          </w:tcPr>
          <w:p w14:paraId="185FFA98" w14:textId="77777777" w:rsidR="00696B61" w:rsidRPr="0072541D"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3F92C028" w14:textId="77777777" w:rsidR="00696B61" w:rsidRDefault="00696B61" w:rsidP="00696B61">
      <w:pPr>
        <w:rPr>
          <w:i/>
        </w:rPr>
      </w:pPr>
      <w:r w:rsidRPr="00301277">
        <w:rPr>
          <w:i/>
          <w:highlight w:val="yellow"/>
        </w:rPr>
        <w:t>[If not relevant, please delete the table.]</w:t>
      </w:r>
    </w:p>
    <w:p w14:paraId="7BE2918C" w14:textId="77777777" w:rsidR="00696B61" w:rsidRDefault="00696B61" w:rsidP="008115FC">
      <w:pPr>
        <w:rPr>
          <w:highlight w:val="magenta"/>
        </w:rPr>
      </w:pPr>
    </w:p>
    <w:p w14:paraId="3DF6B1F4" w14:textId="77777777" w:rsidR="00696B61" w:rsidRDefault="00696B61" w:rsidP="008115FC">
      <w:pPr>
        <w:rPr>
          <w:highlight w:val="magenta"/>
        </w:rPr>
      </w:pPr>
    </w:p>
    <w:p w14:paraId="3C15AE7D" w14:textId="77777777" w:rsidR="00696B61" w:rsidRDefault="00696B61" w:rsidP="008115FC">
      <w:pPr>
        <w:rPr>
          <w:highlight w:val="magenta"/>
        </w:rPr>
      </w:pPr>
    </w:p>
    <w:p w14:paraId="26D3CAE0" w14:textId="77777777" w:rsidR="00696B61" w:rsidRPr="00301277" w:rsidRDefault="00696B61" w:rsidP="00D16437">
      <w:pPr>
        <w:pStyle w:val="Heading3"/>
        <w:numPr>
          <w:ilvl w:val="2"/>
          <w:numId w:val="132"/>
        </w:numPr>
      </w:pPr>
      <w:bookmarkStart w:id="262" w:name="_Toc117002883"/>
      <w:r w:rsidRPr="00301277">
        <w:t>Short-term inhalation toxicity</w:t>
      </w:r>
      <w:bookmarkEnd w:id="262"/>
    </w:p>
    <w:p w14:paraId="261AC892" w14:textId="77777777" w:rsidR="00696B61" w:rsidRDefault="00696B61" w:rsidP="008115FC">
      <w:pPr>
        <w:rPr>
          <w:highlight w:val="magenta"/>
        </w:rPr>
      </w:pPr>
    </w:p>
    <w:p w14:paraId="6C8D50AB" w14:textId="77777777" w:rsidR="00B3379F" w:rsidRDefault="00B3379F" w:rsidP="000D0C68">
      <w:pPr>
        <w:pStyle w:val="Caption"/>
      </w:pPr>
      <w:bookmarkStart w:id="263" w:name="_Toc6396194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63</w:t>
      </w:r>
      <w:r w:rsidR="00E02870">
        <w:rPr>
          <w:noProof/>
        </w:rPr>
        <w:fldChar w:fldCharType="end"/>
      </w:r>
      <w:r>
        <w:t xml:space="preserve">: </w:t>
      </w:r>
      <w:r w:rsidRPr="00F122B6">
        <w:t>Summary table of inhalat</w:t>
      </w:r>
      <w:r w:rsidR="000D0C68">
        <w:t>ion</w:t>
      </w:r>
      <w:r w:rsidRPr="00F122B6">
        <w:t xml:space="preserve"> short-term animal studies (usually 28-day studies)*</w:t>
      </w:r>
      <w:bookmarkEnd w:id="263"/>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696B61" w:rsidRPr="00301277" w14:paraId="5D6F2D5D"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045CA2D7" w14:textId="77777777" w:rsidR="00696B61" w:rsidRPr="00301277" w:rsidRDefault="00696B61" w:rsidP="00D361D8">
            <w:pPr>
              <w:rPr>
                <w:bCs w:val="0"/>
                <w:color w:val="auto"/>
                <w:sz w:val="18"/>
                <w:szCs w:val="18"/>
              </w:rPr>
            </w:pPr>
            <w:r w:rsidRPr="00301277">
              <w:rPr>
                <w:bCs w:val="0"/>
                <w:color w:val="auto"/>
                <w:sz w:val="18"/>
                <w:szCs w:val="18"/>
              </w:rPr>
              <w:t>Method, Duration of study,</w:t>
            </w:r>
          </w:p>
          <w:p w14:paraId="70DFC92D" w14:textId="77777777" w:rsidR="00696B61" w:rsidRPr="00301277" w:rsidRDefault="00696B61" w:rsidP="00D361D8">
            <w:pPr>
              <w:rPr>
                <w:bCs w:val="0"/>
                <w:color w:val="auto"/>
                <w:sz w:val="18"/>
                <w:szCs w:val="18"/>
              </w:rPr>
            </w:pPr>
            <w:r w:rsidRPr="00301277">
              <w:rPr>
                <w:bCs w:val="0"/>
                <w:color w:val="auto"/>
                <w:sz w:val="18"/>
                <w:szCs w:val="18"/>
              </w:rPr>
              <w:t>Guideline,</w:t>
            </w:r>
          </w:p>
          <w:p w14:paraId="5435B098" w14:textId="77777777" w:rsidR="00696B61" w:rsidRPr="00301277" w:rsidRDefault="00696B61" w:rsidP="00D361D8">
            <w:pPr>
              <w:rPr>
                <w:bCs w:val="0"/>
                <w:color w:val="auto"/>
                <w:sz w:val="18"/>
                <w:szCs w:val="18"/>
              </w:rPr>
            </w:pPr>
            <w:r w:rsidRPr="00301277">
              <w:rPr>
                <w:bCs w:val="0"/>
                <w:color w:val="auto"/>
                <w:sz w:val="18"/>
                <w:szCs w:val="18"/>
              </w:rPr>
              <w:t>GLP status,</w:t>
            </w:r>
          </w:p>
          <w:p w14:paraId="2AC48AC4" w14:textId="77777777" w:rsidR="00696B61" w:rsidRPr="00301277" w:rsidRDefault="00696B61" w:rsidP="00D361D8">
            <w:pPr>
              <w:rPr>
                <w:bCs w:val="0"/>
                <w:color w:val="auto"/>
                <w:sz w:val="18"/>
                <w:szCs w:val="18"/>
              </w:rPr>
            </w:pPr>
            <w:r w:rsidRPr="00301277">
              <w:rPr>
                <w:bCs w:val="0"/>
                <w:color w:val="auto"/>
                <w:sz w:val="18"/>
                <w:szCs w:val="18"/>
              </w:rPr>
              <w:t>Reliability,</w:t>
            </w:r>
          </w:p>
          <w:p w14:paraId="510C48FC" w14:textId="77777777" w:rsidR="00696B61" w:rsidRPr="00301277" w:rsidRDefault="00696B61" w:rsidP="00D361D8">
            <w:pPr>
              <w:rPr>
                <w:sz w:val="18"/>
                <w:szCs w:val="18"/>
              </w:rPr>
            </w:pPr>
            <w:r w:rsidRPr="00301277">
              <w:rPr>
                <w:bCs w:val="0"/>
                <w:color w:val="auto"/>
                <w:sz w:val="18"/>
                <w:szCs w:val="18"/>
              </w:rPr>
              <w:t xml:space="preserve">Key/supportive study </w:t>
            </w:r>
          </w:p>
        </w:tc>
        <w:tc>
          <w:tcPr>
            <w:tcW w:w="1997" w:type="dxa"/>
            <w:shd w:val="clear" w:color="auto" w:fill="C6D9F1" w:themeFill="text2" w:themeFillTint="33"/>
          </w:tcPr>
          <w:p w14:paraId="5F58C5D5"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Species, </w:t>
            </w:r>
          </w:p>
          <w:p w14:paraId="6BAA77DC"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Strain, </w:t>
            </w:r>
          </w:p>
          <w:p w14:paraId="05C519F4"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Sex, </w:t>
            </w:r>
          </w:p>
          <w:p w14:paraId="75814FD3"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No/Group</w:t>
            </w:r>
          </w:p>
        </w:tc>
        <w:tc>
          <w:tcPr>
            <w:tcW w:w="2005" w:type="dxa"/>
            <w:shd w:val="clear" w:color="auto" w:fill="C6D9F1" w:themeFill="text2" w:themeFillTint="33"/>
          </w:tcPr>
          <w:p w14:paraId="7CE0359A" w14:textId="77777777" w:rsidR="00696B61" w:rsidRPr="00301277" w:rsidRDefault="00696B61" w:rsidP="00696B61">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Test substance (including purity), Form (gas, vapour, dust, mist) and particle size (MMAD), Actual and nominal concentration, Type of administration (nose only / whole body/ head only), Duration of exposure</w:t>
            </w:r>
          </w:p>
        </w:tc>
        <w:tc>
          <w:tcPr>
            <w:tcW w:w="1797" w:type="dxa"/>
            <w:shd w:val="clear" w:color="auto" w:fill="C6D9F1" w:themeFill="text2" w:themeFillTint="33"/>
          </w:tcPr>
          <w:p w14:paraId="40756123"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NOAEL,</w:t>
            </w:r>
          </w:p>
          <w:p w14:paraId="721C4FDB"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sz w:val="18"/>
                <w:szCs w:val="18"/>
              </w:rPr>
            </w:pPr>
            <w:r w:rsidRPr="00301277">
              <w:rPr>
                <w:bCs w:val="0"/>
                <w:color w:val="auto"/>
                <w:sz w:val="18"/>
                <w:szCs w:val="18"/>
              </w:rPr>
              <w:t>LOAEL</w:t>
            </w:r>
          </w:p>
        </w:tc>
        <w:tc>
          <w:tcPr>
            <w:tcW w:w="2000" w:type="dxa"/>
            <w:shd w:val="clear" w:color="auto" w:fill="C6D9F1" w:themeFill="text2" w:themeFillTint="33"/>
          </w:tcPr>
          <w:p w14:paraId="43308416"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 xml:space="preserve">Results (all dose levels including severity and magnitude of all effects, including target organs) </w:t>
            </w:r>
          </w:p>
        </w:tc>
        <w:tc>
          <w:tcPr>
            <w:tcW w:w="2026" w:type="dxa"/>
            <w:shd w:val="clear" w:color="auto" w:fill="C6D9F1" w:themeFill="text2" w:themeFillTint="33"/>
          </w:tcPr>
          <w:p w14:paraId="37481FD4"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Remarks (e.g. major deviations)</w:t>
            </w:r>
          </w:p>
        </w:tc>
        <w:tc>
          <w:tcPr>
            <w:tcW w:w="2003" w:type="dxa"/>
            <w:shd w:val="clear" w:color="auto" w:fill="C6D9F1" w:themeFill="text2" w:themeFillTint="33"/>
          </w:tcPr>
          <w:p w14:paraId="64F9C7B4" w14:textId="77777777" w:rsidR="00696B61" w:rsidRPr="00301277" w:rsidRDefault="00696B61" w:rsidP="00D361D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01277">
              <w:rPr>
                <w:bCs w:val="0"/>
                <w:color w:val="auto"/>
                <w:sz w:val="18"/>
                <w:szCs w:val="18"/>
              </w:rPr>
              <w:t>Reference</w:t>
            </w:r>
          </w:p>
        </w:tc>
      </w:tr>
      <w:tr w:rsidR="00696B61" w:rsidRPr="003C030B" w14:paraId="6080916D"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0D2C34FC" w14:textId="77777777" w:rsidR="00696B61" w:rsidRPr="003C030B" w:rsidRDefault="00696B61" w:rsidP="00D361D8">
            <w:pPr>
              <w:rPr>
                <w:sz w:val="18"/>
                <w:szCs w:val="18"/>
              </w:rPr>
            </w:pPr>
          </w:p>
        </w:tc>
        <w:tc>
          <w:tcPr>
            <w:tcW w:w="1997" w:type="dxa"/>
          </w:tcPr>
          <w:p w14:paraId="73F9661C"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41CF33B6"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44FFAA8E"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1F3ED078"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47D05EFD"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1FD8F01F"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96B61" w:rsidRPr="003C030B" w14:paraId="090D5BD7"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3F57FD55" w14:textId="77777777" w:rsidR="00696B61" w:rsidRPr="003C030B" w:rsidRDefault="00696B61" w:rsidP="00D361D8">
            <w:pPr>
              <w:rPr>
                <w:sz w:val="18"/>
                <w:szCs w:val="18"/>
              </w:rPr>
            </w:pPr>
          </w:p>
        </w:tc>
        <w:tc>
          <w:tcPr>
            <w:tcW w:w="1997" w:type="dxa"/>
          </w:tcPr>
          <w:p w14:paraId="2D9E6D96"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31DEE6D0"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4F4992CD"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5491A920"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7312049E"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154812FE"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96B61" w:rsidRPr="003C030B" w14:paraId="7D975B30"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6088F81B" w14:textId="77777777" w:rsidR="00696B61" w:rsidRPr="003C030B" w:rsidRDefault="00696B61" w:rsidP="00D361D8">
            <w:pPr>
              <w:rPr>
                <w:sz w:val="18"/>
                <w:szCs w:val="18"/>
              </w:rPr>
            </w:pPr>
          </w:p>
        </w:tc>
        <w:tc>
          <w:tcPr>
            <w:tcW w:w="1997" w:type="dxa"/>
          </w:tcPr>
          <w:p w14:paraId="01A31C13"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6978A678"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549731D2"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475F1DA1"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27008940"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5A9E14F8"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32922C43" w14:textId="77777777" w:rsidR="00696B61" w:rsidRPr="00CE4604" w:rsidRDefault="00696B61" w:rsidP="00696B61">
      <w:pPr>
        <w:widowControl/>
        <w:spacing w:after="200" w:line="276" w:lineRule="auto"/>
        <w:rPr>
          <w:i/>
        </w:rPr>
      </w:pPr>
      <w:r w:rsidRPr="00CE4604">
        <w:rPr>
          <w:i/>
        </w:rPr>
        <w:t xml:space="preserve">[If considered beneficial, please highlight the key studies in </w:t>
      </w:r>
      <w:r w:rsidR="00301277">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2CB8C881" w14:textId="77777777" w:rsidR="00696B61" w:rsidRDefault="00696B61" w:rsidP="00696B61">
      <w:r>
        <w:t>*Include additional details below the table and/or a reference to the Appendix VII containing the study summaries, if relevant.</w:t>
      </w:r>
    </w:p>
    <w:p w14:paraId="47F0BF40" w14:textId="77777777" w:rsidR="00696B61" w:rsidRDefault="00696B61" w:rsidP="008115FC">
      <w:pPr>
        <w:rPr>
          <w:highlight w:val="magenta"/>
        </w:rPr>
      </w:pPr>
    </w:p>
    <w:p w14:paraId="79E5D18A" w14:textId="77777777" w:rsidR="00696B61" w:rsidRDefault="00696B61" w:rsidP="008115FC">
      <w:pPr>
        <w:rPr>
          <w:highlight w:val="magenta"/>
        </w:rPr>
      </w:pPr>
    </w:p>
    <w:p w14:paraId="00A48C6E" w14:textId="77777777" w:rsidR="00696B61" w:rsidRDefault="00696B61" w:rsidP="008115FC">
      <w:pPr>
        <w:rPr>
          <w:highlight w:val="magenta"/>
        </w:rPr>
      </w:pPr>
    </w:p>
    <w:p w14:paraId="43ABFDA6" w14:textId="77777777" w:rsidR="00AF710F" w:rsidRDefault="00AF710F" w:rsidP="000D0C68">
      <w:pPr>
        <w:pStyle w:val="Caption"/>
      </w:pPr>
      <w:bookmarkStart w:id="264" w:name="_Toc6396194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64</w:t>
      </w:r>
      <w:r w:rsidR="00E02870">
        <w:rPr>
          <w:noProof/>
        </w:rPr>
        <w:fldChar w:fldCharType="end"/>
      </w:r>
      <w:r>
        <w:t xml:space="preserve">: </w:t>
      </w:r>
      <w:r w:rsidRPr="002733DF">
        <w:t>Summary table of human data on short-term inhalation toxicity*</w:t>
      </w:r>
      <w:bookmarkEnd w:id="264"/>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96B61" w:rsidRPr="003C030B" w14:paraId="7BBAB0A1" w14:textId="77777777" w:rsidTr="00D361D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382EB128" w14:textId="77777777" w:rsidR="00696B61" w:rsidRPr="006C5FCC" w:rsidRDefault="00696B61" w:rsidP="00D361D8">
            <w:pPr>
              <w:rPr>
                <w:b w:val="0"/>
                <w:bCs w:val="0"/>
                <w:color w:val="auto"/>
                <w:sz w:val="18"/>
                <w:szCs w:val="18"/>
              </w:rPr>
            </w:pPr>
            <w:r w:rsidRPr="006C5FCC">
              <w:rPr>
                <w:b w:val="0"/>
                <w:bCs w:val="0"/>
                <w:color w:val="auto"/>
                <w:sz w:val="18"/>
                <w:szCs w:val="18"/>
              </w:rPr>
              <w:t>Type of data/report</w:t>
            </w:r>
            <w:r>
              <w:rPr>
                <w:b w:val="0"/>
                <w:bCs w:val="0"/>
                <w:color w:val="auto"/>
                <w:sz w:val="18"/>
                <w:szCs w:val="18"/>
              </w:rPr>
              <w:t xml:space="preserve">, </w:t>
            </w:r>
          </w:p>
          <w:p w14:paraId="724F2764" w14:textId="77777777" w:rsidR="00696B61" w:rsidRPr="003C030B" w:rsidRDefault="00696B61" w:rsidP="00D361D8">
            <w:pPr>
              <w:rPr>
                <w:sz w:val="18"/>
                <w:szCs w:val="18"/>
              </w:rPr>
            </w:pPr>
            <w:r w:rsidRPr="006C5FCC">
              <w:rPr>
                <w:b w:val="0"/>
                <w:bCs w:val="0"/>
                <w:color w:val="auto"/>
                <w:sz w:val="18"/>
                <w:szCs w:val="18"/>
              </w:rPr>
              <w:t>Reliability**, Key/supportive study</w:t>
            </w:r>
            <w:r>
              <w:rPr>
                <w:b w:val="0"/>
                <w:bCs w:val="0"/>
                <w:color w:val="auto"/>
                <w:sz w:val="18"/>
                <w:szCs w:val="18"/>
              </w:rPr>
              <w:t xml:space="preserve"> </w:t>
            </w:r>
          </w:p>
        </w:tc>
        <w:tc>
          <w:tcPr>
            <w:tcW w:w="2720" w:type="dxa"/>
            <w:shd w:val="clear" w:color="auto" w:fill="C6D9F1" w:themeFill="text2" w:themeFillTint="33"/>
          </w:tcPr>
          <w:p w14:paraId="61A71BB1" w14:textId="77777777" w:rsidR="00696B61" w:rsidRPr="00791FDF" w:rsidRDefault="00696B61" w:rsidP="00D361D8">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6C5FCC">
              <w:rPr>
                <w:b w:val="0"/>
                <w:bCs w:val="0"/>
                <w:color w:val="auto"/>
                <w:sz w:val="18"/>
                <w:szCs w:val="18"/>
              </w:rPr>
              <w:t>Test substance (including purity)</w:t>
            </w:r>
          </w:p>
        </w:tc>
        <w:tc>
          <w:tcPr>
            <w:tcW w:w="2719" w:type="dxa"/>
            <w:shd w:val="clear" w:color="auto" w:fill="C6D9F1" w:themeFill="text2" w:themeFillTint="33"/>
          </w:tcPr>
          <w:p w14:paraId="62DE3296" w14:textId="77777777" w:rsidR="00696B61" w:rsidRPr="0016369F" w:rsidRDefault="00696B61" w:rsidP="00D361D8">
            <w:pPr>
              <w:cnfStyle w:val="100000000000" w:firstRow="1" w:lastRow="0" w:firstColumn="0" w:lastColumn="0" w:oddVBand="0" w:evenVBand="0" w:oddHBand="0" w:evenHBand="0" w:firstRowFirstColumn="0" w:firstRowLastColumn="0" w:lastRowFirstColumn="0" w:lastRowLastColumn="0"/>
              <w:rPr>
                <w:sz w:val="18"/>
                <w:szCs w:val="18"/>
              </w:rPr>
            </w:pPr>
            <w:r w:rsidRPr="006C5FCC">
              <w:rPr>
                <w:b w:val="0"/>
                <w:bCs w:val="0"/>
                <w:color w:val="auto"/>
                <w:sz w:val="18"/>
                <w:szCs w:val="18"/>
              </w:rPr>
              <w:t>Relevant information about the study</w:t>
            </w:r>
            <w:r>
              <w:rPr>
                <w:b w:val="0"/>
                <w:bCs w:val="0"/>
                <w:color w:val="auto"/>
                <w:sz w:val="18"/>
                <w:szCs w:val="18"/>
              </w:rPr>
              <w:t xml:space="preserve"> </w:t>
            </w:r>
          </w:p>
        </w:tc>
        <w:tc>
          <w:tcPr>
            <w:tcW w:w="2720" w:type="dxa"/>
            <w:shd w:val="clear" w:color="auto" w:fill="C6D9F1" w:themeFill="text2" w:themeFillTint="33"/>
          </w:tcPr>
          <w:p w14:paraId="014783CE" w14:textId="77777777" w:rsidR="00696B61" w:rsidRPr="00791FDF" w:rsidRDefault="00696B61" w:rsidP="00D361D8">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6C5FCC">
              <w:rPr>
                <w:b w:val="0"/>
                <w:bCs w:val="0"/>
                <w:color w:val="auto"/>
                <w:sz w:val="18"/>
                <w:szCs w:val="18"/>
              </w:rPr>
              <w:t>Main effects, Observations</w:t>
            </w:r>
          </w:p>
        </w:tc>
        <w:tc>
          <w:tcPr>
            <w:tcW w:w="2720" w:type="dxa"/>
            <w:shd w:val="clear" w:color="auto" w:fill="C6D9F1" w:themeFill="text2" w:themeFillTint="33"/>
          </w:tcPr>
          <w:p w14:paraId="2F982B1C" w14:textId="77777777" w:rsidR="00696B61" w:rsidRPr="00791FDF" w:rsidRDefault="00696B61" w:rsidP="00D361D8">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791FDF">
              <w:rPr>
                <w:b w:val="0"/>
                <w:bCs w:val="0"/>
                <w:color w:val="auto"/>
                <w:sz w:val="18"/>
                <w:szCs w:val="18"/>
              </w:rPr>
              <w:t>Reference</w:t>
            </w:r>
          </w:p>
        </w:tc>
      </w:tr>
      <w:tr w:rsidR="00696B61" w:rsidRPr="003C030B" w14:paraId="2AE5D851"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4170590" w14:textId="77777777" w:rsidR="00696B61" w:rsidRPr="003C030B" w:rsidRDefault="00696B61" w:rsidP="00D361D8">
            <w:pPr>
              <w:rPr>
                <w:sz w:val="18"/>
                <w:szCs w:val="18"/>
              </w:rPr>
            </w:pPr>
          </w:p>
        </w:tc>
        <w:tc>
          <w:tcPr>
            <w:tcW w:w="2720" w:type="dxa"/>
          </w:tcPr>
          <w:p w14:paraId="423D4B4A"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47E37E4"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932EFC8"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225B035"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96B61" w:rsidRPr="003C030B" w14:paraId="21C68C7A" w14:textId="77777777" w:rsidTr="00D361D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EA86707" w14:textId="77777777" w:rsidR="00696B61" w:rsidRPr="003C030B" w:rsidRDefault="00696B61" w:rsidP="00D361D8">
            <w:pPr>
              <w:rPr>
                <w:sz w:val="18"/>
                <w:szCs w:val="18"/>
              </w:rPr>
            </w:pPr>
          </w:p>
        </w:tc>
        <w:tc>
          <w:tcPr>
            <w:tcW w:w="2720" w:type="dxa"/>
          </w:tcPr>
          <w:p w14:paraId="2D855BF3"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70253C09"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F7D1F67"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E2A8F41" w14:textId="77777777" w:rsidR="00696B61" w:rsidRPr="003C030B"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96B61" w:rsidRPr="003C030B" w14:paraId="222928C0" w14:textId="77777777" w:rsidTr="00D361D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907F252" w14:textId="77777777" w:rsidR="00696B61" w:rsidRPr="003C030B" w:rsidRDefault="00696B61" w:rsidP="00D361D8">
            <w:pPr>
              <w:rPr>
                <w:sz w:val="18"/>
                <w:szCs w:val="18"/>
              </w:rPr>
            </w:pPr>
          </w:p>
        </w:tc>
        <w:tc>
          <w:tcPr>
            <w:tcW w:w="2720" w:type="dxa"/>
          </w:tcPr>
          <w:p w14:paraId="20E81101"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01E10558"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096BA5D"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17860E0" w14:textId="77777777" w:rsidR="00696B61" w:rsidRPr="003C030B"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bl>
    <w:p w14:paraId="200D0A25" w14:textId="77777777" w:rsidR="00696B61" w:rsidRDefault="00696B61" w:rsidP="00696B61">
      <w:pPr>
        <w:rPr>
          <w:i/>
        </w:rPr>
      </w:pPr>
      <w:r w:rsidRPr="00A8232E">
        <w:rPr>
          <w:i/>
        </w:rPr>
        <w:t>[Please insert/delete rows according to the number of studies. If no data is available, delete the table and include a statement that no human data is available.]</w:t>
      </w:r>
    </w:p>
    <w:p w14:paraId="2F4AF05B" w14:textId="77777777" w:rsidR="00696B61" w:rsidRPr="00A8232E" w:rsidRDefault="00696B61" w:rsidP="00696B61"/>
    <w:p w14:paraId="68F38E66" w14:textId="77777777" w:rsidR="00696B61" w:rsidRDefault="00696B61" w:rsidP="00696B61">
      <w:r>
        <w:t>*Include additional details below the table and/or a reference to the Appendix VII containing the study summaries, if relevant.</w:t>
      </w:r>
    </w:p>
    <w:p w14:paraId="62AAD9DC" w14:textId="77777777" w:rsidR="00696B61" w:rsidRDefault="00696B61" w:rsidP="00696B61">
      <w:r w:rsidRPr="00A8232E">
        <w:t>**Reliability of the human data should be described in a text form.</w:t>
      </w:r>
    </w:p>
    <w:p w14:paraId="4F74C1F6" w14:textId="77777777" w:rsidR="00696B61" w:rsidRDefault="00696B61" w:rsidP="00696B61">
      <w:pPr>
        <w:rPr>
          <w:highlight w:val="magenta"/>
        </w:rPr>
      </w:pPr>
    </w:p>
    <w:p w14:paraId="4D41C991" w14:textId="77777777" w:rsidR="00696B61" w:rsidRDefault="00696B61" w:rsidP="00696B61">
      <w:pPr>
        <w:rPr>
          <w:highlight w:val="magenta"/>
        </w:rPr>
      </w:pPr>
    </w:p>
    <w:p w14:paraId="6FDE994A" w14:textId="77777777" w:rsidR="00696B61" w:rsidRPr="00ED317C" w:rsidRDefault="00696B61" w:rsidP="00696B61">
      <w:pPr>
        <w:rPr>
          <w:i/>
        </w:rPr>
      </w:pPr>
      <w:r w:rsidRPr="00301277">
        <w:rPr>
          <w:i/>
          <w:highlight w:val="yellow"/>
        </w:rPr>
        <w:t>[Table below should be deleted from the CLH report.]</w:t>
      </w:r>
    </w:p>
    <w:p w14:paraId="49AB8F03" w14:textId="77777777" w:rsidR="00696B61" w:rsidRDefault="00696B61" w:rsidP="00696B61">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96B61" w14:paraId="1B5F4A71"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59A4BEB" w14:textId="77777777" w:rsidR="00696B61" w:rsidRDefault="00696B61" w:rsidP="00696B61">
            <w:pPr>
              <w:jc w:val="center"/>
            </w:pPr>
            <w:r>
              <w:t>Value</w:t>
            </w:r>
            <w:r w:rsidRPr="00781FA8">
              <w:t xml:space="preserve"> used in the Risk Assessment – </w:t>
            </w:r>
            <w:r>
              <w:t>Short-term inhalation toxicity</w:t>
            </w:r>
          </w:p>
        </w:tc>
      </w:tr>
      <w:tr w:rsidR="00696B61" w14:paraId="7C41DD0A"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1B7A340" w14:textId="77777777" w:rsidR="00696B61" w:rsidRPr="00781FA8" w:rsidRDefault="00696B61" w:rsidP="00D361D8">
            <w:pPr>
              <w:rPr>
                <w:b w:val="0"/>
                <w:lang w:val="fi-FI"/>
              </w:rPr>
            </w:pPr>
            <w:r>
              <w:rPr>
                <w:b w:val="0"/>
              </w:rPr>
              <w:t>Value/conclusion</w:t>
            </w:r>
          </w:p>
        </w:tc>
        <w:tc>
          <w:tcPr>
            <w:tcW w:w="10064" w:type="dxa"/>
          </w:tcPr>
          <w:p w14:paraId="6CFE8BB0" w14:textId="77777777" w:rsidR="00696B61" w:rsidRPr="00ED317C" w:rsidRDefault="00696B61" w:rsidP="00D361D8">
            <w:pPr>
              <w:cnfStyle w:val="000000100000" w:firstRow="0" w:lastRow="0" w:firstColumn="0" w:lastColumn="0" w:oddVBand="0" w:evenVBand="0" w:oddHBand="1" w:evenHBand="0" w:firstRowFirstColumn="0" w:firstRowLastColumn="0" w:lastRowFirstColumn="0" w:lastRowLastColumn="0"/>
            </w:pPr>
            <w:r w:rsidRPr="00ED317C">
              <w:t>[Please include conclusions on overall NOAEL/LOAEL values to be used in risk assessment. Note that the conclusion on classification and labelling is presented elsewhere and does not have to be included here.]</w:t>
            </w:r>
          </w:p>
        </w:tc>
      </w:tr>
      <w:tr w:rsidR="00696B61" w14:paraId="66673B63"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05C9BD73" w14:textId="77777777" w:rsidR="00696B61" w:rsidRPr="008F00A0" w:rsidRDefault="00696B61" w:rsidP="00D361D8">
            <w:pPr>
              <w:rPr>
                <w:b w:val="0"/>
              </w:rPr>
            </w:pPr>
            <w:r w:rsidRPr="008F00A0">
              <w:rPr>
                <w:b w:val="0"/>
              </w:rPr>
              <w:t>Justification</w:t>
            </w:r>
            <w:r>
              <w:rPr>
                <w:b w:val="0"/>
              </w:rPr>
              <w:t xml:space="preserve"> for the value/conclusion</w:t>
            </w:r>
          </w:p>
        </w:tc>
        <w:tc>
          <w:tcPr>
            <w:tcW w:w="10064" w:type="dxa"/>
          </w:tcPr>
          <w:p w14:paraId="27759F26" w14:textId="77777777" w:rsidR="00696B61" w:rsidRPr="0072541D"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215E22DA" w14:textId="77777777" w:rsidR="00696B61" w:rsidRDefault="00696B61" w:rsidP="00696B61">
      <w:pPr>
        <w:rPr>
          <w:highlight w:val="magenta"/>
        </w:rPr>
      </w:pPr>
    </w:p>
    <w:p w14:paraId="336BCF86" w14:textId="77777777" w:rsidR="00696B61" w:rsidRDefault="00696B61" w:rsidP="00696B61">
      <w:pPr>
        <w:rPr>
          <w:highlight w:val="magenta"/>
        </w:rPr>
      </w:pPr>
    </w:p>
    <w:p w14:paraId="4A0528B6" w14:textId="77777777" w:rsidR="00696B61" w:rsidRDefault="00696B61" w:rsidP="00696B61">
      <w:pPr>
        <w:rPr>
          <w:i/>
        </w:rPr>
      </w:pPr>
      <w:r w:rsidRPr="00301277">
        <w:rPr>
          <w:i/>
          <w:highlight w:val="yellow"/>
        </w:rPr>
        <w:t>[Table below should be deleted from the CLH report.]</w:t>
      </w:r>
    </w:p>
    <w:p w14:paraId="42F7B093" w14:textId="77777777" w:rsidR="00696B61" w:rsidRPr="00ED317C" w:rsidRDefault="00696B61" w:rsidP="00696B61">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96B61" w14:paraId="63B3DEA9"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33DC4CE" w14:textId="77777777" w:rsidR="00696B61" w:rsidRDefault="00696B61" w:rsidP="00D361D8">
            <w:pPr>
              <w:jc w:val="center"/>
            </w:pPr>
            <w:r>
              <w:t>Data waiving</w:t>
            </w:r>
          </w:p>
        </w:tc>
      </w:tr>
      <w:tr w:rsidR="00696B61" w14:paraId="1F706D10"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671F2B5" w14:textId="77777777" w:rsidR="00696B61" w:rsidRPr="008F00A0" w:rsidRDefault="00696B61" w:rsidP="00D361D8">
            <w:pPr>
              <w:rPr>
                <w:b w:val="0"/>
              </w:rPr>
            </w:pPr>
            <w:r w:rsidRPr="008F00A0">
              <w:rPr>
                <w:b w:val="0"/>
              </w:rPr>
              <w:t>Information requirement</w:t>
            </w:r>
          </w:p>
        </w:tc>
        <w:tc>
          <w:tcPr>
            <w:tcW w:w="10064" w:type="dxa"/>
          </w:tcPr>
          <w:p w14:paraId="5C78C027" w14:textId="77777777" w:rsidR="00696B61" w:rsidRPr="0072541D"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96B61" w14:paraId="026A5843"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3714D0EF" w14:textId="77777777" w:rsidR="00696B61" w:rsidRPr="008F00A0" w:rsidRDefault="00696B61" w:rsidP="00D361D8">
            <w:pPr>
              <w:rPr>
                <w:b w:val="0"/>
              </w:rPr>
            </w:pPr>
            <w:r w:rsidRPr="008F00A0">
              <w:rPr>
                <w:b w:val="0"/>
              </w:rPr>
              <w:lastRenderedPageBreak/>
              <w:t>Justification</w:t>
            </w:r>
          </w:p>
        </w:tc>
        <w:tc>
          <w:tcPr>
            <w:tcW w:w="10064" w:type="dxa"/>
          </w:tcPr>
          <w:p w14:paraId="34A03DA9" w14:textId="77777777" w:rsidR="00696B61" w:rsidRPr="0072541D"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bl>
    <w:p w14:paraId="44C8A9FA" w14:textId="77777777" w:rsidR="00696B61" w:rsidRDefault="00696B61" w:rsidP="00696B61">
      <w:pPr>
        <w:rPr>
          <w:i/>
        </w:rPr>
      </w:pPr>
      <w:r w:rsidRPr="00301277">
        <w:rPr>
          <w:i/>
          <w:highlight w:val="yellow"/>
        </w:rPr>
        <w:t>[If not relevant, please delete the table.]</w:t>
      </w:r>
    </w:p>
    <w:p w14:paraId="612DB908" w14:textId="77777777" w:rsidR="00696B61" w:rsidRDefault="00696B61" w:rsidP="008115FC">
      <w:pPr>
        <w:rPr>
          <w:highlight w:val="magenta"/>
        </w:rPr>
      </w:pPr>
    </w:p>
    <w:p w14:paraId="32205740" w14:textId="77777777" w:rsidR="00696B61" w:rsidRDefault="00696B61" w:rsidP="008115FC">
      <w:pPr>
        <w:rPr>
          <w:highlight w:val="magenta"/>
        </w:rPr>
      </w:pPr>
    </w:p>
    <w:p w14:paraId="1DC008F2" w14:textId="77777777" w:rsidR="00696B61" w:rsidRDefault="00696B61" w:rsidP="008115FC">
      <w:pPr>
        <w:rPr>
          <w:highlight w:val="magenta"/>
        </w:rPr>
      </w:pPr>
    </w:p>
    <w:p w14:paraId="6B23E575" w14:textId="77777777" w:rsidR="00696B61" w:rsidRDefault="00696B61" w:rsidP="00D16437">
      <w:pPr>
        <w:pStyle w:val="Heading3"/>
        <w:numPr>
          <w:ilvl w:val="2"/>
          <w:numId w:val="133"/>
        </w:numPr>
      </w:pPr>
      <w:bookmarkStart w:id="265" w:name="_Toc117002884"/>
      <w:r w:rsidRPr="00301277">
        <w:t>Overall conclusion on short-term repeated dose toxicity related risk assessment</w:t>
      </w:r>
      <w:bookmarkEnd w:id="265"/>
    </w:p>
    <w:p w14:paraId="5B26A686" w14:textId="77777777" w:rsidR="00696B61" w:rsidRDefault="00696B61" w:rsidP="00696B61"/>
    <w:p w14:paraId="74CF479B" w14:textId="77777777" w:rsidR="00696B61" w:rsidRDefault="00696B61" w:rsidP="00696B61">
      <w:pPr>
        <w:rPr>
          <w:i/>
        </w:rPr>
      </w:pPr>
      <w:r w:rsidRPr="00696B61">
        <w:rPr>
          <w:i/>
        </w:rPr>
        <w:t>[Should be deleted from the CLH report. However, please keep the heading and numbering of this section and write below: “Not applicable for the CLH report.”.]</w:t>
      </w:r>
    </w:p>
    <w:p w14:paraId="4EFAF8D9" w14:textId="77777777" w:rsidR="00696B61" w:rsidRDefault="00696B61" w:rsidP="00696B61">
      <w:pPr>
        <w:rPr>
          <w:i/>
        </w:rPr>
      </w:pPr>
    </w:p>
    <w:p w14:paraId="0D297A45" w14:textId="77777777" w:rsidR="00696B61" w:rsidRDefault="00696B61" w:rsidP="00696B61">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96B61" w14:paraId="5B8790AC"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B446FF4" w14:textId="77777777" w:rsidR="00696B61" w:rsidRDefault="00696B61" w:rsidP="00D361D8">
            <w:pPr>
              <w:jc w:val="center"/>
            </w:pPr>
            <w:r>
              <w:t>Value</w:t>
            </w:r>
            <w:r w:rsidRPr="00781FA8">
              <w:t xml:space="preserve"> used in the Risk Assessment – </w:t>
            </w:r>
            <w:r w:rsidRPr="00E013D5">
              <w:t>Short-term repeated dose systemic toxicity</w:t>
            </w:r>
          </w:p>
        </w:tc>
      </w:tr>
      <w:tr w:rsidR="00696B61" w:rsidRPr="0072541D" w14:paraId="67F9ADD2"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AC5F6B0" w14:textId="77777777" w:rsidR="00696B61" w:rsidRPr="00781FA8" w:rsidRDefault="00696B61" w:rsidP="00D361D8">
            <w:pPr>
              <w:rPr>
                <w:b w:val="0"/>
                <w:lang w:val="fi-FI"/>
              </w:rPr>
            </w:pPr>
            <w:r>
              <w:rPr>
                <w:b w:val="0"/>
              </w:rPr>
              <w:t>Value</w:t>
            </w:r>
          </w:p>
        </w:tc>
        <w:tc>
          <w:tcPr>
            <w:tcW w:w="10064" w:type="dxa"/>
          </w:tcPr>
          <w:p w14:paraId="1795C6D6" w14:textId="77777777" w:rsidR="00696B61" w:rsidRPr="0072541D"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96B61" w:rsidRPr="0072541D" w14:paraId="5BC2ED2B"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708E4653" w14:textId="77777777" w:rsidR="00696B61" w:rsidRPr="008F00A0" w:rsidRDefault="00696B61" w:rsidP="00D361D8">
            <w:pPr>
              <w:rPr>
                <w:b w:val="0"/>
              </w:rPr>
            </w:pPr>
            <w:r w:rsidRPr="008F00A0">
              <w:rPr>
                <w:b w:val="0"/>
              </w:rPr>
              <w:t>Justification</w:t>
            </w:r>
            <w:r>
              <w:rPr>
                <w:b w:val="0"/>
              </w:rPr>
              <w:t xml:space="preserve"> for the selected value</w:t>
            </w:r>
          </w:p>
        </w:tc>
        <w:tc>
          <w:tcPr>
            <w:tcW w:w="10064" w:type="dxa"/>
          </w:tcPr>
          <w:p w14:paraId="1D2CD3B8" w14:textId="77777777" w:rsidR="00696B61" w:rsidRPr="0072541D"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96B61" w:rsidRPr="0072541D" w14:paraId="56614DCC"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1174B8" w14:textId="77777777" w:rsidR="00696B61" w:rsidRPr="008F00A0" w:rsidRDefault="00696B61" w:rsidP="00D361D8">
            <w:pPr>
              <w:rPr>
                <w:b w:val="0"/>
              </w:rPr>
            </w:pPr>
            <w:r w:rsidRPr="00BE4D7D">
              <w:rPr>
                <w:b w:val="0"/>
              </w:rPr>
              <w:t>Proposed classification</w:t>
            </w:r>
          </w:p>
        </w:tc>
        <w:tc>
          <w:tcPr>
            <w:tcW w:w="10064" w:type="dxa"/>
          </w:tcPr>
          <w:p w14:paraId="18B7987A" w14:textId="77777777" w:rsidR="00696B61" w:rsidRPr="00696B61" w:rsidRDefault="00696B61" w:rsidP="00D361D8">
            <w:pPr>
              <w:cnfStyle w:val="000000100000" w:firstRow="0" w:lastRow="0" w:firstColumn="0" w:lastColumn="0" w:oddVBand="0" w:evenVBand="0" w:oddHBand="1" w:evenHBand="0" w:firstRowFirstColumn="0" w:firstRowLastColumn="0" w:lastRowFirstColumn="0" w:lastRowLastColumn="0"/>
              <w:rPr>
                <w:i/>
              </w:rPr>
            </w:pPr>
            <w:r w:rsidRPr="00696B61">
              <w:rPr>
                <w:i/>
              </w:rPr>
              <w:t>[Please see the chapter on STOT RE</w:t>
            </w:r>
            <w:r w:rsidR="00344741" w:rsidRPr="00696B61">
              <w:rPr>
                <w:i/>
              </w:rPr>
              <w:t xml:space="preserve"> in section </w:t>
            </w:r>
            <w:r w:rsidR="00EA45A5">
              <w:rPr>
                <w:i/>
              </w:rPr>
              <w:t>A.</w:t>
            </w:r>
            <w:r w:rsidR="00344741" w:rsidRPr="00696B61">
              <w:rPr>
                <w:i/>
              </w:rPr>
              <w:t>3.7.4</w:t>
            </w:r>
            <w:r w:rsidRPr="00696B61">
              <w:rPr>
                <w:i/>
              </w:rPr>
              <w:t>.]</w:t>
            </w:r>
          </w:p>
        </w:tc>
      </w:tr>
    </w:tbl>
    <w:p w14:paraId="6DF25DE7" w14:textId="77777777" w:rsidR="00696B61" w:rsidRDefault="00696B61" w:rsidP="00696B61">
      <w:pPr>
        <w:rPr>
          <w:i/>
          <w:highlight w:val="magenta"/>
        </w:rPr>
      </w:pPr>
    </w:p>
    <w:p w14:paraId="06095C1C" w14:textId="77777777" w:rsidR="00696B61" w:rsidRDefault="00696B61" w:rsidP="00696B61">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96B61" w14:paraId="3D0A9949" w14:textId="77777777" w:rsidTr="00D3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01F54F2" w14:textId="77777777" w:rsidR="00696B61" w:rsidRDefault="00696B61" w:rsidP="00696B61">
            <w:pPr>
              <w:jc w:val="center"/>
            </w:pPr>
            <w:r>
              <w:t>Value/conclusion</w:t>
            </w:r>
            <w:r w:rsidRPr="00781FA8">
              <w:t xml:space="preserve"> used in the Risk Assessment – </w:t>
            </w:r>
            <w:r w:rsidRPr="00E013D5">
              <w:t>Short-term repeated dose local effects</w:t>
            </w:r>
          </w:p>
        </w:tc>
      </w:tr>
      <w:tr w:rsidR="00696B61" w:rsidRPr="0072541D" w14:paraId="3F24C575"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AA76966" w14:textId="77777777" w:rsidR="00696B61" w:rsidRPr="00781FA8" w:rsidRDefault="00696B61" w:rsidP="00D361D8">
            <w:pPr>
              <w:rPr>
                <w:b w:val="0"/>
                <w:lang w:val="fi-FI"/>
              </w:rPr>
            </w:pPr>
            <w:r>
              <w:rPr>
                <w:b w:val="0"/>
              </w:rPr>
              <w:t>Value/conclusion</w:t>
            </w:r>
          </w:p>
        </w:tc>
        <w:tc>
          <w:tcPr>
            <w:tcW w:w="10064" w:type="dxa"/>
          </w:tcPr>
          <w:p w14:paraId="63834CC3" w14:textId="77777777" w:rsidR="00696B61" w:rsidRPr="0072541D" w:rsidRDefault="00696B61" w:rsidP="00D361D8">
            <w:pPr>
              <w:cnfStyle w:val="000000100000" w:firstRow="0" w:lastRow="0" w:firstColumn="0" w:lastColumn="0" w:oddVBand="0" w:evenVBand="0" w:oddHBand="1" w:evenHBand="0" w:firstRowFirstColumn="0" w:firstRowLastColumn="0" w:lastRowFirstColumn="0" w:lastRowLastColumn="0"/>
              <w:rPr>
                <w:sz w:val="18"/>
                <w:szCs w:val="18"/>
              </w:rPr>
            </w:pPr>
          </w:p>
        </w:tc>
      </w:tr>
      <w:tr w:rsidR="00696B61" w:rsidRPr="0072541D" w14:paraId="4665D2A4" w14:textId="77777777" w:rsidTr="00D361D8">
        <w:tc>
          <w:tcPr>
            <w:cnfStyle w:val="001000000000" w:firstRow="0" w:lastRow="0" w:firstColumn="1" w:lastColumn="0" w:oddVBand="0" w:evenVBand="0" w:oddHBand="0" w:evenHBand="0" w:firstRowFirstColumn="0" w:firstRowLastColumn="0" w:lastRowFirstColumn="0" w:lastRowLastColumn="0"/>
            <w:tcW w:w="3256" w:type="dxa"/>
          </w:tcPr>
          <w:p w14:paraId="00B7F392" w14:textId="77777777" w:rsidR="00696B61" w:rsidRPr="008F00A0" w:rsidRDefault="00696B61" w:rsidP="00D361D8">
            <w:pPr>
              <w:rPr>
                <w:b w:val="0"/>
              </w:rPr>
            </w:pPr>
            <w:r w:rsidRPr="008F00A0">
              <w:rPr>
                <w:b w:val="0"/>
              </w:rPr>
              <w:t>Justification</w:t>
            </w:r>
            <w:r>
              <w:rPr>
                <w:b w:val="0"/>
              </w:rPr>
              <w:t xml:space="preserve"> for the selected value/conclusion</w:t>
            </w:r>
          </w:p>
        </w:tc>
        <w:tc>
          <w:tcPr>
            <w:tcW w:w="10064" w:type="dxa"/>
          </w:tcPr>
          <w:p w14:paraId="2C07E841" w14:textId="77777777" w:rsidR="00696B61" w:rsidRPr="0072541D" w:rsidRDefault="00696B61" w:rsidP="00D361D8">
            <w:pPr>
              <w:cnfStyle w:val="000000000000" w:firstRow="0" w:lastRow="0" w:firstColumn="0" w:lastColumn="0" w:oddVBand="0" w:evenVBand="0" w:oddHBand="0" w:evenHBand="0" w:firstRowFirstColumn="0" w:firstRowLastColumn="0" w:lastRowFirstColumn="0" w:lastRowLastColumn="0"/>
              <w:rPr>
                <w:sz w:val="18"/>
                <w:szCs w:val="18"/>
              </w:rPr>
            </w:pPr>
          </w:p>
        </w:tc>
      </w:tr>
      <w:tr w:rsidR="00696B61" w:rsidRPr="0072541D" w14:paraId="54999458" w14:textId="77777777" w:rsidTr="00D3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4EB86E" w14:textId="77777777" w:rsidR="00696B61" w:rsidRPr="008F00A0" w:rsidRDefault="00696B61" w:rsidP="00D361D8">
            <w:pPr>
              <w:rPr>
                <w:b w:val="0"/>
              </w:rPr>
            </w:pPr>
            <w:r w:rsidRPr="00BE4D7D">
              <w:rPr>
                <w:b w:val="0"/>
              </w:rPr>
              <w:t>Proposed classification</w:t>
            </w:r>
          </w:p>
        </w:tc>
        <w:tc>
          <w:tcPr>
            <w:tcW w:w="10064" w:type="dxa"/>
          </w:tcPr>
          <w:p w14:paraId="260623D6" w14:textId="77777777" w:rsidR="00696B61" w:rsidRPr="00696B61" w:rsidRDefault="00696B61" w:rsidP="00D361D8">
            <w:pPr>
              <w:cnfStyle w:val="000000100000" w:firstRow="0" w:lastRow="0" w:firstColumn="0" w:lastColumn="0" w:oddVBand="0" w:evenVBand="0" w:oddHBand="1" w:evenHBand="0" w:firstRowFirstColumn="0" w:firstRowLastColumn="0" w:lastRowFirstColumn="0" w:lastRowLastColumn="0"/>
              <w:rPr>
                <w:i/>
              </w:rPr>
            </w:pPr>
            <w:r w:rsidRPr="00696B61">
              <w:rPr>
                <w:i/>
              </w:rPr>
              <w:t xml:space="preserve">[Please see the chapter on STOT RE in section </w:t>
            </w:r>
            <w:r w:rsidR="00EA45A5">
              <w:rPr>
                <w:i/>
              </w:rPr>
              <w:t>A.</w:t>
            </w:r>
            <w:r w:rsidRPr="00696B61">
              <w:rPr>
                <w:i/>
              </w:rPr>
              <w:t>3.7.4.]</w:t>
            </w:r>
          </w:p>
        </w:tc>
      </w:tr>
    </w:tbl>
    <w:p w14:paraId="22DCD860" w14:textId="77777777" w:rsidR="00696B61" w:rsidRDefault="00696B61" w:rsidP="00696B61">
      <w:pPr>
        <w:rPr>
          <w:i/>
          <w:highlight w:val="magenta"/>
        </w:rPr>
      </w:pPr>
    </w:p>
    <w:p w14:paraId="0D659DA4" w14:textId="77777777" w:rsidR="00EA45A5" w:rsidRDefault="00EA45A5">
      <w:pPr>
        <w:widowControl/>
        <w:spacing w:after="200" w:line="276" w:lineRule="auto"/>
        <w:rPr>
          <w:i/>
          <w:highlight w:val="magenta"/>
        </w:rPr>
      </w:pPr>
      <w:r>
        <w:rPr>
          <w:i/>
          <w:highlight w:val="magenta"/>
        </w:rPr>
        <w:br w:type="page"/>
      </w:r>
    </w:p>
    <w:p w14:paraId="0E5D49FD" w14:textId="77777777" w:rsidR="00696B61" w:rsidRPr="00EA45A5" w:rsidRDefault="00696B61" w:rsidP="00696B61">
      <w:pPr>
        <w:rPr>
          <w:highlight w:val="magenta"/>
        </w:rPr>
      </w:pPr>
    </w:p>
    <w:p w14:paraId="2BEC253C" w14:textId="77777777" w:rsidR="00696B61" w:rsidRPr="00EA45A5" w:rsidRDefault="00696B61" w:rsidP="00D16437">
      <w:pPr>
        <w:pStyle w:val="Heading3"/>
        <w:numPr>
          <w:ilvl w:val="3"/>
          <w:numId w:val="134"/>
        </w:numPr>
      </w:pPr>
      <w:bookmarkStart w:id="266" w:name="_Toc117002885"/>
      <w:r w:rsidRPr="00EA45A5">
        <w:t>Sub-chronic repeated dose toxicity</w:t>
      </w:r>
      <w:bookmarkEnd w:id="266"/>
    </w:p>
    <w:p w14:paraId="1D5D3CBA" w14:textId="77777777" w:rsidR="00696B61" w:rsidRDefault="00696B61" w:rsidP="00696B61">
      <w:pPr>
        <w:rPr>
          <w:highlight w:val="magenta"/>
        </w:rPr>
      </w:pPr>
    </w:p>
    <w:p w14:paraId="1CEF5B74" w14:textId="77777777" w:rsidR="00696B61" w:rsidRPr="00EA45A5" w:rsidRDefault="00653A81" w:rsidP="00D16437">
      <w:pPr>
        <w:pStyle w:val="Heading3"/>
        <w:numPr>
          <w:ilvl w:val="2"/>
          <w:numId w:val="135"/>
        </w:numPr>
      </w:pPr>
      <w:bookmarkStart w:id="267" w:name="_Toc117002886"/>
      <w:r w:rsidRPr="00EA45A5">
        <w:t>Sub-chronic oral toxicity</w:t>
      </w:r>
      <w:bookmarkEnd w:id="267"/>
    </w:p>
    <w:p w14:paraId="2594273E" w14:textId="77777777" w:rsidR="00653A81" w:rsidRDefault="00653A81" w:rsidP="00696B61">
      <w:pPr>
        <w:rPr>
          <w:highlight w:val="magenta"/>
        </w:rPr>
      </w:pPr>
    </w:p>
    <w:p w14:paraId="3FB22E8B" w14:textId="77777777" w:rsidR="00AF710F" w:rsidRDefault="00AF710F" w:rsidP="000D0C68">
      <w:pPr>
        <w:pStyle w:val="Caption"/>
      </w:pPr>
      <w:bookmarkStart w:id="268" w:name="_Toc6396194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65</w:t>
      </w:r>
      <w:r w:rsidR="00E02870">
        <w:rPr>
          <w:noProof/>
        </w:rPr>
        <w:fldChar w:fldCharType="end"/>
      </w:r>
      <w:r>
        <w:t xml:space="preserve">: </w:t>
      </w:r>
      <w:r w:rsidRPr="00B90A74">
        <w:t>Summary table of oral sub-chronic animal studies (usually 90-day studies)*</w:t>
      </w:r>
      <w:bookmarkEnd w:id="268"/>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653A81" w:rsidRPr="00EA45A5" w14:paraId="1F2BAFFA" w14:textId="77777777" w:rsidTr="008625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31B06D1A" w14:textId="77777777" w:rsidR="00653A81" w:rsidRPr="00EA45A5" w:rsidRDefault="00653A81" w:rsidP="008625A2">
            <w:pPr>
              <w:rPr>
                <w:bCs w:val="0"/>
                <w:color w:val="auto"/>
                <w:sz w:val="18"/>
                <w:szCs w:val="18"/>
              </w:rPr>
            </w:pPr>
            <w:r w:rsidRPr="00EA45A5">
              <w:rPr>
                <w:bCs w:val="0"/>
                <w:color w:val="auto"/>
                <w:sz w:val="18"/>
                <w:szCs w:val="18"/>
              </w:rPr>
              <w:t>Method, Duration of study, Route of exposure (gavage, in diet, other),</w:t>
            </w:r>
          </w:p>
          <w:p w14:paraId="585659C8" w14:textId="77777777" w:rsidR="00653A81" w:rsidRPr="00EA45A5" w:rsidRDefault="00653A81" w:rsidP="008625A2">
            <w:pPr>
              <w:rPr>
                <w:bCs w:val="0"/>
                <w:color w:val="auto"/>
                <w:sz w:val="18"/>
                <w:szCs w:val="18"/>
              </w:rPr>
            </w:pPr>
            <w:r w:rsidRPr="00EA45A5">
              <w:rPr>
                <w:bCs w:val="0"/>
                <w:color w:val="auto"/>
                <w:sz w:val="18"/>
                <w:szCs w:val="18"/>
              </w:rPr>
              <w:t>Guideline,</w:t>
            </w:r>
          </w:p>
          <w:p w14:paraId="03BF379C" w14:textId="77777777" w:rsidR="00653A81" w:rsidRPr="00EA45A5" w:rsidRDefault="00653A81" w:rsidP="008625A2">
            <w:pPr>
              <w:rPr>
                <w:bCs w:val="0"/>
                <w:color w:val="auto"/>
                <w:sz w:val="18"/>
                <w:szCs w:val="18"/>
              </w:rPr>
            </w:pPr>
            <w:r w:rsidRPr="00EA45A5">
              <w:rPr>
                <w:bCs w:val="0"/>
                <w:color w:val="auto"/>
                <w:sz w:val="18"/>
                <w:szCs w:val="18"/>
              </w:rPr>
              <w:t>GLP status,</w:t>
            </w:r>
          </w:p>
          <w:p w14:paraId="59C50901" w14:textId="77777777" w:rsidR="00653A81" w:rsidRPr="00EA45A5" w:rsidRDefault="00653A81" w:rsidP="008625A2">
            <w:pPr>
              <w:rPr>
                <w:bCs w:val="0"/>
                <w:color w:val="auto"/>
                <w:sz w:val="18"/>
                <w:szCs w:val="18"/>
              </w:rPr>
            </w:pPr>
            <w:r w:rsidRPr="00EA45A5">
              <w:rPr>
                <w:bCs w:val="0"/>
                <w:color w:val="auto"/>
                <w:sz w:val="18"/>
                <w:szCs w:val="18"/>
              </w:rPr>
              <w:t>Reliability,</w:t>
            </w:r>
          </w:p>
          <w:p w14:paraId="76F74114" w14:textId="77777777" w:rsidR="00653A81" w:rsidRPr="00EA45A5" w:rsidRDefault="00653A81" w:rsidP="008625A2">
            <w:pPr>
              <w:rPr>
                <w:sz w:val="18"/>
                <w:szCs w:val="18"/>
              </w:rPr>
            </w:pPr>
            <w:r w:rsidRPr="00EA45A5">
              <w:rPr>
                <w:bCs w:val="0"/>
                <w:color w:val="auto"/>
                <w:sz w:val="18"/>
                <w:szCs w:val="18"/>
              </w:rPr>
              <w:t xml:space="preserve">Key/supportive study </w:t>
            </w:r>
          </w:p>
        </w:tc>
        <w:tc>
          <w:tcPr>
            <w:tcW w:w="1997" w:type="dxa"/>
            <w:shd w:val="clear" w:color="auto" w:fill="C6D9F1" w:themeFill="text2" w:themeFillTint="33"/>
          </w:tcPr>
          <w:p w14:paraId="068894AE"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Species, </w:t>
            </w:r>
          </w:p>
          <w:p w14:paraId="40BC86CA"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Strain, </w:t>
            </w:r>
          </w:p>
          <w:p w14:paraId="1B8BDA56"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Sex, </w:t>
            </w:r>
          </w:p>
          <w:p w14:paraId="5F43DEBF"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No/Group</w:t>
            </w:r>
          </w:p>
        </w:tc>
        <w:tc>
          <w:tcPr>
            <w:tcW w:w="2005" w:type="dxa"/>
            <w:shd w:val="clear" w:color="auto" w:fill="C6D9F1" w:themeFill="text2" w:themeFillTint="33"/>
          </w:tcPr>
          <w:p w14:paraId="49C5267E" w14:textId="77777777" w:rsidR="00653A81" w:rsidRPr="00EA45A5" w:rsidRDefault="00653A81" w:rsidP="00653A81">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Test substance (including purity), Vehicle, Dose levels, Duration of exposure</w:t>
            </w:r>
          </w:p>
        </w:tc>
        <w:tc>
          <w:tcPr>
            <w:tcW w:w="1797" w:type="dxa"/>
            <w:shd w:val="clear" w:color="auto" w:fill="C6D9F1" w:themeFill="text2" w:themeFillTint="33"/>
          </w:tcPr>
          <w:p w14:paraId="2B629933"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NOAEL,</w:t>
            </w:r>
          </w:p>
          <w:p w14:paraId="009C02D0"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sz w:val="18"/>
                <w:szCs w:val="18"/>
              </w:rPr>
            </w:pPr>
            <w:r w:rsidRPr="00EA45A5">
              <w:rPr>
                <w:bCs w:val="0"/>
                <w:color w:val="auto"/>
                <w:sz w:val="18"/>
                <w:szCs w:val="18"/>
              </w:rPr>
              <w:t>LOAEL</w:t>
            </w:r>
          </w:p>
        </w:tc>
        <w:tc>
          <w:tcPr>
            <w:tcW w:w="2000" w:type="dxa"/>
            <w:shd w:val="clear" w:color="auto" w:fill="C6D9F1" w:themeFill="text2" w:themeFillTint="33"/>
          </w:tcPr>
          <w:p w14:paraId="7C248B66"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Results (all dose levels including severity and magnitude of all effects, including also target organs) </w:t>
            </w:r>
          </w:p>
        </w:tc>
        <w:tc>
          <w:tcPr>
            <w:tcW w:w="2026" w:type="dxa"/>
            <w:shd w:val="clear" w:color="auto" w:fill="C6D9F1" w:themeFill="text2" w:themeFillTint="33"/>
          </w:tcPr>
          <w:p w14:paraId="2104BDD8"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Remarks (e.g. major deviations)</w:t>
            </w:r>
          </w:p>
        </w:tc>
        <w:tc>
          <w:tcPr>
            <w:tcW w:w="2003" w:type="dxa"/>
            <w:shd w:val="clear" w:color="auto" w:fill="C6D9F1" w:themeFill="text2" w:themeFillTint="33"/>
          </w:tcPr>
          <w:p w14:paraId="4DF3DB2A"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Reference</w:t>
            </w:r>
          </w:p>
        </w:tc>
      </w:tr>
      <w:tr w:rsidR="00653A81" w:rsidRPr="003C030B" w14:paraId="5037C144"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6A0ADBDD" w14:textId="77777777" w:rsidR="00653A81" w:rsidRPr="003C030B" w:rsidRDefault="00653A81" w:rsidP="008625A2">
            <w:pPr>
              <w:rPr>
                <w:sz w:val="18"/>
                <w:szCs w:val="18"/>
              </w:rPr>
            </w:pPr>
          </w:p>
        </w:tc>
        <w:tc>
          <w:tcPr>
            <w:tcW w:w="1997" w:type="dxa"/>
          </w:tcPr>
          <w:p w14:paraId="3DA1A984"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7DF10CEF"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238A20D1"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0519AC4D"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44F3A631"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523B83AF"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rsidRPr="003C030B" w14:paraId="68E26EAD" w14:textId="77777777" w:rsidTr="008625A2">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05FE2EBD" w14:textId="77777777" w:rsidR="00653A81" w:rsidRPr="003C030B" w:rsidRDefault="00653A81" w:rsidP="008625A2">
            <w:pPr>
              <w:rPr>
                <w:sz w:val="18"/>
                <w:szCs w:val="18"/>
              </w:rPr>
            </w:pPr>
          </w:p>
        </w:tc>
        <w:tc>
          <w:tcPr>
            <w:tcW w:w="1997" w:type="dxa"/>
          </w:tcPr>
          <w:p w14:paraId="0353C4C2"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3FAFED84"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5B37ACC8"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01EC5E9C"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63F63400"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7735E015"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653A81" w:rsidRPr="003C030B" w14:paraId="0577A1B4"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51BCD629" w14:textId="77777777" w:rsidR="00653A81" w:rsidRPr="003C030B" w:rsidRDefault="00653A81" w:rsidP="008625A2">
            <w:pPr>
              <w:rPr>
                <w:sz w:val="18"/>
                <w:szCs w:val="18"/>
              </w:rPr>
            </w:pPr>
          </w:p>
        </w:tc>
        <w:tc>
          <w:tcPr>
            <w:tcW w:w="1997" w:type="dxa"/>
          </w:tcPr>
          <w:p w14:paraId="5470D1A3"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072745E4"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08B0EFFB"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06F333D9"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3B18C022"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3F8FA9F3"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bl>
    <w:p w14:paraId="5983225F" w14:textId="77777777" w:rsidR="00653A81" w:rsidRPr="00CE4604" w:rsidRDefault="00653A81" w:rsidP="00653A81">
      <w:pPr>
        <w:widowControl/>
        <w:spacing w:after="200" w:line="276" w:lineRule="auto"/>
        <w:rPr>
          <w:i/>
        </w:rPr>
      </w:pPr>
      <w:r w:rsidRPr="00CE4604">
        <w:rPr>
          <w:i/>
        </w:rPr>
        <w:t xml:space="preserve">[If considered beneficial, please highlight the key studies in </w:t>
      </w:r>
      <w:r w:rsidR="00EA45A5">
        <w:rPr>
          <w:i/>
        </w:rPr>
        <w:t>green</w:t>
      </w:r>
      <w:r w:rsidRPr="00CE4604">
        <w:rPr>
          <w:i/>
        </w:rPr>
        <w:t>. Please insert/delete rows according to the number of studies. If no data is available, delete the table and include a statement that no data is available.]</w:t>
      </w:r>
    </w:p>
    <w:p w14:paraId="16CA8841" w14:textId="77777777" w:rsidR="00653A81" w:rsidRDefault="00653A81" w:rsidP="00653A81">
      <w:r>
        <w:t>*Include additional details below the table and/or a reference to the Appendix VII containing the study summaries, if relevant.</w:t>
      </w:r>
    </w:p>
    <w:p w14:paraId="72D9F51C" w14:textId="77777777" w:rsidR="00653A81" w:rsidRDefault="00653A81" w:rsidP="00653A81"/>
    <w:p w14:paraId="2E9D28A9" w14:textId="77777777" w:rsidR="00653A81" w:rsidRDefault="00653A81" w:rsidP="00653A81"/>
    <w:p w14:paraId="5E2DAE0A" w14:textId="77777777" w:rsidR="00653A81" w:rsidRDefault="00653A81" w:rsidP="00653A81"/>
    <w:p w14:paraId="197A9CE3" w14:textId="77777777" w:rsidR="00AF710F" w:rsidRDefault="00AF710F" w:rsidP="000D0C68">
      <w:pPr>
        <w:pStyle w:val="Caption"/>
      </w:pPr>
      <w:bookmarkStart w:id="269" w:name="_Toc6396195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66</w:t>
      </w:r>
      <w:r w:rsidR="00E02870">
        <w:rPr>
          <w:noProof/>
        </w:rPr>
        <w:fldChar w:fldCharType="end"/>
      </w:r>
      <w:r>
        <w:t xml:space="preserve">: </w:t>
      </w:r>
      <w:r w:rsidRPr="00F21F8F">
        <w:t>Summary table of human data on sub-chronic oral toxicity*</w:t>
      </w:r>
      <w:bookmarkEnd w:id="269"/>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53A81" w:rsidRPr="00EA45A5" w14:paraId="5CBA3291" w14:textId="77777777" w:rsidTr="008625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0FE16F7C" w14:textId="77777777" w:rsidR="00653A81" w:rsidRPr="00EA45A5" w:rsidRDefault="00653A81" w:rsidP="008625A2">
            <w:pPr>
              <w:rPr>
                <w:bCs w:val="0"/>
                <w:color w:val="auto"/>
                <w:sz w:val="18"/>
                <w:szCs w:val="18"/>
              </w:rPr>
            </w:pPr>
            <w:r w:rsidRPr="00EA45A5">
              <w:rPr>
                <w:bCs w:val="0"/>
                <w:color w:val="auto"/>
                <w:sz w:val="18"/>
                <w:szCs w:val="18"/>
              </w:rPr>
              <w:t xml:space="preserve">Type of data/report, </w:t>
            </w:r>
          </w:p>
          <w:p w14:paraId="567E924E" w14:textId="77777777" w:rsidR="00653A81" w:rsidRPr="00EA45A5" w:rsidRDefault="00653A81" w:rsidP="008625A2">
            <w:pPr>
              <w:rPr>
                <w:sz w:val="18"/>
                <w:szCs w:val="18"/>
              </w:rPr>
            </w:pPr>
            <w:r w:rsidRPr="00EA45A5">
              <w:rPr>
                <w:bCs w:val="0"/>
                <w:color w:val="auto"/>
                <w:sz w:val="18"/>
                <w:szCs w:val="18"/>
              </w:rPr>
              <w:t xml:space="preserve">Reliability**, Key/supportive study </w:t>
            </w:r>
          </w:p>
        </w:tc>
        <w:tc>
          <w:tcPr>
            <w:tcW w:w="2720" w:type="dxa"/>
            <w:shd w:val="clear" w:color="auto" w:fill="C6D9F1" w:themeFill="text2" w:themeFillTint="33"/>
          </w:tcPr>
          <w:p w14:paraId="50BFA542"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Test substance (including purity), Vehicle</w:t>
            </w:r>
          </w:p>
        </w:tc>
        <w:tc>
          <w:tcPr>
            <w:tcW w:w="2719" w:type="dxa"/>
            <w:shd w:val="clear" w:color="auto" w:fill="C6D9F1" w:themeFill="text2" w:themeFillTint="33"/>
          </w:tcPr>
          <w:p w14:paraId="6333B688"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sz w:val="18"/>
                <w:szCs w:val="18"/>
              </w:rPr>
            </w:pPr>
            <w:r w:rsidRPr="00EA45A5">
              <w:rPr>
                <w:bCs w:val="0"/>
                <w:color w:val="auto"/>
                <w:sz w:val="18"/>
                <w:szCs w:val="18"/>
              </w:rPr>
              <w:t xml:space="preserve">Relevant information about the study </w:t>
            </w:r>
          </w:p>
        </w:tc>
        <w:tc>
          <w:tcPr>
            <w:tcW w:w="2720" w:type="dxa"/>
            <w:shd w:val="clear" w:color="auto" w:fill="C6D9F1" w:themeFill="text2" w:themeFillTint="33"/>
          </w:tcPr>
          <w:p w14:paraId="51EE6C47"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Main effects, Observations</w:t>
            </w:r>
          </w:p>
        </w:tc>
        <w:tc>
          <w:tcPr>
            <w:tcW w:w="2720" w:type="dxa"/>
            <w:shd w:val="clear" w:color="auto" w:fill="C6D9F1" w:themeFill="text2" w:themeFillTint="33"/>
          </w:tcPr>
          <w:p w14:paraId="42BCB6B6"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Reference</w:t>
            </w:r>
          </w:p>
        </w:tc>
      </w:tr>
      <w:tr w:rsidR="00653A81" w:rsidRPr="003C030B" w14:paraId="679D5DE5"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E32C555" w14:textId="77777777" w:rsidR="00653A81" w:rsidRPr="003C030B" w:rsidRDefault="00653A81" w:rsidP="008625A2">
            <w:pPr>
              <w:rPr>
                <w:sz w:val="18"/>
                <w:szCs w:val="18"/>
              </w:rPr>
            </w:pPr>
          </w:p>
        </w:tc>
        <w:tc>
          <w:tcPr>
            <w:tcW w:w="2720" w:type="dxa"/>
          </w:tcPr>
          <w:p w14:paraId="2CC933DC"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DD73AA4"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4F17681"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E5BECEF"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rsidRPr="003C030B" w14:paraId="3B725CC7" w14:textId="77777777" w:rsidTr="008625A2">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1B280890" w14:textId="77777777" w:rsidR="00653A81" w:rsidRPr="003C030B" w:rsidRDefault="00653A81" w:rsidP="008625A2">
            <w:pPr>
              <w:rPr>
                <w:sz w:val="18"/>
                <w:szCs w:val="18"/>
              </w:rPr>
            </w:pPr>
          </w:p>
        </w:tc>
        <w:tc>
          <w:tcPr>
            <w:tcW w:w="2720" w:type="dxa"/>
          </w:tcPr>
          <w:p w14:paraId="69DD4524"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68B26532"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1EE11751"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3C484456"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653A81" w:rsidRPr="003C030B" w14:paraId="26D2B971"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D5E0759" w14:textId="77777777" w:rsidR="00653A81" w:rsidRPr="003C030B" w:rsidRDefault="00653A81" w:rsidP="008625A2">
            <w:pPr>
              <w:rPr>
                <w:sz w:val="18"/>
                <w:szCs w:val="18"/>
              </w:rPr>
            </w:pPr>
          </w:p>
        </w:tc>
        <w:tc>
          <w:tcPr>
            <w:tcW w:w="2720" w:type="dxa"/>
          </w:tcPr>
          <w:p w14:paraId="0B4CBEFF"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1A47F210"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51E16D8"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E5F3DCC"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bl>
    <w:p w14:paraId="7D20E11D" w14:textId="77777777" w:rsidR="00653A81" w:rsidRDefault="00653A81" w:rsidP="00653A81">
      <w:pPr>
        <w:rPr>
          <w:i/>
        </w:rPr>
      </w:pPr>
      <w:r w:rsidRPr="00A8232E">
        <w:rPr>
          <w:i/>
        </w:rPr>
        <w:t>[</w:t>
      </w:r>
      <w:r w:rsidRPr="00CE4604">
        <w:rPr>
          <w:i/>
        </w:rPr>
        <w:t xml:space="preserve">If considered beneficial, please highlight the key studies in </w:t>
      </w:r>
      <w:r w:rsidR="00EA45A5">
        <w:rPr>
          <w:i/>
        </w:rPr>
        <w:t>green</w:t>
      </w:r>
      <w:r w:rsidRPr="00CE4604">
        <w:rPr>
          <w:i/>
        </w:rPr>
        <w:t>.</w:t>
      </w:r>
      <w:r>
        <w:rPr>
          <w:i/>
        </w:rPr>
        <w:t xml:space="preserve"> </w:t>
      </w:r>
      <w:r w:rsidRPr="00A8232E">
        <w:rPr>
          <w:i/>
        </w:rPr>
        <w:t>Please insert/delete rows according to the number of studies. If no data is available, delete the table and include a statement that no human data is available.]</w:t>
      </w:r>
    </w:p>
    <w:p w14:paraId="71691729" w14:textId="77777777" w:rsidR="00653A81" w:rsidRPr="00A8232E" w:rsidRDefault="00653A81" w:rsidP="00653A81"/>
    <w:p w14:paraId="67AA6306" w14:textId="77777777" w:rsidR="00653A81" w:rsidRDefault="00653A81" w:rsidP="00653A81">
      <w:r>
        <w:lastRenderedPageBreak/>
        <w:t>*Include additional details below the table and/or a reference to the Appendix VII containing the study summaries, if relevant.</w:t>
      </w:r>
    </w:p>
    <w:p w14:paraId="0EA5C303" w14:textId="77777777" w:rsidR="00653A81" w:rsidRDefault="00653A81" w:rsidP="00653A81">
      <w:r w:rsidRPr="00A8232E">
        <w:t>**Reliability of the human data should be described in a text form.</w:t>
      </w:r>
    </w:p>
    <w:p w14:paraId="0836F7CD" w14:textId="77777777" w:rsidR="00653A81" w:rsidRDefault="00653A81" w:rsidP="00653A81">
      <w:pPr>
        <w:rPr>
          <w:highlight w:val="magenta"/>
        </w:rPr>
      </w:pPr>
    </w:p>
    <w:p w14:paraId="3FCD1F4E" w14:textId="77777777" w:rsidR="00653A81" w:rsidRDefault="00653A81" w:rsidP="00653A81">
      <w:pPr>
        <w:rPr>
          <w:highlight w:val="magenta"/>
        </w:rPr>
      </w:pPr>
    </w:p>
    <w:p w14:paraId="3B36D724" w14:textId="77777777" w:rsidR="00653A81" w:rsidRPr="00ED317C" w:rsidRDefault="00653A81" w:rsidP="00653A81">
      <w:pPr>
        <w:rPr>
          <w:i/>
        </w:rPr>
      </w:pPr>
      <w:r w:rsidRPr="00EA45A5">
        <w:rPr>
          <w:i/>
          <w:highlight w:val="yellow"/>
        </w:rPr>
        <w:t>[Table below should be deleted from the CLH report.]</w:t>
      </w:r>
    </w:p>
    <w:p w14:paraId="41E857D2" w14:textId="77777777" w:rsidR="00653A81" w:rsidRDefault="00653A81" w:rsidP="00653A81">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53A81" w14:paraId="3D471073"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97DE1AB" w14:textId="77777777" w:rsidR="00653A81" w:rsidRDefault="00653A81" w:rsidP="008625A2">
            <w:pPr>
              <w:jc w:val="center"/>
            </w:pPr>
            <w:r>
              <w:t>Value</w:t>
            </w:r>
            <w:r w:rsidRPr="00781FA8">
              <w:t xml:space="preserve"> used in the Risk Assessment – </w:t>
            </w:r>
            <w:r w:rsidRPr="008E7E62">
              <w:t>Sub-chronic oral</w:t>
            </w:r>
            <w:r>
              <w:t xml:space="preserve"> toxicity</w:t>
            </w:r>
          </w:p>
        </w:tc>
      </w:tr>
      <w:tr w:rsidR="00653A81" w14:paraId="610A762E"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A4ECF83" w14:textId="77777777" w:rsidR="00653A81" w:rsidRPr="00781FA8" w:rsidRDefault="00653A81" w:rsidP="008625A2">
            <w:pPr>
              <w:rPr>
                <w:b w:val="0"/>
                <w:lang w:val="fi-FI"/>
              </w:rPr>
            </w:pPr>
            <w:r>
              <w:rPr>
                <w:b w:val="0"/>
              </w:rPr>
              <w:t>Value/conclusion</w:t>
            </w:r>
          </w:p>
        </w:tc>
        <w:tc>
          <w:tcPr>
            <w:tcW w:w="10064" w:type="dxa"/>
          </w:tcPr>
          <w:p w14:paraId="6C7BB638" w14:textId="77777777" w:rsidR="00653A81" w:rsidRPr="00EA45A5" w:rsidRDefault="00653A81" w:rsidP="008625A2">
            <w:pPr>
              <w:cnfStyle w:val="000000100000" w:firstRow="0" w:lastRow="0" w:firstColumn="0" w:lastColumn="0" w:oddVBand="0" w:evenVBand="0" w:oddHBand="1" w:evenHBand="0" w:firstRowFirstColumn="0" w:firstRowLastColumn="0" w:lastRowFirstColumn="0" w:lastRowLastColumn="0"/>
              <w:rPr>
                <w:i/>
              </w:rPr>
            </w:pPr>
            <w:r w:rsidRPr="00EA45A5">
              <w:rPr>
                <w:i/>
              </w:rPr>
              <w:t>[Please include conclusions on overall NOAEL/LOAEL values to be used in risk assessment. Note that the conclusion on classification and labelling is presented elsewhere and does not have to be included here.]</w:t>
            </w:r>
          </w:p>
        </w:tc>
      </w:tr>
      <w:tr w:rsidR="00653A81" w14:paraId="57204AA9"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6964BC05" w14:textId="77777777" w:rsidR="00653A81" w:rsidRPr="008F00A0" w:rsidRDefault="00653A81" w:rsidP="008625A2">
            <w:pPr>
              <w:rPr>
                <w:b w:val="0"/>
              </w:rPr>
            </w:pPr>
            <w:r w:rsidRPr="008F00A0">
              <w:rPr>
                <w:b w:val="0"/>
              </w:rPr>
              <w:t>Justification</w:t>
            </w:r>
            <w:r>
              <w:rPr>
                <w:b w:val="0"/>
              </w:rPr>
              <w:t xml:space="preserve"> for the value/conclusion</w:t>
            </w:r>
          </w:p>
        </w:tc>
        <w:tc>
          <w:tcPr>
            <w:tcW w:w="10064" w:type="dxa"/>
          </w:tcPr>
          <w:p w14:paraId="588DE894" w14:textId="77777777" w:rsidR="00653A81" w:rsidRPr="0072541D"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bl>
    <w:p w14:paraId="0CDD0785" w14:textId="77777777" w:rsidR="00653A81" w:rsidRDefault="00653A81" w:rsidP="00653A81">
      <w:pPr>
        <w:rPr>
          <w:highlight w:val="magenta"/>
        </w:rPr>
      </w:pPr>
    </w:p>
    <w:p w14:paraId="16762FCB" w14:textId="77777777" w:rsidR="00653A81" w:rsidRDefault="00653A81" w:rsidP="00653A81">
      <w:pPr>
        <w:rPr>
          <w:highlight w:val="magenta"/>
        </w:rPr>
      </w:pPr>
    </w:p>
    <w:p w14:paraId="4F14343F" w14:textId="77777777" w:rsidR="00653A81" w:rsidRDefault="00653A81" w:rsidP="00653A81">
      <w:pPr>
        <w:tabs>
          <w:tab w:val="center" w:pos="6979"/>
        </w:tabs>
        <w:rPr>
          <w:i/>
        </w:rPr>
      </w:pPr>
      <w:r w:rsidRPr="00EA45A5">
        <w:rPr>
          <w:i/>
          <w:highlight w:val="yellow"/>
        </w:rPr>
        <w:t>[Table below should be deleted from the CLH report.]</w:t>
      </w:r>
      <w:r>
        <w:rPr>
          <w:i/>
        </w:rPr>
        <w:tab/>
      </w:r>
    </w:p>
    <w:p w14:paraId="552522E3" w14:textId="77777777" w:rsidR="00653A81" w:rsidRPr="00ED317C" w:rsidRDefault="00653A81" w:rsidP="00653A81">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53A81" w14:paraId="12D63431"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CB83BAE" w14:textId="77777777" w:rsidR="00653A81" w:rsidRDefault="00653A81" w:rsidP="008625A2">
            <w:pPr>
              <w:jc w:val="center"/>
            </w:pPr>
            <w:r>
              <w:t>Data waiving</w:t>
            </w:r>
          </w:p>
        </w:tc>
      </w:tr>
      <w:tr w:rsidR="00653A81" w14:paraId="4C6783FB"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E9CF532" w14:textId="77777777" w:rsidR="00653A81" w:rsidRPr="008F00A0" w:rsidRDefault="00653A81" w:rsidP="008625A2">
            <w:pPr>
              <w:rPr>
                <w:b w:val="0"/>
              </w:rPr>
            </w:pPr>
            <w:r w:rsidRPr="008F00A0">
              <w:rPr>
                <w:b w:val="0"/>
              </w:rPr>
              <w:t>Information requirement</w:t>
            </w:r>
          </w:p>
        </w:tc>
        <w:tc>
          <w:tcPr>
            <w:tcW w:w="10064" w:type="dxa"/>
          </w:tcPr>
          <w:p w14:paraId="26775E40" w14:textId="77777777" w:rsidR="00653A81" w:rsidRPr="0072541D"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14:paraId="152E4359"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3A3F2002" w14:textId="77777777" w:rsidR="00653A81" w:rsidRPr="008F00A0" w:rsidRDefault="00653A81" w:rsidP="008625A2">
            <w:pPr>
              <w:rPr>
                <w:b w:val="0"/>
              </w:rPr>
            </w:pPr>
            <w:r w:rsidRPr="008F00A0">
              <w:rPr>
                <w:b w:val="0"/>
              </w:rPr>
              <w:t>Justification</w:t>
            </w:r>
          </w:p>
        </w:tc>
        <w:tc>
          <w:tcPr>
            <w:tcW w:w="10064" w:type="dxa"/>
          </w:tcPr>
          <w:p w14:paraId="22BBAED1" w14:textId="77777777" w:rsidR="00653A81" w:rsidRPr="0072541D"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bl>
    <w:p w14:paraId="2ADA6262" w14:textId="77777777" w:rsidR="00653A81" w:rsidRDefault="00653A81" w:rsidP="00653A81">
      <w:pPr>
        <w:rPr>
          <w:i/>
        </w:rPr>
      </w:pPr>
      <w:r w:rsidRPr="00EA45A5">
        <w:rPr>
          <w:i/>
          <w:highlight w:val="yellow"/>
        </w:rPr>
        <w:t>[If not relevant, please delete the table.]</w:t>
      </w:r>
    </w:p>
    <w:p w14:paraId="16FD1428" w14:textId="77777777" w:rsidR="00653A81" w:rsidRDefault="00653A81" w:rsidP="00653A81">
      <w:pPr>
        <w:rPr>
          <w:i/>
        </w:rPr>
      </w:pPr>
    </w:p>
    <w:p w14:paraId="05FB121C" w14:textId="77777777" w:rsidR="00EA45A5" w:rsidRDefault="00EA45A5" w:rsidP="00653A81">
      <w:pPr>
        <w:rPr>
          <w:highlight w:val="magenta"/>
        </w:rPr>
      </w:pPr>
    </w:p>
    <w:p w14:paraId="0BF26BE8" w14:textId="77777777" w:rsidR="00653A81" w:rsidRDefault="00653A81" w:rsidP="00D16437">
      <w:pPr>
        <w:pStyle w:val="Heading3"/>
        <w:numPr>
          <w:ilvl w:val="2"/>
          <w:numId w:val="136"/>
        </w:numPr>
      </w:pPr>
      <w:bookmarkStart w:id="270" w:name="_Toc117002887"/>
      <w:r w:rsidRPr="00EA45A5">
        <w:t>Sub-chronic dermal toxicity</w:t>
      </w:r>
      <w:bookmarkEnd w:id="270"/>
    </w:p>
    <w:p w14:paraId="6E224B71" w14:textId="77777777" w:rsidR="00653A81" w:rsidRPr="00653A81" w:rsidRDefault="00653A81" w:rsidP="00653A81"/>
    <w:p w14:paraId="34B515AD" w14:textId="77777777" w:rsidR="00AF710F" w:rsidRDefault="00AF710F" w:rsidP="000D0C68">
      <w:pPr>
        <w:pStyle w:val="Caption"/>
      </w:pPr>
      <w:bookmarkStart w:id="271" w:name="_Toc6396195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67</w:t>
      </w:r>
      <w:r w:rsidR="00E02870">
        <w:rPr>
          <w:noProof/>
        </w:rPr>
        <w:fldChar w:fldCharType="end"/>
      </w:r>
      <w:r>
        <w:t xml:space="preserve">: </w:t>
      </w:r>
      <w:r w:rsidRPr="00037EC2">
        <w:t>Summary table of dermal sub-chronic animal studies (usually 90-day studies)*</w:t>
      </w:r>
      <w:bookmarkEnd w:id="271"/>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653A81" w:rsidRPr="00EA45A5" w14:paraId="1DD64A95" w14:textId="77777777" w:rsidTr="008625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220D6FC8" w14:textId="77777777" w:rsidR="00653A81" w:rsidRPr="00EA45A5" w:rsidRDefault="00653A81" w:rsidP="008625A2">
            <w:pPr>
              <w:rPr>
                <w:bCs w:val="0"/>
                <w:color w:val="auto"/>
                <w:sz w:val="18"/>
                <w:szCs w:val="18"/>
              </w:rPr>
            </w:pPr>
            <w:r w:rsidRPr="00EA45A5">
              <w:rPr>
                <w:bCs w:val="0"/>
                <w:color w:val="auto"/>
                <w:sz w:val="18"/>
                <w:szCs w:val="18"/>
              </w:rPr>
              <w:t>Method, Duration of study,</w:t>
            </w:r>
          </w:p>
          <w:p w14:paraId="78860EA4" w14:textId="77777777" w:rsidR="00653A81" w:rsidRPr="00EA45A5" w:rsidRDefault="00653A81" w:rsidP="008625A2">
            <w:pPr>
              <w:rPr>
                <w:bCs w:val="0"/>
                <w:color w:val="auto"/>
                <w:sz w:val="18"/>
                <w:szCs w:val="18"/>
              </w:rPr>
            </w:pPr>
            <w:r w:rsidRPr="00EA45A5">
              <w:rPr>
                <w:bCs w:val="0"/>
                <w:color w:val="auto"/>
                <w:sz w:val="18"/>
                <w:szCs w:val="18"/>
              </w:rPr>
              <w:t>Guideline,</w:t>
            </w:r>
          </w:p>
          <w:p w14:paraId="49EC9241" w14:textId="77777777" w:rsidR="00653A81" w:rsidRPr="00EA45A5" w:rsidRDefault="00653A81" w:rsidP="008625A2">
            <w:pPr>
              <w:rPr>
                <w:bCs w:val="0"/>
                <w:color w:val="auto"/>
                <w:sz w:val="18"/>
                <w:szCs w:val="18"/>
              </w:rPr>
            </w:pPr>
            <w:r w:rsidRPr="00EA45A5">
              <w:rPr>
                <w:bCs w:val="0"/>
                <w:color w:val="auto"/>
                <w:sz w:val="18"/>
                <w:szCs w:val="18"/>
              </w:rPr>
              <w:t>GLP status,</w:t>
            </w:r>
          </w:p>
          <w:p w14:paraId="13B39804" w14:textId="77777777" w:rsidR="00653A81" w:rsidRPr="00EA45A5" w:rsidRDefault="00653A81" w:rsidP="008625A2">
            <w:pPr>
              <w:rPr>
                <w:bCs w:val="0"/>
                <w:color w:val="auto"/>
                <w:sz w:val="18"/>
                <w:szCs w:val="18"/>
              </w:rPr>
            </w:pPr>
            <w:r w:rsidRPr="00EA45A5">
              <w:rPr>
                <w:bCs w:val="0"/>
                <w:color w:val="auto"/>
                <w:sz w:val="18"/>
                <w:szCs w:val="18"/>
              </w:rPr>
              <w:t>Reliability,</w:t>
            </w:r>
          </w:p>
          <w:p w14:paraId="6BDB811B" w14:textId="77777777" w:rsidR="00653A81" w:rsidRPr="00EA45A5" w:rsidRDefault="00653A81" w:rsidP="008625A2">
            <w:pPr>
              <w:rPr>
                <w:sz w:val="18"/>
                <w:szCs w:val="18"/>
              </w:rPr>
            </w:pPr>
            <w:r w:rsidRPr="00EA45A5">
              <w:rPr>
                <w:bCs w:val="0"/>
                <w:color w:val="auto"/>
                <w:sz w:val="18"/>
                <w:szCs w:val="18"/>
              </w:rPr>
              <w:t xml:space="preserve">Key/supportive study </w:t>
            </w:r>
          </w:p>
        </w:tc>
        <w:tc>
          <w:tcPr>
            <w:tcW w:w="1997" w:type="dxa"/>
            <w:shd w:val="clear" w:color="auto" w:fill="C6D9F1" w:themeFill="text2" w:themeFillTint="33"/>
          </w:tcPr>
          <w:p w14:paraId="5EF4D6BA"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Species, </w:t>
            </w:r>
          </w:p>
          <w:p w14:paraId="71DE8964"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Strain, </w:t>
            </w:r>
          </w:p>
          <w:p w14:paraId="0149A9C8"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Sex, </w:t>
            </w:r>
          </w:p>
          <w:p w14:paraId="0203193A"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No/Group</w:t>
            </w:r>
          </w:p>
        </w:tc>
        <w:tc>
          <w:tcPr>
            <w:tcW w:w="2005" w:type="dxa"/>
            <w:shd w:val="clear" w:color="auto" w:fill="C6D9F1" w:themeFill="text2" w:themeFillTint="33"/>
          </w:tcPr>
          <w:p w14:paraId="4BEB890F" w14:textId="77777777" w:rsidR="00653A81" w:rsidRPr="00EA45A5" w:rsidRDefault="00653A81" w:rsidP="00653A81">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Test substance (including purity), Vehicle, Dose levels, Surface area, Duration of exposure</w:t>
            </w:r>
          </w:p>
        </w:tc>
        <w:tc>
          <w:tcPr>
            <w:tcW w:w="1797" w:type="dxa"/>
            <w:shd w:val="clear" w:color="auto" w:fill="C6D9F1" w:themeFill="text2" w:themeFillTint="33"/>
          </w:tcPr>
          <w:p w14:paraId="25F5D243"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NOAEL,</w:t>
            </w:r>
          </w:p>
          <w:p w14:paraId="62901C58"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sz w:val="18"/>
                <w:szCs w:val="18"/>
              </w:rPr>
            </w:pPr>
            <w:r w:rsidRPr="00EA45A5">
              <w:rPr>
                <w:bCs w:val="0"/>
                <w:color w:val="auto"/>
                <w:sz w:val="18"/>
                <w:szCs w:val="18"/>
              </w:rPr>
              <w:t>LOAEL</w:t>
            </w:r>
          </w:p>
        </w:tc>
        <w:tc>
          <w:tcPr>
            <w:tcW w:w="2000" w:type="dxa"/>
            <w:shd w:val="clear" w:color="auto" w:fill="C6D9F1" w:themeFill="text2" w:themeFillTint="33"/>
          </w:tcPr>
          <w:p w14:paraId="4D9C4B29"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Results (all dose levels including severity and magnitude of all effects, including target organs) </w:t>
            </w:r>
          </w:p>
        </w:tc>
        <w:tc>
          <w:tcPr>
            <w:tcW w:w="2026" w:type="dxa"/>
            <w:shd w:val="clear" w:color="auto" w:fill="C6D9F1" w:themeFill="text2" w:themeFillTint="33"/>
          </w:tcPr>
          <w:p w14:paraId="7FFC5302"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Remarks (e.g. major deviations)</w:t>
            </w:r>
          </w:p>
        </w:tc>
        <w:tc>
          <w:tcPr>
            <w:tcW w:w="2003" w:type="dxa"/>
            <w:shd w:val="clear" w:color="auto" w:fill="C6D9F1" w:themeFill="text2" w:themeFillTint="33"/>
          </w:tcPr>
          <w:p w14:paraId="0E09823E"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Reference</w:t>
            </w:r>
          </w:p>
        </w:tc>
      </w:tr>
      <w:tr w:rsidR="00653A81" w:rsidRPr="003C030B" w14:paraId="0302A5D4"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40F80999" w14:textId="77777777" w:rsidR="00653A81" w:rsidRPr="003C030B" w:rsidRDefault="00653A81" w:rsidP="008625A2">
            <w:pPr>
              <w:rPr>
                <w:sz w:val="18"/>
                <w:szCs w:val="18"/>
              </w:rPr>
            </w:pPr>
          </w:p>
        </w:tc>
        <w:tc>
          <w:tcPr>
            <w:tcW w:w="1997" w:type="dxa"/>
          </w:tcPr>
          <w:p w14:paraId="069519C3"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210A05E3"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1890AA36"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00DE9DCE"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7758A68C"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1EFA4A57"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rsidRPr="003C030B" w14:paraId="36E7DAC9" w14:textId="77777777" w:rsidTr="008625A2">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17A06EAA" w14:textId="77777777" w:rsidR="00653A81" w:rsidRPr="003C030B" w:rsidRDefault="00653A81" w:rsidP="008625A2">
            <w:pPr>
              <w:rPr>
                <w:sz w:val="18"/>
                <w:szCs w:val="18"/>
              </w:rPr>
            </w:pPr>
          </w:p>
        </w:tc>
        <w:tc>
          <w:tcPr>
            <w:tcW w:w="1997" w:type="dxa"/>
          </w:tcPr>
          <w:p w14:paraId="00C22F87"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34A60843"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6097D159"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3B4734F6"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35C799A2"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455DB4A4"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653A81" w:rsidRPr="003C030B" w14:paraId="47E37B42"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77C11760" w14:textId="77777777" w:rsidR="00653A81" w:rsidRPr="003C030B" w:rsidRDefault="00653A81" w:rsidP="008625A2">
            <w:pPr>
              <w:rPr>
                <w:sz w:val="18"/>
                <w:szCs w:val="18"/>
              </w:rPr>
            </w:pPr>
          </w:p>
        </w:tc>
        <w:tc>
          <w:tcPr>
            <w:tcW w:w="1997" w:type="dxa"/>
          </w:tcPr>
          <w:p w14:paraId="45AAAD38"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3FC41430"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60473CEB"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27F8E827"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12EEDF69"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70FD7E4E"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bl>
    <w:p w14:paraId="7CFC75CE" w14:textId="77777777" w:rsidR="00653A81" w:rsidRPr="00CE4604" w:rsidRDefault="00653A81" w:rsidP="00653A81">
      <w:pPr>
        <w:widowControl/>
        <w:spacing w:after="200" w:line="276" w:lineRule="auto"/>
        <w:rPr>
          <w:i/>
        </w:rPr>
      </w:pPr>
      <w:r w:rsidRPr="00CE4604">
        <w:rPr>
          <w:i/>
        </w:rPr>
        <w:lastRenderedPageBreak/>
        <w:t xml:space="preserve">[If considered beneficial, please highlight the key studies in </w:t>
      </w:r>
      <w:r w:rsidR="00EA45A5">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7C405013" w14:textId="77777777" w:rsidR="00653A81" w:rsidRDefault="00653A81" w:rsidP="00653A81">
      <w:r>
        <w:t>*Include additional details below the table and/or a reference to the Appendix VII containing the study summaries, if relevant.</w:t>
      </w:r>
    </w:p>
    <w:p w14:paraId="4A4CED00" w14:textId="77777777" w:rsidR="00653A81" w:rsidRDefault="00653A81" w:rsidP="00653A81"/>
    <w:p w14:paraId="042CFBD6" w14:textId="77777777" w:rsidR="00653A81" w:rsidRDefault="00653A81" w:rsidP="00696B61"/>
    <w:p w14:paraId="4CC5E442" w14:textId="77777777" w:rsidR="00653A81" w:rsidRDefault="00653A81" w:rsidP="00696B61">
      <w:pPr>
        <w:rPr>
          <w:highlight w:val="magenta"/>
        </w:rPr>
      </w:pPr>
    </w:p>
    <w:p w14:paraId="5ED2958F" w14:textId="77777777" w:rsidR="00AF710F" w:rsidRDefault="00AF710F" w:rsidP="000D0C68">
      <w:pPr>
        <w:pStyle w:val="Caption"/>
      </w:pPr>
      <w:bookmarkStart w:id="272" w:name="_Toc6396195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68</w:t>
      </w:r>
      <w:r w:rsidR="00E02870">
        <w:rPr>
          <w:noProof/>
        </w:rPr>
        <w:fldChar w:fldCharType="end"/>
      </w:r>
      <w:r>
        <w:t xml:space="preserve">: </w:t>
      </w:r>
      <w:r w:rsidRPr="006C0BC8">
        <w:t>Summary table of human data on sub-chronic dermal toxicity*</w:t>
      </w:r>
      <w:bookmarkEnd w:id="272"/>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53A81" w:rsidRPr="00EA45A5" w14:paraId="26C568B5" w14:textId="77777777" w:rsidTr="008625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4FC08A21" w14:textId="77777777" w:rsidR="00653A81" w:rsidRPr="00EA45A5" w:rsidRDefault="00653A81" w:rsidP="008625A2">
            <w:pPr>
              <w:rPr>
                <w:bCs w:val="0"/>
                <w:color w:val="auto"/>
                <w:sz w:val="18"/>
                <w:szCs w:val="18"/>
              </w:rPr>
            </w:pPr>
            <w:r w:rsidRPr="00EA45A5">
              <w:rPr>
                <w:bCs w:val="0"/>
                <w:color w:val="auto"/>
                <w:sz w:val="18"/>
                <w:szCs w:val="18"/>
              </w:rPr>
              <w:t xml:space="preserve">Type of data/report, </w:t>
            </w:r>
          </w:p>
          <w:p w14:paraId="28800582" w14:textId="77777777" w:rsidR="00653A81" w:rsidRPr="00EA45A5" w:rsidRDefault="00653A81" w:rsidP="008625A2">
            <w:pPr>
              <w:rPr>
                <w:sz w:val="18"/>
                <w:szCs w:val="18"/>
              </w:rPr>
            </w:pPr>
            <w:r w:rsidRPr="00EA45A5">
              <w:rPr>
                <w:bCs w:val="0"/>
                <w:color w:val="auto"/>
                <w:sz w:val="18"/>
                <w:szCs w:val="18"/>
              </w:rPr>
              <w:t xml:space="preserve">Reliability**, Key/supportive study </w:t>
            </w:r>
          </w:p>
        </w:tc>
        <w:tc>
          <w:tcPr>
            <w:tcW w:w="2720" w:type="dxa"/>
            <w:shd w:val="clear" w:color="auto" w:fill="C6D9F1" w:themeFill="text2" w:themeFillTint="33"/>
          </w:tcPr>
          <w:p w14:paraId="526006D2"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Test substance (including purity), Vehicle</w:t>
            </w:r>
          </w:p>
        </w:tc>
        <w:tc>
          <w:tcPr>
            <w:tcW w:w="2719" w:type="dxa"/>
            <w:shd w:val="clear" w:color="auto" w:fill="C6D9F1" w:themeFill="text2" w:themeFillTint="33"/>
          </w:tcPr>
          <w:p w14:paraId="48F281C7"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sz w:val="18"/>
                <w:szCs w:val="18"/>
              </w:rPr>
            </w:pPr>
            <w:r w:rsidRPr="00EA45A5">
              <w:rPr>
                <w:bCs w:val="0"/>
                <w:color w:val="auto"/>
                <w:sz w:val="18"/>
                <w:szCs w:val="18"/>
              </w:rPr>
              <w:t xml:space="preserve">Relevant information about the study </w:t>
            </w:r>
          </w:p>
        </w:tc>
        <w:tc>
          <w:tcPr>
            <w:tcW w:w="2720" w:type="dxa"/>
            <w:shd w:val="clear" w:color="auto" w:fill="C6D9F1" w:themeFill="text2" w:themeFillTint="33"/>
          </w:tcPr>
          <w:p w14:paraId="1A6980D1"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Main effects, Observations</w:t>
            </w:r>
          </w:p>
        </w:tc>
        <w:tc>
          <w:tcPr>
            <w:tcW w:w="2720" w:type="dxa"/>
            <w:shd w:val="clear" w:color="auto" w:fill="C6D9F1" w:themeFill="text2" w:themeFillTint="33"/>
          </w:tcPr>
          <w:p w14:paraId="5C7F9D61"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Reference</w:t>
            </w:r>
          </w:p>
        </w:tc>
      </w:tr>
      <w:tr w:rsidR="00653A81" w:rsidRPr="003C030B" w14:paraId="50A90F53"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E4EB2C1" w14:textId="77777777" w:rsidR="00653A81" w:rsidRPr="003C030B" w:rsidRDefault="00653A81" w:rsidP="008625A2">
            <w:pPr>
              <w:rPr>
                <w:sz w:val="18"/>
                <w:szCs w:val="18"/>
              </w:rPr>
            </w:pPr>
          </w:p>
        </w:tc>
        <w:tc>
          <w:tcPr>
            <w:tcW w:w="2720" w:type="dxa"/>
          </w:tcPr>
          <w:p w14:paraId="2C2C8F80"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489DEDE"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837BB6B"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D1DF0BC"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rsidRPr="003C030B" w14:paraId="1FC06FD6" w14:textId="77777777" w:rsidTr="008625A2">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0BDB162" w14:textId="77777777" w:rsidR="00653A81" w:rsidRPr="003C030B" w:rsidRDefault="00653A81" w:rsidP="008625A2">
            <w:pPr>
              <w:rPr>
                <w:sz w:val="18"/>
                <w:szCs w:val="18"/>
              </w:rPr>
            </w:pPr>
          </w:p>
        </w:tc>
        <w:tc>
          <w:tcPr>
            <w:tcW w:w="2720" w:type="dxa"/>
          </w:tcPr>
          <w:p w14:paraId="084AA1FF"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32355941"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43ADD8A2"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7F5CA204"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653A81" w:rsidRPr="003C030B" w14:paraId="0302F5AB"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48F2C4D" w14:textId="77777777" w:rsidR="00653A81" w:rsidRPr="003C030B" w:rsidRDefault="00653A81" w:rsidP="008625A2">
            <w:pPr>
              <w:rPr>
                <w:sz w:val="18"/>
                <w:szCs w:val="18"/>
              </w:rPr>
            </w:pPr>
          </w:p>
        </w:tc>
        <w:tc>
          <w:tcPr>
            <w:tcW w:w="2720" w:type="dxa"/>
          </w:tcPr>
          <w:p w14:paraId="73A34B5A"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5A8EC38A"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1F06B1D"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F49F32D"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bl>
    <w:p w14:paraId="23975F63" w14:textId="77777777" w:rsidR="00653A81" w:rsidRDefault="00653A81" w:rsidP="00653A81">
      <w:pPr>
        <w:rPr>
          <w:i/>
        </w:rPr>
      </w:pPr>
      <w:r w:rsidRPr="00A8232E">
        <w:rPr>
          <w:i/>
        </w:rPr>
        <w:t>[</w:t>
      </w:r>
      <w:r w:rsidRPr="00CE4604">
        <w:rPr>
          <w:i/>
        </w:rPr>
        <w:t xml:space="preserve">If considered beneficial, please highlight the key studies in </w:t>
      </w:r>
      <w:r w:rsidR="00EA45A5">
        <w:rPr>
          <w:i/>
        </w:rPr>
        <w:t>green</w:t>
      </w:r>
      <w:r w:rsidRPr="00CE4604">
        <w:rPr>
          <w:i/>
        </w:rPr>
        <w:t>.</w:t>
      </w:r>
      <w:r>
        <w:rPr>
          <w:i/>
        </w:rPr>
        <w:t xml:space="preserve"> </w:t>
      </w:r>
      <w:r w:rsidRPr="00A8232E">
        <w:rPr>
          <w:i/>
        </w:rPr>
        <w:t>Please insert/delete rows according to the number of studies. If no data is available, delete the table and include a statement that no human data is available.]</w:t>
      </w:r>
    </w:p>
    <w:p w14:paraId="013330A3" w14:textId="77777777" w:rsidR="00653A81" w:rsidRPr="00A8232E" w:rsidRDefault="00653A81" w:rsidP="00653A81"/>
    <w:p w14:paraId="23DD9543" w14:textId="77777777" w:rsidR="00653A81" w:rsidRDefault="00653A81" w:rsidP="00653A81">
      <w:r>
        <w:t>*Include additional details below the table and/or a reference to the Appendix VII containing the study summaries, if relevant.</w:t>
      </w:r>
    </w:p>
    <w:p w14:paraId="06B40017" w14:textId="77777777" w:rsidR="00653A81" w:rsidRDefault="00653A81" w:rsidP="00653A81">
      <w:r w:rsidRPr="00A8232E">
        <w:t>**Reliability of the human data should be described in a text form.</w:t>
      </w:r>
    </w:p>
    <w:p w14:paraId="42741BAE" w14:textId="77777777" w:rsidR="00653A81" w:rsidRDefault="00653A81" w:rsidP="00653A81">
      <w:pPr>
        <w:rPr>
          <w:highlight w:val="magenta"/>
        </w:rPr>
      </w:pPr>
    </w:p>
    <w:p w14:paraId="7B56AF92" w14:textId="77777777" w:rsidR="00653A81" w:rsidRDefault="00653A81" w:rsidP="00653A81">
      <w:pPr>
        <w:rPr>
          <w:highlight w:val="magenta"/>
        </w:rPr>
      </w:pPr>
    </w:p>
    <w:p w14:paraId="479A75F7" w14:textId="77777777" w:rsidR="00653A81" w:rsidRPr="00ED317C" w:rsidRDefault="00653A81" w:rsidP="00653A81">
      <w:pPr>
        <w:rPr>
          <w:i/>
        </w:rPr>
      </w:pPr>
      <w:r w:rsidRPr="00EA45A5">
        <w:rPr>
          <w:i/>
          <w:highlight w:val="yellow"/>
        </w:rPr>
        <w:t>[Table below should be deleted from the CLH report.]</w:t>
      </w:r>
    </w:p>
    <w:p w14:paraId="0BAC5D60" w14:textId="77777777" w:rsidR="00653A81" w:rsidRDefault="00653A81" w:rsidP="00653A81">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53A81" w14:paraId="4683F942"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E86DAC7" w14:textId="77777777" w:rsidR="00653A81" w:rsidRDefault="00653A81" w:rsidP="00653A81">
            <w:pPr>
              <w:jc w:val="center"/>
            </w:pPr>
            <w:r>
              <w:t>Value</w:t>
            </w:r>
            <w:r w:rsidRPr="00781FA8">
              <w:t xml:space="preserve"> used in the Risk Assessment – </w:t>
            </w:r>
            <w:r w:rsidRPr="008E7E62">
              <w:t xml:space="preserve">Sub-chronic </w:t>
            </w:r>
            <w:r>
              <w:t>dermal toxicity</w:t>
            </w:r>
          </w:p>
        </w:tc>
      </w:tr>
      <w:tr w:rsidR="00653A81" w14:paraId="0280F58F"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FFE2148" w14:textId="77777777" w:rsidR="00653A81" w:rsidRPr="00781FA8" w:rsidRDefault="00653A81" w:rsidP="008625A2">
            <w:pPr>
              <w:rPr>
                <w:b w:val="0"/>
                <w:lang w:val="fi-FI"/>
              </w:rPr>
            </w:pPr>
            <w:r>
              <w:rPr>
                <w:b w:val="0"/>
              </w:rPr>
              <w:t>Value/conclusion</w:t>
            </w:r>
          </w:p>
        </w:tc>
        <w:tc>
          <w:tcPr>
            <w:tcW w:w="10064" w:type="dxa"/>
          </w:tcPr>
          <w:p w14:paraId="634FABDC" w14:textId="77777777" w:rsidR="00653A81" w:rsidRPr="00ED317C" w:rsidRDefault="00653A81" w:rsidP="008625A2">
            <w:pPr>
              <w:cnfStyle w:val="000000100000" w:firstRow="0" w:lastRow="0" w:firstColumn="0" w:lastColumn="0" w:oddVBand="0" w:evenVBand="0" w:oddHBand="1" w:evenHBand="0" w:firstRowFirstColumn="0" w:firstRowLastColumn="0" w:lastRowFirstColumn="0" w:lastRowLastColumn="0"/>
            </w:pPr>
            <w:r w:rsidRPr="00ED317C">
              <w:t>[</w:t>
            </w:r>
            <w:r w:rsidRPr="00EA45A5">
              <w:rPr>
                <w:i/>
              </w:rPr>
              <w:t>Please include conclusions on overall NOAEL/LOAEL values to be used in risk assessment. Note that the conclusion on classification and labelling is presented elsewhere and does not have to be included here.]</w:t>
            </w:r>
          </w:p>
        </w:tc>
      </w:tr>
      <w:tr w:rsidR="00653A81" w14:paraId="06976B65"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2859323D" w14:textId="77777777" w:rsidR="00653A81" w:rsidRPr="008F00A0" w:rsidRDefault="00653A81" w:rsidP="008625A2">
            <w:pPr>
              <w:rPr>
                <w:b w:val="0"/>
              </w:rPr>
            </w:pPr>
            <w:r w:rsidRPr="008F00A0">
              <w:rPr>
                <w:b w:val="0"/>
              </w:rPr>
              <w:t>Justification</w:t>
            </w:r>
            <w:r>
              <w:rPr>
                <w:b w:val="0"/>
              </w:rPr>
              <w:t xml:space="preserve"> for the value/conclusion</w:t>
            </w:r>
          </w:p>
        </w:tc>
        <w:tc>
          <w:tcPr>
            <w:tcW w:w="10064" w:type="dxa"/>
          </w:tcPr>
          <w:p w14:paraId="00E905FD" w14:textId="77777777" w:rsidR="00653A81" w:rsidRPr="0072541D"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bl>
    <w:p w14:paraId="79FFA2CF" w14:textId="77777777" w:rsidR="00653A81" w:rsidRDefault="00653A81" w:rsidP="00653A81">
      <w:pPr>
        <w:rPr>
          <w:highlight w:val="magenta"/>
        </w:rPr>
      </w:pPr>
    </w:p>
    <w:p w14:paraId="5F15CF79" w14:textId="77777777" w:rsidR="00653A81" w:rsidRDefault="00653A81" w:rsidP="00653A81">
      <w:pPr>
        <w:rPr>
          <w:highlight w:val="magenta"/>
        </w:rPr>
      </w:pPr>
    </w:p>
    <w:p w14:paraId="62C541AD" w14:textId="77777777" w:rsidR="00653A81" w:rsidRDefault="00653A81" w:rsidP="00653A81">
      <w:pPr>
        <w:tabs>
          <w:tab w:val="center" w:pos="6979"/>
        </w:tabs>
        <w:rPr>
          <w:i/>
        </w:rPr>
      </w:pPr>
      <w:r w:rsidRPr="00EA45A5">
        <w:rPr>
          <w:i/>
          <w:highlight w:val="yellow"/>
        </w:rPr>
        <w:t>[Table below should be deleted from the CLH report.]</w:t>
      </w:r>
      <w:r>
        <w:rPr>
          <w:i/>
        </w:rPr>
        <w:tab/>
      </w:r>
    </w:p>
    <w:p w14:paraId="44757931" w14:textId="77777777" w:rsidR="00653A81" w:rsidRPr="00ED317C" w:rsidRDefault="00653A81" w:rsidP="00653A81">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53A81" w14:paraId="31D978AF"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9B7237E" w14:textId="77777777" w:rsidR="00653A81" w:rsidRDefault="00653A81" w:rsidP="008625A2">
            <w:pPr>
              <w:jc w:val="center"/>
            </w:pPr>
            <w:r>
              <w:t>Data waiving</w:t>
            </w:r>
          </w:p>
        </w:tc>
      </w:tr>
      <w:tr w:rsidR="00653A81" w14:paraId="0F83813E"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EF7983A" w14:textId="77777777" w:rsidR="00653A81" w:rsidRPr="008F00A0" w:rsidRDefault="00653A81" w:rsidP="008625A2">
            <w:pPr>
              <w:rPr>
                <w:b w:val="0"/>
              </w:rPr>
            </w:pPr>
            <w:r w:rsidRPr="008F00A0">
              <w:rPr>
                <w:b w:val="0"/>
              </w:rPr>
              <w:t>Information requirement</w:t>
            </w:r>
          </w:p>
        </w:tc>
        <w:tc>
          <w:tcPr>
            <w:tcW w:w="10064" w:type="dxa"/>
          </w:tcPr>
          <w:p w14:paraId="7B97F449" w14:textId="77777777" w:rsidR="00653A81" w:rsidRPr="0072541D"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14:paraId="452FA063"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4301F094" w14:textId="77777777" w:rsidR="00653A81" w:rsidRPr="008F00A0" w:rsidRDefault="00653A81" w:rsidP="008625A2">
            <w:pPr>
              <w:rPr>
                <w:b w:val="0"/>
              </w:rPr>
            </w:pPr>
            <w:r w:rsidRPr="008F00A0">
              <w:rPr>
                <w:b w:val="0"/>
              </w:rPr>
              <w:t>Justification</w:t>
            </w:r>
          </w:p>
        </w:tc>
        <w:tc>
          <w:tcPr>
            <w:tcW w:w="10064" w:type="dxa"/>
          </w:tcPr>
          <w:p w14:paraId="3C773B6D" w14:textId="77777777" w:rsidR="00653A81" w:rsidRPr="0072541D"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bl>
    <w:p w14:paraId="4F28BCFF" w14:textId="77777777" w:rsidR="00653A81" w:rsidRDefault="00653A81" w:rsidP="00653A81">
      <w:pPr>
        <w:rPr>
          <w:i/>
        </w:rPr>
      </w:pPr>
      <w:r w:rsidRPr="00EA45A5">
        <w:rPr>
          <w:i/>
          <w:highlight w:val="yellow"/>
        </w:rPr>
        <w:t>[If not relevant, please delete the table.]</w:t>
      </w:r>
    </w:p>
    <w:p w14:paraId="68E763F7" w14:textId="77777777" w:rsidR="00653A81" w:rsidRDefault="00653A81" w:rsidP="00696B61">
      <w:pPr>
        <w:rPr>
          <w:highlight w:val="magenta"/>
        </w:rPr>
      </w:pPr>
    </w:p>
    <w:p w14:paraId="0FF2F910" w14:textId="77777777" w:rsidR="00653A81" w:rsidRDefault="00653A81" w:rsidP="00696B61">
      <w:pPr>
        <w:rPr>
          <w:highlight w:val="magenta"/>
        </w:rPr>
      </w:pPr>
    </w:p>
    <w:p w14:paraId="774997BA" w14:textId="77777777" w:rsidR="00653A81" w:rsidRDefault="00653A81" w:rsidP="00696B61">
      <w:pPr>
        <w:rPr>
          <w:highlight w:val="magenta"/>
        </w:rPr>
      </w:pPr>
    </w:p>
    <w:p w14:paraId="5D4EAE42" w14:textId="77777777" w:rsidR="00653A81" w:rsidRPr="00EA45A5" w:rsidRDefault="00653A81" w:rsidP="00D16437">
      <w:pPr>
        <w:pStyle w:val="Heading3"/>
        <w:numPr>
          <w:ilvl w:val="2"/>
          <w:numId w:val="137"/>
        </w:numPr>
      </w:pPr>
      <w:bookmarkStart w:id="273" w:name="_Toc117002888"/>
      <w:r w:rsidRPr="00EA45A5">
        <w:t>Sub-chronic inhalation toxicity</w:t>
      </w:r>
      <w:bookmarkEnd w:id="273"/>
    </w:p>
    <w:p w14:paraId="2E800533" w14:textId="77777777" w:rsidR="00653A81" w:rsidRDefault="00653A81" w:rsidP="00696B61">
      <w:pPr>
        <w:rPr>
          <w:highlight w:val="magenta"/>
        </w:rPr>
      </w:pPr>
    </w:p>
    <w:p w14:paraId="00544C99" w14:textId="77777777" w:rsidR="007E17A2" w:rsidRDefault="007E17A2" w:rsidP="000D0C68">
      <w:pPr>
        <w:pStyle w:val="Caption"/>
      </w:pPr>
      <w:bookmarkStart w:id="274" w:name="_Toc6396195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69</w:t>
      </w:r>
      <w:r w:rsidR="00E02870">
        <w:rPr>
          <w:noProof/>
        </w:rPr>
        <w:fldChar w:fldCharType="end"/>
      </w:r>
      <w:r>
        <w:t xml:space="preserve">: </w:t>
      </w:r>
      <w:r w:rsidRPr="007636BD">
        <w:t>Summary table of inhalatory sub-chronic animal studies (usually 90-day studies)*</w:t>
      </w:r>
      <w:bookmarkEnd w:id="274"/>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653A81" w:rsidRPr="00EA45A5" w14:paraId="1016C910" w14:textId="77777777" w:rsidTr="008625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3D0B3F9B" w14:textId="77777777" w:rsidR="00653A81" w:rsidRPr="00EA45A5" w:rsidRDefault="00653A81" w:rsidP="008625A2">
            <w:pPr>
              <w:rPr>
                <w:bCs w:val="0"/>
                <w:color w:val="auto"/>
                <w:sz w:val="18"/>
                <w:szCs w:val="18"/>
              </w:rPr>
            </w:pPr>
            <w:r w:rsidRPr="00EA45A5">
              <w:rPr>
                <w:bCs w:val="0"/>
                <w:color w:val="auto"/>
                <w:sz w:val="18"/>
                <w:szCs w:val="18"/>
              </w:rPr>
              <w:t>Method, Duration of study,</w:t>
            </w:r>
          </w:p>
          <w:p w14:paraId="7393F5B9" w14:textId="77777777" w:rsidR="00653A81" w:rsidRPr="00EA45A5" w:rsidRDefault="00653A81" w:rsidP="008625A2">
            <w:pPr>
              <w:rPr>
                <w:bCs w:val="0"/>
                <w:color w:val="auto"/>
                <w:sz w:val="18"/>
                <w:szCs w:val="18"/>
              </w:rPr>
            </w:pPr>
            <w:r w:rsidRPr="00EA45A5">
              <w:rPr>
                <w:bCs w:val="0"/>
                <w:color w:val="auto"/>
                <w:sz w:val="18"/>
                <w:szCs w:val="18"/>
              </w:rPr>
              <w:t>Guideline,</w:t>
            </w:r>
          </w:p>
          <w:p w14:paraId="0E46AF53" w14:textId="77777777" w:rsidR="00653A81" w:rsidRPr="00EA45A5" w:rsidRDefault="00653A81" w:rsidP="008625A2">
            <w:pPr>
              <w:rPr>
                <w:bCs w:val="0"/>
                <w:color w:val="auto"/>
                <w:sz w:val="18"/>
                <w:szCs w:val="18"/>
              </w:rPr>
            </w:pPr>
            <w:r w:rsidRPr="00EA45A5">
              <w:rPr>
                <w:bCs w:val="0"/>
                <w:color w:val="auto"/>
                <w:sz w:val="18"/>
                <w:szCs w:val="18"/>
              </w:rPr>
              <w:t>GLP status,</w:t>
            </w:r>
          </w:p>
          <w:p w14:paraId="48C0B308" w14:textId="77777777" w:rsidR="00653A81" w:rsidRPr="00EA45A5" w:rsidRDefault="00653A81" w:rsidP="008625A2">
            <w:pPr>
              <w:rPr>
                <w:bCs w:val="0"/>
                <w:color w:val="auto"/>
                <w:sz w:val="18"/>
                <w:szCs w:val="18"/>
              </w:rPr>
            </w:pPr>
            <w:r w:rsidRPr="00EA45A5">
              <w:rPr>
                <w:bCs w:val="0"/>
                <w:color w:val="auto"/>
                <w:sz w:val="18"/>
                <w:szCs w:val="18"/>
              </w:rPr>
              <w:t>Reliability,</w:t>
            </w:r>
          </w:p>
          <w:p w14:paraId="23A1165F" w14:textId="77777777" w:rsidR="00653A81" w:rsidRPr="00EA45A5" w:rsidRDefault="00653A81" w:rsidP="008625A2">
            <w:pPr>
              <w:rPr>
                <w:sz w:val="18"/>
                <w:szCs w:val="18"/>
              </w:rPr>
            </w:pPr>
            <w:r w:rsidRPr="00EA45A5">
              <w:rPr>
                <w:bCs w:val="0"/>
                <w:color w:val="auto"/>
                <w:sz w:val="18"/>
                <w:szCs w:val="18"/>
              </w:rPr>
              <w:t xml:space="preserve">Key/supportive study </w:t>
            </w:r>
          </w:p>
        </w:tc>
        <w:tc>
          <w:tcPr>
            <w:tcW w:w="1997" w:type="dxa"/>
            <w:shd w:val="clear" w:color="auto" w:fill="C6D9F1" w:themeFill="text2" w:themeFillTint="33"/>
          </w:tcPr>
          <w:p w14:paraId="75E3F387"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Species, </w:t>
            </w:r>
          </w:p>
          <w:p w14:paraId="45028B03"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Strain, </w:t>
            </w:r>
          </w:p>
          <w:p w14:paraId="0D9BCD6E"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Sex, </w:t>
            </w:r>
          </w:p>
          <w:p w14:paraId="2D24B88C"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No/Group</w:t>
            </w:r>
          </w:p>
        </w:tc>
        <w:tc>
          <w:tcPr>
            <w:tcW w:w="2005" w:type="dxa"/>
            <w:shd w:val="clear" w:color="auto" w:fill="C6D9F1" w:themeFill="text2" w:themeFillTint="33"/>
          </w:tcPr>
          <w:p w14:paraId="74C8A68D" w14:textId="77777777" w:rsidR="00653A81" w:rsidRPr="00EA45A5" w:rsidRDefault="00653A81" w:rsidP="00653A81">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Test substance (including purity), Form (gas, vapour, dust, mist) and particle size (MMAD), Actual and nominal concentration, Type of administration (nose only / whole body/ head only), Duration of exposure</w:t>
            </w:r>
          </w:p>
        </w:tc>
        <w:tc>
          <w:tcPr>
            <w:tcW w:w="1797" w:type="dxa"/>
            <w:shd w:val="clear" w:color="auto" w:fill="C6D9F1" w:themeFill="text2" w:themeFillTint="33"/>
          </w:tcPr>
          <w:p w14:paraId="50AA6B4E"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NOAEL,</w:t>
            </w:r>
          </w:p>
          <w:p w14:paraId="34E36162"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sz w:val="18"/>
                <w:szCs w:val="18"/>
              </w:rPr>
            </w:pPr>
            <w:r w:rsidRPr="00EA45A5">
              <w:rPr>
                <w:bCs w:val="0"/>
                <w:color w:val="auto"/>
                <w:sz w:val="18"/>
                <w:szCs w:val="18"/>
              </w:rPr>
              <w:t>LOAEL</w:t>
            </w:r>
          </w:p>
        </w:tc>
        <w:tc>
          <w:tcPr>
            <w:tcW w:w="2000" w:type="dxa"/>
            <w:shd w:val="clear" w:color="auto" w:fill="C6D9F1" w:themeFill="text2" w:themeFillTint="33"/>
          </w:tcPr>
          <w:p w14:paraId="121BC279"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 xml:space="preserve">Results (all dose levels including severity and magnitude of all effects, including also target organs) </w:t>
            </w:r>
          </w:p>
        </w:tc>
        <w:tc>
          <w:tcPr>
            <w:tcW w:w="2026" w:type="dxa"/>
            <w:shd w:val="clear" w:color="auto" w:fill="C6D9F1" w:themeFill="text2" w:themeFillTint="33"/>
          </w:tcPr>
          <w:p w14:paraId="4E005594"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Remarks (e.g. major deviations)</w:t>
            </w:r>
          </w:p>
        </w:tc>
        <w:tc>
          <w:tcPr>
            <w:tcW w:w="2003" w:type="dxa"/>
            <w:shd w:val="clear" w:color="auto" w:fill="C6D9F1" w:themeFill="text2" w:themeFillTint="33"/>
          </w:tcPr>
          <w:p w14:paraId="7DDFDC63" w14:textId="77777777" w:rsidR="00653A81" w:rsidRPr="00EA45A5" w:rsidRDefault="00653A81"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A45A5">
              <w:rPr>
                <w:bCs w:val="0"/>
                <w:color w:val="auto"/>
                <w:sz w:val="18"/>
                <w:szCs w:val="18"/>
              </w:rPr>
              <w:t>Reference</w:t>
            </w:r>
          </w:p>
        </w:tc>
      </w:tr>
      <w:tr w:rsidR="00653A81" w:rsidRPr="003C030B" w14:paraId="02946BCB"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552C3178" w14:textId="77777777" w:rsidR="00653A81" w:rsidRPr="003C030B" w:rsidRDefault="00653A81" w:rsidP="008625A2">
            <w:pPr>
              <w:rPr>
                <w:sz w:val="18"/>
                <w:szCs w:val="18"/>
              </w:rPr>
            </w:pPr>
          </w:p>
        </w:tc>
        <w:tc>
          <w:tcPr>
            <w:tcW w:w="1997" w:type="dxa"/>
          </w:tcPr>
          <w:p w14:paraId="1B72AD73"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1974DAFD"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3301D6F4"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68A02D93"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64013F8F"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1EF04504"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rsidRPr="003C030B" w14:paraId="241CF3FB" w14:textId="77777777" w:rsidTr="008625A2">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12F80D36" w14:textId="77777777" w:rsidR="00653A81" w:rsidRPr="003C030B" w:rsidRDefault="00653A81" w:rsidP="008625A2">
            <w:pPr>
              <w:rPr>
                <w:sz w:val="18"/>
                <w:szCs w:val="18"/>
              </w:rPr>
            </w:pPr>
          </w:p>
        </w:tc>
        <w:tc>
          <w:tcPr>
            <w:tcW w:w="1997" w:type="dxa"/>
          </w:tcPr>
          <w:p w14:paraId="511F8884"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41C50DC3"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3FADDB90"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0BCD0878"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53CA9F50"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1F4E90FD"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653A81" w:rsidRPr="003C030B" w14:paraId="70E195E4"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05C8B543" w14:textId="77777777" w:rsidR="00653A81" w:rsidRPr="003C030B" w:rsidRDefault="00653A81" w:rsidP="008625A2">
            <w:pPr>
              <w:rPr>
                <w:sz w:val="18"/>
                <w:szCs w:val="18"/>
              </w:rPr>
            </w:pPr>
          </w:p>
        </w:tc>
        <w:tc>
          <w:tcPr>
            <w:tcW w:w="1997" w:type="dxa"/>
          </w:tcPr>
          <w:p w14:paraId="7FDE6CFB"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1307C861"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2C9EF9FF"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69E96D6C"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3B17B482"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1774A4C3"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bl>
    <w:p w14:paraId="19404FDB" w14:textId="77777777" w:rsidR="00653A81" w:rsidRPr="00CE4604" w:rsidRDefault="00653A81" w:rsidP="00653A81">
      <w:pPr>
        <w:widowControl/>
        <w:spacing w:after="200" w:line="276" w:lineRule="auto"/>
        <w:rPr>
          <w:i/>
        </w:rPr>
      </w:pPr>
      <w:r w:rsidRPr="00CE4604">
        <w:rPr>
          <w:i/>
        </w:rPr>
        <w:t xml:space="preserve">[If considered beneficial, please highlight the key studies in </w:t>
      </w:r>
      <w:r w:rsidR="00EA45A5">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53443A22" w14:textId="77777777" w:rsidR="00653A81" w:rsidRDefault="00653A81" w:rsidP="00653A81">
      <w:r>
        <w:t>*Include additional details below the table and/or a reference to the Appendix VII containing the study summaries, if relevant.</w:t>
      </w:r>
    </w:p>
    <w:p w14:paraId="7B76FF51" w14:textId="77777777" w:rsidR="00653A81" w:rsidRDefault="00653A81" w:rsidP="00696B61">
      <w:pPr>
        <w:rPr>
          <w:highlight w:val="magenta"/>
        </w:rPr>
      </w:pPr>
    </w:p>
    <w:p w14:paraId="1F2DC5E2" w14:textId="77777777" w:rsidR="00653A81" w:rsidRDefault="00653A81" w:rsidP="00696B61">
      <w:pPr>
        <w:rPr>
          <w:highlight w:val="magenta"/>
        </w:rPr>
      </w:pPr>
    </w:p>
    <w:p w14:paraId="3A0D2187" w14:textId="77777777" w:rsidR="007E17A2" w:rsidRDefault="007E17A2" w:rsidP="000D0C68">
      <w:pPr>
        <w:pStyle w:val="Caption"/>
      </w:pPr>
      <w:bookmarkStart w:id="275" w:name="_Toc6396195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70</w:t>
      </w:r>
      <w:r w:rsidR="00E02870">
        <w:rPr>
          <w:noProof/>
        </w:rPr>
        <w:fldChar w:fldCharType="end"/>
      </w:r>
      <w:r>
        <w:t xml:space="preserve">: </w:t>
      </w:r>
      <w:r w:rsidRPr="0062430E">
        <w:t>Summary table of human data on sub-chronic inhalation toxicity*</w:t>
      </w:r>
      <w:bookmarkEnd w:id="275"/>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53A81" w:rsidRPr="003C030B" w14:paraId="7C1D8462" w14:textId="77777777" w:rsidTr="008625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24CC1B40" w14:textId="77777777" w:rsidR="00653A81" w:rsidRPr="006C5FCC" w:rsidRDefault="00653A81" w:rsidP="008625A2">
            <w:pPr>
              <w:rPr>
                <w:b w:val="0"/>
                <w:bCs w:val="0"/>
                <w:color w:val="auto"/>
                <w:sz w:val="18"/>
                <w:szCs w:val="18"/>
              </w:rPr>
            </w:pPr>
            <w:r w:rsidRPr="006C5FCC">
              <w:rPr>
                <w:b w:val="0"/>
                <w:bCs w:val="0"/>
                <w:color w:val="auto"/>
                <w:sz w:val="18"/>
                <w:szCs w:val="18"/>
              </w:rPr>
              <w:t>Type of data/report</w:t>
            </w:r>
            <w:r>
              <w:rPr>
                <w:b w:val="0"/>
                <w:bCs w:val="0"/>
                <w:color w:val="auto"/>
                <w:sz w:val="18"/>
                <w:szCs w:val="18"/>
              </w:rPr>
              <w:t xml:space="preserve">, </w:t>
            </w:r>
          </w:p>
          <w:p w14:paraId="453E2C9C" w14:textId="77777777" w:rsidR="00653A81" w:rsidRPr="003C030B" w:rsidRDefault="00653A81" w:rsidP="008625A2">
            <w:pPr>
              <w:rPr>
                <w:sz w:val="18"/>
                <w:szCs w:val="18"/>
              </w:rPr>
            </w:pPr>
            <w:r w:rsidRPr="006C5FCC">
              <w:rPr>
                <w:b w:val="0"/>
                <w:bCs w:val="0"/>
                <w:color w:val="auto"/>
                <w:sz w:val="18"/>
                <w:szCs w:val="18"/>
              </w:rPr>
              <w:t>Reliability**, Key/supportive study</w:t>
            </w:r>
            <w:r>
              <w:rPr>
                <w:b w:val="0"/>
                <w:bCs w:val="0"/>
                <w:color w:val="auto"/>
                <w:sz w:val="18"/>
                <w:szCs w:val="18"/>
              </w:rPr>
              <w:t xml:space="preserve"> </w:t>
            </w:r>
          </w:p>
        </w:tc>
        <w:tc>
          <w:tcPr>
            <w:tcW w:w="2720" w:type="dxa"/>
            <w:shd w:val="clear" w:color="auto" w:fill="C6D9F1" w:themeFill="text2" w:themeFillTint="33"/>
          </w:tcPr>
          <w:p w14:paraId="7D4225A6" w14:textId="77777777" w:rsidR="00653A81" w:rsidRPr="00791FDF" w:rsidRDefault="00653A81" w:rsidP="008625A2">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6C5FCC">
              <w:rPr>
                <w:b w:val="0"/>
                <w:bCs w:val="0"/>
                <w:color w:val="auto"/>
                <w:sz w:val="18"/>
                <w:szCs w:val="18"/>
              </w:rPr>
              <w:t>Test substance (including purity)</w:t>
            </w:r>
          </w:p>
        </w:tc>
        <w:tc>
          <w:tcPr>
            <w:tcW w:w="2719" w:type="dxa"/>
            <w:shd w:val="clear" w:color="auto" w:fill="C6D9F1" w:themeFill="text2" w:themeFillTint="33"/>
          </w:tcPr>
          <w:p w14:paraId="6DAB4E5C" w14:textId="77777777" w:rsidR="00653A81" w:rsidRPr="0016369F" w:rsidRDefault="00653A81" w:rsidP="008625A2">
            <w:pPr>
              <w:cnfStyle w:val="100000000000" w:firstRow="1" w:lastRow="0" w:firstColumn="0" w:lastColumn="0" w:oddVBand="0" w:evenVBand="0" w:oddHBand="0" w:evenHBand="0" w:firstRowFirstColumn="0" w:firstRowLastColumn="0" w:lastRowFirstColumn="0" w:lastRowLastColumn="0"/>
              <w:rPr>
                <w:sz w:val="18"/>
                <w:szCs w:val="18"/>
              </w:rPr>
            </w:pPr>
            <w:r w:rsidRPr="006C5FCC">
              <w:rPr>
                <w:b w:val="0"/>
                <w:bCs w:val="0"/>
                <w:color w:val="auto"/>
                <w:sz w:val="18"/>
                <w:szCs w:val="18"/>
              </w:rPr>
              <w:t>Relevant information about the study</w:t>
            </w:r>
            <w:r>
              <w:rPr>
                <w:b w:val="0"/>
                <w:bCs w:val="0"/>
                <w:color w:val="auto"/>
                <w:sz w:val="18"/>
                <w:szCs w:val="18"/>
              </w:rPr>
              <w:t xml:space="preserve"> </w:t>
            </w:r>
          </w:p>
        </w:tc>
        <w:tc>
          <w:tcPr>
            <w:tcW w:w="2720" w:type="dxa"/>
            <w:shd w:val="clear" w:color="auto" w:fill="C6D9F1" w:themeFill="text2" w:themeFillTint="33"/>
          </w:tcPr>
          <w:p w14:paraId="5FE9FF67" w14:textId="77777777" w:rsidR="00653A81" w:rsidRPr="00791FDF" w:rsidRDefault="00653A81" w:rsidP="008625A2">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6C5FCC">
              <w:rPr>
                <w:b w:val="0"/>
                <w:bCs w:val="0"/>
                <w:color w:val="auto"/>
                <w:sz w:val="18"/>
                <w:szCs w:val="18"/>
              </w:rPr>
              <w:t>Main effects, Observations</w:t>
            </w:r>
          </w:p>
        </w:tc>
        <w:tc>
          <w:tcPr>
            <w:tcW w:w="2720" w:type="dxa"/>
            <w:shd w:val="clear" w:color="auto" w:fill="C6D9F1" w:themeFill="text2" w:themeFillTint="33"/>
          </w:tcPr>
          <w:p w14:paraId="2EF8067C" w14:textId="77777777" w:rsidR="00653A81" w:rsidRPr="00791FDF" w:rsidRDefault="00653A81" w:rsidP="008625A2">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791FDF">
              <w:rPr>
                <w:b w:val="0"/>
                <w:bCs w:val="0"/>
                <w:color w:val="auto"/>
                <w:sz w:val="18"/>
                <w:szCs w:val="18"/>
              </w:rPr>
              <w:t>Reference</w:t>
            </w:r>
          </w:p>
        </w:tc>
      </w:tr>
      <w:tr w:rsidR="00653A81" w:rsidRPr="003C030B" w14:paraId="0F3E2F47"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136C8C6E" w14:textId="77777777" w:rsidR="00653A81" w:rsidRPr="003C030B" w:rsidRDefault="00653A81" w:rsidP="008625A2">
            <w:pPr>
              <w:rPr>
                <w:sz w:val="18"/>
                <w:szCs w:val="18"/>
              </w:rPr>
            </w:pPr>
          </w:p>
        </w:tc>
        <w:tc>
          <w:tcPr>
            <w:tcW w:w="2720" w:type="dxa"/>
          </w:tcPr>
          <w:p w14:paraId="46540FEF"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21F4119A"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B540941"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1F3C0F4"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rsidRPr="003C030B" w14:paraId="06802825" w14:textId="77777777" w:rsidTr="008625A2">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FA87A14" w14:textId="77777777" w:rsidR="00653A81" w:rsidRPr="003C030B" w:rsidRDefault="00653A81" w:rsidP="008625A2">
            <w:pPr>
              <w:rPr>
                <w:sz w:val="18"/>
                <w:szCs w:val="18"/>
              </w:rPr>
            </w:pPr>
          </w:p>
        </w:tc>
        <w:tc>
          <w:tcPr>
            <w:tcW w:w="2720" w:type="dxa"/>
          </w:tcPr>
          <w:p w14:paraId="5D602F73"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4E0934FB"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24251BB"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54656E3" w14:textId="77777777" w:rsidR="00653A81" w:rsidRPr="003C030B"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653A81" w:rsidRPr="003C030B" w14:paraId="3BF61478"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D90D992" w14:textId="77777777" w:rsidR="00653A81" w:rsidRPr="003C030B" w:rsidRDefault="00653A81" w:rsidP="008625A2">
            <w:pPr>
              <w:rPr>
                <w:sz w:val="18"/>
                <w:szCs w:val="18"/>
              </w:rPr>
            </w:pPr>
          </w:p>
        </w:tc>
        <w:tc>
          <w:tcPr>
            <w:tcW w:w="2720" w:type="dxa"/>
          </w:tcPr>
          <w:p w14:paraId="38F7B6D7"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122E393D"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256988D"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F272654" w14:textId="77777777" w:rsidR="00653A81" w:rsidRPr="003C030B"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bl>
    <w:p w14:paraId="6A7C2305" w14:textId="77777777" w:rsidR="00653A81" w:rsidRDefault="00653A81" w:rsidP="00653A81">
      <w:pPr>
        <w:rPr>
          <w:i/>
        </w:rPr>
      </w:pPr>
      <w:r w:rsidRPr="00A8232E">
        <w:rPr>
          <w:i/>
        </w:rPr>
        <w:t>[</w:t>
      </w:r>
      <w:r w:rsidRPr="00CE4604">
        <w:rPr>
          <w:i/>
        </w:rPr>
        <w:t xml:space="preserve">If considered beneficial, please highlight the key studies in </w:t>
      </w:r>
      <w:r w:rsidR="00EA45A5">
        <w:rPr>
          <w:i/>
        </w:rPr>
        <w:t>green</w:t>
      </w:r>
      <w:r w:rsidRPr="00CE4604">
        <w:rPr>
          <w:i/>
        </w:rPr>
        <w:t>.</w:t>
      </w:r>
      <w:r>
        <w:rPr>
          <w:i/>
        </w:rPr>
        <w:t xml:space="preserve"> </w:t>
      </w:r>
      <w:r w:rsidRPr="00A8232E">
        <w:rPr>
          <w:i/>
        </w:rPr>
        <w:t>Please insert/delete rows according to the number of studies. If no data is available, delete the table and include a statement that no human data is available.]</w:t>
      </w:r>
    </w:p>
    <w:p w14:paraId="37587871" w14:textId="77777777" w:rsidR="00653A81" w:rsidRPr="00A8232E" w:rsidRDefault="00653A81" w:rsidP="00653A81"/>
    <w:p w14:paraId="58116A08" w14:textId="77777777" w:rsidR="00653A81" w:rsidRDefault="00653A81" w:rsidP="00653A81">
      <w:r>
        <w:t>*Include additional details below the table and/or a reference to the Appendix VII containing the study summaries, if relevant.</w:t>
      </w:r>
    </w:p>
    <w:p w14:paraId="2F1D8CB9" w14:textId="77777777" w:rsidR="00653A81" w:rsidRDefault="00653A81" w:rsidP="00653A81">
      <w:r w:rsidRPr="00A8232E">
        <w:t>**Reliability of the human data should be described in a text form.</w:t>
      </w:r>
    </w:p>
    <w:p w14:paraId="1BAC6A8E" w14:textId="77777777" w:rsidR="00653A81" w:rsidRDefault="00653A81" w:rsidP="00653A81">
      <w:pPr>
        <w:rPr>
          <w:highlight w:val="magenta"/>
        </w:rPr>
      </w:pPr>
    </w:p>
    <w:p w14:paraId="408078CB" w14:textId="77777777" w:rsidR="00653A81" w:rsidRDefault="00653A81" w:rsidP="00653A81">
      <w:pPr>
        <w:rPr>
          <w:highlight w:val="magenta"/>
        </w:rPr>
      </w:pPr>
    </w:p>
    <w:p w14:paraId="1BA6C7DC" w14:textId="77777777" w:rsidR="00653A81" w:rsidRPr="00ED317C" w:rsidRDefault="00653A81" w:rsidP="00653A81">
      <w:pPr>
        <w:rPr>
          <w:i/>
        </w:rPr>
      </w:pPr>
      <w:r w:rsidRPr="00EA45A5">
        <w:rPr>
          <w:i/>
          <w:highlight w:val="yellow"/>
        </w:rPr>
        <w:t>[Table below should be deleted from the CLH report.]</w:t>
      </w:r>
    </w:p>
    <w:p w14:paraId="684DFAAB" w14:textId="77777777" w:rsidR="00653A81" w:rsidRDefault="00653A81" w:rsidP="00653A81">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53A81" w14:paraId="2BBBE4BB"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296515C" w14:textId="77777777" w:rsidR="00653A81" w:rsidRDefault="00653A81" w:rsidP="00653A81">
            <w:pPr>
              <w:jc w:val="center"/>
            </w:pPr>
            <w:r>
              <w:t>Value</w:t>
            </w:r>
            <w:r w:rsidRPr="00781FA8">
              <w:t xml:space="preserve"> used in the Risk Assessment – </w:t>
            </w:r>
            <w:r w:rsidRPr="008E7E62">
              <w:t xml:space="preserve">Sub-chronic </w:t>
            </w:r>
            <w:r>
              <w:t>inhalation toxicity</w:t>
            </w:r>
          </w:p>
        </w:tc>
      </w:tr>
      <w:tr w:rsidR="00653A81" w14:paraId="2C94DF1A"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2429726" w14:textId="77777777" w:rsidR="00653A81" w:rsidRPr="00781FA8" w:rsidRDefault="00653A81" w:rsidP="008625A2">
            <w:pPr>
              <w:rPr>
                <w:b w:val="0"/>
                <w:lang w:val="fi-FI"/>
              </w:rPr>
            </w:pPr>
            <w:r>
              <w:rPr>
                <w:b w:val="0"/>
              </w:rPr>
              <w:t>Value/conclusion</w:t>
            </w:r>
          </w:p>
        </w:tc>
        <w:tc>
          <w:tcPr>
            <w:tcW w:w="10064" w:type="dxa"/>
          </w:tcPr>
          <w:p w14:paraId="2FAD7601" w14:textId="77777777" w:rsidR="00653A81" w:rsidRPr="00EA45A5" w:rsidRDefault="00653A81" w:rsidP="008625A2">
            <w:pPr>
              <w:cnfStyle w:val="000000100000" w:firstRow="0" w:lastRow="0" w:firstColumn="0" w:lastColumn="0" w:oddVBand="0" w:evenVBand="0" w:oddHBand="1" w:evenHBand="0" w:firstRowFirstColumn="0" w:firstRowLastColumn="0" w:lastRowFirstColumn="0" w:lastRowLastColumn="0"/>
              <w:rPr>
                <w:i/>
              </w:rPr>
            </w:pPr>
            <w:r w:rsidRPr="00EA45A5">
              <w:rPr>
                <w:i/>
              </w:rPr>
              <w:t>[Please include conclusions on overall NOAEL/LOAEL values to be used in risk assessment. Note that the conclusion on classification and labelling is presented elsewhere and does not have to be included here.]</w:t>
            </w:r>
          </w:p>
        </w:tc>
      </w:tr>
      <w:tr w:rsidR="00653A81" w14:paraId="3F1DF50D"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663FC102" w14:textId="77777777" w:rsidR="00653A81" w:rsidRPr="008F00A0" w:rsidRDefault="00653A81" w:rsidP="008625A2">
            <w:pPr>
              <w:rPr>
                <w:b w:val="0"/>
              </w:rPr>
            </w:pPr>
            <w:r w:rsidRPr="008F00A0">
              <w:rPr>
                <w:b w:val="0"/>
              </w:rPr>
              <w:t>Justification</w:t>
            </w:r>
            <w:r>
              <w:rPr>
                <w:b w:val="0"/>
              </w:rPr>
              <w:t xml:space="preserve"> for the value/conclusion</w:t>
            </w:r>
          </w:p>
        </w:tc>
        <w:tc>
          <w:tcPr>
            <w:tcW w:w="10064" w:type="dxa"/>
          </w:tcPr>
          <w:p w14:paraId="36DC5E64" w14:textId="77777777" w:rsidR="00653A81" w:rsidRPr="0072541D"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bl>
    <w:p w14:paraId="7B4EBB93" w14:textId="77777777" w:rsidR="00653A81" w:rsidRDefault="00653A81" w:rsidP="00653A81">
      <w:pPr>
        <w:rPr>
          <w:highlight w:val="magenta"/>
        </w:rPr>
      </w:pPr>
    </w:p>
    <w:p w14:paraId="167EFE07" w14:textId="77777777" w:rsidR="00653A81" w:rsidRDefault="00653A81" w:rsidP="00653A81">
      <w:pPr>
        <w:rPr>
          <w:highlight w:val="magenta"/>
        </w:rPr>
      </w:pPr>
    </w:p>
    <w:p w14:paraId="20E3FD54" w14:textId="77777777" w:rsidR="00653A81" w:rsidRDefault="00653A81" w:rsidP="00653A81">
      <w:pPr>
        <w:tabs>
          <w:tab w:val="center" w:pos="6979"/>
        </w:tabs>
        <w:rPr>
          <w:i/>
        </w:rPr>
      </w:pPr>
      <w:r w:rsidRPr="00EA45A5">
        <w:rPr>
          <w:i/>
          <w:highlight w:val="yellow"/>
        </w:rPr>
        <w:t>[Table below should be deleted from the CLH report.]</w:t>
      </w:r>
      <w:r>
        <w:rPr>
          <w:i/>
        </w:rPr>
        <w:tab/>
      </w:r>
    </w:p>
    <w:p w14:paraId="657A4E7D" w14:textId="77777777" w:rsidR="00653A81" w:rsidRPr="00ED317C" w:rsidRDefault="00653A81" w:rsidP="00653A81">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53A81" w14:paraId="52DFEA2D"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021FC7C" w14:textId="77777777" w:rsidR="00653A81" w:rsidRDefault="00653A81" w:rsidP="008625A2">
            <w:pPr>
              <w:jc w:val="center"/>
            </w:pPr>
            <w:r>
              <w:t>Data waiving</w:t>
            </w:r>
          </w:p>
        </w:tc>
      </w:tr>
      <w:tr w:rsidR="00653A81" w14:paraId="7E2D9CF7"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327A4F9" w14:textId="77777777" w:rsidR="00653A81" w:rsidRPr="008F00A0" w:rsidRDefault="00653A81" w:rsidP="008625A2">
            <w:pPr>
              <w:rPr>
                <w:b w:val="0"/>
              </w:rPr>
            </w:pPr>
            <w:r w:rsidRPr="008F00A0">
              <w:rPr>
                <w:b w:val="0"/>
              </w:rPr>
              <w:t>Information requirement</w:t>
            </w:r>
          </w:p>
        </w:tc>
        <w:tc>
          <w:tcPr>
            <w:tcW w:w="10064" w:type="dxa"/>
          </w:tcPr>
          <w:p w14:paraId="52F0E27C" w14:textId="77777777" w:rsidR="00653A81" w:rsidRPr="0072541D"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14:paraId="4B04F61E"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36EB9B7A" w14:textId="77777777" w:rsidR="00653A81" w:rsidRPr="008F00A0" w:rsidRDefault="00653A81" w:rsidP="008625A2">
            <w:pPr>
              <w:rPr>
                <w:b w:val="0"/>
              </w:rPr>
            </w:pPr>
            <w:r w:rsidRPr="008F00A0">
              <w:rPr>
                <w:b w:val="0"/>
              </w:rPr>
              <w:t>Justification</w:t>
            </w:r>
          </w:p>
        </w:tc>
        <w:tc>
          <w:tcPr>
            <w:tcW w:w="10064" w:type="dxa"/>
          </w:tcPr>
          <w:p w14:paraId="07B878F5" w14:textId="77777777" w:rsidR="00653A81" w:rsidRPr="0072541D"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bl>
    <w:p w14:paraId="1862AFB2" w14:textId="77777777" w:rsidR="00653A81" w:rsidRDefault="00653A81" w:rsidP="00653A81">
      <w:pPr>
        <w:rPr>
          <w:i/>
        </w:rPr>
      </w:pPr>
      <w:r w:rsidRPr="00EA45A5">
        <w:rPr>
          <w:i/>
          <w:highlight w:val="yellow"/>
        </w:rPr>
        <w:t>[If not relevant, please delete the table.]</w:t>
      </w:r>
    </w:p>
    <w:p w14:paraId="1CFB0E7E" w14:textId="77777777" w:rsidR="00653A81" w:rsidRDefault="00653A81" w:rsidP="00696B61">
      <w:pPr>
        <w:rPr>
          <w:highlight w:val="magenta"/>
        </w:rPr>
      </w:pPr>
    </w:p>
    <w:p w14:paraId="6667AE8B" w14:textId="77777777" w:rsidR="00653A81" w:rsidRDefault="00653A81" w:rsidP="00696B61">
      <w:pPr>
        <w:rPr>
          <w:highlight w:val="magenta"/>
        </w:rPr>
      </w:pPr>
    </w:p>
    <w:p w14:paraId="32A0023C" w14:textId="77777777" w:rsidR="00653A81" w:rsidRDefault="00653A81" w:rsidP="00D16437">
      <w:pPr>
        <w:pStyle w:val="Heading3"/>
        <w:numPr>
          <w:ilvl w:val="2"/>
          <w:numId w:val="138"/>
        </w:numPr>
      </w:pPr>
      <w:bookmarkStart w:id="276" w:name="_Toc117002889"/>
      <w:r w:rsidRPr="00EA45A5">
        <w:t>Overall conclusion on sub-chronic repeated dose toxicity related risk assessment</w:t>
      </w:r>
      <w:bookmarkEnd w:id="276"/>
    </w:p>
    <w:p w14:paraId="3F827550" w14:textId="77777777" w:rsidR="00653A81" w:rsidRDefault="00653A81" w:rsidP="00653A81"/>
    <w:p w14:paraId="0ADB5CC7" w14:textId="77777777" w:rsidR="00653A81" w:rsidRDefault="00653A81" w:rsidP="00653A81">
      <w:pPr>
        <w:rPr>
          <w:i/>
        </w:rPr>
      </w:pPr>
      <w:r w:rsidRPr="00EA45A5">
        <w:rPr>
          <w:i/>
          <w:highlight w:val="yellow"/>
        </w:rPr>
        <w:t>[Should be deleted from the CLH report. However, please keep the heading and numbering of this section and write below: “Not applicable for the CLH report.”.]</w:t>
      </w:r>
    </w:p>
    <w:p w14:paraId="1C82E230" w14:textId="77777777" w:rsidR="00653A81" w:rsidRDefault="00653A81" w:rsidP="00653A81">
      <w:pPr>
        <w:rPr>
          <w:i/>
        </w:rPr>
      </w:pPr>
    </w:p>
    <w:p w14:paraId="642BFF23" w14:textId="77777777" w:rsidR="00653A81" w:rsidRDefault="00653A81" w:rsidP="00653A81">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53A81" w14:paraId="04FBB247"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6E7C84C" w14:textId="77777777" w:rsidR="00653A81" w:rsidRDefault="00653A81" w:rsidP="008625A2">
            <w:pPr>
              <w:jc w:val="center"/>
            </w:pPr>
            <w:r>
              <w:t>Value</w:t>
            </w:r>
            <w:r w:rsidRPr="00781FA8">
              <w:t xml:space="preserve"> used in the Risk Assessment – </w:t>
            </w:r>
            <w:r w:rsidRPr="005C139E">
              <w:t>Sub-chronic</w:t>
            </w:r>
            <w:r w:rsidRPr="00E013D5">
              <w:t xml:space="preserve"> repeated dose systemic toxicity</w:t>
            </w:r>
          </w:p>
        </w:tc>
      </w:tr>
      <w:tr w:rsidR="00653A81" w:rsidRPr="0072541D" w14:paraId="6F89945B"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6F2F6C7" w14:textId="77777777" w:rsidR="00653A81" w:rsidRPr="00781FA8" w:rsidRDefault="00653A81" w:rsidP="008625A2">
            <w:pPr>
              <w:rPr>
                <w:b w:val="0"/>
                <w:lang w:val="fi-FI"/>
              </w:rPr>
            </w:pPr>
            <w:r>
              <w:rPr>
                <w:b w:val="0"/>
              </w:rPr>
              <w:t>Value</w:t>
            </w:r>
          </w:p>
        </w:tc>
        <w:tc>
          <w:tcPr>
            <w:tcW w:w="10064" w:type="dxa"/>
          </w:tcPr>
          <w:p w14:paraId="71F217D7" w14:textId="77777777" w:rsidR="00653A81" w:rsidRPr="0072541D"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rsidRPr="0072541D" w14:paraId="398580BE"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0C0D4DA4" w14:textId="77777777" w:rsidR="00653A81" w:rsidRPr="008F00A0" w:rsidRDefault="00653A81" w:rsidP="008625A2">
            <w:pPr>
              <w:rPr>
                <w:b w:val="0"/>
              </w:rPr>
            </w:pPr>
            <w:r w:rsidRPr="008F00A0">
              <w:rPr>
                <w:b w:val="0"/>
              </w:rPr>
              <w:t>Justification</w:t>
            </w:r>
            <w:r>
              <w:rPr>
                <w:b w:val="0"/>
              </w:rPr>
              <w:t xml:space="preserve"> for the selected value</w:t>
            </w:r>
          </w:p>
        </w:tc>
        <w:tc>
          <w:tcPr>
            <w:tcW w:w="10064" w:type="dxa"/>
          </w:tcPr>
          <w:p w14:paraId="75683350" w14:textId="77777777" w:rsidR="00653A81" w:rsidRPr="0072541D"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653A81" w:rsidRPr="0072541D" w14:paraId="5E273766"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1A8DC74" w14:textId="77777777" w:rsidR="00653A81" w:rsidRPr="008F00A0" w:rsidRDefault="00653A81" w:rsidP="008625A2">
            <w:pPr>
              <w:rPr>
                <w:b w:val="0"/>
              </w:rPr>
            </w:pPr>
            <w:r w:rsidRPr="00BE4D7D">
              <w:rPr>
                <w:b w:val="0"/>
              </w:rPr>
              <w:lastRenderedPageBreak/>
              <w:t>Proposed classification</w:t>
            </w:r>
          </w:p>
        </w:tc>
        <w:tc>
          <w:tcPr>
            <w:tcW w:w="10064" w:type="dxa"/>
          </w:tcPr>
          <w:p w14:paraId="561E2967" w14:textId="77777777" w:rsidR="00653A81" w:rsidRPr="00696B61" w:rsidRDefault="00653A81" w:rsidP="008625A2">
            <w:pPr>
              <w:cnfStyle w:val="000000100000" w:firstRow="0" w:lastRow="0" w:firstColumn="0" w:lastColumn="0" w:oddVBand="0" w:evenVBand="0" w:oddHBand="1" w:evenHBand="0" w:firstRowFirstColumn="0" w:firstRowLastColumn="0" w:lastRowFirstColumn="0" w:lastRowLastColumn="0"/>
              <w:rPr>
                <w:i/>
              </w:rPr>
            </w:pPr>
            <w:r w:rsidRPr="00696B61">
              <w:rPr>
                <w:i/>
              </w:rPr>
              <w:t xml:space="preserve">[Please see the chapter on </w:t>
            </w:r>
            <w:r>
              <w:rPr>
                <w:i/>
              </w:rPr>
              <w:t xml:space="preserve">STOT RE </w:t>
            </w:r>
            <w:r w:rsidRPr="00696B61">
              <w:rPr>
                <w:i/>
              </w:rPr>
              <w:t>in section 3.7.4.]</w:t>
            </w:r>
          </w:p>
        </w:tc>
      </w:tr>
    </w:tbl>
    <w:p w14:paraId="21851BDF" w14:textId="77777777" w:rsidR="00653A81" w:rsidRDefault="00653A81" w:rsidP="00653A81">
      <w:pPr>
        <w:rPr>
          <w:i/>
          <w:highlight w:val="magenta"/>
        </w:rPr>
      </w:pPr>
    </w:p>
    <w:p w14:paraId="0A8B0F5C" w14:textId="77777777" w:rsidR="00653A81" w:rsidRDefault="00653A81" w:rsidP="00653A81">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53A81" w14:paraId="03D4439A"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3D8EBA1" w14:textId="77777777" w:rsidR="00653A81" w:rsidRDefault="00653A81" w:rsidP="008625A2">
            <w:pPr>
              <w:jc w:val="center"/>
            </w:pPr>
            <w:r>
              <w:t>Value/conclusion</w:t>
            </w:r>
            <w:r w:rsidRPr="00781FA8">
              <w:t xml:space="preserve"> used in the Risk Assessment – </w:t>
            </w:r>
            <w:r w:rsidRPr="005C139E">
              <w:t>Sub-chronic</w:t>
            </w:r>
            <w:r w:rsidRPr="00E013D5">
              <w:t xml:space="preserve"> repeated dose local effects</w:t>
            </w:r>
          </w:p>
        </w:tc>
      </w:tr>
      <w:tr w:rsidR="00653A81" w:rsidRPr="0072541D" w14:paraId="22E5BF71"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3222B2" w14:textId="77777777" w:rsidR="00653A81" w:rsidRPr="00781FA8" w:rsidRDefault="00653A81" w:rsidP="008625A2">
            <w:pPr>
              <w:rPr>
                <w:b w:val="0"/>
                <w:lang w:val="fi-FI"/>
              </w:rPr>
            </w:pPr>
            <w:r>
              <w:rPr>
                <w:b w:val="0"/>
              </w:rPr>
              <w:t>Value/conclusion</w:t>
            </w:r>
          </w:p>
        </w:tc>
        <w:tc>
          <w:tcPr>
            <w:tcW w:w="10064" w:type="dxa"/>
          </w:tcPr>
          <w:p w14:paraId="7B69BF88" w14:textId="77777777" w:rsidR="00653A81" w:rsidRPr="0072541D" w:rsidRDefault="00653A81"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653A81" w:rsidRPr="0072541D" w14:paraId="55A207D1"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62EE1ACE" w14:textId="77777777" w:rsidR="00653A81" w:rsidRPr="008F00A0" w:rsidRDefault="00653A81" w:rsidP="008625A2">
            <w:pPr>
              <w:rPr>
                <w:b w:val="0"/>
              </w:rPr>
            </w:pPr>
            <w:r w:rsidRPr="008F00A0">
              <w:rPr>
                <w:b w:val="0"/>
              </w:rPr>
              <w:t>Justification</w:t>
            </w:r>
            <w:r>
              <w:rPr>
                <w:b w:val="0"/>
              </w:rPr>
              <w:t xml:space="preserve"> for the selected value/conclusion</w:t>
            </w:r>
          </w:p>
        </w:tc>
        <w:tc>
          <w:tcPr>
            <w:tcW w:w="10064" w:type="dxa"/>
          </w:tcPr>
          <w:p w14:paraId="638738FC" w14:textId="77777777" w:rsidR="00653A81" w:rsidRPr="0072541D" w:rsidRDefault="00653A81"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653A81" w:rsidRPr="0072541D" w14:paraId="19FA706B"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12C8D3" w14:textId="77777777" w:rsidR="00653A81" w:rsidRPr="008F00A0" w:rsidRDefault="00653A81" w:rsidP="008625A2">
            <w:pPr>
              <w:rPr>
                <w:b w:val="0"/>
              </w:rPr>
            </w:pPr>
            <w:r w:rsidRPr="00BE4D7D">
              <w:rPr>
                <w:b w:val="0"/>
              </w:rPr>
              <w:t>Proposed classification</w:t>
            </w:r>
          </w:p>
        </w:tc>
        <w:tc>
          <w:tcPr>
            <w:tcW w:w="10064" w:type="dxa"/>
          </w:tcPr>
          <w:p w14:paraId="1FAF0FB6" w14:textId="77777777" w:rsidR="00653A81" w:rsidRPr="00696B61" w:rsidRDefault="00653A81" w:rsidP="008625A2">
            <w:pPr>
              <w:cnfStyle w:val="000000100000" w:firstRow="0" w:lastRow="0" w:firstColumn="0" w:lastColumn="0" w:oddVBand="0" w:evenVBand="0" w:oddHBand="1" w:evenHBand="0" w:firstRowFirstColumn="0" w:firstRowLastColumn="0" w:lastRowFirstColumn="0" w:lastRowLastColumn="0"/>
              <w:rPr>
                <w:i/>
              </w:rPr>
            </w:pPr>
            <w:r w:rsidRPr="00696B61">
              <w:rPr>
                <w:i/>
              </w:rPr>
              <w:t>[Please see the chap</w:t>
            </w:r>
            <w:r>
              <w:rPr>
                <w:i/>
              </w:rPr>
              <w:t>ter on STOT RE</w:t>
            </w:r>
            <w:r w:rsidR="00344741">
              <w:rPr>
                <w:i/>
              </w:rPr>
              <w:t xml:space="preserve"> </w:t>
            </w:r>
            <w:r w:rsidR="00344741" w:rsidRPr="00696B61">
              <w:rPr>
                <w:i/>
              </w:rPr>
              <w:t xml:space="preserve">in section </w:t>
            </w:r>
            <w:r w:rsidR="00344741">
              <w:rPr>
                <w:i/>
              </w:rPr>
              <w:t>3.7.4</w:t>
            </w:r>
            <w:r w:rsidRPr="00696B61">
              <w:rPr>
                <w:i/>
              </w:rPr>
              <w:t>]</w:t>
            </w:r>
          </w:p>
        </w:tc>
      </w:tr>
    </w:tbl>
    <w:p w14:paraId="37B76E4C" w14:textId="77777777" w:rsidR="00653A81" w:rsidRDefault="00653A81" w:rsidP="00653A81">
      <w:pPr>
        <w:rPr>
          <w:i/>
          <w:highlight w:val="magenta"/>
        </w:rPr>
      </w:pPr>
    </w:p>
    <w:p w14:paraId="130F20A5" w14:textId="77777777" w:rsidR="00653A81" w:rsidRDefault="00653A81" w:rsidP="00653A81">
      <w:pPr>
        <w:rPr>
          <w:i/>
          <w:highlight w:val="magenta"/>
        </w:rPr>
      </w:pPr>
    </w:p>
    <w:p w14:paraId="466414E9" w14:textId="77777777" w:rsidR="00653A81" w:rsidRDefault="00653A81" w:rsidP="00653A81">
      <w:pPr>
        <w:rPr>
          <w:i/>
          <w:highlight w:val="magenta"/>
        </w:rPr>
      </w:pPr>
    </w:p>
    <w:p w14:paraId="0883069D" w14:textId="77777777" w:rsidR="00653A81" w:rsidRPr="006728EF" w:rsidRDefault="00653A81" w:rsidP="00D16437">
      <w:pPr>
        <w:pStyle w:val="Heading3"/>
        <w:numPr>
          <w:ilvl w:val="3"/>
          <w:numId w:val="139"/>
        </w:numPr>
      </w:pPr>
      <w:bookmarkStart w:id="277" w:name="_Toc117002890"/>
      <w:r w:rsidRPr="006728EF">
        <w:t>Long-term repeated dose toxicity</w:t>
      </w:r>
      <w:bookmarkEnd w:id="277"/>
    </w:p>
    <w:p w14:paraId="25A171F4" w14:textId="77777777" w:rsidR="00653A81" w:rsidRDefault="00653A81" w:rsidP="00653A81">
      <w:pPr>
        <w:rPr>
          <w:highlight w:val="magenta"/>
        </w:rPr>
      </w:pPr>
    </w:p>
    <w:p w14:paraId="3D9D6AF8" w14:textId="77777777" w:rsidR="00653A81" w:rsidRPr="006728EF" w:rsidRDefault="00653A81" w:rsidP="00D16437">
      <w:pPr>
        <w:pStyle w:val="Heading3"/>
        <w:numPr>
          <w:ilvl w:val="2"/>
          <w:numId w:val="140"/>
        </w:numPr>
      </w:pPr>
      <w:bookmarkStart w:id="278" w:name="_Toc117002891"/>
      <w:r w:rsidRPr="006728EF">
        <w:t>Long-term oral toxicity</w:t>
      </w:r>
      <w:bookmarkEnd w:id="278"/>
    </w:p>
    <w:p w14:paraId="5B1D70F4" w14:textId="77777777" w:rsidR="000C235C" w:rsidRDefault="000C235C" w:rsidP="00653A81">
      <w:pPr>
        <w:rPr>
          <w:highlight w:val="magenta"/>
        </w:rPr>
      </w:pPr>
    </w:p>
    <w:p w14:paraId="138317B6" w14:textId="77777777" w:rsidR="000102C5" w:rsidRPr="000102C5" w:rsidRDefault="000102C5" w:rsidP="00653A81">
      <w:pPr>
        <w:rPr>
          <w:highlight w:val="magenta"/>
        </w:rPr>
      </w:pPr>
    </w:p>
    <w:p w14:paraId="27315724" w14:textId="77777777" w:rsidR="007E17A2" w:rsidRDefault="007E17A2" w:rsidP="000D0C68">
      <w:pPr>
        <w:pStyle w:val="Caption"/>
      </w:pPr>
      <w:bookmarkStart w:id="279" w:name="_Toc6396195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71</w:t>
      </w:r>
      <w:r w:rsidR="00E02870">
        <w:rPr>
          <w:noProof/>
        </w:rPr>
        <w:fldChar w:fldCharType="end"/>
      </w:r>
      <w:r>
        <w:t xml:space="preserve">: </w:t>
      </w:r>
      <w:r w:rsidRPr="00AE72F7">
        <w:t>Summary table of oral long-term animal studies*</w:t>
      </w:r>
      <w:bookmarkEnd w:id="279"/>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0102C5" w:rsidRPr="006728EF" w14:paraId="3264DB46" w14:textId="77777777" w:rsidTr="008625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2AE8D87F" w14:textId="77777777" w:rsidR="000102C5" w:rsidRPr="006728EF" w:rsidRDefault="000102C5" w:rsidP="008625A2">
            <w:pPr>
              <w:rPr>
                <w:bCs w:val="0"/>
                <w:color w:val="auto"/>
                <w:sz w:val="18"/>
                <w:szCs w:val="18"/>
              </w:rPr>
            </w:pPr>
            <w:r w:rsidRPr="006728EF">
              <w:rPr>
                <w:bCs w:val="0"/>
                <w:color w:val="auto"/>
                <w:sz w:val="18"/>
                <w:szCs w:val="18"/>
              </w:rPr>
              <w:t>Method, Duration of study, Route of exposure (gavage, in diet, other),</w:t>
            </w:r>
          </w:p>
          <w:p w14:paraId="41C64080" w14:textId="77777777" w:rsidR="000102C5" w:rsidRPr="006728EF" w:rsidRDefault="000102C5" w:rsidP="008625A2">
            <w:pPr>
              <w:rPr>
                <w:bCs w:val="0"/>
                <w:color w:val="auto"/>
                <w:sz w:val="18"/>
                <w:szCs w:val="18"/>
              </w:rPr>
            </w:pPr>
            <w:r w:rsidRPr="006728EF">
              <w:rPr>
                <w:bCs w:val="0"/>
                <w:color w:val="auto"/>
                <w:sz w:val="18"/>
                <w:szCs w:val="18"/>
              </w:rPr>
              <w:t>Guideline,</w:t>
            </w:r>
          </w:p>
          <w:p w14:paraId="6DA54976" w14:textId="77777777" w:rsidR="000102C5" w:rsidRPr="006728EF" w:rsidRDefault="000102C5" w:rsidP="008625A2">
            <w:pPr>
              <w:rPr>
                <w:bCs w:val="0"/>
                <w:color w:val="auto"/>
                <w:sz w:val="18"/>
                <w:szCs w:val="18"/>
              </w:rPr>
            </w:pPr>
            <w:r w:rsidRPr="006728EF">
              <w:rPr>
                <w:bCs w:val="0"/>
                <w:color w:val="auto"/>
                <w:sz w:val="18"/>
                <w:szCs w:val="18"/>
              </w:rPr>
              <w:t>GLP status,</w:t>
            </w:r>
          </w:p>
          <w:p w14:paraId="79002156" w14:textId="77777777" w:rsidR="000102C5" w:rsidRPr="006728EF" w:rsidRDefault="000102C5" w:rsidP="008625A2">
            <w:pPr>
              <w:rPr>
                <w:bCs w:val="0"/>
                <w:color w:val="auto"/>
                <w:sz w:val="18"/>
                <w:szCs w:val="18"/>
              </w:rPr>
            </w:pPr>
            <w:r w:rsidRPr="006728EF">
              <w:rPr>
                <w:bCs w:val="0"/>
                <w:color w:val="auto"/>
                <w:sz w:val="18"/>
                <w:szCs w:val="18"/>
              </w:rPr>
              <w:t>Reliability,</w:t>
            </w:r>
          </w:p>
          <w:p w14:paraId="150BC89F" w14:textId="77777777" w:rsidR="000102C5" w:rsidRPr="006728EF" w:rsidRDefault="000102C5" w:rsidP="008625A2">
            <w:pPr>
              <w:rPr>
                <w:sz w:val="18"/>
                <w:szCs w:val="18"/>
              </w:rPr>
            </w:pPr>
            <w:r w:rsidRPr="006728EF">
              <w:rPr>
                <w:bCs w:val="0"/>
                <w:color w:val="auto"/>
                <w:sz w:val="18"/>
                <w:szCs w:val="18"/>
              </w:rPr>
              <w:t xml:space="preserve">Key/supportive study </w:t>
            </w:r>
          </w:p>
        </w:tc>
        <w:tc>
          <w:tcPr>
            <w:tcW w:w="1997" w:type="dxa"/>
            <w:shd w:val="clear" w:color="auto" w:fill="C6D9F1" w:themeFill="text2" w:themeFillTint="33"/>
          </w:tcPr>
          <w:p w14:paraId="001C304A"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Species, </w:t>
            </w:r>
          </w:p>
          <w:p w14:paraId="54754705"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Strain, </w:t>
            </w:r>
          </w:p>
          <w:p w14:paraId="3232773E"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Sex, </w:t>
            </w:r>
          </w:p>
          <w:p w14:paraId="55154104"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No/Group</w:t>
            </w:r>
          </w:p>
        </w:tc>
        <w:tc>
          <w:tcPr>
            <w:tcW w:w="2005" w:type="dxa"/>
            <w:shd w:val="clear" w:color="auto" w:fill="C6D9F1" w:themeFill="text2" w:themeFillTint="33"/>
          </w:tcPr>
          <w:p w14:paraId="2B6C18D6" w14:textId="77777777" w:rsidR="000102C5" w:rsidRPr="006728EF" w:rsidRDefault="000102C5" w:rsidP="000102C5">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Test substance (including purity), Vehicle, Dose levels, Duration of exposure</w:t>
            </w:r>
          </w:p>
        </w:tc>
        <w:tc>
          <w:tcPr>
            <w:tcW w:w="1797" w:type="dxa"/>
            <w:shd w:val="clear" w:color="auto" w:fill="C6D9F1" w:themeFill="text2" w:themeFillTint="33"/>
          </w:tcPr>
          <w:p w14:paraId="6D01902C"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NOAEL,</w:t>
            </w:r>
          </w:p>
          <w:p w14:paraId="7004DE4B"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sz w:val="18"/>
                <w:szCs w:val="18"/>
              </w:rPr>
            </w:pPr>
            <w:r w:rsidRPr="006728EF">
              <w:rPr>
                <w:bCs w:val="0"/>
                <w:color w:val="auto"/>
                <w:sz w:val="18"/>
                <w:szCs w:val="18"/>
              </w:rPr>
              <w:t>LOAEL</w:t>
            </w:r>
          </w:p>
        </w:tc>
        <w:tc>
          <w:tcPr>
            <w:tcW w:w="2000" w:type="dxa"/>
            <w:shd w:val="clear" w:color="auto" w:fill="C6D9F1" w:themeFill="text2" w:themeFillTint="33"/>
          </w:tcPr>
          <w:p w14:paraId="05D0DC42"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Results (all dose levels including severity and magnitude of all effects, including target organs) </w:t>
            </w:r>
          </w:p>
        </w:tc>
        <w:tc>
          <w:tcPr>
            <w:tcW w:w="2026" w:type="dxa"/>
            <w:shd w:val="clear" w:color="auto" w:fill="C6D9F1" w:themeFill="text2" w:themeFillTint="33"/>
          </w:tcPr>
          <w:p w14:paraId="389E90F1"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Remarks (e.g. major deviations)</w:t>
            </w:r>
          </w:p>
        </w:tc>
        <w:tc>
          <w:tcPr>
            <w:tcW w:w="2003" w:type="dxa"/>
            <w:shd w:val="clear" w:color="auto" w:fill="C6D9F1" w:themeFill="text2" w:themeFillTint="33"/>
          </w:tcPr>
          <w:p w14:paraId="362B3389"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Reference</w:t>
            </w:r>
          </w:p>
        </w:tc>
      </w:tr>
      <w:tr w:rsidR="000102C5" w:rsidRPr="003C030B" w14:paraId="156BC665"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623CD15D" w14:textId="77777777" w:rsidR="000102C5" w:rsidRPr="003C030B" w:rsidRDefault="000102C5" w:rsidP="008625A2">
            <w:pPr>
              <w:rPr>
                <w:sz w:val="18"/>
                <w:szCs w:val="18"/>
              </w:rPr>
            </w:pPr>
          </w:p>
        </w:tc>
        <w:tc>
          <w:tcPr>
            <w:tcW w:w="1997" w:type="dxa"/>
          </w:tcPr>
          <w:p w14:paraId="5238BAD2"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6563E28D"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43F73A60"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7E875814"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294AE3FD"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391929F7"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0102C5" w:rsidRPr="003C030B" w14:paraId="003F19F0" w14:textId="77777777" w:rsidTr="008625A2">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62A6C61D" w14:textId="77777777" w:rsidR="000102C5" w:rsidRPr="003C030B" w:rsidRDefault="000102C5" w:rsidP="008625A2">
            <w:pPr>
              <w:rPr>
                <w:sz w:val="18"/>
                <w:szCs w:val="18"/>
              </w:rPr>
            </w:pPr>
          </w:p>
        </w:tc>
        <w:tc>
          <w:tcPr>
            <w:tcW w:w="1997" w:type="dxa"/>
          </w:tcPr>
          <w:p w14:paraId="330B33EE"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4FD412CB"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15E1CDB7"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129DA266"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446BF061"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7BF1A475"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0102C5" w:rsidRPr="003C030B" w14:paraId="08D480BD"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0FD2C25D" w14:textId="77777777" w:rsidR="000102C5" w:rsidRPr="003C030B" w:rsidRDefault="000102C5" w:rsidP="008625A2">
            <w:pPr>
              <w:rPr>
                <w:sz w:val="18"/>
                <w:szCs w:val="18"/>
              </w:rPr>
            </w:pPr>
          </w:p>
        </w:tc>
        <w:tc>
          <w:tcPr>
            <w:tcW w:w="1997" w:type="dxa"/>
          </w:tcPr>
          <w:p w14:paraId="237729C7"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2D8A7DC9"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35084071"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189D0047"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5A20535F"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252B4A77"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r>
    </w:tbl>
    <w:p w14:paraId="5B5B8D67" w14:textId="77777777" w:rsidR="000102C5" w:rsidRPr="00CE4604" w:rsidRDefault="000102C5" w:rsidP="000102C5">
      <w:pPr>
        <w:widowControl/>
        <w:spacing w:after="200" w:line="276" w:lineRule="auto"/>
        <w:rPr>
          <w:i/>
        </w:rPr>
      </w:pPr>
      <w:r w:rsidRPr="00CE4604">
        <w:rPr>
          <w:i/>
        </w:rPr>
        <w:t xml:space="preserve">[If considered beneficial, please highlight the key studies in </w:t>
      </w:r>
      <w:r w:rsidR="006728EF">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624C91D7" w14:textId="77777777" w:rsidR="000102C5" w:rsidRDefault="000102C5" w:rsidP="000102C5">
      <w:r>
        <w:t>*Include additional details below the table and/or a reference to the Appendix VII containing the study summaries, if relevant.</w:t>
      </w:r>
    </w:p>
    <w:p w14:paraId="2E83D4C0" w14:textId="77777777" w:rsidR="000102C5" w:rsidRDefault="000102C5" w:rsidP="00653A81">
      <w:pPr>
        <w:rPr>
          <w:highlight w:val="magenta"/>
        </w:rPr>
      </w:pPr>
    </w:p>
    <w:p w14:paraId="128595F5" w14:textId="77777777" w:rsidR="000102C5" w:rsidRDefault="000102C5" w:rsidP="00653A81">
      <w:pPr>
        <w:rPr>
          <w:highlight w:val="magenta"/>
        </w:rPr>
      </w:pPr>
    </w:p>
    <w:p w14:paraId="29D68111" w14:textId="77777777" w:rsidR="000102C5" w:rsidRDefault="000102C5" w:rsidP="00653A81">
      <w:pPr>
        <w:rPr>
          <w:highlight w:val="magenta"/>
        </w:rPr>
      </w:pPr>
    </w:p>
    <w:p w14:paraId="25223155" w14:textId="77777777" w:rsidR="007E17A2" w:rsidRDefault="007E17A2" w:rsidP="000D0C68">
      <w:pPr>
        <w:pStyle w:val="Caption"/>
      </w:pPr>
      <w:bookmarkStart w:id="280" w:name="_Toc6396195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72</w:t>
      </w:r>
      <w:r w:rsidR="00E02870">
        <w:rPr>
          <w:noProof/>
        </w:rPr>
        <w:fldChar w:fldCharType="end"/>
      </w:r>
      <w:r>
        <w:t xml:space="preserve">: </w:t>
      </w:r>
      <w:r w:rsidRPr="00FD0C9D">
        <w:t>Summary table of human data on long-term oral toxicity*</w:t>
      </w:r>
      <w:bookmarkEnd w:id="280"/>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0102C5" w:rsidRPr="006728EF" w14:paraId="6BFA7EE1" w14:textId="77777777" w:rsidTr="008625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2BCB60A6" w14:textId="77777777" w:rsidR="000102C5" w:rsidRPr="006728EF" w:rsidRDefault="000102C5" w:rsidP="008625A2">
            <w:pPr>
              <w:rPr>
                <w:bCs w:val="0"/>
                <w:color w:val="auto"/>
                <w:sz w:val="18"/>
                <w:szCs w:val="18"/>
              </w:rPr>
            </w:pPr>
            <w:r w:rsidRPr="006728EF">
              <w:rPr>
                <w:bCs w:val="0"/>
                <w:color w:val="auto"/>
                <w:sz w:val="18"/>
                <w:szCs w:val="18"/>
              </w:rPr>
              <w:t xml:space="preserve">Type of data/report, </w:t>
            </w:r>
          </w:p>
          <w:p w14:paraId="344780D2" w14:textId="77777777" w:rsidR="000102C5" w:rsidRPr="006728EF" w:rsidRDefault="000102C5" w:rsidP="008625A2">
            <w:pPr>
              <w:rPr>
                <w:sz w:val="18"/>
                <w:szCs w:val="18"/>
              </w:rPr>
            </w:pPr>
            <w:r w:rsidRPr="006728EF">
              <w:rPr>
                <w:bCs w:val="0"/>
                <w:color w:val="auto"/>
                <w:sz w:val="18"/>
                <w:szCs w:val="18"/>
              </w:rPr>
              <w:t xml:space="preserve">Reliability**, Key/supportive study </w:t>
            </w:r>
          </w:p>
        </w:tc>
        <w:tc>
          <w:tcPr>
            <w:tcW w:w="2720" w:type="dxa"/>
            <w:shd w:val="clear" w:color="auto" w:fill="C6D9F1" w:themeFill="text2" w:themeFillTint="33"/>
          </w:tcPr>
          <w:p w14:paraId="3625BAD4"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Test substance (including purity), Vehicle</w:t>
            </w:r>
          </w:p>
        </w:tc>
        <w:tc>
          <w:tcPr>
            <w:tcW w:w="2719" w:type="dxa"/>
            <w:shd w:val="clear" w:color="auto" w:fill="C6D9F1" w:themeFill="text2" w:themeFillTint="33"/>
          </w:tcPr>
          <w:p w14:paraId="607D15E1"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sz w:val="18"/>
                <w:szCs w:val="18"/>
              </w:rPr>
            </w:pPr>
            <w:r w:rsidRPr="006728EF">
              <w:rPr>
                <w:bCs w:val="0"/>
                <w:color w:val="auto"/>
                <w:sz w:val="18"/>
                <w:szCs w:val="18"/>
              </w:rPr>
              <w:t xml:space="preserve">Relevant information about the study </w:t>
            </w:r>
          </w:p>
        </w:tc>
        <w:tc>
          <w:tcPr>
            <w:tcW w:w="2720" w:type="dxa"/>
            <w:shd w:val="clear" w:color="auto" w:fill="C6D9F1" w:themeFill="text2" w:themeFillTint="33"/>
          </w:tcPr>
          <w:p w14:paraId="39BD41CA"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Main effects, Observations</w:t>
            </w:r>
          </w:p>
        </w:tc>
        <w:tc>
          <w:tcPr>
            <w:tcW w:w="2720" w:type="dxa"/>
            <w:shd w:val="clear" w:color="auto" w:fill="C6D9F1" w:themeFill="text2" w:themeFillTint="33"/>
          </w:tcPr>
          <w:p w14:paraId="2C91AF30" w14:textId="77777777" w:rsidR="000102C5" w:rsidRPr="006728EF" w:rsidRDefault="000102C5" w:rsidP="008625A2">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Reference</w:t>
            </w:r>
          </w:p>
        </w:tc>
      </w:tr>
      <w:tr w:rsidR="000102C5" w:rsidRPr="003C030B" w14:paraId="3A7383D5"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3E271A8" w14:textId="77777777" w:rsidR="000102C5" w:rsidRPr="003C030B" w:rsidRDefault="000102C5" w:rsidP="008625A2">
            <w:pPr>
              <w:rPr>
                <w:sz w:val="18"/>
                <w:szCs w:val="18"/>
              </w:rPr>
            </w:pPr>
          </w:p>
        </w:tc>
        <w:tc>
          <w:tcPr>
            <w:tcW w:w="2720" w:type="dxa"/>
          </w:tcPr>
          <w:p w14:paraId="212EED82"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205A65E7"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70401F2"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FCB6F23"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0102C5" w:rsidRPr="003C030B" w14:paraId="4683FE78" w14:textId="77777777" w:rsidTr="008625A2">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C954E6E" w14:textId="77777777" w:rsidR="000102C5" w:rsidRPr="003C030B" w:rsidRDefault="000102C5" w:rsidP="008625A2">
            <w:pPr>
              <w:rPr>
                <w:sz w:val="18"/>
                <w:szCs w:val="18"/>
              </w:rPr>
            </w:pPr>
          </w:p>
        </w:tc>
        <w:tc>
          <w:tcPr>
            <w:tcW w:w="2720" w:type="dxa"/>
          </w:tcPr>
          <w:p w14:paraId="06EEB9D1"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0F5B311D"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3877E321"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6A51284D" w14:textId="77777777" w:rsidR="000102C5" w:rsidRPr="003C030B" w:rsidRDefault="000102C5" w:rsidP="008625A2">
            <w:pPr>
              <w:cnfStyle w:val="000000000000" w:firstRow="0" w:lastRow="0" w:firstColumn="0" w:lastColumn="0" w:oddVBand="0" w:evenVBand="0" w:oddHBand="0" w:evenHBand="0" w:firstRowFirstColumn="0" w:firstRowLastColumn="0" w:lastRowFirstColumn="0" w:lastRowLastColumn="0"/>
              <w:rPr>
                <w:sz w:val="18"/>
                <w:szCs w:val="18"/>
              </w:rPr>
            </w:pPr>
          </w:p>
        </w:tc>
      </w:tr>
      <w:tr w:rsidR="000102C5" w:rsidRPr="003C030B" w14:paraId="388CF605" w14:textId="77777777" w:rsidTr="008625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0C61C08" w14:textId="77777777" w:rsidR="000102C5" w:rsidRPr="003C030B" w:rsidRDefault="000102C5" w:rsidP="008625A2">
            <w:pPr>
              <w:rPr>
                <w:sz w:val="18"/>
                <w:szCs w:val="18"/>
              </w:rPr>
            </w:pPr>
          </w:p>
        </w:tc>
        <w:tc>
          <w:tcPr>
            <w:tcW w:w="2720" w:type="dxa"/>
          </w:tcPr>
          <w:p w14:paraId="5B2E41F6"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18A55927"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A59FE65"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9811846" w14:textId="77777777" w:rsidR="000102C5" w:rsidRPr="003C030B" w:rsidRDefault="000102C5" w:rsidP="008625A2">
            <w:pPr>
              <w:cnfStyle w:val="000000100000" w:firstRow="0" w:lastRow="0" w:firstColumn="0" w:lastColumn="0" w:oddVBand="0" w:evenVBand="0" w:oddHBand="1" w:evenHBand="0" w:firstRowFirstColumn="0" w:firstRowLastColumn="0" w:lastRowFirstColumn="0" w:lastRowLastColumn="0"/>
              <w:rPr>
                <w:sz w:val="18"/>
                <w:szCs w:val="18"/>
              </w:rPr>
            </w:pPr>
          </w:p>
        </w:tc>
      </w:tr>
    </w:tbl>
    <w:p w14:paraId="12C6E753" w14:textId="77777777" w:rsidR="000102C5" w:rsidRDefault="000102C5" w:rsidP="000102C5">
      <w:pPr>
        <w:rPr>
          <w:i/>
        </w:rPr>
      </w:pPr>
      <w:r w:rsidRPr="00A8232E">
        <w:rPr>
          <w:i/>
        </w:rPr>
        <w:t>[</w:t>
      </w:r>
      <w:r w:rsidRPr="00CE4604">
        <w:rPr>
          <w:i/>
        </w:rPr>
        <w:t xml:space="preserve">If considered beneficial, please highlight the key studies in </w:t>
      </w:r>
      <w:r w:rsidR="006728EF">
        <w:rPr>
          <w:i/>
        </w:rPr>
        <w:t>green</w:t>
      </w:r>
      <w:r w:rsidRPr="00CE4604">
        <w:rPr>
          <w:i/>
        </w:rPr>
        <w:t>.</w:t>
      </w:r>
      <w:r>
        <w:rPr>
          <w:i/>
        </w:rPr>
        <w:t xml:space="preserve"> </w:t>
      </w:r>
      <w:r w:rsidRPr="00A8232E">
        <w:rPr>
          <w:i/>
        </w:rPr>
        <w:t>Please insert/delete rows according to the number of studies. If no data is available, delete the table and include a statement that no human data is available.]</w:t>
      </w:r>
    </w:p>
    <w:p w14:paraId="73A515E5" w14:textId="77777777" w:rsidR="000102C5" w:rsidRPr="00A8232E" w:rsidRDefault="000102C5" w:rsidP="000102C5"/>
    <w:p w14:paraId="1F45DB9E" w14:textId="77777777" w:rsidR="000102C5" w:rsidRDefault="000102C5" w:rsidP="000102C5">
      <w:r>
        <w:t>*Include additional details below the table and/or a reference to the Appendix VII containing the study summaries, if relevant.</w:t>
      </w:r>
    </w:p>
    <w:p w14:paraId="560705C1" w14:textId="77777777" w:rsidR="000102C5" w:rsidRDefault="000102C5" w:rsidP="000102C5">
      <w:r w:rsidRPr="00A8232E">
        <w:t>**Reliability of the human data should be described in a text form.</w:t>
      </w:r>
    </w:p>
    <w:p w14:paraId="66749048" w14:textId="77777777" w:rsidR="000102C5" w:rsidRDefault="000102C5" w:rsidP="00653A81">
      <w:pPr>
        <w:rPr>
          <w:highlight w:val="magenta"/>
        </w:rPr>
      </w:pPr>
    </w:p>
    <w:p w14:paraId="20D00BD3" w14:textId="77777777" w:rsidR="000102C5" w:rsidRDefault="000102C5" w:rsidP="00653A81">
      <w:pPr>
        <w:rPr>
          <w:highlight w:val="magenta"/>
        </w:rPr>
      </w:pPr>
    </w:p>
    <w:p w14:paraId="6862662E" w14:textId="77777777" w:rsidR="008625A2" w:rsidRPr="00ED317C" w:rsidRDefault="008625A2" w:rsidP="008625A2">
      <w:pPr>
        <w:rPr>
          <w:i/>
        </w:rPr>
      </w:pPr>
      <w:r w:rsidRPr="006728EF">
        <w:rPr>
          <w:i/>
          <w:highlight w:val="yellow"/>
        </w:rPr>
        <w:t>[Table below should be deleted from the CLH report.]</w:t>
      </w:r>
    </w:p>
    <w:p w14:paraId="21F6EC52" w14:textId="77777777" w:rsidR="008625A2" w:rsidRDefault="008625A2" w:rsidP="008625A2">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8625A2" w14:paraId="3871A239"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8D4D810" w14:textId="77777777" w:rsidR="008625A2" w:rsidRDefault="008625A2" w:rsidP="008625A2">
            <w:pPr>
              <w:jc w:val="center"/>
            </w:pPr>
            <w:r>
              <w:t>Value</w:t>
            </w:r>
            <w:r w:rsidRPr="00781FA8">
              <w:t xml:space="preserve"> used in the Risk Assessment – </w:t>
            </w:r>
            <w:r w:rsidRPr="00F773CC">
              <w:t>Long-term oral toxicity</w:t>
            </w:r>
          </w:p>
        </w:tc>
      </w:tr>
      <w:tr w:rsidR="008625A2" w14:paraId="4B43AFF2"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A693853" w14:textId="77777777" w:rsidR="008625A2" w:rsidRPr="00781FA8" w:rsidRDefault="008625A2" w:rsidP="008625A2">
            <w:pPr>
              <w:rPr>
                <w:b w:val="0"/>
                <w:lang w:val="fi-FI"/>
              </w:rPr>
            </w:pPr>
            <w:r>
              <w:rPr>
                <w:b w:val="0"/>
              </w:rPr>
              <w:t>Value/conclusion</w:t>
            </w:r>
          </w:p>
        </w:tc>
        <w:tc>
          <w:tcPr>
            <w:tcW w:w="10064" w:type="dxa"/>
          </w:tcPr>
          <w:p w14:paraId="31A2BD44" w14:textId="77777777" w:rsidR="008625A2" w:rsidRPr="006728EF" w:rsidRDefault="008625A2" w:rsidP="008625A2">
            <w:pPr>
              <w:cnfStyle w:val="000000100000" w:firstRow="0" w:lastRow="0" w:firstColumn="0" w:lastColumn="0" w:oddVBand="0" w:evenVBand="0" w:oddHBand="1" w:evenHBand="0" w:firstRowFirstColumn="0" w:firstRowLastColumn="0" w:lastRowFirstColumn="0" w:lastRowLastColumn="0"/>
              <w:rPr>
                <w:i/>
              </w:rPr>
            </w:pPr>
            <w:r w:rsidRPr="006728EF">
              <w:rPr>
                <w:i/>
              </w:rPr>
              <w:t>[Please include conclusions on overall NOAEL/LOAEL values to be used in risk assessment. Note that the conclusion on classification and labelling is presented elsewhere and does not have to be included here.]</w:t>
            </w:r>
          </w:p>
        </w:tc>
      </w:tr>
      <w:tr w:rsidR="008625A2" w14:paraId="14064BA9"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7EC1B35F" w14:textId="77777777" w:rsidR="008625A2" w:rsidRPr="008F00A0" w:rsidRDefault="008625A2" w:rsidP="008625A2">
            <w:pPr>
              <w:rPr>
                <w:b w:val="0"/>
              </w:rPr>
            </w:pPr>
            <w:r w:rsidRPr="008F00A0">
              <w:rPr>
                <w:b w:val="0"/>
              </w:rPr>
              <w:t>Justification</w:t>
            </w:r>
            <w:r>
              <w:rPr>
                <w:b w:val="0"/>
              </w:rPr>
              <w:t xml:space="preserve"> for the value/conclusion</w:t>
            </w:r>
          </w:p>
        </w:tc>
        <w:tc>
          <w:tcPr>
            <w:tcW w:w="10064" w:type="dxa"/>
          </w:tcPr>
          <w:p w14:paraId="680B4942" w14:textId="77777777" w:rsidR="008625A2" w:rsidRPr="0072541D" w:rsidRDefault="008625A2" w:rsidP="008625A2">
            <w:pPr>
              <w:cnfStyle w:val="000000000000" w:firstRow="0" w:lastRow="0" w:firstColumn="0" w:lastColumn="0" w:oddVBand="0" w:evenVBand="0" w:oddHBand="0" w:evenHBand="0" w:firstRowFirstColumn="0" w:firstRowLastColumn="0" w:lastRowFirstColumn="0" w:lastRowLastColumn="0"/>
              <w:rPr>
                <w:sz w:val="18"/>
                <w:szCs w:val="18"/>
              </w:rPr>
            </w:pPr>
          </w:p>
        </w:tc>
      </w:tr>
    </w:tbl>
    <w:p w14:paraId="50914E56" w14:textId="77777777" w:rsidR="008625A2" w:rsidRDefault="008625A2" w:rsidP="008625A2">
      <w:pPr>
        <w:rPr>
          <w:highlight w:val="magenta"/>
        </w:rPr>
      </w:pPr>
    </w:p>
    <w:p w14:paraId="71771F11" w14:textId="77777777" w:rsidR="008625A2" w:rsidRDefault="008625A2" w:rsidP="008625A2">
      <w:pPr>
        <w:rPr>
          <w:highlight w:val="magenta"/>
        </w:rPr>
      </w:pPr>
    </w:p>
    <w:p w14:paraId="01EFC99D" w14:textId="77777777" w:rsidR="008625A2" w:rsidRDefault="008625A2" w:rsidP="008625A2">
      <w:pPr>
        <w:tabs>
          <w:tab w:val="center" w:pos="6979"/>
        </w:tabs>
        <w:rPr>
          <w:i/>
        </w:rPr>
      </w:pPr>
      <w:r w:rsidRPr="006728EF">
        <w:rPr>
          <w:i/>
          <w:highlight w:val="yellow"/>
        </w:rPr>
        <w:t>[Table below should be deleted from the CLH report.]</w:t>
      </w:r>
      <w:r>
        <w:rPr>
          <w:i/>
        </w:rPr>
        <w:tab/>
      </w:r>
    </w:p>
    <w:p w14:paraId="67163804" w14:textId="77777777" w:rsidR="008625A2" w:rsidRPr="00ED317C" w:rsidRDefault="008625A2" w:rsidP="008625A2">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8625A2" w14:paraId="116BDBAB" w14:textId="77777777" w:rsidTr="00862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A6FE332" w14:textId="77777777" w:rsidR="008625A2" w:rsidRDefault="008625A2" w:rsidP="008625A2">
            <w:pPr>
              <w:jc w:val="center"/>
            </w:pPr>
            <w:r>
              <w:t>Data waiving</w:t>
            </w:r>
          </w:p>
        </w:tc>
      </w:tr>
      <w:tr w:rsidR="008625A2" w14:paraId="3E35010A" w14:textId="77777777" w:rsidTr="00862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D6F52D" w14:textId="77777777" w:rsidR="008625A2" w:rsidRPr="008F00A0" w:rsidRDefault="008625A2" w:rsidP="008625A2">
            <w:pPr>
              <w:rPr>
                <w:b w:val="0"/>
              </w:rPr>
            </w:pPr>
            <w:r w:rsidRPr="008F00A0">
              <w:rPr>
                <w:b w:val="0"/>
              </w:rPr>
              <w:t>Information requirement</w:t>
            </w:r>
          </w:p>
        </w:tc>
        <w:tc>
          <w:tcPr>
            <w:tcW w:w="10064" w:type="dxa"/>
          </w:tcPr>
          <w:p w14:paraId="5E88B92E" w14:textId="77777777" w:rsidR="008625A2" w:rsidRPr="0072541D" w:rsidRDefault="008625A2" w:rsidP="008625A2">
            <w:pPr>
              <w:cnfStyle w:val="000000100000" w:firstRow="0" w:lastRow="0" w:firstColumn="0" w:lastColumn="0" w:oddVBand="0" w:evenVBand="0" w:oddHBand="1" w:evenHBand="0" w:firstRowFirstColumn="0" w:firstRowLastColumn="0" w:lastRowFirstColumn="0" w:lastRowLastColumn="0"/>
              <w:rPr>
                <w:sz w:val="18"/>
                <w:szCs w:val="18"/>
              </w:rPr>
            </w:pPr>
          </w:p>
        </w:tc>
      </w:tr>
      <w:tr w:rsidR="008625A2" w14:paraId="165B89DB" w14:textId="77777777" w:rsidTr="008625A2">
        <w:tc>
          <w:tcPr>
            <w:cnfStyle w:val="001000000000" w:firstRow="0" w:lastRow="0" w:firstColumn="1" w:lastColumn="0" w:oddVBand="0" w:evenVBand="0" w:oddHBand="0" w:evenHBand="0" w:firstRowFirstColumn="0" w:firstRowLastColumn="0" w:lastRowFirstColumn="0" w:lastRowLastColumn="0"/>
            <w:tcW w:w="3256" w:type="dxa"/>
          </w:tcPr>
          <w:p w14:paraId="1275A29E" w14:textId="77777777" w:rsidR="008625A2" w:rsidRPr="008F00A0" w:rsidRDefault="008625A2" w:rsidP="008625A2">
            <w:pPr>
              <w:rPr>
                <w:b w:val="0"/>
              </w:rPr>
            </w:pPr>
            <w:r w:rsidRPr="008F00A0">
              <w:rPr>
                <w:b w:val="0"/>
              </w:rPr>
              <w:t>Justification</w:t>
            </w:r>
          </w:p>
        </w:tc>
        <w:tc>
          <w:tcPr>
            <w:tcW w:w="10064" w:type="dxa"/>
          </w:tcPr>
          <w:p w14:paraId="45EC53E6" w14:textId="77777777" w:rsidR="008625A2" w:rsidRPr="0072541D" w:rsidRDefault="008625A2" w:rsidP="008625A2">
            <w:pPr>
              <w:cnfStyle w:val="000000000000" w:firstRow="0" w:lastRow="0" w:firstColumn="0" w:lastColumn="0" w:oddVBand="0" w:evenVBand="0" w:oddHBand="0" w:evenHBand="0" w:firstRowFirstColumn="0" w:firstRowLastColumn="0" w:lastRowFirstColumn="0" w:lastRowLastColumn="0"/>
              <w:rPr>
                <w:sz w:val="18"/>
                <w:szCs w:val="18"/>
              </w:rPr>
            </w:pPr>
          </w:p>
        </w:tc>
      </w:tr>
    </w:tbl>
    <w:p w14:paraId="50C44E3B" w14:textId="77777777" w:rsidR="008625A2" w:rsidRDefault="008625A2" w:rsidP="008625A2">
      <w:pPr>
        <w:rPr>
          <w:i/>
        </w:rPr>
      </w:pPr>
      <w:r w:rsidRPr="006728EF">
        <w:rPr>
          <w:i/>
          <w:highlight w:val="yellow"/>
        </w:rPr>
        <w:t>[If not relevant, please delete the table.]</w:t>
      </w:r>
    </w:p>
    <w:p w14:paraId="15FA05B4" w14:textId="77777777" w:rsidR="008625A2" w:rsidRDefault="008625A2" w:rsidP="00653A81">
      <w:pPr>
        <w:rPr>
          <w:highlight w:val="magenta"/>
        </w:rPr>
      </w:pPr>
    </w:p>
    <w:p w14:paraId="33B97CD2" w14:textId="77777777" w:rsidR="008625A2" w:rsidRDefault="008625A2" w:rsidP="00653A81">
      <w:pPr>
        <w:rPr>
          <w:highlight w:val="magenta"/>
        </w:rPr>
      </w:pPr>
    </w:p>
    <w:p w14:paraId="6DF64121" w14:textId="77777777" w:rsidR="006728EF" w:rsidRPr="006728EF" w:rsidRDefault="006728EF" w:rsidP="00D16437">
      <w:pPr>
        <w:pStyle w:val="Heading3"/>
        <w:numPr>
          <w:ilvl w:val="2"/>
          <w:numId w:val="140"/>
        </w:numPr>
        <w:rPr>
          <w:b w:val="0"/>
          <w:bCs w:val="0"/>
        </w:rPr>
      </w:pPr>
      <w:r>
        <w:br w:type="page"/>
      </w:r>
    </w:p>
    <w:p w14:paraId="1B2D7BB6" w14:textId="77777777" w:rsidR="008625A2" w:rsidRPr="006728EF" w:rsidRDefault="008625A2" w:rsidP="00D16437">
      <w:pPr>
        <w:pStyle w:val="Heading3"/>
        <w:numPr>
          <w:ilvl w:val="2"/>
          <w:numId w:val="141"/>
        </w:numPr>
      </w:pPr>
      <w:bookmarkStart w:id="281" w:name="_Toc117002892"/>
      <w:r w:rsidRPr="006728EF">
        <w:lastRenderedPageBreak/>
        <w:t>Long-term dermal toxicity</w:t>
      </w:r>
      <w:bookmarkEnd w:id="281"/>
    </w:p>
    <w:p w14:paraId="3AEFBE2C" w14:textId="77777777" w:rsidR="00827576" w:rsidRDefault="00827576" w:rsidP="00653A81">
      <w:pPr>
        <w:rPr>
          <w:highlight w:val="magenta"/>
        </w:rPr>
      </w:pPr>
    </w:p>
    <w:p w14:paraId="1A5F7BA6" w14:textId="77777777" w:rsidR="007E17A2" w:rsidRDefault="007E17A2" w:rsidP="000D0C68">
      <w:pPr>
        <w:pStyle w:val="Caption"/>
      </w:pPr>
      <w:bookmarkStart w:id="282" w:name="_Toc6396195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73</w:t>
      </w:r>
      <w:r w:rsidR="00E02870">
        <w:rPr>
          <w:noProof/>
        </w:rPr>
        <w:fldChar w:fldCharType="end"/>
      </w:r>
      <w:r>
        <w:t xml:space="preserve">: </w:t>
      </w:r>
      <w:r w:rsidRPr="004335FB">
        <w:t>Summary table of dermal long-term animal studies*</w:t>
      </w:r>
      <w:bookmarkEnd w:id="282"/>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827576" w:rsidRPr="006728EF" w14:paraId="45F5AE3E" w14:textId="77777777" w:rsidTr="003745A6">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5C1744BA" w14:textId="77777777" w:rsidR="00827576" w:rsidRPr="006728EF" w:rsidRDefault="00827576" w:rsidP="003745A6">
            <w:pPr>
              <w:rPr>
                <w:bCs w:val="0"/>
                <w:color w:val="auto"/>
                <w:sz w:val="18"/>
                <w:szCs w:val="18"/>
              </w:rPr>
            </w:pPr>
            <w:r w:rsidRPr="006728EF">
              <w:rPr>
                <w:bCs w:val="0"/>
                <w:color w:val="auto"/>
                <w:sz w:val="18"/>
                <w:szCs w:val="18"/>
              </w:rPr>
              <w:t>Method, Duration of study,</w:t>
            </w:r>
          </w:p>
          <w:p w14:paraId="03B480F8" w14:textId="77777777" w:rsidR="00827576" w:rsidRPr="006728EF" w:rsidRDefault="00827576" w:rsidP="003745A6">
            <w:pPr>
              <w:rPr>
                <w:bCs w:val="0"/>
                <w:color w:val="auto"/>
                <w:sz w:val="18"/>
                <w:szCs w:val="18"/>
              </w:rPr>
            </w:pPr>
            <w:r w:rsidRPr="006728EF">
              <w:rPr>
                <w:bCs w:val="0"/>
                <w:color w:val="auto"/>
                <w:sz w:val="18"/>
                <w:szCs w:val="18"/>
              </w:rPr>
              <w:t>Guideline,</w:t>
            </w:r>
          </w:p>
          <w:p w14:paraId="3EC46510" w14:textId="77777777" w:rsidR="00827576" w:rsidRPr="006728EF" w:rsidRDefault="00827576" w:rsidP="003745A6">
            <w:pPr>
              <w:rPr>
                <w:bCs w:val="0"/>
                <w:color w:val="auto"/>
                <w:sz w:val="18"/>
                <w:szCs w:val="18"/>
              </w:rPr>
            </w:pPr>
            <w:r w:rsidRPr="006728EF">
              <w:rPr>
                <w:bCs w:val="0"/>
                <w:color w:val="auto"/>
                <w:sz w:val="18"/>
                <w:szCs w:val="18"/>
              </w:rPr>
              <w:t>GLP status,</w:t>
            </w:r>
          </w:p>
          <w:p w14:paraId="0F65EEC8" w14:textId="77777777" w:rsidR="00827576" w:rsidRPr="006728EF" w:rsidRDefault="00827576" w:rsidP="003745A6">
            <w:pPr>
              <w:rPr>
                <w:bCs w:val="0"/>
                <w:color w:val="auto"/>
                <w:sz w:val="18"/>
                <w:szCs w:val="18"/>
              </w:rPr>
            </w:pPr>
            <w:r w:rsidRPr="006728EF">
              <w:rPr>
                <w:bCs w:val="0"/>
                <w:color w:val="auto"/>
                <w:sz w:val="18"/>
                <w:szCs w:val="18"/>
              </w:rPr>
              <w:t>Reliability,</w:t>
            </w:r>
          </w:p>
          <w:p w14:paraId="54862B92" w14:textId="77777777" w:rsidR="00827576" w:rsidRPr="006728EF" w:rsidRDefault="00827576" w:rsidP="003745A6">
            <w:pPr>
              <w:rPr>
                <w:sz w:val="18"/>
                <w:szCs w:val="18"/>
              </w:rPr>
            </w:pPr>
            <w:r w:rsidRPr="006728EF">
              <w:rPr>
                <w:bCs w:val="0"/>
                <w:color w:val="auto"/>
                <w:sz w:val="18"/>
                <w:szCs w:val="18"/>
              </w:rPr>
              <w:t xml:space="preserve">Key/supportive study </w:t>
            </w:r>
          </w:p>
        </w:tc>
        <w:tc>
          <w:tcPr>
            <w:tcW w:w="1997" w:type="dxa"/>
            <w:shd w:val="clear" w:color="auto" w:fill="C6D9F1" w:themeFill="text2" w:themeFillTint="33"/>
          </w:tcPr>
          <w:p w14:paraId="3A4273BB"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Species, </w:t>
            </w:r>
          </w:p>
          <w:p w14:paraId="225E91CB"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Strain, </w:t>
            </w:r>
          </w:p>
          <w:p w14:paraId="210BEFD1"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Sex, </w:t>
            </w:r>
          </w:p>
          <w:p w14:paraId="61FBDAF3"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No/Group</w:t>
            </w:r>
          </w:p>
        </w:tc>
        <w:tc>
          <w:tcPr>
            <w:tcW w:w="2005" w:type="dxa"/>
            <w:shd w:val="clear" w:color="auto" w:fill="C6D9F1" w:themeFill="text2" w:themeFillTint="33"/>
          </w:tcPr>
          <w:p w14:paraId="160B74B2"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Test substance (including purity), Vehicle, Dose levels, Surface area, Duration of exposure</w:t>
            </w:r>
          </w:p>
        </w:tc>
        <w:tc>
          <w:tcPr>
            <w:tcW w:w="1797" w:type="dxa"/>
            <w:shd w:val="clear" w:color="auto" w:fill="C6D9F1" w:themeFill="text2" w:themeFillTint="33"/>
          </w:tcPr>
          <w:p w14:paraId="50889107"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NOAEL,</w:t>
            </w:r>
          </w:p>
          <w:p w14:paraId="22309482"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sz w:val="18"/>
                <w:szCs w:val="18"/>
              </w:rPr>
            </w:pPr>
            <w:r w:rsidRPr="006728EF">
              <w:rPr>
                <w:bCs w:val="0"/>
                <w:color w:val="auto"/>
                <w:sz w:val="18"/>
                <w:szCs w:val="18"/>
              </w:rPr>
              <w:t>LOAEL</w:t>
            </w:r>
          </w:p>
        </w:tc>
        <w:tc>
          <w:tcPr>
            <w:tcW w:w="2000" w:type="dxa"/>
            <w:shd w:val="clear" w:color="auto" w:fill="C6D9F1" w:themeFill="text2" w:themeFillTint="33"/>
          </w:tcPr>
          <w:p w14:paraId="3CBE0656"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Results (all dose levels including severity and magnitude of all effects, including target organs) </w:t>
            </w:r>
          </w:p>
        </w:tc>
        <w:tc>
          <w:tcPr>
            <w:tcW w:w="2026" w:type="dxa"/>
            <w:shd w:val="clear" w:color="auto" w:fill="C6D9F1" w:themeFill="text2" w:themeFillTint="33"/>
          </w:tcPr>
          <w:p w14:paraId="6105D32D"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Remarks (e.g. major deviations)</w:t>
            </w:r>
          </w:p>
        </w:tc>
        <w:tc>
          <w:tcPr>
            <w:tcW w:w="2003" w:type="dxa"/>
            <w:shd w:val="clear" w:color="auto" w:fill="C6D9F1" w:themeFill="text2" w:themeFillTint="33"/>
          </w:tcPr>
          <w:p w14:paraId="37835F8E" w14:textId="77777777" w:rsidR="00827576" w:rsidRPr="006728EF" w:rsidRDefault="00827576"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Reference</w:t>
            </w:r>
          </w:p>
        </w:tc>
      </w:tr>
      <w:tr w:rsidR="00827576" w:rsidRPr="003C030B" w14:paraId="7990DDC9" w14:textId="77777777" w:rsidTr="003745A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7D2A4A53" w14:textId="77777777" w:rsidR="00827576" w:rsidRPr="003C030B" w:rsidRDefault="00827576" w:rsidP="003745A6">
            <w:pPr>
              <w:rPr>
                <w:sz w:val="18"/>
                <w:szCs w:val="18"/>
              </w:rPr>
            </w:pPr>
          </w:p>
        </w:tc>
        <w:tc>
          <w:tcPr>
            <w:tcW w:w="1997" w:type="dxa"/>
          </w:tcPr>
          <w:p w14:paraId="5A724F22"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6E52A44A"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73759C06"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01EF76D0"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5AADBAF0"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55E97DED"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r>
      <w:tr w:rsidR="00827576" w:rsidRPr="003C030B" w14:paraId="48713A22" w14:textId="77777777" w:rsidTr="003745A6">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45996F6A" w14:textId="77777777" w:rsidR="00827576" w:rsidRPr="003C030B" w:rsidRDefault="00827576" w:rsidP="003745A6">
            <w:pPr>
              <w:rPr>
                <w:sz w:val="18"/>
                <w:szCs w:val="18"/>
              </w:rPr>
            </w:pPr>
          </w:p>
        </w:tc>
        <w:tc>
          <w:tcPr>
            <w:tcW w:w="1997" w:type="dxa"/>
          </w:tcPr>
          <w:p w14:paraId="2A54180A"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772B0C00"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49784A12"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26BE67F0"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71A61C08"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0C8E4171"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r>
      <w:tr w:rsidR="00827576" w:rsidRPr="003C030B" w14:paraId="22F84F16" w14:textId="77777777" w:rsidTr="003745A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3ACFF907" w14:textId="77777777" w:rsidR="00827576" w:rsidRPr="003C030B" w:rsidRDefault="00827576" w:rsidP="003745A6">
            <w:pPr>
              <w:rPr>
                <w:sz w:val="18"/>
                <w:szCs w:val="18"/>
              </w:rPr>
            </w:pPr>
          </w:p>
        </w:tc>
        <w:tc>
          <w:tcPr>
            <w:tcW w:w="1997" w:type="dxa"/>
          </w:tcPr>
          <w:p w14:paraId="579150BE"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7CD362A2"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547BEA58"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30DA17CC"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39CFC12E"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7232D3E8"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r>
    </w:tbl>
    <w:p w14:paraId="2AFED6BC" w14:textId="77777777" w:rsidR="00827576" w:rsidRPr="00CE4604" w:rsidRDefault="00827576" w:rsidP="00827576">
      <w:pPr>
        <w:widowControl/>
        <w:spacing w:after="200" w:line="276" w:lineRule="auto"/>
        <w:rPr>
          <w:i/>
        </w:rPr>
      </w:pPr>
      <w:r w:rsidRPr="00CE4604">
        <w:rPr>
          <w:i/>
        </w:rPr>
        <w:t xml:space="preserve">[If considered beneficial, please highlight the key studies in </w:t>
      </w:r>
      <w:r w:rsidR="006728EF">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0D80B8AD" w14:textId="77777777" w:rsidR="00827576" w:rsidRDefault="00827576" w:rsidP="00827576">
      <w:r>
        <w:t>*Include additional details below the table and/or a reference to the Appendix VII containing the study summaries, if relevant.</w:t>
      </w:r>
    </w:p>
    <w:p w14:paraId="1E39782D" w14:textId="77777777" w:rsidR="008625A2" w:rsidRDefault="008625A2" w:rsidP="00653A81">
      <w:pPr>
        <w:rPr>
          <w:highlight w:val="magenta"/>
        </w:rPr>
      </w:pPr>
    </w:p>
    <w:p w14:paraId="1DC41A16" w14:textId="77777777" w:rsidR="00827576" w:rsidRDefault="00827576" w:rsidP="00653A81">
      <w:pPr>
        <w:rPr>
          <w:highlight w:val="magenta"/>
        </w:rPr>
      </w:pPr>
    </w:p>
    <w:p w14:paraId="07297944" w14:textId="77777777" w:rsidR="00827576" w:rsidRDefault="00827576" w:rsidP="00653A81">
      <w:pPr>
        <w:rPr>
          <w:highlight w:val="magenta"/>
        </w:rPr>
      </w:pPr>
    </w:p>
    <w:p w14:paraId="5D1DCCD0" w14:textId="77777777" w:rsidR="007E17A2" w:rsidRDefault="007E17A2" w:rsidP="000D0C68">
      <w:pPr>
        <w:pStyle w:val="Caption"/>
      </w:pPr>
      <w:bookmarkStart w:id="283" w:name="_Toc6396195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74</w:t>
      </w:r>
      <w:r w:rsidR="00E02870">
        <w:rPr>
          <w:noProof/>
        </w:rPr>
        <w:fldChar w:fldCharType="end"/>
      </w:r>
      <w:r>
        <w:t xml:space="preserve">: </w:t>
      </w:r>
      <w:r w:rsidRPr="0016202B">
        <w:t>Summary table of human data on long-term dermal toxicity*</w:t>
      </w:r>
      <w:bookmarkEnd w:id="283"/>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827576" w:rsidRPr="003C030B" w14:paraId="4AC0342A" w14:textId="77777777" w:rsidTr="003745A6">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5B4740B8" w14:textId="77777777" w:rsidR="00827576" w:rsidRPr="006C5FCC" w:rsidRDefault="00827576" w:rsidP="003745A6">
            <w:pPr>
              <w:rPr>
                <w:b w:val="0"/>
                <w:bCs w:val="0"/>
                <w:color w:val="auto"/>
                <w:sz w:val="18"/>
                <w:szCs w:val="18"/>
              </w:rPr>
            </w:pPr>
            <w:r w:rsidRPr="006C5FCC">
              <w:rPr>
                <w:b w:val="0"/>
                <w:bCs w:val="0"/>
                <w:color w:val="auto"/>
                <w:sz w:val="18"/>
                <w:szCs w:val="18"/>
              </w:rPr>
              <w:t>Type of data/report</w:t>
            </w:r>
            <w:r>
              <w:rPr>
                <w:b w:val="0"/>
                <w:bCs w:val="0"/>
                <w:color w:val="auto"/>
                <w:sz w:val="18"/>
                <w:szCs w:val="18"/>
              </w:rPr>
              <w:t xml:space="preserve">, </w:t>
            </w:r>
          </w:p>
          <w:p w14:paraId="578AC808" w14:textId="77777777" w:rsidR="00827576" w:rsidRPr="003C030B" w:rsidRDefault="00827576" w:rsidP="003745A6">
            <w:pPr>
              <w:rPr>
                <w:sz w:val="18"/>
                <w:szCs w:val="18"/>
              </w:rPr>
            </w:pPr>
            <w:r w:rsidRPr="006C5FCC">
              <w:rPr>
                <w:b w:val="0"/>
                <w:bCs w:val="0"/>
                <w:color w:val="auto"/>
                <w:sz w:val="18"/>
                <w:szCs w:val="18"/>
              </w:rPr>
              <w:t>Reliability**, Key/supportive study</w:t>
            </w:r>
            <w:r>
              <w:rPr>
                <w:b w:val="0"/>
                <w:bCs w:val="0"/>
                <w:color w:val="auto"/>
                <w:sz w:val="18"/>
                <w:szCs w:val="18"/>
              </w:rPr>
              <w:t xml:space="preserve"> </w:t>
            </w:r>
          </w:p>
        </w:tc>
        <w:tc>
          <w:tcPr>
            <w:tcW w:w="2720" w:type="dxa"/>
            <w:shd w:val="clear" w:color="auto" w:fill="C6D9F1" w:themeFill="text2" w:themeFillTint="33"/>
          </w:tcPr>
          <w:p w14:paraId="0228B80C" w14:textId="77777777" w:rsidR="00827576" w:rsidRPr="00791FDF" w:rsidRDefault="00827576" w:rsidP="003745A6">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6C5FCC">
              <w:rPr>
                <w:b w:val="0"/>
                <w:bCs w:val="0"/>
                <w:color w:val="auto"/>
                <w:sz w:val="18"/>
                <w:szCs w:val="18"/>
              </w:rPr>
              <w:t>Test substance (including purity)</w:t>
            </w:r>
            <w:r>
              <w:rPr>
                <w:b w:val="0"/>
                <w:bCs w:val="0"/>
                <w:color w:val="auto"/>
                <w:sz w:val="18"/>
                <w:szCs w:val="18"/>
              </w:rPr>
              <w:t>, Vehicle</w:t>
            </w:r>
          </w:p>
        </w:tc>
        <w:tc>
          <w:tcPr>
            <w:tcW w:w="2719" w:type="dxa"/>
            <w:shd w:val="clear" w:color="auto" w:fill="C6D9F1" w:themeFill="text2" w:themeFillTint="33"/>
          </w:tcPr>
          <w:p w14:paraId="6F294F5E" w14:textId="77777777" w:rsidR="00827576" w:rsidRPr="0016369F" w:rsidRDefault="00827576" w:rsidP="003745A6">
            <w:pPr>
              <w:cnfStyle w:val="100000000000" w:firstRow="1" w:lastRow="0" w:firstColumn="0" w:lastColumn="0" w:oddVBand="0" w:evenVBand="0" w:oddHBand="0" w:evenHBand="0" w:firstRowFirstColumn="0" w:firstRowLastColumn="0" w:lastRowFirstColumn="0" w:lastRowLastColumn="0"/>
              <w:rPr>
                <w:sz w:val="18"/>
                <w:szCs w:val="18"/>
              </w:rPr>
            </w:pPr>
            <w:r w:rsidRPr="006C5FCC">
              <w:rPr>
                <w:b w:val="0"/>
                <w:bCs w:val="0"/>
                <w:color w:val="auto"/>
                <w:sz w:val="18"/>
                <w:szCs w:val="18"/>
              </w:rPr>
              <w:t>Relevant information about the study</w:t>
            </w:r>
            <w:r>
              <w:rPr>
                <w:b w:val="0"/>
                <w:bCs w:val="0"/>
                <w:color w:val="auto"/>
                <w:sz w:val="18"/>
                <w:szCs w:val="18"/>
              </w:rPr>
              <w:t xml:space="preserve"> </w:t>
            </w:r>
          </w:p>
        </w:tc>
        <w:tc>
          <w:tcPr>
            <w:tcW w:w="2720" w:type="dxa"/>
            <w:shd w:val="clear" w:color="auto" w:fill="C6D9F1" w:themeFill="text2" w:themeFillTint="33"/>
          </w:tcPr>
          <w:p w14:paraId="1ED6AD08" w14:textId="77777777" w:rsidR="00827576" w:rsidRPr="00791FDF" w:rsidRDefault="00827576" w:rsidP="003745A6">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6C5FCC">
              <w:rPr>
                <w:b w:val="0"/>
                <w:bCs w:val="0"/>
                <w:color w:val="auto"/>
                <w:sz w:val="18"/>
                <w:szCs w:val="18"/>
              </w:rPr>
              <w:t>Main effects, Observations</w:t>
            </w:r>
          </w:p>
        </w:tc>
        <w:tc>
          <w:tcPr>
            <w:tcW w:w="2720" w:type="dxa"/>
            <w:shd w:val="clear" w:color="auto" w:fill="C6D9F1" w:themeFill="text2" w:themeFillTint="33"/>
          </w:tcPr>
          <w:p w14:paraId="2CB8DB42" w14:textId="77777777" w:rsidR="00827576" w:rsidRPr="00791FDF" w:rsidRDefault="00827576" w:rsidP="003745A6">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791FDF">
              <w:rPr>
                <w:b w:val="0"/>
                <w:bCs w:val="0"/>
                <w:color w:val="auto"/>
                <w:sz w:val="18"/>
                <w:szCs w:val="18"/>
              </w:rPr>
              <w:t>Reference</w:t>
            </w:r>
          </w:p>
        </w:tc>
      </w:tr>
      <w:tr w:rsidR="00827576" w:rsidRPr="003C030B" w14:paraId="7DEE65D6" w14:textId="77777777" w:rsidTr="003745A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A9E0A25" w14:textId="77777777" w:rsidR="00827576" w:rsidRPr="003C030B" w:rsidRDefault="00827576" w:rsidP="003745A6">
            <w:pPr>
              <w:rPr>
                <w:sz w:val="18"/>
                <w:szCs w:val="18"/>
              </w:rPr>
            </w:pPr>
          </w:p>
        </w:tc>
        <w:tc>
          <w:tcPr>
            <w:tcW w:w="2720" w:type="dxa"/>
          </w:tcPr>
          <w:p w14:paraId="2BF813F2"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6721F0F8"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C2653EE"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56E9247"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r>
      <w:tr w:rsidR="00827576" w:rsidRPr="003C030B" w14:paraId="068E38C7" w14:textId="77777777" w:rsidTr="003745A6">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DC5BDDA" w14:textId="77777777" w:rsidR="00827576" w:rsidRPr="003C030B" w:rsidRDefault="00827576" w:rsidP="003745A6">
            <w:pPr>
              <w:rPr>
                <w:sz w:val="18"/>
                <w:szCs w:val="18"/>
              </w:rPr>
            </w:pPr>
          </w:p>
        </w:tc>
        <w:tc>
          <w:tcPr>
            <w:tcW w:w="2720" w:type="dxa"/>
          </w:tcPr>
          <w:p w14:paraId="66111874"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38E40630"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1ECE366E"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680AEF61" w14:textId="77777777" w:rsidR="00827576" w:rsidRPr="003C030B"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r>
      <w:tr w:rsidR="00827576" w:rsidRPr="003C030B" w14:paraId="32F595C3" w14:textId="77777777" w:rsidTr="003745A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1924EA49" w14:textId="77777777" w:rsidR="00827576" w:rsidRPr="003C030B" w:rsidRDefault="00827576" w:rsidP="003745A6">
            <w:pPr>
              <w:rPr>
                <w:sz w:val="18"/>
                <w:szCs w:val="18"/>
              </w:rPr>
            </w:pPr>
          </w:p>
        </w:tc>
        <w:tc>
          <w:tcPr>
            <w:tcW w:w="2720" w:type="dxa"/>
          </w:tcPr>
          <w:p w14:paraId="383CAAA4"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0A6B314B"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D4ECA4F"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2B41E26" w14:textId="77777777" w:rsidR="00827576" w:rsidRPr="003C030B"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r>
    </w:tbl>
    <w:p w14:paraId="127F1A48" w14:textId="77777777" w:rsidR="00827576" w:rsidRDefault="00827576" w:rsidP="00827576">
      <w:pPr>
        <w:rPr>
          <w:i/>
        </w:rPr>
      </w:pPr>
      <w:r w:rsidRPr="00A8232E">
        <w:rPr>
          <w:i/>
        </w:rPr>
        <w:t>[</w:t>
      </w:r>
      <w:r w:rsidRPr="00CE4604">
        <w:rPr>
          <w:i/>
        </w:rPr>
        <w:t xml:space="preserve">If considered beneficial, please highlight the key studies in </w:t>
      </w:r>
      <w:r w:rsidR="006728EF">
        <w:rPr>
          <w:i/>
        </w:rPr>
        <w:t>green</w:t>
      </w:r>
      <w:r w:rsidRPr="00CE4604">
        <w:rPr>
          <w:i/>
        </w:rPr>
        <w:t>.</w:t>
      </w:r>
      <w:r>
        <w:rPr>
          <w:i/>
        </w:rPr>
        <w:t xml:space="preserve"> </w:t>
      </w:r>
      <w:r w:rsidRPr="00A8232E">
        <w:rPr>
          <w:i/>
        </w:rPr>
        <w:t>Please insert/delete rows according to the number of studies. If no data is available, delete the table and include a statement that no human data is available.]</w:t>
      </w:r>
    </w:p>
    <w:p w14:paraId="311FF7BA" w14:textId="77777777" w:rsidR="00827576" w:rsidRPr="00A8232E" w:rsidRDefault="00827576" w:rsidP="00827576"/>
    <w:p w14:paraId="326F5D8F" w14:textId="77777777" w:rsidR="00827576" w:rsidRDefault="00827576" w:rsidP="00827576">
      <w:r>
        <w:t>*Include additional details below the table and/or a reference to the Appendix VII containing the study summaries, if relevant.</w:t>
      </w:r>
    </w:p>
    <w:p w14:paraId="7564F942" w14:textId="77777777" w:rsidR="00827576" w:rsidRDefault="00827576" w:rsidP="00827576">
      <w:r w:rsidRPr="00A8232E">
        <w:t>**Reliability of the human data should be described in a text form.</w:t>
      </w:r>
    </w:p>
    <w:p w14:paraId="3DBB4FAA" w14:textId="77777777" w:rsidR="00827576" w:rsidRDefault="00827576" w:rsidP="00653A81">
      <w:pPr>
        <w:rPr>
          <w:highlight w:val="magenta"/>
        </w:rPr>
      </w:pPr>
    </w:p>
    <w:p w14:paraId="55EBFBCE" w14:textId="77777777" w:rsidR="00827576" w:rsidRDefault="00827576" w:rsidP="00653A81">
      <w:pPr>
        <w:rPr>
          <w:highlight w:val="magenta"/>
        </w:rPr>
      </w:pPr>
    </w:p>
    <w:p w14:paraId="5927FFE0" w14:textId="77777777" w:rsidR="00827576" w:rsidRPr="00ED317C" w:rsidRDefault="00827576" w:rsidP="00827576">
      <w:pPr>
        <w:rPr>
          <w:i/>
        </w:rPr>
      </w:pPr>
      <w:r w:rsidRPr="006728EF">
        <w:rPr>
          <w:i/>
          <w:highlight w:val="yellow"/>
        </w:rPr>
        <w:t>[Table below should be deleted from the CLH report.]</w:t>
      </w:r>
    </w:p>
    <w:p w14:paraId="6E901FBF" w14:textId="77777777" w:rsidR="00827576" w:rsidRDefault="00827576" w:rsidP="00827576">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827576" w14:paraId="79D41B78" w14:textId="77777777" w:rsidTr="00374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A1EC764" w14:textId="77777777" w:rsidR="00827576" w:rsidRDefault="00827576" w:rsidP="00827576">
            <w:pPr>
              <w:jc w:val="center"/>
            </w:pPr>
            <w:r>
              <w:lastRenderedPageBreak/>
              <w:t>Value</w:t>
            </w:r>
            <w:r w:rsidRPr="00781FA8">
              <w:t xml:space="preserve"> used in the Risk Assessment – </w:t>
            </w:r>
            <w:r w:rsidRPr="00F773CC">
              <w:t xml:space="preserve">Long-term </w:t>
            </w:r>
            <w:r>
              <w:t>dermal</w:t>
            </w:r>
            <w:r w:rsidRPr="00F773CC">
              <w:t xml:space="preserve"> toxicity</w:t>
            </w:r>
          </w:p>
        </w:tc>
      </w:tr>
      <w:tr w:rsidR="00827576" w14:paraId="510A69C5" w14:textId="77777777" w:rsidTr="0037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92ECA1F" w14:textId="77777777" w:rsidR="00827576" w:rsidRPr="00781FA8" w:rsidRDefault="00827576" w:rsidP="003745A6">
            <w:pPr>
              <w:rPr>
                <w:b w:val="0"/>
                <w:lang w:val="fi-FI"/>
              </w:rPr>
            </w:pPr>
            <w:r>
              <w:rPr>
                <w:b w:val="0"/>
              </w:rPr>
              <w:t>Value/conclusion</w:t>
            </w:r>
          </w:p>
        </w:tc>
        <w:tc>
          <w:tcPr>
            <w:tcW w:w="10064" w:type="dxa"/>
          </w:tcPr>
          <w:p w14:paraId="730CE718" w14:textId="77777777" w:rsidR="00827576" w:rsidRPr="006728EF" w:rsidRDefault="00827576" w:rsidP="003745A6">
            <w:pPr>
              <w:cnfStyle w:val="000000100000" w:firstRow="0" w:lastRow="0" w:firstColumn="0" w:lastColumn="0" w:oddVBand="0" w:evenVBand="0" w:oddHBand="1" w:evenHBand="0" w:firstRowFirstColumn="0" w:firstRowLastColumn="0" w:lastRowFirstColumn="0" w:lastRowLastColumn="0"/>
              <w:rPr>
                <w:i/>
              </w:rPr>
            </w:pPr>
            <w:r w:rsidRPr="006728EF">
              <w:rPr>
                <w:i/>
              </w:rPr>
              <w:t>[Please include conclusions on overall NOAEL/LOAEL values to be used in risk assessment. Note that the conclusion on classification and labelling is presented elsewhere and does not have to be included here.]</w:t>
            </w:r>
          </w:p>
        </w:tc>
      </w:tr>
      <w:tr w:rsidR="00827576" w14:paraId="4B79AC3A" w14:textId="77777777" w:rsidTr="003745A6">
        <w:tc>
          <w:tcPr>
            <w:cnfStyle w:val="001000000000" w:firstRow="0" w:lastRow="0" w:firstColumn="1" w:lastColumn="0" w:oddVBand="0" w:evenVBand="0" w:oddHBand="0" w:evenHBand="0" w:firstRowFirstColumn="0" w:firstRowLastColumn="0" w:lastRowFirstColumn="0" w:lastRowLastColumn="0"/>
            <w:tcW w:w="3256" w:type="dxa"/>
          </w:tcPr>
          <w:p w14:paraId="178893B2" w14:textId="77777777" w:rsidR="00827576" w:rsidRPr="008F00A0" w:rsidRDefault="00827576" w:rsidP="003745A6">
            <w:pPr>
              <w:rPr>
                <w:b w:val="0"/>
              </w:rPr>
            </w:pPr>
            <w:r w:rsidRPr="008F00A0">
              <w:rPr>
                <w:b w:val="0"/>
              </w:rPr>
              <w:t>Justification</w:t>
            </w:r>
            <w:r>
              <w:rPr>
                <w:b w:val="0"/>
              </w:rPr>
              <w:t xml:space="preserve"> for the value/conclusion</w:t>
            </w:r>
          </w:p>
        </w:tc>
        <w:tc>
          <w:tcPr>
            <w:tcW w:w="10064" w:type="dxa"/>
          </w:tcPr>
          <w:p w14:paraId="6D96C111" w14:textId="77777777" w:rsidR="00827576" w:rsidRPr="0072541D"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r>
    </w:tbl>
    <w:p w14:paraId="15D0FB13" w14:textId="77777777" w:rsidR="00827576" w:rsidRDefault="00827576" w:rsidP="00827576">
      <w:pPr>
        <w:rPr>
          <w:highlight w:val="magenta"/>
        </w:rPr>
      </w:pPr>
    </w:p>
    <w:p w14:paraId="0D3CBEC1" w14:textId="77777777" w:rsidR="00827576" w:rsidRDefault="00827576" w:rsidP="00827576">
      <w:pPr>
        <w:rPr>
          <w:highlight w:val="magenta"/>
        </w:rPr>
      </w:pPr>
    </w:p>
    <w:p w14:paraId="6E6EA417" w14:textId="77777777" w:rsidR="00827576" w:rsidRDefault="00827576" w:rsidP="00827576">
      <w:pPr>
        <w:tabs>
          <w:tab w:val="center" w:pos="6979"/>
        </w:tabs>
        <w:rPr>
          <w:i/>
        </w:rPr>
      </w:pPr>
      <w:r w:rsidRPr="006728EF">
        <w:rPr>
          <w:i/>
          <w:highlight w:val="yellow"/>
        </w:rPr>
        <w:t>[Table below should be deleted from the CLH report.]</w:t>
      </w:r>
      <w:r>
        <w:rPr>
          <w:i/>
        </w:rPr>
        <w:tab/>
      </w:r>
    </w:p>
    <w:p w14:paraId="2599E61E" w14:textId="77777777" w:rsidR="00827576" w:rsidRPr="00ED317C" w:rsidRDefault="00827576" w:rsidP="00827576">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827576" w14:paraId="3D38EB3C" w14:textId="77777777" w:rsidTr="00374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C1DC5C6" w14:textId="77777777" w:rsidR="00827576" w:rsidRDefault="00827576" w:rsidP="003745A6">
            <w:pPr>
              <w:jc w:val="center"/>
            </w:pPr>
            <w:r>
              <w:t>Data waiving</w:t>
            </w:r>
          </w:p>
        </w:tc>
      </w:tr>
      <w:tr w:rsidR="00827576" w14:paraId="26418FA4" w14:textId="77777777" w:rsidTr="0037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A54060" w14:textId="77777777" w:rsidR="00827576" w:rsidRPr="008F00A0" w:rsidRDefault="00827576" w:rsidP="003745A6">
            <w:pPr>
              <w:rPr>
                <w:b w:val="0"/>
              </w:rPr>
            </w:pPr>
            <w:r w:rsidRPr="008F00A0">
              <w:rPr>
                <w:b w:val="0"/>
              </w:rPr>
              <w:t>Information requirement</w:t>
            </w:r>
          </w:p>
        </w:tc>
        <w:tc>
          <w:tcPr>
            <w:tcW w:w="10064" w:type="dxa"/>
          </w:tcPr>
          <w:p w14:paraId="1DA38C14" w14:textId="77777777" w:rsidR="00827576" w:rsidRPr="0072541D" w:rsidRDefault="00827576" w:rsidP="003745A6">
            <w:pPr>
              <w:cnfStyle w:val="000000100000" w:firstRow="0" w:lastRow="0" w:firstColumn="0" w:lastColumn="0" w:oddVBand="0" w:evenVBand="0" w:oddHBand="1" w:evenHBand="0" w:firstRowFirstColumn="0" w:firstRowLastColumn="0" w:lastRowFirstColumn="0" w:lastRowLastColumn="0"/>
              <w:rPr>
                <w:sz w:val="18"/>
                <w:szCs w:val="18"/>
              </w:rPr>
            </w:pPr>
          </w:p>
        </w:tc>
      </w:tr>
      <w:tr w:rsidR="00827576" w14:paraId="032737C0" w14:textId="77777777" w:rsidTr="003745A6">
        <w:tc>
          <w:tcPr>
            <w:cnfStyle w:val="001000000000" w:firstRow="0" w:lastRow="0" w:firstColumn="1" w:lastColumn="0" w:oddVBand="0" w:evenVBand="0" w:oddHBand="0" w:evenHBand="0" w:firstRowFirstColumn="0" w:firstRowLastColumn="0" w:lastRowFirstColumn="0" w:lastRowLastColumn="0"/>
            <w:tcW w:w="3256" w:type="dxa"/>
          </w:tcPr>
          <w:p w14:paraId="3C305F25" w14:textId="77777777" w:rsidR="00827576" w:rsidRPr="008F00A0" w:rsidRDefault="00827576" w:rsidP="003745A6">
            <w:pPr>
              <w:rPr>
                <w:b w:val="0"/>
              </w:rPr>
            </w:pPr>
            <w:r w:rsidRPr="008F00A0">
              <w:rPr>
                <w:b w:val="0"/>
              </w:rPr>
              <w:t>Justification</w:t>
            </w:r>
          </w:p>
        </w:tc>
        <w:tc>
          <w:tcPr>
            <w:tcW w:w="10064" w:type="dxa"/>
          </w:tcPr>
          <w:p w14:paraId="26BEDCBE" w14:textId="77777777" w:rsidR="00827576" w:rsidRPr="0072541D" w:rsidRDefault="00827576" w:rsidP="003745A6">
            <w:pPr>
              <w:cnfStyle w:val="000000000000" w:firstRow="0" w:lastRow="0" w:firstColumn="0" w:lastColumn="0" w:oddVBand="0" w:evenVBand="0" w:oddHBand="0" w:evenHBand="0" w:firstRowFirstColumn="0" w:firstRowLastColumn="0" w:lastRowFirstColumn="0" w:lastRowLastColumn="0"/>
              <w:rPr>
                <w:sz w:val="18"/>
                <w:szCs w:val="18"/>
              </w:rPr>
            </w:pPr>
          </w:p>
        </w:tc>
      </w:tr>
    </w:tbl>
    <w:p w14:paraId="1292623F" w14:textId="77777777" w:rsidR="00827576" w:rsidRDefault="00827576" w:rsidP="00827576">
      <w:pPr>
        <w:rPr>
          <w:i/>
        </w:rPr>
      </w:pPr>
      <w:r w:rsidRPr="006728EF">
        <w:rPr>
          <w:i/>
          <w:highlight w:val="yellow"/>
        </w:rPr>
        <w:t>[If not relevant, please delete the table.]</w:t>
      </w:r>
    </w:p>
    <w:p w14:paraId="14CFC5C9" w14:textId="77777777" w:rsidR="00827576" w:rsidRDefault="00827576" w:rsidP="00653A81">
      <w:pPr>
        <w:rPr>
          <w:highlight w:val="magenta"/>
        </w:rPr>
      </w:pPr>
    </w:p>
    <w:p w14:paraId="01E371A9" w14:textId="77777777" w:rsidR="00827576" w:rsidRDefault="00827576" w:rsidP="00653A81">
      <w:pPr>
        <w:rPr>
          <w:highlight w:val="magenta"/>
        </w:rPr>
      </w:pPr>
    </w:p>
    <w:p w14:paraId="0D8C185F" w14:textId="77777777" w:rsidR="00827576" w:rsidRDefault="00827576" w:rsidP="00653A81">
      <w:pPr>
        <w:rPr>
          <w:highlight w:val="magenta"/>
        </w:rPr>
      </w:pPr>
    </w:p>
    <w:p w14:paraId="528F9BED" w14:textId="77777777" w:rsidR="00827576" w:rsidRPr="006728EF" w:rsidRDefault="00827576" w:rsidP="00D16437">
      <w:pPr>
        <w:pStyle w:val="Heading3"/>
        <w:numPr>
          <w:ilvl w:val="2"/>
          <w:numId w:val="142"/>
        </w:numPr>
      </w:pPr>
      <w:bookmarkStart w:id="284" w:name="_Toc117002893"/>
      <w:r w:rsidRPr="006728EF">
        <w:t>Long-term inhalation toxicity</w:t>
      </w:r>
      <w:bookmarkEnd w:id="284"/>
    </w:p>
    <w:p w14:paraId="6A5DB267" w14:textId="77777777" w:rsidR="000922EF" w:rsidRPr="000922EF" w:rsidRDefault="000922EF" w:rsidP="00653A81">
      <w:pPr>
        <w:rPr>
          <w:highlight w:val="magenta"/>
        </w:rPr>
      </w:pPr>
    </w:p>
    <w:p w14:paraId="27921B6C" w14:textId="77777777" w:rsidR="007E17A2" w:rsidRDefault="007E17A2" w:rsidP="000D0C68">
      <w:pPr>
        <w:pStyle w:val="Caption"/>
      </w:pPr>
      <w:bookmarkStart w:id="285" w:name="_Toc6396195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75</w:t>
      </w:r>
      <w:r w:rsidR="00E02870">
        <w:rPr>
          <w:noProof/>
        </w:rPr>
        <w:fldChar w:fldCharType="end"/>
      </w:r>
      <w:r>
        <w:t xml:space="preserve">: </w:t>
      </w:r>
      <w:r w:rsidRPr="00B64EDC">
        <w:t>Summary table of inhalat</w:t>
      </w:r>
      <w:r w:rsidR="000057DA">
        <w:t>ion</w:t>
      </w:r>
      <w:r w:rsidRPr="00B64EDC">
        <w:t xml:space="preserve"> long-term animal studies*</w:t>
      </w:r>
      <w:bookmarkEnd w:id="285"/>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0922EF" w:rsidRPr="006728EF" w14:paraId="66AFFD78" w14:textId="77777777" w:rsidTr="003745A6">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2B32B755" w14:textId="77777777" w:rsidR="000922EF" w:rsidRPr="006728EF" w:rsidRDefault="000922EF" w:rsidP="003745A6">
            <w:pPr>
              <w:rPr>
                <w:bCs w:val="0"/>
                <w:color w:val="auto"/>
                <w:sz w:val="18"/>
                <w:szCs w:val="18"/>
              </w:rPr>
            </w:pPr>
            <w:r w:rsidRPr="006728EF">
              <w:rPr>
                <w:bCs w:val="0"/>
                <w:color w:val="auto"/>
                <w:sz w:val="18"/>
                <w:szCs w:val="18"/>
              </w:rPr>
              <w:t>Method, Duration of study,</w:t>
            </w:r>
          </w:p>
          <w:p w14:paraId="53AFFB17" w14:textId="77777777" w:rsidR="000922EF" w:rsidRPr="006728EF" w:rsidRDefault="000922EF" w:rsidP="003745A6">
            <w:pPr>
              <w:rPr>
                <w:bCs w:val="0"/>
                <w:color w:val="auto"/>
                <w:sz w:val="18"/>
                <w:szCs w:val="18"/>
              </w:rPr>
            </w:pPr>
            <w:r w:rsidRPr="006728EF">
              <w:rPr>
                <w:bCs w:val="0"/>
                <w:color w:val="auto"/>
                <w:sz w:val="18"/>
                <w:szCs w:val="18"/>
              </w:rPr>
              <w:t>Guideline,</w:t>
            </w:r>
          </w:p>
          <w:p w14:paraId="21407893" w14:textId="77777777" w:rsidR="000922EF" w:rsidRPr="006728EF" w:rsidRDefault="000922EF" w:rsidP="003745A6">
            <w:pPr>
              <w:rPr>
                <w:bCs w:val="0"/>
                <w:color w:val="auto"/>
                <w:sz w:val="18"/>
                <w:szCs w:val="18"/>
              </w:rPr>
            </w:pPr>
            <w:r w:rsidRPr="006728EF">
              <w:rPr>
                <w:bCs w:val="0"/>
                <w:color w:val="auto"/>
                <w:sz w:val="18"/>
                <w:szCs w:val="18"/>
              </w:rPr>
              <w:t>GLP status,</w:t>
            </w:r>
          </w:p>
          <w:p w14:paraId="415E635D" w14:textId="77777777" w:rsidR="000922EF" w:rsidRPr="006728EF" w:rsidRDefault="000922EF" w:rsidP="003745A6">
            <w:pPr>
              <w:rPr>
                <w:bCs w:val="0"/>
                <w:color w:val="auto"/>
                <w:sz w:val="18"/>
                <w:szCs w:val="18"/>
              </w:rPr>
            </w:pPr>
            <w:r w:rsidRPr="006728EF">
              <w:rPr>
                <w:bCs w:val="0"/>
                <w:color w:val="auto"/>
                <w:sz w:val="18"/>
                <w:szCs w:val="18"/>
              </w:rPr>
              <w:t>Reliability,</w:t>
            </w:r>
          </w:p>
          <w:p w14:paraId="5D16B6F5" w14:textId="77777777" w:rsidR="000922EF" w:rsidRPr="006728EF" w:rsidRDefault="000922EF" w:rsidP="003745A6">
            <w:pPr>
              <w:rPr>
                <w:sz w:val="18"/>
                <w:szCs w:val="18"/>
              </w:rPr>
            </w:pPr>
            <w:r w:rsidRPr="006728EF">
              <w:rPr>
                <w:bCs w:val="0"/>
                <w:color w:val="auto"/>
                <w:sz w:val="18"/>
                <w:szCs w:val="18"/>
              </w:rPr>
              <w:t xml:space="preserve">Key/supportive study </w:t>
            </w:r>
          </w:p>
        </w:tc>
        <w:tc>
          <w:tcPr>
            <w:tcW w:w="1997" w:type="dxa"/>
            <w:shd w:val="clear" w:color="auto" w:fill="C6D9F1" w:themeFill="text2" w:themeFillTint="33"/>
          </w:tcPr>
          <w:p w14:paraId="4B75BC7B"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Species, </w:t>
            </w:r>
          </w:p>
          <w:p w14:paraId="7ECC8E9A"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Strain, </w:t>
            </w:r>
          </w:p>
          <w:p w14:paraId="08879492"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Sex, </w:t>
            </w:r>
          </w:p>
          <w:p w14:paraId="545B6ACC"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No/Group</w:t>
            </w:r>
          </w:p>
        </w:tc>
        <w:tc>
          <w:tcPr>
            <w:tcW w:w="2005" w:type="dxa"/>
            <w:shd w:val="clear" w:color="auto" w:fill="C6D9F1" w:themeFill="text2" w:themeFillTint="33"/>
          </w:tcPr>
          <w:p w14:paraId="521CF212"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Test substance (including purity), Form (gas, vapour, dust, mist) and particle size (MMAD), Actual and nominal concentration, Type of administration (nose only / whole body/ head only), Duration of exposure</w:t>
            </w:r>
          </w:p>
        </w:tc>
        <w:tc>
          <w:tcPr>
            <w:tcW w:w="1797" w:type="dxa"/>
            <w:shd w:val="clear" w:color="auto" w:fill="C6D9F1" w:themeFill="text2" w:themeFillTint="33"/>
          </w:tcPr>
          <w:p w14:paraId="3B7F6DD6"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NOAEL,</w:t>
            </w:r>
          </w:p>
          <w:p w14:paraId="22A587A8"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sz w:val="18"/>
                <w:szCs w:val="18"/>
              </w:rPr>
            </w:pPr>
            <w:r w:rsidRPr="006728EF">
              <w:rPr>
                <w:bCs w:val="0"/>
                <w:color w:val="auto"/>
                <w:sz w:val="18"/>
                <w:szCs w:val="18"/>
              </w:rPr>
              <w:t>LOAEL</w:t>
            </w:r>
          </w:p>
        </w:tc>
        <w:tc>
          <w:tcPr>
            <w:tcW w:w="2000" w:type="dxa"/>
            <w:shd w:val="clear" w:color="auto" w:fill="C6D9F1" w:themeFill="text2" w:themeFillTint="33"/>
          </w:tcPr>
          <w:p w14:paraId="4351F480"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 xml:space="preserve">Results (all dose levels including severity and magnitude of all effects, including target organs) </w:t>
            </w:r>
          </w:p>
        </w:tc>
        <w:tc>
          <w:tcPr>
            <w:tcW w:w="2026" w:type="dxa"/>
            <w:shd w:val="clear" w:color="auto" w:fill="C6D9F1" w:themeFill="text2" w:themeFillTint="33"/>
          </w:tcPr>
          <w:p w14:paraId="3A1D9C61"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Remarks (e.g. major deviations)</w:t>
            </w:r>
          </w:p>
        </w:tc>
        <w:tc>
          <w:tcPr>
            <w:tcW w:w="2003" w:type="dxa"/>
            <w:shd w:val="clear" w:color="auto" w:fill="C6D9F1" w:themeFill="text2" w:themeFillTint="33"/>
          </w:tcPr>
          <w:p w14:paraId="1D0512D4" w14:textId="77777777" w:rsidR="000922EF" w:rsidRPr="006728EF" w:rsidRDefault="000922EF" w:rsidP="003745A6">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728EF">
              <w:rPr>
                <w:bCs w:val="0"/>
                <w:color w:val="auto"/>
                <w:sz w:val="18"/>
                <w:szCs w:val="18"/>
              </w:rPr>
              <w:t>Reference</w:t>
            </w:r>
          </w:p>
        </w:tc>
      </w:tr>
      <w:tr w:rsidR="000922EF" w:rsidRPr="003C030B" w14:paraId="445A40F4" w14:textId="77777777" w:rsidTr="003745A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089BD61D" w14:textId="77777777" w:rsidR="000922EF" w:rsidRPr="003C030B" w:rsidRDefault="000922EF" w:rsidP="003745A6">
            <w:pPr>
              <w:rPr>
                <w:sz w:val="18"/>
                <w:szCs w:val="18"/>
              </w:rPr>
            </w:pPr>
          </w:p>
        </w:tc>
        <w:tc>
          <w:tcPr>
            <w:tcW w:w="1997" w:type="dxa"/>
          </w:tcPr>
          <w:p w14:paraId="5D71D121"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7270BA79"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69AEABD7"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6D0348EB"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32115C34"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5F0B020B"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r>
      <w:tr w:rsidR="000922EF" w:rsidRPr="003C030B" w14:paraId="1B74FACE" w14:textId="77777777" w:rsidTr="003745A6">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557AAC21" w14:textId="77777777" w:rsidR="000922EF" w:rsidRPr="003C030B" w:rsidRDefault="000922EF" w:rsidP="003745A6">
            <w:pPr>
              <w:rPr>
                <w:sz w:val="18"/>
                <w:szCs w:val="18"/>
              </w:rPr>
            </w:pPr>
          </w:p>
        </w:tc>
        <w:tc>
          <w:tcPr>
            <w:tcW w:w="1997" w:type="dxa"/>
          </w:tcPr>
          <w:p w14:paraId="5E2A3F82"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15D3500C"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66B28C76"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6AC37C3B"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6881DCD1"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590121A7"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r>
      <w:tr w:rsidR="000922EF" w:rsidRPr="003C030B" w14:paraId="4384BE35" w14:textId="77777777" w:rsidTr="003745A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71C68354" w14:textId="77777777" w:rsidR="000922EF" w:rsidRPr="003C030B" w:rsidRDefault="000922EF" w:rsidP="003745A6">
            <w:pPr>
              <w:rPr>
                <w:sz w:val="18"/>
                <w:szCs w:val="18"/>
              </w:rPr>
            </w:pPr>
          </w:p>
        </w:tc>
        <w:tc>
          <w:tcPr>
            <w:tcW w:w="1997" w:type="dxa"/>
          </w:tcPr>
          <w:p w14:paraId="67A92D31"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60379E6B"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50C5651B"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3FC4AEC6"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7771C655"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62D29400"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r>
    </w:tbl>
    <w:p w14:paraId="5681DAE8" w14:textId="77777777" w:rsidR="000922EF" w:rsidRPr="00CE4604" w:rsidRDefault="000922EF" w:rsidP="000922EF">
      <w:pPr>
        <w:widowControl/>
        <w:spacing w:after="200" w:line="276" w:lineRule="auto"/>
        <w:rPr>
          <w:i/>
        </w:rPr>
      </w:pPr>
      <w:r w:rsidRPr="00CE4604">
        <w:rPr>
          <w:i/>
        </w:rPr>
        <w:t xml:space="preserve">[If considered beneficial, please highlight the key studies in </w:t>
      </w:r>
      <w:r w:rsidR="006728EF">
        <w:rPr>
          <w:i/>
        </w:rPr>
        <w:t>green</w:t>
      </w:r>
      <w:r w:rsidRPr="00CE4604">
        <w:rPr>
          <w:i/>
        </w:rPr>
        <w:t xml:space="preserve">. Please insert/delete rows according to the number of studies. If no data is available, delete the table and include a statement that no </w:t>
      </w:r>
      <w:r>
        <w:rPr>
          <w:i/>
        </w:rPr>
        <w:t xml:space="preserve">animal </w:t>
      </w:r>
      <w:r w:rsidRPr="00CE4604">
        <w:rPr>
          <w:i/>
        </w:rPr>
        <w:t>data is available.]</w:t>
      </w:r>
    </w:p>
    <w:p w14:paraId="4EB7E673" w14:textId="77777777" w:rsidR="000922EF" w:rsidRDefault="000922EF" w:rsidP="000922EF">
      <w:r>
        <w:t>*Include additional details below the table and/or a reference to the Appendix VII containing the study summaries, if relevant.</w:t>
      </w:r>
    </w:p>
    <w:p w14:paraId="0010A066" w14:textId="77777777" w:rsidR="000922EF" w:rsidRDefault="000922EF" w:rsidP="00653A81">
      <w:pPr>
        <w:rPr>
          <w:highlight w:val="magenta"/>
        </w:rPr>
      </w:pPr>
    </w:p>
    <w:p w14:paraId="18E61BA2" w14:textId="77777777" w:rsidR="000922EF" w:rsidRDefault="000922EF" w:rsidP="00653A81">
      <w:pPr>
        <w:rPr>
          <w:highlight w:val="magenta"/>
        </w:rPr>
      </w:pPr>
    </w:p>
    <w:p w14:paraId="4EBEE0A1" w14:textId="77777777" w:rsidR="000922EF" w:rsidRDefault="000922EF" w:rsidP="00653A81">
      <w:pPr>
        <w:rPr>
          <w:highlight w:val="magenta"/>
        </w:rPr>
      </w:pPr>
    </w:p>
    <w:p w14:paraId="0BBC72A0" w14:textId="77777777" w:rsidR="007E17A2" w:rsidRDefault="007E17A2" w:rsidP="000D0C68">
      <w:pPr>
        <w:pStyle w:val="Caption"/>
      </w:pPr>
      <w:bookmarkStart w:id="286" w:name="_Toc6396196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76</w:t>
      </w:r>
      <w:r w:rsidR="00E02870">
        <w:rPr>
          <w:noProof/>
        </w:rPr>
        <w:fldChar w:fldCharType="end"/>
      </w:r>
      <w:r>
        <w:t xml:space="preserve">: </w:t>
      </w:r>
      <w:r w:rsidRPr="00B4576C">
        <w:t>Summary table of human data on long-term inhalation toxicity*</w:t>
      </w:r>
      <w:bookmarkEnd w:id="286"/>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0922EF" w:rsidRPr="003C030B" w14:paraId="62191893" w14:textId="77777777" w:rsidTr="003745A6">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5786283C" w14:textId="77777777" w:rsidR="000922EF" w:rsidRPr="003E225A" w:rsidRDefault="000922EF" w:rsidP="003745A6">
            <w:pPr>
              <w:rPr>
                <w:color w:val="auto"/>
                <w:sz w:val="18"/>
                <w:szCs w:val="18"/>
              </w:rPr>
            </w:pPr>
            <w:r w:rsidRPr="003E225A">
              <w:rPr>
                <w:color w:val="auto"/>
                <w:sz w:val="18"/>
                <w:szCs w:val="18"/>
              </w:rPr>
              <w:t xml:space="preserve">Type of data/report, </w:t>
            </w:r>
          </w:p>
          <w:p w14:paraId="50C263E8" w14:textId="77777777" w:rsidR="000922EF" w:rsidRPr="003E225A" w:rsidRDefault="000922EF" w:rsidP="003745A6">
            <w:pPr>
              <w:rPr>
                <w:sz w:val="18"/>
                <w:szCs w:val="18"/>
              </w:rPr>
            </w:pPr>
            <w:r w:rsidRPr="003E225A">
              <w:rPr>
                <w:color w:val="auto"/>
                <w:sz w:val="18"/>
                <w:szCs w:val="18"/>
              </w:rPr>
              <w:t xml:space="preserve">Reliability**, Key/supportive study </w:t>
            </w:r>
          </w:p>
        </w:tc>
        <w:tc>
          <w:tcPr>
            <w:tcW w:w="2720" w:type="dxa"/>
            <w:shd w:val="clear" w:color="auto" w:fill="C6D9F1" w:themeFill="text2" w:themeFillTint="33"/>
          </w:tcPr>
          <w:p w14:paraId="4C7F9A84" w14:textId="77777777" w:rsidR="000922EF" w:rsidRPr="003E225A" w:rsidRDefault="000922EF" w:rsidP="003745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56578E9F" w14:textId="77777777" w:rsidR="000922EF" w:rsidRPr="003E225A" w:rsidRDefault="000922EF" w:rsidP="003745A6">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78074D57" w14:textId="77777777" w:rsidR="000922EF" w:rsidRPr="003E225A" w:rsidRDefault="000922EF" w:rsidP="003745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4B2EEBCE" w14:textId="77777777" w:rsidR="000922EF" w:rsidRPr="003E225A" w:rsidRDefault="000922EF" w:rsidP="003745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0922EF" w:rsidRPr="003C030B" w14:paraId="14A93A33" w14:textId="77777777" w:rsidTr="003745A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7D097F7" w14:textId="77777777" w:rsidR="000922EF" w:rsidRPr="003C030B" w:rsidRDefault="000922EF" w:rsidP="003745A6">
            <w:pPr>
              <w:rPr>
                <w:sz w:val="18"/>
                <w:szCs w:val="18"/>
              </w:rPr>
            </w:pPr>
          </w:p>
        </w:tc>
        <w:tc>
          <w:tcPr>
            <w:tcW w:w="2720" w:type="dxa"/>
          </w:tcPr>
          <w:p w14:paraId="1862D366"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22549C7D"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304363D"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3A178EE"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r>
      <w:tr w:rsidR="000922EF" w:rsidRPr="003C030B" w14:paraId="0D7A5F36" w14:textId="77777777" w:rsidTr="003745A6">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B2A7432" w14:textId="77777777" w:rsidR="000922EF" w:rsidRPr="003C030B" w:rsidRDefault="000922EF" w:rsidP="003745A6">
            <w:pPr>
              <w:rPr>
                <w:sz w:val="18"/>
                <w:szCs w:val="18"/>
              </w:rPr>
            </w:pPr>
          </w:p>
        </w:tc>
        <w:tc>
          <w:tcPr>
            <w:tcW w:w="2720" w:type="dxa"/>
          </w:tcPr>
          <w:p w14:paraId="66B86872"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4B8BC5CA"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4C2FB132"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CADAAB2" w14:textId="77777777" w:rsidR="000922EF" w:rsidRPr="003C030B"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r>
      <w:tr w:rsidR="000922EF" w:rsidRPr="003C030B" w14:paraId="7C415BA4" w14:textId="77777777" w:rsidTr="003745A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AA3475A" w14:textId="77777777" w:rsidR="000922EF" w:rsidRPr="003C030B" w:rsidRDefault="000922EF" w:rsidP="003745A6">
            <w:pPr>
              <w:rPr>
                <w:sz w:val="18"/>
                <w:szCs w:val="18"/>
              </w:rPr>
            </w:pPr>
          </w:p>
        </w:tc>
        <w:tc>
          <w:tcPr>
            <w:tcW w:w="2720" w:type="dxa"/>
          </w:tcPr>
          <w:p w14:paraId="54F50C07"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57DB5B8F"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5544FD3"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E870115" w14:textId="77777777" w:rsidR="000922EF" w:rsidRPr="003C030B"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r>
    </w:tbl>
    <w:p w14:paraId="72659AAF" w14:textId="77777777" w:rsidR="000922EF" w:rsidRDefault="000922EF" w:rsidP="000922EF">
      <w:pPr>
        <w:rPr>
          <w:i/>
        </w:rPr>
      </w:pPr>
      <w:r w:rsidRPr="00A8232E">
        <w:rPr>
          <w:i/>
        </w:rPr>
        <w:t>[</w:t>
      </w:r>
      <w:r w:rsidRPr="00CE4604">
        <w:rPr>
          <w:i/>
        </w:rPr>
        <w:t xml:space="preserve">If considered beneficial, please highlight the key studies in </w:t>
      </w:r>
      <w:r w:rsidR="006728EF">
        <w:rPr>
          <w:i/>
        </w:rPr>
        <w:t>green</w:t>
      </w:r>
      <w:r w:rsidRPr="00CE4604">
        <w:rPr>
          <w:i/>
        </w:rPr>
        <w:t>.</w:t>
      </w:r>
      <w:r>
        <w:rPr>
          <w:i/>
        </w:rPr>
        <w:t xml:space="preserve"> </w:t>
      </w:r>
      <w:r w:rsidRPr="00A8232E">
        <w:rPr>
          <w:i/>
        </w:rPr>
        <w:t>Please insert/delete rows according to the number of studies. If no data is available, delete the table and include a statement that no human data is available.]</w:t>
      </w:r>
    </w:p>
    <w:p w14:paraId="3EEC325F" w14:textId="77777777" w:rsidR="000922EF" w:rsidRPr="00A8232E" w:rsidRDefault="000922EF" w:rsidP="000922EF"/>
    <w:p w14:paraId="065537AA" w14:textId="77777777" w:rsidR="000922EF" w:rsidRDefault="000922EF" w:rsidP="000922EF">
      <w:r>
        <w:t>*Include additional details below the table and/or a reference to the Appendix VII containing the study summaries, if relevant.</w:t>
      </w:r>
    </w:p>
    <w:p w14:paraId="0E451D5F" w14:textId="77777777" w:rsidR="000922EF" w:rsidRDefault="000922EF" w:rsidP="000922EF">
      <w:r w:rsidRPr="00A8232E">
        <w:t>**Reliability of the human data should be described in a text form.</w:t>
      </w:r>
    </w:p>
    <w:p w14:paraId="0C848A39" w14:textId="77777777" w:rsidR="000922EF" w:rsidRDefault="000922EF" w:rsidP="00653A81">
      <w:pPr>
        <w:rPr>
          <w:highlight w:val="magenta"/>
        </w:rPr>
      </w:pPr>
    </w:p>
    <w:p w14:paraId="53B775D6" w14:textId="77777777" w:rsidR="000922EF" w:rsidRDefault="000922EF" w:rsidP="00653A81">
      <w:pPr>
        <w:rPr>
          <w:highlight w:val="magenta"/>
        </w:rPr>
      </w:pPr>
    </w:p>
    <w:p w14:paraId="4030775F" w14:textId="77777777" w:rsidR="000922EF" w:rsidRPr="00ED317C" w:rsidRDefault="000922EF" w:rsidP="000922EF">
      <w:pPr>
        <w:rPr>
          <w:i/>
        </w:rPr>
      </w:pPr>
      <w:r w:rsidRPr="006728EF">
        <w:rPr>
          <w:i/>
          <w:highlight w:val="yellow"/>
        </w:rPr>
        <w:t>[Table below should be deleted from the CLH report.]</w:t>
      </w:r>
    </w:p>
    <w:p w14:paraId="1E604F2E" w14:textId="77777777" w:rsidR="000922EF" w:rsidRDefault="000922EF" w:rsidP="000922EF">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0922EF" w14:paraId="41AFDFB5" w14:textId="77777777" w:rsidTr="00374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FCA5F1D" w14:textId="77777777" w:rsidR="000922EF" w:rsidRDefault="000922EF" w:rsidP="000922EF">
            <w:pPr>
              <w:jc w:val="center"/>
            </w:pPr>
            <w:r>
              <w:t>Value</w:t>
            </w:r>
            <w:r w:rsidRPr="00781FA8">
              <w:t xml:space="preserve"> used in the Risk Assessment – </w:t>
            </w:r>
            <w:r w:rsidRPr="00F773CC">
              <w:t xml:space="preserve">Long-term </w:t>
            </w:r>
            <w:r>
              <w:t>inhalation</w:t>
            </w:r>
            <w:r w:rsidRPr="00F773CC">
              <w:t xml:space="preserve"> toxicity</w:t>
            </w:r>
          </w:p>
        </w:tc>
      </w:tr>
      <w:tr w:rsidR="000922EF" w14:paraId="29DBC90A" w14:textId="77777777" w:rsidTr="0037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3260C7B" w14:textId="77777777" w:rsidR="000922EF" w:rsidRPr="00781FA8" w:rsidRDefault="000922EF" w:rsidP="003745A6">
            <w:pPr>
              <w:rPr>
                <w:b w:val="0"/>
                <w:lang w:val="fi-FI"/>
              </w:rPr>
            </w:pPr>
            <w:r>
              <w:rPr>
                <w:b w:val="0"/>
              </w:rPr>
              <w:t>Value/conclusion</w:t>
            </w:r>
          </w:p>
        </w:tc>
        <w:tc>
          <w:tcPr>
            <w:tcW w:w="10064" w:type="dxa"/>
          </w:tcPr>
          <w:p w14:paraId="35B98979" w14:textId="77777777" w:rsidR="000922EF" w:rsidRPr="006728EF" w:rsidRDefault="000922EF" w:rsidP="003745A6">
            <w:pPr>
              <w:cnfStyle w:val="000000100000" w:firstRow="0" w:lastRow="0" w:firstColumn="0" w:lastColumn="0" w:oddVBand="0" w:evenVBand="0" w:oddHBand="1" w:evenHBand="0" w:firstRowFirstColumn="0" w:firstRowLastColumn="0" w:lastRowFirstColumn="0" w:lastRowLastColumn="0"/>
              <w:rPr>
                <w:i/>
              </w:rPr>
            </w:pPr>
            <w:r w:rsidRPr="006728EF">
              <w:rPr>
                <w:i/>
              </w:rPr>
              <w:t>[Please include conclusions on overall NOAEL/LOAEL values to be used in risk assessment. Note that the conclusion on classification and labelling is presented elsewhere and does not have to be included here.]</w:t>
            </w:r>
          </w:p>
        </w:tc>
      </w:tr>
      <w:tr w:rsidR="000922EF" w14:paraId="3905D5F7" w14:textId="77777777" w:rsidTr="003745A6">
        <w:tc>
          <w:tcPr>
            <w:cnfStyle w:val="001000000000" w:firstRow="0" w:lastRow="0" w:firstColumn="1" w:lastColumn="0" w:oddVBand="0" w:evenVBand="0" w:oddHBand="0" w:evenHBand="0" w:firstRowFirstColumn="0" w:firstRowLastColumn="0" w:lastRowFirstColumn="0" w:lastRowLastColumn="0"/>
            <w:tcW w:w="3256" w:type="dxa"/>
          </w:tcPr>
          <w:p w14:paraId="6FBC558E" w14:textId="77777777" w:rsidR="000922EF" w:rsidRPr="008F00A0" w:rsidRDefault="000922EF" w:rsidP="003745A6">
            <w:pPr>
              <w:rPr>
                <w:b w:val="0"/>
              </w:rPr>
            </w:pPr>
            <w:r w:rsidRPr="008F00A0">
              <w:rPr>
                <w:b w:val="0"/>
              </w:rPr>
              <w:t>Justification</w:t>
            </w:r>
            <w:r>
              <w:rPr>
                <w:b w:val="0"/>
              </w:rPr>
              <w:t xml:space="preserve"> for the value/conclusion</w:t>
            </w:r>
          </w:p>
        </w:tc>
        <w:tc>
          <w:tcPr>
            <w:tcW w:w="10064" w:type="dxa"/>
          </w:tcPr>
          <w:p w14:paraId="272B0905" w14:textId="77777777" w:rsidR="000922EF" w:rsidRPr="0072541D"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r>
    </w:tbl>
    <w:p w14:paraId="2FEE33B5" w14:textId="77777777" w:rsidR="000922EF" w:rsidRDefault="000922EF" w:rsidP="000922EF">
      <w:pPr>
        <w:rPr>
          <w:highlight w:val="magenta"/>
        </w:rPr>
      </w:pPr>
    </w:p>
    <w:p w14:paraId="60426B76" w14:textId="77777777" w:rsidR="000922EF" w:rsidRDefault="000922EF" w:rsidP="000922EF">
      <w:pPr>
        <w:rPr>
          <w:highlight w:val="magenta"/>
        </w:rPr>
      </w:pPr>
    </w:p>
    <w:p w14:paraId="6F217D5C" w14:textId="77777777" w:rsidR="000922EF" w:rsidRDefault="000922EF" w:rsidP="000922EF">
      <w:pPr>
        <w:tabs>
          <w:tab w:val="center" w:pos="6979"/>
        </w:tabs>
        <w:rPr>
          <w:i/>
        </w:rPr>
      </w:pPr>
      <w:r w:rsidRPr="006728EF">
        <w:rPr>
          <w:i/>
          <w:highlight w:val="yellow"/>
        </w:rPr>
        <w:t>[Table below should be deleted from the CLH report.]</w:t>
      </w:r>
      <w:r>
        <w:rPr>
          <w:i/>
        </w:rPr>
        <w:tab/>
      </w:r>
    </w:p>
    <w:p w14:paraId="72D3170C" w14:textId="77777777" w:rsidR="000922EF" w:rsidRPr="00ED317C" w:rsidRDefault="000922EF" w:rsidP="000922EF">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0922EF" w14:paraId="4A3214AE" w14:textId="77777777" w:rsidTr="00374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7282577" w14:textId="77777777" w:rsidR="000922EF" w:rsidRDefault="000922EF" w:rsidP="003745A6">
            <w:pPr>
              <w:jc w:val="center"/>
            </w:pPr>
            <w:r>
              <w:t>Data waiving</w:t>
            </w:r>
          </w:p>
        </w:tc>
      </w:tr>
      <w:tr w:rsidR="000922EF" w14:paraId="43BC4D35" w14:textId="77777777" w:rsidTr="0037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E5037DD" w14:textId="77777777" w:rsidR="000922EF" w:rsidRPr="008F00A0" w:rsidRDefault="000922EF" w:rsidP="003745A6">
            <w:pPr>
              <w:rPr>
                <w:b w:val="0"/>
              </w:rPr>
            </w:pPr>
            <w:r w:rsidRPr="008F00A0">
              <w:rPr>
                <w:b w:val="0"/>
              </w:rPr>
              <w:t>Information requirement</w:t>
            </w:r>
          </w:p>
        </w:tc>
        <w:tc>
          <w:tcPr>
            <w:tcW w:w="10064" w:type="dxa"/>
          </w:tcPr>
          <w:p w14:paraId="667C25A0" w14:textId="77777777" w:rsidR="000922EF" w:rsidRPr="0072541D"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r>
      <w:tr w:rsidR="000922EF" w14:paraId="151B02BB" w14:textId="77777777" w:rsidTr="003745A6">
        <w:tc>
          <w:tcPr>
            <w:cnfStyle w:val="001000000000" w:firstRow="0" w:lastRow="0" w:firstColumn="1" w:lastColumn="0" w:oddVBand="0" w:evenVBand="0" w:oddHBand="0" w:evenHBand="0" w:firstRowFirstColumn="0" w:firstRowLastColumn="0" w:lastRowFirstColumn="0" w:lastRowLastColumn="0"/>
            <w:tcW w:w="3256" w:type="dxa"/>
          </w:tcPr>
          <w:p w14:paraId="29EABB2E" w14:textId="77777777" w:rsidR="000922EF" w:rsidRPr="008F00A0" w:rsidRDefault="000922EF" w:rsidP="003745A6">
            <w:pPr>
              <w:rPr>
                <w:b w:val="0"/>
              </w:rPr>
            </w:pPr>
            <w:r w:rsidRPr="008F00A0">
              <w:rPr>
                <w:b w:val="0"/>
              </w:rPr>
              <w:lastRenderedPageBreak/>
              <w:t>Justification</w:t>
            </w:r>
          </w:p>
        </w:tc>
        <w:tc>
          <w:tcPr>
            <w:tcW w:w="10064" w:type="dxa"/>
          </w:tcPr>
          <w:p w14:paraId="2D1B8DC8" w14:textId="77777777" w:rsidR="000922EF" w:rsidRPr="0072541D"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r>
    </w:tbl>
    <w:p w14:paraId="484487F1" w14:textId="77777777" w:rsidR="000922EF" w:rsidRDefault="000922EF" w:rsidP="000922EF">
      <w:pPr>
        <w:rPr>
          <w:i/>
        </w:rPr>
      </w:pPr>
      <w:r w:rsidRPr="006728EF">
        <w:rPr>
          <w:i/>
          <w:highlight w:val="yellow"/>
        </w:rPr>
        <w:t>[If not relevant, please delete the table.]</w:t>
      </w:r>
    </w:p>
    <w:p w14:paraId="081FF163" w14:textId="77777777" w:rsidR="000922EF" w:rsidRDefault="000922EF" w:rsidP="00653A81">
      <w:pPr>
        <w:rPr>
          <w:highlight w:val="magenta"/>
        </w:rPr>
      </w:pPr>
    </w:p>
    <w:p w14:paraId="4C7C055B" w14:textId="77777777" w:rsidR="000922EF" w:rsidRDefault="000922EF" w:rsidP="00653A81">
      <w:pPr>
        <w:rPr>
          <w:highlight w:val="magenta"/>
        </w:rPr>
      </w:pPr>
    </w:p>
    <w:p w14:paraId="4CE65C35" w14:textId="77777777" w:rsidR="000922EF" w:rsidRDefault="000922EF" w:rsidP="00653A81">
      <w:pPr>
        <w:rPr>
          <w:highlight w:val="magenta"/>
        </w:rPr>
      </w:pPr>
    </w:p>
    <w:p w14:paraId="3C6C4987" w14:textId="77777777" w:rsidR="000922EF" w:rsidRDefault="000922EF" w:rsidP="00D16437">
      <w:pPr>
        <w:pStyle w:val="Heading3"/>
        <w:numPr>
          <w:ilvl w:val="2"/>
          <w:numId w:val="143"/>
        </w:numPr>
      </w:pPr>
      <w:bookmarkStart w:id="287" w:name="_Toc117002894"/>
      <w:r w:rsidRPr="006728EF">
        <w:t>Overall conclusion on long-term repeated dose toxicity related risk assessment</w:t>
      </w:r>
      <w:bookmarkEnd w:id="287"/>
    </w:p>
    <w:p w14:paraId="214D8594" w14:textId="77777777" w:rsidR="000922EF" w:rsidRDefault="000922EF" w:rsidP="000922EF"/>
    <w:p w14:paraId="360A47D2" w14:textId="77777777" w:rsidR="000922EF" w:rsidRDefault="000922EF" w:rsidP="000922EF">
      <w:pPr>
        <w:rPr>
          <w:i/>
        </w:rPr>
      </w:pPr>
      <w:r w:rsidRPr="006728EF">
        <w:rPr>
          <w:i/>
          <w:highlight w:val="yellow"/>
        </w:rPr>
        <w:t>[Should be deleted from the CLH report. However, please keep the heading and numbering of this section and write below: “Not applicable for the CLH report.”.]</w:t>
      </w:r>
    </w:p>
    <w:p w14:paraId="437220F3" w14:textId="77777777" w:rsidR="000922EF" w:rsidRDefault="000922EF" w:rsidP="000922EF">
      <w:pPr>
        <w:rPr>
          <w:i/>
        </w:rPr>
      </w:pPr>
    </w:p>
    <w:p w14:paraId="0C66E611" w14:textId="77777777" w:rsidR="000922EF" w:rsidRDefault="000922EF" w:rsidP="000922EF">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0922EF" w14:paraId="04908F97" w14:textId="77777777" w:rsidTr="00374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294E135" w14:textId="77777777" w:rsidR="000922EF" w:rsidRDefault="000922EF" w:rsidP="000922EF">
            <w:pPr>
              <w:jc w:val="center"/>
            </w:pPr>
            <w:r>
              <w:t>Value</w:t>
            </w:r>
            <w:r w:rsidRPr="00781FA8">
              <w:t xml:space="preserve"> used in the Risk Assessment – </w:t>
            </w:r>
            <w:r w:rsidRPr="00F93362">
              <w:t>Long-term</w:t>
            </w:r>
            <w:r w:rsidRPr="00E013D5">
              <w:t xml:space="preserve"> repeated dose systemic toxicity</w:t>
            </w:r>
          </w:p>
        </w:tc>
      </w:tr>
      <w:tr w:rsidR="000922EF" w:rsidRPr="0072541D" w14:paraId="6CE9F858" w14:textId="77777777" w:rsidTr="0037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E14575" w14:textId="77777777" w:rsidR="000922EF" w:rsidRPr="00781FA8" w:rsidRDefault="000922EF" w:rsidP="003745A6">
            <w:pPr>
              <w:rPr>
                <w:b w:val="0"/>
                <w:lang w:val="fi-FI"/>
              </w:rPr>
            </w:pPr>
            <w:r>
              <w:rPr>
                <w:b w:val="0"/>
              </w:rPr>
              <w:t>Value</w:t>
            </w:r>
          </w:p>
        </w:tc>
        <w:tc>
          <w:tcPr>
            <w:tcW w:w="10064" w:type="dxa"/>
          </w:tcPr>
          <w:p w14:paraId="35327CC9" w14:textId="77777777" w:rsidR="000922EF" w:rsidRPr="0072541D"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r>
      <w:tr w:rsidR="000922EF" w:rsidRPr="0072541D" w14:paraId="7519C1E7" w14:textId="77777777" w:rsidTr="003745A6">
        <w:tc>
          <w:tcPr>
            <w:cnfStyle w:val="001000000000" w:firstRow="0" w:lastRow="0" w:firstColumn="1" w:lastColumn="0" w:oddVBand="0" w:evenVBand="0" w:oddHBand="0" w:evenHBand="0" w:firstRowFirstColumn="0" w:firstRowLastColumn="0" w:lastRowFirstColumn="0" w:lastRowLastColumn="0"/>
            <w:tcW w:w="3256" w:type="dxa"/>
          </w:tcPr>
          <w:p w14:paraId="66E93330" w14:textId="77777777" w:rsidR="000922EF" w:rsidRPr="008F00A0" w:rsidRDefault="000922EF" w:rsidP="003745A6">
            <w:pPr>
              <w:rPr>
                <w:b w:val="0"/>
              </w:rPr>
            </w:pPr>
            <w:r w:rsidRPr="008F00A0">
              <w:rPr>
                <w:b w:val="0"/>
              </w:rPr>
              <w:t>Justification</w:t>
            </w:r>
            <w:r>
              <w:rPr>
                <w:b w:val="0"/>
              </w:rPr>
              <w:t xml:space="preserve"> for the selected value</w:t>
            </w:r>
          </w:p>
        </w:tc>
        <w:tc>
          <w:tcPr>
            <w:tcW w:w="10064" w:type="dxa"/>
          </w:tcPr>
          <w:p w14:paraId="1B5DB5F2" w14:textId="77777777" w:rsidR="000922EF" w:rsidRPr="0072541D"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r>
      <w:tr w:rsidR="000922EF" w:rsidRPr="0072541D" w14:paraId="05069F41" w14:textId="77777777" w:rsidTr="0037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830B593" w14:textId="77777777" w:rsidR="000922EF" w:rsidRPr="008F00A0" w:rsidRDefault="000922EF" w:rsidP="003745A6">
            <w:pPr>
              <w:rPr>
                <w:b w:val="0"/>
              </w:rPr>
            </w:pPr>
            <w:r w:rsidRPr="00BE4D7D">
              <w:rPr>
                <w:b w:val="0"/>
              </w:rPr>
              <w:t>Proposed classification</w:t>
            </w:r>
          </w:p>
        </w:tc>
        <w:tc>
          <w:tcPr>
            <w:tcW w:w="10064" w:type="dxa"/>
          </w:tcPr>
          <w:p w14:paraId="7FB2AF93" w14:textId="77777777" w:rsidR="000922EF" w:rsidRPr="00696B61" w:rsidRDefault="000922EF" w:rsidP="000922EF">
            <w:pPr>
              <w:cnfStyle w:val="000000100000" w:firstRow="0" w:lastRow="0" w:firstColumn="0" w:lastColumn="0" w:oddVBand="0" w:evenVBand="0" w:oddHBand="1" w:evenHBand="0" w:firstRowFirstColumn="0" w:firstRowLastColumn="0" w:lastRowFirstColumn="0" w:lastRowLastColumn="0"/>
              <w:rPr>
                <w:i/>
              </w:rPr>
            </w:pPr>
            <w:r w:rsidRPr="00696B61">
              <w:rPr>
                <w:i/>
              </w:rPr>
              <w:t xml:space="preserve">[Please see the chapter on </w:t>
            </w:r>
            <w:r>
              <w:rPr>
                <w:i/>
              </w:rPr>
              <w:t>STOT RE</w:t>
            </w:r>
            <w:r w:rsidR="00344741">
              <w:rPr>
                <w:i/>
              </w:rPr>
              <w:t xml:space="preserve"> </w:t>
            </w:r>
            <w:r w:rsidR="00344741" w:rsidRPr="00696B61">
              <w:rPr>
                <w:i/>
              </w:rPr>
              <w:t xml:space="preserve">in section </w:t>
            </w:r>
            <w:r w:rsidR="00344741">
              <w:rPr>
                <w:i/>
              </w:rPr>
              <w:t>3.7.4</w:t>
            </w:r>
            <w:r w:rsidRPr="00696B61">
              <w:rPr>
                <w:i/>
              </w:rPr>
              <w:t>]</w:t>
            </w:r>
          </w:p>
        </w:tc>
      </w:tr>
    </w:tbl>
    <w:p w14:paraId="6A183609" w14:textId="77777777" w:rsidR="000922EF" w:rsidRDefault="000922EF" w:rsidP="000922EF">
      <w:pPr>
        <w:rPr>
          <w:i/>
          <w:highlight w:val="magenta"/>
        </w:rPr>
      </w:pPr>
    </w:p>
    <w:p w14:paraId="3DDDE4AA" w14:textId="77777777" w:rsidR="000922EF" w:rsidRDefault="000922EF" w:rsidP="000922EF">
      <w:pPr>
        <w:rPr>
          <w:i/>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0922EF" w14:paraId="2A0D5D53" w14:textId="77777777" w:rsidTr="00374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49A2F18" w14:textId="77777777" w:rsidR="000922EF" w:rsidRDefault="000922EF" w:rsidP="000922EF">
            <w:pPr>
              <w:jc w:val="center"/>
            </w:pPr>
            <w:r>
              <w:t>Value/conclusion</w:t>
            </w:r>
            <w:r w:rsidRPr="00781FA8">
              <w:t xml:space="preserve"> used in the Risk Assessment – </w:t>
            </w:r>
            <w:r w:rsidRPr="00F93362">
              <w:t>Long-term</w:t>
            </w:r>
            <w:r w:rsidRPr="00E013D5">
              <w:t xml:space="preserve"> repeated dose local effects</w:t>
            </w:r>
          </w:p>
        </w:tc>
      </w:tr>
      <w:tr w:rsidR="000922EF" w:rsidRPr="0072541D" w14:paraId="16915283" w14:textId="77777777" w:rsidTr="0037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DC1F611" w14:textId="77777777" w:rsidR="000922EF" w:rsidRPr="00781FA8" w:rsidRDefault="000922EF" w:rsidP="003745A6">
            <w:pPr>
              <w:rPr>
                <w:b w:val="0"/>
                <w:lang w:val="fi-FI"/>
              </w:rPr>
            </w:pPr>
            <w:r>
              <w:rPr>
                <w:b w:val="0"/>
              </w:rPr>
              <w:t>Value/conclusion</w:t>
            </w:r>
          </w:p>
        </w:tc>
        <w:tc>
          <w:tcPr>
            <w:tcW w:w="10064" w:type="dxa"/>
          </w:tcPr>
          <w:p w14:paraId="7509DDDD" w14:textId="77777777" w:rsidR="000922EF" w:rsidRPr="0072541D" w:rsidRDefault="000922EF" w:rsidP="003745A6">
            <w:pPr>
              <w:cnfStyle w:val="000000100000" w:firstRow="0" w:lastRow="0" w:firstColumn="0" w:lastColumn="0" w:oddVBand="0" w:evenVBand="0" w:oddHBand="1" w:evenHBand="0" w:firstRowFirstColumn="0" w:firstRowLastColumn="0" w:lastRowFirstColumn="0" w:lastRowLastColumn="0"/>
              <w:rPr>
                <w:sz w:val="18"/>
                <w:szCs w:val="18"/>
              </w:rPr>
            </w:pPr>
          </w:p>
        </w:tc>
      </w:tr>
      <w:tr w:rsidR="000922EF" w:rsidRPr="0072541D" w14:paraId="5AB39A28" w14:textId="77777777" w:rsidTr="003745A6">
        <w:tc>
          <w:tcPr>
            <w:cnfStyle w:val="001000000000" w:firstRow="0" w:lastRow="0" w:firstColumn="1" w:lastColumn="0" w:oddVBand="0" w:evenVBand="0" w:oddHBand="0" w:evenHBand="0" w:firstRowFirstColumn="0" w:firstRowLastColumn="0" w:lastRowFirstColumn="0" w:lastRowLastColumn="0"/>
            <w:tcW w:w="3256" w:type="dxa"/>
          </w:tcPr>
          <w:p w14:paraId="60171C5E" w14:textId="77777777" w:rsidR="000922EF" w:rsidRPr="008F00A0" w:rsidRDefault="000922EF" w:rsidP="003745A6">
            <w:pPr>
              <w:rPr>
                <w:b w:val="0"/>
              </w:rPr>
            </w:pPr>
            <w:r w:rsidRPr="008F00A0">
              <w:rPr>
                <w:b w:val="0"/>
              </w:rPr>
              <w:t>Justification</w:t>
            </w:r>
            <w:r>
              <w:rPr>
                <w:b w:val="0"/>
              </w:rPr>
              <w:t xml:space="preserve"> for the selected value/conclusion</w:t>
            </w:r>
          </w:p>
        </w:tc>
        <w:tc>
          <w:tcPr>
            <w:tcW w:w="10064" w:type="dxa"/>
          </w:tcPr>
          <w:p w14:paraId="71A82580" w14:textId="77777777" w:rsidR="000922EF" w:rsidRPr="0072541D" w:rsidRDefault="000922EF" w:rsidP="003745A6">
            <w:pPr>
              <w:cnfStyle w:val="000000000000" w:firstRow="0" w:lastRow="0" w:firstColumn="0" w:lastColumn="0" w:oddVBand="0" w:evenVBand="0" w:oddHBand="0" w:evenHBand="0" w:firstRowFirstColumn="0" w:firstRowLastColumn="0" w:lastRowFirstColumn="0" w:lastRowLastColumn="0"/>
              <w:rPr>
                <w:sz w:val="18"/>
                <w:szCs w:val="18"/>
              </w:rPr>
            </w:pPr>
          </w:p>
        </w:tc>
      </w:tr>
      <w:tr w:rsidR="000922EF" w:rsidRPr="0072541D" w14:paraId="7C073500" w14:textId="77777777" w:rsidTr="0037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72DD7B5" w14:textId="77777777" w:rsidR="000922EF" w:rsidRPr="005F2096" w:rsidRDefault="000922EF" w:rsidP="003745A6">
            <w:pPr>
              <w:rPr>
                <w:b w:val="0"/>
              </w:rPr>
            </w:pPr>
            <w:r w:rsidRPr="005F2096">
              <w:rPr>
                <w:b w:val="0"/>
              </w:rPr>
              <w:t>Proposed classification</w:t>
            </w:r>
          </w:p>
        </w:tc>
        <w:tc>
          <w:tcPr>
            <w:tcW w:w="10064" w:type="dxa"/>
          </w:tcPr>
          <w:p w14:paraId="74B91929" w14:textId="77777777" w:rsidR="000922EF" w:rsidRPr="00696B61" w:rsidRDefault="000922EF" w:rsidP="00344741">
            <w:pPr>
              <w:cnfStyle w:val="000000100000" w:firstRow="0" w:lastRow="0" w:firstColumn="0" w:lastColumn="0" w:oddVBand="0" w:evenVBand="0" w:oddHBand="1" w:evenHBand="0" w:firstRowFirstColumn="0" w:firstRowLastColumn="0" w:lastRowFirstColumn="0" w:lastRowLastColumn="0"/>
              <w:rPr>
                <w:i/>
              </w:rPr>
            </w:pPr>
            <w:r w:rsidRPr="00696B61">
              <w:rPr>
                <w:i/>
              </w:rPr>
              <w:t>[Please see the chap</w:t>
            </w:r>
            <w:r>
              <w:rPr>
                <w:i/>
              </w:rPr>
              <w:t>ter on STOT RE</w:t>
            </w:r>
            <w:r w:rsidR="00344741" w:rsidRPr="00696B61">
              <w:rPr>
                <w:i/>
              </w:rPr>
              <w:t xml:space="preserve"> in section</w:t>
            </w:r>
            <w:r w:rsidR="00344741">
              <w:rPr>
                <w:i/>
              </w:rPr>
              <w:t xml:space="preserve"> 3.7.4</w:t>
            </w:r>
            <w:r w:rsidRPr="00696B61">
              <w:rPr>
                <w:i/>
              </w:rPr>
              <w:t>]</w:t>
            </w:r>
          </w:p>
        </w:tc>
      </w:tr>
    </w:tbl>
    <w:p w14:paraId="3B892BA0" w14:textId="77777777" w:rsidR="000922EF" w:rsidRDefault="000922EF" w:rsidP="000922EF">
      <w:pPr>
        <w:rPr>
          <w:i/>
          <w:highlight w:val="magenta"/>
        </w:rPr>
      </w:pPr>
    </w:p>
    <w:p w14:paraId="185B5EE3" w14:textId="77777777" w:rsidR="000922EF" w:rsidRDefault="000922EF" w:rsidP="000922EF">
      <w:pPr>
        <w:rPr>
          <w:i/>
          <w:highlight w:val="magenta"/>
        </w:rPr>
      </w:pPr>
    </w:p>
    <w:p w14:paraId="0453E211" w14:textId="77777777" w:rsidR="000922EF" w:rsidRDefault="000922EF" w:rsidP="000922EF">
      <w:pPr>
        <w:rPr>
          <w:i/>
          <w:highlight w:val="magenta"/>
        </w:rPr>
      </w:pPr>
    </w:p>
    <w:p w14:paraId="2114511D" w14:textId="77777777" w:rsidR="000922EF" w:rsidRPr="006728EF" w:rsidRDefault="000922EF" w:rsidP="00D16437">
      <w:pPr>
        <w:pStyle w:val="Heading3"/>
        <w:numPr>
          <w:ilvl w:val="3"/>
          <w:numId w:val="144"/>
        </w:numPr>
      </w:pPr>
      <w:bookmarkStart w:id="288" w:name="_Toc117002895"/>
      <w:r w:rsidRPr="006728EF">
        <w:t>Specific target organ toxicity – repeated exposure (STOT RE)</w:t>
      </w:r>
      <w:bookmarkEnd w:id="288"/>
    </w:p>
    <w:p w14:paraId="23787C16" w14:textId="77777777" w:rsidR="000922EF" w:rsidRDefault="000922EF" w:rsidP="000922EF">
      <w:pPr>
        <w:rPr>
          <w:highlight w:val="magenta"/>
        </w:rPr>
      </w:pPr>
    </w:p>
    <w:p w14:paraId="603D1475" w14:textId="77777777" w:rsidR="000922EF" w:rsidRDefault="000922EF" w:rsidP="00D16437">
      <w:pPr>
        <w:pStyle w:val="Heading3"/>
        <w:numPr>
          <w:ilvl w:val="2"/>
          <w:numId w:val="145"/>
        </w:numPr>
      </w:pPr>
      <w:bookmarkStart w:id="289" w:name="_Toc117002896"/>
      <w:r w:rsidRPr="006728EF">
        <w:t>Short summary and overall relevance of the provided information on STOT RE</w:t>
      </w:r>
      <w:bookmarkEnd w:id="289"/>
    </w:p>
    <w:p w14:paraId="2246BCC0" w14:textId="77777777" w:rsidR="005F2096" w:rsidRDefault="000922EF" w:rsidP="000922EF">
      <w:pPr>
        <w:rPr>
          <w:i/>
        </w:rPr>
      </w:pPr>
      <w:r w:rsidRPr="006728EF">
        <w:rPr>
          <w:i/>
          <w:highlight w:val="yellow"/>
        </w:rPr>
        <w:t>[Please make a short summary of the STOT RE studies (i.e. studies on RDT, Reproductive toxicity, Neurotoxicity and Immunotoxicity) and conclude on the relevance and uncertainty or controversy of the provided data for STOT RE. Specific toxic effects (e.g. tumours or effects on reproduction) that are specifically addressed in other sections (e.g. carcinogenicity or reproductive toxicity) are not included here. If applicable, please consider the significance of any deviations from the guideline. Please include a discussion on NOAEL/LOAELs in relation to the guidance values for STOT-RE 1 and 2 respectively.]</w:t>
      </w:r>
    </w:p>
    <w:p w14:paraId="0EC3C8FA" w14:textId="77777777" w:rsidR="00F303A2" w:rsidRDefault="00F303A2" w:rsidP="000922EF">
      <w:pPr>
        <w:rPr>
          <w:i/>
        </w:rPr>
      </w:pPr>
    </w:p>
    <w:p w14:paraId="0801CD48" w14:textId="77777777" w:rsidR="00F303A2" w:rsidRDefault="00F303A2" w:rsidP="000D0C68">
      <w:pPr>
        <w:pStyle w:val="Caption"/>
      </w:pPr>
      <w:bookmarkStart w:id="290" w:name="_Toc6396196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77</w:t>
      </w:r>
      <w:r w:rsidR="00E02870">
        <w:rPr>
          <w:noProof/>
        </w:rPr>
        <w:fldChar w:fldCharType="end"/>
      </w:r>
      <w:r>
        <w:t>: Effects and corresponding guidance values to assist classification for STOT RE</w:t>
      </w:r>
      <w:bookmarkEnd w:id="290"/>
    </w:p>
    <w:p w14:paraId="482CE7F2" w14:textId="77777777" w:rsidR="006435B6" w:rsidRPr="006435B6" w:rsidRDefault="006435B6" w:rsidP="006435B6">
      <w:pPr>
        <w:pStyle w:val="BodyText"/>
        <w:jc w:val="both"/>
        <w:rPr>
          <w:i/>
        </w:rPr>
      </w:pPr>
      <w:r w:rsidRPr="006728EF">
        <w:rPr>
          <w:i/>
          <w:highlight w:val="yellow"/>
        </w:rPr>
        <w:t>[Please extrapolate the guidance values given for 90-day repeated-dose studies if studies of greater or lesser duration than 90 days are reported.]</w:t>
      </w:r>
      <w:r w:rsidRPr="00EB1156">
        <w:rPr>
          <w:i/>
        </w:rPr>
        <w:t xml:space="preserve"> </w:t>
      </w:r>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43"/>
        <w:gridCol w:w="2396"/>
        <w:gridCol w:w="2326"/>
        <w:gridCol w:w="2339"/>
        <w:gridCol w:w="2177"/>
        <w:gridCol w:w="2357"/>
      </w:tblGrid>
      <w:tr w:rsidR="00F303A2" w:rsidRPr="003C030B" w14:paraId="7AA92969" w14:textId="77777777" w:rsidTr="00F303A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343" w:type="dxa"/>
            <w:shd w:val="clear" w:color="auto" w:fill="C6D9F1" w:themeFill="text2" w:themeFillTint="33"/>
          </w:tcPr>
          <w:p w14:paraId="7DCB0FDE" w14:textId="77777777" w:rsidR="00F303A2" w:rsidRPr="00F303A2" w:rsidRDefault="00F303A2" w:rsidP="00333B79">
            <w:pPr>
              <w:rPr>
                <w:sz w:val="18"/>
                <w:szCs w:val="18"/>
              </w:rPr>
            </w:pPr>
            <w:r w:rsidRPr="00F303A2">
              <w:rPr>
                <w:color w:val="auto"/>
                <w:sz w:val="18"/>
                <w:szCs w:val="18"/>
              </w:rPr>
              <w:t>Study reference</w:t>
            </w:r>
          </w:p>
        </w:tc>
        <w:tc>
          <w:tcPr>
            <w:tcW w:w="2396" w:type="dxa"/>
            <w:shd w:val="clear" w:color="auto" w:fill="C6D9F1" w:themeFill="text2" w:themeFillTint="33"/>
          </w:tcPr>
          <w:p w14:paraId="722CB97F" w14:textId="77777777" w:rsidR="00F303A2" w:rsidRPr="00F303A2" w:rsidRDefault="00F303A2"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303A2">
              <w:rPr>
                <w:color w:val="auto"/>
                <w:sz w:val="18"/>
                <w:szCs w:val="18"/>
              </w:rPr>
              <w:t xml:space="preserve">Target organ effect(s) (all significant health effects that can impair function, both reversible and irreversible, immediate and/or delayed) </w:t>
            </w:r>
          </w:p>
        </w:tc>
        <w:tc>
          <w:tcPr>
            <w:tcW w:w="2326" w:type="dxa"/>
            <w:shd w:val="clear" w:color="auto" w:fill="C6D9F1" w:themeFill="text2" w:themeFillTint="33"/>
          </w:tcPr>
          <w:p w14:paraId="38D53519" w14:textId="77777777" w:rsidR="00F303A2" w:rsidRPr="00F303A2" w:rsidRDefault="00F303A2"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303A2">
              <w:rPr>
                <w:color w:val="auto"/>
                <w:sz w:val="18"/>
                <w:szCs w:val="18"/>
              </w:rPr>
              <w:t>Effective dose (mg/kg bw/d)</w:t>
            </w:r>
          </w:p>
        </w:tc>
        <w:tc>
          <w:tcPr>
            <w:tcW w:w="2339" w:type="dxa"/>
            <w:shd w:val="clear" w:color="auto" w:fill="C6D9F1" w:themeFill="text2" w:themeFillTint="33"/>
          </w:tcPr>
          <w:p w14:paraId="6662D293" w14:textId="77777777" w:rsidR="00F303A2" w:rsidRPr="00F303A2" w:rsidRDefault="00F303A2"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303A2">
              <w:rPr>
                <w:color w:val="auto"/>
                <w:sz w:val="18"/>
                <w:szCs w:val="18"/>
              </w:rPr>
              <w:t>Length of exposure</w:t>
            </w:r>
          </w:p>
        </w:tc>
        <w:tc>
          <w:tcPr>
            <w:tcW w:w="2177" w:type="dxa"/>
            <w:shd w:val="clear" w:color="auto" w:fill="C6D9F1" w:themeFill="text2" w:themeFillTint="33"/>
          </w:tcPr>
          <w:p w14:paraId="78355114" w14:textId="77777777" w:rsidR="00F303A2" w:rsidRPr="00F303A2" w:rsidRDefault="00F303A2"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303A2">
              <w:rPr>
                <w:color w:val="auto"/>
                <w:sz w:val="18"/>
                <w:szCs w:val="18"/>
              </w:rPr>
              <w:t>Guidance value/extrapolated guidance value when extrapolated to the exposure duration other than 90 days</w:t>
            </w:r>
          </w:p>
        </w:tc>
        <w:tc>
          <w:tcPr>
            <w:tcW w:w="2357" w:type="dxa"/>
            <w:shd w:val="clear" w:color="auto" w:fill="C6D9F1" w:themeFill="text2" w:themeFillTint="33"/>
          </w:tcPr>
          <w:p w14:paraId="307459E3" w14:textId="77777777" w:rsidR="00F303A2" w:rsidRPr="00791FDF" w:rsidRDefault="00F303A2" w:rsidP="00333B79">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F303A2">
              <w:rPr>
                <w:color w:val="auto"/>
                <w:sz w:val="18"/>
                <w:szCs w:val="18"/>
              </w:rPr>
              <w:t>Classification supported by the study (Cat 1, Cat 2, NC)</w:t>
            </w:r>
          </w:p>
        </w:tc>
      </w:tr>
      <w:tr w:rsidR="00F303A2" w:rsidRPr="003C030B" w14:paraId="41964EFC" w14:textId="77777777" w:rsidTr="00F303A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343" w:type="dxa"/>
          </w:tcPr>
          <w:p w14:paraId="46A69A14" w14:textId="77777777" w:rsidR="00F303A2" w:rsidRPr="003C030B" w:rsidRDefault="00F303A2" w:rsidP="00333B79">
            <w:pPr>
              <w:rPr>
                <w:sz w:val="18"/>
                <w:szCs w:val="18"/>
              </w:rPr>
            </w:pPr>
          </w:p>
        </w:tc>
        <w:tc>
          <w:tcPr>
            <w:tcW w:w="2396" w:type="dxa"/>
          </w:tcPr>
          <w:p w14:paraId="0071D1B4" w14:textId="77777777" w:rsidR="00F303A2" w:rsidRPr="003C030B" w:rsidRDefault="00F303A2"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26" w:type="dxa"/>
          </w:tcPr>
          <w:p w14:paraId="2986911A" w14:textId="77777777" w:rsidR="00F303A2" w:rsidRPr="003C030B" w:rsidRDefault="00F303A2"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39" w:type="dxa"/>
          </w:tcPr>
          <w:p w14:paraId="2A795A74" w14:textId="77777777" w:rsidR="00F303A2" w:rsidRPr="003C030B" w:rsidRDefault="00F303A2"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177" w:type="dxa"/>
          </w:tcPr>
          <w:p w14:paraId="0C8FE87A" w14:textId="77777777" w:rsidR="00F303A2" w:rsidRPr="003C030B" w:rsidRDefault="00F303A2"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57" w:type="dxa"/>
          </w:tcPr>
          <w:p w14:paraId="07D6415D" w14:textId="77777777" w:rsidR="00F303A2" w:rsidRPr="003C030B" w:rsidRDefault="00F303A2" w:rsidP="00333B79">
            <w:pPr>
              <w:cnfStyle w:val="000000100000" w:firstRow="0" w:lastRow="0" w:firstColumn="0" w:lastColumn="0" w:oddVBand="0" w:evenVBand="0" w:oddHBand="1" w:evenHBand="0" w:firstRowFirstColumn="0" w:firstRowLastColumn="0" w:lastRowFirstColumn="0" w:lastRowLastColumn="0"/>
              <w:rPr>
                <w:sz w:val="18"/>
                <w:szCs w:val="18"/>
              </w:rPr>
            </w:pPr>
          </w:p>
        </w:tc>
      </w:tr>
      <w:tr w:rsidR="00F303A2" w:rsidRPr="003C030B" w14:paraId="77537CE4" w14:textId="77777777" w:rsidTr="00F303A2">
        <w:trPr>
          <w:trHeight w:val="219"/>
        </w:trPr>
        <w:tc>
          <w:tcPr>
            <w:cnfStyle w:val="001000000000" w:firstRow="0" w:lastRow="0" w:firstColumn="1" w:lastColumn="0" w:oddVBand="0" w:evenVBand="0" w:oddHBand="0" w:evenHBand="0" w:firstRowFirstColumn="0" w:firstRowLastColumn="0" w:lastRowFirstColumn="0" w:lastRowLastColumn="0"/>
            <w:tcW w:w="2343" w:type="dxa"/>
          </w:tcPr>
          <w:p w14:paraId="3E60F299" w14:textId="77777777" w:rsidR="00F303A2" w:rsidRPr="003C030B" w:rsidRDefault="00F303A2" w:rsidP="00333B79">
            <w:pPr>
              <w:rPr>
                <w:sz w:val="18"/>
                <w:szCs w:val="18"/>
              </w:rPr>
            </w:pPr>
          </w:p>
        </w:tc>
        <w:tc>
          <w:tcPr>
            <w:tcW w:w="2396" w:type="dxa"/>
          </w:tcPr>
          <w:p w14:paraId="2847C009" w14:textId="77777777" w:rsidR="00F303A2" w:rsidRPr="003C030B" w:rsidRDefault="00F303A2" w:rsidP="00333B79">
            <w:pPr>
              <w:cnfStyle w:val="000000000000" w:firstRow="0" w:lastRow="0" w:firstColumn="0" w:lastColumn="0" w:oddVBand="0" w:evenVBand="0" w:oddHBand="0" w:evenHBand="0" w:firstRowFirstColumn="0" w:firstRowLastColumn="0" w:lastRowFirstColumn="0" w:lastRowLastColumn="0"/>
              <w:rPr>
                <w:sz w:val="18"/>
                <w:szCs w:val="18"/>
              </w:rPr>
            </w:pPr>
          </w:p>
        </w:tc>
        <w:tc>
          <w:tcPr>
            <w:tcW w:w="2326" w:type="dxa"/>
          </w:tcPr>
          <w:p w14:paraId="639ED4B0" w14:textId="77777777" w:rsidR="00F303A2" w:rsidRPr="003C030B" w:rsidRDefault="00F303A2" w:rsidP="00333B79">
            <w:pPr>
              <w:cnfStyle w:val="000000000000" w:firstRow="0" w:lastRow="0" w:firstColumn="0" w:lastColumn="0" w:oddVBand="0" w:evenVBand="0" w:oddHBand="0" w:evenHBand="0" w:firstRowFirstColumn="0" w:firstRowLastColumn="0" w:lastRowFirstColumn="0" w:lastRowLastColumn="0"/>
              <w:rPr>
                <w:sz w:val="18"/>
                <w:szCs w:val="18"/>
              </w:rPr>
            </w:pPr>
          </w:p>
        </w:tc>
        <w:tc>
          <w:tcPr>
            <w:tcW w:w="2339" w:type="dxa"/>
          </w:tcPr>
          <w:p w14:paraId="5F523F59" w14:textId="77777777" w:rsidR="00F303A2" w:rsidRPr="003C030B" w:rsidRDefault="00F303A2" w:rsidP="00333B79">
            <w:pPr>
              <w:cnfStyle w:val="000000000000" w:firstRow="0" w:lastRow="0" w:firstColumn="0" w:lastColumn="0" w:oddVBand="0" w:evenVBand="0" w:oddHBand="0" w:evenHBand="0" w:firstRowFirstColumn="0" w:firstRowLastColumn="0" w:lastRowFirstColumn="0" w:lastRowLastColumn="0"/>
              <w:rPr>
                <w:sz w:val="18"/>
                <w:szCs w:val="18"/>
              </w:rPr>
            </w:pPr>
          </w:p>
        </w:tc>
        <w:tc>
          <w:tcPr>
            <w:tcW w:w="2177" w:type="dxa"/>
          </w:tcPr>
          <w:p w14:paraId="71552A3F" w14:textId="77777777" w:rsidR="00F303A2" w:rsidRPr="003C030B" w:rsidRDefault="00F303A2" w:rsidP="00333B79">
            <w:pPr>
              <w:cnfStyle w:val="000000000000" w:firstRow="0" w:lastRow="0" w:firstColumn="0" w:lastColumn="0" w:oddVBand="0" w:evenVBand="0" w:oddHBand="0" w:evenHBand="0" w:firstRowFirstColumn="0" w:firstRowLastColumn="0" w:lastRowFirstColumn="0" w:lastRowLastColumn="0"/>
              <w:rPr>
                <w:sz w:val="18"/>
                <w:szCs w:val="18"/>
              </w:rPr>
            </w:pPr>
          </w:p>
        </w:tc>
        <w:tc>
          <w:tcPr>
            <w:tcW w:w="2357" w:type="dxa"/>
          </w:tcPr>
          <w:p w14:paraId="6B42A8D2" w14:textId="77777777" w:rsidR="00F303A2" w:rsidRPr="003C030B" w:rsidRDefault="00F303A2" w:rsidP="00333B79">
            <w:pPr>
              <w:cnfStyle w:val="000000000000" w:firstRow="0" w:lastRow="0" w:firstColumn="0" w:lastColumn="0" w:oddVBand="0" w:evenVBand="0" w:oddHBand="0" w:evenHBand="0" w:firstRowFirstColumn="0" w:firstRowLastColumn="0" w:lastRowFirstColumn="0" w:lastRowLastColumn="0"/>
              <w:rPr>
                <w:sz w:val="18"/>
                <w:szCs w:val="18"/>
              </w:rPr>
            </w:pPr>
          </w:p>
        </w:tc>
      </w:tr>
    </w:tbl>
    <w:p w14:paraId="58EB39BA" w14:textId="77777777" w:rsidR="00F303A2" w:rsidRDefault="007717AF" w:rsidP="007717AF">
      <w:pPr>
        <w:rPr>
          <w:i/>
        </w:rPr>
      </w:pPr>
      <w:r w:rsidRPr="007717AF">
        <w:rPr>
          <w:i/>
        </w:rPr>
        <w:t xml:space="preserve">[If considered beneficial, please highlight the key studies in </w:t>
      </w:r>
      <w:r w:rsidR="006728EF">
        <w:rPr>
          <w:i/>
        </w:rPr>
        <w:t>green</w:t>
      </w:r>
      <w:r w:rsidRPr="007717AF">
        <w:rPr>
          <w:i/>
        </w:rPr>
        <w:t>. Please insert/delete rows according to the number of significant adverse target organ effects arising from a repeated exposure to the substance. If no adverse target organ effects, please delete the table and include a statement that adverse target organ effects arising from a repeated exposure to the substance.]</w:t>
      </w:r>
    </w:p>
    <w:p w14:paraId="53127AFF" w14:textId="77777777" w:rsidR="00170DB5" w:rsidRDefault="00170DB5" w:rsidP="007717AF">
      <w:pPr>
        <w:widowControl/>
        <w:spacing w:after="200" w:line="276" w:lineRule="auto"/>
        <w:rPr>
          <w:i/>
        </w:rPr>
      </w:pPr>
    </w:p>
    <w:p w14:paraId="07056E18" w14:textId="77777777" w:rsidR="007717AF" w:rsidRPr="00170DB5" w:rsidRDefault="007717AF" w:rsidP="00D16437">
      <w:pPr>
        <w:pStyle w:val="Heading3"/>
        <w:numPr>
          <w:ilvl w:val="2"/>
          <w:numId w:val="146"/>
        </w:numPr>
      </w:pPr>
      <w:bookmarkStart w:id="291" w:name="_Toc117002897"/>
      <w:r w:rsidRPr="00170DB5">
        <w:t>Comparison with the CLP criteria</w:t>
      </w:r>
      <w:bookmarkEnd w:id="291"/>
    </w:p>
    <w:p w14:paraId="765D3FF2" w14:textId="77777777" w:rsidR="007717AF" w:rsidRPr="007717AF" w:rsidRDefault="007717AF" w:rsidP="007717AF">
      <w:pPr>
        <w:widowControl/>
        <w:spacing w:after="200" w:line="276" w:lineRule="auto"/>
        <w:rPr>
          <w:i/>
        </w:rPr>
      </w:pPr>
      <w:r w:rsidRPr="00170DB5">
        <w:rPr>
          <w:i/>
          <w:highlight w:val="yellow"/>
        </w:rPr>
        <w:t>[Please perform a weight of evidence assessment of all the study results relevant for STOT RE and compare the results with the CLP classification criteria for the hazard class in question, i.e. specific target orga</w:t>
      </w:r>
      <w:r w:rsidR="00170DB5" w:rsidRPr="00170DB5">
        <w:rPr>
          <w:i/>
          <w:highlight w:val="yellow"/>
        </w:rPr>
        <w:t>n toxicity-repeated exposure. ]</w:t>
      </w:r>
    </w:p>
    <w:p w14:paraId="726B0DB7" w14:textId="77777777" w:rsidR="007717AF" w:rsidRPr="00170DB5" w:rsidRDefault="007717AF" w:rsidP="00D16437">
      <w:pPr>
        <w:pStyle w:val="Heading3"/>
        <w:numPr>
          <w:ilvl w:val="2"/>
          <w:numId w:val="147"/>
        </w:numPr>
      </w:pPr>
      <w:bookmarkStart w:id="292" w:name="_Toc117002898"/>
      <w:r w:rsidRPr="00170DB5">
        <w:t>Conclusion on classification and labelling for STOT RE</w:t>
      </w:r>
      <w:bookmarkEnd w:id="292"/>
    </w:p>
    <w:p w14:paraId="0FFA076A" w14:textId="77777777" w:rsidR="007717AF" w:rsidRPr="007717AF" w:rsidRDefault="007717AF" w:rsidP="007717AF">
      <w:pPr>
        <w:widowControl/>
        <w:spacing w:after="200" w:line="276" w:lineRule="auto"/>
        <w:rPr>
          <w:i/>
        </w:rPr>
      </w:pPr>
      <w:r w:rsidRPr="00170DB5">
        <w:rPr>
          <w:i/>
          <w:highlight w:val="yellow"/>
        </w:rPr>
        <w:t>[Please conclude on classification and labelling on STOT RE according to the CLP criteria. Where classification is applicable consider the relevant routes and target organs (state all organs affected, if known and/or state route of exposure if it is conclusively proven that no other routes of exposure cause the hazard). Consider also a potential need of setting a specific concentration limit.]</w:t>
      </w:r>
    </w:p>
    <w:p w14:paraId="05FB3093" w14:textId="77777777" w:rsidR="00170DB5" w:rsidRDefault="00170DB5">
      <w:pPr>
        <w:widowControl/>
        <w:spacing w:after="200" w:line="276" w:lineRule="auto"/>
        <w:rPr>
          <w:highlight w:val="magenta"/>
        </w:rPr>
      </w:pPr>
      <w:r>
        <w:rPr>
          <w:highlight w:val="magenta"/>
        </w:rPr>
        <w:br w:type="page"/>
      </w:r>
    </w:p>
    <w:p w14:paraId="10831A52" w14:textId="77777777" w:rsidR="007717AF" w:rsidRPr="00170DB5" w:rsidRDefault="007717AF" w:rsidP="00D16437">
      <w:pPr>
        <w:pStyle w:val="Heading3"/>
        <w:numPr>
          <w:ilvl w:val="2"/>
          <w:numId w:val="148"/>
        </w:numPr>
      </w:pPr>
      <w:bookmarkStart w:id="293" w:name="_Toc117002899"/>
      <w:r w:rsidRPr="00170DB5">
        <w:lastRenderedPageBreak/>
        <w:t>Genotoxicity / Germ cell mutagenicity</w:t>
      </w:r>
      <w:bookmarkEnd w:id="293"/>
    </w:p>
    <w:p w14:paraId="109587FF" w14:textId="77777777" w:rsidR="007717AF" w:rsidRPr="00170DB5" w:rsidRDefault="007717AF" w:rsidP="00D16437">
      <w:pPr>
        <w:pStyle w:val="Heading3"/>
        <w:numPr>
          <w:ilvl w:val="3"/>
          <w:numId w:val="149"/>
        </w:numPr>
      </w:pPr>
      <w:bookmarkStart w:id="294" w:name="_Toc117002900"/>
      <w:r w:rsidRPr="00170DB5">
        <w:t>In vitro</w:t>
      </w:r>
      <w:bookmarkEnd w:id="294"/>
    </w:p>
    <w:p w14:paraId="538EEAB2" w14:textId="77777777" w:rsidR="00F303A2" w:rsidRDefault="00F303A2" w:rsidP="000922EF">
      <w:pPr>
        <w:rPr>
          <w:iCs/>
        </w:rPr>
      </w:pPr>
    </w:p>
    <w:p w14:paraId="2CCE9D2F" w14:textId="77777777" w:rsidR="00CC293C" w:rsidRDefault="00CC293C" w:rsidP="000D0C68">
      <w:pPr>
        <w:pStyle w:val="Caption"/>
      </w:pPr>
      <w:bookmarkStart w:id="295" w:name="_Toc6396196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78</w:t>
      </w:r>
      <w:r w:rsidR="00E02870">
        <w:rPr>
          <w:noProof/>
        </w:rPr>
        <w:fldChar w:fldCharType="end"/>
      </w:r>
      <w:r>
        <w:t xml:space="preserve">: </w:t>
      </w:r>
      <w:r w:rsidRPr="00FF2768">
        <w:t>Summary table of in vitro genotoxicity studies*</w:t>
      </w:r>
      <w:bookmarkEnd w:id="295"/>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439"/>
        <w:gridCol w:w="2325"/>
        <w:gridCol w:w="2357"/>
        <w:gridCol w:w="2101"/>
        <w:gridCol w:w="2393"/>
        <w:gridCol w:w="2323"/>
      </w:tblGrid>
      <w:tr w:rsidR="00333B79" w:rsidRPr="003C030B" w14:paraId="371C35C1" w14:textId="77777777" w:rsidTr="00333B7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39" w:type="dxa"/>
            <w:shd w:val="clear" w:color="auto" w:fill="C6D9F1" w:themeFill="text2" w:themeFillTint="33"/>
          </w:tcPr>
          <w:p w14:paraId="0D70EAD8" w14:textId="77777777" w:rsidR="00333B79" w:rsidRPr="00CC293C" w:rsidRDefault="00333B79" w:rsidP="00333B79">
            <w:pPr>
              <w:rPr>
                <w:color w:val="auto"/>
                <w:sz w:val="18"/>
                <w:szCs w:val="18"/>
              </w:rPr>
            </w:pPr>
            <w:r w:rsidRPr="00CC293C">
              <w:rPr>
                <w:color w:val="auto"/>
                <w:sz w:val="18"/>
                <w:szCs w:val="18"/>
              </w:rPr>
              <w:t>Method,</w:t>
            </w:r>
          </w:p>
          <w:p w14:paraId="3FEE20FB" w14:textId="77777777" w:rsidR="00333B79" w:rsidRPr="00CC293C" w:rsidRDefault="00333B79" w:rsidP="00333B79">
            <w:pPr>
              <w:rPr>
                <w:color w:val="auto"/>
                <w:sz w:val="18"/>
                <w:szCs w:val="18"/>
              </w:rPr>
            </w:pPr>
            <w:r w:rsidRPr="00CC293C">
              <w:rPr>
                <w:color w:val="auto"/>
                <w:sz w:val="18"/>
                <w:szCs w:val="18"/>
              </w:rPr>
              <w:t xml:space="preserve">Guideline, GLP status, Reliability, Key/supportive study </w:t>
            </w:r>
          </w:p>
        </w:tc>
        <w:tc>
          <w:tcPr>
            <w:tcW w:w="2325" w:type="dxa"/>
            <w:shd w:val="clear" w:color="auto" w:fill="C6D9F1" w:themeFill="text2" w:themeFillTint="33"/>
          </w:tcPr>
          <w:p w14:paraId="2D742616" w14:textId="77777777" w:rsidR="00333B79" w:rsidRPr="00CC293C" w:rsidRDefault="00333B79"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Test substance (including purity), Vehicle</w:t>
            </w:r>
            <w:r w:rsidR="00CC293C" w:rsidRPr="00CC293C">
              <w:rPr>
                <w:color w:val="auto"/>
                <w:sz w:val="18"/>
                <w:szCs w:val="18"/>
              </w:rPr>
              <w:t>, Doses</w:t>
            </w:r>
          </w:p>
        </w:tc>
        <w:tc>
          <w:tcPr>
            <w:tcW w:w="2357" w:type="dxa"/>
            <w:shd w:val="clear" w:color="auto" w:fill="C6D9F1" w:themeFill="text2" w:themeFillTint="33"/>
          </w:tcPr>
          <w:p w14:paraId="5BE5D8DB" w14:textId="77777777" w:rsidR="00333B79" w:rsidRPr="00CC293C" w:rsidRDefault="00333B79"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 xml:space="preserve">Relevant information about the study </w:t>
            </w:r>
            <w:r w:rsidR="00CC293C" w:rsidRPr="00CC293C">
              <w:rPr>
                <w:color w:val="auto"/>
                <w:sz w:val="18"/>
                <w:szCs w:val="18"/>
              </w:rPr>
              <w:t>(e.g. organism (e.g. bacteria), cell type, strains)</w:t>
            </w:r>
          </w:p>
        </w:tc>
        <w:tc>
          <w:tcPr>
            <w:tcW w:w="2101" w:type="dxa"/>
            <w:shd w:val="clear" w:color="auto" w:fill="C6D9F1" w:themeFill="text2" w:themeFillTint="33"/>
          </w:tcPr>
          <w:p w14:paraId="1BBD329C" w14:textId="77777777" w:rsidR="00333B79" w:rsidRPr="00CC293C" w:rsidRDefault="00CC293C"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Results (including cytotoxicity and +/-S9 mix)</w:t>
            </w:r>
          </w:p>
        </w:tc>
        <w:tc>
          <w:tcPr>
            <w:tcW w:w="2393" w:type="dxa"/>
            <w:shd w:val="clear" w:color="auto" w:fill="C6D9F1" w:themeFill="text2" w:themeFillTint="33"/>
          </w:tcPr>
          <w:p w14:paraId="444B5779" w14:textId="77777777" w:rsidR="00333B79" w:rsidRPr="00CC293C" w:rsidRDefault="00CC293C"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Remarks (e.g. major deviations)</w:t>
            </w:r>
          </w:p>
        </w:tc>
        <w:tc>
          <w:tcPr>
            <w:tcW w:w="2323" w:type="dxa"/>
            <w:shd w:val="clear" w:color="auto" w:fill="C6D9F1" w:themeFill="text2" w:themeFillTint="33"/>
          </w:tcPr>
          <w:p w14:paraId="19679DC4" w14:textId="77777777" w:rsidR="00333B79" w:rsidRPr="00CC293C" w:rsidRDefault="00333B79" w:rsidP="00333B7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Reference</w:t>
            </w:r>
          </w:p>
        </w:tc>
      </w:tr>
      <w:tr w:rsidR="00333B79" w:rsidRPr="003C030B" w14:paraId="4A1835FE" w14:textId="77777777" w:rsidTr="00333B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39" w:type="dxa"/>
          </w:tcPr>
          <w:p w14:paraId="504706E0" w14:textId="77777777" w:rsidR="00333B79" w:rsidRPr="003C030B" w:rsidRDefault="00333B79" w:rsidP="00333B79">
            <w:pPr>
              <w:rPr>
                <w:sz w:val="18"/>
                <w:szCs w:val="18"/>
              </w:rPr>
            </w:pPr>
          </w:p>
        </w:tc>
        <w:tc>
          <w:tcPr>
            <w:tcW w:w="2325" w:type="dxa"/>
          </w:tcPr>
          <w:p w14:paraId="4FDFB071"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57" w:type="dxa"/>
          </w:tcPr>
          <w:p w14:paraId="5380BC8F"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101" w:type="dxa"/>
          </w:tcPr>
          <w:p w14:paraId="0CCEAE2B"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93" w:type="dxa"/>
          </w:tcPr>
          <w:p w14:paraId="6FFC5088"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23" w:type="dxa"/>
          </w:tcPr>
          <w:p w14:paraId="3DAA51FD"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r>
      <w:tr w:rsidR="00333B79" w:rsidRPr="003C030B" w14:paraId="0B40B5C7" w14:textId="77777777" w:rsidTr="00333B79">
        <w:trPr>
          <w:trHeight w:val="219"/>
        </w:trPr>
        <w:tc>
          <w:tcPr>
            <w:cnfStyle w:val="001000000000" w:firstRow="0" w:lastRow="0" w:firstColumn="1" w:lastColumn="0" w:oddVBand="0" w:evenVBand="0" w:oddHBand="0" w:evenHBand="0" w:firstRowFirstColumn="0" w:firstRowLastColumn="0" w:lastRowFirstColumn="0" w:lastRowLastColumn="0"/>
            <w:tcW w:w="2439" w:type="dxa"/>
          </w:tcPr>
          <w:p w14:paraId="1DDC3E5F" w14:textId="77777777" w:rsidR="00333B79" w:rsidRPr="003C030B" w:rsidRDefault="00333B79" w:rsidP="00333B79">
            <w:pPr>
              <w:rPr>
                <w:sz w:val="18"/>
                <w:szCs w:val="18"/>
              </w:rPr>
            </w:pPr>
          </w:p>
        </w:tc>
        <w:tc>
          <w:tcPr>
            <w:tcW w:w="2325" w:type="dxa"/>
          </w:tcPr>
          <w:p w14:paraId="255187F9" w14:textId="77777777" w:rsidR="00333B79" w:rsidRPr="003C030B" w:rsidRDefault="00333B79" w:rsidP="00333B79">
            <w:pPr>
              <w:cnfStyle w:val="000000000000" w:firstRow="0" w:lastRow="0" w:firstColumn="0" w:lastColumn="0" w:oddVBand="0" w:evenVBand="0" w:oddHBand="0" w:evenHBand="0" w:firstRowFirstColumn="0" w:firstRowLastColumn="0" w:lastRowFirstColumn="0" w:lastRowLastColumn="0"/>
              <w:rPr>
                <w:sz w:val="18"/>
                <w:szCs w:val="18"/>
              </w:rPr>
            </w:pPr>
          </w:p>
        </w:tc>
        <w:tc>
          <w:tcPr>
            <w:tcW w:w="2357" w:type="dxa"/>
          </w:tcPr>
          <w:p w14:paraId="43DA1D8B" w14:textId="77777777" w:rsidR="00333B79" w:rsidRPr="003C030B" w:rsidRDefault="00333B79" w:rsidP="00333B79">
            <w:pPr>
              <w:cnfStyle w:val="000000000000" w:firstRow="0" w:lastRow="0" w:firstColumn="0" w:lastColumn="0" w:oddVBand="0" w:evenVBand="0" w:oddHBand="0" w:evenHBand="0" w:firstRowFirstColumn="0" w:firstRowLastColumn="0" w:lastRowFirstColumn="0" w:lastRowLastColumn="0"/>
              <w:rPr>
                <w:sz w:val="18"/>
                <w:szCs w:val="18"/>
              </w:rPr>
            </w:pPr>
          </w:p>
        </w:tc>
        <w:tc>
          <w:tcPr>
            <w:tcW w:w="2101" w:type="dxa"/>
          </w:tcPr>
          <w:p w14:paraId="21AC3F48" w14:textId="77777777" w:rsidR="00333B79" w:rsidRPr="003C030B" w:rsidRDefault="00333B79" w:rsidP="00333B79">
            <w:pPr>
              <w:cnfStyle w:val="000000000000" w:firstRow="0" w:lastRow="0" w:firstColumn="0" w:lastColumn="0" w:oddVBand="0" w:evenVBand="0" w:oddHBand="0" w:evenHBand="0" w:firstRowFirstColumn="0" w:firstRowLastColumn="0" w:lastRowFirstColumn="0" w:lastRowLastColumn="0"/>
              <w:rPr>
                <w:sz w:val="18"/>
                <w:szCs w:val="18"/>
              </w:rPr>
            </w:pPr>
          </w:p>
        </w:tc>
        <w:tc>
          <w:tcPr>
            <w:tcW w:w="2393" w:type="dxa"/>
          </w:tcPr>
          <w:p w14:paraId="68046234" w14:textId="77777777" w:rsidR="00333B79" w:rsidRPr="003C030B" w:rsidRDefault="00333B79" w:rsidP="00333B79">
            <w:pPr>
              <w:cnfStyle w:val="000000000000" w:firstRow="0" w:lastRow="0" w:firstColumn="0" w:lastColumn="0" w:oddVBand="0" w:evenVBand="0" w:oddHBand="0" w:evenHBand="0" w:firstRowFirstColumn="0" w:firstRowLastColumn="0" w:lastRowFirstColumn="0" w:lastRowLastColumn="0"/>
              <w:rPr>
                <w:sz w:val="18"/>
                <w:szCs w:val="18"/>
              </w:rPr>
            </w:pPr>
          </w:p>
        </w:tc>
        <w:tc>
          <w:tcPr>
            <w:tcW w:w="2323" w:type="dxa"/>
          </w:tcPr>
          <w:p w14:paraId="0B3855D0" w14:textId="77777777" w:rsidR="00333B79" w:rsidRPr="003C030B" w:rsidRDefault="00333B79" w:rsidP="00333B79">
            <w:pPr>
              <w:cnfStyle w:val="000000000000" w:firstRow="0" w:lastRow="0" w:firstColumn="0" w:lastColumn="0" w:oddVBand="0" w:evenVBand="0" w:oddHBand="0" w:evenHBand="0" w:firstRowFirstColumn="0" w:firstRowLastColumn="0" w:lastRowFirstColumn="0" w:lastRowLastColumn="0"/>
              <w:rPr>
                <w:sz w:val="18"/>
                <w:szCs w:val="18"/>
              </w:rPr>
            </w:pPr>
          </w:p>
        </w:tc>
      </w:tr>
      <w:tr w:rsidR="00333B79" w:rsidRPr="003C030B" w14:paraId="386BC9F7" w14:textId="77777777" w:rsidTr="00333B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39" w:type="dxa"/>
          </w:tcPr>
          <w:p w14:paraId="4C8A4306" w14:textId="77777777" w:rsidR="00333B79" w:rsidRPr="003C030B" w:rsidRDefault="00333B79" w:rsidP="00333B79">
            <w:pPr>
              <w:rPr>
                <w:sz w:val="18"/>
                <w:szCs w:val="18"/>
              </w:rPr>
            </w:pPr>
          </w:p>
        </w:tc>
        <w:tc>
          <w:tcPr>
            <w:tcW w:w="2325" w:type="dxa"/>
          </w:tcPr>
          <w:p w14:paraId="6F3A0BB4"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57" w:type="dxa"/>
          </w:tcPr>
          <w:p w14:paraId="20DFE005"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101" w:type="dxa"/>
          </w:tcPr>
          <w:p w14:paraId="47A1DB62"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93" w:type="dxa"/>
          </w:tcPr>
          <w:p w14:paraId="276A27F4"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c>
          <w:tcPr>
            <w:tcW w:w="2323" w:type="dxa"/>
          </w:tcPr>
          <w:p w14:paraId="2E8B7DF4" w14:textId="77777777" w:rsidR="00333B79" w:rsidRPr="003C030B" w:rsidRDefault="00333B79" w:rsidP="00333B79">
            <w:pPr>
              <w:cnfStyle w:val="000000100000" w:firstRow="0" w:lastRow="0" w:firstColumn="0" w:lastColumn="0" w:oddVBand="0" w:evenVBand="0" w:oddHBand="1" w:evenHBand="0" w:firstRowFirstColumn="0" w:firstRowLastColumn="0" w:lastRowFirstColumn="0" w:lastRowLastColumn="0"/>
              <w:rPr>
                <w:sz w:val="18"/>
                <w:szCs w:val="18"/>
              </w:rPr>
            </w:pPr>
          </w:p>
        </w:tc>
      </w:tr>
    </w:tbl>
    <w:p w14:paraId="1A2FD7C8" w14:textId="77777777" w:rsidR="00CC293C" w:rsidRPr="000E0AEF" w:rsidRDefault="00CC293C" w:rsidP="00CC293C">
      <w:pPr>
        <w:pStyle w:val="BodyText"/>
        <w:jc w:val="both"/>
        <w:rPr>
          <w:rFonts w:eastAsia="Calibri"/>
          <w:i/>
        </w:rPr>
      </w:pPr>
      <w:r w:rsidRPr="000E0AEF">
        <w:rPr>
          <w:rFonts w:eastAsia="Calibri"/>
          <w:i/>
        </w:rPr>
        <w:t xml:space="preserve">[If considered beneficial, please highlight the key studies in </w:t>
      </w:r>
      <w:r w:rsidR="00170DB5">
        <w:rPr>
          <w:rFonts w:eastAsia="Calibri"/>
          <w:i/>
        </w:rPr>
        <w:t>green</w:t>
      </w:r>
      <w:r w:rsidRPr="000E0AEF">
        <w:rPr>
          <w:rFonts w:eastAsia="Calibri"/>
          <w:i/>
        </w:rPr>
        <w:t>. Please insert/delete rows according to the number of studies. If no data is available, delete the table and include a statement that no in vitro data is available.]</w:t>
      </w:r>
    </w:p>
    <w:p w14:paraId="3875DF56" w14:textId="77777777" w:rsidR="00CC293C" w:rsidRPr="005C62BB" w:rsidRDefault="00CC293C" w:rsidP="00CC293C">
      <w:pPr>
        <w:pStyle w:val="BodyText"/>
        <w:jc w:val="both"/>
        <w:rPr>
          <w:rFonts w:eastAsia="Calibri"/>
        </w:rPr>
      </w:pPr>
      <w:r w:rsidRPr="005C62BB">
        <w:rPr>
          <w:rFonts w:eastAsia="Calibri"/>
        </w:rPr>
        <w:t>*Include additional details below the table and/or a reference to the Appendix VII containing th</w:t>
      </w:r>
      <w:r>
        <w:rPr>
          <w:rFonts w:eastAsia="Calibri"/>
        </w:rPr>
        <w:t>e study summaries, if relevant.</w:t>
      </w:r>
    </w:p>
    <w:p w14:paraId="1D05AB41" w14:textId="77777777" w:rsidR="00CC293C" w:rsidRPr="000E0AEF" w:rsidRDefault="00CC293C" w:rsidP="00CC293C">
      <w:pPr>
        <w:pStyle w:val="BodyText"/>
        <w:jc w:val="both"/>
        <w:rPr>
          <w:rFonts w:eastAsia="Calibri"/>
          <w:i/>
        </w:rPr>
      </w:pPr>
      <w:r w:rsidRPr="00170DB5">
        <w:rPr>
          <w:rFonts w:eastAsia="Calibri"/>
          <w:i/>
          <w:highlight w:val="yellow"/>
        </w:rPr>
        <w:t>[Table below should be deleted from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E1416" w14:paraId="565BE0C2" w14:textId="77777777" w:rsidTr="00A71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D879B40" w14:textId="77777777" w:rsidR="00DE1416" w:rsidRDefault="00DE1416" w:rsidP="00A71C43">
            <w:pPr>
              <w:jc w:val="center"/>
            </w:pPr>
            <w:r>
              <w:t>Conclusion</w:t>
            </w:r>
            <w:r w:rsidRPr="00781FA8">
              <w:t xml:space="preserve"> used in Risk Assessment – </w:t>
            </w:r>
            <w:r w:rsidRPr="000978EE">
              <w:t xml:space="preserve">Genotoxicity </w:t>
            </w:r>
            <w:r w:rsidRPr="000978EE">
              <w:rPr>
                <w:rFonts w:eastAsia="Calibri"/>
              </w:rPr>
              <w:t>in vitro</w:t>
            </w:r>
          </w:p>
        </w:tc>
      </w:tr>
      <w:tr w:rsidR="00DE1416" w14:paraId="273DF659" w14:textId="77777777" w:rsidTr="00A71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DCA4BB8" w14:textId="77777777" w:rsidR="00DE1416" w:rsidRPr="00781FA8" w:rsidRDefault="00DE1416" w:rsidP="00A71C43">
            <w:pPr>
              <w:rPr>
                <w:b w:val="0"/>
                <w:lang w:val="fi-FI"/>
              </w:rPr>
            </w:pPr>
            <w:r>
              <w:rPr>
                <w:b w:val="0"/>
              </w:rPr>
              <w:t>Conclusion</w:t>
            </w:r>
          </w:p>
        </w:tc>
        <w:tc>
          <w:tcPr>
            <w:tcW w:w="10064" w:type="dxa"/>
          </w:tcPr>
          <w:p w14:paraId="74C79221" w14:textId="77777777" w:rsidR="00DE1416" w:rsidRPr="00ED317C" w:rsidRDefault="00DE1416" w:rsidP="00A71C43">
            <w:pPr>
              <w:cnfStyle w:val="000000100000" w:firstRow="0" w:lastRow="0" w:firstColumn="0" w:lastColumn="0" w:oddVBand="0" w:evenVBand="0" w:oddHBand="1" w:evenHBand="0" w:firstRowFirstColumn="0" w:firstRowLastColumn="0" w:lastRowFirstColumn="0" w:lastRowLastColumn="0"/>
            </w:pPr>
          </w:p>
        </w:tc>
      </w:tr>
      <w:tr w:rsidR="00DE1416" w14:paraId="1CD26AA2" w14:textId="77777777" w:rsidTr="00A71C43">
        <w:tc>
          <w:tcPr>
            <w:cnfStyle w:val="001000000000" w:firstRow="0" w:lastRow="0" w:firstColumn="1" w:lastColumn="0" w:oddVBand="0" w:evenVBand="0" w:oddHBand="0" w:evenHBand="0" w:firstRowFirstColumn="0" w:firstRowLastColumn="0" w:lastRowFirstColumn="0" w:lastRowLastColumn="0"/>
            <w:tcW w:w="3256" w:type="dxa"/>
          </w:tcPr>
          <w:p w14:paraId="0F207FA3" w14:textId="77777777" w:rsidR="00DE1416" w:rsidRPr="008F00A0" w:rsidRDefault="00DE1416" w:rsidP="00A71C43">
            <w:pPr>
              <w:rPr>
                <w:b w:val="0"/>
              </w:rPr>
            </w:pPr>
            <w:r w:rsidRPr="008F00A0">
              <w:rPr>
                <w:b w:val="0"/>
              </w:rPr>
              <w:t>Justification</w:t>
            </w:r>
            <w:r>
              <w:rPr>
                <w:b w:val="0"/>
              </w:rPr>
              <w:t xml:space="preserve"> for the conclusion</w:t>
            </w:r>
          </w:p>
        </w:tc>
        <w:tc>
          <w:tcPr>
            <w:tcW w:w="10064" w:type="dxa"/>
          </w:tcPr>
          <w:p w14:paraId="6CCD58BE" w14:textId="77777777" w:rsidR="00DE1416" w:rsidRPr="0072541D" w:rsidRDefault="00DE1416" w:rsidP="00A71C43">
            <w:pPr>
              <w:cnfStyle w:val="000000000000" w:firstRow="0" w:lastRow="0" w:firstColumn="0" w:lastColumn="0" w:oddVBand="0" w:evenVBand="0" w:oddHBand="0" w:evenHBand="0" w:firstRowFirstColumn="0" w:firstRowLastColumn="0" w:lastRowFirstColumn="0" w:lastRowLastColumn="0"/>
              <w:rPr>
                <w:sz w:val="18"/>
                <w:szCs w:val="18"/>
              </w:rPr>
            </w:pPr>
          </w:p>
        </w:tc>
      </w:tr>
    </w:tbl>
    <w:p w14:paraId="4F519B32" w14:textId="77777777" w:rsidR="00DE1416" w:rsidRDefault="00DE1416" w:rsidP="00DE1416">
      <w:pPr>
        <w:rPr>
          <w:highlight w:val="magenta"/>
        </w:rPr>
      </w:pPr>
    </w:p>
    <w:p w14:paraId="08BBBEE9" w14:textId="77777777" w:rsidR="00DE1416" w:rsidRDefault="00DE1416" w:rsidP="00DE1416">
      <w:pPr>
        <w:rPr>
          <w:highlight w:val="magenta"/>
        </w:rPr>
      </w:pPr>
    </w:p>
    <w:p w14:paraId="259799C8" w14:textId="77777777" w:rsidR="00DE1416" w:rsidRDefault="00DE1416" w:rsidP="00DE1416">
      <w:pPr>
        <w:tabs>
          <w:tab w:val="center" w:pos="6979"/>
        </w:tabs>
        <w:rPr>
          <w:i/>
        </w:rPr>
      </w:pPr>
      <w:r w:rsidRPr="00170DB5">
        <w:rPr>
          <w:i/>
          <w:highlight w:val="yellow"/>
        </w:rPr>
        <w:t>[Table below should be deleted from the CLH report.]</w:t>
      </w:r>
      <w:r>
        <w:rPr>
          <w:i/>
        </w:rPr>
        <w:tab/>
      </w:r>
    </w:p>
    <w:p w14:paraId="43F35CC8" w14:textId="77777777" w:rsidR="00DE1416" w:rsidRPr="00ED317C" w:rsidRDefault="00DE1416" w:rsidP="00DE1416">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E1416" w14:paraId="7CC56C38" w14:textId="77777777" w:rsidTr="00A71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A3B374D" w14:textId="77777777" w:rsidR="00DE1416" w:rsidRDefault="00DE1416" w:rsidP="00A71C43">
            <w:pPr>
              <w:jc w:val="center"/>
            </w:pPr>
            <w:r>
              <w:t>Data waiving</w:t>
            </w:r>
          </w:p>
        </w:tc>
      </w:tr>
      <w:tr w:rsidR="00DE1416" w14:paraId="2BE989D4" w14:textId="77777777" w:rsidTr="00A71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D5AC16" w14:textId="77777777" w:rsidR="00DE1416" w:rsidRPr="008F00A0" w:rsidRDefault="00DE1416" w:rsidP="00A71C43">
            <w:pPr>
              <w:rPr>
                <w:b w:val="0"/>
              </w:rPr>
            </w:pPr>
            <w:r w:rsidRPr="008F00A0">
              <w:rPr>
                <w:b w:val="0"/>
              </w:rPr>
              <w:t>Information requirement</w:t>
            </w:r>
          </w:p>
        </w:tc>
        <w:tc>
          <w:tcPr>
            <w:tcW w:w="10064" w:type="dxa"/>
          </w:tcPr>
          <w:p w14:paraId="6C3798B0" w14:textId="77777777" w:rsidR="00DE1416" w:rsidRPr="0072541D" w:rsidRDefault="00DE1416" w:rsidP="00A71C43">
            <w:pPr>
              <w:cnfStyle w:val="000000100000" w:firstRow="0" w:lastRow="0" w:firstColumn="0" w:lastColumn="0" w:oddVBand="0" w:evenVBand="0" w:oddHBand="1" w:evenHBand="0" w:firstRowFirstColumn="0" w:firstRowLastColumn="0" w:lastRowFirstColumn="0" w:lastRowLastColumn="0"/>
              <w:rPr>
                <w:sz w:val="18"/>
                <w:szCs w:val="18"/>
              </w:rPr>
            </w:pPr>
          </w:p>
        </w:tc>
      </w:tr>
      <w:tr w:rsidR="00DE1416" w14:paraId="50557D93" w14:textId="77777777" w:rsidTr="00A71C43">
        <w:tc>
          <w:tcPr>
            <w:cnfStyle w:val="001000000000" w:firstRow="0" w:lastRow="0" w:firstColumn="1" w:lastColumn="0" w:oddVBand="0" w:evenVBand="0" w:oddHBand="0" w:evenHBand="0" w:firstRowFirstColumn="0" w:firstRowLastColumn="0" w:lastRowFirstColumn="0" w:lastRowLastColumn="0"/>
            <w:tcW w:w="3256" w:type="dxa"/>
          </w:tcPr>
          <w:p w14:paraId="39596774" w14:textId="77777777" w:rsidR="00DE1416" w:rsidRPr="008F00A0" w:rsidRDefault="00DE1416" w:rsidP="00A71C43">
            <w:pPr>
              <w:rPr>
                <w:b w:val="0"/>
              </w:rPr>
            </w:pPr>
            <w:r w:rsidRPr="008F00A0">
              <w:rPr>
                <w:b w:val="0"/>
              </w:rPr>
              <w:t>Justification</w:t>
            </w:r>
          </w:p>
        </w:tc>
        <w:tc>
          <w:tcPr>
            <w:tcW w:w="10064" w:type="dxa"/>
          </w:tcPr>
          <w:p w14:paraId="35E29406" w14:textId="77777777" w:rsidR="00DE1416" w:rsidRPr="0072541D" w:rsidRDefault="00DE1416" w:rsidP="00A71C43">
            <w:pPr>
              <w:cnfStyle w:val="000000000000" w:firstRow="0" w:lastRow="0" w:firstColumn="0" w:lastColumn="0" w:oddVBand="0" w:evenVBand="0" w:oddHBand="0" w:evenHBand="0" w:firstRowFirstColumn="0" w:firstRowLastColumn="0" w:lastRowFirstColumn="0" w:lastRowLastColumn="0"/>
              <w:rPr>
                <w:sz w:val="18"/>
                <w:szCs w:val="18"/>
              </w:rPr>
            </w:pPr>
          </w:p>
        </w:tc>
      </w:tr>
    </w:tbl>
    <w:p w14:paraId="7ABF509B" w14:textId="77777777" w:rsidR="00DE1416" w:rsidRDefault="00DE1416" w:rsidP="00DE1416">
      <w:pPr>
        <w:rPr>
          <w:i/>
        </w:rPr>
      </w:pPr>
      <w:r w:rsidRPr="00781FA8">
        <w:rPr>
          <w:i/>
        </w:rPr>
        <w:t>[</w:t>
      </w:r>
      <w:r w:rsidRPr="00170DB5">
        <w:rPr>
          <w:i/>
          <w:highlight w:val="yellow"/>
        </w:rPr>
        <w:t>If not relevant, please delete the table.]</w:t>
      </w:r>
    </w:p>
    <w:p w14:paraId="18845335" w14:textId="77777777" w:rsidR="00333B79" w:rsidRDefault="00333B79" w:rsidP="000922EF">
      <w:pPr>
        <w:rPr>
          <w:iCs/>
        </w:rPr>
      </w:pPr>
    </w:p>
    <w:p w14:paraId="2778C656" w14:textId="77777777" w:rsidR="00CC293C" w:rsidRDefault="00CC293C" w:rsidP="000922EF">
      <w:pPr>
        <w:rPr>
          <w:iCs/>
        </w:rPr>
      </w:pPr>
    </w:p>
    <w:p w14:paraId="5F5D9FEA" w14:textId="77777777" w:rsidR="00D73A15" w:rsidRPr="00170DB5" w:rsidRDefault="00D73A15" w:rsidP="00D16437">
      <w:pPr>
        <w:pStyle w:val="Heading3"/>
        <w:numPr>
          <w:ilvl w:val="3"/>
          <w:numId w:val="150"/>
        </w:numPr>
      </w:pPr>
      <w:bookmarkStart w:id="296" w:name="_Toc117002901"/>
      <w:r w:rsidRPr="00170DB5">
        <w:lastRenderedPageBreak/>
        <w:t>In vivo</w:t>
      </w:r>
      <w:bookmarkEnd w:id="296"/>
    </w:p>
    <w:p w14:paraId="25CCC992" w14:textId="77777777" w:rsidR="00D73A15" w:rsidRDefault="00D73A15" w:rsidP="000D0C68">
      <w:pPr>
        <w:pStyle w:val="Caption"/>
      </w:pPr>
      <w:bookmarkStart w:id="297" w:name="_Toc6396196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79</w:t>
      </w:r>
      <w:r w:rsidR="00E02870">
        <w:rPr>
          <w:noProof/>
        </w:rPr>
        <w:fldChar w:fldCharType="end"/>
      </w:r>
      <w:r>
        <w:t xml:space="preserve">: </w:t>
      </w:r>
      <w:r w:rsidRPr="0021483E">
        <w:t>Summary table of in vivo genotoxicity studies*</w:t>
      </w:r>
      <w:bookmarkEnd w:id="297"/>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439"/>
        <w:gridCol w:w="2325"/>
        <w:gridCol w:w="2357"/>
        <w:gridCol w:w="2101"/>
        <w:gridCol w:w="2393"/>
        <w:gridCol w:w="2323"/>
      </w:tblGrid>
      <w:tr w:rsidR="00D73A15" w:rsidRPr="003C030B" w14:paraId="616A01D4" w14:textId="77777777" w:rsidTr="00A71C43">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39" w:type="dxa"/>
            <w:shd w:val="clear" w:color="auto" w:fill="C6D9F1" w:themeFill="text2" w:themeFillTint="33"/>
          </w:tcPr>
          <w:p w14:paraId="3C5DBFA7" w14:textId="77777777" w:rsidR="00D73A15" w:rsidRPr="00CC293C" w:rsidRDefault="00D73A15" w:rsidP="00A71C43">
            <w:pPr>
              <w:rPr>
                <w:color w:val="auto"/>
                <w:sz w:val="18"/>
                <w:szCs w:val="18"/>
              </w:rPr>
            </w:pPr>
            <w:r w:rsidRPr="00CC293C">
              <w:rPr>
                <w:color w:val="auto"/>
                <w:sz w:val="18"/>
                <w:szCs w:val="18"/>
              </w:rPr>
              <w:t>Method,</w:t>
            </w:r>
            <w:r>
              <w:rPr>
                <w:color w:val="auto"/>
                <w:sz w:val="18"/>
                <w:szCs w:val="18"/>
              </w:rPr>
              <w:t xml:space="preserve"> duration of study, </w:t>
            </w:r>
          </w:p>
          <w:p w14:paraId="738E4CCC" w14:textId="77777777" w:rsidR="00D73A15" w:rsidRPr="00CC293C" w:rsidRDefault="00D73A15" w:rsidP="00A71C43">
            <w:pPr>
              <w:rPr>
                <w:color w:val="auto"/>
                <w:sz w:val="18"/>
                <w:szCs w:val="18"/>
              </w:rPr>
            </w:pPr>
            <w:r w:rsidRPr="00CC293C">
              <w:rPr>
                <w:color w:val="auto"/>
                <w:sz w:val="18"/>
                <w:szCs w:val="18"/>
              </w:rPr>
              <w:t xml:space="preserve">Guideline, GLP status, Reliability, Key/supportive study </w:t>
            </w:r>
          </w:p>
        </w:tc>
        <w:tc>
          <w:tcPr>
            <w:tcW w:w="2325" w:type="dxa"/>
            <w:shd w:val="clear" w:color="auto" w:fill="C6D9F1" w:themeFill="text2" w:themeFillTint="33"/>
          </w:tcPr>
          <w:p w14:paraId="352513DD" w14:textId="77777777" w:rsidR="00D73A15" w:rsidRPr="00CC293C" w:rsidRDefault="00D73A15"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Test substance (including purity), Vehicle, Doses</w:t>
            </w:r>
          </w:p>
        </w:tc>
        <w:tc>
          <w:tcPr>
            <w:tcW w:w="2357" w:type="dxa"/>
            <w:shd w:val="clear" w:color="auto" w:fill="C6D9F1" w:themeFill="text2" w:themeFillTint="33"/>
          </w:tcPr>
          <w:p w14:paraId="6A77D289" w14:textId="77777777" w:rsidR="00D73A15" w:rsidRPr="00CC293C" w:rsidRDefault="00D73A15"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 xml:space="preserve">Relevant information about the study </w:t>
            </w:r>
            <w:r w:rsidRPr="00D73A15">
              <w:rPr>
                <w:color w:val="auto"/>
                <w:sz w:val="18"/>
                <w:szCs w:val="18"/>
              </w:rPr>
              <w:t>(e.g. species and strain, sex, no per group, route, frequency of application, sampling times, duration of exposure)</w:t>
            </w:r>
          </w:p>
        </w:tc>
        <w:tc>
          <w:tcPr>
            <w:tcW w:w="2101" w:type="dxa"/>
            <w:shd w:val="clear" w:color="auto" w:fill="C6D9F1" w:themeFill="text2" w:themeFillTint="33"/>
          </w:tcPr>
          <w:p w14:paraId="11D4B607" w14:textId="77777777" w:rsidR="00D73A15" w:rsidRPr="00CC293C" w:rsidRDefault="00D73A15"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D73A15">
              <w:rPr>
                <w:color w:val="auto"/>
                <w:sz w:val="18"/>
                <w:szCs w:val="18"/>
              </w:rPr>
              <w:t>Main effects, Observations (specify regarding dose and sampling time)</w:t>
            </w:r>
          </w:p>
        </w:tc>
        <w:tc>
          <w:tcPr>
            <w:tcW w:w="2393" w:type="dxa"/>
            <w:shd w:val="clear" w:color="auto" w:fill="C6D9F1" w:themeFill="text2" w:themeFillTint="33"/>
          </w:tcPr>
          <w:p w14:paraId="2857DF5F" w14:textId="77777777" w:rsidR="00D73A15" w:rsidRPr="00CC293C" w:rsidRDefault="00D73A15"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Remarks (e.g. major deviations)</w:t>
            </w:r>
          </w:p>
        </w:tc>
        <w:tc>
          <w:tcPr>
            <w:tcW w:w="2323" w:type="dxa"/>
            <w:shd w:val="clear" w:color="auto" w:fill="C6D9F1" w:themeFill="text2" w:themeFillTint="33"/>
          </w:tcPr>
          <w:p w14:paraId="4E20F529" w14:textId="77777777" w:rsidR="00D73A15" w:rsidRPr="00CC293C" w:rsidRDefault="00D73A15"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C293C">
              <w:rPr>
                <w:color w:val="auto"/>
                <w:sz w:val="18"/>
                <w:szCs w:val="18"/>
              </w:rPr>
              <w:t>Reference</w:t>
            </w:r>
          </w:p>
        </w:tc>
      </w:tr>
      <w:tr w:rsidR="00D73A15" w:rsidRPr="003C030B" w14:paraId="3EFEC1C2" w14:textId="77777777" w:rsidTr="00A71C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39" w:type="dxa"/>
          </w:tcPr>
          <w:p w14:paraId="3AD51D59" w14:textId="77777777" w:rsidR="00D73A15" w:rsidRPr="003C030B" w:rsidRDefault="00D73A15" w:rsidP="00A71C43">
            <w:pPr>
              <w:rPr>
                <w:sz w:val="18"/>
                <w:szCs w:val="18"/>
              </w:rPr>
            </w:pPr>
          </w:p>
        </w:tc>
        <w:tc>
          <w:tcPr>
            <w:tcW w:w="2325" w:type="dxa"/>
          </w:tcPr>
          <w:p w14:paraId="1CD3B86D"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357" w:type="dxa"/>
          </w:tcPr>
          <w:p w14:paraId="0156DFF4"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101" w:type="dxa"/>
          </w:tcPr>
          <w:p w14:paraId="7CDA4983"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393" w:type="dxa"/>
          </w:tcPr>
          <w:p w14:paraId="5D43176E"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323" w:type="dxa"/>
          </w:tcPr>
          <w:p w14:paraId="71E6D177"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r>
      <w:tr w:rsidR="00D73A15" w:rsidRPr="003C030B" w14:paraId="73F2CD82" w14:textId="77777777" w:rsidTr="00A71C43">
        <w:trPr>
          <w:trHeight w:val="219"/>
        </w:trPr>
        <w:tc>
          <w:tcPr>
            <w:cnfStyle w:val="001000000000" w:firstRow="0" w:lastRow="0" w:firstColumn="1" w:lastColumn="0" w:oddVBand="0" w:evenVBand="0" w:oddHBand="0" w:evenHBand="0" w:firstRowFirstColumn="0" w:firstRowLastColumn="0" w:lastRowFirstColumn="0" w:lastRowLastColumn="0"/>
            <w:tcW w:w="2439" w:type="dxa"/>
          </w:tcPr>
          <w:p w14:paraId="4E5C0F4F" w14:textId="77777777" w:rsidR="00D73A15" w:rsidRPr="003C030B" w:rsidRDefault="00D73A15" w:rsidP="00A71C43">
            <w:pPr>
              <w:rPr>
                <w:sz w:val="18"/>
                <w:szCs w:val="18"/>
              </w:rPr>
            </w:pPr>
          </w:p>
        </w:tc>
        <w:tc>
          <w:tcPr>
            <w:tcW w:w="2325" w:type="dxa"/>
          </w:tcPr>
          <w:p w14:paraId="3CC42FC1" w14:textId="77777777" w:rsidR="00D73A15" w:rsidRPr="003C030B" w:rsidRDefault="00D73A15"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357" w:type="dxa"/>
          </w:tcPr>
          <w:p w14:paraId="4D68C1B9" w14:textId="77777777" w:rsidR="00D73A15" w:rsidRPr="003C030B" w:rsidRDefault="00D73A15"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101" w:type="dxa"/>
          </w:tcPr>
          <w:p w14:paraId="46DCC267" w14:textId="77777777" w:rsidR="00D73A15" w:rsidRPr="003C030B" w:rsidRDefault="00D73A15"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393" w:type="dxa"/>
          </w:tcPr>
          <w:p w14:paraId="1E1ACE59" w14:textId="77777777" w:rsidR="00D73A15" w:rsidRPr="003C030B" w:rsidRDefault="00D73A15"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323" w:type="dxa"/>
          </w:tcPr>
          <w:p w14:paraId="056AF983" w14:textId="77777777" w:rsidR="00D73A15" w:rsidRPr="003C030B" w:rsidRDefault="00D73A15" w:rsidP="00A71C43">
            <w:pPr>
              <w:cnfStyle w:val="000000000000" w:firstRow="0" w:lastRow="0" w:firstColumn="0" w:lastColumn="0" w:oddVBand="0" w:evenVBand="0" w:oddHBand="0" w:evenHBand="0" w:firstRowFirstColumn="0" w:firstRowLastColumn="0" w:lastRowFirstColumn="0" w:lastRowLastColumn="0"/>
              <w:rPr>
                <w:sz w:val="18"/>
                <w:szCs w:val="18"/>
              </w:rPr>
            </w:pPr>
          </w:p>
        </w:tc>
      </w:tr>
      <w:tr w:rsidR="00D73A15" w:rsidRPr="003C030B" w14:paraId="07871244" w14:textId="77777777" w:rsidTr="00A71C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39" w:type="dxa"/>
          </w:tcPr>
          <w:p w14:paraId="44C2F9E6" w14:textId="77777777" w:rsidR="00D73A15" w:rsidRPr="003C030B" w:rsidRDefault="00D73A15" w:rsidP="00A71C43">
            <w:pPr>
              <w:rPr>
                <w:sz w:val="18"/>
                <w:szCs w:val="18"/>
              </w:rPr>
            </w:pPr>
          </w:p>
        </w:tc>
        <w:tc>
          <w:tcPr>
            <w:tcW w:w="2325" w:type="dxa"/>
          </w:tcPr>
          <w:p w14:paraId="06F9C832"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357" w:type="dxa"/>
          </w:tcPr>
          <w:p w14:paraId="3781DF43"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101" w:type="dxa"/>
          </w:tcPr>
          <w:p w14:paraId="0C5ED08E"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393" w:type="dxa"/>
          </w:tcPr>
          <w:p w14:paraId="2C738871"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323" w:type="dxa"/>
          </w:tcPr>
          <w:p w14:paraId="67461B02" w14:textId="77777777" w:rsidR="00D73A15" w:rsidRPr="003C030B" w:rsidRDefault="00D73A15" w:rsidP="00A71C43">
            <w:pPr>
              <w:cnfStyle w:val="000000100000" w:firstRow="0" w:lastRow="0" w:firstColumn="0" w:lastColumn="0" w:oddVBand="0" w:evenVBand="0" w:oddHBand="1" w:evenHBand="0" w:firstRowFirstColumn="0" w:firstRowLastColumn="0" w:lastRowFirstColumn="0" w:lastRowLastColumn="0"/>
              <w:rPr>
                <w:sz w:val="18"/>
                <w:szCs w:val="18"/>
              </w:rPr>
            </w:pPr>
          </w:p>
        </w:tc>
      </w:tr>
    </w:tbl>
    <w:p w14:paraId="63D47BD0" w14:textId="77777777" w:rsidR="00D73A15" w:rsidRPr="000E0AEF" w:rsidRDefault="00D73A15" w:rsidP="00D73A15">
      <w:pPr>
        <w:pStyle w:val="BodyText"/>
        <w:jc w:val="both"/>
        <w:rPr>
          <w:rFonts w:eastAsia="Calibri"/>
          <w:i/>
        </w:rPr>
      </w:pPr>
      <w:r w:rsidRPr="000E0AEF">
        <w:rPr>
          <w:rFonts w:eastAsia="Calibri"/>
          <w:i/>
        </w:rPr>
        <w:t xml:space="preserve">[If considered beneficial, please highlight the key studies in </w:t>
      </w:r>
      <w:r w:rsidR="00170DB5">
        <w:rPr>
          <w:rFonts w:eastAsia="Calibri"/>
          <w:i/>
        </w:rPr>
        <w:t>green</w:t>
      </w:r>
      <w:r w:rsidRPr="000E0AEF">
        <w:rPr>
          <w:rFonts w:eastAsia="Calibri"/>
          <w:i/>
        </w:rPr>
        <w:t>. Please insert/delete rows according to the number of studies. If no data is available, delete the table and include a statement that no in vi</w:t>
      </w:r>
      <w:r>
        <w:rPr>
          <w:rFonts w:eastAsia="Calibri"/>
          <w:i/>
        </w:rPr>
        <w:t>v</w:t>
      </w:r>
      <w:r w:rsidRPr="000E0AEF">
        <w:rPr>
          <w:rFonts w:eastAsia="Calibri"/>
          <w:i/>
        </w:rPr>
        <w:t>o data is available.]</w:t>
      </w:r>
    </w:p>
    <w:p w14:paraId="699ED4D8" w14:textId="77777777" w:rsidR="00D73A15" w:rsidRPr="005C62BB" w:rsidRDefault="00D73A15" w:rsidP="00D73A15">
      <w:pPr>
        <w:pStyle w:val="BodyText"/>
        <w:jc w:val="both"/>
        <w:rPr>
          <w:rFonts w:eastAsia="Calibri"/>
        </w:rPr>
      </w:pPr>
      <w:r w:rsidRPr="005C62BB">
        <w:rPr>
          <w:rFonts w:eastAsia="Calibri"/>
        </w:rPr>
        <w:t>*Include additional details below the table and/or a reference to the Appendix VII containing th</w:t>
      </w:r>
      <w:r>
        <w:rPr>
          <w:rFonts w:eastAsia="Calibri"/>
        </w:rPr>
        <w:t>e study summaries, if relevant.</w:t>
      </w:r>
    </w:p>
    <w:p w14:paraId="0D584D18" w14:textId="77777777" w:rsidR="003E225A" w:rsidRDefault="003E225A" w:rsidP="000D0C68">
      <w:pPr>
        <w:pStyle w:val="Caption"/>
      </w:pPr>
      <w:bookmarkStart w:id="298" w:name="_Toc6396196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80</w:t>
      </w:r>
      <w:r w:rsidR="00E02870">
        <w:rPr>
          <w:noProof/>
        </w:rPr>
        <w:fldChar w:fldCharType="end"/>
      </w:r>
      <w:r>
        <w:t xml:space="preserve">: </w:t>
      </w:r>
      <w:r w:rsidRPr="006845B3">
        <w:t>Summary table of human data on genotoxicity*</w:t>
      </w:r>
      <w:bookmarkEnd w:id="298"/>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3E225A" w:rsidRPr="003C030B" w14:paraId="29068F68" w14:textId="77777777" w:rsidTr="00A71C43">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0F925768" w14:textId="77777777" w:rsidR="003E225A" w:rsidRPr="003E225A" w:rsidRDefault="003E225A" w:rsidP="00A71C43">
            <w:pPr>
              <w:rPr>
                <w:color w:val="auto"/>
                <w:sz w:val="18"/>
                <w:szCs w:val="18"/>
              </w:rPr>
            </w:pPr>
            <w:r w:rsidRPr="003E225A">
              <w:rPr>
                <w:color w:val="auto"/>
                <w:sz w:val="18"/>
                <w:szCs w:val="18"/>
              </w:rPr>
              <w:t xml:space="preserve">Type of data/report, </w:t>
            </w:r>
          </w:p>
          <w:p w14:paraId="7C2FE168" w14:textId="77777777" w:rsidR="003E225A" w:rsidRPr="003E225A" w:rsidRDefault="003E225A" w:rsidP="00A71C43">
            <w:pPr>
              <w:rPr>
                <w:sz w:val="18"/>
                <w:szCs w:val="18"/>
              </w:rPr>
            </w:pPr>
            <w:r w:rsidRPr="003E225A">
              <w:rPr>
                <w:color w:val="auto"/>
                <w:sz w:val="18"/>
                <w:szCs w:val="18"/>
              </w:rPr>
              <w:t xml:space="preserve">Reliability**, Key/supportive study </w:t>
            </w:r>
          </w:p>
        </w:tc>
        <w:tc>
          <w:tcPr>
            <w:tcW w:w="2720" w:type="dxa"/>
            <w:shd w:val="clear" w:color="auto" w:fill="C6D9F1" w:themeFill="text2" w:themeFillTint="33"/>
          </w:tcPr>
          <w:p w14:paraId="53E74E90" w14:textId="77777777" w:rsidR="003E225A" w:rsidRPr="003E225A" w:rsidRDefault="003E225A"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6BBDC6D9" w14:textId="77777777" w:rsidR="003E225A" w:rsidRPr="003E225A" w:rsidRDefault="003E225A" w:rsidP="00A71C43">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6A82592F" w14:textId="77777777" w:rsidR="003E225A" w:rsidRPr="003E225A" w:rsidRDefault="003E225A"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25A43EB6" w14:textId="77777777" w:rsidR="003E225A" w:rsidRPr="003E225A" w:rsidRDefault="003E225A"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3E225A" w:rsidRPr="003C030B" w14:paraId="51335EAE" w14:textId="77777777" w:rsidTr="00A71C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BB84099" w14:textId="77777777" w:rsidR="003E225A" w:rsidRPr="003C030B" w:rsidRDefault="003E225A" w:rsidP="00A71C43">
            <w:pPr>
              <w:rPr>
                <w:sz w:val="18"/>
                <w:szCs w:val="18"/>
              </w:rPr>
            </w:pPr>
          </w:p>
        </w:tc>
        <w:tc>
          <w:tcPr>
            <w:tcW w:w="2720" w:type="dxa"/>
          </w:tcPr>
          <w:p w14:paraId="66933A25" w14:textId="77777777" w:rsidR="003E225A" w:rsidRPr="003C030B" w:rsidRDefault="003E225A"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92A945A" w14:textId="77777777" w:rsidR="003E225A" w:rsidRPr="003C030B" w:rsidRDefault="003E225A"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18A24A7" w14:textId="77777777" w:rsidR="003E225A" w:rsidRPr="003C030B" w:rsidRDefault="003E225A"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BACD9FC" w14:textId="77777777" w:rsidR="003E225A" w:rsidRPr="003C030B" w:rsidRDefault="003E225A" w:rsidP="00A71C43">
            <w:pPr>
              <w:cnfStyle w:val="000000100000" w:firstRow="0" w:lastRow="0" w:firstColumn="0" w:lastColumn="0" w:oddVBand="0" w:evenVBand="0" w:oddHBand="1" w:evenHBand="0" w:firstRowFirstColumn="0" w:firstRowLastColumn="0" w:lastRowFirstColumn="0" w:lastRowLastColumn="0"/>
              <w:rPr>
                <w:sz w:val="18"/>
                <w:szCs w:val="18"/>
              </w:rPr>
            </w:pPr>
          </w:p>
        </w:tc>
      </w:tr>
      <w:tr w:rsidR="003E225A" w:rsidRPr="003C030B" w14:paraId="45E73B4B" w14:textId="77777777" w:rsidTr="00A71C43">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AC413A6" w14:textId="77777777" w:rsidR="003E225A" w:rsidRPr="003C030B" w:rsidRDefault="003E225A" w:rsidP="00A71C43">
            <w:pPr>
              <w:rPr>
                <w:sz w:val="18"/>
                <w:szCs w:val="18"/>
              </w:rPr>
            </w:pPr>
          </w:p>
        </w:tc>
        <w:tc>
          <w:tcPr>
            <w:tcW w:w="2720" w:type="dxa"/>
          </w:tcPr>
          <w:p w14:paraId="0F32AA5D" w14:textId="77777777" w:rsidR="003E225A" w:rsidRPr="003C030B" w:rsidRDefault="003E225A"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25BE6A35" w14:textId="77777777" w:rsidR="003E225A" w:rsidRPr="003C030B" w:rsidRDefault="003E225A"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14FD447B" w14:textId="77777777" w:rsidR="003E225A" w:rsidRPr="003C030B" w:rsidRDefault="003E225A"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338D243" w14:textId="77777777" w:rsidR="003E225A" w:rsidRPr="003C030B" w:rsidRDefault="003E225A" w:rsidP="00A71C43">
            <w:pPr>
              <w:cnfStyle w:val="000000000000" w:firstRow="0" w:lastRow="0" w:firstColumn="0" w:lastColumn="0" w:oddVBand="0" w:evenVBand="0" w:oddHBand="0" w:evenHBand="0" w:firstRowFirstColumn="0" w:firstRowLastColumn="0" w:lastRowFirstColumn="0" w:lastRowLastColumn="0"/>
              <w:rPr>
                <w:sz w:val="18"/>
                <w:szCs w:val="18"/>
              </w:rPr>
            </w:pPr>
          </w:p>
        </w:tc>
      </w:tr>
      <w:tr w:rsidR="003E225A" w:rsidRPr="003C030B" w14:paraId="1E0145C5" w14:textId="77777777" w:rsidTr="00A71C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2DA75C0" w14:textId="77777777" w:rsidR="003E225A" w:rsidRPr="003C030B" w:rsidRDefault="003E225A" w:rsidP="00A71C43">
            <w:pPr>
              <w:rPr>
                <w:sz w:val="18"/>
                <w:szCs w:val="18"/>
              </w:rPr>
            </w:pPr>
          </w:p>
        </w:tc>
        <w:tc>
          <w:tcPr>
            <w:tcW w:w="2720" w:type="dxa"/>
          </w:tcPr>
          <w:p w14:paraId="21E427DC" w14:textId="77777777" w:rsidR="003E225A" w:rsidRPr="003C030B" w:rsidRDefault="003E225A"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8D9E5FC" w14:textId="77777777" w:rsidR="003E225A" w:rsidRPr="003C030B" w:rsidRDefault="003E225A"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A58BDD3" w14:textId="77777777" w:rsidR="003E225A" w:rsidRPr="003C030B" w:rsidRDefault="003E225A"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9773A37" w14:textId="77777777" w:rsidR="003E225A" w:rsidRPr="003C030B" w:rsidRDefault="003E225A" w:rsidP="00A71C43">
            <w:pPr>
              <w:cnfStyle w:val="000000100000" w:firstRow="0" w:lastRow="0" w:firstColumn="0" w:lastColumn="0" w:oddVBand="0" w:evenVBand="0" w:oddHBand="1" w:evenHBand="0" w:firstRowFirstColumn="0" w:firstRowLastColumn="0" w:lastRowFirstColumn="0" w:lastRowLastColumn="0"/>
              <w:rPr>
                <w:sz w:val="18"/>
                <w:szCs w:val="18"/>
              </w:rPr>
            </w:pPr>
          </w:p>
        </w:tc>
      </w:tr>
    </w:tbl>
    <w:p w14:paraId="31DE5EB9" w14:textId="77777777" w:rsidR="003E225A" w:rsidRPr="00294BD6" w:rsidRDefault="003E225A" w:rsidP="003E225A">
      <w:pPr>
        <w:pStyle w:val="BodyText"/>
        <w:jc w:val="both"/>
        <w:rPr>
          <w:rFonts w:eastAsia="Calibri"/>
          <w:i/>
        </w:rPr>
      </w:pPr>
      <w:r w:rsidRPr="00294BD6">
        <w:rPr>
          <w:rFonts w:eastAsia="Calibri"/>
          <w:i/>
        </w:rPr>
        <w:t xml:space="preserve">[If considered beneficial, please highlight the key studies in </w:t>
      </w:r>
      <w:r w:rsidR="00170DB5">
        <w:rPr>
          <w:rFonts w:eastAsia="Calibri"/>
          <w:i/>
        </w:rPr>
        <w:t>green</w:t>
      </w:r>
      <w:r w:rsidRPr="00294BD6">
        <w:rPr>
          <w:rFonts w:eastAsia="Calibri"/>
          <w:i/>
        </w:rPr>
        <w:t>. Please insert/delete rows according to the number of studies. If no data is available, delete the table and include a statement that no human data is available.]</w:t>
      </w:r>
    </w:p>
    <w:p w14:paraId="3AE4B5FA" w14:textId="77777777" w:rsidR="003E225A" w:rsidRPr="005C62BB" w:rsidRDefault="003E225A" w:rsidP="003E225A">
      <w:pPr>
        <w:pStyle w:val="BodyText"/>
        <w:jc w:val="both"/>
        <w:rPr>
          <w:rFonts w:eastAsia="Calibri"/>
        </w:rPr>
      </w:pPr>
      <w:r w:rsidRPr="005C62BB">
        <w:rPr>
          <w:rFonts w:eastAsia="Calibri"/>
        </w:rPr>
        <w:t>*Include additional details below the table and/or a reference to the Appendix VII containing the study summaries, if relevant.</w:t>
      </w:r>
    </w:p>
    <w:p w14:paraId="7325F855" w14:textId="77777777" w:rsidR="003E225A" w:rsidRDefault="003E225A" w:rsidP="003E225A">
      <w:pPr>
        <w:pStyle w:val="BodyText"/>
        <w:jc w:val="both"/>
        <w:rPr>
          <w:rFonts w:eastAsia="Calibri"/>
        </w:rPr>
      </w:pPr>
      <w:r w:rsidRPr="005C62BB">
        <w:rPr>
          <w:rFonts w:eastAsia="Calibri"/>
        </w:rPr>
        <w:t xml:space="preserve">**Reliability of the human data should be described in a </w:t>
      </w:r>
      <w:r>
        <w:rPr>
          <w:rFonts w:eastAsia="Calibri"/>
        </w:rPr>
        <w:t>text form.</w:t>
      </w:r>
    </w:p>
    <w:p w14:paraId="12B4BDC8" w14:textId="77777777" w:rsidR="008E62C6" w:rsidRPr="005C62BB" w:rsidRDefault="00170DB5" w:rsidP="00170DB5">
      <w:pPr>
        <w:widowControl/>
        <w:spacing w:after="200" w:line="276" w:lineRule="auto"/>
        <w:rPr>
          <w:rFonts w:eastAsia="Calibri"/>
        </w:rPr>
      </w:pPr>
      <w:r>
        <w:rPr>
          <w:rFonts w:eastAsia="Calibri"/>
        </w:rPr>
        <w:br w:type="page"/>
      </w:r>
    </w:p>
    <w:p w14:paraId="3AE16086" w14:textId="77777777" w:rsidR="00DB4E1D" w:rsidRPr="000E0AEF" w:rsidRDefault="00DB4E1D" w:rsidP="00DB4E1D">
      <w:pPr>
        <w:pStyle w:val="BodyText"/>
        <w:jc w:val="both"/>
        <w:rPr>
          <w:rFonts w:eastAsia="Calibri"/>
          <w:i/>
        </w:rPr>
      </w:pPr>
      <w:r w:rsidRPr="00170DB5">
        <w:rPr>
          <w:rFonts w:eastAsia="Calibri"/>
          <w:i/>
          <w:highlight w:val="yellow"/>
        </w:rPr>
        <w:lastRenderedPageBreak/>
        <w:t>[Table below should be deleted from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B4E1D" w14:paraId="14C75DF4" w14:textId="77777777" w:rsidTr="00A71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340B75D" w14:textId="77777777" w:rsidR="00DB4E1D" w:rsidRDefault="00DB4E1D" w:rsidP="00A71C43">
            <w:pPr>
              <w:jc w:val="center"/>
            </w:pPr>
            <w:r>
              <w:t>Conclusion</w:t>
            </w:r>
            <w:r w:rsidRPr="00781FA8">
              <w:t xml:space="preserve"> used in Risk Assessment – </w:t>
            </w:r>
            <w:r w:rsidRPr="000978EE">
              <w:t xml:space="preserve">Genotoxicity </w:t>
            </w:r>
            <w:r w:rsidRPr="000978EE">
              <w:rPr>
                <w:rFonts w:eastAsia="Calibri"/>
              </w:rPr>
              <w:t>in vi</w:t>
            </w:r>
            <w:r>
              <w:rPr>
                <w:rFonts w:eastAsia="Calibri"/>
              </w:rPr>
              <w:t>vo</w:t>
            </w:r>
          </w:p>
        </w:tc>
      </w:tr>
      <w:tr w:rsidR="00DB4E1D" w14:paraId="4496E127" w14:textId="77777777" w:rsidTr="00A71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6C1429" w14:textId="77777777" w:rsidR="00DB4E1D" w:rsidRPr="00781FA8" w:rsidRDefault="00DB4E1D" w:rsidP="00A71C43">
            <w:pPr>
              <w:rPr>
                <w:b w:val="0"/>
                <w:lang w:val="fi-FI"/>
              </w:rPr>
            </w:pPr>
            <w:r>
              <w:rPr>
                <w:b w:val="0"/>
              </w:rPr>
              <w:t>Conclusion</w:t>
            </w:r>
          </w:p>
        </w:tc>
        <w:tc>
          <w:tcPr>
            <w:tcW w:w="10064" w:type="dxa"/>
          </w:tcPr>
          <w:p w14:paraId="304E3D6A" w14:textId="77777777" w:rsidR="00DB4E1D" w:rsidRPr="00ED317C" w:rsidRDefault="00DB4E1D" w:rsidP="00A71C43">
            <w:pPr>
              <w:cnfStyle w:val="000000100000" w:firstRow="0" w:lastRow="0" w:firstColumn="0" w:lastColumn="0" w:oddVBand="0" w:evenVBand="0" w:oddHBand="1" w:evenHBand="0" w:firstRowFirstColumn="0" w:firstRowLastColumn="0" w:lastRowFirstColumn="0" w:lastRowLastColumn="0"/>
            </w:pPr>
          </w:p>
        </w:tc>
      </w:tr>
      <w:tr w:rsidR="00DB4E1D" w14:paraId="0BF6B310" w14:textId="77777777" w:rsidTr="00A71C43">
        <w:tc>
          <w:tcPr>
            <w:cnfStyle w:val="001000000000" w:firstRow="0" w:lastRow="0" w:firstColumn="1" w:lastColumn="0" w:oddVBand="0" w:evenVBand="0" w:oddHBand="0" w:evenHBand="0" w:firstRowFirstColumn="0" w:firstRowLastColumn="0" w:lastRowFirstColumn="0" w:lastRowLastColumn="0"/>
            <w:tcW w:w="3256" w:type="dxa"/>
          </w:tcPr>
          <w:p w14:paraId="6B48603E" w14:textId="77777777" w:rsidR="00DB4E1D" w:rsidRPr="008F00A0" w:rsidRDefault="00DB4E1D" w:rsidP="00A71C43">
            <w:pPr>
              <w:rPr>
                <w:b w:val="0"/>
              </w:rPr>
            </w:pPr>
            <w:r w:rsidRPr="008F00A0">
              <w:rPr>
                <w:b w:val="0"/>
              </w:rPr>
              <w:t>Justification</w:t>
            </w:r>
            <w:r>
              <w:rPr>
                <w:b w:val="0"/>
              </w:rPr>
              <w:t xml:space="preserve"> for the conclusion</w:t>
            </w:r>
          </w:p>
        </w:tc>
        <w:tc>
          <w:tcPr>
            <w:tcW w:w="10064" w:type="dxa"/>
          </w:tcPr>
          <w:p w14:paraId="52A12AE0" w14:textId="77777777" w:rsidR="00DB4E1D" w:rsidRPr="0072541D" w:rsidRDefault="00DB4E1D" w:rsidP="00A71C43">
            <w:pPr>
              <w:cnfStyle w:val="000000000000" w:firstRow="0" w:lastRow="0" w:firstColumn="0" w:lastColumn="0" w:oddVBand="0" w:evenVBand="0" w:oddHBand="0" w:evenHBand="0" w:firstRowFirstColumn="0" w:firstRowLastColumn="0" w:lastRowFirstColumn="0" w:lastRowLastColumn="0"/>
              <w:rPr>
                <w:sz w:val="18"/>
                <w:szCs w:val="18"/>
              </w:rPr>
            </w:pPr>
          </w:p>
        </w:tc>
      </w:tr>
    </w:tbl>
    <w:p w14:paraId="12401E91" w14:textId="77777777" w:rsidR="00DB4E1D" w:rsidRDefault="00DB4E1D" w:rsidP="00DB4E1D">
      <w:pPr>
        <w:rPr>
          <w:highlight w:val="magenta"/>
        </w:rPr>
      </w:pPr>
    </w:p>
    <w:p w14:paraId="40E16B88" w14:textId="77777777" w:rsidR="00DB4E1D" w:rsidRDefault="00DB4E1D" w:rsidP="00DB4E1D">
      <w:pPr>
        <w:rPr>
          <w:highlight w:val="magenta"/>
        </w:rPr>
      </w:pPr>
    </w:p>
    <w:p w14:paraId="22E7057E" w14:textId="77777777" w:rsidR="00DB4E1D" w:rsidRDefault="00DB4E1D" w:rsidP="00DB4E1D">
      <w:pPr>
        <w:tabs>
          <w:tab w:val="center" w:pos="6979"/>
        </w:tabs>
        <w:rPr>
          <w:i/>
        </w:rPr>
      </w:pPr>
      <w:r w:rsidRPr="00170DB5">
        <w:rPr>
          <w:i/>
          <w:highlight w:val="yellow"/>
        </w:rPr>
        <w:t>[Table below should be deleted from the CLH report.]</w:t>
      </w:r>
      <w:r>
        <w:rPr>
          <w:i/>
        </w:rPr>
        <w:tab/>
      </w:r>
    </w:p>
    <w:p w14:paraId="13CA7863" w14:textId="77777777" w:rsidR="00DB4E1D" w:rsidRPr="00ED317C" w:rsidRDefault="00DB4E1D" w:rsidP="00DB4E1D">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B4E1D" w14:paraId="158C2EAB" w14:textId="77777777" w:rsidTr="00A71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97917A0" w14:textId="77777777" w:rsidR="00DB4E1D" w:rsidRDefault="00DB4E1D" w:rsidP="00A71C43">
            <w:pPr>
              <w:jc w:val="center"/>
            </w:pPr>
            <w:r>
              <w:t>Data waiving</w:t>
            </w:r>
          </w:p>
        </w:tc>
      </w:tr>
      <w:tr w:rsidR="00DB4E1D" w14:paraId="02FEDD9E" w14:textId="77777777" w:rsidTr="00A71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DE70BEC" w14:textId="77777777" w:rsidR="00DB4E1D" w:rsidRPr="008F00A0" w:rsidRDefault="00DB4E1D" w:rsidP="00A71C43">
            <w:pPr>
              <w:rPr>
                <w:b w:val="0"/>
              </w:rPr>
            </w:pPr>
            <w:r w:rsidRPr="008F00A0">
              <w:rPr>
                <w:b w:val="0"/>
              </w:rPr>
              <w:t>Information requirement</w:t>
            </w:r>
          </w:p>
        </w:tc>
        <w:tc>
          <w:tcPr>
            <w:tcW w:w="10064" w:type="dxa"/>
          </w:tcPr>
          <w:p w14:paraId="63C1203E" w14:textId="77777777" w:rsidR="00DB4E1D" w:rsidRPr="0072541D" w:rsidRDefault="00DB4E1D" w:rsidP="00A71C43">
            <w:pPr>
              <w:cnfStyle w:val="000000100000" w:firstRow="0" w:lastRow="0" w:firstColumn="0" w:lastColumn="0" w:oddVBand="0" w:evenVBand="0" w:oddHBand="1" w:evenHBand="0" w:firstRowFirstColumn="0" w:firstRowLastColumn="0" w:lastRowFirstColumn="0" w:lastRowLastColumn="0"/>
              <w:rPr>
                <w:sz w:val="18"/>
                <w:szCs w:val="18"/>
              </w:rPr>
            </w:pPr>
          </w:p>
        </w:tc>
      </w:tr>
      <w:tr w:rsidR="00DB4E1D" w14:paraId="7AAC64BD" w14:textId="77777777" w:rsidTr="00A71C43">
        <w:tc>
          <w:tcPr>
            <w:cnfStyle w:val="001000000000" w:firstRow="0" w:lastRow="0" w:firstColumn="1" w:lastColumn="0" w:oddVBand="0" w:evenVBand="0" w:oddHBand="0" w:evenHBand="0" w:firstRowFirstColumn="0" w:firstRowLastColumn="0" w:lastRowFirstColumn="0" w:lastRowLastColumn="0"/>
            <w:tcW w:w="3256" w:type="dxa"/>
          </w:tcPr>
          <w:p w14:paraId="0688A9E1" w14:textId="77777777" w:rsidR="00DB4E1D" w:rsidRPr="008F00A0" w:rsidRDefault="00DB4E1D" w:rsidP="00A71C43">
            <w:pPr>
              <w:rPr>
                <w:b w:val="0"/>
              </w:rPr>
            </w:pPr>
            <w:r w:rsidRPr="008F00A0">
              <w:rPr>
                <w:b w:val="0"/>
              </w:rPr>
              <w:t>Justification</w:t>
            </w:r>
          </w:p>
        </w:tc>
        <w:tc>
          <w:tcPr>
            <w:tcW w:w="10064" w:type="dxa"/>
          </w:tcPr>
          <w:p w14:paraId="43E9C80D" w14:textId="77777777" w:rsidR="00DB4E1D" w:rsidRPr="0072541D" w:rsidRDefault="00DB4E1D" w:rsidP="00A71C43">
            <w:pPr>
              <w:cnfStyle w:val="000000000000" w:firstRow="0" w:lastRow="0" w:firstColumn="0" w:lastColumn="0" w:oddVBand="0" w:evenVBand="0" w:oddHBand="0" w:evenHBand="0" w:firstRowFirstColumn="0" w:firstRowLastColumn="0" w:lastRowFirstColumn="0" w:lastRowLastColumn="0"/>
              <w:rPr>
                <w:sz w:val="18"/>
                <w:szCs w:val="18"/>
              </w:rPr>
            </w:pPr>
          </w:p>
        </w:tc>
      </w:tr>
    </w:tbl>
    <w:p w14:paraId="42A1A943" w14:textId="77777777" w:rsidR="00DB4E1D" w:rsidRDefault="00DB4E1D" w:rsidP="00DB4E1D">
      <w:pPr>
        <w:rPr>
          <w:i/>
        </w:rPr>
      </w:pPr>
      <w:r w:rsidRPr="00170DB5">
        <w:rPr>
          <w:i/>
          <w:highlight w:val="yellow"/>
        </w:rPr>
        <w:t>[If not relevant, please delete the table.]</w:t>
      </w:r>
    </w:p>
    <w:p w14:paraId="4EE739E5" w14:textId="77777777" w:rsidR="00D73A15" w:rsidRDefault="00D73A15" w:rsidP="00D73A15">
      <w:pPr>
        <w:widowControl/>
        <w:spacing w:after="200" w:line="276" w:lineRule="auto"/>
        <w:rPr>
          <w:highlight w:val="magenta"/>
        </w:rPr>
      </w:pPr>
    </w:p>
    <w:p w14:paraId="17A4D5C5" w14:textId="77777777" w:rsidR="008E62C6" w:rsidRPr="00170DB5" w:rsidRDefault="008E62C6" w:rsidP="00D16437">
      <w:pPr>
        <w:pStyle w:val="Heading3"/>
        <w:numPr>
          <w:ilvl w:val="2"/>
          <w:numId w:val="151"/>
        </w:numPr>
      </w:pPr>
      <w:bookmarkStart w:id="299" w:name="_Toc117002902"/>
      <w:r w:rsidRPr="00170DB5">
        <w:t>Short summary and overall relevance of the provided information on germ cell mutagenicity</w:t>
      </w:r>
      <w:bookmarkEnd w:id="299"/>
    </w:p>
    <w:p w14:paraId="29A9964C" w14:textId="77777777" w:rsidR="008E62C6" w:rsidRPr="005C7DA1" w:rsidRDefault="008E62C6" w:rsidP="008E62C6">
      <w:pPr>
        <w:pStyle w:val="BodyText"/>
        <w:jc w:val="both"/>
        <w:rPr>
          <w:i/>
        </w:rPr>
      </w:pPr>
      <w:r w:rsidRPr="00170DB5">
        <w:rPr>
          <w:i/>
          <w:highlight w:val="yellow"/>
        </w:rPr>
        <w:t>[Please make a short summary of germ cell mutagenicity studies including other data relevant for this hazard class (e.g. information on toxicokinetics is also relevant to asses if somatic mutagens can reach the gonads) and conclude on the relevance and uncertainty or controversy of the provided data. If ambiguous results are presented please discuss why different results are observed in different tests and the basis of the final conclusion on whether the substance is genotoxic or not. If applicable, please consider the significance of any deviations from the guideline.]</w:t>
      </w:r>
    </w:p>
    <w:p w14:paraId="69F7B022" w14:textId="77777777" w:rsidR="008E62C6" w:rsidRPr="00170DB5" w:rsidRDefault="008E62C6" w:rsidP="00D16437">
      <w:pPr>
        <w:pStyle w:val="Heading3"/>
        <w:numPr>
          <w:ilvl w:val="2"/>
          <w:numId w:val="152"/>
        </w:numPr>
      </w:pPr>
      <w:bookmarkStart w:id="300" w:name="_Toc418769420"/>
      <w:bookmarkStart w:id="301" w:name="_Toc117002903"/>
      <w:r w:rsidRPr="00170DB5">
        <w:t>Comparison with the CLP criteria</w:t>
      </w:r>
      <w:bookmarkEnd w:id="300"/>
      <w:bookmarkEnd w:id="301"/>
    </w:p>
    <w:p w14:paraId="5E2CEFFA" w14:textId="77777777" w:rsidR="008E62C6" w:rsidRPr="005C7DA1" w:rsidRDefault="008E62C6" w:rsidP="008E62C6">
      <w:pPr>
        <w:pStyle w:val="BodyText"/>
        <w:jc w:val="both"/>
        <w:rPr>
          <w:i/>
        </w:rPr>
      </w:pPr>
      <w:r w:rsidRPr="00170DB5">
        <w:rPr>
          <w:i/>
          <w:highlight w:val="yellow"/>
        </w:rPr>
        <w:t>[Please compare the results with the CLP classification criteria for the hazard class in question, i.e. germ cell mutagenicity.]</w:t>
      </w:r>
    </w:p>
    <w:p w14:paraId="7CFF2BAC" w14:textId="77777777" w:rsidR="008E62C6" w:rsidRPr="00170DB5" w:rsidRDefault="008E62C6" w:rsidP="00D16437">
      <w:pPr>
        <w:pStyle w:val="Heading3"/>
        <w:numPr>
          <w:ilvl w:val="2"/>
          <w:numId w:val="153"/>
        </w:numPr>
      </w:pPr>
      <w:bookmarkStart w:id="302" w:name="_Toc418769421"/>
      <w:bookmarkStart w:id="303" w:name="_Toc117002904"/>
      <w:r w:rsidRPr="00170DB5">
        <w:t>Conclusion on classification and labelling for germ cell mutagenicity</w:t>
      </w:r>
      <w:bookmarkEnd w:id="302"/>
      <w:bookmarkEnd w:id="303"/>
    </w:p>
    <w:p w14:paraId="643B6E3A" w14:textId="77777777" w:rsidR="008E62C6" w:rsidRPr="005C7DA1" w:rsidRDefault="008E62C6" w:rsidP="008E62C6">
      <w:pPr>
        <w:pStyle w:val="BodyText"/>
        <w:jc w:val="both"/>
        <w:rPr>
          <w:rFonts w:eastAsia="Calibri"/>
          <w:i/>
        </w:rPr>
      </w:pPr>
      <w:r w:rsidRPr="00170DB5">
        <w:rPr>
          <w:rFonts w:eastAsia="Calibri"/>
          <w:i/>
          <w:highlight w:val="yellow"/>
        </w:rPr>
        <w:t>[Please conclude on classification and labelling for germ cell mutagenicity according to the CLP criteria.]</w:t>
      </w:r>
    </w:p>
    <w:p w14:paraId="570093F1" w14:textId="77777777" w:rsidR="008E62C6" w:rsidRPr="00170DB5" w:rsidRDefault="008E62C6" w:rsidP="00D16437">
      <w:pPr>
        <w:pStyle w:val="Heading3"/>
        <w:numPr>
          <w:ilvl w:val="2"/>
          <w:numId w:val="154"/>
        </w:numPr>
      </w:pPr>
      <w:bookmarkStart w:id="304" w:name="_Toc367976895"/>
      <w:bookmarkStart w:id="305" w:name="_Toc482868108"/>
      <w:bookmarkStart w:id="306" w:name="_Toc117002905"/>
      <w:r w:rsidRPr="00170DB5">
        <w:t>Overall conclusion on genotoxicity</w:t>
      </w:r>
      <w:bookmarkEnd w:id="304"/>
      <w:r w:rsidRPr="00170DB5">
        <w:t xml:space="preserve"> related to risk assessment</w:t>
      </w:r>
      <w:bookmarkEnd w:id="305"/>
      <w:bookmarkEnd w:id="306"/>
    </w:p>
    <w:p w14:paraId="4C385B78" w14:textId="77777777" w:rsidR="008E62C6" w:rsidRPr="009302B9" w:rsidRDefault="008E62C6" w:rsidP="008E62C6">
      <w:pPr>
        <w:pStyle w:val="BodyText"/>
        <w:jc w:val="both"/>
        <w:rPr>
          <w:i/>
        </w:rPr>
      </w:pPr>
      <w:r w:rsidRPr="00170DB5">
        <w:rPr>
          <w:i/>
          <w:highlight w:val="yellow"/>
        </w:rPr>
        <w:t>[Should be deleted from the CLH report. However, please keep the heading and numbering of this section and write below: “Not applicable for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8566C4" w14:paraId="5FA85BA7" w14:textId="77777777" w:rsidTr="00A71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919D90C" w14:textId="77777777" w:rsidR="008566C4" w:rsidRDefault="008566C4" w:rsidP="00A71C43">
            <w:pPr>
              <w:jc w:val="center"/>
            </w:pPr>
            <w:r>
              <w:lastRenderedPageBreak/>
              <w:t>Conclusion</w:t>
            </w:r>
            <w:r w:rsidRPr="00781FA8">
              <w:t xml:space="preserve"> used in the Risk Assessment – </w:t>
            </w:r>
            <w:r w:rsidRPr="0051715D">
              <w:t>Genotoxicity</w:t>
            </w:r>
          </w:p>
        </w:tc>
      </w:tr>
      <w:tr w:rsidR="008566C4" w:rsidRPr="0072541D" w14:paraId="5740963B" w14:textId="77777777" w:rsidTr="00A71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8D0FBA5" w14:textId="77777777" w:rsidR="008566C4" w:rsidRPr="00781FA8" w:rsidRDefault="008566C4" w:rsidP="00A71C43">
            <w:pPr>
              <w:rPr>
                <w:b w:val="0"/>
                <w:lang w:val="fi-FI"/>
              </w:rPr>
            </w:pPr>
            <w:r>
              <w:rPr>
                <w:b w:val="0"/>
              </w:rPr>
              <w:t>Conclusion</w:t>
            </w:r>
          </w:p>
        </w:tc>
        <w:tc>
          <w:tcPr>
            <w:tcW w:w="10064" w:type="dxa"/>
          </w:tcPr>
          <w:p w14:paraId="6452CAF2" w14:textId="77777777" w:rsidR="008566C4" w:rsidRPr="0072541D" w:rsidRDefault="008566C4" w:rsidP="00A71C43">
            <w:pPr>
              <w:cnfStyle w:val="000000100000" w:firstRow="0" w:lastRow="0" w:firstColumn="0" w:lastColumn="0" w:oddVBand="0" w:evenVBand="0" w:oddHBand="1" w:evenHBand="0" w:firstRowFirstColumn="0" w:firstRowLastColumn="0" w:lastRowFirstColumn="0" w:lastRowLastColumn="0"/>
              <w:rPr>
                <w:sz w:val="18"/>
                <w:szCs w:val="18"/>
              </w:rPr>
            </w:pPr>
          </w:p>
        </w:tc>
      </w:tr>
      <w:tr w:rsidR="008566C4" w:rsidRPr="0072541D" w14:paraId="23BF7F34" w14:textId="77777777" w:rsidTr="00A71C43">
        <w:tc>
          <w:tcPr>
            <w:cnfStyle w:val="001000000000" w:firstRow="0" w:lastRow="0" w:firstColumn="1" w:lastColumn="0" w:oddVBand="0" w:evenVBand="0" w:oddHBand="0" w:evenHBand="0" w:firstRowFirstColumn="0" w:firstRowLastColumn="0" w:lastRowFirstColumn="0" w:lastRowLastColumn="0"/>
            <w:tcW w:w="3256" w:type="dxa"/>
          </w:tcPr>
          <w:p w14:paraId="63D039FC" w14:textId="77777777" w:rsidR="008566C4" w:rsidRPr="008F00A0" w:rsidRDefault="008566C4" w:rsidP="00A71C43">
            <w:pPr>
              <w:rPr>
                <w:b w:val="0"/>
              </w:rPr>
            </w:pPr>
            <w:r w:rsidRPr="008F00A0">
              <w:rPr>
                <w:b w:val="0"/>
              </w:rPr>
              <w:t>Justification</w:t>
            </w:r>
            <w:r>
              <w:rPr>
                <w:b w:val="0"/>
              </w:rPr>
              <w:t xml:space="preserve"> for the conclusion</w:t>
            </w:r>
          </w:p>
        </w:tc>
        <w:tc>
          <w:tcPr>
            <w:tcW w:w="10064" w:type="dxa"/>
          </w:tcPr>
          <w:p w14:paraId="464D6F9C" w14:textId="77777777" w:rsidR="008566C4" w:rsidRPr="0072541D" w:rsidRDefault="008566C4" w:rsidP="00A71C43">
            <w:pPr>
              <w:cnfStyle w:val="000000000000" w:firstRow="0" w:lastRow="0" w:firstColumn="0" w:lastColumn="0" w:oddVBand="0" w:evenVBand="0" w:oddHBand="0" w:evenHBand="0" w:firstRowFirstColumn="0" w:firstRowLastColumn="0" w:lastRowFirstColumn="0" w:lastRowLastColumn="0"/>
              <w:rPr>
                <w:sz w:val="18"/>
                <w:szCs w:val="18"/>
              </w:rPr>
            </w:pPr>
          </w:p>
        </w:tc>
      </w:tr>
      <w:tr w:rsidR="008566C4" w:rsidRPr="00A90A6C" w14:paraId="0082806F" w14:textId="77777777" w:rsidTr="00A71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47FA4F8" w14:textId="77777777" w:rsidR="008566C4" w:rsidRPr="008F00A0" w:rsidRDefault="008566C4" w:rsidP="008566C4">
            <w:pPr>
              <w:rPr>
                <w:b w:val="0"/>
              </w:rPr>
            </w:pPr>
            <w:r w:rsidRPr="00BE4D7D">
              <w:rPr>
                <w:b w:val="0"/>
              </w:rPr>
              <w:t>Proposed classification</w:t>
            </w:r>
          </w:p>
        </w:tc>
        <w:tc>
          <w:tcPr>
            <w:tcW w:w="10064" w:type="dxa"/>
          </w:tcPr>
          <w:p w14:paraId="2FE85E9D" w14:textId="77777777" w:rsidR="008566C4" w:rsidRPr="00E41703" w:rsidRDefault="008566C4" w:rsidP="008566C4">
            <w:pPr>
              <w:cnfStyle w:val="000000100000" w:firstRow="0" w:lastRow="0" w:firstColumn="0" w:lastColumn="0" w:oddVBand="0" w:evenVBand="0" w:oddHBand="1" w:evenHBand="0" w:firstRowFirstColumn="0" w:firstRowLastColumn="0" w:lastRowFirstColumn="0" w:lastRowLastColumn="0"/>
            </w:pPr>
            <w:r w:rsidRPr="00E41703">
              <w:rPr>
                <w:i/>
              </w:rPr>
              <w:t>[Please include the existing classification and/or a proposal if relevant.]</w:t>
            </w:r>
          </w:p>
        </w:tc>
      </w:tr>
    </w:tbl>
    <w:p w14:paraId="2985DC2C" w14:textId="77777777" w:rsidR="008E62C6" w:rsidRDefault="008E62C6" w:rsidP="00D73A15">
      <w:pPr>
        <w:widowControl/>
        <w:spacing w:after="200" w:line="276" w:lineRule="auto"/>
        <w:rPr>
          <w:highlight w:val="magenta"/>
        </w:rPr>
      </w:pPr>
    </w:p>
    <w:p w14:paraId="0F5C4028" w14:textId="77777777" w:rsidR="00A71C43" w:rsidRPr="00D2487E" w:rsidRDefault="008566C4" w:rsidP="00D16437">
      <w:pPr>
        <w:pStyle w:val="Heading3"/>
        <w:numPr>
          <w:ilvl w:val="2"/>
          <w:numId w:val="155"/>
        </w:numPr>
      </w:pPr>
      <w:bookmarkStart w:id="307" w:name="_Toc117002906"/>
      <w:r w:rsidRPr="00D2487E">
        <w:t>Carcinogenicity</w:t>
      </w:r>
      <w:bookmarkEnd w:id="307"/>
    </w:p>
    <w:p w14:paraId="6115F809" w14:textId="77777777" w:rsidR="00A71C43" w:rsidRDefault="00A71C43" w:rsidP="000D0C68">
      <w:pPr>
        <w:pStyle w:val="Caption"/>
      </w:pPr>
      <w:bookmarkStart w:id="308" w:name="_Toc6396196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81</w:t>
      </w:r>
      <w:r w:rsidR="00E02870">
        <w:rPr>
          <w:noProof/>
        </w:rPr>
        <w:fldChar w:fldCharType="end"/>
      </w:r>
      <w:r>
        <w:t xml:space="preserve">: </w:t>
      </w:r>
      <w:r w:rsidRPr="002038F6">
        <w:t>Summary table of carcinogenicity studies in animals*</w:t>
      </w:r>
      <w:bookmarkEnd w:id="308"/>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0"/>
        <w:gridCol w:w="1997"/>
        <w:gridCol w:w="2005"/>
        <w:gridCol w:w="1797"/>
        <w:gridCol w:w="2000"/>
        <w:gridCol w:w="2026"/>
        <w:gridCol w:w="2003"/>
      </w:tblGrid>
      <w:tr w:rsidR="00A71C43" w:rsidRPr="00D2487E" w14:paraId="4646985E" w14:textId="77777777" w:rsidTr="00A71C43">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shd w:val="clear" w:color="auto" w:fill="C6D9F1" w:themeFill="text2" w:themeFillTint="33"/>
          </w:tcPr>
          <w:p w14:paraId="22D96DFD" w14:textId="77777777" w:rsidR="00A71C43" w:rsidRPr="00D2487E" w:rsidRDefault="00A71C43" w:rsidP="00A71C43">
            <w:pPr>
              <w:rPr>
                <w:bCs w:val="0"/>
                <w:color w:val="auto"/>
                <w:sz w:val="18"/>
                <w:szCs w:val="18"/>
              </w:rPr>
            </w:pPr>
            <w:r w:rsidRPr="00D2487E">
              <w:rPr>
                <w:bCs w:val="0"/>
                <w:color w:val="auto"/>
                <w:sz w:val="18"/>
                <w:szCs w:val="18"/>
              </w:rPr>
              <w:t>Method, Duration of study, Route of exposure,</w:t>
            </w:r>
          </w:p>
          <w:p w14:paraId="0A5D56AF" w14:textId="77777777" w:rsidR="00A71C43" w:rsidRPr="00D2487E" w:rsidRDefault="00A71C43" w:rsidP="00A71C43">
            <w:pPr>
              <w:rPr>
                <w:bCs w:val="0"/>
                <w:color w:val="auto"/>
                <w:sz w:val="18"/>
                <w:szCs w:val="18"/>
              </w:rPr>
            </w:pPr>
            <w:r w:rsidRPr="00D2487E">
              <w:rPr>
                <w:bCs w:val="0"/>
                <w:color w:val="auto"/>
                <w:sz w:val="18"/>
                <w:szCs w:val="18"/>
              </w:rPr>
              <w:t>Guideline,</w:t>
            </w:r>
          </w:p>
          <w:p w14:paraId="39D32DE6" w14:textId="77777777" w:rsidR="00A71C43" w:rsidRPr="00D2487E" w:rsidRDefault="00A71C43" w:rsidP="00A71C43">
            <w:pPr>
              <w:rPr>
                <w:bCs w:val="0"/>
                <w:color w:val="auto"/>
                <w:sz w:val="18"/>
                <w:szCs w:val="18"/>
              </w:rPr>
            </w:pPr>
            <w:r w:rsidRPr="00D2487E">
              <w:rPr>
                <w:bCs w:val="0"/>
                <w:color w:val="auto"/>
                <w:sz w:val="18"/>
                <w:szCs w:val="18"/>
              </w:rPr>
              <w:t>GLP status,</w:t>
            </w:r>
          </w:p>
          <w:p w14:paraId="75949E7A" w14:textId="77777777" w:rsidR="00A71C43" w:rsidRPr="00D2487E" w:rsidRDefault="00A71C43" w:rsidP="00A71C43">
            <w:pPr>
              <w:rPr>
                <w:bCs w:val="0"/>
                <w:color w:val="auto"/>
                <w:sz w:val="18"/>
                <w:szCs w:val="18"/>
              </w:rPr>
            </w:pPr>
            <w:r w:rsidRPr="00D2487E">
              <w:rPr>
                <w:bCs w:val="0"/>
                <w:color w:val="auto"/>
                <w:sz w:val="18"/>
                <w:szCs w:val="18"/>
              </w:rPr>
              <w:t>Reliability,</w:t>
            </w:r>
          </w:p>
          <w:p w14:paraId="6190AAED" w14:textId="77777777" w:rsidR="00A71C43" w:rsidRPr="00D2487E" w:rsidRDefault="00A71C43" w:rsidP="00A71C43">
            <w:pPr>
              <w:rPr>
                <w:sz w:val="18"/>
                <w:szCs w:val="18"/>
              </w:rPr>
            </w:pPr>
            <w:r w:rsidRPr="00D2487E">
              <w:rPr>
                <w:bCs w:val="0"/>
                <w:color w:val="auto"/>
                <w:sz w:val="18"/>
                <w:szCs w:val="18"/>
              </w:rPr>
              <w:t xml:space="preserve">Key/supportive study </w:t>
            </w:r>
          </w:p>
        </w:tc>
        <w:tc>
          <w:tcPr>
            <w:tcW w:w="1997" w:type="dxa"/>
            <w:shd w:val="clear" w:color="auto" w:fill="C6D9F1" w:themeFill="text2" w:themeFillTint="33"/>
          </w:tcPr>
          <w:p w14:paraId="05FA22A3"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 xml:space="preserve">Species, </w:t>
            </w:r>
          </w:p>
          <w:p w14:paraId="680F8734"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 xml:space="preserve">Strain, </w:t>
            </w:r>
          </w:p>
          <w:p w14:paraId="36C2B460"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 xml:space="preserve">Sex, </w:t>
            </w:r>
          </w:p>
          <w:p w14:paraId="668EA296"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No/Group</w:t>
            </w:r>
          </w:p>
        </w:tc>
        <w:tc>
          <w:tcPr>
            <w:tcW w:w="2005" w:type="dxa"/>
            <w:shd w:val="clear" w:color="auto" w:fill="C6D9F1" w:themeFill="text2" w:themeFillTint="33"/>
          </w:tcPr>
          <w:p w14:paraId="09003AEC"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Test substance (including purity), Vehicle, Dose levels, Duration of exposure</w:t>
            </w:r>
          </w:p>
        </w:tc>
        <w:tc>
          <w:tcPr>
            <w:tcW w:w="1797" w:type="dxa"/>
            <w:shd w:val="clear" w:color="auto" w:fill="C6D9F1" w:themeFill="text2" w:themeFillTint="33"/>
          </w:tcPr>
          <w:p w14:paraId="68E12ED2"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NOAEL,</w:t>
            </w:r>
          </w:p>
          <w:p w14:paraId="21CE2C3F"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sz w:val="18"/>
                <w:szCs w:val="18"/>
              </w:rPr>
            </w:pPr>
            <w:r w:rsidRPr="00D2487E">
              <w:rPr>
                <w:bCs w:val="0"/>
                <w:color w:val="auto"/>
                <w:sz w:val="18"/>
                <w:szCs w:val="18"/>
              </w:rPr>
              <w:t>LOAEL</w:t>
            </w:r>
          </w:p>
        </w:tc>
        <w:tc>
          <w:tcPr>
            <w:tcW w:w="2000" w:type="dxa"/>
            <w:shd w:val="clear" w:color="auto" w:fill="C6D9F1" w:themeFill="text2" w:themeFillTint="33"/>
          </w:tcPr>
          <w:p w14:paraId="7D842D52"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Results (Please indicate any results that might suggest carcinogenic effects, as well as other toxic effects, for all dose levels)</w:t>
            </w:r>
          </w:p>
        </w:tc>
        <w:tc>
          <w:tcPr>
            <w:tcW w:w="2026" w:type="dxa"/>
            <w:shd w:val="clear" w:color="auto" w:fill="C6D9F1" w:themeFill="text2" w:themeFillTint="33"/>
          </w:tcPr>
          <w:p w14:paraId="52CBAB15"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Remarks (e.g. major deviations)</w:t>
            </w:r>
          </w:p>
        </w:tc>
        <w:tc>
          <w:tcPr>
            <w:tcW w:w="2003" w:type="dxa"/>
            <w:shd w:val="clear" w:color="auto" w:fill="C6D9F1" w:themeFill="text2" w:themeFillTint="33"/>
          </w:tcPr>
          <w:p w14:paraId="6A6F2E0D" w14:textId="77777777" w:rsidR="00A71C43" w:rsidRPr="00D2487E" w:rsidRDefault="00A71C43" w:rsidP="00A71C43">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D2487E">
              <w:rPr>
                <w:bCs w:val="0"/>
                <w:color w:val="auto"/>
                <w:sz w:val="18"/>
                <w:szCs w:val="18"/>
              </w:rPr>
              <w:t>Reference</w:t>
            </w:r>
          </w:p>
        </w:tc>
      </w:tr>
      <w:tr w:rsidR="00A71C43" w:rsidRPr="003C030B" w14:paraId="25ED645F" w14:textId="77777777" w:rsidTr="00A71C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1D501A5A" w14:textId="77777777" w:rsidR="00A71C43" w:rsidRPr="003C030B" w:rsidRDefault="00A71C43" w:rsidP="00A71C43">
            <w:pPr>
              <w:rPr>
                <w:sz w:val="18"/>
                <w:szCs w:val="18"/>
              </w:rPr>
            </w:pPr>
          </w:p>
        </w:tc>
        <w:tc>
          <w:tcPr>
            <w:tcW w:w="1997" w:type="dxa"/>
          </w:tcPr>
          <w:p w14:paraId="250FBE1F"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67FD736A"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0141A6A4"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4EA2A217"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50313541"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0AD4EF4F"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r>
      <w:tr w:rsidR="00A71C43" w:rsidRPr="003C030B" w14:paraId="096B8252" w14:textId="77777777" w:rsidTr="00A71C43">
        <w:trPr>
          <w:trHeight w:val="219"/>
        </w:trPr>
        <w:tc>
          <w:tcPr>
            <w:cnfStyle w:val="001000000000" w:firstRow="0" w:lastRow="0" w:firstColumn="1" w:lastColumn="0" w:oddVBand="0" w:evenVBand="0" w:oddHBand="0" w:evenHBand="0" w:firstRowFirstColumn="0" w:firstRowLastColumn="0" w:lastRowFirstColumn="0" w:lastRowLastColumn="0"/>
            <w:tcW w:w="2110" w:type="dxa"/>
          </w:tcPr>
          <w:p w14:paraId="1F304C9B" w14:textId="77777777" w:rsidR="00A71C43" w:rsidRPr="003C030B" w:rsidRDefault="00A71C43" w:rsidP="00A71C43">
            <w:pPr>
              <w:rPr>
                <w:sz w:val="18"/>
                <w:szCs w:val="18"/>
              </w:rPr>
            </w:pPr>
          </w:p>
        </w:tc>
        <w:tc>
          <w:tcPr>
            <w:tcW w:w="1997" w:type="dxa"/>
          </w:tcPr>
          <w:p w14:paraId="1AF7A3B6"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005" w:type="dxa"/>
          </w:tcPr>
          <w:p w14:paraId="295048F2"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1797" w:type="dxa"/>
          </w:tcPr>
          <w:p w14:paraId="080B3EDD"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000" w:type="dxa"/>
          </w:tcPr>
          <w:p w14:paraId="32775AAF"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026" w:type="dxa"/>
          </w:tcPr>
          <w:p w14:paraId="27DEC078"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003" w:type="dxa"/>
          </w:tcPr>
          <w:p w14:paraId="278A8DB8"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r>
      <w:tr w:rsidR="00A71C43" w:rsidRPr="003C030B" w14:paraId="5D20092F" w14:textId="77777777" w:rsidTr="00A71C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10" w:type="dxa"/>
          </w:tcPr>
          <w:p w14:paraId="7C733949" w14:textId="77777777" w:rsidR="00A71C43" w:rsidRPr="003C030B" w:rsidRDefault="00A71C43" w:rsidP="00A71C43">
            <w:pPr>
              <w:rPr>
                <w:sz w:val="18"/>
                <w:szCs w:val="18"/>
              </w:rPr>
            </w:pPr>
          </w:p>
        </w:tc>
        <w:tc>
          <w:tcPr>
            <w:tcW w:w="1997" w:type="dxa"/>
          </w:tcPr>
          <w:p w14:paraId="6B6999E1"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005" w:type="dxa"/>
          </w:tcPr>
          <w:p w14:paraId="4D415063"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1797" w:type="dxa"/>
          </w:tcPr>
          <w:p w14:paraId="5DB5C559"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000" w:type="dxa"/>
          </w:tcPr>
          <w:p w14:paraId="2160C9F1"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026" w:type="dxa"/>
          </w:tcPr>
          <w:p w14:paraId="192FD787"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003" w:type="dxa"/>
          </w:tcPr>
          <w:p w14:paraId="5B6C19A0"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r>
    </w:tbl>
    <w:p w14:paraId="310D25CB" w14:textId="77777777" w:rsidR="00A71C43" w:rsidRPr="00C777DB" w:rsidRDefault="00A71C43" w:rsidP="00A71C43">
      <w:pPr>
        <w:pStyle w:val="BodyText"/>
        <w:jc w:val="both"/>
        <w:rPr>
          <w:rFonts w:eastAsia="Calibri"/>
          <w:i/>
        </w:rPr>
      </w:pPr>
      <w:r w:rsidRPr="00C777DB">
        <w:rPr>
          <w:rFonts w:eastAsia="Calibri"/>
          <w:i/>
        </w:rPr>
        <w:t xml:space="preserve">[If considered beneficial, please highlight the key studies in </w:t>
      </w:r>
      <w:r w:rsidR="00D2487E">
        <w:rPr>
          <w:rFonts w:eastAsia="Calibri"/>
          <w:i/>
        </w:rPr>
        <w:t>green</w:t>
      </w:r>
      <w:r w:rsidRPr="00C777DB">
        <w:rPr>
          <w:rFonts w:eastAsia="Calibri"/>
          <w:i/>
        </w:rPr>
        <w:t>. Please insert/delete rows according to the number of studies. If no data is available, delete the table and include a statement that no animal data is available.]</w:t>
      </w:r>
    </w:p>
    <w:p w14:paraId="606FAECA" w14:textId="77777777" w:rsidR="008566C4" w:rsidRPr="00D2487E" w:rsidRDefault="00A71C43" w:rsidP="00D2487E">
      <w:pPr>
        <w:pStyle w:val="BodyText"/>
        <w:jc w:val="both"/>
        <w:rPr>
          <w:rFonts w:eastAsia="Calibri"/>
        </w:rPr>
      </w:pPr>
      <w:r w:rsidRPr="005C62BB">
        <w:rPr>
          <w:rFonts w:eastAsia="Calibri"/>
        </w:rPr>
        <w:t>*Include additional details below the table and/or a reference to the Appendix VII containing th</w:t>
      </w:r>
      <w:r w:rsidR="00D2487E">
        <w:rPr>
          <w:rFonts w:eastAsia="Calibri"/>
        </w:rPr>
        <w:t>e study summaries, if relevant.</w:t>
      </w:r>
    </w:p>
    <w:p w14:paraId="3791779D" w14:textId="77777777" w:rsidR="00A71C43" w:rsidRDefault="00A71C43" w:rsidP="000D0C68">
      <w:pPr>
        <w:pStyle w:val="Caption"/>
      </w:pPr>
      <w:bookmarkStart w:id="309" w:name="_Toc6396196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82</w:t>
      </w:r>
      <w:r w:rsidR="00E02870">
        <w:rPr>
          <w:noProof/>
        </w:rPr>
        <w:fldChar w:fldCharType="end"/>
      </w:r>
      <w:r>
        <w:t xml:space="preserve">: </w:t>
      </w:r>
      <w:r w:rsidRPr="00455597">
        <w:t>Summary table of human carcinogenicity data*</w:t>
      </w:r>
      <w:bookmarkEnd w:id="309"/>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71C43" w:rsidRPr="003C030B" w14:paraId="14C6ADA9" w14:textId="77777777" w:rsidTr="00A71C43">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62A6A204" w14:textId="77777777" w:rsidR="00A71C43" w:rsidRPr="003E225A" w:rsidRDefault="00A71C43" w:rsidP="00A71C43">
            <w:pPr>
              <w:rPr>
                <w:color w:val="auto"/>
                <w:sz w:val="18"/>
                <w:szCs w:val="18"/>
              </w:rPr>
            </w:pPr>
            <w:r w:rsidRPr="003E225A">
              <w:rPr>
                <w:color w:val="auto"/>
                <w:sz w:val="18"/>
                <w:szCs w:val="18"/>
              </w:rPr>
              <w:t xml:space="preserve">Type of data/report, </w:t>
            </w:r>
          </w:p>
          <w:p w14:paraId="2DA26772" w14:textId="77777777" w:rsidR="00A71C43" w:rsidRPr="003E225A" w:rsidRDefault="00A71C43" w:rsidP="00A71C43">
            <w:pPr>
              <w:rPr>
                <w:sz w:val="18"/>
                <w:szCs w:val="18"/>
              </w:rPr>
            </w:pPr>
            <w:r w:rsidRPr="003E225A">
              <w:rPr>
                <w:color w:val="auto"/>
                <w:sz w:val="18"/>
                <w:szCs w:val="18"/>
              </w:rPr>
              <w:t xml:space="preserve">Reliability**, Key/supportive study </w:t>
            </w:r>
          </w:p>
        </w:tc>
        <w:tc>
          <w:tcPr>
            <w:tcW w:w="2720" w:type="dxa"/>
            <w:shd w:val="clear" w:color="auto" w:fill="C6D9F1" w:themeFill="text2" w:themeFillTint="33"/>
          </w:tcPr>
          <w:p w14:paraId="4A673AC8" w14:textId="77777777" w:rsidR="00A71C43" w:rsidRPr="003E225A" w:rsidRDefault="00A71C43"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7546F799" w14:textId="77777777" w:rsidR="00A71C43" w:rsidRPr="003E225A" w:rsidRDefault="00A71C43" w:rsidP="00A71C43">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3E95ACD5" w14:textId="77777777" w:rsidR="00A71C43" w:rsidRPr="003E225A" w:rsidRDefault="00A71C43"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0F1431C9" w14:textId="77777777" w:rsidR="00A71C43" w:rsidRPr="003E225A" w:rsidRDefault="00A71C43" w:rsidP="00A71C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A71C43" w:rsidRPr="003C030B" w14:paraId="041CA8EB" w14:textId="77777777" w:rsidTr="00A71C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500E45E" w14:textId="77777777" w:rsidR="00A71C43" w:rsidRPr="003C030B" w:rsidRDefault="00A71C43" w:rsidP="00A71C43">
            <w:pPr>
              <w:rPr>
                <w:sz w:val="18"/>
                <w:szCs w:val="18"/>
              </w:rPr>
            </w:pPr>
          </w:p>
        </w:tc>
        <w:tc>
          <w:tcPr>
            <w:tcW w:w="2720" w:type="dxa"/>
          </w:tcPr>
          <w:p w14:paraId="2E45B7ED"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3ADC767"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CC79F1E"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13046E6"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r>
      <w:tr w:rsidR="00A71C43" w:rsidRPr="003C030B" w14:paraId="1D4E7AA5" w14:textId="77777777" w:rsidTr="00A71C43">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A88FE29" w14:textId="77777777" w:rsidR="00A71C43" w:rsidRPr="003C030B" w:rsidRDefault="00A71C43" w:rsidP="00A71C43">
            <w:pPr>
              <w:rPr>
                <w:sz w:val="18"/>
                <w:szCs w:val="18"/>
              </w:rPr>
            </w:pPr>
          </w:p>
        </w:tc>
        <w:tc>
          <w:tcPr>
            <w:tcW w:w="2720" w:type="dxa"/>
          </w:tcPr>
          <w:p w14:paraId="548B4CFA"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7F14E3BD"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F71D074"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C56E9A7" w14:textId="77777777" w:rsidR="00A71C43" w:rsidRPr="003C030B" w:rsidRDefault="00A71C43" w:rsidP="00A71C43">
            <w:pPr>
              <w:cnfStyle w:val="000000000000" w:firstRow="0" w:lastRow="0" w:firstColumn="0" w:lastColumn="0" w:oddVBand="0" w:evenVBand="0" w:oddHBand="0" w:evenHBand="0" w:firstRowFirstColumn="0" w:firstRowLastColumn="0" w:lastRowFirstColumn="0" w:lastRowLastColumn="0"/>
              <w:rPr>
                <w:sz w:val="18"/>
                <w:szCs w:val="18"/>
              </w:rPr>
            </w:pPr>
          </w:p>
        </w:tc>
      </w:tr>
      <w:tr w:rsidR="00A71C43" w:rsidRPr="003C030B" w14:paraId="1479E9B4" w14:textId="77777777" w:rsidTr="00A71C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6C3D0A6" w14:textId="77777777" w:rsidR="00A71C43" w:rsidRPr="003C030B" w:rsidRDefault="00A71C43" w:rsidP="00A71C43">
            <w:pPr>
              <w:rPr>
                <w:sz w:val="18"/>
                <w:szCs w:val="18"/>
              </w:rPr>
            </w:pPr>
          </w:p>
        </w:tc>
        <w:tc>
          <w:tcPr>
            <w:tcW w:w="2720" w:type="dxa"/>
          </w:tcPr>
          <w:p w14:paraId="01285FCD"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04EFF9BE"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54C9F55"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7892C6B" w14:textId="77777777" w:rsidR="00A71C43" w:rsidRPr="003C030B" w:rsidRDefault="00A71C43" w:rsidP="00A71C43">
            <w:pPr>
              <w:cnfStyle w:val="000000100000" w:firstRow="0" w:lastRow="0" w:firstColumn="0" w:lastColumn="0" w:oddVBand="0" w:evenVBand="0" w:oddHBand="1" w:evenHBand="0" w:firstRowFirstColumn="0" w:firstRowLastColumn="0" w:lastRowFirstColumn="0" w:lastRowLastColumn="0"/>
              <w:rPr>
                <w:sz w:val="18"/>
                <w:szCs w:val="18"/>
              </w:rPr>
            </w:pPr>
          </w:p>
        </w:tc>
      </w:tr>
    </w:tbl>
    <w:p w14:paraId="240764D3" w14:textId="77777777" w:rsidR="00A71C43" w:rsidRPr="00466F4F" w:rsidRDefault="00A71C43" w:rsidP="00A71C43">
      <w:pPr>
        <w:pStyle w:val="BodyText"/>
        <w:jc w:val="both"/>
        <w:rPr>
          <w:rFonts w:eastAsia="Calibri"/>
          <w:i/>
        </w:rPr>
      </w:pPr>
      <w:r w:rsidRPr="00E80920">
        <w:rPr>
          <w:rFonts w:eastAsia="Calibri"/>
          <w:i/>
        </w:rPr>
        <w:t xml:space="preserve">[If considered beneficial, please highlight the key studies in </w:t>
      </w:r>
      <w:r w:rsidR="00D2487E">
        <w:rPr>
          <w:rFonts w:eastAsia="Calibri"/>
          <w:i/>
        </w:rPr>
        <w:t>green</w:t>
      </w:r>
      <w:r w:rsidRPr="00E80920">
        <w:rPr>
          <w:rFonts w:eastAsia="Calibri"/>
          <w:i/>
        </w:rPr>
        <w:t>. Please insert/delete rows according to the number of studies. If no data is available, delete the table and include a statement th</w:t>
      </w:r>
      <w:r>
        <w:rPr>
          <w:rFonts w:eastAsia="Calibri"/>
          <w:i/>
        </w:rPr>
        <w:t>at no human data is available.]</w:t>
      </w:r>
    </w:p>
    <w:p w14:paraId="4AB3C29A" w14:textId="77777777" w:rsidR="00A71C43" w:rsidRPr="005C62BB" w:rsidRDefault="00A71C43" w:rsidP="00A71C43">
      <w:pPr>
        <w:pStyle w:val="BodyText"/>
        <w:jc w:val="both"/>
        <w:rPr>
          <w:rFonts w:eastAsia="Calibri"/>
        </w:rPr>
      </w:pPr>
      <w:r w:rsidRPr="005C62BB">
        <w:rPr>
          <w:rFonts w:eastAsia="Calibri"/>
        </w:rPr>
        <w:lastRenderedPageBreak/>
        <w:t>* Include additional details below the table and/or a reference to the Appendix VII containing the study summaries, if relevant.</w:t>
      </w:r>
    </w:p>
    <w:p w14:paraId="6D3D6084" w14:textId="77777777" w:rsidR="00A71C43" w:rsidRPr="005C62BB" w:rsidRDefault="00A71C43" w:rsidP="00A71C43">
      <w:pPr>
        <w:pStyle w:val="BodyText"/>
        <w:jc w:val="both"/>
        <w:rPr>
          <w:rFonts w:eastAsia="Calibri"/>
        </w:rPr>
      </w:pPr>
      <w:r w:rsidRPr="005C62BB">
        <w:rPr>
          <w:rFonts w:eastAsia="Calibri"/>
        </w:rPr>
        <w:t>** Reliability of the human data shou</w:t>
      </w:r>
      <w:r>
        <w:rPr>
          <w:rFonts w:eastAsia="Calibri"/>
        </w:rPr>
        <w:t>ld be described in a text form.</w:t>
      </w:r>
    </w:p>
    <w:p w14:paraId="66AC883C" w14:textId="77777777" w:rsidR="00601616" w:rsidRDefault="00601616" w:rsidP="000D0C68">
      <w:pPr>
        <w:pStyle w:val="Caption"/>
      </w:pPr>
      <w:bookmarkStart w:id="310" w:name="_Toc6396196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83</w:t>
      </w:r>
      <w:r w:rsidR="00E02870">
        <w:rPr>
          <w:noProof/>
        </w:rPr>
        <w:fldChar w:fldCharType="end"/>
      </w:r>
      <w:r>
        <w:t xml:space="preserve">: </w:t>
      </w:r>
      <w:r w:rsidRPr="00ED63FB">
        <w:t>Summary table of other relevant studies for carcinogenicity*</w:t>
      </w:r>
      <w:bookmarkEnd w:id="310"/>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01616" w:rsidRPr="003C030B" w14:paraId="1CFD4F9A" w14:textId="77777777" w:rsidTr="003628C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03F34F60" w14:textId="77777777" w:rsidR="00601616" w:rsidRPr="003E225A" w:rsidRDefault="00601616" w:rsidP="003628C4">
            <w:pPr>
              <w:rPr>
                <w:color w:val="auto"/>
                <w:sz w:val="18"/>
                <w:szCs w:val="18"/>
              </w:rPr>
            </w:pPr>
            <w:r w:rsidRPr="003E225A">
              <w:rPr>
                <w:color w:val="auto"/>
                <w:sz w:val="18"/>
                <w:szCs w:val="18"/>
              </w:rPr>
              <w:t xml:space="preserve">Type of data/report, </w:t>
            </w:r>
          </w:p>
          <w:p w14:paraId="2838C6BB" w14:textId="77777777" w:rsidR="00601616" w:rsidRPr="003E225A" w:rsidRDefault="00601616" w:rsidP="003628C4">
            <w:pPr>
              <w:rPr>
                <w:sz w:val="18"/>
                <w:szCs w:val="18"/>
              </w:rPr>
            </w:pPr>
            <w:r w:rsidRPr="003E225A">
              <w:rPr>
                <w:color w:val="auto"/>
                <w:sz w:val="18"/>
                <w:szCs w:val="18"/>
              </w:rPr>
              <w:t xml:space="preserve">Reliability, Key/supportive study </w:t>
            </w:r>
          </w:p>
        </w:tc>
        <w:tc>
          <w:tcPr>
            <w:tcW w:w="2720" w:type="dxa"/>
            <w:shd w:val="clear" w:color="auto" w:fill="C6D9F1" w:themeFill="text2" w:themeFillTint="33"/>
          </w:tcPr>
          <w:p w14:paraId="252CB7E5" w14:textId="77777777" w:rsidR="00601616" w:rsidRPr="003E225A" w:rsidRDefault="00601616"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3F979C5D" w14:textId="77777777" w:rsidR="00601616" w:rsidRPr="003E225A" w:rsidRDefault="00601616" w:rsidP="003628C4">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36568343" w14:textId="77777777" w:rsidR="00601616" w:rsidRPr="003E225A" w:rsidRDefault="00601616"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2FF67543" w14:textId="77777777" w:rsidR="00601616" w:rsidRPr="003E225A" w:rsidRDefault="00601616"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601616" w:rsidRPr="003C030B" w14:paraId="260E595E" w14:textId="77777777" w:rsidTr="003628C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CE38CA1" w14:textId="77777777" w:rsidR="00601616" w:rsidRPr="003C030B" w:rsidRDefault="00601616" w:rsidP="003628C4">
            <w:pPr>
              <w:rPr>
                <w:sz w:val="18"/>
                <w:szCs w:val="18"/>
              </w:rPr>
            </w:pPr>
          </w:p>
        </w:tc>
        <w:tc>
          <w:tcPr>
            <w:tcW w:w="2720" w:type="dxa"/>
          </w:tcPr>
          <w:p w14:paraId="0096D37C" w14:textId="77777777" w:rsidR="00601616" w:rsidRPr="003C030B" w:rsidRDefault="0060161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53BEB1A" w14:textId="77777777" w:rsidR="00601616" w:rsidRPr="003C030B" w:rsidRDefault="0060161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6B720FB" w14:textId="77777777" w:rsidR="00601616" w:rsidRPr="003C030B" w:rsidRDefault="0060161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A792F09" w14:textId="77777777" w:rsidR="00601616" w:rsidRPr="003C030B" w:rsidRDefault="00601616" w:rsidP="003628C4">
            <w:pPr>
              <w:cnfStyle w:val="000000100000" w:firstRow="0" w:lastRow="0" w:firstColumn="0" w:lastColumn="0" w:oddVBand="0" w:evenVBand="0" w:oddHBand="1" w:evenHBand="0" w:firstRowFirstColumn="0" w:firstRowLastColumn="0" w:lastRowFirstColumn="0" w:lastRowLastColumn="0"/>
              <w:rPr>
                <w:sz w:val="18"/>
                <w:szCs w:val="18"/>
              </w:rPr>
            </w:pPr>
          </w:p>
        </w:tc>
      </w:tr>
      <w:tr w:rsidR="00601616" w:rsidRPr="003C030B" w14:paraId="488F88AD" w14:textId="77777777" w:rsidTr="003628C4">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F87309C" w14:textId="77777777" w:rsidR="00601616" w:rsidRPr="003C030B" w:rsidRDefault="00601616" w:rsidP="003628C4">
            <w:pPr>
              <w:rPr>
                <w:sz w:val="18"/>
                <w:szCs w:val="18"/>
              </w:rPr>
            </w:pPr>
          </w:p>
        </w:tc>
        <w:tc>
          <w:tcPr>
            <w:tcW w:w="2720" w:type="dxa"/>
          </w:tcPr>
          <w:p w14:paraId="506092C2" w14:textId="77777777" w:rsidR="00601616" w:rsidRPr="003C030B" w:rsidRDefault="00601616"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23EAFE43" w14:textId="77777777" w:rsidR="00601616" w:rsidRPr="003C030B" w:rsidRDefault="00601616"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09290565" w14:textId="77777777" w:rsidR="00601616" w:rsidRPr="003C030B" w:rsidRDefault="00601616"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05C097E3" w14:textId="77777777" w:rsidR="00601616" w:rsidRPr="003C030B" w:rsidRDefault="00601616" w:rsidP="003628C4">
            <w:pPr>
              <w:cnfStyle w:val="000000000000" w:firstRow="0" w:lastRow="0" w:firstColumn="0" w:lastColumn="0" w:oddVBand="0" w:evenVBand="0" w:oddHBand="0" w:evenHBand="0" w:firstRowFirstColumn="0" w:firstRowLastColumn="0" w:lastRowFirstColumn="0" w:lastRowLastColumn="0"/>
              <w:rPr>
                <w:sz w:val="18"/>
                <w:szCs w:val="18"/>
              </w:rPr>
            </w:pPr>
          </w:p>
        </w:tc>
      </w:tr>
      <w:tr w:rsidR="00601616" w:rsidRPr="003C030B" w14:paraId="6E565C9E" w14:textId="77777777" w:rsidTr="003628C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57B2AF1" w14:textId="77777777" w:rsidR="00601616" w:rsidRPr="003C030B" w:rsidRDefault="00601616" w:rsidP="003628C4">
            <w:pPr>
              <w:rPr>
                <w:sz w:val="18"/>
                <w:szCs w:val="18"/>
              </w:rPr>
            </w:pPr>
          </w:p>
        </w:tc>
        <w:tc>
          <w:tcPr>
            <w:tcW w:w="2720" w:type="dxa"/>
          </w:tcPr>
          <w:p w14:paraId="212B2E14" w14:textId="77777777" w:rsidR="00601616" w:rsidRPr="003C030B" w:rsidRDefault="0060161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10937688" w14:textId="77777777" w:rsidR="00601616" w:rsidRPr="003C030B" w:rsidRDefault="0060161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436FAE7" w14:textId="77777777" w:rsidR="00601616" w:rsidRPr="003C030B" w:rsidRDefault="0060161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C442BEF" w14:textId="77777777" w:rsidR="00601616" w:rsidRPr="003C030B" w:rsidRDefault="00601616" w:rsidP="003628C4">
            <w:pPr>
              <w:cnfStyle w:val="000000100000" w:firstRow="0" w:lastRow="0" w:firstColumn="0" w:lastColumn="0" w:oddVBand="0" w:evenVBand="0" w:oddHBand="1" w:evenHBand="0" w:firstRowFirstColumn="0" w:firstRowLastColumn="0" w:lastRowFirstColumn="0" w:lastRowLastColumn="0"/>
              <w:rPr>
                <w:sz w:val="18"/>
                <w:szCs w:val="18"/>
              </w:rPr>
            </w:pPr>
          </w:p>
        </w:tc>
      </w:tr>
    </w:tbl>
    <w:p w14:paraId="022C0FB7" w14:textId="77777777" w:rsidR="00601616" w:rsidRPr="00BB4582" w:rsidRDefault="00601616" w:rsidP="00601616">
      <w:pPr>
        <w:pStyle w:val="BodyText"/>
        <w:jc w:val="both"/>
        <w:rPr>
          <w:rFonts w:eastAsia="Calibri"/>
          <w:i/>
        </w:rPr>
      </w:pPr>
      <w:r w:rsidRPr="006C5040">
        <w:rPr>
          <w:rFonts w:eastAsia="Calibri"/>
          <w:i/>
        </w:rPr>
        <w:t>[If considered beneficial, please highlight the key studies in yellow. Please insert/delete rows according to the number of studies. If no data is available, delete the table and include a statement that no other data is available.]</w:t>
      </w:r>
    </w:p>
    <w:p w14:paraId="6F638BC3" w14:textId="77777777" w:rsidR="00601616" w:rsidRDefault="00601616" w:rsidP="00601616">
      <w:pPr>
        <w:rPr>
          <w:rFonts w:eastAsia="Calibri"/>
        </w:rPr>
      </w:pPr>
      <w:r w:rsidRPr="005C62BB">
        <w:rPr>
          <w:rFonts w:eastAsia="Calibri"/>
        </w:rPr>
        <w:t>* Include additional details below the table and/or a reference to the Appendix VII containing the study summaries, if relevant.</w:t>
      </w:r>
    </w:p>
    <w:p w14:paraId="58F59F18" w14:textId="77777777" w:rsidR="00601616" w:rsidRPr="005C62BB" w:rsidRDefault="00601616" w:rsidP="00601616">
      <w:pPr>
        <w:rPr>
          <w:rFonts w:eastAsia="Calibri"/>
        </w:rPr>
      </w:pPr>
    </w:p>
    <w:p w14:paraId="61E531CF" w14:textId="77777777" w:rsidR="00A71C43" w:rsidRDefault="00A71C43" w:rsidP="00D73A15">
      <w:pPr>
        <w:widowControl/>
        <w:spacing w:after="200" w:line="276" w:lineRule="auto"/>
        <w:rPr>
          <w:highlight w:val="magenta"/>
        </w:rPr>
      </w:pPr>
    </w:p>
    <w:p w14:paraId="30B4C717" w14:textId="77777777" w:rsidR="00601616" w:rsidRPr="00D2487E" w:rsidRDefault="00601616" w:rsidP="00D16437">
      <w:pPr>
        <w:pStyle w:val="Heading3"/>
        <w:numPr>
          <w:ilvl w:val="3"/>
          <w:numId w:val="156"/>
        </w:numPr>
      </w:pPr>
      <w:bookmarkStart w:id="311" w:name="_Toc117002907"/>
      <w:r w:rsidRPr="00D2487E">
        <w:t>Short summary and overall relevance of the provided information on carcinogenicity</w:t>
      </w:r>
      <w:bookmarkEnd w:id="311"/>
    </w:p>
    <w:p w14:paraId="22467E9F" w14:textId="77777777" w:rsidR="00601616" w:rsidRPr="00601616" w:rsidRDefault="00601616" w:rsidP="00601616">
      <w:pPr>
        <w:rPr>
          <w:highlight w:val="magenta"/>
        </w:rPr>
      </w:pPr>
    </w:p>
    <w:p w14:paraId="05745542" w14:textId="77777777" w:rsidR="00601616" w:rsidRDefault="00601616" w:rsidP="00601616">
      <w:pPr>
        <w:widowControl/>
        <w:spacing w:after="200" w:line="276" w:lineRule="auto"/>
        <w:rPr>
          <w:i/>
          <w:iCs/>
        </w:rPr>
      </w:pPr>
      <w:r w:rsidRPr="00D2487E">
        <w:rPr>
          <w:i/>
          <w:iCs/>
          <w:highlight w:val="yellow"/>
        </w:rPr>
        <w:t>[Please make a short summary of carcinogenicity studies and conclude on the relevance and uncertainty or controversy of the provided data. If applicable, please consider the significance of any deviations from the guideline.]</w:t>
      </w:r>
    </w:p>
    <w:p w14:paraId="5AF780FE" w14:textId="77777777" w:rsidR="00D2754E" w:rsidRDefault="00D2754E" w:rsidP="00601616">
      <w:pPr>
        <w:widowControl/>
        <w:spacing w:after="200" w:line="276" w:lineRule="auto"/>
        <w:rPr>
          <w:i/>
          <w:iCs/>
        </w:rPr>
      </w:pPr>
    </w:p>
    <w:p w14:paraId="641C7D11" w14:textId="77777777" w:rsidR="000706F4" w:rsidRDefault="000706F4" w:rsidP="000D0C68">
      <w:pPr>
        <w:pStyle w:val="Caption"/>
      </w:pPr>
      <w:bookmarkStart w:id="312" w:name="_Toc6396196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84</w:t>
      </w:r>
      <w:r w:rsidR="00E02870">
        <w:rPr>
          <w:noProof/>
        </w:rPr>
        <w:fldChar w:fldCharType="end"/>
      </w:r>
      <w:r>
        <w:t xml:space="preserve">: </w:t>
      </w:r>
      <w:r w:rsidRPr="00923487">
        <w:t>Compilation of some factors that may be taken into consideration in classification and labelling</w:t>
      </w:r>
      <w:bookmarkEnd w:id="312"/>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11"/>
        <w:gridCol w:w="1700"/>
        <w:gridCol w:w="1752"/>
        <w:gridCol w:w="1865"/>
        <w:gridCol w:w="1106"/>
        <w:gridCol w:w="1294"/>
        <w:gridCol w:w="1496"/>
        <w:gridCol w:w="1150"/>
        <w:gridCol w:w="1664"/>
      </w:tblGrid>
      <w:tr w:rsidR="000706F4" w:rsidRPr="003C030B" w14:paraId="6593EEB0" w14:textId="77777777" w:rsidTr="000706F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1" w:type="dxa"/>
            <w:shd w:val="clear" w:color="auto" w:fill="C6D9F1" w:themeFill="text2" w:themeFillTint="33"/>
          </w:tcPr>
          <w:p w14:paraId="33F6EB7D" w14:textId="77777777" w:rsidR="000706F4" w:rsidRPr="00D2754E" w:rsidRDefault="000706F4" w:rsidP="000706F4">
            <w:pPr>
              <w:rPr>
                <w:color w:val="auto"/>
                <w:sz w:val="18"/>
                <w:szCs w:val="18"/>
              </w:rPr>
            </w:pPr>
            <w:r w:rsidRPr="00D2754E">
              <w:rPr>
                <w:color w:val="auto"/>
                <w:sz w:val="18"/>
                <w:szCs w:val="18"/>
              </w:rPr>
              <w:t>Species and strain</w:t>
            </w:r>
          </w:p>
        </w:tc>
        <w:tc>
          <w:tcPr>
            <w:tcW w:w="1700" w:type="dxa"/>
            <w:shd w:val="clear" w:color="auto" w:fill="C6D9F1" w:themeFill="text2" w:themeFillTint="33"/>
          </w:tcPr>
          <w:p w14:paraId="22B4ECFC" w14:textId="77777777" w:rsidR="000706F4" w:rsidRPr="003E225A" w:rsidRDefault="000706F4" w:rsidP="000706F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D2754E">
              <w:rPr>
                <w:color w:val="auto"/>
                <w:sz w:val="18"/>
                <w:szCs w:val="18"/>
              </w:rPr>
              <w:t>Tumour type and background incidence</w:t>
            </w:r>
          </w:p>
        </w:tc>
        <w:tc>
          <w:tcPr>
            <w:tcW w:w="1752" w:type="dxa"/>
            <w:shd w:val="clear" w:color="auto" w:fill="C6D9F1" w:themeFill="text2" w:themeFillTint="33"/>
          </w:tcPr>
          <w:p w14:paraId="11F43978" w14:textId="77777777" w:rsidR="000706F4" w:rsidRPr="00D2754E" w:rsidRDefault="000706F4" w:rsidP="000706F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D2754E">
              <w:rPr>
                <w:color w:val="auto"/>
                <w:sz w:val="18"/>
                <w:szCs w:val="18"/>
              </w:rPr>
              <w:t>Multi-site responses</w:t>
            </w:r>
          </w:p>
        </w:tc>
        <w:tc>
          <w:tcPr>
            <w:tcW w:w="1865" w:type="dxa"/>
            <w:shd w:val="clear" w:color="auto" w:fill="C6D9F1" w:themeFill="text2" w:themeFillTint="33"/>
          </w:tcPr>
          <w:p w14:paraId="614D73BA" w14:textId="77777777" w:rsidR="000706F4" w:rsidRPr="003E225A" w:rsidRDefault="000706F4" w:rsidP="000706F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D2754E">
              <w:rPr>
                <w:color w:val="auto"/>
                <w:sz w:val="18"/>
                <w:szCs w:val="18"/>
              </w:rPr>
              <w:t>Progression of lesions to malignancy</w:t>
            </w:r>
          </w:p>
        </w:tc>
        <w:tc>
          <w:tcPr>
            <w:tcW w:w="1106" w:type="dxa"/>
            <w:shd w:val="clear" w:color="auto" w:fill="C6D9F1" w:themeFill="text2" w:themeFillTint="33"/>
          </w:tcPr>
          <w:p w14:paraId="735D9D2E" w14:textId="77777777" w:rsidR="000706F4" w:rsidRPr="000706F4" w:rsidRDefault="000706F4" w:rsidP="000706F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0706F4">
              <w:rPr>
                <w:color w:val="auto"/>
                <w:sz w:val="18"/>
                <w:szCs w:val="18"/>
              </w:rPr>
              <w:t>Reduced tumour latency</w:t>
            </w:r>
          </w:p>
        </w:tc>
        <w:tc>
          <w:tcPr>
            <w:tcW w:w="1294" w:type="dxa"/>
            <w:shd w:val="clear" w:color="auto" w:fill="C6D9F1" w:themeFill="text2" w:themeFillTint="33"/>
          </w:tcPr>
          <w:p w14:paraId="6963DC27" w14:textId="77777777" w:rsidR="000706F4" w:rsidRPr="000706F4" w:rsidRDefault="000706F4" w:rsidP="000706F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0706F4">
              <w:rPr>
                <w:color w:val="auto"/>
                <w:sz w:val="18"/>
                <w:szCs w:val="18"/>
              </w:rPr>
              <w:t>Responses in single or both sexes</w:t>
            </w:r>
          </w:p>
        </w:tc>
        <w:tc>
          <w:tcPr>
            <w:tcW w:w="1496" w:type="dxa"/>
            <w:shd w:val="clear" w:color="auto" w:fill="C6D9F1" w:themeFill="text2" w:themeFillTint="33"/>
          </w:tcPr>
          <w:p w14:paraId="3701BA7B" w14:textId="77777777" w:rsidR="000706F4" w:rsidRPr="000706F4" w:rsidRDefault="000706F4" w:rsidP="000706F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0706F4">
              <w:rPr>
                <w:color w:val="auto"/>
                <w:sz w:val="18"/>
                <w:szCs w:val="18"/>
              </w:rPr>
              <w:t>Confounding effect by e.g. excessive toxicity?</w:t>
            </w:r>
          </w:p>
        </w:tc>
        <w:tc>
          <w:tcPr>
            <w:tcW w:w="1150" w:type="dxa"/>
            <w:shd w:val="clear" w:color="auto" w:fill="C6D9F1" w:themeFill="text2" w:themeFillTint="33"/>
          </w:tcPr>
          <w:p w14:paraId="585BD341" w14:textId="77777777" w:rsidR="000706F4" w:rsidRPr="000706F4" w:rsidRDefault="000706F4" w:rsidP="000706F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0706F4">
              <w:rPr>
                <w:color w:val="auto"/>
                <w:sz w:val="18"/>
                <w:szCs w:val="18"/>
              </w:rPr>
              <w:t>Route of exposure</w:t>
            </w:r>
          </w:p>
        </w:tc>
        <w:tc>
          <w:tcPr>
            <w:tcW w:w="1664" w:type="dxa"/>
            <w:shd w:val="clear" w:color="auto" w:fill="C6D9F1" w:themeFill="text2" w:themeFillTint="33"/>
          </w:tcPr>
          <w:p w14:paraId="55C444E5" w14:textId="77777777" w:rsidR="000706F4" w:rsidRPr="003E225A" w:rsidRDefault="000706F4" w:rsidP="000706F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0706F4">
              <w:rPr>
                <w:color w:val="auto"/>
                <w:sz w:val="18"/>
                <w:szCs w:val="18"/>
              </w:rPr>
              <w:t>MoA and relevance to humans (if data available)</w:t>
            </w:r>
          </w:p>
        </w:tc>
      </w:tr>
      <w:tr w:rsidR="00D2754E" w:rsidRPr="003C030B" w14:paraId="0D12AB03" w14:textId="77777777" w:rsidTr="000706F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1" w:type="dxa"/>
          </w:tcPr>
          <w:p w14:paraId="7738CC8C" w14:textId="77777777" w:rsidR="00D2754E" w:rsidRPr="003C030B" w:rsidRDefault="00D2754E" w:rsidP="003628C4">
            <w:pPr>
              <w:rPr>
                <w:sz w:val="18"/>
                <w:szCs w:val="18"/>
              </w:rPr>
            </w:pPr>
          </w:p>
        </w:tc>
        <w:tc>
          <w:tcPr>
            <w:tcW w:w="1700" w:type="dxa"/>
          </w:tcPr>
          <w:p w14:paraId="590C054D"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752" w:type="dxa"/>
          </w:tcPr>
          <w:p w14:paraId="3D345149"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865" w:type="dxa"/>
          </w:tcPr>
          <w:p w14:paraId="1B1F3018"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tcPr>
          <w:p w14:paraId="1684C2A4"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294" w:type="dxa"/>
          </w:tcPr>
          <w:p w14:paraId="7E2BD0B6"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496" w:type="dxa"/>
          </w:tcPr>
          <w:p w14:paraId="71F2CCBA"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150" w:type="dxa"/>
          </w:tcPr>
          <w:p w14:paraId="0AA4EA18"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664" w:type="dxa"/>
          </w:tcPr>
          <w:p w14:paraId="73B54B32"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r>
      <w:tr w:rsidR="00D2754E" w:rsidRPr="003C030B" w14:paraId="68769AE9" w14:textId="77777777" w:rsidTr="000706F4">
        <w:trPr>
          <w:trHeight w:val="219"/>
        </w:trPr>
        <w:tc>
          <w:tcPr>
            <w:cnfStyle w:val="001000000000" w:firstRow="0" w:lastRow="0" w:firstColumn="1" w:lastColumn="0" w:oddVBand="0" w:evenVBand="0" w:oddHBand="0" w:evenHBand="0" w:firstRowFirstColumn="0" w:firstRowLastColumn="0" w:lastRowFirstColumn="0" w:lastRowLastColumn="0"/>
            <w:tcW w:w="1911" w:type="dxa"/>
          </w:tcPr>
          <w:p w14:paraId="203750A8" w14:textId="77777777" w:rsidR="00D2754E" w:rsidRPr="003C030B" w:rsidRDefault="00D2754E" w:rsidP="003628C4">
            <w:pPr>
              <w:rPr>
                <w:sz w:val="18"/>
                <w:szCs w:val="18"/>
              </w:rPr>
            </w:pPr>
          </w:p>
        </w:tc>
        <w:tc>
          <w:tcPr>
            <w:tcW w:w="1700" w:type="dxa"/>
          </w:tcPr>
          <w:p w14:paraId="051E0A36" w14:textId="77777777" w:rsidR="00D2754E" w:rsidRPr="003C030B" w:rsidRDefault="00D2754E"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752" w:type="dxa"/>
          </w:tcPr>
          <w:p w14:paraId="6C7A708A" w14:textId="77777777" w:rsidR="00D2754E" w:rsidRPr="003C030B" w:rsidRDefault="00D2754E"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865" w:type="dxa"/>
          </w:tcPr>
          <w:p w14:paraId="303C3D71" w14:textId="77777777" w:rsidR="00D2754E" w:rsidRPr="003C030B" w:rsidRDefault="00D2754E"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106" w:type="dxa"/>
          </w:tcPr>
          <w:p w14:paraId="120DF3B1" w14:textId="77777777" w:rsidR="00D2754E" w:rsidRPr="003C030B" w:rsidRDefault="00D2754E"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294" w:type="dxa"/>
          </w:tcPr>
          <w:p w14:paraId="3C4A8666" w14:textId="77777777" w:rsidR="00D2754E" w:rsidRPr="003C030B" w:rsidRDefault="00D2754E"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496" w:type="dxa"/>
          </w:tcPr>
          <w:p w14:paraId="1212BA45" w14:textId="77777777" w:rsidR="00D2754E" w:rsidRPr="003C030B" w:rsidRDefault="00D2754E"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150" w:type="dxa"/>
          </w:tcPr>
          <w:p w14:paraId="738099EB" w14:textId="77777777" w:rsidR="00D2754E" w:rsidRPr="003C030B" w:rsidRDefault="00D2754E"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664" w:type="dxa"/>
          </w:tcPr>
          <w:p w14:paraId="279DB6B2" w14:textId="77777777" w:rsidR="00D2754E" w:rsidRPr="003C030B" w:rsidRDefault="00D2754E" w:rsidP="003628C4">
            <w:pPr>
              <w:cnfStyle w:val="000000000000" w:firstRow="0" w:lastRow="0" w:firstColumn="0" w:lastColumn="0" w:oddVBand="0" w:evenVBand="0" w:oddHBand="0" w:evenHBand="0" w:firstRowFirstColumn="0" w:firstRowLastColumn="0" w:lastRowFirstColumn="0" w:lastRowLastColumn="0"/>
              <w:rPr>
                <w:sz w:val="18"/>
                <w:szCs w:val="18"/>
              </w:rPr>
            </w:pPr>
          </w:p>
        </w:tc>
      </w:tr>
      <w:tr w:rsidR="00D2754E" w:rsidRPr="003C030B" w14:paraId="1D5EB5F7" w14:textId="77777777" w:rsidTr="000706F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1" w:type="dxa"/>
          </w:tcPr>
          <w:p w14:paraId="2921CB17" w14:textId="77777777" w:rsidR="00D2754E" w:rsidRPr="003C030B" w:rsidRDefault="00D2754E" w:rsidP="003628C4">
            <w:pPr>
              <w:rPr>
                <w:sz w:val="18"/>
                <w:szCs w:val="18"/>
              </w:rPr>
            </w:pPr>
          </w:p>
        </w:tc>
        <w:tc>
          <w:tcPr>
            <w:tcW w:w="1700" w:type="dxa"/>
          </w:tcPr>
          <w:p w14:paraId="10790128"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752" w:type="dxa"/>
          </w:tcPr>
          <w:p w14:paraId="0D2E202B"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865" w:type="dxa"/>
          </w:tcPr>
          <w:p w14:paraId="3D94D3C9"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106" w:type="dxa"/>
          </w:tcPr>
          <w:p w14:paraId="118D8869"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294" w:type="dxa"/>
          </w:tcPr>
          <w:p w14:paraId="7DB6D512"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496" w:type="dxa"/>
          </w:tcPr>
          <w:p w14:paraId="6A1904D4"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150" w:type="dxa"/>
          </w:tcPr>
          <w:p w14:paraId="5CDB2B6E"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664" w:type="dxa"/>
          </w:tcPr>
          <w:p w14:paraId="5F1E02CF" w14:textId="77777777" w:rsidR="00D2754E" w:rsidRPr="003C030B" w:rsidRDefault="00D2754E" w:rsidP="003628C4">
            <w:pPr>
              <w:cnfStyle w:val="000000100000" w:firstRow="0" w:lastRow="0" w:firstColumn="0" w:lastColumn="0" w:oddVBand="0" w:evenVBand="0" w:oddHBand="1" w:evenHBand="0" w:firstRowFirstColumn="0" w:firstRowLastColumn="0" w:lastRowFirstColumn="0" w:lastRowLastColumn="0"/>
              <w:rPr>
                <w:sz w:val="18"/>
                <w:szCs w:val="18"/>
              </w:rPr>
            </w:pPr>
          </w:p>
        </w:tc>
      </w:tr>
    </w:tbl>
    <w:p w14:paraId="55777462" w14:textId="77777777" w:rsidR="000706F4" w:rsidRDefault="000706F4" w:rsidP="000706F4">
      <w:pPr>
        <w:pStyle w:val="BodyText"/>
        <w:jc w:val="both"/>
        <w:rPr>
          <w:i/>
        </w:rPr>
      </w:pPr>
      <w:r w:rsidRPr="00D2487E">
        <w:rPr>
          <w:i/>
          <w:highlight w:val="yellow"/>
        </w:rPr>
        <w:t xml:space="preserve">[Please insert/delete rows according to the number of studies. Information which is too long for the narrow columns can be included as a free text. Some additional important factors that may be taken into consideration include whether responses are observed in single or </w:t>
      </w:r>
      <w:r w:rsidRPr="00D2487E">
        <w:rPr>
          <w:i/>
          <w:highlight w:val="yellow"/>
        </w:rPr>
        <w:lastRenderedPageBreak/>
        <w:t>several species; whether the substance of concern has similar structural similarity to a substance(s) for which there is good evidence of carcinogenicity; whether absorption, distribution, metabolism and excretion of the substance are similar between animals and humans; whether there is evidence of mutagenic activity in vivo.]</w:t>
      </w:r>
    </w:p>
    <w:p w14:paraId="62B8C185" w14:textId="77777777" w:rsidR="00CC1A2F" w:rsidRPr="00D2487E" w:rsidRDefault="00CC1A2F" w:rsidP="00D16437">
      <w:pPr>
        <w:pStyle w:val="Heading3"/>
        <w:numPr>
          <w:ilvl w:val="3"/>
          <w:numId w:val="157"/>
        </w:numPr>
      </w:pPr>
      <w:bookmarkStart w:id="313" w:name="_Toc117002908"/>
      <w:r w:rsidRPr="00D2487E">
        <w:t>Comparison with the CLP criteria</w:t>
      </w:r>
      <w:bookmarkEnd w:id="313"/>
    </w:p>
    <w:p w14:paraId="64E4F710" w14:textId="77777777" w:rsidR="00CC1A2F" w:rsidRPr="00CC1A2F" w:rsidRDefault="00CC1A2F" w:rsidP="00CC1A2F">
      <w:pPr>
        <w:pStyle w:val="BodyText"/>
        <w:jc w:val="both"/>
        <w:rPr>
          <w:i/>
        </w:rPr>
      </w:pPr>
      <w:r w:rsidRPr="00D2487E">
        <w:rPr>
          <w:i/>
          <w:highlight w:val="yellow"/>
        </w:rPr>
        <w:t>[Please compare the results with the CLP classification criteria for the hazard class in question, i.e. carcinogenicity.]</w:t>
      </w:r>
    </w:p>
    <w:p w14:paraId="3EE7024B" w14:textId="77777777" w:rsidR="00CC1A2F" w:rsidRPr="00E41703" w:rsidRDefault="00CC1A2F" w:rsidP="00D16437">
      <w:pPr>
        <w:pStyle w:val="Heading3"/>
        <w:numPr>
          <w:ilvl w:val="3"/>
          <w:numId w:val="158"/>
        </w:numPr>
      </w:pPr>
      <w:bookmarkStart w:id="314" w:name="_Toc117002909"/>
      <w:r w:rsidRPr="00D2487E">
        <w:t>Conclusion on classification and labelling for carcinogenicity</w:t>
      </w:r>
      <w:bookmarkEnd w:id="314"/>
    </w:p>
    <w:p w14:paraId="3F4FDD26" w14:textId="77777777" w:rsidR="00CC1A2F" w:rsidRPr="00CC1A2F" w:rsidRDefault="00CC1A2F" w:rsidP="00CC1A2F">
      <w:pPr>
        <w:pStyle w:val="BodyText"/>
        <w:jc w:val="both"/>
        <w:rPr>
          <w:i/>
        </w:rPr>
      </w:pPr>
      <w:r w:rsidRPr="00E41703">
        <w:rPr>
          <w:i/>
          <w:highlight w:val="yellow"/>
        </w:rPr>
        <w:t>[Please conclude on classification and labelling on carcinogenicity according to the CLP criteria. Consider also a potential need of setting a specific concentration limit. If relevant, please state route of exposure (only if it is conclusively proven that no other routes of exposure cause the hazard).]</w:t>
      </w:r>
    </w:p>
    <w:p w14:paraId="75E3D5D7" w14:textId="77777777" w:rsidR="00CC1A2F" w:rsidRPr="00E41703" w:rsidRDefault="00CC1A2F" w:rsidP="00D16437">
      <w:pPr>
        <w:pStyle w:val="Heading3"/>
        <w:numPr>
          <w:ilvl w:val="3"/>
          <w:numId w:val="159"/>
        </w:numPr>
      </w:pPr>
      <w:bookmarkStart w:id="315" w:name="_Toc117002910"/>
      <w:r w:rsidRPr="00E41703">
        <w:t>Overall conclusion on carcinogenicity related to risk assessment</w:t>
      </w:r>
      <w:bookmarkEnd w:id="315"/>
    </w:p>
    <w:p w14:paraId="408F8D8B" w14:textId="77777777" w:rsidR="00CC1A2F" w:rsidRPr="0080117B" w:rsidRDefault="00CC1A2F" w:rsidP="00CC1A2F">
      <w:pPr>
        <w:pStyle w:val="BodyText"/>
        <w:jc w:val="both"/>
        <w:rPr>
          <w:i/>
        </w:rPr>
      </w:pPr>
      <w:r w:rsidRPr="00E41703">
        <w:rPr>
          <w:i/>
          <w:highlight w:val="yellow"/>
        </w:rPr>
        <w:t>[Should be deleted from the CLH report. However, please keep the heading and numbering of this section and write below: “Not applicable for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CC1A2F" w14:paraId="568B0DCF" w14:textId="77777777" w:rsidTr="00362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E35F1D3" w14:textId="77777777" w:rsidR="00CC1A2F" w:rsidRDefault="00CC1A2F" w:rsidP="003628C4">
            <w:pPr>
              <w:jc w:val="center"/>
            </w:pPr>
            <w:r>
              <w:t>Conclusion</w:t>
            </w:r>
            <w:r w:rsidRPr="00781FA8">
              <w:t xml:space="preserve"> used in Risk Assessment – </w:t>
            </w:r>
            <w:r w:rsidR="00304BCB" w:rsidRPr="005451B0">
              <w:t>Carcinogenicity</w:t>
            </w:r>
          </w:p>
        </w:tc>
      </w:tr>
      <w:tr w:rsidR="00CC1A2F" w14:paraId="001F8D93" w14:textId="77777777" w:rsidTr="00362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9D9617" w14:textId="77777777" w:rsidR="00CC1A2F" w:rsidRPr="00781FA8" w:rsidRDefault="00CC1A2F" w:rsidP="003628C4">
            <w:pPr>
              <w:rPr>
                <w:b w:val="0"/>
                <w:lang w:val="fi-FI"/>
              </w:rPr>
            </w:pPr>
            <w:r>
              <w:rPr>
                <w:b w:val="0"/>
              </w:rPr>
              <w:t>Value/conclusion</w:t>
            </w:r>
          </w:p>
        </w:tc>
        <w:tc>
          <w:tcPr>
            <w:tcW w:w="10064" w:type="dxa"/>
          </w:tcPr>
          <w:p w14:paraId="4B93CCAB" w14:textId="77777777" w:rsidR="00CC1A2F" w:rsidRPr="00ED317C" w:rsidRDefault="00304BCB" w:rsidP="003628C4">
            <w:pPr>
              <w:cnfStyle w:val="000000100000" w:firstRow="0" w:lastRow="0" w:firstColumn="0" w:lastColumn="0" w:oddVBand="0" w:evenVBand="0" w:oddHBand="1" w:evenHBand="0" w:firstRowFirstColumn="0" w:firstRowLastColumn="0" w:lastRowFirstColumn="0" w:lastRowLastColumn="0"/>
            </w:pPr>
            <w:r w:rsidRPr="009708EE">
              <w:rPr>
                <w:i/>
              </w:rPr>
              <w:t>[Please include conclusions on overall NOAEL/LOAEL values to be used in risk assessment. Note that the conclusion on classification and labelling is presented above and does not have to be included here.]</w:t>
            </w:r>
          </w:p>
        </w:tc>
      </w:tr>
      <w:tr w:rsidR="00CC1A2F" w14:paraId="34525115" w14:textId="77777777" w:rsidTr="003628C4">
        <w:tc>
          <w:tcPr>
            <w:cnfStyle w:val="001000000000" w:firstRow="0" w:lastRow="0" w:firstColumn="1" w:lastColumn="0" w:oddVBand="0" w:evenVBand="0" w:oddHBand="0" w:evenHBand="0" w:firstRowFirstColumn="0" w:firstRowLastColumn="0" w:lastRowFirstColumn="0" w:lastRowLastColumn="0"/>
            <w:tcW w:w="3256" w:type="dxa"/>
          </w:tcPr>
          <w:p w14:paraId="5586DE86" w14:textId="77777777" w:rsidR="00CC1A2F" w:rsidRPr="008F00A0" w:rsidRDefault="00CC1A2F" w:rsidP="003628C4">
            <w:pPr>
              <w:rPr>
                <w:b w:val="0"/>
              </w:rPr>
            </w:pPr>
            <w:r w:rsidRPr="008F00A0">
              <w:rPr>
                <w:b w:val="0"/>
              </w:rPr>
              <w:t>Justification</w:t>
            </w:r>
            <w:r>
              <w:rPr>
                <w:b w:val="0"/>
              </w:rPr>
              <w:t xml:space="preserve"> for the </w:t>
            </w:r>
            <w:r w:rsidR="00304BCB">
              <w:rPr>
                <w:b w:val="0"/>
              </w:rPr>
              <w:t>value/</w:t>
            </w:r>
            <w:r>
              <w:rPr>
                <w:b w:val="0"/>
              </w:rPr>
              <w:t>conclusion</w:t>
            </w:r>
          </w:p>
        </w:tc>
        <w:tc>
          <w:tcPr>
            <w:tcW w:w="10064" w:type="dxa"/>
          </w:tcPr>
          <w:p w14:paraId="32139545" w14:textId="77777777" w:rsidR="00CC1A2F" w:rsidRPr="0072541D" w:rsidRDefault="00CC1A2F" w:rsidP="003628C4">
            <w:pPr>
              <w:cnfStyle w:val="000000000000" w:firstRow="0" w:lastRow="0" w:firstColumn="0" w:lastColumn="0" w:oddVBand="0" w:evenVBand="0" w:oddHBand="0" w:evenHBand="0" w:firstRowFirstColumn="0" w:firstRowLastColumn="0" w:lastRowFirstColumn="0" w:lastRowLastColumn="0"/>
              <w:rPr>
                <w:sz w:val="18"/>
                <w:szCs w:val="18"/>
              </w:rPr>
            </w:pPr>
          </w:p>
        </w:tc>
      </w:tr>
      <w:tr w:rsidR="00304BCB" w14:paraId="69B6A2E6" w14:textId="77777777" w:rsidTr="00362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4FD6460" w14:textId="77777777" w:rsidR="00304BCB" w:rsidRPr="008F00A0" w:rsidRDefault="00304BCB" w:rsidP="00304BCB">
            <w:pPr>
              <w:rPr>
                <w:b w:val="0"/>
              </w:rPr>
            </w:pPr>
            <w:r w:rsidRPr="00304BCB">
              <w:rPr>
                <w:b w:val="0"/>
              </w:rPr>
              <w:t>Proposed classification</w:t>
            </w:r>
            <w:r w:rsidRPr="005C62BB">
              <w:t xml:space="preserve"> </w:t>
            </w:r>
          </w:p>
        </w:tc>
        <w:tc>
          <w:tcPr>
            <w:tcW w:w="10064" w:type="dxa"/>
          </w:tcPr>
          <w:p w14:paraId="1800973C" w14:textId="77777777" w:rsidR="00304BCB" w:rsidRPr="0072541D" w:rsidRDefault="00304BCB" w:rsidP="00304BCB">
            <w:pPr>
              <w:cnfStyle w:val="000000100000" w:firstRow="0" w:lastRow="0" w:firstColumn="0" w:lastColumn="0" w:oddVBand="0" w:evenVBand="0" w:oddHBand="1" w:evenHBand="0" w:firstRowFirstColumn="0" w:firstRowLastColumn="0" w:lastRowFirstColumn="0" w:lastRowLastColumn="0"/>
              <w:rPr>
                <w:sz w:val="18"/>
                <w:szCs w:val="18"/>
              </w:rPr>
            </w:pPr>
            <w:r w:rsidRPr="009708EE">
              <w:rPr>
                <w:i/>
              </w:rPr>
              <w:t>[Please include the existing classification and/or a proposal if relevant.]</w:t>
            </w:r>
          </w:p>
        </w:tc>
      </w:tr>
    </w:tbl>
    <w:p w14:paraId="1E94440C" w14:textId="77777777" w:rsidR="00CC1A2F" w:rsidRDefault="00CC1A2F" w:rsidP="00CC1A2F">
      <w:pPr>
        <w:rPr>
          <w:highlight w:val="magenta"/>
        </w:rPr>
      </w:pPr>
    </w:p>
    <w:p w14:paraId="390348D1" w14:textId="77777777" w:rsidR="00CC1A2F" w:rsidRDefault="00CC1A2F" w:rsidP="00CC1A2F">
      <w:pPr>
        <w:rPr>
          <w:highlight w:val="magenta"/>
        </w:rPr>
      </w:pPr>
    </w:p>
    <w:p w14:paraId="4E0D4634" w14:textId="77777777" w:rsidR="00CC1A2F" w:rsidRDefault="00CC1A2F" w:rsidP="00CC1A2F">
      <w:pPr>
        <w:tabs>
          <w:tab w:val="center" w:pos="6979"/>
        </w:tabs>
        <w:rPr>
          <w:i/>
        </w:rPr>
      </w:pPr>
      <w:r w:rsidRPr="00E41703">
        <w:rPr>
          <w:i/>
          <w:highlight w:val="yellow"/>
        </w:rPr>
        <w:t>[Table below should be deleted from the CLH report.]</w:t>
      </w:r>
      <w:r>
        <w:rPr>
          <w:i/>
        </w:rPr>
        <w:tab/>
      </w:r>
    </w:p>
    <w:p w14:paraId="6E4B0F48" w14:textId="77777777" w:rsidR="00CC1A2F" w:rsidRPr="00ED317C" w:rsidRDefault="00CC1A2F" w:rsidP="00CC1A2F">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CC1A2F" w14:paraId="2B7849BB" w14:textId="77777777" w:rsidTr="00362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096278E" w14:textId="77777777" w:rsidR="00CC1A2F" w:rsidRDefault="00CC1A2F" w:rsidP="003628C4">
            <w:pPr>
              <w:jc w:val="center"/>
            </w:pPr>
            <w:r>
              <w:t>Data waiving</w:t>
            </w:r>
          </w:p>
        </w:tc>
      </w:tr>
      <w:tr w:rsidR="00CC1A2F" w14:paraId="4E579A6E" w14:textId="77777777" w:rsidTr="00362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0B147ED" w14:textId="77777777" w:rsidR="00CC1A2F" w:rsidRPr="008F00A0" w:rsidRDefault="00CC1A2F" w:rsidP="003628C4">
            <w:pPr>
              <w:rPr>
                <w:b w:val="0"/>
              </w:rPr>
            </w:pPr>
            <w:r w:rsidRPr="008F00A0">
              <w:rPr>
                <w:b w:val="0"/>
              </w:rPr>
              <w:t>Information requirement</w:t>
            </w:r>
          </w:p>
        </w:tc>
        <w:tc>
          <w:tcPr>
            <w:tcW w:w="10064" w:type="dxa"/>
          </w:tcPr>
          <w:p w14:paraId="6C212364" w14:textId="77777777" w:rsidR="00CC1A2F" w:rsidRPr="0072541D" w:rsidRDefault="00CC1A2F" w:rsidP="003628C4">
            <w:pPr>
              <w:cnfStyle w:val="000000100000" w:firstRow="0" w:lastRow="0" w:firstColumn="0" w:lastColumn="0" w:oddVBand="0" w:evenVBand="0" w:oddHBand="1" w:evenHBand="0" w:firstRowFirstColumn="0" w:firstRowLastColumn="0" w:lastRowFirstColumn="0" w:lastRowLastColumn="0"/>
              <w:rPr>
                <w:sz w:val="18"/>
                <w:szCs w:val="18"/>
              </w:rPr>
            </w:pPr>
          </w:p>
        </w:tc>
      </w:tr>
      <w:tr w:rsidR="00CC1A2F" w14:paraId="6A610954" w14:textId="77777777" w:rsidTr="003628C4">
        <w:tc>
          <w:tcPr>
            <w:cnfStyle w:val="001000000000" w:firstRow="0" w:lastRow="0" w:firstColumn="1" w:lastColumn="0" w:oddVBand="0" w:evenVBand="0" w:oddHBand="0" w:evenHBand="0" w:firstRowFirstColumn="0" w:firstRowLastColumn="0" w:lastRowFirstColumn="0" w:lastRowLastColumn="0"/>
            <w:tcW w:w="3256" w:type="dxa"/>
          </w:tcPr>
          <w:p w14:paraId="11CC4568" w14:textId="77777777" w:rsidR="00CC1A2F" w:rsidRPr="008F00A0" w:rsidRDefault="00CC1A2F" w:rsidP="003628C4">
            <w:pPr>
              <w:rPr>
                <w:b w:val="0"/>
              </w:rPr>
            </w:pPr>
            <w:r w:rsidRPr="008F00A0">
              <w:rPr>
                <w:b w:val="0"/>
              </w:rPr>
              <w:t>Justification</w:t>
            </w:r>
          </w:p>
        </w:tc>
        <w:tc>
          <w:tcPr>
            <w:tcW w:w="10064" w:type="dxa"/>
          </w:tcPr>
          <w:p w14:paraId="648F5948" w14:textId="77777777" w:rsidR="00CC1A2F" w:rsidRPr="0072541D" w:rsidRDefault="00CC1A2F" w:rsidP="003628C4">
            <w:pPr>
              <w:cnfStyle w:val="000000000000" w:firstRow="0" w:lastRow="0" w:firstColumn="0" w:lastColumn="0" w:oddVBand="0" w:evenVBand="0" w:oddHBand="0" w:evenHBand="0" w:firstRowFirstColumn="0" w:firstRowLastColumn="0" w:lastRowFirstColumn="0" w:lastRowLastColumn="0"/>
              <w:rPr>
                <w:sz w:val="18"/>
                <w:szCs w:val="18"/>
              </w:rPr>
            </w:pPr>
          </w:p>
        </w:tc>
      </w:tr>
    </w:tbl>
    <w:p w14:paraId="27AFC41E" w14:textId="77777777" w:rsidR="00CC1A2F" w:rsidRDefault="00CC1A2F" w:rsidP="00CC1A2F">
      <w:pPr>
        <w:rPr>
          <w:i/>
        </w:rPr>
      </w:pPr>
      <w:r w:rsidRPr="00E41703">
        <w:rPr>
          <w:i/>
          <w:highlight w:val="yellow"/>
        </w:rPr>
        <w:t>[If not relevant, please delete the table.]</w:t>
      </w:r>
    </w:p>
    <w:p w14:paraId="1D037C41" w14:textId="77777777" w:rsidR="00D2754E" w:rsidRDefault="00D2754E" w:rsidP="00601616">
      <w:pPr>
        <w:widowControl/>
        <w:spacing w:after="200" w:line="276" w:lineRule="auto"/>
        <w:rPr>
          <w:highlight w:val="magenta"/>
        </w:rPr>
      </w:pPr>
    </w:p>
    <w:p w14:paraId="29C29CC9" w14:textId="77777777" w:rsidR="00304BCB" w:rsidRPr="00E41703" w:rsidRDefault="00304BCB" w:rsidP="00D16437">
      <w:pPr>
        <w:pStyle w:val="Heading3"/>
        <w:numPr>
          <w:ilvl w:val="2"/>
          <w:numId w:val="160"/>
        </w:numPr>
      </w:pPr>
      <w:bookmarkStart w:id="316" w:name="_Toc117002911"/>
      <w:r w:rsidRPr="00E41703">
        <w:lastRenderedPageBreak/>
        <w:t>Reproductive toxicity</w:t>
      </w:r>
      <w:bookmarkEnd w:id="316"/>
    </w:p>
    <w:p w14:paraId="2A059653" w14:textId="77777777" w:rsidR="00304BCB" w:rsidRPr="00304BCB" w:rsidRDefault="00304BCB" w:rsidP="00304BCB">
      <w:pPr>
        <w:rPr>
          <w:highlight w:val="magenta"/>
        </w:rPr>
      </w:pPr>
    </w:p>
    <w:p w14:paraId="3364B6AF" w14:textId="77777777" w:rsidR="00304BCB" w:rsidRPr="00E41703" w:rsidRDefault="00304BCB" w:rsidP="00D16437">
      <w:pPr>
        <w:pStyle w:val="Heading3"/>
        <w:numPr>
          <w:ilvl w:val="3"/>
          <w:numId w:val="161"/>
        </w:numPr>
      </w:pPr>
      <w:bookmarkStart w:id="317" w:name="_Toc117002912"/>
      <w:r w:rsidRPr="00E41703">
        <w:t>Sexual function and fertility</w:t>
      </w:r>
      <w:bookmarkEnd w:id="317"/>
    </w:p>
    <w:p w14:paraId="39C12AD2" w14:textId="77777777" w:rsidR="00304BCB" w:rsidRPr="003647FD" w:rsidRDefault="00304BCB" w:rsidP="00304BCB">
      <w:pPr>
        <w:pStyle w:val="BodyText"/>
        <w:jc w:val="both"/>
        <w:rPr>
          <w:i/>
        </w:rPr>
      </w:pPr>
      <w:r w:rsidRPr="00E41703">
        <w:rPr>
          <w:i/>
          <w:highlight w:val="yellow"/>
        </w:rPr>
        <w:t>[Please report here only the adverse effects on sexual function and fertility as it is important to differentiate the hazard class reproductive toxicity into adverse effects on sexual function and fertility or on development and effects on or via lactation. Therefore please report the specific effects of one study e.g. a two-generation study under respective sections and tables (i.e. sections A3.10.1, A3.10.2 and A3.10.3). However, some reproductive toxic effects cannot be clearly assigned to either impairment of sexual function and fertility or to developmental toxicity. Nonetheless, substances with these effects shall be classified as reproductive toxicants.]</w:t>
      </w:r>
      <w:r w:rsidR="00E41703">
        <w:rPr>
          <w:i/>
        </w:rPr>
        <w:t xml:space="preserve"> </w:t>
      </w:r>
    </w:p>
    <w:p w14:paraId="42948C8F" w14:textId="77777777" w:rsidR="00D771E7" w:rsidRDefault="00D771E7" w:rsidP="000D0C68">
      <w:pPr>
        <w:pStyle w:val="Caption"/>
      </w:pPr>
      <w:bookmarkStart w:id="318" w:name="_Toc6396196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85</w:t>
      </w:r>
      <w:r w:rsidR="00E02870">
        <w:rPr>
          <w:noProof/>
        </w:rPr>
        <w:fldChar w:fldCharType="end"/>
      </w:r>
      <w:r>
        <w:t xml:space="preserve">: </w:t>
      </w:r>
      <w:r w:rsidRPr="007F0763">
        <w:t>Summary table of animal studies on adverse effects on sexual function and fertility*</w:t>
      </w:r>
      <w:bookmarkEnd w:id="318"/>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084"/>
        <w:gridCol w:w="1939"/>
        <w:gridCol w:w="1948"/>
        <w:gridCol w:w="2099"/>
        <w:gridCol w:w="1946"/>
        <w:gridCol w:w="1976"/>
        <w:gridCol w:w="1946"/>
      </w:tblGrid>
      <w:tr w:rsidR="00304BCB" w:rsidRPr="00E41703" w14:paraId="7183D4D9" w14:textId="77777777" w:rsidTr="00D771E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03" w:type="dxa"/>
            <w:shd w:val="clear" w:color="auto" w:fill="C6D9F1" w:themeFill="text2" w:themeFillTint="33"/>
          </w:tcPr>
          <w:p w14:paraId="57E134B9" w14:textId="77777777" w:rsidR="00304BCB" w:rsidRPr="00E41703" w:rsidRDefault="00304BCB" w:rsidP="003628C4">
            <w:pPr>
              <w:rPr>
                <w:bCs w:val="0"/>
                <w:color w:val="auto"/>
                <w:sz w:val="18"/>
                <w:szCs w:val="18"/>
              </w:rPr>
            </w:pPr>
            <w:r w:rsidRPr="00E41703">
              <w:rPr>
                <w:bCs w:val="0"/>
                <w:color w:val="auto"/>
                <w:sz w:val="18"/>
                <w:szCs w:val="18"/>
              </w:rPr>
              <w:t>Method, Duration of study, Route of exposure,</w:t>
            </w:r>
          </w:p>
          <w:p w14:paraId="75B070D3" w14:textId="77777777" w:rsidR="00304BCB" w:rsidRPr="00E41703" w:rsidRDefault="00304BCB" w:rsidP="003628C4">
            <w:pPr>
              <w:rPr>
                <w:bCs w:val="0"/>
                <w:color w:val="auto"/>
                <w:sz w:val="18"/>
                <w:szCs w:val="18"/>
              </w:rPr>
            </w:pPr>
            <w:r w:rsidRPr="00E41703">
              <w:rPr>
                <w:bCs w:val="0"/>
                <w:color w:val="auto"/>
                <w:sz w:val="18"/>
                <w:szCs w:val="18"/>
              </w:rPr>
              <w:t>Guideline,</w:t>
            </w:r>
          </w:p>
          <w:p w14:paraId="0CE543C5" w14:textId="77777777" w:rsidR="00304BCB" w:rsidRPr="00E41703" w:rsidRDefault="00304BCB" w:rsidP="003628C4">
            <w:pPr>
              <w:rPr>
                <w:bCs w:val="0"/>
                <w:color w:val="auto"/>
                <w:sz w:val="18"/>
                <w:szCs w:val="18"/>
              </w:rPr>
            </w:pPr>
            <w:r w:rsidRPr="00E41703">
              <w:rPr>
                <w:bCs w:val="0"/>
                <w:color w:val="auto"/>
                <w:sz w:val="18"/>
                <w:szCs w:val="18"/>
              </w:rPr>
              <w:t>GLP status,</w:t>
            </w:r>
          </w:p>
          <w:p w14:paraId="52658C72" w14:textId="77777777" w:rsidR="00304BCB" w:rsidRPr="00E41703" w:rsidRDefault="00304BCB" w:rsidP="003628C4">
            <w:pPr>
              <w:rPr>
                <w:bCs w:val="0"/>
                <w:color w:val="auto"/>
                <w:sz w:val="18"/>
                <w:szCs w:val="18"/>
              </w:rPr>
            </w:pPr>
            <w:r w:rsidRPr="00E41703">
              <w:rPr>
                <w:bCs w:val="0"/>
                <w:color w:val="auto"/>
                <w:sz w:val="18"/>
                <w:szCs w:val="18"/>
              </w:rPr>
              <w:t>Reliability,</w:t>
            </w:r>
          </w:p>
          <w:p w14:paraId="1CC9CDE1" w14:textId="77777777" w:rsidR="00304BCB" w:rsidRPr="00E41703" w:rsidRDefault="00304BCB" w:rsidP="003628C4">
            <w:pPr>
              <w:rPr>
                <w:sz w:val="18"/>
                <w:szCs w:val="18"/>
              </w:rPr>
            </w:pPr>
            <w:r w:rsidRPr="00E41703">
              <w:rPr>
                <w:bCs w:val="0"/>
                <w:color w:val="auto"/>
                <w:sz w:val="18"/>
                <w:szCs w:val="18"/>
              </w:rPr>
              <w:t xml:space="preserve">Key/supportive study </w:t>
            </w:r>
          </w:p>
        </w:tc>
        <w:tc>
          <w:tcPr>
            <w:tcW w:w="1986" w:type="dxa"/>
            <w:shd w:val="clear" w:color="auto" w:fill="C6D9F1" w:themeFill="text2" w:themeFillTint="33"/>
          </w:tcPr>
          <w:p w14:paraId="04EBE9C3"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 xml:space="preserve">Species, </w:t>
            </w:r>
          </w:p>
          <w:p w14:paraId="69739A14"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 xml:space="preserve">Strain, </w:t>
            </w:r>
          </w:p>
          <w:p w14:paraId="12EAF2F8"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 xml:space="preserve">Sex, </w:t>
            </w:r>
          </w:p>
          <w:p w14:paraId="5A77D7AE"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No/Group</w:t>
            </w:r>
          </w:p>
        </w:tc>
        <w:tc>
          <w:tcPr>
            <w:tcW w:w="1995" w:type="dxa"/>
            <w:shd w:val="clear" w:color="auto" w:fill="C6D9F1" w:themeFill="text2" w:themeFillTint="33"/>
          </w:tcPr>
          <w:p w14:paraId="429A01E8"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Test substance (including purity), Vehicle, Dose levels, Duration of exposure</w:t>
            </w:r>
          </w:p>
        </w:tc>
        <w:tc>
          <w:tcPr>
            <w:tcW w:w="1854" w:type="dxa"/>
            <w:shd w:val="clear" w:color="auto" w:fill="C6D9F1" w:themeFill="text2" w:themeFillTint="33"/>
          </w:tcPr>
          <w:p w14:paraId="2947F700"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NOAELs,</w:t>
            </w:r>
          </w:p>
          <w:p w14:paraId="48DB8D0C"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sz w:val="18"/>
                <w:szCs w:val="18"/>
              </w:rPr>
            </w:pPr>
            <w:r w:rsidRPr="00E41703">
              <w:rPr>
                <w:bCs w:val="0"/>
                <w:color w:val="auto"/>
                <w:sz w:val="18"/>
                <w:szCs w:val="18"/>
              </w:rPr>
              <w:t xml:space="preserve">LOAELs </w:t>
            </w:r>
            <w:r w:rsidR="00D771E7" w:rsidRPr="00E41703">
              <w:rPr>
                <w:bCs w:val="0"/>
                <w:color w:val="auto"/>
                <w:sz w:val="18"/>
                <w:szCs w:val="18"/>
              </w:rPr>
              <w:t>(e.g. maternal/parental toxicity, effects on  sexual function and fertility)</w:t>
            </w:r>
          </w:p>
        </w:tc>
        <w:tc>
          <w:tcPr>
            <w:tcW w:w="1990" w:type="dxa"/>
            <w:shd w:val="clear" w:color="auto" w:fill="C6D9F1" w:themeFill="text2" w:themeFillTint="33"/>
          </w:tcPr>
          <w:p w14:paraId="29BEDB3B"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 xml:space="preserve">Results </w:t>
            </w:r>
            <w:r w:rsidR="00D771E7" w:rsidRPr="00E41703">
              <w:rPr>
                <w:bCs w:val="0"/>
                <w:color w:val="auto"/>
                <w:sz w:val="18"/>
                <w:szCs w:val="18"/>
              </w:rPr>
              <w:t xml:space="preserve">(for all dose levels, specify critical effects on sexual function and fertility for parental animals (and offspring if relevant), report e.g. incidences and severity of the effects for all dose levels) </w:t>
            </w:r>
          </w:p>
        </w:tc>
        <w:tc>
          <w:tcPr>
            <w:tcW w:w="2017" w:type="dxa"/>
            <w:shd w:val="clear" w:color="auto" w:fill="C6D9F1" w:themeFill="text2" w:themeFillTint="33"/>
          </w:tcPr>
          <w:p w14:paraId="19ED200E"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Remarks (e.g. major deviations)</w:t>
            </w:r>
          </w:p>
        </w:tc>
        <w:tc>
          <w:tcPr>
            <w:tcW w:w="1993" w:type="dxa"/>
            <w:shd w:val="clear" w:color="auto" w:fill="C6D9F1" w:themeFill="text2" w:themeFillTint="33"/>
          </w:tcPr>
          <w:p w14:paraId="38F386B6" w14:textId="77777777" w:rsidR="00304BCB" w:rsidRPr="00E41703" w:rsidRDefault="00304BCB"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E41703">
              <w:rPr>
                <w:bCs w:val="0"/>
                <w:color w:val="auto"/>
                <w:sz w:val="18"/>
                <w:szCs w:val="18"/>
              </w:rPr>
              <w:t>Reference</w:t>
            </w:r>
          </w:p>
        </w:tc>
      </w:tr>
      <w:tr w:rsidR="00304BCB" w:rsidRPr="003C030B" w14:paraId="07BB696C" w14:textId="77777777" w:rsidTr="00D771E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03" w:type="dxa"/>
          </w:tcPr>
          <w:p w14:paraId="698975C7" w14:textId="77777777" w:rsidR="00304BCB" w:rsidRPr="003C030B" w:rsidRDefault="00304BCB" w:rsidP="003628C4">
            <w:pPr>
              <w:rPr>
                <w:sz w:val="18"/>
                <w:szCs w:val="18"/>
              </w:rPr>
            </w:pPr>
          </w:p>
        </w:tc>
        <w:tc>
          <w:tcPr>
            <w:tcW w:w="1986" w:type="dxa"/>
          </w:tcPr>
          <w:p w14:paraId="59783154"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995" w:type="dxa"/>
          </w:tcPr>
          <w:p w14:paraId="73093BC7"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tcPr>
          <w:p w14:paraId="44474072"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990" w:type="dxa"/>
          </w:tcPr>
          <w:p w14:paraId="7C8038B1"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017" w:type="dxa"/>
          </w:tcPr>
          <w:p w14:paraId="5E0BD1FD"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993" w:type="dxa"/>
          </w:tcPr>
          <w:p w14:paraId="0683C223"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r>
      <w:tr w:rsidR="00304BCB" w:rsidRPr="003C030B" w14:paraId="74CEF0B8" w14:textId="77777777" w:rsidTr="00D771E7">
        <w:trPr>
          <w:trHeight w:val="219"/>
        </w:trPr>
        <w:tc>
          <w:tcPr>
            <w:cnfStyle w:val="001000000000" w:firstRow="0" w:lastRow="0" w:firstColumn="1" w:lastColumn="0" w:oddVBand="0" w:evenVBand="0" w:oddHBand="0" w:evenHBand="0" w:firstRowFirstColumn="0" w:firstRowLastColumn="0" w:lastRowFirstColumn="0" w:lastRowLastColumn="0"/>
            <w:tcW w:w="2103" w:type="dxa"/>
          </w:tcPr>
          <w:p w14:paraId="3BC80A42" w14:textId="77777777" w:rsidR="00304BCB" w:rsidRPr="003C030B" w:rsidRDefault="00304BCB" w:rsidP="003628C4">
            <w:pPr>
              <w:rPr>
                <w:sz w:val="18"/>
                <w:szCs w:val="18"/>
              </w:rPr>
            </w:pPr>
          </w:p>
        </w:tc>
        <w:tc>
          <w:tcPr>
            <w:tcW w:w="1986" w:type="dxa"/>
          </w:tcPr>
          <w:p w14:paraId="043E5E65" w14:textId="77777777" w:rsidR="00304BCB" w:rsidRPr="003C030B" w:rsidRDefault="00304BCB"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995" w:type="dxa"/>
          </w:tcPr>
          <w:p w14:paraId="67B8090D" w14:textId="77777777" w:rsidR="00304BCB" w:rsidRPr="003C030B" w:rsidRDefault="00304BCB"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tcPr>
          <w:p w14:paraId="1A40390D" w14:textId="77777777" w:rsidR="00304BCB" w:rsidRPr="003C030B" w:rsidRDefault="00304BCB"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990" w:type="dxa"/>
          </w:tcPr>
          <w:p w14:paraId="2CD96ED5" w14:textId="77777777" w:rsidR="00304BCB" w:rsidRPr="003C030B" w:rsidRDefault="00304BCB"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017" w:type="dxa"/>
          </w:tcPr>
          <w:p w14:paraId="2C7DA351" w14:textId="77777777" w:rsidR="00304BCB" w:rsidRPr="003C030B" w:rsidRDefault="00304BCB"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993" w:type="dxa"/>
          </w:tcPr>
          <w:p w14:paraId="6AEF2E45" w14:textId="77777777" w:rsidR="00304BCB" w:rsidRPr="003C030B" w:rsidRDefault="00304BCB" w:rsidP="003628C4">
            <w:pPr>
              <w:cnfStyle w:val="000000000000" w:firstRow="0" w:lastRow="0" w:firstColumn="0" w:lastColumn="0" w:oddVBand="0" w:evenVBand="0" w:oddHBand="0" w:evenHBand="0" w:firstRowFirstColumn="0" w:firstRowLastColumn="0" w:lastRowFirstColumn="0" w:lastRowLastColumn="0"/>
              <w:rPr>
                <w:sz w:val="18"/>
                <w:szCs w:val="18"/>
              </w:rPr>
            </w:pPr>
          </w:p>
        </w:tc>
      </w:tr>
      <w:tr w:rsidR="00304BCB" w:rsidRPr="003C030B" w14:paraId="7D9D5BFF" w14:textId="77777777" w:rsidTr="00D771E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03" w:type="dxa"/>
          </w:tcPr>
          <w:p w14:paraId="41F5B329" w14:textId="77777777" w:rsidR="00304BCB" w:rsidRPr="003C030B" w:rsidRDefault="00304BCB" w:rsidP="003628C4">
            <w:pPr>
              <w:rPr>
                <w:sz w:val="18"/>
                <w:szCs w:val="18"/>
              </w:rPr>
            </w:pPr>
          </w:p>
        </w:tc>
        <w:tc>
          <w:tcPr>
            <w:tcW w:w="1986" w:type="dxa"/>
          </w:tcPr>
          <w:p w14:paraId="09E71087"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995" w:type="dxa"/>
          </w:tcPr>
          <w:p w14:paraId="0071BC5A"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tcPr>
          <w:p w14:paraId="265369BE"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990" w:type="dxa"/>
          </w:tcPr>
          <w:p w14:paraId="690C5578"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017" w:type="dxa"/>
          </w:tcPr>
          <w:p w14:paraId="1937D1D2"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993" w:type="dxa"/>
          </w:tcPr>
          <w:p w14:paraId="0D7932C5" w14:textId="77777777" w:rsidR="00304BCB" w:rsidRPr="003C030B" w:rsidRDefault="00304BCB" w:rsidP="003628C4">
            <w:pPr>
              <w:cnfStyle w:val="000000100000" w:firstRow="0" w:lastRow="0" w:firstColumn="0" w:lastColumn="0" w:oddVBand="0" w:evenVBand="0" w:oddHBand="1" w:evenHBand="0" w:firstRowFirstColumn="0" w:firstRowLastColumn="0" w:lastRowFirstColumn="0" w:lastRowLastColumn="0"/>
              <w:rPr>
                <w:sz w:val="18"/>
                <w:szCs w:val="18"/>
              </w:rPr>
            </w:pPr>
          </w:p>
        </w:tc>
      </w:tr>
    </w:tbl>
    <w:p w14:paraId="18DF3AD4" w14:textId="77777777" w:rsidR="00D771E7" w:rsidRPr="00E9512B" w:rsidRDefault="00D771E7" w:rsidP="00D771E7">
      <w:pPr>
        <w:pStyle w:val="BodyText"/>
        <w:jc w:val="both"/>
        <w:rPr>
          <w:rFonts w:eastAsia="Calibri"/>
          <w:i/>
        </w:rPr>
      </w:pPr>
      <w:r w:rsidRPr="00E9512B">
        <w:rPr>
          <w:rFonts w:eastAsia="Calibri"/>
          <w:i/>
        </w:rPr>
        <w:t xml:space="preserve">[If considered beneficial, please highlight the key studies in </w:t>
      </w:r>
      <w:r w:rsidR="00E41703">
        <w:rPr>
          <w:rFonts w:eastAsia="Calibri"/>
          <w:i/>
        </w:rPr>
        <w:t>green</w:t>
      </w:r>
      <w:r w:rsidRPr="00E9512B">
        <w:rPr>
          <w:rFonts w:eastAsia="Calibri"/>
          <w:i/>
        </w:rPr>
        <w:t xml:space="preserve">. Please insert/delete rows according to the number of studies. If no data is available, delete the table and include a statement that no animal data is available.] </w:t>
      </w:r>
    </w:p>
    <w:p w14:paraId="46E08DCA" w14:textId="77777777" w:rsidR="00D771E7" w:rsidRDefault="00D771E7" w:rsidP="00D771E7">
      <w:pPr>
        <w:pStyle w:val="BodyText"/>
        <w:jc w:val="both"/>
        <w:rPr>
          <w:rFonts w:eastAsia="Calibri"/>
        </w:rPr>
      </w:pPr>
      <w:r w:rsidRPr="005C62BB">
        <w:rPr>
          <w:rFonts w:eastAsia="Calibri"/>
        </w:rPr>
        <w:t>* Include additional details below the table and/or a reference to the Appendix VII containing the study summaries, if relevant.</w:t>
      </w:r>
      <w:r>
        <w:rPr>
          <w:rFonts w:eastAsia="Calibri"/>
        </w:rPr>
        <w:t xml:space="preserve"> </w:t>
      </w:r>
    </w:p>
    <w:p w14:paraId="2FAC4FC2" w14:textId="77777777" w:rsidR="00E41703" w:rsidRDefault="00E41703">
      <w:pPr>
        <w:widowControl/>
        <w:spacing w:after="200" w:line="276" w:lineRule="auto"/>
        <w:rPr>
          <w:rFonts w:eastAsia="Calibri"/>
          <w:b/>
          <w:bCs/>
        </w:rPr>
      </w:pPr>
      <w:r>
        <w:br w:type="page"/>
      </w:r>
    </w:p>
    <w:p w14:paraId="007C82FF" w14:textId="77777777" w:rsidR="00D771E7" w:rsidRDefault="00D771E7" w:rsidP="000D0C68">
      <w:pPr>
        <w:pStyle w:val="Caption"/>
      </w:pPr>
      <w:bookmarkStart w:id="319" w:name="_Toc63961970"/>
      <w:r>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86</w:t>
      </w:r>
      <w:r w:rsidR="00E02870">
        <w:rPr>
          <w:noProof/>
        </w:rPr>
        <w:fldChar w:fldCharType="end"/>
      </w:r>
      <w:r>
        <w:t xml:space="preserve">: </w:t>
      </w:r>
      <w:r w:rsidRPr="008C0367">
        <w:t>Summary table of human data on adverse effects on sexual function and fertility*</w:t>
      </w:r>
      <w:bookmarkEnd w:id="319"/>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D771E7" w:rsidRPr="003C030B" w14:paraId="785B745A" w14:textId="77777777" w:rsidTr="003628C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43BA28FC" w14:textId="77777777" w:rsidR="00D771E7" w:rsidRPr="003E225A" w:rsidRDefault="00D771E7" w:rsidP="003628C4">
            <w:pPr>
              <w:rPr>
                <w:color w:val="auto"/>
                <w:sz w:val="18"/>
                <w:szCs w:val="18"/>
              </w:rPr>
            </w:pPr>
            <w:r w:rsidRPr="003E225A">
              <w:rPr>
                <w:color w:val="auto"/>
                <w:sz w:val="18"/>
                <w:szCs w:val="18"/>
              </w:rPr>
              <w:t xml:space="preserve">Type of data/report, </w:t>
            </w:r>
          </w:p>
          <w:p w14:paraId="57C315CD" w14:textId="77777777" w:rsidR="00D771E7" w:rsidRPr="003E225A" w:rsidRDefault="00D771E7" w:rsidP="003628C4">
            <w:pPr>
              <w:rPr>
                <w:sz w:val="18"/>
                <w:szCs w:val="18"/>
              </w:rPr>
            </w:pPr>
            <w:r w:rsidRPr="003E225A">
              <w:rPr>
                <w:color w:val="auto"/>
                <w:sz w:val="18"/>
                <w:szCs w:val="18"/>
              </w:rPr>
              <w:t>Reliability</w:t>
            </w:r>
            <w:r>
              <w:rPr>
                <w:color w:val="auto"/>
                <w:sz w:val="18"/>
                <w:szCs w:val="18"/>
              </w:rPr>
              <w:t>**</w:t>
            </w:r>
            <w:r w:rsidRPr="003E225A">
              <w:rPr>
                <w:color w:val="auto"/>
                <w:sz w:val="18"/>
                <w:szCs w:val="18"/>
              </w:rPr>
              <w:t xml:space="preserve">, Key/supportive study </w:t>
            </w:r>
          </w:p>
        </w:tc>
        <w:tc>
          <w:tcPr>
            <w:tcW w:w="2720" w:type="dxa"/>
            <w:shd w:val="clear" w:color="auto" w:fill="C6D9F1" w:themeFill="text2" w:themeFillTint="33"/>
          </w:tcPr>
          <w:p w14:paraId="72283EFF" w14:textId="77777777" w:rsidR="00D771E7" w:rsidRPr="003E225A" w:rsidRDefault="00D771E7"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0D05C190" w14:textId="77777777" w:rsidR="00D771E7" w:rsidRPr="003E225A" w:rsidRDefault="00D771E7" w:rsidP="003628C4">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30DF6DC8" w14:textId="77777777" w:rsidR="00D771E7" w:rsidRPr="003E225A" w:rsidRDefault="00D771E7"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06835B8A" w14:textId="77777777" w:rsidR="00D771E7" w:rsidRPr="003E225A" w:rsidRDefault="00D771E7"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D771E7" w:rsidRPr="003C030B" w14:paraId="6FE62322" w14:textId="77777777" w:rsidTr="003628C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78B9BE0" w14:textId="77777777" w:rsidR="00D771E7" w:rsidRPr="003C030B" w:rsidRDefault="00D771E7" w:rsidP="003628C4">
            <w:pPr>
              <w:rPr>
                <w:sz w:val="18"/>
                <w:szCs w:val="18"/>
              </w:rPr>
            </w:pPr>
          </w:p>
        </w:tc>
        <w:tc>
          <w:tcPr>
            <w:tcW w:w="2720" w:type="dxa"/>
          </w:tcPr>
          <w:p w14:paraId="71E7D1E3" w14:textId="77777777" w:rsidR="00D771E7" w:rsidRPr="003C030B" w:rsidRDefault="00D771E7"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656BF8C9" w14:textId="77777777" w:rsidR="00D771E7" w:rsidRPr="003C030B" w:rsidRDefault="00D771E7"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A3412A7" w14:textId="77777777" w:rsidR="00D771E7" w:rsidRPr="003C030B" w:rsidRDefault="00D771E7"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ABC967E" w14:textId="77777777" w:rsidR="00D771E7" w:rsidRPr="003C030B" w:rsidRDefault="00D771E7" w:rsidP="003628C4">
            <w:pPr>
              <w:cnfStyle w:val="000000100000" w:firstRow="0" w:lastRow="0" w:firstColumn="0" w:lastColumn="0" w:oddVBand="0" w:evenVBand="0" w:oddHBand="1" w:evenHBand="0" w:firstRowFirstColumn="0" w:firstRowLastColumn="0" w:lastRowFirstColumn="0" w:lastRowLastColumn="0"/>
              <w:rPr>
                <w:sz w:val="18"/>
                <w:szCs w:val="18"/>
              </w:rPr>
            </w:pPr>
          </w:p>
        </w:tc>
      </w:tr>
      <w:tr w:rsidR="00D771E7" w:rsidRPr="003C030B" w14:paraId="75327338" w14:textId="77777777" w:rsidTr="003628C4">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ADEB481" w14:textId="77777777" w:rsidR="00D771E7" w:rsidRPr="003C030B" w:rsidRDefault="00D771E7" w:rsidP="003628C4">
            <w:pPr>
              <w:rPr>
                <w:sz w:val="18"/>
                <w:szCs w:val="18"/>
              </w:rPr>
            </w:pPr>
          </w:p>
        </w:tc>
        <w:tc>
          <w:tcPr>
            <w:tcW w:w="2720" w:type="dxa"/>
          </w:tcPr>
          <w:p w14:paraId="7CBF9B17" w14:textId="77777777" w:rsidR="00D771E7" w:rsidRPr="003C030B" w:rsidRDefault="00D771E7"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5DADC6A7" w14:textId="77777777" w:rsidR="00D771E7" w:rsidRPr="003C030B" w:rsidRDefault="00D771E7"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6EAAD3E6" w14:textId="77777777" w:rsidR="00D771E7" w:rsidRPr="003C030B" w:rsidRDefault="00D771E7"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A901997" w14:textId="77777777" w:rsidR="00D771E7" w:rsidRPr="003C030B" w:rsidRDefault="00D771E7" w:rsidP="003628C4">
            <w:pPr>
              <w:cnfStyle w:val="000000000000" w:firstRow="0" w:lastRow="0" w:firstColumn="0" w:lastColumn="0" w:oddVBand="0" w:evenVBand="0" w:oddHBand="0" w:evenHBand="0" w:firstRowFirstColumn="0" w:firstRowLastColumn="0" w:lastRowFirstColumn="0" w:lastRowLastColumn="0"/>
              <w:rPr>
                <w:sz w:val="18"/>
                <w:szCs w:val="18"/>
              </w:rPr>
            </w:pPr>
          </w:p>
        </w:tc>
      </w:tr>
      <w:tr w:rsidR="00D771E7" w:rsidRPr="003C030B" w14:paraId="0C723BAE" w14:textId="77777777" w:rsidTr="003628C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B7B227B" w14:textId="77777777" w:rsidR="00D771E7" w:rsidRPr="003C030B" w:rsidRDefault="00D771E7" w:rsidP="003628C4">
            <w:pPr>
              <w:rPr>
                <w:sz w:val="18"/>
                <w:szCs w:val="18"/>
              </w:rPr>
            </w:pPr>
          </w:p>
        </w:tc>
        <w:tc>
          <w:tcPr>
            <w:tcW w:w="2720" w:type="dxa"/>
          </w:tcPr>
          <w:p w14:paraId="2DE69B55" w14:textId="77777777" w:rsidR="00D771E7" w:rsidRPr="003C030B" w:rsidRDefault="00D771E7"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02E1CCC5" w14:textId="77777777" w:rsidR="00D771E7" w:rsidRPr="003C030B" w:rsidRDefault="00D771E7"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B796095" w14:textId="77777777" w:rsidR="00D771E7" w:rsidRPr="003C030B" w:rsidRDefault="00D771E7"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A7B04C0" w14:textId="77777777" w:rsidR="00D771E7" w:rsidRPr="003C030B" w:rsidRDefault="00D771E7" w:rsidP="003628C4">
            <w:pPr>
              <w:cnfStyle w:val="000000100000" w:firstRow="0" w:lastRow="0" w:firstColumn="0" w:lastColumn="0" w:oddVBand="0" w:evenVBand="0" w:oddHBand="1" w:evenHBand="0" w:firstRowFirstColumn="0" w:firstRowLastColumn="0" w:lastRowFirstColumn="0" w:lastRowLastColumn="0"/>
              <w:rPr>
                <w:sz w:val="18"/>
                <w:szCs w:val="18"/>
              </w:rPr>
            </w:pPr>
          </w:p>
        </w:tc>
      </w:tr>
    </w:tbl>
    <w:p w14:paraId="15683457" w14:textId="77777777" w:rsidR="00D771E7" w:rsidRPr="000638AD" w:rsidRDefault="00D771E7" w:rsidP="00D771E7">
      <w:pPr>
        <w:pStyle w:val="BodyText"/>
        <w:jc w:val="both"/>
        <w:rPr>
          <w:rFonts w:eastAsia="Calibri"/>
          <w:i/>
        </w:rPr>
      </w:pPr>
      <w:r w:rsidRPr="000638AD">
        <w:rPr>
          <w:rFonts w:eastAsia="Calibri"/>
          <w:i/>
        </w:rPr>
        <w:t xml:space="preserve">[If considered beneficial, please highlight the key studies in </w:t>
      </w:r>
      <w:r w:rsidR="00E41703">
        <w:rPr>
          <w:rFonts w:eastAsia="Calibri"/>
          <w:i/>
        </w:rPr>
        <w:t>green</w:t>
      </w:r>
      <w:r w:rsidRPr="000638AD">
        <w:rPr>
          <w:rFonts w:eastAsia="Calibri"/>
          <w:i/>
        </w:rPr>
        <w:t>. Please insert/delete rows according to the number of studies. If no data is available, delete the table and include a statement that no human data is available.]</w:t>
      </w:r>
    </w:p>
    <w:p w14:paraId="59ACB4F0" w14:textId="77777777" w:rsidR="00D771E7" w:rsidRPr="005C62BB" w:rsidRDefault="00D771E7" w:rsidP="00D771E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51A63207" w14:textId="77777777" w:rsidR="00D771E7" w:rsidRDefault="00D771E7" w:rsidP="00D771E7">
      <w:pPr>
        <w:pStyle w:val="BodyText"/>
        <w:jc w:val="both"/>
        <w:rPr>
          <w:rFonts w:eastAsia="Calibri"/>
        </w:rPr>
      </w:pPr>
      <w:r w:rsidRPr="005C62BB">
        <w:rPr>
          <w:rFonts w:eastAsia="Calibri"/>
        </w:rPr>
        <w:t>**Reliability for human data should be described in text form.</w:t>
      </w:r>
    </w:p>
    <w:p w14:paraId="6FDA2463" w14:textId="77777777" w:rsidR="006049C6" w:rsidRDefault="006049C6" w:rsidP="000D0C68">
      <w:pPr>
        <w:pStyle w:val="Caption"/>
      </w:pPr>
      <w:bookmarkStart w:id="320" w:name="_Toc6396197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87</w:t>
      </w:r>
      <w:r w:rsidR="00E02870">
        <w:rPr>
          <w:noProof/>
        </w:rPr>
        <w:fldChar w:fldCharType="end"/>
      </w:r>
      <w:r>
        <w:t xml:space="preserve">: </w:t>
      </w:r>
      <w:r w:rsidRPr="006A59E6">
        <w:t>Summary table of other relevant studies for sexual function and fertility*</w:t>
      </w:r>
      <w:bookmarkEnd w:id="320"/>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049C6" w:rsidRPr="003C030B" w14:paraId="34EAAA95" w14:textId="77777777" w:rsidTr="003628C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1EB2CEBF" w14:textId="77777777" w:rsidR="006049C6" w:rsidRPr="003E225A" w:rsidRDefault="006049C6" w:rsidP="003628C4">
            <w:pPr>
              <w:rPr>
                <w:color w:val="auto"/>
                <w:sz w:val="18"/>
                <w:szCs w:val="18"/>
              </w:rPr>
            </w:pPr>
            <w:r w:rsidRPr="003E225A">
              <w:rPr>
                <w:color w:val="auto"/>
                <w:sz w:val="18"/>
                <w:szCs w:val="18"/>
              </w:rPr>
              <w:t xml:space="preserve">Type of data/report, </w:t>
            </w:r>
          </w:p>
          <w:p w14:paraId="4CB234B3" w14:textId="77777777" w:rsidR="006049C6" w:rsidRPr="003E225A" w:rsidRDefault="006049C6" w:rsidP="003628C4">
            <w:pPr>
              <w:rPr>
                <w:sz w:val="18"/>
                <w:szCs w:val="18"/>
              </w:rPr>
            </w:pPr>
            <w:r w:rsidRPr="003E225A">
              <w:rPr>
                <w:color w:val="auto"/>
                <w:sz w:val="18"/>
                <w:szCs w:val="18"/>
              </w:rPr>
              <w:t xml:space="preserve">Reliability, Key/supportive study </w:t>
            </w:r>
          </w:p>
        </w:tc>
        <w:tc>
          <w:tcPr>
            <w:tcW w:w="2720" w:type="dxa"/>
            <w:shd w:val="clear" w:color="auto" w:fill="C6D9F1" w:themeFill="text2" w:themeFillTint="33"/>
          </w:tcPr>
          <w:p w14:paraId="6B9CA385" w14:textId="77777777" w:rsidR="006049C6" w:rsidRPr="003E225A" w:rsidRDefault="006049C6"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733A261E" w14:textId="77777777" w:rsidR="006049C6" w:rsidRPr="003E225A" w:rsidRDefault="006049C6" w:rsidP="003628C4">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18D53008" w14:textId="77777777" w:rsidR="006049C6" w:rsidRPr="003E225A" w:rsidRDefault="006049C6"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45A0625F" w14:textId="77777777" w:rsidR="006049C6" w:rsidRPr="003E225A" w:rsidRDefault="006049C6" w:rsidP="003628C4">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6049C6" w:rsidRPr="003C030B" w14:paraId="578B9524" w14:textId="77777777" w:rsidTr="003628C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99EE854" w14:textId="77777777" w:rsidR="006049C6" w:rsidRPr="003C030B" w:rsidRDefault="006049C6" w:rsidP="003628C4">
            <w:pPr>
              <w:rPr>
                <w:sz w:val="18"/>
                <w:szCs w:val="18"/>
              </w:rPr>
            </w:pPr>
          </w:p>
        </w:tc>
        <w:tc>
          <w:tcPr>
            <w:tcW w:w="2720" w:type="dxa"/>
          </w:tcPr>
          <w:p w14:paraId="50439BF5" w14:textId="77777777" w:rsidR="006049C6" w:rsidRPr="003C030B" w:rsidRDefault="006049C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CC2DDBF" w14:textId="77777777" w:rsidR="006049C6" w:rsidRPr="003C030B" w:rsidRDefault="006049C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AC1B6C2" w14:textId="77777777" w:rsidR="006049C6" w:rsidRPr="003C030B" w:rsidRDefault="006049C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48D3088" w14:textId="77777777" w:rsidR="006049C6" w:rsidRPr="003C030B" w:rsidRDefault="006049C6" w:rsidP="003628C4">
            <w:pPr>
              <w:cnfStyle w:val="000000100000" w:firstRow="0" w:lastRow="0" w:firstColumn="0" w:lastColumn="0" w:oddVBand="0" w:evenVBand="0" w:oddHBand="1" w:evenHBand="0" w:firstRowFirstColumn="0" w:firstRowLastColumn="0" w:lastRowFirstColumn="0" w:lastRowLastColumn="0"/>
              <w:rPr>
                <w:sz w:val="18"/>
                <w:szCs w:val="18"/>
              </w:rPr>
            </w:pPr>
          </w:p>
        </w:tc>
      </w:tr>
      <w:tr w:rsidR="006049C6" w:rsidRPr="003C030B" w14:paraId="0A6B83D6" w14:textId="77777777" w:rsidTr="003628C4">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0E567B6" w14:textId="77777777" w:rsidR="006049C6" w:rsidRPr="003C030B" w:rsidRDefault="006049C6" w:rsidP="003628C4">
            <w:pPr>
              <w:rPr>
                <w:sz w:val="18"/>
                <w:szCs w:val="18"/>
              </w:rPr>
            </w:pPr>
          </w:p>
        </w:tc>
        <w:tc>
          <w:tcPr>
            <w:tcW w:w="2720" w:type="dxa"/>
          </w:tcPr>
          <w:p w14:paraId="1BC87E98" w14:textId="77777777" w:rsidR="006049C6" w:rsidRPr="003C030B" w:rsidRDefault="006049C6"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75AD6003" w14:textId="77777777" w:rsidR="006049C6" w:rsidRPr="003C030B" w:rsidRDefault="006049C6"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17494848" w14:textId="77777777" w:rsidR="006049C6" w:rsidRPr="003C030B" w:rsidRDefault="006049C6"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7166A8ED" w14:textId="77777777" w:rsidR="006049C6" w:rsidRPr="003C030B" w:rsidRDefault="006049C6" w:rsidP="003628C4">
            <w:pPr>
              <w:cnfStyle w:val="000000000000" w:firstRow="0" w:lastRow="0" w:firstColumn="0" w:lastColumn="0" w:oddVBand="0" w:evenVBand="0" w:oddHBand="0" w:evenHBand="0" w:firstRowFirstColumn="0" w:firstRowLastColumn="0" w:lastRowFirstColumn="0" w:lastRowLastColumn="0"/>
              <w:rPr>
                <w:sz w:val="18"/>
                <w:szCs w:val="18"/>
              </w:rPr>
            </w:pPr>
          </w:p>
        </w:tc>
      </w:tr>
      <w:tr w:rsidR="006049C6" w:rsidRPr="003C030B" w14:paraId="7D3D6A03" w14:textId="77777777" w:rsidTr="003628C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9AD6668" w14:textId="77777777" w:rsidR="006049C6" w:rsidRPr="003C030B" w:rsidRDefault="006049C6" w:rsidP="003628C4">
            <w:pPr>
              <w:rPr>
                <w:sz w:val="18"/>
                <w:szCs w:val="18"/>
              </w:rPr>
            </w:pPr>
          </w:p>
        </w:tc>
        <w:tc>
          <w:tcPr>
            <w:tcW w:w="2720" w:type="dxa"/>
          </w:tcPr>
          <w:p w14:paraId="6C3E906D" w14:textId="77777777" w:rsidR="006049C6" w:rsidRPr="003C030B" w:rsidRDefault="006049C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7378DF9" w14:textId="77777777" w:rsidR="006049C6" w:rsidRPr="003C030B" w:rsidRDefault="006049C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94E6458" w14:textId="77777777" w:rsidR="006049C6" w:rsidRPr="003C030B" w:rsidRDefault="006049C6"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F6C6A78" w14:textId="77777777" w:rsidR="006049C6" w:rsidRPr="003C030B" w:rsidRDefault="006049C6" w:rsidP="003628C4">
            <w:pPr>
              <w:cnfStyle w:val="000000100000" w:firstRow="0" w:lastRow="0" w:firstColumn="0" w:lastColumn="0" w:oddVBand="0" w:evenVBand="0" w:oddHBand="1" w:evenHBand="0" w:firstRowFirstColumn="0" w:firstRowLastColumn="0" w:lastRowFirstColumn="0" w:lastRowLastColumn="0"/>
              <w:rPr>
                <w:sz w:val="18"/>
                <w:szCs w:val="18"/>
              </w:rPr>
            </w:pPr>
          </w:p>
        </w:tc>
      </w:tr>
    </w:tbl>
    <w:p w14:paraId="3818EF00" w14:textId="77777777" w:rsidR="006049C6" w:rsidRPr="0096395F" w:rsidRDefault="006049C6" w:rsidP="006049C6">
      <w:pPr>
        <w:pStyle w:val="BodyText"/>
        <w:jc w:val="both"/>
        <w:rPr>
          <w:rFonts w:eastAsia="Calibri"/>
          <w:i/>
        </w:rPr>
      </w:pPr>
      <w:r w:rsidRPr="00673AE0">
        <w:rPr>
          <w:rFonts w:eastAsia="Calibri"/>
          <w:i/>
        </w:rPr>
        <w:t xml:space="preserve">[If considered beneficial, please highlight the key studies in </w:t>
      </w:r>
      <w:r w:rsidR="00E41703">
        <w:rPr>
          <w:rFonts w:eastAsia="Calibri"/>
          <w:i/>
        </w:rPr>
        <w:t>green</w:t>
      </w:r>
      <w:r w:rsidRPr="00673AE0">
        <w:rPr>
          <w:rFonts w:eastAsia="Calibri"/>
          <w:i/>
        </w:rPr>
        <w:t>. This includes the effects on the reproductive organs in the repeated dose studies. Please insert/delete rows according to the number of studies. If no data is available, delete the table and include a statement that no other data is available.]</w:t>
      </w:r>
    </w:p>
    <w:p w14:paraId="2F959ADC" w14:textId="77777777" w:rsidR="00D771E7" w:rsidRDefault="006049C6" w:rsidP="00D771E7">
      <w:pPr>
        <w:pStyle w:val="BodyText"/>
        <w:jc w:val="both"/>
        <w:rPr>
          <w:rFonts w:eastAsia="Calibri"/>
        </w:rPr>
      </w:pPr>
      <w:r w:rsidRPr="005C62BB">
        <w:rPr>
          <w:rFonts w:eastAsia="Calibri"/>
        </w:rPr>
        <w:t>* Include additional details below the table and/or a reference to the Appendix VII containing th</w:t>
      </w:r>
      <w:r w:rsidR="00DE464C">
        <w:rPr>
          <w:rFonts w:eastAsia="Calibri"/>
        </w:rPr>
        <w:t>e study summaries, if relevant.</w:t>
      </w:r>
    </w:p>
    <w:p w14:paraId="1962A4D1" w14:textId="77777777" w:rsidR="006049C6" w:rsidRPr="00E41703" w:rsidRDefault="006049C6" w:rsidP="00D16437">
      <w:pPr>
        <w:pStyle w:val="Heading3"/>
        <w:numPr>
          <w:ilvl w:val="2"/>
          <w:numId w:val="162"/>
        </w:numPr>
      </w:pPr>
      <w:bookmarkStart w:id="321" w:name="_Toc418769428"/>
      <w:bookmarkStart w:id="322" w:name="_Toc117002913"/>
      <w:r w:rsidRPr="00E41703">
        <w:t>Short summary and overall relevance of the provided information on adverse effects on sexual function and fertility</w:t>
      </w:r>
      <w:bookmarkEnd w:id="321"/>
      <w:bookmarkEnd w:id="322"/>
    </w:p>
    <w:p w14:paraId="7859B6EC" w14:textId="77777777" w:rsidR="006049C6" w:rsidRPr="008C1BBE" w:rsidRDefault="006049C6" w:rsidP="006049C6">
      <w:pPr>
        <w:pStyle w:val="BodyText"/>
        <w:jc w:val="both"/>
        <w:rPr>
          <w:i/>
        </w:rPr>
      </w:pPr>
      <w:r w:rsidRPr="008C1BBE">
        <w:rPr>
          <w:i/>
        </w:rPr>
        <w:t>[</w:t>
      </w:r>
      <w:r w:rsidRPr="00E41703">
        <w:rPr>
          <w:i/>
          <w:highlight w:val="yellow"/>
        </w:rPr>
        <w:t>Please make a short summary of studies on adverse effects on sexual function and fertility and discuss and conclude on the toxicological relevance and uncertainty or controversy of the provided data. If applicable, please consider the significance of any deviations from the guideline. Please include also a conclusion on NOAEL/LOAELs.]</w:t>
      </w:r>
      <w:r w:rsidRPr="008C1BBE">
        <w:rPr>
          <w:i/>
        </w:rPr>
        <w:t xml:space="preserve"> </w:t>
      </w:r>
    </w:p>
    <w:p w14:paraId="24CB6323" w14:textId="77777777" w:rsidR="006049C6" w:rsidRPr="00E41703" w:rsidRDefault="006049C6" w:rsidP="00D16437">
      <w:pPr>
        <w:pStyle w:val="Heading3"/>
        <w:numPr>
          <w:ilvl w:val="2"/>
          <w:numId w:val="163"/>
        </w:numPr>
      </w:pPr>
      <w:bookmarkStart w:id="323" w:name="_Toc117002914"/>
      <w:r w:rsidRPr="00E41703">
        <w:lastRenderedPageBreak/>
        <w:t>Comparison with the CLP criteria</w:t>
      </w:r>
      <w:bookmarkEnd w:id="323"/>
    </w:p>
    <w:p w14:paraId="29A702AB" w14:textId="77777777" w:rsidR="006049C6" w:rsidRPr="008C1BBE" w:rsidRDefault="006049C6" w:rsidP="006049C6">
      <w:pPr>
        <w:pStyle w:val="BodyText"/>
        <w:jc w:val="both"/>
        <w:rPr>
          <w:i/>
        </w:rPr>
      </w:pPr>
      <w:r w:rsidRPr="00E41703">
        <w:rPr>
          <w:i/>
          <w:highlight w:val="yellow"/>
        </w:rPr>
        <w:t>[Please compare the information regarding sexual function and fertility toxicity with the CLP classification criteria for the hazard class in question, i.e. reproductive toxicity.]</w:t>
      </w:r>
      <w:r w:rsidRPr="008C1BBE">
        <w:rPr>
          <w:i/>
        </w:rPr>
        <w:t xml:space="preserve"> </w:t>
      </w:r>
    </w:p>
    <w:p w14:paraId="071E2281" w14:textId="77777777" w:rsidR="006049C6" w:rsidRPr="00E41703" w:rsidRDefault="006049C6" w:rsidP="00D16437">
      <w:pPr>
        <w:pStyle w:val="Heading3"/>
        <w:numPr>
          <w:ilvl w:val="2"/>
          <w:numId w:val="164"/>
        </w:numPr>
      </w:pPr>
      <w:bookmarkStart w:id="324" w:name="_Toc117002915"/>
      <w:r w:rsidRPr="00E41703">
        <w:t>Overall conclusion on sexual function and fertility related to risk assessment</w:t>
      </w:r>
      <w:bookmarkEnd w:id="324"/>
    </w:p>
    <w:p w14:paraId="2A1E742C" w14:textId="77777777" w:rsidR="006049C6" w:rsidRPr="009158D5" w:rsidRDefault="006049C6" w:rsidP="006049C6">
      <w:pPr>
        <w:pStyle w:val="BodyText"/>
        <w:rPr>
          <w:rFonts w:eastAsia="Calibri"/>
          <w:i/>
        </w:rPr>
      </w:pPr>
      <w:r w:rsidRPr="00E41703">
        <w:rPr>
          <w:i/>
          <w:highlight w:val="yellow"/>
        </w:rPr>
        <w:t>[Should be deleted from the CLH report. However, please keep the heading and numbering of this section and write below: “Not applicable for the CLH report.”.]</w:t>
      </w:r>
      <w:r w:rsidRPr="009158D5" w:rsidDel="009F1707">
        <w:rPr>
          <w:rFonts w:eastAsia="Calibri"/>
          <w:i/>
        </w:rPr>
        <w:t xml:space="preserve"> </w:t>
      </w:r>
    </w:p>
    <w:p w14:paraId="6D5B967F" w14:textId="77777777" w:rsidR="006049C6" w:rsidRDefault="006049C6" w:rsidP="00D771E7">
      <w:pPr>
        <w:pStyle w:val="BodyText"/>
        <w:jc w:val="both"/>
        <w:rPr>
          <w:rFonts w:eastAsia="Calibr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30717B" w14:paraId="1840AFA3" w14:textId="77777777" w:rsidTr="00362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DA97028" w14:textId="77777777" w:rsidR="0030717B" w:rsidRDefault="0030717B" w:rsidP="003628C4">
            <w:pPr>
              <w:jc w:val="center"/>
            </w:pPr>
            <w:r>
              <w:t>Conclusion</w:t>
            </w:r>
            <w:r w:rsidRPr="00781FA8">
              <w:t xml:space="preserve"> used in Risk Assessment – </w:t>
            </w:r>
            <w:r w:rsidR="00BA5B9A" w:rsidRPr="00227A33">
              <w:t>Effects on fertility</w:t>
            </w:r>
          </w:p>
        </w:tc>
      </w:tr>
      <w:tr w:rsidR="0030717B" w14:paraId="42C1B199" w14:textId="77777777" w:rsidTr="00362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49EB27F" w14:textId="77777777" w:rsidR="0030717B" w:rsidRPr="00781FA8" w:rsidRDefault="0030717B" w:rsidP="0030717B">
            <w:pPr>
              <w:rPr>
                <w:b w:val="0"/>
                <w:lang w:val="fi-FI"/>
              </w:rPr>
            </w:pPr>
            <w:r>
              <w:rPr>
                <w:b w:val="0"/>
              </w:rPr>
              <w:t>Value/conclusion</w:t>
            </w:r>
          </w:p>
        </w:tc>
        <w:tc>
          <w:tcPr>
            <w:tcW w:w="10064" w:type="dxa"/>
          </w:tcPr>
          <w:p w14:paraId="5732610A" w14:textId="77777777" w:rsidR="0030717B" w:rsidRPr="00ED317C" w:rsidRDefault="0030717B" w:rsidP="0030717B">
            <w:pPr>
              <w:cnfStyle w:val="000000100000" w:firstRow="0" w:lastRow="0" w:firstColumn="0" w:lastColumn="0" w:oddVBand="0" w:evenVBand="0" w:oddHBand="1" w:evenHBand="0" w:firstRowFirstColumn="0" w:firstRowLastColumn="0" w:lastRowFirstColumn="0" w:lastRowLastColumn="0"/>
            </w:pPr>
            <w:r w:rsidRPr="00332E8C">
              <w:rPr>
                <w:i/>
              </w:rPr>
              <w:t>[Please include conclusions on overall NOAEL/LOAEL values to be used in risk assessment. Note that the conclusion on classification and labelling is presented above and does not have to be included here.]</w:t>
            </w:r>
          </w:p>
        </w:tc>
      </w:tr>
      <w:tr w:rsidR="0030717B" w14:paraId="3D281D5E" w14:textId="77777777" w:rsidTr="003628C4">
        <w:tc>
          <w:tcPr>
            <w:cnfStyle w:val="001000000000" w:firstRow="0" w:lastRow="0" w:firstColumn="1" w:lastColumn="0" w:oddVBand="0" w:evenVBand="0" w:oddHBand="0" w:evenHBand="0" w:firstRowFirstColumn="0" w:firstRowLastColumn="0" w:lastRowFirstColumn="0" w:lastRowLastColumn="0"/>
            <w:tcW w:w="3256" w:type="dxa"/>
          </w:tcPr>
          <w:p w14:paraId="1BC702D1" w14:textId="77777777" w:rsidR="0030717B" w:rsidRPr="008F00A0" w:rsidRDefault="0030717B" w:rsidP="0030717B">
            <w:pPr>
              <w:rPr>
                <w:b w:val="0"/>
              </w:rPr>
            </w:pPr>
            <w:r w:rsidRPr="008F00A0">
              <w:rPr>
                <w:b w:val="0"/>
              </w:rPr>
              <w:t>Justification</w:t>
            </w:r>
            <w:r>
              <w:rPr>
                <w:b w:val="0"/>
              </w:rPr>
              <w:t xml:space="preserve"> for the value/conclusion</w:t>
            </w:r>
          </w:p>
        </w:tc>
        <w:tc>
          <w:tcPr>
            <w:tcW w:w="10064" w:type="dxa"/>
          </w:tcPr>
          <w:p w14:paraId="3CC3C34C" w14:textId="77777777" w:rsidR="0030717B" w:rsidRPr="0072541D" w:rsidRDefault="0030717B" w:rsidP="0030717B">
            <w:pPr>
              <w:cnfStyle w:val="000000000000" w:firstRow="0" w:lastRow="0" w:firstColumn="0" w:lastColumn="0" w:oddVBand="0" w:evenVBand="0" w:oddHBand="0" w:evenHBand="0" w:firstRowFirstColumn="0" w:firstRowLastColumn="0" w:lastRowFirstColumn="0" w:lastRowLastColumn="0"/>
              <w:rPr>
                <w:sz w:val="18"/>
                <w:szCs w:val="18"/>
              </w:rPr>
            </w:pPr>
          </w:p>
        </w:tc>
      </w:tr>
    </w:tbl>
    <w:p w14:paraId="46FB620F" w14:textId="77777777" w:rsidR="0030717B" w:rsidRDefault="0030717B" w:rsidP="0030717B">
      <w:pPr>
        <w:tabs>
          <w:tab w:val="center" w:pos="6979"/>
        </w:tabs>
        <w:rPr>
          <w:i/>
        </w:rPr>
      </w:pPr>
    </w:p>
    <w:p w14:paraId="34EDBB28" w14:textId="77777777" w:rsidR="00E41703" w:rsidRDefault="00E41703" w:rsidP="00E41703">
      <w:pPr>
        <w:tabs>
          <w:tab w:val="center" w:pos="6979"/>
        </w:tabs>
        <w:rPr>
          <w:i/>
        </w:rPr>
      </w:pPr>
      <w:r w:rsidRPr="00E41703">
        <w:rPr>
          <w:i/>
          <w:highlight w:val="yellow"/>
        </w:rPr>
        <w:t>[Table below should be deleted from the CLH report.]</w:t>
      </w:r>
      <w:r>
        <w:rPr>
          <w:i/>
        </w:rPr>
        <w:tab/>
      </w:r>
    </w:p>
    <w:p w14:paraId="1F31C1FA" w14:textId="77777777" w:rsidR="00E41703" w:rsidRDefault="00E41703" w:rsidP="0030717B">
      <w:pPr>
        <w:tabs>
          <w:tab w:val="center" w:pos="6979"/>
        </w:tabs>
        <w:rPr>
          <w:i/>
        </w:rPr>
      </w:pPr>
    </w:p>
    <w:p w14:paraId="52EB627F" w14:textId="77777777" w:rsidR="0030717B" w:rsidRPr="00ED317C" w:rsidRDefault="0030717B" w:rsidP="0030717B">
      <w:pPr>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30717B" w14:paraId="2FBEC9DC" w14:textId="77777777" w:rsidTr="00362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B2E7156" w14:textId="77777777" w:rsidR="0030717B" w:rsidRDefault="0030717B" w:rsidP="003628C4">
            <w:pPr>
              <w:jc w:val="center"/>
            </w:pPr>
            <w:r>
              <w:t>Data waiving</w:t>
            </w:r>
          </w:p>
        </w:tc>
      </w:tr>
      <w:tr w:rsidR="0030717B" w14:paraId="5431A567" w14:textId="77777777" w:rsidTr="00362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52B9B0" w14:textId="77777777" w:rsidR="0030717B" w:rsidRPr="008F00A0" w:rsidRDefault="0030717B" w:rsidP="003628C4">
            <w:pPr>
              <w:rPr>
                <w:b w:val="0"/>
              </w:rPr>
            </w:pPr>
            <w:r w:rsidRPr="008F00A0">
              <w:rPr>
                <w:b w:val="0"/>
              </w:rPr>
              <w:t>Information requirement</w:t>
            </w:r>
          </w:p>
        </w:tc>
        <w:tc>
          <w:tcPr>
            <w:tcW w:w="10064" w:type="dxa"/>
          </w:tcPr>
          <w:p w14:paraId="11AA7AB1" w14:textId="77777777" w:rsidR="0030717B" w:rsidRPr="0072541D" w:rsidRDefault="0030717B" w:rsidP="003628C4">
            <w:pPr>
              <w:cnfStyle w:val="000000100000" w:firstRow="0" w:lastRow="0" w:firstColumn="0" w:lastColumn="0" w:oddVBand="0" w:evenVBand="0" w:oddHBand="1" w:evenHBand="0" w:firstRowFirstColumn="0" w:firstRowLastColumn="0" w:lastRowFirstColumn="0" w:lastRowLastColumn="0"/>
              <w:rPr>
                <w:sz w:val="18"/>
                <w:szCs w:val="18"/>
              </w:rPr>
            </w:pPr>
          </w:p>
        </w:tc>
      </w:tr>
      <w:tr w:rsidR="0030717B" w14:paraId="215093D6" w14:textId="77777777" w:rsidTr="003628C4">
        <w:tc>
          <w:tcPr>
            <w:cnfStyle w:val="001000000000" w:firstRow="0" w:lastRow="0" w:firstColumn="1" w:lastColumn="0" w:oddVBand="0" w:evenVBand="0" w:oddHBand="0" w:evenHBand="0" w:firstRowFirstColumn="0" w:firstRowLastColumn="0" w:lastRowFirstColumn="0" w:lastRowLastColumn="0"/>
            <w:tcW w:w="3256" w:type="dxa"/>
          </w:tcPr>
          <w:p w14:paraId="0FA336BD" w14:textId="77777777" w:rsidR="0030717B" w:rsidRPr="008F00A0" w:rsidRDefault="0030717B" w:rsidP="003628C4">
            <w:pPr>
              <w:rPr>
                <w:b w:val="0"/>
              </w:rPr>
            </w:pPr>
            <w:r w:rsidRPr="008F00A0">
              <w:rPr>
                <w:b w:val="0"/>
              </w:rPr>
              <w:t>Justification</w:t>
            </w:r>
          </w:p>
        </w:tc>
        <w:tc>
          <w:tcPr>
            <w:tcW w:w="10064" w:type="dxa"/>
          </w:tcPr>
          <w:p w14:paraId="0377ADBB" w14:textId="77777777" w:rsidR="0030717B" w:rsidRPr="0072541D" w:rsidRDefault="0030717B" w:rsidP="003628C4">
            <w:pPr>
              <w:cnfStyle w:val="000000000000" w:firstRow="0" w:lastRow="0" w:firstColumn="0" w:lastColumn="0" w:oddVBand="0" w:evenVBand="0" w:oddHBand="0" w:evenHBand="0" w:firstRowFirstColumn="0" w:firstRowLastColumn="0" w:lastRowFirstColumn="0" w:lastRowLastColumn="0"/>
              <w:rPr>
                <w:sz w:val="18"/>
                <w:szCs w:val="18"/>
              </w:rPr>
            </w:pPr>
          </w:p>
        </w:tc>
      </w:tr>
    </w:tbl>
    <w:p w14:paraId="2B44355C" w14:textId="77777777" w:rsidR="0030717B" w:rsidRDefault="0030717B" w:rsidP="0030717B">
      <w:pPr>
        <w:rPr>
          <w:i/>
        </w:rPr>
      </w:pPr>
      <w:r w:rsidRPr="00E41703">
        <w:rPr>
          <w:i/>
          <w:highlight w:val="yellow"/>
        </w:rPr>
        <w:t>[If not relevant, please delete the table.]</w:t>
      </w:r>
    </w:p>
    <w:p w14:paraId="72BFE23C" w14:textId="77777777" w:rsidR="0030717B" w:rsidRDefault="0030717B" w:rsidP="00BA5B9A">
      <w:pPr>
        <w:rPr>
          <w:highlight w:val="magenta"/>
        </w:rPr>
      </w:pPr>
    </w:p>
    <w:p w14:paraId="46571381" w14:textId="77777777" w:rsidR="00BA5B9A" w:rsidRPr="00BA5B9A" w:rsidRDefault="00BA5B9A" w:rsidP="00BA5B9A">
      <w:pPr>
        <w:rPr>
          <w:highlight w:val="magenta"/>
        </w:rPr>
      </w:pPr>
    </w:p>
    <w:p w14:paraId="15941182" w14:textId="77777777" w:rsidR="00D771E7" w:rsidRPr="00625A9C" w:rsidRDefault="00BA5B9A" w:rsidP="00D16437">
      <w:pPr>
        <w:pStyle w:val="Heading3"/>
        <w:numPr>
          <w:ilvl w:val="3"/>
          <w:numId w:val="165"/>
        </w:numPr>
      </w:pPr>
      <w:bookmarkStart w:id="325" w:name="_Toc117002916"/>
      <w:r w:rsidRPr="00DE464C">
        <w:t>Developmental toxicity</w:t>
      </w:r>
      <w:bookmarkEnd w:id="325"/>
    </w:p>
    <w:p w14:paraId="6C70734D" w14:textId="77777777" w:rsidR="00BA5B9A" w:rsidRDefault="00BA5B9A" w:rsidP="00BA5B9A">
      <w:pPr>
        <w:pStyle w:val="BodyText"/>
        <w:jc w:val="both"/>
        <w:rPr>
          <w:i/>
        </w:rPr>
      </w:pPr>
      <w:r w:rsidRPr="00625A9C">
        <w:rPr>
          <w:i/>
          <w:highlight w:val="yellow"/>
        </w:rPr>
        <w:t>[Please report here only the adverse effects on development as it is important to differentiate the hazard class reproductive toxicity into adverse effects on sexual function and fertility or on development and effects on or via lactation. Therefore please report the specific effects of one study e.g. a two-generation study under respective sections and tables (i.e. sections A3.10.1, A3.10.2 and A3.10.3). However, some reproductive toxic effects cannot be clearly assigned to either impairment of sexual function and fertility or to developmental toxicity. Nonetheless, substances with these effects shall be classified as reproductive toxicants.]</w:t>
      </w:r>
    </w:p>
    <w:p w14:paraId="31045153" w14:textId="77777777" w:rsidR="00BA5B9A" w:rsidRPr="00B23585" w:rsidRDefault="00BA5B9A" w:rsidP="00BA5B9A">
      <w:pPr>
        <w:pStyle w:val="BodyText"/>
        <w:jc w:val="both"/>
        <w:rPr>
          <w:i/>
        </w:rPr>
      </w:pPr>
    </w:p>
    <w:p w14:paraId="0DB0BCD7" w14:textId="77777777" w:rsidR="004468A9" w:rsidRDefault="004468A9" w:rsidP="000D0C68">
      <w:pPr>
        <w:pStyle w:val="Caption"/>
      </w:pPr>
      <w:bookmarkStart w:id="326" w:name="_Toc63961972"/>
      <w:r>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88</w:t>
      </w:r>
      <w:r w:rsidR="00E02870">
        <w:rPr>
          <w:noProof/>
        </w:rPr>
        <w:fldChar w:fldCharType="end"/>
      </w:r>
      <w:r>
        <w:t xml:space="preserve">: </w:t>
      </w:r>
      <w:r w:rsidRPr="00C104AA">
        <w:t>Summary table of animal studies on adverse effects on development*</w:t>
      </w:r>
      <w:bookmarkEnd w:id="326"/>
    </w:p>
    <w:tbl>
      <w:tblPr>
        <w:tblStyle w:val="LightList-Accent1"/>
        <w:tblW w:w="139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95"/>
        <w:gridCol w:w="1581"/>
        <w:gridCol w:w="1597"/>
        <w:gridCol w:w="1802"/>
        <w:gridCol w:w="2099"/>
        <w:gridCol w:w="1711"/>
        <w:gridCol w:w="1660"/>
        <w:gridCol w:w="1593"/>
      </w:tblGrid>
      <w:tr w:rsidR="004468A9" w:rsidRPr="00625A9C" w14:paraId="3D566D4C" w14:textId="77777777" w:rsidTr="004468A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shd w:val="clear" w:color="auto" w:fill="C6D9F1" w:themeFill="text2" w:themeFillTint="33"/>
          </w:tcPr>
          <w:p w14:paraId="504935DB" w14:textId="77777777" w:rsidR="004468A9" w:rsidRPr="00625A9C" w:rsidRDefault="004468A9" w:rsidP="003628C4">
            <w:pPr>
              <w:rPr>
                <w:bCs w:val="0"/>
                <w:color w:val="auto"/>
                <w:sz w:val="18"/>
                <w:szCs w:val="18"/>
              </w:rPr>
            </w:pPr>
            <w:r w:rsidRPr="00625A9C">
              <w:rPr>
                <w:bCs w:val="0"/>
                <w:color w:val="auto"/>
                <w:sz w:val="18"/>
                <w:szCs w:val="18"/>
              </w:rPr>
              <w:t>Method, Duration of study, Route of exposure,</w:t>
            </w:r>
          </w:p>
          <w:p w14:paraId="23A403C7" w14:textId="77777777" w:rsidR="004468A9" w:rsidRPr="00625A9C" w:rsidRDefault="004468A9" w:rsidP="003628C4">
            <w:pPr>
              <w:rPr>
                <w:bCs w:val="0"/>
                <w:color w:val="auto"/>
                <w:sz w:val="18"/>
                <w:szCs w:val="18"/>
              </w:rPr>
            </w:pPr>
            <w:r w:rsidRPr="00625A9C">
              <w:rPr>
                <w:bCs w:val="0"/>
                <w:color w:val="auto"/>
                <w:sz w:val="18"/>
                <w:szCs w:val="18"/>
              </w:rPr>
              <w:t>Guideline,</w:t>
            </w:r>
          </w:p>
          <w:p w14:paraId="6631AE60" w14:textId="77777777" w:rsidR="004468A9" w:rsidRPr="00625A9C" w:rsidRDefault="004468A9" w:rsidP="003628C4">
            <w:pPr>
              <w:rPr>
                <w:bCs w:val="0"/>
                <w:color w:val="auto"/>
                <w:sz w:val="18"/>
                <w:szCs w:val="18"/>
              </w:rPr>
            </w:pPr>
            <w:r w:rsidRPr="00625A9C">
              <w:rPr>
                <w:bCs w:val="0"/>
                <w:color w:val="auto"/>
                <w:sz w:val="18"/>
                <w:szCs w:val="18"/>
              </w:rPr>
              <w:t>GLP status,</w:t>
            </w:r>
          </w:p>
          <w:p w14:paraId="1AFB84D9" w14:textId="77777777" w:rsidR="004468A9" w:rsidRPr="00625A9C" w:rsidRDefault="004468A9" w:rsidP="003628C4">
            <w:pPr>
              <w:rPr>
                <w:bCs w:val="0"/>
                <w:color w:val="auto"/>
                <w:sz w:val="18"/>
                <w:szCs w:val="18"/>
              </w:rPr>
            </w:pPr>
            <w:r w:rsidRPr="00625A9C">
              <w:rPr>
                <w:bCs w:val="0"/>
                <w:color w:val="auto"/>
                <w:sz w:val="18"/>
                <w:szCs w:val="18"/>
              </w:rPr>
              <w:t>Reliability,</w:t>
            </w:r>
          </w:p>
          <w:p w14:paraId="3E2448DB" w14:textId="77777777" w:rsidR="004468A9" w:rsidRPr="00625A9C" w:rsidRDefault="004468A9" w:rsidP="003628C4">
            <w:pPr>
              <w:rPr>
                <w:sz w:val="18"/>
                <w:szCs w:val="18"/>
              </w:rPr>
            </w:pPr>
            <w:r w:rsidRPr="00625A9C">
              <w:rPr>
                <w:bCs w:val="0"/>
                <w:color w:val="auto"/>
                <w:sz w:val="18"/>
                <w:szCs w:val="18"/>
              </w:rPr>
              <w:t xml:space="preserve">Key/supportive study </w:t>
            </w:r>
          </w:p>
        </w:tc>
        <w:tc>
          <w:tcPr>
            <w:tcW w:w="1666" w:type="dxa"/>
            <w:shd w:val="clear" w:color="auto" w:fill="C6D9F1" w:themeFill="text2" w:themeFillTint="33"/>
          </w:tcPr>
          <w:p w14:paraId="110BD31A"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 xml:space="preserve">Species, </w:t>
            </w:r>
          </w:p>
          <w:p w14:paraId="0DAE423F"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 xml:space="preserve">Strain, </w:t>
            </w:r>
          </w:p>
          <w:p w14:paraId="71302E65"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 xml:space="preserve">Sex, </w:t>
            </w:r>
          </w:p>
          <w:p w14:paraId="6070CBC8"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No/Group</w:t>
            </w:r>
          </w:p>
        </w:tc>
        <w:tc>
          <w:tcPr>
            <w:tcW w:w="1683" w:type="dxa"/>
            <w:shd w:val="clear" w:color="auto" w:fill="C6D9F1" w:themeFill="text2" w:themeFillTint="33"/>
          </w:tcPr>
          <w:p w14:paraId="6246917E"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Test substance (including purity), Vehicle, Dose levels</w:t>
            </w:r>
          </w:p>
        </w:tc>
        <w:tc>
          <w:tcPr>
            <w:tcW w:w="1773" w:type="dxa"/>
            <w:shd w:val="clear" w:color="auto" w:fill="C6D9F1" w:themeFill="text2" w:themeFillTint="33"/>
          </w:tcPr>
          <w:p w14:paraId="484886CF"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NOAELs,</w:t>
            </w:r>
          </w:p>
          <w:p w14:paraId="21688C97"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sz w:val="18"/>
                <w:szCs w:val="18"/>
              </w:rPr>
            </w:pPr>
            <w:r w:rsidRPr="00625A9C">
              <w:rPr>
                <w:bCs w:val="0"/>
                <w:color w:val="auto"/>
                <w:sz w:val="18"/>
                <w:szCs w:val="18"/>
              </w:rPr>
              <w:t>LOAELs (e.g. maternal, teratogenicity, embryotoxicity, offspring, parental, reproductive toxicity)</w:t>
            </w:r>
          </w:p>
        </w:tc>
        <w:tc>
          <w:tcPr>
            <w:tcW w:w="1941" w:type="dxa"/>
            <w:shd w:val="clear" w:color="auto" w:fill="C6D9F1" w:themeFill="text2" w:themeFillTint="33"/>
          </w:tcPr>
          <w:p w14:paraId="42E64B15"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Results, maternal/parental</w:t>
            </w:r>
          </w:p>
          <w:p w14:paraId="17DB3062"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(e.g. corrected body weight gain, for all dose levels)</w:t>
            </w:r>
          </w:p>
        </w:tc>
        <w:tc>
          <w:tcPr>
            <w:tcW w:w="1545" w:type="dxa"/>
            <w:shd w:val="clear" w:color="auto" w:fill="C6D9F1" w:themeFill="text2" w:themeFillTint="33"/>
          </w:tcPr>
          <w:p w14:paraId="4EDBEB94"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sz w:val="18"/>
                <w:szCs w:val="18"/>
              </w:rPr>
            </w:pPr>
            <w:r w:rsidRPr="00625A9C">
              <w:rPr>
                <w:bCs w:val="0"/>
                <w:color w:val="auto"/>
                <w:sz w:val="18"/>
                <w:szCs w:val="18"/>
              </w:rPr>
              <w:t>Results, developmental (e.g. pup survival, structural abnormalities, altered growth, functional deficiencies, incidences and severity of the effects for all dose levels)</w:t>
            </w:r>
          </w:p>
        </w:tc>
        <w:tc>
          <w:tcPr>
            <w:tcW w:w="1732" w:type="dxa"/>
            <w:shd w:val="clear" w:color="auto" w:fill="C6D9F1" w:themeFill="text2" w:themeFillTint="33"/>
          </w:tcPr>
          <w:p w14:paraId="65E96DA5"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Remarks (e.g. major deviations)</w:t>
            </w:r>
          </w:p>
        </w:tc>
        <w:tc>
          <w:tcPr>
            <w:tcW w:w="1679" w:type="dxa"/>
            <w:shd w:val="clear" w:color="auto" w:fill="C6D9F1" w:themeFill="text2" w:themeFillTint="33"/>
          </w:tcPr>
          <w:p w14:paraId="47204DD3" w14:textId="77777777" w:rsidR="004468A9" w:rsidRPr="00625A9C" w:rsidRDefault="004468A9" w:rsidP="003628C4">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625A9C">
              <w:rPr>
                <w:bCs w:val="0"/>
                <w:color w:val="auto"/>
                <w:sz w:val="18"/>
                <w:szCs w:val="18"/>
              </w:rPr>
              <w:t>Reference</w:t>
            </w:r>
          </w:p>
        </w:tc>
      </w:tr>
      <w:tr w:rsidR="004468A9" w:rsidRPr="003C030B" w14:paraId="17D23E78" w14:textId="77777777" w:rsidTr="004468A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37ABC7B0" w14:textId="77777777" w:rsidR="004468A9" w:rsidRPr="003C030B" w:rsidRDefault="004468A9" w:rsidP="003628C4">
            <w:pPr>
              <w:rPr>
                <w:sz w:val="18"/>
                <w:szCs w:val="18"/>
              </w:rPr>
            </w:pPr>
          </w:p>
        </w:tc>
        <w:tc>
          <w:tcPr>
            <w:tcW w:w="1666" w:type="dxa"/>
          </w:tcPr>
          <w:p w14:paraId="541884ED"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4BB057B5"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47218BE7"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6D00EBE4"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545" w:type="dxa"/>
          </w:tcPr>
          <w:p w14:paraId="576674E6"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109F8B20"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53A90FDC"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r>
      <w:tr w:rsidR="004468A9" w:rsidRPr="003C030B" w14:paraId="5134581C" w14:textId="77777777" w:rsidTr="004468A9">
        <w:trPr>
          <w:trHeight w:val="219"/>
        </w:trPr>
        <w:tc>
          <w:tcPr>
            <w:cnfStyle w:val="001000000000" w:firstRow="0" w:lastRow="0" w:firstColumn="1" w:lastColumn="0" w:oddVBand="0" w:evenVBand="0" w:oddHBand="0" w:evenHBand="0" w:firstRowFirstColumn="0" w:firstRowLastColumn="0" w:lastRowFirstColumn="0" w:lastRowLastColumn="0"/>
            <w:tcW w:w="1919" w:type="dxa"/>
          </w:tcPr>
          <w:p w14:paraId="77B3495F" w14:textId="77777777" w:rsidR="004468A9" w:rsidRPr="003C030B" w:rsidRDefault="004468A9" w:rsidP="003628C4">
            <w:pPr>
              <w:rPr>
                <w:sz w:val="18"/>
                <w:szCs w:val="18"/>
              </w:rPr>
            </w:pPr>
          </w:p>
        </w:tc>
        <w:tc>
          <w:tcPr>
            <w:tcW w:w="1666" w:type="dxa"/>
          </w:tcPr>
          <w:p w14:paraId="3412C22A" w14:textId="77777777" w:rsidR="004468A9" w:rsidRPr="003C030B" w:rsidRDefault="004468A9"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683" w:type="dxa"/>
          </w:tcPr>
          <w:p w14:paraId="4EAF9A73" w14:textId="77777777" w:rsidR="004468A9" w:rsidRPr="003C030B" w:rsidRDefault="004468A9"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773" w:type="dxa"/>
          </w:tcPr>
          <w:p w14:paraId="41C51BC6" w14:textId="77777777" w:rsidR="004468A9" w:rsidRPr="003C030B" w:rsidRDefault="004468A9"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941" w:type="dxa"/>
          </w:tcPr>
          <w:p w14:paraId="41C74748" w14:textId="77777777" w:rsidR="004468A9" w:rsidRPr="003C030B" w:rsidRDefault="004468A9"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545" w:type="dxa"/>
          </w:tcPr>
          <w:p w14:paraId="15067285" w14:textId="77777777" w:rsidR="004468A9" w:rsidRPr="003C030B" w:rsidRDefault="004468A9"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732" w:type="dxa"/>
          </w:tcPr>
          <w:p w14:paraId="3364183B" w14:textId="77777777" w:rsidR="004468A9" w:rsidRPr="003C030B" w:rsidRDefault="004468A9" w:rsidP="003628C4">
            <w:pPr>
              <w:cnfStyle w:val="000000000000" w:firstRow="0" w:lastRow="0" w:firstColumn="0" w:lastColumn="0" w:oddVBand="0" w:evenVBand="0" w:oddHBand="0" w:evenHBand="0" w:firstRowFirstColumn="0" w:firstRowLastColumn="0" w:lastRowFirstColumn="0" w:lastRowLastColumn="0"/>
              <w:rPr>
                <w:sz w:val="18"/>
                <w:szCs w:val="18"/>
              </w:rPr>
            </w:pPr>
          </w:p>
        </w:tc>
        <w:tc>
          <w:tcPr>
            <w:tcW w:w="1679" w:type="dxa"/>
          </w:tcPr>
          <w:p w14:paraId="220266F4" w14:textId="77777777" w:rsidR="004468A9" w:rsidRPr="003C030B" w:rsidRDefault="004468A9" w:rsidP="003628C4">
            <w:pPr>
              <w:cnfStyle w:val="000000000000" w:firstRow="0" w:lastRow="0" w:firstColumn="0" w:lastColumn="0" w:oddVBand="0" w:evenVBand="0" w:oddHBand="0" w:evenHBand="0" w:firstRowFirstColumn="0" w:firstRowLastColumn="0" w:lastRowFirstColumn="0" w:lastRowLastColumn="0"/>
              <w:rPr>
                <w:sz w:val="18"/>
                <w:szCs w:val="18"/>
              </w:rPr>
            </w:pPr>
          </w:p>
        </w:tc>
      </w:tr>
      <w:tr w:rsidR="004468A9" w:rsidRPr="003C030B" w14:paraId="6C86FAB9" w14:textId="77777777" w:rsidTr="004468A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60251039" w14:textId="77777777" w:rsidR="004468A9" w:rsidRPr="003C030B" w:rsidRDefault="004468A9" w:rsidP="003628C4">
            <w:pPr>
              <w:rPr>
                <w:sz w:val="18"/>
                <w:szCs w:val="18"/>
              </w:rPr>
            </w:pPr>
          </w:p>
        </w:tc>
        <w:tc>
          <w:tcPr>
            <w:tcW w:w="1666" w:type="dxa"/>
          </w:tcPr>
          <w:p w14:paraId="08EC43AF"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6AED5668"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2E18B8B6"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0572EB5F"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545" w:type="dxa"/>
          </w:tcPr>
          <w:p w14:paraId="24BC5968"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68BE9F9B"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73FDD951" w14:textId="77777777" w:rsidR="004468A9" w:rsidRPr="003C030B" w:rsidRDefault="004468A9" w:rsidP="003628C4">
            <w:pPr>
              <w:cnfStyle w:val="000000100000" w:firstRow="0" w:lastRow="0" w:firstColumn="0" w:lastColumn="0" w:oddVBand="0" w:evenVBand="0" w:oddHBand="1" w:evenHBand="0" w:firstRowFirstColumn="0" w:firstRowLastColumn="0" w:lastRowFirstColumn="0" w:lastRowLastColumn="0"/>
              <w:rPr>
                <w:sz w:val="18"/>
                <w:szCs w:val="18"/>
              </w:rPr>
            </w:pPr>
          </w:p>
        </w:tc>
      </w:tr>
    </w:tbl>
    <w:p w14:paraId="114D869E" w14:textId="77777777" w:rsidR="004468A9" w:rsidRPr="00AD17F7" w:rsidRDefault="004468A9" w:rsidP="004468A9">
      <w:pPr>
        <w:pStyle w:val="BodyText"/>
        <w:jc w:val="both"/>
        <w:rPr>
          <w:rFonts w:eastAsia="Calibri"/>
          <w:i/>
        </w:rPr>
      </w:pPr>
      <w:r w:rsidRPr="00514B95">
        <w:rPr>
          <w:rFonts w:eastAsia="Calibri"/>
          <w:i/>
        </w:rPr>
        <w:t xml:space="preserve">[If considered beneficial, please highlight the key studies in </w:t>
      </w:r>
      <w:r w:rsidR="00625A9C">
        <w:rPr>
          <w:rFonts w:eastAsia="Calibri"/>
          <w:i/>
        </w:rPr>
        <w:t>green</w:t>
      </w:r>
      <w:r w:rsidRPr="00514B95">
        <w:rPr>
          <w:rFonts w:eastAsia="Calibri"/>
          <w:i/>
        </w:rPr>
        <w:t>. Please insert/delete rows according to the number of studies. If no data is available, delete the table and include a statement that no animal data is available.]</w:t>
      </w:r>
    </w:p>
    <w:p w14:paraId="6632152B" w14:textId="77777777" w:rsidR="00BA5B9A" w:rsidRPr="005C62BB" w:rsidRDefault="004468A9" w:rsidP="00D771E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2A62EE2F" w14:textId="77777777" w:rsidR="002C10A3" w:rsidRDefault="002C10A3" w:rsidP="000D0C68">
      <w:pPr>
        <w:pStyle w:val="Caption"/>
      </w:pPr>
      <w:bookmarkStart w:id="327" w:name="_Toc6396197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89</w:t>
      </w:r>
      <w:r w:rsidR="00E02870">
        <w:rPr>
          <w:noProof/>
        </w:rPr>
        <w:fldChar w:fldCharType="end"/>
      </w:r>
      <w:r>
        <w:t xml:space="preserve">: </w:t>
      </w:r>
      <w:r w:rsidRPr="00B26E31">
        <w:t>Summary table of human data on adverse effects on development*</w:t>
      </w:r>
      <w:bookmarkEnd w:id="327"/>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2C10A3" w:rsidRPr="003C030B" w14:paraId="3A716643" w14:textId="77777777" w:rsidTr="001D73B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30585991" w14:textId="77777777" w:rsidR="002C10A3" w:rsidRPr="003E225A" w:rsidRDefault="002C10A3" w:rsidP="001D73B8">
            <w:pPr>
              <w:rPr>
                <w:color w:val="auto"/>
                <w:sz w:val="18"/>
                <w:szCs w:val="18"/>
              </w:rPr>
            </w:pPr>
            <w:r w:rsidRPr="003E225A">
              <w:rPr>
                <w:color w:val="auto"/>
                <w:sz w:val="18"/>
                <w:szCs w:val="18"/>
              </w:rPr>
              <w:t xml:space="preserve">Type of data/report, </w:t>
            </w:r>
          </w:p>
          <w:p w14:paraId="4870D702" w14:textId="77777777" w:rsidR="002C10A3" w:rsidRPr="003E225A" w:rsidRDefault="002C10A3" w:rsidP="001D73B8">
            <w:pPr>
              <w:rPr>
                <w:sz w:val="18"/>
                <w:szCs w:val="18"/>
              </w:rPr>
            </w:pPr>
            <w:r w:rsidRPr="003E225A">
              <w:rPr>
                <w:color w:val="auto"/>
                <w:sz w:val="18"/>
                <w:szCs w:val="18"/>
              </w:rPr>
              <w:t>Reliability</w:t>
            </w:r>
            <w:r>
              <w:rPr>
                <w:color w:val="auto"/>
                <w:sz w:val="18"/>
                <w:szCs w:val="18"/>
              </w:rPr>
              <w:t>**</w:t>
            </w:r>
            <w:r w:rsidRPr="003E225A">
              <w:rPr>
                <w:color w:val="auto"/>
                <w:sz w:val="18"/>
                <w:szCs w:val="18"/>
              </w:rPr>
              <w:t xml:space="preserve">, Key/supportive study </w:t>
            </w:r>
          </w:p>
        </w:tc>
        <w:tc>
          <w:tcPr>
            <w:tcW w:w="2720" w:type="dxa"/>
            <w:shd w:val="clear" w:color="auto" w:fill="C6D9F1" w:themeFill="text2" w:themeFillTint="33"/>
          </w:tcPr>
          <w:p w14:paraId="2BF53E92" w14:textId="77777777" w:rsidR="002C10A3" w:rsidRPr="003E225A" w:rsidRDefault="002C10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7A6E2E84" w14:textId="77777777" w:rsidR="002C10A3" w:rsidRPr="003E225A" w:rsidRDefault="002C10A3" w:rsidP="001D73B8">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6FFB8918" w14:textId="77777777" w:rsidR="002C10A3" w:rsidRPr="003E225A" w:rsidRDefault="002C10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1FC74366" w14:textId="77777777" w:rsidR="002C10A3" w:rsidRPr="003E225A" w:rsidRDefault="002C10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2C10A3" w:rsidRPr="003C030B" w14:paraId="6CB13702"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B6CF9C0" w14:textId="77777777" w:rsidR="002C10A3" w:rsidRPr="003C030B" w:rsidRDefault="002C10A3" w:rsidP="001D73B8">
            <w:pPr>
              <w:rPr>
                <w:sz w:val="18"/>
                <w:szCs w:val="18"/>
              </w:rPr>
            </w:pPr>
          </w:p>
        </w:tc>
        <w:tc>
          <w:tcPr>
            <w:tcW w:w="2720" w:type="dxa"/>
          </w:tcPr>
          <w:p w14:paraId="0EB5F353"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75446FF2"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D878AFA"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3EB8099"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r>
      <w:tr w:rsidR="002C10A3" w:rsidRPr="003C030B" w14:paraId="3A273756" w14:textId="77777777" w:rsidTr="001D73B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598483A" w14:textId="77777777" w:rsidR="002C10A3" w:rsidRPr="003C030B" w:rsidRDefault="002C10A3" w:rsidP="001D73B8">
            <w:pPr>
              <w:rPr>
                <w:sz w:val="18"/>
                <w:szCs w:val="18"/>
              </w:rPr>
            </w:pPr>
          </w:p>
        </w:tc>
        <w:tc>
          <w:tcPr>
            <w:tcW w:w="2720" w:type="dxa"/>
          </w:tcPr>
          <w:p w14:paraId="1E17C6B1" w14:textId="77777777" w:rsidR="002C10A3" w:rsidRPr="003C030B" w:rsidRDefault="002C10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112E442D" w14:textId="77777777" w:rsidR="002C10A3" w:rsidRPr="003C030B" w:rsidRDefault="002C10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36FA3DF4" w14:textId="77777777" w:rsidR="002C10A3" w:rsidRPr="003C030B" w:rsidRDefault="002C10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392777AF" w14:textId="77777777" w:rsidR="002C10A3" w:rsidRPr="003C030B" w:rsidRDefault="002C10A3" w:rsidP="001D73B8">
            <w:pPr>
              <w:cnfStyle w:val="000000000000" w:firstRow="0" w:lastRow="0" w:firstColumn="0" w:lastColumn="0" w:oddVBand="0" w:evenVBand="0" w:oddHBand="0" w:evenHBand="0" w:firstRowFirstColumn="0" w:firstRowLastColumn="0" w:lastRowFirstColumn="0" w:lastRowLastColumn="0"/>
              <w:rPr>
                <w:sz w:val="18"/>
                <w:szCs w:val="18"/>
              </w:rPr>
            </w:pPr>
          </w:p>
        </w:tc>
      </w:tr>
      <w:tr w:rsidR="002C10A3" w:rsidRPr="003C030B" w14:paraId="697AA106"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D82B204" w14:textId="77777777" w:rsidR="002C10A3" w:rsidRPr="003C030B" w:rsidRDefault="002C10A3" w:rsidP="001D73B8">
            <w:pPr>
              <w:rPr>
                <w:sz w:val="18"/>
                <w:szCs w:val="18"/>
              </w:rPr>
            </w:pPr>
          </w:p>
        </w:tc>
        <w:tc>
          <w:tcPr>
            <w:tcW w:w="2720" w:type="dxa"/>
          </w:tcPr>
          <w:p w14:paraId="69F3F9C6"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FC21538"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3B4DB96"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C58E5F5"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r>
    </w:tbl>
    <w:p w14:paraId="208045CA" w14:textId="77777777" w:rsidR="002C10A3" w:rsidRPr="000638AD" w:rsidRDefault="002C10A3" w:rsidP="002C10A3">
      <w:pPr>
        <w:pStyle w:val="BodyText"/>
        <w:jc w:val="both"/>
        <w:rPr>
          <w:rFonts w:eastAsia="Calibri"/>
          <w:i/>
        </w:rPr>
      </w:pPr>
      <w:r w:rsidRPr="000638AD">
        <w:rPr>
          <w:rFonts w:eastAsia="Calibri"/>
          <w:i/>
        </w:rPr>
        <w:t xml:space="preserve">[If considered beneficial, please highlight the key studies in </w:t>
      </w:r>
      <w:r w:rsidR="00625A9C">
        <w:rPr>
          <w:rFonts w:eastAsia="Calibri"/>
          <w:i/>
        </w:rPr>
        <w:t>green</w:t>
      </w:r>
      <w:r w:rsidRPr="000638AD">
        <w:rPr>
          <w:rFonts w:eastAsia="Calibri"/>
          <w:i/>
        </w:rPr>
        <w:t>. Please insert/delete rows according to the number of studies. If no data is available, delete the table and include a statement that no human data is available.]</w:t>
      </w:r>
    </w:p>
    <w:p w14:paraId="74020B5B" w14:textId="77777777" w:rsidR="002C10A3" w:rsidRPr="005C62BB" w:rsidRDefault="002C10A3" w:rsidP="002C10A3">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0D7A8C03" w14:textId="77777777" w:rsidR="002C10A3" w:rsidRDefault="002C10A3" w:rsidP="002C10A3">
      <w:pPr>
        <w:pStyle w:val="BodyText"/>
        <w:jc w:val="both"/>
        <w:rPr>
          <w:rFonts w:eastAsia="Calibri"/>
        </w:rPr>
      </w:pPr>
      <w:r w:rsidRPr="005C62BB">
        <w:rPr>
          <w:rFonts w:eastAsia="Calibri"/>
        </w:rPr>
        <w:t>**Reliability for human data should be described in text form.</w:t>
      </w:r>
    </w:p>
    <w:p w14:paraId="3159FC93" w14:textId="77777777" w:rsidR="00007739" w:rsidRDefault="00007739" w:rsidP="000D0C68">
      <w:pPr>
        <w:pStyle w:val="Caption"/>
      </w:pPr>
      <w:bookmarkStart w:id="328" w:name="_Toc63961974"/>
      <w:r>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90</w:t>
      </w:r>
      <w:r w:rsidR="00E02870">
        <w:rPr>
          <w:noProof/>
        </w:rPr>
        <w:fldChar w:fldCharType="end"/>
      </w:r>
      <w:r>
        <w:t xml:space="preserve">: </w:t>
      </w:r>
      <w:r w:rsidRPr="007A5803">
        <w:t>Summary table of other relevant studies for developmental toxicity*</w:t>
      </w:r>
      <w:bookmarkEnd w:id="328"/>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2C10A3" w:rsidRPr="003C030B" w14:paraId="3B6EE4AA" w14:textId="77777777" w:rsidTr="001D73B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643B50B1" w14:textId="77777777" w:rsidR="002C10A3" w:rsidRPr="003E225A" w:rsidRDefault="002C10A3" w:rsidP="001D73B8">
            <w:pPr>
              <w:rPr>
                <w:color w:val="auto"/>
                <w:sz w:val="18"/>
                <w:szCs w:val="18"/>
              </w:rPr>
            </w:pPr>
            <w:r w:rsidRPr="003E225A">
              <w:rPr>
                <w:color w:val="auto"/>
                <w:sz w:val="18"/>
                <w:szCs w:val="18"/>
              </w:rPr>
              <w:t xml:space="preserve">Type of data/report, </w:t>
            </w:r>
          </w:p>
          <w:p w14:paraId="52938678" w14:textId="77777777" w:rsidR="002C10A3" w:rsidRPr="003E225A" w:rsidRDefault="002C10A3" w:rsidP="001D73B8">
            <w:pPr>
              <w:rPr>
                <w:sz w:val="18"/>
                <w:szCs w:val="18"/>
              </w:rPr>
            </w:pPr>
            <w:r w:rsidRPr="003E225A">
              <w:rPr>
                <w:color w:val="auto"/>
                <w:sz w:val="18"/>
                <w:szCs w:val="18"/>
              </w:rPr>
              <w:t xml:space="preserve">Reliability, Key/supportive study </w:t>
            </w:r>
          </w:p>
        </w:tc>
        <w:tc>
          <w:tcPr>
            <w:tcW w:w="2720" w:type="dxa"/>
            <w:shd w:val="clear" w:color="auto" w:fill="C6D9F1" w:themeFill="text2" w:themeFillTint="33"/>
          </w:tcPr>
          <w:p w14:paraId="009A8037" w14:textId="77777777" w:rsidR="002C10A3" w:rsidRPr="003E225A" w:rsidRDefault="002C10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4235708F" w14:textId="77777777" w:rsidR="002C10A3" w:rsidRPr="003E225A" w:rsidRDefault="002C10A3" w:rsidP="001D73B8">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172BE8BB" w14:textId="77777777" w:rsidR="002C10A3" w:rsidRPr="003E225A" w:rsidRDefault="002C10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0A8C1784" w14:textId="77777777" w:rsidR="002C10A3" w:rsidRPr="003E225A" w:rsidRDefault="002C10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2C10A3" w:rsidRPr="003C030B" w14:paraId="706ED647"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8473310" w14:textId="77777777" w:rsidR="002C10A3" w:rsidRPr="003C030B" w:rsidRDefault="002C10A3" w:rsidP="001D73B8">
            <w:pPr>
              <w:rPr>
                <w:sz w:val="18"/>
                <w:szCs w:val="18"/>
              </w:rPr>
            </w:pPr>
          </w:p>
        </w:tc>
        <w:tc>
          <w:tcPr>
            <w:tcW w:w="2720" w:type="dxa"/>
          </w:tcPr>
          <w:p w14:paraId="4E7EB677"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6E2AE246"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E37789C"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11AE924"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r>
      <w:tr w:rsidR="002C10A3" w:rsidRPr="003C030B" w14:paraId="6C2C9E15" w14:textId="77777777" w:rsidTr="001D73B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71F5794" w14:textId="77777777" w:rsidR="002C10A3" w:rsidRPr="003C030B" w:rsidRDefault="002C10A3" w:rsidP="001D73B8">
            <w:pPr>
              <w:rPr>
                <w:sz w:val="18"/>
                <w:szCs w:val="18"/>
              </w:rPr>
            </w:pPr>
          </w:p>
        </w:tc>
        <w:tc>
          <w:tcPr>
            <w:tcW w:w="2720" w:type="dxa"/>
          </w:tcPr>
          <w:p w14:paraId="386FB749" w14:textId="77777777" w:rsidR="002C10A3" w:rsidRPr="003C030B" w:rsidRDefault="002C10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30D7424A" w14:textId="77777777" w:rsidR="002C10A3" w:rsidRPr="003C030B" w:rsidRDefault="002C10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4D16D165" w14:textId="77777777" w:rsidR="002C10A3" w:rsidRPr="003C030B" w:rsidRDefault="002C10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7F6BF896" w14:textId="77777777" w:rsidR="002C10A3" w:rsidRPr="003C030B" w:rsidRDefault="002C10A3" w:rsidP="001D73B8">
            <w:pPr>
              <w:cnfStyle w:val="000000000000" w:firstRow="0" w:lastRow="0" w:firstColumn="0" w:lastColumn="0" w:oddVBand="0" w:evenVBand="0" w:oddHBand="0" w:evenHBand="0" w:firstRowFirstColumn="0" w:firstRowLastColumn="0" w:lastRowFirstColumn="0" w:lastRowLastColumn="0"/>
              <w:rPr>
                <w:sz w:val="18"/>
                <w:szCs w:val="18"/>
              </w:rPr>
            </w:pPr>
          </w:p>
        </w:tc>
      </w:tr>
      <w:tr w:rsidR="002C10A3" w:rsidRPr="003C030B" w14:paraId="65312D61"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6B974C2" w14:textId="77777777" w:rsidR="002C10A3" w:rsidRPr="003C030B" w:rsidRDefault="002C10A3" w:rsidP="001D73B8">
            <w:pPr>
              <w:rPr>
                <w:sz w:val="18"/>
                <w:szCs w:val="18"/>
              </w:rPr>
            </w:pPr>
          </w:p>
        </w:tc>
        <w:tc>
          <w:tcPr>
            <w:tcW w:w="2720" w:type="dxa"/>
          </w:tcPr>
          <w:p w14:paraId="13C0E3F6"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69F611A8"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0104A34"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BFB5D25" w14:textId="77777777" w:rsidR="002C10A3" w:rsidRPr="003C030B" w:rsidRDefault="002C10A3" w:rsidP="001D73B8">
            <w:pPr>
              <w:cnfStyle w:val="000000100000" w:firstRow="0" w:lastRow="0" w:firstColumn="0" w:lastColumn="0" w:oddVBand="0" w:evenVBand="0" w:oddHBand="1" w:evenHBand="0" w:firstRowFirstColumn="0" w:firstRowLastColumn="0" w:lastRowFirstColumn="0" w:lastRowLastColumn="0"/>
              <w:rPr>
                <w:sz w:val="18"/>
                <w:szCs w:val="18"/>
              </w:rPr>
            </w:pPr>
          </w:p>
        </w:tc>
      </w:tr>
    </w:tbl>
    <w:p w14:paraId="2AA6D362" w14:textId="77777777" w:rsidR="002C10A3" w:rsidRPr="0096395F" w:rsidRDefault="002C10A3" w:rsidP="002C10A3">
      <w:pPr>
        <w:pStyle w:val="BodyText"/>
        <w:jc w:val="both"/>
        <w:rPr>
          <w:rFonts w:eastAsia="Calibri"/>
          <w:i/>
        </w:rPr>
      </w:pPr>
      <w:r w:rsidRPr="00673AE0">
        <w:rPr>
          <w:rFonts w:eastAsia="Calibri"/>
          <w:i/>
        </w:rPr>
        <w:t xml:space="preserve">[If considered beneficial, please highlight the key studies in </w:t>
      </w:r>
      <w:r w:rsidR="00625A9C">
        <w:rPr>
          <w:rFonts w:eastAsia="Calibri"/>
          <w:i/>
        </w:rPr>
        <w:t>green</w:t>
      </w:r>
      <w:r w:rsidRPr="00673AE0">
        <w:rPr>
          <w:rFonts w:eastAsia="Calibri"/>
          <w:i/>
        </w:rPr>
        <w:t xml:space="preserve">. </w:t>
      </w:r>
      <w:r w:rsidRPr="00D918E2">
        <w:rPr>
          <w:rFonts w:eastAsia="Calibri"/>
          <w:i/>
        </w:rPr>
        <w:t>Please insert/delete rows according to the number of studies. If data is available, delete the table and include a statement th</w:t>
      </w:r>
      <w:r>
        <w:rPr>
          <w:rFonts w:eastAsia="Calibri"/>
          <w:i/>
        </w:rPr>
        <w:t>at no other data is available.]</w:t>
      </w:r>
    </w:p>
    <w:p w14:paraId="5D0814B7" w14:textId="77777777" w:rsidR="002C10A3" w:rsidRPr="005C62BB" w:rsidRDefault="002C10A3" w:rsidP="002C10A3">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1A0FA093" w14:textId="77777777" w:rsidR="00304BCB" w:rsidRDefault="00304BCB" w:rsidP="00304BCB">
      <w:pPr>
        <w:rPr>
          <w:highlight w:val="magenta"/>
        </w:rPr>
      </w:pPr>
    </w:p>
    <w:p w14:paraId="648FF70D" w14:textId="77777777" w:rsidR="00A4101D" w:rsidRPr="005D6E4F" w:rsidRDefault="00A4101D" w:rsidP="00D16437">
      <w:pPr>
        <w:pStyle w:val="Heading3"/>
        <w:numPr>
          <w:ilvl w:val="2"/>
          <w:numId w:val="166"/>
        </w:numPr>
      </w:pPr>
      <w:bookmarkStart w:id="329" w:name="_Toc418769431"/>
      <w:bookmarkStart w:id="330" w:name="_Toc117002917"/>
      <w:r w:rsidRPr="00625A9C">
        <w:t>Short summary and overall relevance of the provided information on adverse effects on development</w:t>
      </w:r>
      <w:bookmarkEnd w:id="329"/>
      <w:bookmarkEnd w:id="330"/>
    </w:p>
    <w:p w14:paraId="02058ACA" w14:textId="77777777" w:rsidR="00A4101D" w:rsidRPr="00B83C6E" w:rsidRDefault="00A4101D" w:rsidP="00A4101D">
      <w:pPr>
        <w:pStyle w:val="BodyText"/>
        <w:jc w:val="both"/>
        <w:rPr>
          <w:i/>
        </w:rPr>
      </w:pPr>
      <w:r w:rsidRPr="005D6E4F">
        <w:rPr>
          <w:i/>
          <w:highlight w:val="yellow"/>
        </w:rPr>
        <w:t>[Please make a short summary of studies on adverse effects on development including possible neuro- and immunodevelopmental studies and discuss and conclude on the toxicological relevance and uncertainty or controversy of the provided data. If applicable, please consider the significance of any deviations from the guideline. Please include also a conclusion on NOAEL/LOAELs.]</w:t>
      </w:r>
    </w:p>
    <w:p w14:paraId="29AA0B6D" w14:textId="77777777" w:rsidR="00A4101D" w:rsidRPr="00625A9C" w:rsidRDefault="00A4101D" w:rsidP="00D16437">
      <w:pPr>
        <w:pStyle w:val="Heading3"/>
        <w:numPr>
          <w:ilvl w:val="2"/>
          <w:numId w:val="167"/>
        </w:numPr>
      </w:pPr>
      <w:bookmarkStart w:id="331" w:name="_Toc418769432"/>
      <w:bookmarkStart w:id="332" w:name="_Toc117002918"/>
      <w:r w:rsidRPr="00625A9C">
        <w:t>Comparison with the CLP criteria</w:t>
      </w:r>
      <w:bookmarkEnd w:id="331"/>
      <w:bookmarkEnd w:id="332"/>
    </w:p>
    <w:p w14:paraId="7B85163C" w14:textId="77777777" w:rsidR="00A4101D" w:rsidRPr="00B83C6E" w:rsidRDefault="00A4101D" w:rsidP="00A4101D">
      <w:pPr>
        <w:pStyle w:val="BodyText"/>
        <w:jc w:val="both"/>
        <w:rPr>
          <w:i/>
        </w:rPr>
      </w:pPr>
      <w:r w:rsidRPr="00625A9C">
        <w:rPr>
          <w:i/>
          <w:highlight w:val="yellow"/>
        </w:rPr>
        <w:t>[Please compare the information regarding developmental toxicity with the CLP classification criteria for the hazard class in question, i.e. reproductive toxicity.]</w:t>
      </w:r>
      <w:r w:rsidRPr="00B83C6E">
        <w:rPr>
          <w:i/>
        </w:rPr>
        <w:t xml:space="preserve"> </w:t>
      </w:r>
    </w:p>
    <w:p w14:paraId="3BB2F123" w14:textId="77777777" w:rsidR="00A4101D" w:rsidRPr="00625A9C" w:rsidRDefault="00A4101D" w:rsidP="00D16437">
      <w:pPr>
        <w:pStyle w:val="Heading3"/>
        <w:numPr>
          <w:ilvl w:val="2"/>
          <w:numId w:val="168"/>
        </w:numPr>
      </w:pPr>
      <w:bookmarkStart w:id="333" w:name="_Toc117002919"/>
      <w:r w:rsidRPr="00625A9C">
        <w:t>Overall conclusion on effects on development related to risk assessment</w:t>
      </w:r>
      <w:bookmarkEnd w:id="333"/>
    </w:p>
    <w:p w14:paraId="5AD99093" w14:textId="77777777" w:rsidR="00A4101D" w:rsidRPr="00C8209A" w:rsidRDefault="00A4101D" w:rsidP="00A4101D">
      <w:pPr>
        <w:pStyle w:val="BodyText"/>
        <w:jc w:val="both"/>
        <w:rPr>
          <w:rFonts w:eastAsia="Calibri"/>
          <w:i/>
        </w:rPr>
      </w:pPr>
      <w:r w:rsidRPr="00625A9C">
        <w:rPr>
          <w:i/>
          <w:highlight w:val="yellow"/>
        </w:rPr>
        <w:t>[Should be deleted from the CLH report. However, please keep the heading and numbering of this section and write below: “Not applicable for the CLH report.”.]</w:t>
      </w:r>
      <w:r w:rsidRPr="00B56956" w:rsidDel="009F1707">
        <w:rPr>
          <w:rFonts w:eastAsia="Calibri"/>
          <w:i/>
        </w:rPr>
        <w:t xml:space="preserve"> </w:t>
      </w:r>
    </w:p>
    <w:p w14:paraId="678C2E78" w14:textId="77777777" w:rsidR="00A4101D" w:rsidRDefault="00A4101D" w:rsidP="00304BCB">
      <w:pPr>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A4101D" w14:paraId="2656AE9A" w14:textId="77777777" w:rsidTr="001D7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7DF8DFC" w14:textId="77777777" w:rsidR="00A4101D" w:rsidRDefault="00A4101D" w:rsidP="001D73B8">
            <w:pPr>
              <w:jc w:val="center"/>
            </w:pPr>
            <w:r>
              <w:t>Conclusion</w:t>
            </w:r>
            <w:r w:rsidRPr="00781FA8">
              <w:t xml:space="preserve"> used in Risk Assessment – </w:t>
            </w:r>
            <w:r w:rsidRPr="00227A33">
              <w:t xml:space="preserve">Effects on </w:t>
            </w:r>
            <w:r w:rsidRPr="00B8579E">
              <w:t>development</w:t>
            </w:r>
          </w:p>
        </w:tc>
      </w:tr>
      <w:tr w:rsidR="00A4101D" w14:paraId="6DAB67DD" w14:textId="77777777" w:rsidTr="001D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6750A4F" w14:textId="77777777" w:rsidR="00A4101D" w:rsidRPr="00781FA8" w:rsidRDefault="00A4101D" w:rsidP="001D73B8">
            <w:pPr>
              <w:rPr>
                <w:b w:val="0"/>
                <w:lang w:val="fi-FI"/>
              </w:rPr>
            </w:pPr>
            <w:r>
              <w:rPr>
                <w:b w:val="0"/>
              </w:rPr>
              <w:t>Value/conclusion</w:t>
            </w:r>
          </w:p>
        </w:tc>
        <w:tc>
          <w:tcPr>
            <w:tcW w:w="10064" w:type="dxa"/>
          </w:tcPr>
          <w:p w14:paraId="331953AA" w14:textId="77777777" w:rsidR="00A4101D" w:rsidRPr="00ED317C" w:rsidRDefault="00A4101D" w:rsidP="001D73B8">
            <w:pPr>
              <w:cnfStyle w:val="000000100000" w:firstRow="0" w:lastRow="0" w:firstColumn="0" w:lastColumn="0" w:oddVBand="0" w:evenVBand="0" w:oddHBand="1" w:evenHBand="0" w:firstRowFirstColumn="0" w:firstRowLastColumn="0" w:lastRowFirstColumn="0" w:lastRowLastColumn="0"/>
            </w:pPr>
            <w:r w:rsidRPr="00332E8C">
              <w:rPr>
                <w:i/>
              </w:rPr>
              <w:t>[Please include conclusions on overall NOAEL/LOAEL values to be used in risk assessment. Note that the conclusion on classification and labelling is presented above and does not have to be included here.]</w:t>
            </w:r>
          </w:p>
        </w:tc>
      </w:tr>
      <w:tr w:rsidR="00A4101D" w14:paraId="71E2D5E5" w14:textId="77777777" w:rsidTr="001D73B8">
        <w:tc>
          <w:tcPr>
            <w:cnfStyle w:val="001000000000" w:firstRow="0" w:lastRow="0" w:firstColumn="1" w:lastColumn="0" w:oddVBand="0" w:evenVBand="0" w:oddHBand="0" w:evenHBand="0" w:firstRowFirstColumn="0" w:firstRowLastColumn="0" w:lastRowFirstColumn="0" w:lastRowLastColumn="0"/>
            <w:tcW w:w="3256" w:type="dxa"/>
          </w:tcPr>
          <w:p w14:paraId="63BC7195" w14:textId="77777777" w:rsidR="00A4101D" w:rsidRPr="008F00A0" w:rsidRDefault="00A4101D" w:rsidP="001D73B8">
            <w:pPr>
              <w:rPr>
                <w:b w:val="0"/>
              </w:rPr>
            </w:pPr>
            <w:r w:rsidRPr="008F00A0">
              <w:rPr>
                <w:b w:val="0"/>
              </w:rPr>
              <w:t>Justification</w:t>
            </w:r>
            <w:r>
              <w:rPr>
                <w:b w:val="0"/>
              </w:rPr>
              <w:t xml:space="preserve"> for the value/conclusion</w:t>
            </w:r>
          </w:p>
        </w:tc>
        <w:tc>
          <w:tcPr>
            <w:tcW w:w="10064" w:type="dxa"/>
          </w:tcPr>
          <w:p w14:paraId="4F5E5B56" w14:textId="77777777" w:rsidR="00A4101D" w:rsidRPr="0072541D" w:rsidRDefault="00A4101D" w:rsidP="001D73B8">
            <w:pPr>
              <w:cnfStyle w:val="000000000000" w:firstRow="0" w:lastRow="0" w:firstColumn="0" w:lastColumn="0" w:oddVBand="0" w:evenVBand="0" w:oddHBand="0" w:evenHBand="0" w:firstRowFirstColumn="0" w:firstRowLastColumn="0" w:lastRowFirstColumn="0" w:lastRowLastColumn="0"/>
              <w:rPr>
                <w:sz w:val="18"/>
                <w:szCs w:val="18"/>
              </w:rPr>
            </w:pPr>
          </w:p>
        </w:tc>
      </w:tr>
    </w:tbl>
    <w:p w14:paraId="2634A25C" w14:textId="77777777" w:rsidR="00A4101D" w:rsidRDefault="00A4101D" w:rsidP="00A4101D">
      <w:pPr>
        <w:tabs>
          <w:tab w:val="center" w:pos="6979"/>
        </w:tabs>
        <w:rPr>
          <w:i/>
        </w:rPr>
      </w:pPr>
    </w:p>
    <w:p w14:paraId="4C457A1D" w14:textId="77777777" w:rsidR="00A4101D" w:rsidRPr="00A4101D" w:rsidRDefault="00A4101D" w:rsidP="00A4101D">
      <w:pPr>
        <w:pStyle w:val="BodyText"/>
        <w:rPr>
          <w:rFonts w:eastAsia="Calibri"/>
          <w:i/>
        </w:rPr>
      </w:pPr>
      <w:r w:rsidRPr="00625A9C">
        <w:rPr>
          <w:rFonts w:eastAsia="Calibri"/>
          <w:i/>
          <w:highlight w:val="yellow"/>
        </w:rPr>
        <w:lastRenderedPageBreak/>
        <w:t>[Table below should be deleted from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A4101D" w14:paraId="324DFE13" w14:textId="77777777" w:rsidTr="001D7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06A8A72" w14:textId="77777777" w:rsidR="00A4101D" w:rsidRDefault="00A4101D" w:rsidP="001D73B8">
            <w:pPr>
              <w:jc w:val="center"/>
            </w:pPr>
            <w:r>
              <w:t>Data waiving</w:t>
            </w:r>
          </w:p>
        </w:tc>
      </w:tr>
      <w:tr w:rsidR="00A4101D" w14:paraId="47712609" w14:textId="77777777" w:rsidTr="001D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518DD64" w14:textId="77777777" w:rsidR="00A4101D" w:rsidRPr="008F00A0" w:rsidRDefault="00A4101D" w:rsidP="001D73B8">
            <w:pPr>
              <w:rPr>
                <w:b w:val="0"/>
              </w:rPr>
            </w:pPr>
            <w:r w:rsidRPr="008F00A0">
              <w:rPr>
                <w:b w:val="0"/>
              </w:rPr>
              <w:t>Information requirement</w:t>
            </w:r>
          </w:p>
        </w:tc>
        <w:tc>
          <w:tcPr>
            <w:tcW w:w="10064" w:type="dxa"/>
          </w:tcPr>
          <w:p w14:paraId="55F231E6" w14:textId="77777777" w:rsidR="00A4101D" w:rsidRPr="0072541D" w:rsidRDefault="00A4101D" w:rsidP="001D73B8">
            <w:pPr>
              <w:cnfStyle w:val="000000100000" w:firstRow="0" w:lastRow="0" w:firstColumn="0" w:lastColumn="0" w:oddVBand="0" w:evenVBand="0" w:oddHBand="1" w:evenHBand="0" w:firstRowFirstColumn="0" w:firstRowLastColumn="0" w:lastRowFirstColumn="0" w:lastRowLastColumn="0"/>
              <w:rPr>
                <w:sz w:val="18"/>
                <w:szCs w:val="18"/>
              </w:rPr>
            </w:pPr>
          </w:p>
        </w:tc>
      </w:tr>
      <w:tr w:rsidR="00A4101D" w14:paraId="34C8B042" w14:textId="77777777" w:rsidTr="001D73B8">
        <w:tc>
          <w:tcPr>
            <w:cnfStyle w:val="001000000000" w:firstRow="0" w:lastRow="0" w:firstColumn="1" w:lastColumn="0" w:oddVBand="0" w:evenVBand="0" w:oddHBand="0" w:evenHBand="0" w:firstRowFirstColumn="0" w:firstRowLastColumn="0" w:lastRowFirstColumn="0" w:lastRowLastColumn="0"/>
            <w:tcW w:w="3256" w:type="dxa"/>
          </w:tcPr>
          <w:p w14:paraId="5ACD0D2C" w14:textId="77777777" w:rsidR="00A4101D" w:rsidRPr="008F00A0" w:rsidRDefault="00A4101D" w:rsidP="001D73B8">
            <w:pPr>
              <w:rPr>
                <w:b w:val="0"/>
              </w:rPr>
            </w:pPr>
            <w:r w:rsidRPr="008F00A0">
              <w:rPr>
                <w:b w:val="0"/>
              </w:rPr>
              <w:t>Justification</w:t>
            </w:r>
          </w:p>
        </w:tc>
        <w:tc>
          <w:tcPr>
            <w:tcW w:w="10064" w:type="dxa"/>
          </w:tcPr>
          <w:p w14:paraId="077F2C07" w14:textId="77777777" w:rsidR="00A4101D" w:rsidRPr="0072541D" w:rsidRDefault="00A4101D" w:rsidP="001D73B8">
            <w:pPr>
              <w:cnfStyle w:val="000000000000" w:firstRow="0" w:lastRow="0" w:firstColumn="0" w:lastColumn="0" w:oddVBand="0" w:evenVBand="0" w:oddHBand="0" w:evenHBand="0" w:firstRowFirstColumn="0" w:firstRowLastColumn="0" w:lastRowFirstColumn="0" w:lastRowLastColumn="0"/>
              <w:rPr>
                <w:sz w:val="18"/>
                <w:szCs w:val="18"/>
              </w:rPr>
            </w:pPr>
          </w:p>
        </w:tc>
      </w:tr>
    </w:tbl>
    <w:p w14:paraId="121E91CC" w14:textId="77777777" w:rsidR="00A4101D" w:rsidRDefault="00A4101D" w:rsidP="00A4101D">
      <w:pPr>
        <w:rPr>
          <w:i/>
        </w:rPr>
      </w:pPr>
      <w:r w:rsidRPr="00625A9C">
        <w:rPr>
          <w:i/>
          <w:highlight w:val="yellow"/>
        </w:rPr>
        <w:t>[If not relevant, please delete the table.]</w:t>
      </w:r>
    </w:p>
    <w:p w14:paraId="39CBECF7" w14:textId="77777777" w:rsidR="00A4101D" w:rsidRDefault="00A4101D" w:rsidP="00304BCB">
      <w:pPr>
        <w:rPr>
          <w:highlight w:val="magenta"/>
        </w:rPr>
      </w:pPr>
    </w:p>
    <w:p w14:paraId="5F4E9FDD" w14:textId="77777777" w:rsidR="00A85967" w:rsidRDefault="00A85967" w:rsidP="00304BCB">
      <w:pPr>
        <w:rPr>
          <w:highlight w:val="magenta"/>
        </w:rPr>
      </w:pPr>
    </w:p>
    <w:p w14:paraId="6657BCD8" w14:textId="77777777" w:rsidR="00A85967" w:rsidRPr="005D6E4F" w:rsidRDefault="00A85967" w:rsidP="00D16437">
      <w:pPr>
        <w:pStyle w:val="Heading3"/>
        <w:numPr>
          <w:ilvl w:val="3"/>
          <w:numId w:val="169"/>
        </w:numPr>
      </w:pPr>
      <w:bookmarkStart w:id="334" w:name="_Toc117002920"/>
      <w:r w:rsidRPr="005D6E4F">
        <w:t>Effects on or via lactation</w:t>
      </w:r>
      <w:bookmarkEnd w:id="334"/>
    </w:p>
    <w:p w14:paraId="4EF4A952" w14:textId="77777777" w:rsidR="00A85967" w:rsidRPr="00656A22" w:rsidRDefault="00A85967" w:rsidP="00A85967">
      <w:pPr>
        <w:pStyle w:val="BodyText"/>
        <w:jc w:val="both"/>
        <w:rPr>
          <w:i/>
        </w:rPr>
      </w:pPr>
      <w:r w:rsidRPr="005D6E4F">
        <w:rPr>
          <w:i/>
          <w:highlight w:val="yellow"/>
        </w:rPr>
        <w:t>[Please report here only the effects on or via lactation as it is important to differentiate the hazard class reproductive toxicity into adverse effects on sexual function and fertility or on development and effects on or via lactation. Therefore please report the specific effects of one study e.g. a two-generation study under respective sections and tables (i.e. sections A</w:t>
      </w:r>
      <w:r w:rsidR="005D6E4F" w:rsidRPr="005D6E4F">
        <w:rPr>
          <w:i/>
          <w:highlight w:val="yellow"/>
        </w:rPr>
        <w:t>.</w:t>
      </w:r>
      <w:r w:rsidRPr="005D6E4F">
        <w:rPr>
          <w:i/>
          <w:highlight w:val="yellow"/>
        </w:rPr>
        <w:t>3.10.1, A</w:t>
      </w:r>
      <w:r w:rsidR="005D6E4F" w:rsidRPr="005D6E4F">
        <w:rPr>
          <w:i/>
          <w:highlight w:val="yellow"/>
        </w:rPr>
        <w:t>.</w:t>
      </w:r>
      <w:r w:rsidRPr="005D6E4F">
        <w:rPr>
          <w:i/>
          <w:highlight w:val="yellow"/>
        </w:rPr>
        <w:t>3.10.2 and A</w:t>
      </w:r>
      <w:r w:rsidR="005D6E4F" w:rsidRPr="005D6E4F">
        <w:rPr>
          <w:i/>
          <w:highlight w:val="yellow"/>
        </w:rPr>
        <w:t>.</w:t>
      </w:r>
      <w:r w:rsidRPr="005D6E4F">
        <w:rPr>
          <w:i/>
          <w:highlight w:val="yellow"/>
        </w:rPr>
        <w:t>3.10.3).]</w:t>
      </w:r>
    </w:p>
    <w:p w14:paraId="1B109C7D" w14:textId="77777777" w:rsidR="00A85967" w:rsidRDefault="00A85967" w:rsidP="00304BCB">
      <w:pPr>
        <w:rPr>
          <w:highlight w:val="magenta"/>
        </w:rPr>
      </w:pPr>
    </w:p>
    <w:p w14:paraId="675017E3" w14:textId="77777777" w:rsidR="00A85967" w:rsidRDefault="00A85967" w:rsidP="000D0C68">
      <w:pPr>
        <w:pStyle w:val="Caption"/>
      </w:pPr>
      <w:bookmarkStart w:id="335" w:name="_Toc6396197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91</w:t>
      </w:r>
      <w:r w:rsidR="00E02870">
        <w:rPr>
          <w:noProof/>
        </w:rPr>
        <w:fldChar w:fldCharType="end"/>
      </w:r>
      <w:r>
        <w:t xml:space="preserve">: </w:t>
      </w:r>
      <w:r w:rsidRPr="00C7076D">
        <w:t>Summary table of animal studies on adverse effects on or via lactation*</w:t>
      </w:r>
      <w:bookmarkEnd w:id="335"/>
    </w:p>
    <w:tbl>
      <w:tblPr>
        <w:tblStyle w:val="LightList-Accent1"/>
        <w:tblW w:w="1239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19"/>
        <w:gridCol w:w="1666"/>
        <w:gridCol w:w="1683"/>
        <w:gridCol w:w="1773"/>
        <w:gridCol w:w="1941"/>
        <w:gridCol w:w="1732"/>
        <w:gridCol w:w="1679"/>
      </w:tblGrid>
      <w:tr w:rsidR="00A85967" w:rsidRPr="001B1D07" w14:paraId="6FCD7EDD" w14:textId="77777777" w:rsidTr="00A8596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shd w:val="clear" w:color="auto" w:fill="C6D9F1" w:themeFill="text2" w:themeFillTint="33"/>
          </w:tcPr>
          <w:p w14:paraId="06B14D50" w14:textId="77777777" w:rsidR="00A85967" w:rsidRPr="001B1D07" w:rsidRDefault="00A85967" w:rsidP="001D73B8">
            <w:pPr>
              <w:rPr>
                <w:bCs w:val="0"/>
                <w:color w:val="auto"/>
                <w:sz w:val="18"/>
                <w:szCs w:val="18"/>
              </w:rPr>
            </w:pPr>
            <w:r w:rsidRPr="001B1D07">
              <w:rPr>
                <w:bCs w:val="0"/>
                <w:color w:val="auto"/>
                <w:sz w:val="18"/>
                <w:szCs w:val="18"/>
              </w:rPr>
              <w:t>Method, Duration of study, Route of exposure,</w:t>
            </w:r>
          </w:p>
          <w:p w14:paraId="5AEFB47A" w14:textId="77777777" w:rsidR="00A85967" w:rsidRPr="001B1D07" w:rsidRDefault="00A85967" w:rsidP="001D73B8">
            <w:pPr>
              <w:rPr>
                <w:bCs w:val="0"/>
                <w:color w:val="auto"/>
                <w:sz w:val="18"/>
                <w:szCs w:val="18"/>
              </w:rPr>
            </w:pPr>
            <w:r w:rsidRPr="001B1D07">
              <w:rPr>
                <w:bCs w:val="0"/>
                <w:color w:val="auto"/>
                <w:sz w:val="18"/>
                <w:szCs w:val="18"/>
              </w:rPr>
              <w:t>Guideline,</w:t>
            </w:r>
          </w:p>
          <w:p w14:paraId="38EB91ED" w14:textId="77777777" w:rsidR="00A85967" w:rsidRPr="001B1D07" w:rsidRDefault="00A85967" w:rsidP="001D73B8">
            <w:pPr>
              <w:rPr>
                <w:bCs w:val="0"/>
                <w:color w:val="auto"/>
                <w:sz w:val="18"/>
                <w:szCs w:val="18"/>
              </w:rPr>
            </w:pPr>
            <w:r w:rsidRPr="001B1D07">
              <w:rPr>
                <w:bCs w:val="0"/>
                <w:color w:val="auto"/>
                <w:sz w:val="18"/>
                <w:szCs w:val="18"/>
              </w:rPr>
              <w:t>GLP status,</w:t>
            </w:r>
          </w:p>
          <w:p w14:paraId="4049F043" w14:textId="77777777" w:rsidR="00A85967" w:rsidRPr="001B1D07" w:rsidRDefault="00A85967" w:rsidP="001D73B8">
            <w:pPr>
              <w:rPr>
                <w:bCs w:val="0"/>
                <w:color w:val="auto"/>
                <w:sz w:val="18"/>
                <w:szCs w:val="18"/>
              </w:rPr>
            </w:pPr>
            <w:r w:rsidRPr="001B1D07">
              <w:rPr>
                <w:bCs w:val="0"/>
                <w:color w:val="auto"/>
                <w:sz w:val="18"/>
                <w:szCs w:val="18"/>
              </w:rPr>
              <w:t>Reliability,</w:t>
            </w:r>
          </w:p>
          <w:p w14:paraId="6F9318E6" w14:textId="77777777" w:rsidR="00A85967" w:rsidRPr="001B1D07" w:rsidRDefault="00A85967" w:rsidP="001D73B8">
            <w:pPr>
              <w:rPr>
                <w:sz w:val="18"/>
                <w:szCs w:val="18"/>
              </w:rPr>
            </w:pPr>
            <w:r w:rsidRPr="001B1D07">
              <w:rPr>
                <w:bCs w:val="0"/>
                <w:color w:val="auto"/>
                <w:sz w:val="18"/>
                <w:szCs w:val="18"/>
              </w:rPr>
              <w:t xml:space="preserve">Key/supportive study </w:t>
            </w:r>
          </w:p>
        </w:tc>
        <w:tc>
          <w:tcPr>
            <w:tcW w:w="1666" w:type="dxa"/>
            <w:shd w:val="clear" w:color="auto" w:fill="C6D9F1" w:themeFill="text2" w:themeFillTint="33"/>
          </w:tcPr>
          <w:p w14:paraId="792F123B"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Species, </w:t>
            </w:r>
          </w:p>
          <w:p w14:paraId="1DDB6A2E"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Strain, </w:t>
            </w:r>
          </w:p>
          <w:p w14:paraId="05852D39"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Sex, </w:t>
            </w:r>
          </w:p>
          <w:p w14:paraId="61249442"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No/Group</w:t>
            </w:r>
          </w:p>
        </w:tc>
        <w:tc>
          <w:tcPr>
            <w:tcW w:w="1683" w:type="dxa"/>
            <w:shd w:val="clear" w:color="auto" w:fill="C6D9F1" w:themeFill="text2" w:themeFillTint="33"/>
          </w:tcPr>
          <w:p w14:paraId="53589CCA"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Test substance (including purity), Vehicle, Dose levels, Duration of exposure</w:t>
            </w:r>
          </w:p>
        </w:tc>
        <w:tc>
          <w:tcPr>
            <w:tcW w:w="1773" w:type="dxa"/>
            <w:shd w:val="clear" w:color="auto" w:fill="C6D9F1" w:themeFill="text2" w:themeFillTint="33"/>
          </w:tcPr>
          <w:p w14:paraId="0983D20B"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NOAELs,</w:t>
            </w:r>
          </w:p>
          <w:p w14:paraId="211DAF9D"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LOAELs</w:t>
            </w:r>
          </w:p>
        </w:tc>
        <w:tc>
          <w:tcPr>
            <w:tcW w:w="1941" w:type="dxa"/>
            <w:shd w:val="clear" w:color="auto" w:fill="C6D9F1" w:themeFill="text2" w:themeFillTint="33"/>
          </w:tcPr>
          <w:p w14:paraId="0AE6D5AF" w14:textId="77777777" w:rsidR="00A85967" w:rsidRPr="001B1D07" w:rsidRDefault="00A85967" w:rsidP="00A85967">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Results</w:t>
            </w:r>
          </w:p>
          <w:p w14:paraId="54A03E2A"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1732" w:type="dxa"/>
            <w:shd w:val="clear" w:color="auto" w:fill="C6D9F1" w:themeFill="text2" w:themeFillTint="33"/>
          </w:tcPr>
          <w:p w14:paraId="227DB5D0"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Remarks (e.g. major deviations)</w:t>
            </w:r>
          </w:p>
        </w:tc>
        <w:tc>
          <w:tcPr>
            <w:tcW w:w="1679" w:type="dxa"/>
            <w:shd w:val="clear" w:color="auto" w:fill="C6D9F1" w:themeFill="text2" w:themeFillTint="33"/>
          </w:tcPr>
          <w:p w14:paraId="4BB4BD43" w14:textId="77777777" w:rsidR="00A85967" w:rsidRPr="001B1D07" w:rsidRDefault="00A85967" w:rsidP="001D73B8">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Reference</w:t>
            </w:r>
          </w:p>
        </w:tc>
      </w:tr>
      <w:tr w:rsidR="00A85967" w:rsidRPr="003C030B" w14:paraId="22358AFF" w14:textId="77777777" w:rsidTr="00A8596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3988E816" w14:textId="77777777" w:rsidR="00A85967" w:rsidRPr="003C030B" w:rsidRDefault="00A85967" w:rsidP="001D73B8">
            <w:pPr>
              <w:rPr>
                <w:sz w:val="18"/>
                <w:szCs w:val="18"/>
              </w:rPr>
            </w:pPr>
          </w:p>
        </w:tc>
        <w:tc>
          <w:tcPr>
            <w:tcW w:w="1666" w:type="dxa"/>
          </w:tcPr>
          <w:p w14:paraId="543C5AF3"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2A79F6A4"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23F7CDAB"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7499D5A9"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4CA6AB9B"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311232D9"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r>
      <w:tr w:rsidR="00A85967" w:rsidRPr="003C030B" w14:paraId="5CF1B6C6" w14:textId="77777777" w:rsidTr="00A85967">
        <w:trPr>
          <w:trHeight w:val="219"/>
        </w:trPr>
        <w:tc>
          <w:tcPr>
            <w:cnfStyle w:val="001000000000" w:firstRow="0" w:lastRow="0" w:firstColumn="1" w:lastColumn="0" w:oddVBand="0" w:evenVBand="0" w:oddHBand="0" w:evenHBand="0" w:firstRowFirstColumn="0" w:firstRowLastColumn="0" w:lastRowFirstColumn="0" w:lastRowLastColumn="0"/>
            <w:tcW w:w="1919" w:type="dxa"/>
          </w:tcPr>
          <w:p w14:paraId="7B221C25" w14:textId="77777777" w:rsidR="00A85967" w:rsidRPr="003C030B" w:rsidRDefault="00A85967" w:rsidP="001D73B8">
            <w:pPr>
              <w:rPr>
                <w:sz w:val="18"/>
                <w:szCs w:val="18"/>
              </w:rPr>
            </w:pPr>
          </w:p>
        </w:tc>
        <w:tc>
          <w:tcPr>
            <w:tcW w:w="1666" w:type="dxa"/>
          </w:tcPr>
          <w:p w14:paraId="669EAA87"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1683" w:type="dxa"/>
          </w:tcPr>
          <w:p w14:paraId="7000FD3E"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1773" w:type="dxa"/>
          </w:tcPr>
          <w:p w14:paraId="71002B8E"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1941" w:type="dxa"/>
          </w:tcPr>
          <w:p w14:paraId="2E93E67D"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1732" w:type="dxa"/>
          </w:tcPr>
          <w:p w14:paraId="7AFE25A5"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1679" w:type="dxa"/>
          </w:tcPr>
          <w:p w14:paraId="02F71BCA"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r>
      <w:tr w:rsidR="00A85967" w:rsidRPr="003C030B" w14:paraId="5DE1098B" w14:textId="77777777" w:rsidTr="00A8596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3FFDB215" w14:textId="77777777" w:rsidR="00A85967" w:rsidRPr="003C030B" w:rsidRDefault="00A85967" w:rsidP="001D73B8">
            <w:pPr>
              <w:rPr>
                <w:sz w:val="18"/>
                <w:szCs w:val="18"/>
              </w:rPr>
            </w:pPr>
          </w:p>
        </w:tc>
        <w:tc>
          <w:tcPr>
            <w:tcW w:w="1666" w:type="dxa"/>
          </w:tcPr>
          <w:p w14:paraId="02A5AC8B"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28D90CF7"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29D3299D"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24F03A43"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2EF7E818"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778FACB1"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r>
    </w:tbl>
    <w:p w14:paraId="1D381475" w14:textId="77777777" w:rsidR="00A85967" w:rsidRPr="00695235" w:rsidRDefault="00A85967" w:rsidP="00A85967">
      <w:pPr>
        <w:pStyle w:val="BodyText"/>
        <w:jc w:val="both"/>
        <w:rPr>
          <w:rFonts w:eastAsia="Calibri"/>
          <w:i/>
        </w:rPr>
      </w:pPr>
      <w:r w:rsidRPr="00695235">
        <w:rPr>
          <w:rFonts w:eastAsia="Calibri"/>
          <w:i/>
        </w:rPr>
        <w:t xml:space="preserve">[If considered beneficial, please highlight the key studies in </w:t>
      </w:r>
      <w:r w:rsidR="005D6E4F">
        <w:rPr>
          <w:rFonts w:eastAsia="Calibri"/>
          <w:i/>
        </w:rPr>
        <w:t>green</w:t>
      </w:r>
      <w:r w:rsidRPr="00695235">
        <w:rPr>
          <w:rFonts w:eastAsia="Calibri"/>
          <w:i/>
        </w:rPr>
        <w:t>. Please insert/delete rows according to the number of studies. If no data is available, delete the table and include a statement that no animal data is available.]</w:t>
      </w:r>
    </w:p>
    <w:p w14:paraId="0B7582C1" w14:textId="77777777" w:rsidR="00A85967" w:rsidRPr="005C62BB" w:rsidRDefault="00A85967" w:rsidP="00A8596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3625ED12" w14:textId="77777777" w:rsidR="00A85967" w:rsidRDefault="00A85967" w:rsidP="00304BCB">
      <w:pPr>
        <w:rPr>
          <w:highlight w:val="magenta"/>
        </w:rPr>
      </w:pPr>
    </w:p>
    <w:p w14:paraId="6804A5E7" w14:textId="77777777" w:rsidR="005D6E4F" w:rsidRDefault="005D6E4F">
      <w:pPr>
        <w:widowControl/>
        <w:spacing w:after="200" w:line="276" w:lineRule="auto"/>
        <w:rPr>
          <w:rFonts w:eastAsia="Calibri"/>
          <w:b/>
          <w:bCs/>
        </w:rPr>
      </w:pPr>
      <w:r>
        <w:br w:type="page"/>
      </w:r>
    </w:p>
    <w:p w14:paraId="155D6B02" w14:textId="77777777" w:rsidR="00A85967" w:rsidRDefault="00A85967" w:rsidP="000D0C68">
      <w:pPr>
        <w:pStyle w:val="Caption"/>
      </w:pPr>
      <w:bookmarkStart w:id="336" w:name="_Toc63961976"/>
      <w:r>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92</w:t>
      </w:r>
      <w:r w:rsidR="00E02870">
        <w:rPr>
          <w:noProof/>
        </w:rPr>
        <w:fldChar w:fldCharType="end"/>
      </w:r>
      <w:r>
        <w:t xml:space="preserve">: </w:t>
      </w:r>
      <w:r w:rsidRPr="00121B2A">
        <w:t>Summary table of human data on adverse effects on or via lactation*</w:t>
      </w:r>
      <w:bookmarkEnd w:id="336"/>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85967" w:rsidRPr="003C030B" w14:paraId="335C876B" w14:textId="77777777" w:rsidTr="001D73B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3BDEE845" w14:textId="77777777" w:rsidR="00A85967" w:rsidRPr="003E225A" w:rsidRDefault="00A85967" w:rsidP="001D73B8">
            <w:pPr>
              <w:rPr>
                <w:color w:val="auto"/>
                <w:sz w:val="18"/>
                <w:szCs w:val="18"/>
              </w:rPr>
            </w:pPr>
            <w:r w:rsidRPr="003E225A">
              <w:rPr>
                <w:color w:val="auto"/>
                <w:sz w:val="18"/>
                <w:szCs w:val="18"/>
              </w:rPr>
              <w:t xml:space="preserve">Type of data/report, </w:t>
            </w:r>
          </w:p>
          <w:p w14:paraId="71816FE9" w14:textId="77777777" w:rsidR="00A85967" w:rsidRPr="003E225A" w:rsidRDefault="00A85967" w:rsidP="001D73B8">
            <w:pPr>
              <w:rPr>
                <w:sz w:val="18"/>
                <w:szCs w:val="18"/>
              </w:rPr>
            </w:pPr>
            <w:r w:rsidRPr="003E225A">
              <w:rPr>
                <w:color w:val="auto"/>
                <w:sz w:val="18"/>
                <w:szCs w:val="18"/>
              </w:rPr>
              <w:t>Reliability</w:t>
            </w:r>
            <w:r>
              <w:rPr>
                <w:color w:val="auto"/>
                <w:sz w:val="18"/>
                <w:szCs w:val="18"/>
              </w:rPr>
              <w:t>**</w:t>
            </w:r>
            <w:r w:rsidRPr="003E225A">
              <w:rPr>
                <w:color w:val="auto"/>
                <w:sz w:val="18"/>
                <w:szCs w:val="18"/>
              </w:rPr>
              <w:t xml:space="preserve">, Key/supportive study </w:t>
            </w:r>
          </w:p>
        </w:tc>
        <w:tc>
          <w:tcPr>
            <w:tcW w:w="2720" w:type="dxa"/>
            <w:shd w:val="clear" w:color="auto" w:fill="C6D9F1" w:themeFill="text2" w:themeFillTint="33"/>
          </w:tcPr>
          <w:p w14:paraId="0DAF3D7A" w14:textId="77777777" w:rsidR="00A85967" w:rsidRPr="003E225A" w:rsidRDefault="00A85967"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16D6204E" w14:textId="77777777" w:rsidR="00A85967" w:rsidRPr="003E225A" w:rsidRDefault="00A85967" w:rsidP="001D73B8">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2FA1FF8B" w14:textId="77777777" w:rsidR="00A85967" w:rsidRPr="003E225A" w:rsidRDefault="00A85967"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74D53B9A" w14:textId="77777777" w:rsidR="00A85967" w:rsidRPr="003E225A" w:rsidRDefault="00A85967"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A85967" w:rsidRPr="003C030B" w14:paraId="3360202B"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FC3F31A" w14:textId="77777777" w:rsidR="00A85967" w:rsidRPr="003C030B" w:rsidRDefault="00A85967" w:rsidP="001D73B8">
            <w:pPr>
              <w:rPr>
                <w:sz w:val="18"/>
                <w:szCs w:val="18"/>
              </w:rPr>
            </w:pPr>
          </w:p>
        </w:tc>
        <w:tc>
          <w:tcPr>
            <w:tcW w:w="2720" w:type="dxa"/>
          </w:tcPr>
          <w:p w14:paraId="1B52277B"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9C1570D"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49355E7F"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F7700A3"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r>
      <w:tr w:rsidR="00A85967" w:rsidRPr="003C030B" w14:paraId="63703257" w14:textId="77777777" w:rsidTr="001D73B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9BED8E2" w14:textId="77777777" w:rsidR="00A85967" w:rsidRPr="003C030B" w:rsidRDefault="00A85967" w:rsidP="001D73B8">
            <w:pPr>
              <w:rPr>
                <w:sz w:val="18"/>
                <w:szCs w:val="18"/>
              </w:rPr>
            </w:pPr>
          </w:p>
        </w:tc>
        <w:tc>
          <w:tcPr>
            <w:tcW w:w="2720" w:type="dxa"/>
          </w:tcPr>
          <w:p w14:paraId="7992FF9C"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1764F5A4"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173052B2"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33E14065"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r>
      <w:tr w:rsidR="00A85967" w:rsidRPr="003C030B" w14:paraId="060BD4D2"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24810AA" w14:textId="77777777" w:rsidR="00A85967" w:rsidRPr="003C030B" w:rsidRDefault="00A85967" w:rsidP="001D73B8">
            <w:pPr>
              <w:rPr>
                <w:sz w:val="18"/>
                <w:szCs w:val="18"/>
              </w:rPr>
            </w:pPr>
          </w:p>
        </w:tc>
        <w:tc>
          <w:tcPr>
            <w:tcW w:w="2720" w:type="dxa"/>
          </w:tcPr>
          <w:p w14:paraId="01B43A87"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7A360EAD"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6DE078D"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ED46AA4"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r>
    </w:tbl>
    <w:p w14:paraId="0EF03B75" w14:textId="77777777" w:rsidR="00A85967" w:rsidRPr="000638AD" w:rsidRDefault="00A85967" w:rsidP="00A85967">
      <w:pPr>
        <w:pStyle w:val="BodyText"/>
        <w:jc w:val="both"/>
        <w:rPr>
          <w:rFonts w:eastAsia="Calibri"/>
          <w:i/>
        </w:rPr>
      </w:pPr>
      <w:r w:rsidRPr="000638AD">
        <w:rPr>
          <w:rFonts w:eastAsia="Calibri"/>
          <w:i/>
        </w:rPr>
        <w:t xml:space="preserve">[If considered beneficial, please highlight the key studies in </w:t>
      </w:r>
      <w:r w:rsidR="005D6E4F">
        <w:rPr>
          <w:rFonts w:eastAsia="Calibri"/>
          <w:i/>
        </w:rPr>
        <w:t>green</w:t>
      </w:r>
      <w:r w:rsidRPr="000638AD">
        <w:rPr>
          <w:rFonts w:eastAsia="Calibri"/>
          <w:i/>
        </w:rPr>
        <w:t>. Please insert/delete rows according to the number of studies. If no data is available, delete the table and include a statement that no human data is available.]</w:t>
      </w:r>
    </w:p>
    <w:p w14:paraId="3125AFB4" w14:textId="77777777" w:rsidR="00A85967" w:rsidRPr="005C62BB" w:rsidRDefault="00A85967" w:rsidP="00A8596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0DD248B6" w14:textId="77777777" w:rsidR="00A85967" w:rsidRDefault="00A85967" w:rsidP="00A85967">
      <w:pPr>
        <w:pStyle w:val="BodyText"/>
        <w:jc w:val="both"/>
        <w:rPr>
          <w:rFonts w:eastAsia="Calibri"/>
        </w:rPr>
      </w:pPr>
      <w:r w:rsidRPr="005C62BB">
        <w:rPr>
          <w:rFonts w:eastAsia="Calibri"/>
        </w:rPr>
        <w:t>**Reliability for human data should be described in text form.</w:t>
      </w:r>
    </w:p>
    <w:p w14:paraId="573C2A0F" w14:textId="77777777" w:rsidR="00A85967" w:rsidRDefault="00A85967" w:rsidP="00304BCB">
      <w:pPr>
        <w:rPr>
          <w:highlight w:val="magenta"/>
        </w:rPr>
      </w:pPr>
    </w:p>
    <w:p w14:paraId="3A266747" w14:textId="77777777" w:rsidR="00345C44" w:rsidRDefault="00345C44" w:rsidP="000D0C68">
      <w:pPr>
        <w:pStyle w:val="Caption"/>
      </w:pPr>
      <w:bookmarkStart w:id="337" w:name="_Toc6396197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93</w:t>
      </w:r>
      <w:r w:rsidR="00E02870">
        <w:rPr>
          <w:noProof/>
        </w:rPr>
        <w:fldChar w:fldCharType="end"/>
      </w:r>
      <w:r>
        <w:t xml:space="preserve">: </w:t>
      </w:r>
      <w:r w:rsidRPr="00BD5770">
        <w:t>Summary table of other relevant studies for adverse effects on or via lactation*</w:t>
      </w:r>
      <w:bookmarkEnd w:id="337"/>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85967" w:rsidRPr="003C030B" w14:paraId="59747B63" w14:textId="77777777" w:rsidTr="001D73B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6E54E2DC" w14:textId="77777777" w:rsidR="00A85967" w:rsidRPr="00345C44" w:rsidRDefault="00A85967" w:rsidP="001D73B8">
            <w:pPr>
              <w:rPr>
                <w:color w:val="auto"/>
                <w:sz w:val="18"/>
                <w:szCs w:val="18"/>
              </w:rPr>
            </w:pPr>
            <w:r w:rsidRPr="003E225A">
              <w:rPr>
                <w:color w:val="auto"/>
                <w:sz w:val="18"/>
                <w:szCs w:val="18"/>
              </w:rPr>
              <w:t>Type of data/report</w:t>
            </w:r>
          </w:p>
        </w:tc>
        <w:tc>
          <w:tcPr>
            <w:tcW w:w="2720" w:type="dxa"/>
            <w:shd w:val="clear" w:color="auto" w:fill="C6D9F1" w:themeFill="text2" w:themeFillTint="33"/>
          </w:tcPr>
          <w:p w14:paraId="49900A7B" w14:textId="77777777" w:rsidR="00A85967" w:rsidRPr="003E225A" w:rsidRDefault="00A85967"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35EEF490" w14:textId="77777777" w:rsidR="00A85967" w:rsidRPr="003E225A" w:rsidRDefault="00A85967" w:rsidP="001D73B8">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2B291706" w14:textId="77777777" w:rsidR="00A85967" w:rsidRPr="003E225A" w:rsidRDefault="00A85967"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62650B6F" w14:textId="77777777" w:rsidR="00A85967" w:rsidRPr="003E225A" w:rsidRDefault="00A85967"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A85967" w:rsidRPr="003C030B" w14:paraId="72556FCF"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4AE6B8A" w14:textId="77777777" w:rsidR="00A85967" w:rsidRPr="003C030B" w:rsidRDefault="00A85967" w:rsidP="001D73B8">
            <w:pPr>
              <w:rPr>
                <w:sz w:val="18"/>
                <w:szCs w:val="18"/>
              </w:rPr>
            </w:pPr>
          </w:p>
        </w:tc>
        <w:tc>
          <w:tcPr>
            <w:tcW w:w="2720" w:type="dxa"/>
          </w:tcPr>
          <w:p w14:paraId="12608087"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1B2F6408"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41D4819"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2639B9B"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r>
      <w:tr w:rsidR="00A85967" w:rsidRPr="003C030B" w14:paraId="48CD284D" w14:textId="77777777" w:rsidTr="001D73B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2AF449F" w14:textId="77777777" w:rsidR="00A85967" w:rsidRPr="003C030B" w:rsidRDefault="00A85967" w:rsidP="001D73B8">
            <w:pPr>
              <w:rPr>
                <w:sz w:val="18"/>
                <w:szCs w:val="18"/>
              </w:rPr>
            </w:pPr>
          </w:p>
        </w:tc>
        <w:tc>
          <w:tcPr>
            <w:tcW w:w="2720" w:type="dxa"/>
          </w:tcPr>
          <w:p w14:paraId="28E85B4F"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7503AD7A"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92321F9"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43DB22A7" w14:textId="77777777" w:rsidR="00A85967" w:rsidRPr="003C030B" w:rsidRDefault="00A85967" w:rsidP="001D73B8">
            <w:pPr>
              <w:cnfStyle w:val="000000000000" w:firstRow="0" w:lastRow="0" w:firstColumn="0" w:lastColumn="0" w:oddVBand="0" w:evenVBand="0" w:oddHBand="0" w:evenHBand="0" w:firstRowFirstColumn="0" w:firstRowLastColumn="0" w:lastRowFirstColumn="0" w:lastRowLastColumn="0"/>
              <w:rPr>
                <w:sz w:val="18"/>
                <w:szCs w:val="18"/>
              </w:rPr>
            </w:pPr>
          </w:p>
        </w:tc>
      </w:tr>
      <w:tr w:rsidR="00A85967" w:rsidRPr="003C030B" w14:paraId="4F7607B0"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18FDE54" w14:textId="77777777" w:rsidR="00A85967" w:rsidRPr="003C030B" w:rsidRDefault="00A85967" w:rsidP="001D73B8">
            <w:pPr>
              <w:rPr>
                <w:sz w:val="18"/>
                <w:szCs w:val="18"/>
              </w:rPr>
            </w:pPr>
          </w:p>
        </w:tc>
        <w:tc>
          <w:tcPr>
            <w:tcW w:w="2720" w:type="dxa"/>
          </w:tcPr>
          <w:p w14:paraId="0750F384"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479ACEDE"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8FEFDAB"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9565135" w14:textId="77777777" w:rsidR="00A85967" w:rsidRPr="003C030B" w:rsidRDefault="00A85967" w:rsidP="001D73B8">
            <w:pPr>
              <w:cnfStyle w:val="000000100000" w:firstRow="0" w:lastRow="0" w:firstColumn="0" w:lastColumn="0" w:oddVBand="0" w:evenVBand="0" w:oddHBand="1" w:evenHBand="0" w:firstRowFirstColumn="0" w:firstRowLastColumn="0" w:lastRowFirstColumn="0" w:lastRowLastColumn="0"/>
              <w:rPr>
                <w:sz w:val="18"/>
                <w:szCs w:val="18"/>
              </w:rPr>
            </w:pPr>
          </w:p>
        </w:tc>
      </w:tr>
    </w:tbl>
    <w:p w14:paraId="7E11D5EE" w14:textId="77777777" w:rsidR="00A85967" w:rsidRPr="0096395F" w:rsidRDefault="00A85967" w:rsidP="00A85967">
      <w:pPr>
        <w:pStyle w:val="BodyText"/>
        <w:jc w:val="both"/>
        <w:rPr>
          <w:rFonts w:eastAsia="Calibri"/>
          <w:i/>
        </w:rPr>
      </w:pPr>
      <w:r w:rsidRPr="00673AE0">
        <w:rPr>
          <w:rFonts w:eastAsia="Calibri"/>
          <w:i/>
        </w:rPr>
        <w:t>[If considered beneficial, pleas</w:t>
      </w:r>
      <w:r w:rsidR="005D6E4F">
        <w:rPr>
          <w:rFonts w:eastAsia="Calibri"/>
          <w:i/>
        </w:rPr>
        <w:t>e highlight the key studies in green</w:t>
      </w:r>
      <w:r w:rsidRPr="00673AE0">
        <w:rPr>
          <w:rFonts w:eastAsia="Calibri"/>
          <w:i/>
        </w:rPr>
        <w:t xml:space="preserve">. </w:t>
      </w:r>
      <w:r w:rsidRPr="00D918E2">
        <w:rPr>
          <w:rFonts w:eastAsia="Calibri"/>
          <w:i/>
        </w:rPr>
        <w:t>Please insert/delete rows according to the number of studies. If</w:t>
      </w:r>
      <w:r w:rsidR="00090D9C">
        <w:rPr>
          <w:rFonts w:eastAsia="Calibri"/>
          <w:i/>
        </w:rPr>
        <w:t xml:space="preserve"> no</w:t>
      </w:r>
      <w:r w:rsidRPr="00D918E2">
        <w:rPr>
          <w:rFonts w:eastAsia="Calibri"/>
          <w:i/>
        </w:rPr>
        <w:t xml:space="preserve"> data is available, delete the table and include a statement th</w:t>
      </w:r>
      <w:r>
        <w:rPr>
          <w:rFonts w:eastAsia="Calibri"/>
          <w:i/>
        </w:rPr>
        <w:t>at no other data is available.]</w:t>
      </w:r>
    </w:p>
    <w:p w14:paraId="0D491A5A" w14:textId="77777777" w:rsidR="00A85967" w:rsidRPr="005C62BB" w:rsidRDefault="00A85967" w:rsidP="00A8596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4884B128" w14:textId="77777777" w:rsidR="00A85967" w:rsidRDefault="00A85967" w:rsidP="00304BCB">
      <w:pPr>
        <w:rPr>
          <w:highlight w:val="magenta"/>
        </w:rPr>
      </w:pPr>
    </w:p>
    <w:p w14:paraId="258D29CB" w14:textId="77777777" w:rsidR="00345C44" w:rsidRPr="005D6E4F" w:rsidRDefault="00345C44" w:rsidP="00D16437">
      <w:pPr>
        <w:pStyle w:val="Heading3"/>
        <w:numPr>
          <w:ilvl w:val="2"/>
          <w:numId w:val="170"/>
        </w:numPr>
      </w:pPr>
      <w:bookmarkStart w:id="338" w:name="_Toc418769434"/>
      <w:bookmarkStart w:id="339" w:name="_Toc117002921"/>
      <w:r w:rsidRPr="005D6E4F">
        <w:t>Short summary and overall relevance of the provided information on effects on or via lactation</w:t>
      </w:r>
      <w:bookmarkEnd w:id="338"/>
      <w:bookmarkEnd w:id="339"/>
    </w:p>
    <w:p w14:paraId="3389178E" w14:textId="77777777" w:rsidR="00345C44" w:rsidRPr="00345C44" w:rsidRDefault="00345C44" w:rsidP="00345C44">
      <w:pPr>
        <w:pStyle w:val="BodyText"/>
        <w:jc w:val="both"/>
        <w:rPr>
          <w:i/>
          <w:iCs/>
        </w:rPr>
      </w:pPr>
      <w:r w:rsidRPr="005D6E4F">
        <w:rPr>
          <w:i/>
          <w:iCs/>
          <w:highlight w:val="yellow"/>
        </w:rPr>
        <w:t>[Please make a short summary of studies on effects on or via lactation and discuss and conclude on the toxicological relevance and uncertainty or controversy of the provided data. If applicable, please consider the significance of any deviations from the guideline. Please include also a conclusion on NOAEL/LOAELs.]</w:t>
      </w:r>
    </w:p>
    <w:p w14:paraId="2D596F04" w14:textId="77777777" w:rsidR="00837814" w:rsidRPr="00837814" w:rsidRDefault="00837814" w:rsidP="00D16437">
      <w:pPr>
        <w:pStyle w:val="Heading3"/>
        <w:numPr>
          <w:ilvl w:val="2"/>
          <w:numId w:val="170"/>
        </w:numPr>
        <w:rPr>
          <w:b w:val="0"/>
          <w:bCs w:val="0"/>
        </w:rPr>
      </w:pPr>
      <w:bookmarkStart w:id="340" w:name="_Toc418769435"/>
      <w:r>
        <w:br w:type="page"/>
      </w:r>
    </w:p>
    <w:p w14:paraId="5B04AA6B" w14:textId="77777777" w:rsidR="00345C44" w:rsidRPr="00837814" w:rsidRDefault="00345C44" w:rsidP="00D16437">
      <w:pPr>
        <w:pStyle w:val="Heading3"/>
        <w:numPr>
          <w:ilvl w:val="2"/>
          <w:numId w:val="171"/>
        </w:numPr>
      </w:pPr>
      <w:bookmarkStart w:id="341" w:name="_Toc117002922"/>
      <w:r w:rsidRPr="005D6E4F">
        <w:lastRenderedPageBreak/>
        <w:t>Comparison with the CLP criteria</w:t>
      </w:r>
      <w:bookmarkEnd w:id="340"/>
      <w:bookmarkEnd w:id="341"/>
    </w:p>
    <w:p w14:paraId="5D0AAD07" w14:textId="77777777" w:rsidR="00345C44" w:rsidRPr="009D2602" w:rsidRDefault="00345C44" w:rsidP="00345C44">
      <w:pPr>
        <w:pStyle w:val="BodyText"/>
        <w:jc w:val="both"/>
        <w:rPr>
          <w:i/>
        </w:rPr>
      </w:pPr>
      <w:r w:rsidRPr="00837814">
        <w:rPr>
          <w:i/>
          <w:highlight w:val="yellow"/>
        </w:rPr>
        <w:t>[Please compare the information regarding effects on or via lactation with the CLP classification criteria for the hazard class in question, i.e. reproductive toxicity.]</w:t>
      </w:r>
    </w:p>
    <w:p w14:paraId="7D9CBD6E" w14:textId="77777777" w:rsidR="00345C44" w:rsidRPr="00837814" w:rsidRDefault="00345C44" w:rsidP="00D16437">
      <w:pPr>
        <w:pStyle w:val="Heading3"/>
        <w:numPr>
          <w:ilvl w:val="2"/>
          <w:numId w:val="172"/>
        </w:numPr>
      </w:pPr>
      <w:bookmarkStart w:id="342" w:name="_Toc117002923"/>
      <w:r w:rsidRPr="005D6E4F">
        <w:t>Overall conclusion on effects on or via lactation related to risk assessment</w:t>
      </w:r>
      <w:bookmarkEnd w:id="342"/>
    </w:p>
    <w:p w14:paraId="011C27A4" w14:textId="77777777" w:rsidR="00345C44" w:rsidRDefault="00345C44" w:rsidP="00345C44">
      <w:pPr>
        <w:pStyle w:val="BodyText"/>
        <w:jc w:val="both"/>
        <w:rPr>
          <w:rFonts w:eastAsia="Calibri"/>
          <w:i/>
          <w:iCs/>
        </w:rPr>
      </w:pPr>
      <w:r w:rsidRPr="00837814">
        <w:rPr>
          <w:i/>
          <w:iCs/>
          <w:highlight w:val="yellow"/>
        </w:rPr>
        <w:t>[Should be deleted from the CLH report. However, please keep the heading and numbering of this section and write below: “Not applicable for the CLH report.”.]</w:t>
      </w:r>
      <w:r w:rsidRPr="00345C44" w:rsidDel="009F1707">
        <w:rPr>
          <w:rFonts w:eastAsia="Calibri"/>
          <w:i/>
          <w:iCs/>
        </w:rPr>
        <w:t xml:space="preserve"> </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345C44" w14:paraId="3FC7633E" w14:textId="77777777" w:rsidTr="001D7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02969AA" w14:textId="77777777" w:rsidR="00345C44" w:rsidRDefault="00345C44" w:rsidP="001D73B8">
            <w:pPr>
              <w:jc w:val="center"/>
            </w:pPr>
            <w:r>
              <w:t>Conclusion</w:t>
            </w:r>
            <w:r w:rsidRPr="00781FA8">
              <w:t xml:space="preserve"> used in Risk Assessment – </w:t>
            </w:r>
            <w:r w:rsidRPr="00227A33">
              <w:t xml:space="preserve">Effects on </w:t>
            </w:r>
            <w:r w:rsidRPr="007A0DB3">
              <w:rPr>
                <w:rFonts w:eastAsia="Calibri"/>
              </w:rPr>
              <w:t>or via lactation</w:t>
            </w:r>
          </w:p>
        </w:tc>
      </w:tr>
      <w:tr w:rsidR="00345C44" w14:paraId="70A9C2F3" w14:textId="77777777" w:rsidTr="001D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F37279D" w14:textId="77777777" w:rsidR="00345C44" w:rsidRPr="00781FA8" w:rsidRDefault="00345C44" w:rsidP="001D73B8">
            <w:pPr>
              <w:rPr>
                <w:b w:val="0"/>
                <w:lang w:val="fi-FI"/>
              </w:rPr>
            </w:pPr>
            <w:r>
              <w:rPr>
                <w:b w:val="0"/>
              </w:rPr>
              <w:t>Value/conclusion</w:t>
            </w:r>
          </w:p>
        </w:tc>
        <w:tc>
          <w:tcPr>
            <w:tcW w:w="10064" w:type="dxa"/>
          </w:tcPr>
          <w:p w14:paraId="61F78B59" w14:textId="77777777" w:rsidR="00345C44" w:rsidRPr="00ED317C" w:rsidRDefault="00345C44" w:rsidP="001D73B8">
            <w:pPr>
              <w:cnfStyle w:val="000000100000" w:firstRow="0" w:lastRow="0" w:firstColumn="0" w:lastColumn="0" w:oddVBand="0" w:evenVBand="0" w:oddHBand="1" w:evenHBand="0" w:firstRowFirstColumn="0" w:firstRowLastColumn="0" w:lastRowFirstColumn="0" w:lastRowLastColumn="0"/>
            </w:pPr>
            <w:r w:rsidRPr="00837814">
              <w:rPr>
                <w:i/>
              </w:rPr>
              <w:t>[Please include conclusions on overall NOAEL/LOAEL values to be used in risk assessment. Note that the conclusion on classification and labelling is presented above and does not have to be included here.]</w:t>
            </w:r>
          </w:p>
        </w:tc>
      </w:tr>
      <w:tr w:rsidR="00345C44" w14:paraId="72547CBA" w14:textId="77777777" w:rsidTr="001D73B8">
        <w:tc>
          <w:tcPr>
            <w:cnfStyle w:val="001000000000" w:firstRow="0" w:lastRow="0" w:firstColumn="1" w:lastColumn="0" w:oddVBand="0" w:evenVBand="0" w:oddHBand="0" w:evenHBand="0" w:firstRowFirstColumn="0" w:firstRowLastColumn="0" w:lastRowFirstColumn="0" w:lastRowLastColumn="0"/>
            <w:tcW w:w="3256" w:type="dxa"/>
          </w:tcPr>
          <w:p w14:paraId="3BA8DA84" w14:textId="77777777" w:rsidR="00345C44" w:rsidRPr="008F00A0" w:rsidRDefault="00345C44" w:rsidP="001D73B8">
            <w:pPr>
              <w:rPr>
                <w:b w:val="0"/>
              </w:rPr>
            </w:pPr>
            <w:r w:rsidRPr="008F00A0">
              <w:rPr>
                <w:b w:val="0"/>
              </w:rPr>
              <w:t>Justification</w:t>
            </w:r>
            <w:r>
              <w:rPr>
                <w:b w:val="0"/>
              </w:rPr>
              <w:t xml:space="preserve"> for the value/conclusion</w:t>
            </w:r>
          </w:p>
        </w:tc>
        <w:tc>
          <w:tcPr>
            <w:tcW w:w="10064" w:type="dxa"/>
          </w:tcPr>
          <w:p w14:paraId="57D3C5B4" w14:textId="77777777" w:rsidR="00345C44" w:rsidRPr="0072541D" w:rsidRDefault="00345C44" w:rsidP="001D73B8">
            <w:pPr>
              <w:cnfStyle w:val="000000000000" w:firstRow="0" w:lastRow="0" w:firstColumn="0" w:lastColumn="0" w:oddVBand="0" w:evenVBand="0" w:oddHBand="0" w:evenHBand="0" w:firstRowFirstColumn="0" w:firstRowLastColumn="0" w:lastRowFirstColumn="0" w:lastRowLastColumn="0"/>
              <w:rPr>
                <w:sz w:val="18"/>
                <w:szCs w:val="18"/>
              </w:rPr>
            </w:pPr>
          </w:p>
        </w:tc>
      </w:tr>
    </w:tbl>
    <w:p w14:paraId="2E41F2D1" w14:textId="77777777" w:rsidR="00345C44" w:rsidRDefault="00345C44" w:rsidP="00345C44">
      <w:pPr>
        <w:pStyle w:val="BodyText"/>
        <w:jc w:val="both"/>
        <w:rPr>
          <w:rFonts w:eastAsia="Calibri"/>
        </w:rPr>
      </w:pPr>
    </w:p>
    <w:p w14:paraId="330D1085" w14:textId="77777777" w:rsidR="00DE77A3" w:rsidRPr="00837814" w:rsidRDefault="00DE77A3" w:rsidP="00D16437">
      <w:pPr>
        <w:pStyle w:val="Heading3"/>
        <w:numPr>
          <w:ilvl w:val="3"/>
          <w:numId w:val="173"/>
        </w:numPr>
      </w:pPr>
      <w:bookmarkStart w:id="343" w:name="_Toc367976900"/>
      <w:bookmarkStart w:id="344" w:name="_Toc482868115"/>
      <w:bookmarkStart w:id="345" w:name="_Toc418769436"/>
      <w:bookmarkStart w:id="346" w:name="_Toc117002924"/>
      <w:bookmarkEnd w:id="343"/>
      <w:bookmarkEnd w:id="344"/>
      <w:r w:rsidRPr="00837814">
        <w:t>Conclusion on classification and labelling for reproductive toxicity</w:t>
      </w:r>
      <w:bookmarkEnd w:id="345"/>
      <w:bookmarkEnd w:id="346"/>
    </w:p>
    <w:p w14:paraId="173F9AEE" w14:textId="77777777" w:rsidR="00DE77A3" w:rsidRPr="009D2602" w:rsidRDefault="00DE77A3" w:rsidP="00DE77A3">
      <w:pPr>
        <w:pStyle w:val="BodyText"/>
        <w:jc w:val="both"/>
        <w:rPr>
          <w:i/>
        </w:rPr>
      </w:pPr>
      <w:r w:rsidRPr="00837814">
        <w:rPr>
          <w:i/>
          <w:highlight w:val="yellow"/>
        </w:rPr>
        <w:t>[Please conclude on classification and labelling on reproductive toxicity according to the CLP criteria. Consider also a potential need of setting specific concentration limits. Please note that specific concentration limits should be considered separately for adverse effects on sexual function and fertility; adverse effects on development and on adverse effects on or via lactation.]</w:t>
      </w:r>
    </w:p>
    <w:p w14:paraId="7E27636A" w14:textId="77777777" w:rsidR="00DE77A3" w:rsidRPr="00837814" w:rsidRDefault="00DE77A3" w:rsidP="00D16437">
      <w:pPr>
        <w:pStyle w:val="Heading3"/>
        <w:numPr>
          <w:ilvl w:val="3"/>
          <w:numId w:val="174"/>
        </w:numPr>
      </w:pPr>
      <w:bookmarkStart w:id="347" w:name="_Toc117002925"/>
      <w:r w:rsidRPr="00837814">
        <w:t>Overall conclusion on reproductive toxicity related to risk assessment</w:t>
      </w:r>
      <w:bookmarkEnd w:id="347"/>
    </w:p>
    <w:p w14:paraId="481DDA3C" w14:textId="77777777" w:rsidR="00DE77A3" w:rsidRPr="007A0DB3" w:rsidRDefault="00DE77A3" w:rsidP="00DE77A3">
      <w:pPr>
        <w:pStyle w:val="BodyText"/>
        <w:jc w:val="both"/>
        <w:rPr>
          <w:rFonts w:eastAsia="Calibri"/>
          <w:i/>
        </w:rPr>
      </w:pPr>
      <w:r w:rsidRPr="00837814">
        <w:rPr>
          <w:i/>
          <w:highlight w:val="yellow"/>
        </w:rPr>
        <w:t>[Should be deleted from the CLH report. However, please keep the heading and numbering of this section and write below: “Not applicable for the CLH report.”.]</w:t>
      </w:r>
      <w:r w:rsidRPr="007A0DB3" w:rsidDel="009F1707">
        <w:rPr>
          <w:rFonts w:eastAsia="Calibri"/>
          <w:i/>
        </w:rPr>
        <w:t xml:space="preserve"> </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E77A3" w14:paraId="7FBC7FBF" w14:textId="77777777" w:rsidTr="001D7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C4A0C09" w14:textId="77777777" w:rsidR="00DE77A3" w:rsidRDefault="00DE77A3" w:rsidP="001D73B8">
            <w:pPr>
              <w:jc w:val="center"/>
            </w:pPr>
            <w:r>
              <w:t>Conclusion</w:t>
            </w:r>
            <w:r w:rsidRPr="00781FA8">
              <w:t xml:space="preserve"> used in Risk Assessment – </w:t>
            </w:r>
            <w:r w:rsidRPr="00D865E2">
              <w:t>Reproductive toxicity</w:t>
            </w:r>
          </w:p>
        </w:tc>
      </w:tr>
      <w:tr w:rsidR="00DE77A3" w14:paraId="44A48D87" w14:textId="77777777" w:rsidTr="001D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D7DB15A" w14:textId="77777777" w:rsidR="00DE77A3" w:rsidRPr="00781FA8" w:rsidRDefault="00DE77A3" w:rsidP="001D73B8">
            <w:pPr>
              <w:rPr>
                <w:b w:val="0"/>
                <w:lang w:val="fi-FI"/>
              </w:rPr>
            </w:pPr>
            <w:r>
              <w:rPr>
                <w:b w:val="0"/>
              </w:rPr>
              <w:t>Value</w:t>
            </w:r>
          </w:p>
        </w:tc>
        <w:tc>
          <w:tcPr>
            <w:tcW w:w="10064" w:type="dxa"/>
          </w:tcPr>
          <w:p w14:paraId="5A09CA59" w14:textId="77777777" w:rsidR="00DE77A3" w:rsidRPr="00ED317C" w:rsidRDefault="00DE77A3" w:rsidP="001D73B8">
            <w:pPr>
              <w:cnfStyle w:val="000000100000" w:firstRow="0" w:lastRow="0" w:firstColumn="0" w:lastColumn="0" w:oddVBand="0" w:evenVBand="0" w:oddHBand="1" w:evenHBand="0" w:firstRowFirstColumn="0" w:firstRowLastColumn="0" w:lastRowFirstColumn="0" w:lastRowLastColumn="0"/>
            </w:pPr>
          </w:p>
        </w:tc>
      </w:tr>
      <w:tr w:rsidR="00DE77A3" w14:paraId="7D5F09F6" w14:textId="77777777" w:rsidTr="001D73B8">
        <w:tc>
          <w:tcPr>
            <w:cnfStyle w:val="001000000000" w:firstRow="0" w:lastRow="0" w:firstColumn="1" w:lastColumn="0" w:oddVBand="0" w:evenVBand="0" w:oddHBand="0" w:evenHBand="0" w:firstRowFirstColumn="0" w:firstRowLastColumn="0" w:lastRowFirstColumn="0" w:lastRowLastColumn="0"/>
            <w:tcW w:w="3256" w:type="dxa"/>
          </w:tcPr>
          <w:p w14:paraId="77D63BAC" w14:textId="77777777" w:rsidR="00DE77A3" w:rsidRPr="008F00A0" w:rsidRDefault="00DE77A3" w:rsidP="001D73B8">
            <w:pPr>
              <w:rPr>
                <w:b w:val="0"/>
              </w:rPr>
            </w:pPr>
            <w:r w:rsidRPr="008F00A0">
              <w:rPr>
                <w:b w:val="0"/>
              </w:rPr>
              <w:t>Justification</w:t>
            </w:r>
            <w:r>
              <w:rPr>
                <w:b w:val="0"/>
              </w:rPr>
              <w:t xml:space="preserve"> for the selected value</w:t>
            </w:r>
          </w:p>
        </w:tc>
        <w:tc>
          <w:tcPr>
            <w:tcW w:w="10064" w:type="dxa"/>
          </w:tcPr>
          <w:p w14:paraId="70BC2832" w14:textId="77777777" w:rsidR="00DE77A3" w:rsidRPr="0072541D" w:rsidRDefault="00DE77A3" w:rsidP="001D73B8">
            <w:pPr>
              <w:cnfStyle w:val="000000000000" w:firstRow="0" w:lastRow="0" w:firstColumn="0" w:lastColumn="0" w:oddVBand="0" w:evenVBand="0" w:oddHBand="0" w:evenHBand="0" w:firstRowFirstColumn="0" w:firstRowLastColumn="0" w:lastRowFirstColumn="0" w:lastRowLastColumn="0"/>
              <w:rPr>
                <w:sz w:val="18"/>
                <w:szCs w:val="18"/>
              </w:rPr>
            </w:pPr>
          </w:p>
        </w:tc>
      </w:tr>
      <w:tr w:rsidR="00DE77A3" w14:paraId="3A141EEE" w14:textId="77777777" w:rsidTr="001D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20E0FB0" w14:textId="77777777" w:rsidR="00DE77A3" w:rsidRPr="00837814" w:rsidRDefault="00DE77A3" w:rsidP="001D73B8">
            <w:pPr>
              <w:rPr>
                <w:b w:val="0"/>
              </w:rPr>
            </w:pPr>
            <w:r w:rsidRPr="00837814">
              <w:rPr>
                <w:b w:val="0"/>
              </w:rPr>
              <w:t>Proposed classification</w:t>
            </w:r>
            <w:r w:rsidRPr="00837814">
              <w:t xml:space="preserve"> </w:t>
            </w:r>
          </w:p>
        </w:tc>
        <w:tc>
          <w:tcPr>
            <w:tcW w:w="10064" w:type="dxa"/>
          </w:tcPr>
          <w:p w14:paraId="307CAD61" w14:textId="77777777" w:rsidR="00DE77A3" w:rsidRPr="00837814"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r w:rsidRPr="00837814">
              <w:rPr>
                <w:i/>
              </w:rPr>
              <w:t>[Please include the existing classification and/or a proposal if relevant.]</w:t>
            </w:r>
          </w:p>
        </w:tc>
      </w:tr>
    </w:tbl>
    <w:p w14:paraId="30F36F3F" w14:textId="77777777" w:rsidR="00DE77A3" w:rsidRDefault="00DE77A3" w:rsidP="00345C44">
      <w:pPr>
        <w:pStyle w:val="BodyText"/>
        <w:jc w:val="both"/>
        <w:rPr>
          <w:rFonts w:eastAsia="Calibri"/>
        </w:rPr>
      </w:pPr>
    </w:p>
    <w:p w14:paraId="05FF951D" w14:textId="77777777" w:rsidR="00DE77A3" w:rsidRPr="00837814" w:rsidRDefault="00DE77A3" w:rsidP="00D16437">
      <w:pPr>
        <w:pStyle w:val="Heading3"/>
        <w:numPr>
          <w:ilvl w:val="2"/>
          <w:numId w:val="175"/>
        </w:numPr>
      </w:pPr>
      <w:bookmarkStart w:id="348" w:name="_Toc117002926"/>
      <w:r w:rsidRPr="00837814">
        <w:lastRenderedPageBreak/>
        <w:t>Aspiration hazard</w:t>
      </w:r>
      <w:bookmarkEnd w:id="348"/>
    </w:p>
    <w:p w14:paraId="3908291E" w14:textId="77777777" w:rsidR="00DE77A3" w:rsidRPr="00DE77A3" w:rsidRDefault="00DE77A3" w:rsidP="00DE77A3">
      <w:pPr>
        <w:rPr>
          <w:highlight w:val="magenta"/>
        </w:rPr>
      </w:pPr>
    </w:p>
    <w:p w14:paraId="091E247E" w14:textId="77777777" w:rsidR="00F014E9" w:rsidRDefault="00F014E9" w:rsidP="000D0C68">
      <w:pPr>
        <w:pStyle w:val="Caption"/>
      </w:pPr>
      <w:bookmarkStart w:id="349" w:name="_Toc6396197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94</w:t>
      </w:r>
      <w:r w:rsidR="00E02870">
        <w:rPr>
          <w:noProof/>
        </w:rPr>
        <w:fldChar w:fldCharType="end"/>
      </w:r>
      <w:r>
        <w:t xml:space="preserve">: </w:t>
      </w:r>
      <w:r w:rsidRPr="00B66CC9">
        <w:t>Summary table of evidence for aspiration hazard*</w:t>
      </w:r>
      <w:bookmarkEnd w:id="349"/>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DE77A3" w:rsidRPr="003C030B" w14:paraId="4AD0ABA6" w14:textId="77777777" w:rsidTr="001D73B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646A98EA" w14:textId="77777777" w:rsidR="00DE77A3" w:rsidRPr="00345C44" w:rsidRDefault="00DE77A3" w:rsidP="001D73B8">
            <w:pPr>
              <w:rPr>
                <w:color w:val="auto"/>
                <w:sz w:val="18"/>
                <w:szCs w:val="18"/>
              </w:rPr>
            </w:pPr>
            <w:r w:rsidRPr="003E225A">
              <w:rPr>
                <w:color w:val="auto"/>
                <w:sz w:val="18"/>
                <w:szCs w:val="18"/>
              </w:rPr>
              <w:t>Type of data/report</w:t>
            </w:r>
          </w:p>
        </w:tc>
        <w:tc>
          <w:tcPr>
            <w:tcW w:w="2720" w:type="dxa"/>
            <w:shd w:val="clear" w:color="auto" w:fill="C6D9F1" w:themeFill="text2" w:themeFillTint="33"/>
          </w:tcPr>
          <w:p w14:paraId="68792A1D" w14:textId="77777777" w:rsidR="00DE77A3" w:rsidRPr="003E225A" w:rsidRDefault="00DE77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 Vehicle</w:t>
            </w:r>
          </w:p>
        </w:tc>
        <w:tc>
          <w:tcPr>
            <w:tcW w:w="2719" w:type="dxa"/>
            <w:shd w:val="clear" w:color="auto" w:fill="C6D9F1" w:themeFill="text2" w:themeFillTint="33"/>
          </w:tcPr>
          <w:p w14:paraId="0B5183F6" w14:textId="77777777" w:rsidR="00DE77A3" w:rsidRPr="003E225A" w:rsidRDefault="00DE77A3" w:rsidP="001D73B8">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51403DA5" w14:textId="77777777" w:rsidR="00DE77A3" w:rsidRPr="003E225A" w:rsidRDefault="00DE77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2889D582" w14:textId="77777777" w:rsidR="00DE77A3" w:rsidRPr="003E225A" w:rsidRDefault="00DE77A3" w:rsidP="001D73B8">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DE77A3" w:rsidRPr="003C030B" w14:paraId="4AFC9446"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255EDD3" w14:textId="77777777" w:rsidR="00DE77A3" w:rsidRPr="003C030B" w:rsidRDefault="00DE77A3" w:rsidP="001D73B8">
            <w:pPr>
              <w:rPr>
                <w:sz w:val="18"/>
                <w:szCs w:val="18"/>
              </w:rPr>
            </w:pPr>
          </w:p>
        </w:tc>
        <w:tc>
          <w:tcPr>
            <w:tcW w:w="2720" w:type="dxa"/>
          </w:tcPr>
          <w:p w14:paraId="75918E6B" w14:textId="77777777" w:rsidR="00DE77A3" w:rsidRPr="003C030B"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6C1185BF" w14:textId="77777777" w:rsidR="00DE77A3" w:rsidRPr="003C030B"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744D95C" w14:textId="77777777" w:rsidR="00DE77A3" w:rsidRPr="003C030B"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7538AB2" w14:textId="77777777" w:rsidR="00DE77A3" w:rsidRPr="003C030B"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p>
        </w:tc>
      </w:tr>
      <w:tr w:rsidR="00DE77A3" w:rsidRPr="003C030B" w14:paraId="4E8AA324" w14:textId="77777777" w:rsidTr="001D73B8">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6D11174" w14:textId="77777777" w:rsidR="00DE77A3" w:rsidRPr="003C030B" w:rsidRDefault="00DE77A3" w:rsidP="001D73B8">
            <w:pPr>
              <w:rPr>
                <w:sz w:val="18"/>
                <w:szCs w:val="18"/>
              </w:rPr>
            </w:pPr>
          </w:p>
        </w:tc>
        <w:tc>
          <w:tcPr>
            <w:tcW w:w="2720" w:type="dxa"/>
          </w:tcPr>
          <w:p w14:paraId="2D9768AE" w14:textId="77777777" w:rsidR="00DE77A3" w:rsidRPr="003C030B" w:rsidRDefault="00DE77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2497B760" w14:textId="77777777" w:rsidR="00DE77A3" w:rsidRPr="003C030B" w:rsidRDefault="00DE77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6B62A162" w14:textId="77777777" w:rsidR="00DE77A3" w:rsidRPr="003C030B" w:rsidRDefault="00DE77A3" w:rsidP="001D73B8">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41D61FB1" w14:textId="77777777" w:rsidR="00DE77A3" w:rsidRPr="003C030B" w:rsidRDefault="00DE77A3" w:rsidP="001D73B8">
            <w:pPr>
              <w:cnfStyle w:val="000000000000" w:firstRow="0" w:lastRow="0" w:firstColumn="0" w:lastColumn="0" w:oddVBand="0" w:evenVBand="0" w:oddHBand="0" w:evenHBand="0" w:firstRowFirstColumn="0" w:firstRowLastColumn="0" w:lastRowFirstColumn="0" w:lastRowLastColumn="0"/>
              <w:rPr>
                <w:sz w:val="18"/>
                <w:szCs w:val="18"/>
              </w:rPr>
            </w:pPr>
          </w:p>
        </w:tc>
      </w:tr>
      <w:tr w:rsidR="00DE77A3" w:rsidRPr="003C030B" w14:paraId="6D9E36C2" w14:textId="77777777" w:rsidTr="001D73B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7A16DC0" w14:textId="77777777" w:rsidR="00DE77A3" w:rsidRPr="003C030B" w:rsidRDefault="00DE77A3" w:rsidP="001D73B8">
            <w:pPr>
              <w:rPr>
                <w:sz w:val="18"/>
                <w:szCs w:val="18"/>
              </w:rPr>
            </w:pPr>
          </w:p>
        </w:tc>
        <w:tc>
          <w:tcPr>
            <w:tcW w:w="2720" w:type="dxa"/>
          </w:tcPr>
          <w:p w14:paraId="46FC3824" w14:textId="77777777" w:rsidR="00DE77A3" w:rsidRPr="003C030B"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55028B4D" w14:textId="77777777" w:rsidR="00DE77A3" w:rsidRPr="003C030B"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DA6FB16" w14:textId="77777777" w:rsidR="00DE77A3" w:rsidRPr="003C030B"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9FB6D55" w14:textId="77777777" w:rsidR="00DE77A3" w:rsidRPr="003C030B" w:rsidRDefault="00DE77A3" w:rsidP="001D73B8">
            <w:pPr>
              <w:cnfStyle w:val="000000100000" w:firstRow="0" w:lastRow="0" w:firstColumn="0" w:lastColumn="0" w:oddVBand="0" w:evenVBand="0" w:oddHBand="1" w:evenHBand="0" w:firstRowFirstColumn="0" w:firstRowLastColumn="0" w:lastRowFirstColumn="0" w:lastRowLastColumn="0"/>
              <w:rPr>
                <w:sz w:val="18"/>
                <w:szCs w:val="18"/>
              </w:rPr>
            </w:pPr>
          </w:p>
        </w:tc>
      </w:tr>
    </w:tbl>
    <w:p w14:paraId="69A7AB5B" w14:textId="77777777" w:rsidR="00DE77A3" w:rsidRPr="0096395F" w:rsidRDefault="00DE77A3" w:rsidP="00DE77A3">
      <w:pPr>
        <w:pStyle w:val="BodyText"/>
        <w:jc w:val="both"/>
        <w:rPr>
          <w:rFonts w:eastAsia="Calibri"/>
          <w:i/>
        </w:rPr>
      </w:pPr>
      <w:r w:rsidRPr="00673AE0">
        <w:rPr>
          <w:rFonts w:eastAsia="Calibri"/>
          <w:i/>
        </w:rPr>
        <w:t xml:space="preserve">[If considered beneficial, please highlight the key studies in </w:t>
      </w:r>
      <w:r w:rsidR="00837814">
        <w:rPr>
          <w:rFonts w:eastAsia="Calibri"/>
          <w:i/>
        </w:rPr>
        <w:t>green</w:t>
      </w:r>
      <w:r w:rsidRPr="00673AE0">
        <w:rPr>
          <w:rFonts w:eastAsia="Calibri"/>
          <w:i/>
        </w:rPr>
        <w:t xml:space="preserve">. </w:t>
      </w:r>
      <w:r w:rsidRPr="00D918E2">
        <w:rPr>
          <w:rFonts w:eastAsia="Calibri"/>
          <w:i/>
        </w:rPr>
        <w:t xml:space="preserve">Please insert/delete rows according to the number of studies. </w:t>
      </w:r>
      <w:r w:rsidRPr="004B486B">
        <w:rPr>
          <w:rFonts w:eastAsia="Calibri"/>
          <w:i/>
        </w:rPr>
        <w:t>If no data is available, delete the table and include a statement that no data is available.]</w:t>
      </w:r>
      <w:r>
        <w:rPr>
          <w:rFonts w:eastAsia="Calibri"/>
          <w:i/>
        </w:rPr>
        <w:t xml:space="preserve"> </w:t>
      </w:r>
    </w:p>
    <w:p w14:paraId="6065BE10" w14:textId="77777777" w:rsidR="00DE77A3" w:rsidRPr="005C62BB" w:rsidRDefault="00DE77A3" w:rsidP="00DE77A3">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3A395D41" w14:textId="77777777" w:rsidR="00090D9C" w:rsidRPr="00837814" w:rsidRDefault="00090D9C" w:rsidP="00D16437">
      <w:pPr>
        <w:pStyle w:val="Heading3"/>
        <w:numPr>
          <w:ilvl w:val="3"/>
          <w:numId w:val="176"/>
        </w:numPr>
      </w:pPr>
      <w:bookmarkStart w:id="350" w:name="_Toc117002927"/>
      <w:r w:rsidRPr="00837814">
        <w:t>Short summary and overall relevance of the provided information on aspiration hazard</w:t>
      </w:r>
      <w:bookmarkEnd w:id="350"/>
    </w:p>
    <w:p w14:paraId="45BB609A" w14:textId="77777777" w:rsidR="00090D9C" w:rsidRPr="009D2602" w:rsidRDefault="00090D9C" w:rsidP="00090D9C">
      <w:pPr>
        <w:pStyle w:val="BodyText"/>
        <w:jc w:val="both"/>
        <w:rPr>
          <w:i/>
        </w:rPr>
      </w:pPr>
      <w:r w:rsidRPr="00837814">
        <w:rPr>
          <w:i/>
          <w:highlight w:val="yellow"/>
        </w:rPr>
        <w:t>[Please make a short summary of the evidence for aspiration hazard and conclude on the relevance of the provided data.]</w:t>
      </w:r>
    </w:p>
    <w:p w14:paraId="4075D38E" w14:textId="77777777" w:rsidR="00090D9C" w:rsidRPr="00837814" w:rsidRDefault="00090D9C" w:rsidP="00D16437">
      <w:pPr>
        <w:pStyle w:val="Heading3"/>
        <w:numPr>
          <w:ilvl w:val="3"/>
          <w:numId w:val="177"/>
        </w:numPr>
      </w:pPr>
      <w:bookmarkStart w:id="351" w:name="_Toc117002928"/>
      <w:r w:rsidRPr="00837814">
        <w:t>Comparison with the CLP criteria</w:t>
      </w:r>
      <w:bookmarkEnd w:id="351"/>
    </w:p>
    <w:p w14:paraId="0341BFBD" w14:textId="77777777" w:rsidR="00090D9C" w:rsidRPr="009D2602" w:rsidRDefault="00090D9C" w:rsidP="00090D9C">
      <w:pPr>
        <w:jc w:val="both"/>
        <w:rPr>
          <w:i/>
        </w:rPr>
      </w:pPr>
      <w:r w:rsidRPr="00837814">
        <w:rPr>
          <w:i/>
          <w:highlight w:val="yellow"/>
        </w:rPr>
        <w:t>[Please compare the results with the CLP classification criteria for the hazard class in question, i.e. aspiration hazard.]</w:t>
      </w:r>
    </w:p>
    <w:p w14:paraId="0C655E46" w14:textId="77777777" w:rsidR="00090D9C" w:rsidRPr="009D2602" w:rsidRDefault="00090D9C" w:rsidP="00090D9C"/>
    <w:p w14:paraId="27DE6825" w14:textId="77777777" w:rsidR="00090D9C" w:rsidRPr="00837814" w:rsidRDefault="00090D9C" w:rsidP="00D16437">
      <w:pPr>
        <w:pStyle w:val="Heading3"/>
        <w:numPr>
          <w:ilvl w:val="3"/>
          <w:numId w:val="179"/>
        </w:numPr>
      </w:pPr>
      <w:bookmarkStart w:id="352" w:name="_Toc117002929"/>
      <w:r w:rsidRPr="00837814">
        <w:t>Conclusion on classification and labelling for aspiration hazard</w:t>
      </w:r>
      <w:bookmarkEnd w:id="352"/>
    </w:p>
    <w:p w14:paraId="1A4E0D34" w14:textId="77777777" w:rsidR="00090D9C" w:rsidRPr="00BD0583" w:rsidRDefault="00090D9C" w:rsidP="00090D9C">
      <w:pPr>
        <w:jc w:val="both"/>
        <w:rPr>
          <w:i/>
        </w:rPr>
      </w:pPr>
      <w:r w:rsidRPr="00837814">
        <w:rPr>
          <w:i/>
          <w:highlight w:val="yellow"/>
        </w:rPr>
        <w:t>[Please conclude on classification and labelling on aspiration hazard according to the CLP criteria.]</w:t>
      </w:r>
    </w:p>
    <w:p w14:paraId="3F5D5035" w14:textId="77777777" w:rsidR="00345C44" w:rsidRDefault="00345C44" w:rsidP="00304BCB">
      <w:pPr>
        <w:rPr>
          <w:highlight w:val="magenta"/>
        </w:rPr>
      </w:pPr>
    </w:p>
    <w:p w14:paraId="79DAC7F2" w14:textId="77777777" w:rsidR="00090D9C" w:rsidRDefault="00090D9C" w:rsidP="00304BCB">
      <w:pPr>
        <w:rPr>
          <w:highlight w:val="magenta"/>
        </w:rPr>
      </w:pPr>
    </w:p>
    <w:p w14:paraId="59358A65" w14:textId="77777777" w:rsidR="00837814" w:rsidRPr="00837814" w:rsidRDefault="00837814" w:rsidP="00D16437">
      <w:pPr>
        <w:pStyle w:val="Heading3"/>
        <w:numPr>
          <w:ilvl w:val="2"/>
          <w:numId w:val="178"/>
        </w:numPr>
        <w:rPr>
          <w:b w:val="0"/>
          <w:bCs w:val="0"/>
        </w:rPr>
      </w:pPr>
      <w:r>
        <w:br w:type="page"/>
      </w:r>
    </w:p>
    <w:p w14:paraId="760B2BB7" w14:textId="77777777" w:rsidR="00090D9C" w:rsidRPr="00837814" w:rsidRDefault="00090D9C" w:rsidP="00D16437">
      <w:pPr>
        <w:pStyle w:val="Heading3"/>
        <w:numPr>
          <w:ilvl w:val="2"/>
          <w:numId w:val="178"/>
        </w:numPr>
      </w:pPr>
      <w:bookmarkStart w:id="353" w:name="_Toc117002930"/>
      <w:r w:rsidRPr="00837814">
        <w:lastRenderedPageBreak/>
        <w:t>Neurotoxicity</w:t>
      </w:r>
      <w:bookmarkEnd w:id="353"/>
    </w:p>
    <w:p w14:paraId="25990252" w14:textId="77777777" w:rsidR="00090D9C" w:rsidRPr="00B22CAE" w:rsidRDefault="00090D9C" w:rsidP="00090D9C">
      <w:pPr>
        <w:pStyle w:val="BodyText"/>
        <w:jc w:val="both"/>
        <w:rPr>
          <w:rFonts w:eastAsia="Calibri"/>
          <w:i/>
        </w:rPr>
      </w:pPr>
      <w:r w:rsidRPr="00837814">
        <w:rPr>
          <w:rFonts w:eastAsia="Calibri"/>
          <w:i/>
          <w:highlight w:val="yellow"/>
        </w:rPr>
        <w:t>[If no data is available, please delete all the tables and indicate only that no data is available .There is no need to repeat discussions from other sections (e.g. STOT SE/RE or reproductive toxicity). A summary and a cross reference to the relevant section(s) is sufficient.]</w:t>
      </w:r>
    </w:p>
    <w:p w14:paraId="79FABA8F" w14:textId="77777777" w:rsidR="0013239F" w:rsidRDefault="0013239F" w:rsidP="000D0C68">
      <w:pPr>
        <w:pStyle w:val="Caption"/>
      </w:pPr>
      <w:bookmarkStart w:id="354" w:name="_Toc6396197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95</w:t>
      </w:r>
      <w:r w:rsidR="00E02870">
        <w:rPr>
          <w:noProof/>
        </w:rPr>
        <w:fldChar w:fldCharType="end"/>
      </w:r>
      <w:r>
        <w:t xml:space="preserve">: </w:t>
      </w:r>
      <w:r w:rsidRPr="00337F43">
        <w:t>Summary table of animal studies on neurotoxicity*</w:t>
      </w:r>
      <w:bookmarkEnd w:id="354"/>
    </w:p>
    <w:tbl>
      <w:tblPr>
        <w:tblStyle w:val="LightList-Accent1"/>
        <w:tblW w:w="1239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19"/>
        <w:gridCol w:w="1666"/>
        <w:gridCol w:w="1683"/>
        <w:gridCol w:w="1773"/>
        <w:gridCol w:w="1941"/>
        <w:gridCol w:w="1732"/>
        <w:gridCol w:w="1679"/>
      </w:tblGrid>
      <w:tr w:rsidR="0013239F" w:rsidRPr="001B1D07" w14:paraId="034B634A" w14:textId="77777777" w:rsidTr="0013239F">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shd w:val="clear" w:color="auto" w:fill="C6D9F1" w:themeFill="text2" w:themeFillTint="33"/>
          </w:tcPr>
          <w:p w14:paraId="22D3F7B0" w14:textId="77777777" w:rsidR="0013239F" w:rsidRPr="001B1D07" w:rsidRDefault="0013239F" w:rsidP="0013239F">
            <w:pPr>
              <w:rPr>
                <w:bCs w:val="0"/>
                <w:color w:val="auto"/>
                <w:sz w:val="18"/>
                <w:szCs w:val="18"/>
              </w:rPr>
            </w:pPr>
            <w:r w:rsidRPr="001B1D07">
              <w:rPr>
                <w:bCs w:val="0"/>
                <w:color w:val="auto"/>
                <w:sz w:val="18"/>
                <w:szCs w:val="18"/>
              </w:rPr>
              <w:t xml:space="preserve">Method, Duration of </w:t>
            </w:r>
            <w:r>
              <w:rPr>
                <w:bCs w:val="0"/>
                <w:color w:val="auto"/>
                <w:sz w:val="18"/>
                <w:szCs w:val="18"/>
              </w:rPr>
              <w:t>exposure</w:t>
            </w:r>
            <w:r w:rsidRPr="001B1D07">
              <w:rPr>
                <w:bCs w:val="0"/>
                <w:color w:val="auto"/>
                <w:sz w:val="18"/>
                <w:szCs w:val="18"/>
              </w:rPr>
              <w:t>, Route of exposure,</w:t>
            </w:r>
          </w:p>
          <w:p w14:paraId="38D1D89B" w14:textId="77777777" w:rsidR="0013239F" w:rsidRPr="001B1D07" w:rsidRDefault="0013239F" w:rsidP="0013239F">
            <w:pPr>
              <w:rPr>
                <w:bCs w:val="0"/>
                <w:color w:val="auto"/>
                <w:sz w:val="18"/>
                <w:szCs w:val="18"/>
              </w:rPr>
            </w:pPr>
            <w:r w:rsidRPr="001B1D07">
              <w:rPr>
                <w:bCs w:val="0"/>
                <w:color w:val="auto"/>
                <w:sz w:val="18"/>
                <w:szCs w:val="18"/>
              </w:rPr>
              <w:t>Guideline,</w:t>
            </w:r>
          </w:p>
          <w:p w14:paraId="656F7897" w14:textId="77777777" w:rsidR="0013239F" w:rsidRPr="001B1D07" w:rsidRDefault="0013239F" w:rsidP="0013239F">
            <w:pPr>
              <w:rPr>
                <w:bCs w:val="0"/>
                <w:color w:val="auto"/>
                <w:sz w:val="18"/>
                <w:szCs w:val="18"/>
              </w:rPr>
            </w:pPr>
            <w:r w:rsidRPr="001B1D07">
              <w:rPr>
                <w:bCs w:val="0"/>
                <w:color w:val="auto"/>
                <w:sz w:val="18"/>
                <w:szCs w:val="18"/>
              </w:rPr>
              <w:t>GLP status,</w:t>
            </w:r>
          </w:p>
          <w:p w14:paraId="0072213C" w14:textId="77777777" w:rsidR="0013239F" w:rsidRPr="001B1D07" w:rsidRDefault="0013239F" w:rsidP="0013239F">
            <w:pPr>
              <w:rPr>
                <w:bCs w:val="0"/>
                <w:color w:val="auto"/>
                <w:sz w:val="18"/>
                <w:szCs w:val="18"/>
              </w:rPr>
            </w:pPr>
            <w:r w:rsidRPr="001B1D07">
              <w:rPr>
                <w:bCs w:val="0"/>
                <w:color w:val="auto"/>
                <w:sz w:val="18"/>
                <w:szCs w:val="18"/>
              </w:rPr>
              <w:t>Reliability,</w:t>
            </w:r>
          </w:p>
          <w:p w14:paraId="3571AF3F" w14:textId="77777777" w:rsidR="0013239F" w:rsidRPr="001B1D07" w:rsidRDefault="0013239F" w:rsidP="0013239F">
            <w:pPr>
              <w:rPr>
                <w:sz w:val="18"/>
                <w:szCs w:val="18"/>
              </w:rPr>
            </w:pPr>
            <w:r w:rsidRPr="001B1D07">
              <w:rPr>
                <w:bCs w:val="0"/>
                <w:color w:val="auto"/>
                <w:sz w:val="18"/>
                <w:szCs w:val="18"/>
              </w:rPr>
              <w:t xml:space="preserve">Key/supportive study </w:t>
            </w:r>
          </w:p>
        </w:tc>
        <w:tc>
          <w:tcPr>
            <w:tcW w:w="1666" w:type="dxa"/>
            <w:shd w:val="clear" w:color="auto" w:fill="C6D9F1" w:themeFill="text2" w:themeFillTint="33"/>
          </w:tcPr>
          <w:p w14:paraId="655CE36B"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Species, </w:t>
            </w:r>
          </w:p>
          <w:p w14:paraId="378D7BE1"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Strain, </w:t>
            </w:r>
          </w:p>
          <w:p w14:paraId="49D631D1"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Sex, </w:t>
            </w:r>
          </w:p>
          <w:p w14:paraId="3941F8EA"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No/Group</w:t>
            </w:r>
          </w:p>
        </w:tc>
        <w:tc>
          <w:tcPr>
            <w:tcW w:w="1683" w:type="dxa"/>
            <w:shd w:val="clear" w:color="auto" w:fill="C6D9F1" w:themeFill="text2" w:themeFillTint="33"/>
          </w:tcPr>
          <w:p w14:paraId="32F7089E"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Test substance (including purity), Vehicle, Dose levels</w:t>
            </w:r>
          </w:p>
        </w:tc>
        <w:tc>
          <w:tcPr>
            <w:tcW w:w="1773" w:type="dxa"/>
            <w:shd w:val="clear" w:color="auto" w:fill="C6D9F1" w:themeFill="text2" w:themeFillTint="33"/>
          </w:tcPr>
          <w:p w14:paraId="4A12668C"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NOAEL,</w:t>
            </w:r>
          </w:p>
          <w:p w14:paraId="3EF4D7D6"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LOAEL</w:t>
            </w:r>
          </w:p>
        </w:tc>
        <w:tc>
          <w:tcPr>
            <w:tcW w:w="1941" w:type="dxa"/>
            <w:shd w:val="clear" w:color="auto" w:fill="C6D9F1" w:themeFill="text2" w:themeFillTint="33"/>
          </w:tcPr>
          <w:p w14:paraId="5208F173"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Results</w:t>
            </w:r>
          </w:p>
          <w:p w14:paraId="3C23B845"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1732" w:type="dxa"/>
            <w:shd w:val="clear" w:color="auto" w:fill="C6D9F1" w:themeFill="text2" w:themeFillTint="33"/>
          </w:tcPr>
          <w:p w14:paraId="416113B2"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Remarks (e.g. major deviations)</w:t>
            </w:r>
          </w:p>
        </w:tc>
        <w:tc>
          <w:tcPr>
            <w:tcW w:w="1679" w:type="dxa"/>
            <w:shd w:val="clear" w:color="auto" w:fill="C6D9F1" w:themeFill="text2" w:themeFillTint="33"/>
          </w:tcPr>
          <w:p w14:paraId="443D6B55" w14:textId="77777777" w:rsidR="0013239F" w:rsidRPr="001B1D07" w:rsidRDefault="0013239F" w:rsidP="0013239F">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Reference</w:t>
            </w:r>
          </w:p>
        </w:tc>
      </w:tr>
      <w:tr w:rsidR="0013239F" w:rsidRPr="003C030B" w14:paraId="4A287727" w14:textId="77777777" w:rsidTr="0013239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7E2CC554" w14:textId="77777777" w:rsidR="0013239F" w:rsidRPr="003C030B" w:rsidRDefault="0013239F" w:rsidP="0013239F">
            <w:pPr>
              <w:rPr>
                <w:sz w:val="18"/>
                <w:szCs w:val="18"/>
              </w:rPr>
            </w:pPr>
          </w:p>
        </w:tc>
        <w:tc>
          <w:tcPr>
            <w:tcW w:w="1666" w:type="dxa"/>
          </w:tcPr>
          <w:p w14:paraId="169B113F"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55F14D51"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252FF571"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3BE7C1CC"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45028F78"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0E46B8B4"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r>
      <w:tr w:rsidR="0013239F" w:rsidRPr="003C030B" w14:paraId="03A5E78C" w14:textId="77777777" w:rsidTr="0013239F">
        <w:trPr>
          <w:trHeight w:val="219"/>
        </w:trPr>
        <w:tc>
          <w:tcPr>
            <w:cnfStyle w:val="001000000000" w:firstRow="0" w:lastRow="0" w:firstColumn="1" w:lastColumn="0" w:oddVBand="0" w:evenVBand="0" w:oddHBand="0" w:evenHBand="0" w:firstRowFirstColumn="0" w:firstRowLastColumn="0" w:lastRowFirstColumn="0" w:lastRowLastColumn="0"/>
            <w:tcW w:w="1919" w:type="dxa"/>
          </w:tcPr>
          <w:p w14:paraId="0D7001FE" w14:textId="77777777" w:rsidR="0013239F" w:rsidRPr="003C030B" w:rsidRDefault="0013239F" w:rsidP="0013239F">
            <w:pPr>
              <w:rPr>
                <w:sz w:val="18"/>
                <w:szCs w:val="18"/>
              </w:rPr>
            </w:pPr>
          </w:p>
        </w:tc>
        <w:tc>
          <w:tcPr>
            <w:tcW w:w="1666" w:type="dxa"/>
          </w:tcPr>
          <w:p w14:paraId="1D091331" w14:textId="77777777" w:rsidR="0013239F" w:rsidRPr="003C030B" w:rsidRDefault="0013239F" w:rsidP="0013239F">
            <w:pPr>
              <w:cnfStyle w:val="000000000000" w:firstRow="0" w:lastRow="0" w:firstColumn="0" w:lastColumn="0" w:oddVBand="0" w:evenVBand="0" w:oddHBand="0" w:evenHBand="0" w:firstRowFirstColumn="0" w:firstRowLastColumn="0" w:lastRowFirstColumn="0" w:lastRowLastColumn="0"/>
              <w:rPr>
                <w:sz w:val="18"/>
                <w:szCs w:val="18"/>
              </w:rPr>
            </w:pPr>
          </w:p>
        </w:tc>
        <w:tc>
          <w:tcPr>
            <w:tcW w:w="1683" w:type="dxa"/>
          </w:tcPr>
          <w:p w14:paraId="0031EED6" w14:textId="77777777" w:rsidR="0013239F" w:rsidRPr="003C030B" w:rsidRDefault="0013239F" w:rsidP="0013239F">
            <w:pPr>
              <w:cnfStyle w:val="000000000000" w:firstRow="0" w:lastRow="0" w:firstColumn="0" w:lastColumn="0" w:oddVBand="0" w:evenVBand="0" w:oddHBand="0" w:evenHBand="0" w:firstRowFirstColumn="0" w:firstRowLastColumn="0" w:lastRowFirstColumn="0" w:lastRowLastColumn="0"/>
              <w:rPr>
                <w:sz w:val="18"/>
                <w:szCs w:val="18"/>
              </w:rPr>
            </w:pPr>
          </w:p>
        </w:tc>
        <w:tc>
          <w:tcPr>
            <w:tcW w:w="1773" w:type="dxa"/>
          </w:tcPr>
          <w:p w14:paraId="16A4256B" w14:textId="77777777" w:rsidR="0013239F" w:rsidRPr="003C030B" w:rsidRDefault="0013239F" w:rsidP="0013239F">
            <w:pPr>
              <w:cnfStyle w:val="000000000000" w:firstRow="0" w:lastRow="0" w:firstColumn="0" w:lastColumn="0" w:oddVBand="0" w:evenVBand="0" w:oddHBand="0" w:evenHBand="0" w:firstRowFirstColumn="0" w:firstRowLastColumn="0" w:lastRowFirstColumn="0" w:lastRowLastColumn="0"/>
              <w:rPr>
                <w:sz w:val="18"/>
                <w:szCs w:val="18"/>
              </w:rPr>
            </w:pPr>
          </w:p>
        </w:tc>
        <w:tc>
          <w:tcPr>
            <w:tcW w:w="1941" w:type="dxa"/>
          </w:tcPr>
          <w:p w14:paraId="323C2AA7" w14:textId="77777777" w:rsidR="0013239F" w:rsidRPr="003C030B" w:rsidRDefault="0013239F" w:rsidP="0013239F">
            <w:pPr>
              <w:cnfStyle w:val="000000000000" w:firstRow="0" w:lastRow="0" w:firstColumn="0" w:lastColumn="0" w:oddVBand="0" w:evenVBand="0" w:oddHBand="0" w:evenHBand="0" w:firstRowFirstColumn="0" w:firstRowLastColumn="0" w:lastRowFirstColumn="0" w:lastRowLastColumn="0"/>
              <w:rPr>
                <w:sz w:val="18"/>
                <w:szCs w:val="18"/>
              </w:rPr>
            </w:pPr>
          </w:p>
        </w:tc>
        <w:tc>
          <w:tcPr>
            <w:tcW w:w="1732" w:type="dxa"/>
          </w:tcPr>
          <w:p w14:paraId="493D1407" w14:textId="77777777" w:rsidR="0013239F" w:rsidRPr="003C030B" w:rsidRDefault="0013239F" w:rsidP="0013239F">
            <w:pPr>
              <w:cnfStyle w:val="000000000000" w:firstRow="0" w:lastRow="0" w:firstColumn="0" w:lastColumn="0" w:oddVBand="0" w:evenVBand="0" w:oddHBand="0" w:evenHBand="0" w:firstRowFirstColumn="0" w:firstRowLastColumn="0" w:lastRowFirstColumn="0" w:lastRowLastColumn="0"/>
              <w:rPr>
                <w:sz w:val="18"/>
                <w:szCs w:val="18"/>
              </w:rPr>
            </w:pPr>
          </w:p>
        </w:tc>
        <w:tc>
          <w:tcPr>
            <w:tcW w:w="1679" w:type="dxa"/>
          </w:tcPr>
          <w:p w14:paraId="473627E9" w14:textId="77777777" w:rsidR="0013239F" w:rsidRPr="003C030B" w:rsidRDefault="0013239F" w:rsidP="0013239F">
            <w:pPr>
              <w:cnfStyle w:val="000000000000" w:firstRow="0" w:lastRow="0" w:firstColumn="0" w:lastColumn="0" w:oddVBand="0" w:evenVBand="0" w:oddHBand="0" w:evenHBand="0" w:firstRowFirstColumn="0" w:firstRowLastColumn="0" w:lastRowFirstColumn="0" w:lastRowLastColumn="0"/>
              <w:rPr>
                <w:sz w:val="18"/>
                <w:szCs w:val="18"/>
              </w:rPr>
            </w:pPr>
          </w:p>
        </w:tc>
      </w:tr>
      <w:tr w:rsidR="0013239F" w:rsidRPr="003C030B" w14:paraId="6B1BDAD6" w14:textId="77777777" w:rsidTr="0013239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0EB0876E" w14:textId="77777777" w:rsidR="0013239F" w:rsidRPr="003C030B" w:rsidRDefault="0013239F" w:rsidP="0013239F">
            <w:pPr>
              <w:rPr>
                <w:sz w:val="18"/>
                <w:szCs w:val="18"/>
              </w:rPr>
            </w:pPr>
          </w:p>
        </w:tc>
        <w:tc>
          <w:tcPr>
            <w:tcW w:w="1666" w:type="dxa"/>
          </w:tcPr>
          <w:p w14:paraId="254848D3"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611E9387"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6D0E89D1"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61CA06B8"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1E709AFC"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60F67CBA" w14:textId="77777777" w:rsidR="0013239F" w:rsidRPr="003C030B" w:rsidRDefault="0013239F" w:rsidP="0013239F">
            <w:pPr>
              <w:cnfStyle w:val="000000100000" w:firstRow="0" w:lastRow="0" w:firstColumn="0" w:lastColumn="0" w:oddVBand="0" w:evenVBand="0" w:oddHBand="1" w:evenHBand="0" w:firstRowFirstColumn="0" w:firstRowLastColumn="0" w:lastRowFirstColumn="0" w:lastRowLastColumn="0"/>
              <w:rPr>
                <w:sz w:val="18"/>
                <w:szCs w:val="18"/>
              </w:rPr>
            </w:pPr>
          </w:p>
        </w:tc>
      </w:tr>
    </w:tbl>
    <w:p w14:paraId="26A739D5" w14:textId="77777777" w:rsidR="0013239F" w:rsidRPr="00695235" w:rsidRDefault="0013239F" w:rsidP="0013239F">
      <w:pPr>
        <w:pStyle w:val="BodyText"/>
        <w:jc w:val="both"/>
        <w:rPr>
          <w:rFonts w:eastAsia="Calibri"/>
          <w:i/>
        </w:rPr>
      </w:pPr>
      <w:r w:rsidRPr="00695235">
        <w:rPr>
          <w:rFonts w:eastAsia="Calibri"/>
          <w:i/>
        </w:rPr>
        <w:t xml:space="preserve">[If considered beneficial, please highlight the key studies in </w:t>
      </w:r>
      <w:r w:rsidR="00837814">
        <w:rPr>
          <w:rFonts w:eastAsia="Calibri"/>
          <w:i/>
        </w:rPr>
        <w:t>green</w:t>
      </w:r>
      <w:r w:rsidRPr="00695235">
        <w:rPr>
          <w:rFonts w:eastAsia="Calibri"/>
          <w:i/>
        </w:rPr>
        <w:t>. Please insert/delete rows according to the number of studies. If no data is available, delete the table and include a statement that no animal data is available.]</w:t>
      </w:r>
    </w:p>
    <w:p w14:paraId="78625E0B" w14:textId="77777777" w:rsidR="004D39B0" w:rsidRPr="00837814" w:rsidRDefault="0013239F" w:rsidP="00837814">
      <w:pPr>
        <w:pStyle w:val="BodyText"/>
        <w:jc w:val="both"/>
        <w:rPr>
          <w:rFonts w:eastAsia="Calibri"/>
        </w:rPr>
      </w:pPr>
      <w:r w:rsidRPr="005C62BB">
        <w:rPr>
          <w:rFonts w:eastAsia="Calibri"/>
        </w:rPr>
        <w:t>* Include additional details below the table and/or a reference to the Appendix VII containing th</w:t>
      </w:r>
      <w:r w:rsidR="00837814">
        <w:rPr>
          <w:rFonts w:eastAsia="Calibri"/>
        </w:rPr>
        <w:t>e study summaries, if relevant.</w:t>
      </w:r>
    </w:p>
    <w:p w14:paraId="70BEB8A4" w14:textId="77777777" w:rsidR="004D39B0" w:rsidRDefault="004D39B0" w:rsidP="000D0C68">
      <w:pPr>
        <w:pStyle w:val="Caption"/>
      </w:pPr>
      <w:bookmarkStart w:id="355" w:name="_Toc6396198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96</w:t>
      </w:r>
      <w:r w:rsidR="00E02870">
        <w:rPr>
          <w:noProof/>
        </w:rPr>
        <w:fldChar w:fldCharType="end"/>
      </w:r>
      <w:r>
        <w:t xml:space="preserve">: </w:t>
      </w:r>
      <w:r w:rsidRPr="00877A3D">
        <w:t>Summary table of human data on neurotoxicity*</w:t>
      </w:r>
      <w:bookmarkEnd w:id="355"/>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4D39B0" w:rsidRPr="003C030B" w14:paraId="76AF20DF" w14:textId="77777777" w:rsidTr="002B2A8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5FBE541A" w14:textId="77777777" w:rsidR="004D39B0" w:rsidRPr="003E225A" w:rsidRDefault="004D39B0" w:rsidP="002B2A89">
            <w:pPr>
              <w:rPr>
                <w:color w:val="auto"/>
                <w:sz w:val="18"/>
                <w:szCs w:val="18"/>
              </w:rPr>
            </w:pPr>
            <w:r w:rsidRPr="003E225A">
              <w:rPr>
                <w:color w:val="auto"/>
                <w:sz w:val="18"/>
                <w:szCs w:val="18"/>
              </w:rPr>
              <w:t xml:space="preserve">Type of data/report, </w:t>
            </w:r>
          </w:p>
          <w:p w14:paraId="23AD5246" w14:textId="77777777" w:rsidR="004D39B0" w:rsidRPr="003E225A" w:rsidRDefault="004D39B0" w:rsidP="002B2A89">
            <w:pPr>
              <w:rPr>
                <w:sz w:val="18"/>
                <w:szCs w:val="18"/>
              </w:rPr>
            </w:pPr>
            <w:r w:rsidRPr="003E225A">
              <w:rPr>
                <w:color w:val="auto"/>
                <w:sz w:val="18"/>
                <w:szCs w:val="18"/>
              </w:rPr>
              <w:t>Reliability</w:t>
            </w:r>
            <w:r>
              <w:rPr>
                <w:color w:val="auto"/>
                <w:sz w:val="18"/>
                <w:szCs w:val="18"/>
              </w:rPr>
              <w:t>**</w:t>
            </w:r>
            <w:r w:rsidRPr="003E225A">
              <w:rPr>
                <w:color w:val="auto"/>
                <w:sz w:val="18"/>
                <w:szCs w:val="18"/>
              </w:rPr>
              <w:t xml:space="preserve">, Key/supportive study </w:t>
            </w:r>
          </w:p>
        </w:tc>
        <w:tc>
          <w:tcPr>
            <w:tcW w:w="2720" w:type="dxa"/>
            <w:shd w:val="clear" w:color="auto" w:fill="C6D9F1" w:themeFill="text2" w:themeFillTint="33"/>
          </w:tcPr>
          <w:p w14:paraId="4B39FF53" w14:textId="77777777" w:rsidR="004D39B0" w:rsidRPr="003E225A" w:rsidRDefault="004D39B0" w:rsidP="002B2A8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w:t>
            </w:r>
          </w:p>
        </w:tc>
        <w:tc>
          <w:tcPr>
            <w:tcW w:w="2719" w:type="dxa"/>
            <w:shd w:val="clear" w:color="auto" w:fill="C6D9F1" w:themeFill="text2" w:themeFillTint="33"/>
          </w:tcPr>
          <w:p w14:paraId="0B050054" w14:textId="77777777" w:rsidR="004D39B0" w:rsidRPr="003E225A" w:rsidRDefault="004D39B0" w:rsidP="002B2A89">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59EA3C94" w14:textId="77777777" w:rsidR="004D39B0" w:rsidRPr="003E225A" w:rsidRDefault="004D39B0" w:rsidP="002B2A8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0A22DE19" w14:textId="77777777" w:rsidR="004D39B0" w:rsidRPr="003E225A" w:rsidRDefault="004D39B0" w:rsidP="002B2A8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4D39B0" w:rsidRPr="003C030B" w14:paraId="21CBC6BA" w14:textId="77777777" w:rsidTr="002B2A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78D0944" w14:textId="77777777" w:rsidR="004D39B0" w:rsidRPr="003C030B" w:rsidRDefault="004D39B0" w:rsidP="002B2A89">
            <w:pPr>
              <w:rPr>
                <w:sz w:val="18"/>
                <w:szCs w:val="18"/>
              </w:rPr>
            </w:pPr>
          </w:p>
        </w:tc>
        <w:tc>
          <w:tcPr>
            <w:tcW w:w="2720" w:type="dxa"/>
          </w:tcPr>
          <w:p w14:paraId="38A95217" w14:textId="77777777" w:rsidR="004D39B0" w:rsidRPr="003C030B" w:rsidRDefault="004D39B0"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52BF14C5" w14:textId="77777777" w:rsidR="004D39B0" w:rsidRPr="003C030B" w:rsidRDefault="004D39B0"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78CB04C" w14:textId="77777777" w:rsidR="004D39B0" w:rsidRPr="003C030B" w:rsidRDefault="004D39B0"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B540836" w14:textId="77777777" w:rsidR="004D39B0" w:rsidRPr="003C030B" w:rsidRDefault="004D39B0" w:rsidP="002B2A89">
            <w:pPr>
              <w:cnfStyle w:val="000000100000" w:firstRow="0" w:lastRow="0" w:firstColumn="0" w:lastColumn="0" w:oddVBand="0" w:evenVBand="0" w:oddHBand="1" w:evenHBand="0" w:firstRowFirstColumn="0" w:firstRowLastColumn="0" w:lastRowFirstColumn="0" w:lastRowLastColumn="0"/>
              <w:rPr>
                <w:sz w:val="18"/>
                <w:szCs w:val="18"/>
              </w:rPr>
            </w:pPr>
          </w:p>
        </w:tc>
      </w:tr>
      <w:tr w:rsidR="004D39B0" w:rsidRPr="003C030B" w14:paraId="1CEFAE0F" w14:textId="77777777" w:rsidTr="002B2A89">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21938F82" w14:textId="77777777" w:rsidR="004D39B0" w:rsidRPr="003C030B" w:rsidRDefault="004D39B0" w:rsidP="002B2A89">
            <w:pPr>
              <w:rPr>
                <w:sz w:val="18"/>
                <w:szCs w:val="18"/>
              </w:rPr>
            </w:pPr>
          </w:p>
        </w:tc>
        <w:tc>
          <w:tcPr>
            <w:tcW w:w="2720" w:type="dxa"/>
          </w:tcPr>
          <w:p w14:paraId="34F54213" w14:textId="77777777" w:rsidR="004D39B0" w:rsidRPr="003C030B" w:rsidRDefault="004D39B0" w:rsidP="002B2A89">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3FF49032" w14:textId="77777777" w:rsidR="004D39B0" w:rsidRPr="003C030B" w:rsidRDefault="004D39B0" w:rsidP="002B2A89">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44C97F8" w14:textId="77777777" w:rsidR="004D39B0" w:rsidRPr="003C030B" w:rsidRDefault="004D39B0" w:rsidP="002B2A89">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96EDBB6" w14:textId="77777777" w:rsidR="004D39B0" w:rsidRPr="003C030B" w:rsidRDefault="004D39B0" w:rsidP="002B2A89">
            <w:pPr>
              <w:cnfStyle w:val="000000000000" w:firstRow="0" w:lastRow="0" w:firstColumn="0" w:lastColumn="0" w:oddVBand="0" w:evenVBand="0" w:oddHBand="0" w:evenHBand="0" w:firstRowFirstColumn="0" w:firstRowLastColumn="0" w:lastRowFirstColumn="0" w:lastRowLastColumn="0"/>
              <w:rPr>
                <w:sz w:val="18"/>
                <w:szCs w:val="18"/>
              </w:rPr>
            </w:pPr>
          </w:p>
        </w:tc>
      </w:tr>
      <w:tr w:rsidR="004D39B0" w:rsidRPr="003C030B" w14:paraId="19B22C52" w14:textId="77777777" w:rsidTr="002B2A8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31F5403B" w14:textId="77777777" w:rsidR="004D39B0" w:rsidRPr="003C030B" w:rsidRDefault="004D39B0" w:rsidP="002B2A89">
            <w:pPr>
              <w:rPr>
                <w:sz w:val="18"/>
                <w:szCs w:val="18"/>
              </w:rPr>
            </w:pPr>
          </w:p>
        </w:tc>
        <w:tc>
          <w:tcPr>
            <w:tcW w:w="2720" w:type="dxa"/>
          </w:tcPr>
          <w:p w14:paraId="28ADD58D" w14:textId="77777777" w:rsidR="004D39B0" w:rsidRPr="003C030B" w:rsidRDefault="004D39B0"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2FE64BF4" w14:textId="77777777" w:rsidR="004D39B0" w:rsidRPr="003C030B" w:rsidRDefault="004D39B0"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0FC9F4A" w14:textId="77777777" w:rsidR="004D39B0" w:rsidRPr="003C030B" w:rsidRDefault="004D39B0"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677B6F1" w14:textId="77777777" w:rsidR="004D39B0" w:rsidRPr="003C030B" w:rsidRDefault="004D39B0" w:rsidP="002B2A89">
            <w:pPr>
              <w:cnfStyle w:val="000000100000" w:firstRow="0" w:lastRow="0" w:firstColumn="0" w:lastColumn="0" w:oddVBand="0" w:evenVBand="0" w:oddHBand="1" w:evenHBand="0" w:firstRowFirstColumn="0" w:firstRowLastColumn="0" w:lastRowFirstColumn="0" w:lastRowLastColumn="0"/>
              <w:rPr>
                <w:sz w:val="18"/>
                <w:szCs w:val="18"/>
              </w:rPr>
            </w:pPr>
          </w:p>
        </w:tc>
      </w:tr>
    </w:tbl>
    <w:p w14:paraId="635B076D" w14:textId="77777777" w:rsidR="004D39B0" w:rsidRPr="000638AD" w:rsidRDefault="004D39B0" w:rsidP="004D39B0">
      <w:pPr>
        <w:pStyle w:val="BodyText"/>
        <w:jc w:val="both"/>
        <w:rPr>
          <w:rFonts w:eastAsia="Calibri"/>
          <w:i/>
        </w:rPr>
      </w:pPr>
      <w:r w:rsidRPr="000638AD">
        <w:rPr>
          <w:rFonts w:eastAsia="Calibri"/>
          <w:i/>
        </w:rPr>
        <w:t xml:space="preserve">[If considered beneficial, please highlight the key studies in </w:t>
      </w:r>
      <w:r w:rsidR="00837814">
        <w:rPr>
          <w:rFonts w:eastAsia="Calibri"/>
          <w:i/>
        </w:rPr>
        <w:t>green</w:t>
      </w:r>
      <w:r w:rsidRPr="000638AD">
        <w:rPr>
          <w:rFonts w:eastAsia="Calibri"/>
          <w:i/>
        </w:rPr>
        <w:t>. Please insert/delete rows according to the number of studies. If no data is available, delete the table and include a statement that no human data is available.]</w:t>
      </w:r>
    </w:p>
    <w:p w14:paraId="3638BEEF" w14:textId="77777777" w:rsidR="004D39B0" w:rsidRPr="005C62BB" w:rsidRDefault="004D39B0" w:rsidP="004D39B0">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3A01A49A" w14:textId="77777777" w:rsidR="004D39B0" w:rsidRDefault="004D39B0" w:rsidP="004D39B0">
      <w:pPr>
        <w:pStyle w:val="BodyText"/>
        <w:jc w:val="both"/>
        <w:rPr>
          <w:rFonts w:eastAsia="Calibri"/>
        </w:rPr>
      </w:pPr>
      <w:r w:rsidRPr="005C62BB">
        <w:rPr>
          <w:rFonts w:eastAsia="Calibri"/>
        </w:rPr>
        <w:t>**Reliability for human data should be described in text form.</w:t>
      </w:r>
    </w:p>
    <w:p w14:paraId="6C147040" w14:textId="77777777" w:rsidR="004D39B0" w:rsidRPr="00837814" w:rsidRDefault="004D39B0" w:rsidP="00D16437">
      <w:pPr>
        <w:pStyle w:val="Heading3"/>
        <w:numPr>
          <w:ilvl w:val="3"/>
          <w:numId w:val="180"/>
        </w:numPr>
      </w:pPr>
      <w:bookmarkStart w:id="356" w:name="_Toc117002931"/>
      <w:r w:rsidRPr="00837814">
        <w:lastRenderedPageBreak/>
        <w:t>Short summary and overall relevance of the provided information on neurotoxicity</w:t>
      </w:r>
      <w:bookmarkEnd w:id="356"/>
    </w:p>
    <w:p w14:paraId="67232BF4" w14:textId="77777777" w:rsidR="004D39B0" w:rsidRPr="00B22CAE" w:rsidRDefault="004D39B0" w:rsidP="004D39B0">
      <w:pPr>
        <w:pStyle w:val="BodyText"/>
        <w:rPr>
          <w:i/>
        </w:rPr>
      </w:pPr>
      <w:r w:rsidRPr="00837814">
        <w:rPr>
          <w:i/>
          <w:highlight w:val="yellow"/>
        </w:rPr>
        <w:t>[Please make a short summary of the neurotoxicity studies and conclude on the relevance and uncertainty or controversy of the provided data. If applicable, please consider the significance of any deviations from the guideline. Please include also a conclusion on NOAEL/LOAELs.]</w:t>
      </w:r>
    </w:p>
    <w:p w14:paraId="4B5A0E46" w14:textId="77777777" w:rsidR="004D39B0" w:rsidRPr="00837814" w:rsidRDefault="004D39B0" w:rsidP="00D16437">
      <w:pPr>
        <w:pStyle w:val="Heading3"/>
        <w:numPr>
          <w:ilvl w:val="3"/>
          <w:numId w:val="181"/>
        </w:numPr>
      </w:pPr>
      <w:bookmarkStart w:id="357" w:name="_Toc418769396"/>
      <w:bookmarkStart w:id="358" w:name="_Toc117002932"/>
      <w:r w:rsidRPr="00837814">
        <w:t>Comparison with the CLP criteria</w:t>
      </w:r>
      <w:bookmarkEnd w:id="357"/>
      <w:bookmarkEnd w:id="358"/>
    </w:p>
    <w:p w14:paraId="58E27D14" w14:textId="77777777" w:rsidR="004D39B0" w:rsidRPr="00B22CAE" w:rsidRDefault="004D39B0" w:rsidP="004D39B0">
      <w:pPr>
        <w:pStyle w:val="BodyText"/>
        <w:rPr>
          <w:i/>
        </w:rPr>
      </w:pPr>
      <w:r w:rsidRPr="006D135D">
        <w:rPr>
          <w:i/>
          <w:highlight w:val="yellow"/>
        </w:rPr>
        <w:t>[There is no need to include comparison with the CLP criteria here. Please fill in the sentence below.]</w:t>
      </w:r>
    </w:p>
    <w:p w14:paraId="03E54674" w14:textId="77777777" w:rsidR="004D39B0" w:rsidRPr="00B22CAE" w:rsidRDefault="004D39B0" w:rsidP="004D39B0">
      <w:pPr>
        <w:rPr>
          <w:rStyle w:val="BodyTextChar"/>
          <w:i/>
        </w:rPr>
      </w:pPr>
      <w:r w:rsidRPr="00B22CAE">
        <w:rPr>
          <w:rStyle w:val="BodyTextChar"/>
        </w:rPr>
        <w:t>The conclusion on the classification and labelling can be found in chapter(s)</w:t>
      </w:r>
      <w:r w:rsidRPr="00B22CAE">
        <w:t xml:space="preserve"> </w:t>
      </w:r>
      <w:r w:rsidRPr="00B22CAE">
        <w:rPr>
          <w:rStyle w:val="BodyTextChar"/>
          <w:i/>
        </w:rPr>
        <w:t>[please specify the chapter(s) e.g. STOT SE, STOT RE and/or Reproductive toxicity].</w:t>
      </w:r>
    </w:p>
    <w:p w14:paraId="0DCC8FFC" w14:textId="77777777" w:rsidR="004D39B0" w:rsidRPr="00B22CAE" w:rsidRDefault="004D39B0" w:rsidP="004D39B0"/>
    <w:p w14:paraId="7BBC60BA" w14:textId="77777777" w:rsidR="004D39B0" w:rsidRPr="006D135D" w:rsidRDefault="004D39B0" w:rsidP="00D16437">
      <w:pPr>
        <w:pStyle w:val="Heading3"/>
        <w:numPr>
          <w:ilvl w:val="3"/>
          <w:numId w:val="182"/>
        </w:numPr>
      </w:pPr>
      <w:bookmarkStart w:id="359" w:name="_Toc117002933"/>
      <w:r w:rsidRPr="006D135D">
        <w:t>Conclusion on neurotoxicity related to risk assessment</w:t>
      </w:r>
      <w:bookmarkEnd w:id="359"/>
    </w:p>
    <w:p w14:paraId="04D7C9E4" w14:textId="77777777" w:rsidR="004D39B0" w:rsidRPr="004D39B0" w:rsidRDefault="004D39B0" w:rsidP="004D39B0">
      <w:pPr>
        <w:rPr>
          <w:highlight w:val="magenta"/>
        </w:rPr>
      </w:pPr>
    </w:p>
    <w:p w14:paraId="6568EF4A" w14:textId="77777777" w:rsidR="004D39B0" w:rsidRPr="00411028" w:rsidRDefault="004D39B0" w:rsidP="004D39B0">
      <w:pPr>
        <w:pStyle w:val="BodyText"/>
        <w:rPr>
          <w:rFonts w:eastAsia="Calibri"/>
          <w:i/>
        </w:rPr>
      </w:pPr>
      <w:r w:rsidRPr="006D135D">
        <w:rPr>
          <w:i/>
          <w:highlight w:val="yellow"/>
        </w:rPr>
        <w:t>[Should be deleted from the CLH report. However, please keep the heading and numbering of this section and write below: “Not applicable for the CLH report.”.]</w:t>
      </w:r>
      <w:r w:rsidRPr="00411028" w:rsidDel="009F1707">
        <w:rPr>
          <w:rFonts w:eastAsia="Calibri"/>
          <w:i/>
        </w:rPr>
        <w:t xml:space="preserve"> </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A351AB" w14:paraId="6E33C99F" w14:textId="77777777" w:rsidTr="0019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5B0E452" w14:textId="77777777" w:rsidR="00A351AB" w:rsidRDefault="00A351AB" w:rsidP="00191DBE">
            <w:pPr>
              <w:jc w:val="center"/>
            </w:pPr>
            <w:r>
              <w:t>Conclusion</w:t>
            </w:r>
            <w:r w:rsidRPr="00781FA8">
              <w:t xml:space="preserve"> used in Risk Assessment – </w:t>
            </w:r>
            <w:r w:rsidRPr="00411028">
              <w:t>Neurotoxicity</w:t>
            </w:r>
          </w:p>
        </w:tc>
      </w:tr>
      <w:tr w:rsidR="00A351AB" w14:paraId="53517D3F" w14:textId="77777777" w:rsidTr="00191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3CABC91" w14:textId="77777777" w:rsidR="00A351AB" w:rsidRPr="00781FA8" w:rsidRDefault="00A351AB" w:rsidP="00191DBE">
            <w:pPr>
              <w:rPr>
                <w:b w:val="0"/>
                <w:lang w:val="fi-FI"/>
              </w:rPr>
            </w:pPr>
            <w:r>
              <w:rPr>
                <w:b w:val="0"/>
              </w:rPr>
              <w:t>Value/conclusion</w:t>
            </w:r>
          </w:p>
        </w:tc>
        <w:tc>
          <w:tcPr>
            <w:tcW w:w="10064" w:type="dxa"/>
          </w:tcPr>
          <w:p w14:paraId="23B0DE6B" w14:textId="77777777" w:rsidR="00A351AB" w:rsidRPr="00ED317C" w:rsidRDefault="00A351AB" w:rsidP="00191DBE">
            <w:pPr>
              <w:cnfStyle w:val="000000100000" w:firstRow="0" w:lastRow="0" w:firstColumn="0" w:lastColumn="0" w:oddVBand="0" w:evenVBand="0" w:oddHBand="1" w:evenHBand="0" w:firstRowFirstColumn="0" w:firstRowLastColumn="0" w:lastRowFirstColumn="0" w:lastRowLastColumn="0"/>
            </w:pPr>
            <w:r w:rsidRPr="00332E8C">
              <w:rPr>
                <w:i/>
              </w:rPr>
              <w:t xml:space="preserve">[Please include conclusions on overall NOAEL/LOAEL values to be used in risk assessment. Note that the conclusion on classification and labelling is presented </w:t>
            </w:r>
            <w:r>
              <w:rPr>
                <w:i/>
              </w:rPr>
              <w:t>elsewhere</w:t>
            </w:r>
            <w:r w:rsidRPr="00332E8C">
              <w:rPr>
                <w:i/>
              </w:rPr>
              <w:t xml:space="preserve"> and does not have to be included here.]</w:t>
            </w:r>
          </w:p>
        </w:tc>
      </w:tr>
      <w:tr w:rsidR="00A351AB" w14:paraId="66F92821" w14:textId="77777777" w:rsidTr="00191DBE">
        <w:tc>
          <w:tcPr>
            <w:cnfStyle w:val="001000000000" w:firstRow="0" w:lastRow="0" w:firstColumn="1" w:lastColumn="0" w:oddVBand="0" w:evenVBand="0" w:oddHBand="0" w:evenHBand="0" w:firstRowFirstColumn="0" w:firstRowLastColumn="0" w:lastRowFirstColumn="0" w:lastRowLastColumn="0"/>
            <w:tcW w:w="3256" w:type="dxa"/>
          </w:tcPr>
          <w:p w14:paraId="783EB393" w14:textId="77777777" w:rsidR="00A351AB" w:rsidRPr="008F00A0" w:rsidRDefault="00A351AB" w:rsidP="00191DBE">
            <w:pPr>
              <w:rPr>
                <w:b w:val="0"/>
              </w:rPr>
            </w:pPr>
            <w:r w:rsidRPr="008F00A0">
              <w:rPr>
                <w:b w:val="0"/>
              </w:rPr>
              <w:t>Justification</w:t>
            </w:r>
            <w:r>
              <w:rPr>
                <w:b w:val="0"/>
              </w:rPr>
              <w:t xml:space="preserve"> for the value/conclusion</w:t>
            </w:r>
          </w:p>
        </w:tc>
        <w:tc>
          <w:tcPr>
            <w:tcW w:w="10064" w:type="dxa"/>
          </w:tcPr>
          <w:p w14:paraId="187BF881" w14:textId="77777777" w:rsidR="00A351AB" w:rsidRPr="0072541D" w:rsidRDefault="00A351AB" w:rsidP="00191D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7F856DD3" w14:textId="77777777" w:rsidR="00A351AB" w:rsidRDefault="00A351AB" w:rsidP="00A351AB">
      <w:pPr>
        <w:tabs>
          <w:tab w:val="center" w:pos="6979"/>
        </w:tabs>
        <w:rPr>
          <w:i/>
        </w:rPr>
      </w:pPr>
    </w:p>
    <w:p w14:paraId="3CD330D0" w14:textId="77777777" w:rsidR="006D135D" w:rsidRPr="00A4101D" w:rsidRDefault="006D135D" w:rsidP="006D135D">
      <w:pPr>
        <w:pStyle w:val="BodyText"/>
        <w:rPr>
          <w:rFonts w:eastAsia="Calibri"/>
          <w:i/>
        </w:rPr>
      </w:pPr>
      <w:r w:rsidRPr="00625A9C">
        <w:rPr>
          <w:rFonts w:eastAsia="Calibri"/>
          <w:i/>
          <w:highlight w:val="yellow"/>
        </w:rPr>
        <w:t>[Table below should be deleted from the CLH report.]</w:t>
      </w:r>
    </w:p>
    <w:p w14:paraId="0D046A77" w14:textId="77777777" w:rsidR="006D135D" w:rsidRDefault="006D135D" w:rsidP="00A351AB">
      <w:pPr>
        <w:tabs>
          <w:tab w:val="center" w:pos="6979"/>
        </w:tabs>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A351AB" w14:paraId="0FB261B6" w14:textId="77777777" w:rsidTr="0019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D7514F8" w14:textId="77777777" w:rsidR="00A351AB" w:rsidRDefault="00A351AB" w:rsidP="00191DBE">
            <w:pPr>
              <w:jc w:val="center"/>
            </w:pPr>
            <w:r>
              <w:t>Data waiving</w:t>
            </w:r>
          </w:p>
        </w:tc>
      </w:tr>
      <w:tr w:rsidR="00A351AB" w14:paraId="47AA8AE9" w14:textId="77777777" w:rsidTr="00191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95B4115" w14:textId="77777777" w:rsidR="00A351AB" w:rsidRPr="008F00A0" w:rsidRDefault="00A351AB" w:rsidP="00191DBE">
            <w:pPr>
              <w:rPr>
                <w:b w:val="0"/>
              </w:rPr>
            </w:pPr>
            <w:r w:rsidRPr="008F00A0">
              <w:rPr>
                <w:b w:val="0"/>
              </w:rPr>
              <w:t>Information requirement</w:t>
            </w:r>
          </w:p>
        </w:tc>
        <w:tc>
          <w:tcPr>
            <w:tcW w:w="10064" w:type="dxa"/>
          </w:tcPr>
          <w:p w14:paraId="4CDCA4C9" w14:textId="77777777" w:rsidR="00A351AB" w:rsidRPr="0072541D" w:rsidRDefault="00A351AB" w:rsidP="00191DBE">
            <w:pPr>
              <w:cnfStyle w:val="000000100000" w:firstRow="0" w:lastRow="0" w:firstColumn="0" w:lastColumn="0" w:oddVBand="0" w:evenVBand="0" w:oddHBand="1" w:evenHBand="0" w:firstRowFirstColumn="0" w:firstRowLastColumn="0" w:lastRowFirstColumn="0" w:lastRowLastColumn="0"/>
              <w:rPr>
                <w:sz w:val="18"/>
                <w:szCs w:val="18"/>
              </w:rPr>
            </w:pPr>
          </w:p>
        </w:tc>
      </w:tr>
      <w:tr w:rsidR="00A351AB" w14:paraId="0E21B6B4" w14:textId="77777777" w:rsidTr="00191DBE">
        <w:tc>
          <w:tcPr>
            <w:cnfStyle w:val="001000000000" w:firstRow="0" w:lastRow="0" w:firstColumn="1" w:lastColumn="0" w:oddVBand="0" w:evenVBand="0" w:oddHBand="0" w:evenHBand="0" w:firstRowFirstColumn="0" w:firstRowLastColumn="0" w:lastRowFirstColumn="0" w:lastRowLastColumn="0"/>
            <w:tcW w:w="3256" w:type="dxa"/>
          </w:tcPr>
          <w:p w14:paraId="749FE8F4" w14:textId="77777777" w:rsidR="00A351AB" w:rsidRPr="008F00A0" w:rsidRDefault="00A351AB" w:rsidP="00191DBE">
            <w:pPr>
              <w:rPr>
                <w:b w:val="0"/>
              </w:rPr>
            </w:pPr>
            <w:r w:rsidRPr="008F00A0">
              <w:rPr>
                <w:b w:val="0"/>
              </w:rPr>
              <w:t>Justification</w:t>
            </w:r>
          </w:p>
        </w:tc>
        <w:tc>
          <w:tcPr>
            <w:tcW w:w="10064" w:type="dxa"/>
          </w:tcPr>
          <w:p w14:paraId="35B8D074" w14:textId="77777777" w:rsidR="00A351AB" w:rsidRPr="0072541D" w:rsidRDefault="00A351AB" w:rsidP="00191D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3E6AD296" w14:textId="77777777" w:rsidR="00A351AB" w:rsidRDefault="00A351AB" w:rsidP="00A351AB">
      <w:pPr>
        <w:rPr>
          <w:i/>
        </w:rPr>
      </w:pPr>
      <w:r w:rsidRPr="006D135D">
        <w:rPr>
          <w:i/>
          <w:highlight w:val="yellow"/>
        </w:rPr>
        <w:t>[If not relevant, please delete the table.]</w:t>
      </w:r>
    </w:p>
    <w:p w14:paraId="231D8B00" w14:textId="77777777" w:rsidR="00580BA3" w:rsidRDefault="00580BA3" w:rsidP="00A351AB">
      <w:pPr>
        <w:rPr>
          <w:i/>
        </w:rPr>
      </w:pPr>
    </w:p>
    <w:p w14:paraId="3F6A55EB" w14:textId="77777777" w:rsidR="00580BA3" w:rsidRDefault="00580BA3" w:rsidP="00A351AB">
      <w:pPr>
        <w:rPr>
          <w:i/>
        </w:rPr>
      </w:pPr>
    </w:p>
    <w:p w14:paraId="6D6EE6D2" w14:textId="77777777" w:rsidR="006D135D" w:rsidRDefault="006D135D">
      <w:pPr>
        <w:widowControl/>
        <w:spacing w:after="200" w:line="276" w:lineRule="auto"/>
        <w:rPr>
          <w:highlight w:val="magenta"/>
        </w:rPr>
      </w:pPr>
      <w:bookmarkStart w:id="360" w:name="_Toc367976902"/>
      <w:bookmarkStart w:id="361" w:name="_Toc387138946"/>
      <w:bookmarkStart w:id="362" w:name="_Toc387142753"/>
      <w:bookmarkStart w:id="363" w:name="_Toc482868118"/>
      <w:bookmarkStart w:id="364" w:name="_Toc501025983"/>
      <w:r>
        <w:rPr>
          <w:highlight w:val="magenta"/>
        </w:rPr>
        <w:br w:type="page"/>
      </w:r>
    </w:p>
    <w:p w14:paraId="5299E6F2" w14:textId="77777777" w:rsidR="00580BA3" w:rsidRPr="006D135D" w:rsidRDefault="00580BA3" w:rsidP="00D16437">
      <w:pPr>
        <w:pStyle w:val="Heading3"/>
        <w:numPr>
          <w:ilvl w:val="2"/>
          <w:numId w:val="183"/>
        </w:numPr>
      </w:pPr>
      <w:bookmarkStart w:id="365" w:name="_Toc117002934"/>
      <w:r w:rsidRPr="006D135D">
        <w:lastRenderedPageBreak/>
        <w:t>Immunotoxicity</w:t>
      </w:r>
      <w:bookmarkEnd w:id="360"/>
      <w:bookmarkEnd w:id="361"/>
      <w:bookmarkEnd w:id="362"/>
      <w:bookmarkEnd w:id="363"/>
      <w:bookmarkEnd w:id="364"/>
      <w:bookmarkEnd w:id="365"/>
    </w:p>
    <w:p w14:paraId="753DB80A" w14:textId="77777777" w:rsidR="00580BA3" w:rsidRPr="006D135D" w:rsidRDefault="00580BA3" w:rsidP="006D135D">
      <w:pPr>
        <w:pStyle w:val="BodyText"/>
        <w:rPr>
          <w:rFonts w:eastAsia="Calibri"/>
          <w:i/>
        </w:rPr>
      </w:pPr>
      <w:r w:rsidRPr="006D135D">
        <w:rPr>
          <w:rFonts w:eastAsia="Calibri"/>
          <w:i/>
          <w:highlight w:val="yellow"/>
        </w:rPr>
        <w:t>[If no data is available, please delete all the tables and indicate only that no data is available. There is no need to repeat discussions from other sections (e.g. STOT SE/RE or reproductive toxicity). A summary and a cross reference to the relevant section(s) is sufficient.]</w:t>
      </w:r>
    </w:p>
    <w:p w14:paraId="5BCA4793" w14:textId="77777777" w:rsidR="00F032CD" w:rsidRDefault="00F032CD" w:rsidP="000D0C68">
      <w:pPr>
        <w:pStyle w:val="Caption"/>
      </w:pPr>
      <w:bookmarkStart w:id="366" w:name="_Toc6396198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97</w:t>
      </w:r>
      <w:r w:rsidR="00E02870">
        <w:rPr>
          <w:noProof/>
        </w:rPr>
        <w:fldChar w:fldCharType="end"/>
      </w:r>
      <w:r>
        <w:t xml:space="preserve">: </w:t>
      </w:r>
      <w:r w:rsidRPr="00084AA9">
        <w:t>Summary table of in vitro immunotoxicity studies*</w:t>
      </w:r>
      <w:bookmarkEnd w:id="366"/>
    </w:p>
    <w:tbl>
      <w:tblPr>
        <w:tblStyle w:val="LightList-Accent1"/>
        <w:tblW w:w="1239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19"/>
        <w:gridCol w:w="1666"/>
        <w:gridCol w:w="1683"/>
        <w:gridCol w:w="1773"/>
        <w:gridCol w:w="1941"/>
        <w:gridCol w:w="1732"/>
        <w:gridCol w:w="1679"/>
      </w:tblGrid>
      <w:tr w:rsidR="00F032CD" w:rsidRPr="001B1D07" w14:paraId="75245E46" w14:textId="77777777" w:rsidTr="007E75D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shd w:val="clear" w:color="auto" w:fill="C6D9F1" w:themeFill="text2" w:themeFillTint="33"/>
          </w:tcPr>
          <w:p w14:paraId="7A28BAA0" w14:textId="77777777" w:rsidR="00F032CD" w:rsidRPr="001B1D07" w:rsidRDefault="00F032CD" w:rsidP="007E75DD">
            <w:pPr>
              <w:rPr>
                <w:bCs w:val="0"/>
                <w:color w:val="auto"/>
                <w:sz w:val="18"/>
                <w:szCs w:val="18"/>
              </w:rPr>
            </w:pPr>
            <w:r w:rsidRPr="001B1D07">
              <w:rPr>
                <w:bCs w:val="0"/>
                <w:color w:val="auto"/>
                <w:sz w:val="18"/>
                <w:szCs w:val="18"/>
              </w:rPr>
              <w:t xml:space="preserve">Method, </w:t>
            </w:r>
          </w:p>
          <w:p w14:paraId="078C7F5E" w14:textId="77777777" w:rsidR="00F032CD" w:rsidRPr="001B1D07" w:rsidRDefault="00F032CD" w:rsidP="007E75DD">
            <w:pPr>
              <w:rPr>
                <w:bCs w:val="0"/>
                <w:color w:val="auto"/>
                <w:sz w:val="18"/>
                <w:szCs w:val="18"/>
              </w:rPr>
            </w:pPr>
            <w:r w:rsidRPr="001B1D07">
              <w:rPr>
                <w:bCs w:val="0"/>
                <w:color w:val="auto"/>
                <w:sz w:val="18"/>
                <w:szCs w:val="18"/>
              </w:rPr>
              <w:t>Guideline,</w:t>
            </w:r>
          </w:p>
          <w:p w14:paraId="33FEFAB6" w14:textId="77777777" w:rsidR="00F032CD" w:rsidRPr="001B1D07" w:rsidRDefault="00F032CD" w:rsidP="007E75DD">
            <w:pPr>
              <w:rPr>
                <w:bCs w:val="0"/>
                <w:color w:val="auto"/>
                <w:sz w:val="18"/>
                <w:szCs w:val="18"/>
              </w:rPr>
            </w:pPr>
            <w:r w:rsidRPr="001B1D07">
              <w:rPr>
                <w:bCs w:val="0"/>
                <w:color w:val="auto"/>
                <w:sz w:val="18"/>
                <w:szCs w:val="18"/>
              </w:rPr>
              <w:t>GLP status,</w:t>
            </w:r>
          </w:p>
          <w:p w14:paraId="57E4EF7C" w14:textId="77777777" w:rsidR="00F032CD" w:rsidRPr="001B1D07" w:rsidRDefault="00F032CD" w:rsidP="007E75DD">
            <w:pPr>
              <w:rPr>
                <w:bCs w:val="0"/>
                <w:color w:val="auto"/>
                <w:sz w:val="18"/>
                <w:szCs w:val="18"/>
              </w:rPr>
            </w:pPr>
            <w:r w:rsidRPr="001B1D07">
              <w:rPr>
                <w:bCs w:val="0"/>
                <w:color w:val="auto"/>
                <w:sz w:val="18"/>
                <w:szCs w:val="18"/>
              </w:rPr>
              <w:t>Reliability,</w:t>
            </w:r>
          </w:p>
          <w:p w14:paraId="04C439F3" w14:textId="77777777" w:rsidR="00F032CD" w:rsidRPr="001B1D07" w:rsidRDefault="00F032CD" w:rsidP="007E75DD">
            <w:pPr>
              <w:rPr>
                <w:sz w:val="18"/>
                <w:szCs w:val="18"/>
              </w:rPr>
            </w:pPr>
            <w:r w:rsidRPr="001B1D07">
              <w:rPr>
                <w:bCs w:val="0"/>
                <w:color w:val="auto"/>
                <w:sz w:val="18"/>
                <w:szCs w:val="18"/>
              </w:rPr>
              <w:t xml:space="preserve">Key/supportive study </w:t>
            </w:r>
          </w:p>
        </w:tc>
        <w:tc>
          <w:tcPr>
            <w:tcW w:w="1666" w:type="dxa"/>
            <w:shd w:val="clear" w:color="auto" w:fill="C6D9F1" w:themeFill="text2" w:themeFillTint="33"/>
          </w:tcPr>
          <w:p w14:paraId="76EFC0D8" w14:textId="77777777" w:rsidR="00F032CD" w:rsidRPr="001B1D07" w:rsidRDefault="00F032CD" w:rsidP="007E75DD">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Test substance (including purity), Vehicle, Dose</w:t>
            </w:r>
            <w:r>
              <w:rPr>
                <w:bCs w:val="0"/>
                <w:color w:val="auto"/>
                <w:sz w:val="18"/>
                <w:szCs w:val="18"/>
              </w:rPr>
              <w:t>s</w:t>
            </w:r>
          </w:p>
        </w:tc>
        <w:tc>
          <w:tcPr>
            <w:tcW w:w="1683" w:type="dxa"/>
            <w:shd w:val="clear" w:color="auto" w:fill="C6D9F1" w:themeFill="text2" w:themeFillTint="33"/>
          </w:tcPr>
          <w:p w14:paraId="66C606B1" w14:textId="77777777" w:rsidR="00F032CD" w:rsidRPr="001B1D07" w:rsidRDefault="00F032CD" w:rsidP="007E75DD">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032CD">
              <w:rPr>
                <w:bCs w:val="0"/>
                <w:color w:val="auto"/>
                <w:sz w:val="18"/>
                <w:szCs w:val="18"/>
              </w:rPr>
              <w:t>Relevant information about the study</w:t>
            </w:r>
          </w:p>
        </w:tc>
        <w:tc>
          <w:tcPr>
            <w:tcW w:w="1773" w:type="dxa"/>
            <w:shd w:val="clear" w:color="auto" w:fill="C6D9F1" w:themeFill="text2" w:themeFillTint="33"/>
          </w:tcPr>
          <w:p w14:paraId="55FBA79D" w14:textId="77777777" w:rsidR="00F032CD" w:rsidRPr="001B1D07" w:rsidRDefault="00F032CD" w:rsidP="007E75DD">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NOAEL,</w:t>
            </w:r>
          </w:p>
          <w:p w14:paraId="325A20C8" w14:textId="77777777" w:rsidR="00F032CD" w:rsidRPr="001B1D07" w:rsidRDefault="00F032CD" w:rsidP="007E75DD">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LOAEL</w:t>
            </w:r>
          </w:p>
        </w:tc>
        <w:tc>
          <w:tcPr>
            <w:tcW w:w="1941" w:type="dxa"/>
            <w:shd w:val="clear" w:color="auto" w:fill="C6D9F1" w:themeFill="text2" w:themeFillTint="33"/>
          </w:tcPr>
          <w:p w14:paraId="46A85DF7" w14:textId="77777777" w:rsidR="00F032CD" w:rsidRPr="001B1D07" w:rsidRDefault="00F032CD" w:rsidP="007E75DD">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Results</w:t>
            </w:r>
          </w:p>
          <w:p w14:paraId="4429A73E" w14:textId="77777777" w:rsidR="00F032CD" w:rsidRPr="001B1D07" w:rsidRDefault="00F032CD" w:rsidP="007E75DD">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1732" w:type="dxa"/>
            <w:shd w:val="clear" w:color="auto" w:fill="C6D9F1" w:themeFill="text2" w:themeFillTint="33"/>
          </w:tcPr>
          <w:p w14:paraId="0D01DF8D" w14:textId="77777777" w:rsidR="00F032CD" w:rsidRPr="001B1D07" w:rsidRDefault="00F032CD" w:rsidP="007E75DD">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Remarks (e.g. major deviations)</w:t>
            </w:r>
          </w:p>
        </w:tc>
        <w:tc>
          <w:tcPr>
            <w:tcW w:w="1679" w:type="dxa"/>
            <w:shd w:val="clear" w:color="auto" w:fill="C6D9F1" w:themeFill="text2" w:themeFillTint="33"/>
          </w:tcPr>
          <w:p w14:paraId="1BE9D886" w14:textId="77777777" w:rsidR="00F032CD" w:rsidRPr="001B1D07" w:rsidRDefault="00F032CD" w:rsidP="007E75DD">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Reference</w:t>
            </w:r>
          </w:p>
        </w:tc>
      </w:tr>
      <w:tr w:rsidR="00F032CD" w:rsidRPr="003C030B" w14:paraId="17C1B84F" w14:textId="77777777" w:rsidTr="007E75D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0F419C38" w14:textId="77777777" w:rsidR="00F032CD" w:rsidRPr="003C030B" w:rsidRDefault="00F032CD" w:rsidP="007E75DD">
            <w:pPr>
              <w:rPr>
                <w:sz w:val="18"/>
                <w:szCs w:val="18"/>
              </w:rPr>
            </w:pPr>
          </w:p>
        </w:tc>
        <w:tc>
          <w:tcPr>
            <w:tcW w:w="1666" w:type="dxa"/>
          </w:tcPr>
          <w:p w14:paraId="6312BC53"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60CFADE4"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1A4EF9B1"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62CDCA6C"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0BDB8A3F"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005353C7"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r>
      <w:tr w:rsidR="00F032CD" w:rsidRPr="003C030B" w14:paraId="4D28C96B" w14:textId="77777777" w:rsidTr="007E75DD">
        <w:trPr>
          <w:trHeight w:val="219"/>
        </w:trPr>
        <w:tc>
          <w:tcPr>
            <w:cnfStyle w:val="001000000000" w:firstRow="0" w:lastRow="0" w:firstColumn="1" w:lastColumn="0" w:oddVBand="0" w:evenVBand="0" w:oddHBand="0" w:evenHBand="0" w:firstRowFirstColumn="0" w:firstRowLastColumn="0" w:lastRowFirstColumn="0" w:lastRowLastColumn="0"/>
            <w:tcW w:w="1919" w:type="dxa"/>
          </w:tcPr>
          <w:p w14:paraId="7DC87F52" w14:textId="77777777" w:rsidR="00F032CD" w:rsidRPr="003C030B" w:rsidRDefault="00F032CD" w:rsidP="007E75DD">
            <w:pPr>
              <w:rPr>
                <w:sz w:val="18"/>
                <w:szCs w:val="18"/>
              </w:rPr>
            </w:pPr>
          </w:p>
        </w:tc>
        <w:tc>
          <w:tcPr>
            <w:tcW w:w="1666" w:type="dxa"/>
          </w:tcPr>
          <w:p w14:paraId="0FC96615" w14:textId="77777777" w:rsidR="00F032CD" w:rsidRPr="003C030B" w:rsidRDefault="00F032CD" w:rsidP="007E75DD">
            <w:pPr>
              <w:cnfStyle w:val="000000000000" w:firstRow="0" w:lastRow="0" w:firstColumn="0" w:lastColumn="0" w:oddVBand="0" w:evenVBand="0" w:oddHBand="0" w:evenHBand="0" w:firstRowFirstColumn="0" w:firstRowLastColumn="0" w:lastRowFirstColumn="0" w:lastRowLastColumn="0"/>
              <w:rPr>
                <w:sz w:val="18"/>
                <w:szCs w:val="18"/>
              </w:rPr>
            </w:pPr>
          </w:p>
        </w:tc>
        <w:tc>
          <w:tcPr>
            <w:tcW w:w="1683" w:type="dxa"/>
          </w:tcPr>
          <w:p w14:paraId="3C5DF1E5" w14:textId="77777777" w:rsidR="00F032CD" w:rsidRPr="003C030B" w:rsidRDefault="00F032CD" w:rsidP="007E75DD">
            <w:pPr>
              <w:cnfStyle w:val="000000000000" w:firstRow="0" w:lastRow="0" w:firstColumn="0" w:lastColumn="0" w:oddVBand="0" w:evenVBand="0" w:oddHBand="0" w:evenHBand="0" w:firstRowFirstColumn="0" w:firstRowLastColumn="0" w:lastRowFirstColumn="0" w:lastRowLastColumn="0"/>
              <w:rPr>
                <w:sz w:val="18"/>
                <w:szCs w:val="18"/>
              </w:rPr>
            </w:pPr>
          </w:p>
        </w:tc>
        <w:tc>
          <w:tcPr>
            <w:tcW w:w="1773" w:type="dxa"/>
          </w:tcPr>
          <w:p w14:paraId="7B15B5DB" w14:textId="77777777" w:rsidR="00F032CD" w:rsidRPr="003C030B" w:rsidRDefault="00F032CD" w:rsidP="007E75DD">
            <w:pPr>
              <w:cnfStyle w:val="000000000000" w:firstRow="0" w:lastRow="0" w:firstColumn="0" w:lastColumn="0" w:oddVBand="0" w:evenVBand="0" w:oddHBand="0" w:evenHBand="0" w:firstRowFirstColumn="0" w:firstRowLastColumn="0" w:lastRowFirstColumn="0" w:lastRowLastColumn="0"/>
              <w:rPr>
                <w:sz w:val="18"/>
                <w:szCs w:val="18"/>
              </w:rPr>
            </w:pPr>
          </w:p>
        </w:tc>
        <w:tc>
          <w:tcPr>
            <w:tcW w:w="1941" w:type="dxa"/>
          </w:tcPr>
          <w:p w14:paraId="0AEE8055" w14:textId="77777777" w:rsidR="00F032CD" w:rsidRPr="003C030B" w:rsidRDefault="00F032CD" w:rsidP="007E75DD">
            <w:pPr>
              <w:cnfStyle w:val="000000000000" w:firstRow="0" w:lastRow="0" w:firstColumn="0" w:lastColumn="0" w:oddVBand="0" w:evenVBand="0" w:oddHBand="0" w:evenHBand="0" w:firstRowFirstColumn="0" w:firstRowLastColumn="0" w:lastRowFirstColumn="0" w:lastRowLastColumn="0"/>
              <w:rPr>
                <w:sz w:val="18"/>
                <w:szCs w:val="18"/>
              </w:rPr>
            </w:pPr>
          </w:p>
        </w:tc>
        <w:tc>
          <w:tcPr>
            <w:tcW w:w="1732" w:type="dxa"/>
          </w:tcPr>
          <w:p w14:paraId="7ABDF466" w14:textId="77777777" w:rsidR="00F032CD" w:rsidRPr="003C030B" w:rsidRDefault="00F032CD" w:rsidP="007E75DD">
            <w:pPr>
              <w:cnfStyle w:val="000000000000" w:firstRow="0" w:lastRow="0" w:firstColumn="0" w:lastColumn="0" w:oddVBand="0" w:evenVBand="0" w:oddHBand="0" w:evenHBand="0" w:firstRowFirstColumn="0" w:firstRowLastColumn="0" w:lastRowFirstColumn="0" w:lastRowLastColumn="0"/>
              <w:rPr>
                <w:sz w:val="18"/>
                <w:szCs w:val="18"/>
              </w:rPr>
            </w:pPr>
          </w:p>
        </w:tc>
        <w:tc>
          <w:tcPr>
            <w:tcW w:w="1679" w:type="dxa"/>
          </w:tcPr>
          <w:p w14:paraId="6455DDBF" w14:textId="77777777" w:rsidR="00F032CD" w:rsidRPr="003C030B" w:rsidRDefault="00F032CD" w:rsidP="007E75DD">
            <w:pPr>
              <w:cnfStyle w:val="000000000000" w:firstRow="0" w:lastRow="0" w:firstColumn="0" w:lastColumn="0" w:oddVBand="0" w:evenVBand="0" w:oddHBand="0" w:evenHBand="0" w:firstRowFirstColumn="0" w:firstRowLastColumn="0" w:lastRowFirstColumn="0" w:lastRowLastColumn="0"/>
              <w:rPr>
                <w:sz w:val="18"/>
                <w:szCs w:val="18"/>
              </w:rPr>
            </w:pPr>
          </w:p>
        </w:tc>
      </w:tr>
      <w:tr w:rsidR="00F032CD" w:rsidRPr="003C030B" w14:paraId="078E077F" w14:textId="77777777" w:rsidTr="007E75D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30C3F054" w14:textId="77777777" w:rsidR="00F032CD" w:rsidRPr="003C030B" w:rsidRDefault="00F032CD" w:rsidP="007E75DD">
            <w:pPr>
              <w:rPr>
                <w:sz w:val="18"/>
                <w:szCs w:val="18"/>
              </w:rPr>
            </w:pPr>
          </w:p>
        </w:tc>
        <w:tc>
          <w:tcPr>
            <w:tcW w:w="1666" w:type="dxa"/>
          </w:tcPr>
          <w:p w14:paraId="67E793EA"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3A226A33"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5550F979"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1E7F73B8"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1A872EBD"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4F18DAC8" w14:textId="77777777" w:rsidR="00F032CD" w:rsidRPr="003C030B" w:rsidRDefault="00F032CD" w:rsidP="007E75DD">
            <w:pPr>
              <w:cnfStyle w:val="000000100000" w:firstRow="0" w:lastRow="0" w:firstColumn="0" w:lastColumn="0" w:oddVBand="0" w:evenVBand="0" w:oddHBand="1" w:evenHBand="0" w:firstRowFirstColumn="0" w:firstRowLastColumn="0" w:lastRowFirstColumn="0" w:lastRowLastColumn="0"/>
              <w:rPr>
                <w:sz w:val="18"/>
                <w:szCs w:val="18"/>
              </w:rPr>
            </w:pPr>
          </w:p>
        </w:tc>
      </w:tr>
    </w:tbl>
    <w:p w14:paraId="6EC248A2" w14:textId="77777777" w:rsidR="00F032CD" w:rsidRPr="00695235" w:rsidRDefault="00F032CD" w:rsidP="00F032CD">
      <w:pPr>
        <w:pStyle w:val="BodyText"/>
        <w:jc w:val="both"/>
        <w:rPr>
          <w:rFonts w:eastAsia="Calibri"/>
          <w:i/>
        </w:rPr>
      </w:pPr>
      <w:r w:rsidRPr="00695235">
        <w:rPr>
          <w:rFonts w:eastAsia="Calibri"/>
          <w:i/>
        </w:rPr>
        <w:t xml:space="preserve">[If considered beneficial, please highlight the key studies in </w:t>
      </w:r>
      <w:r w:rsidR="006D135D">
        <w:rPr>
          <w:rFonts w:eastAsia="Calibri"/>
          <w:i/>
        </w:rPr>
        <w:t>green</w:t>
      </w:r>
      <w:r w:rsidRPr="00695235">
        <w:rPr>
          <w:rFonts w:eastAsia="Calibri"/>
          <w:i/>
        </w:rPr>
        <w:t xml:space="preserve">. Please insert/delete rows according to the number of studies. If no data is available, delete the table and include a statement that no </w:t>
      </w:r>
      <w:r>
        <w:rPr>
          <w:rFonts w:eastAsia="Calibri"/>
          <w:i/>
        </w:rPr>
        <w:t>in vitro</w:t>
      </w:r>
      <w:r w:rsidRPr="00695235">
        <w:rPr>
          <w:rFonts w:eastAsia="Calibri"/>
          <w:i/>
        </w:rPr>
        <w:t xml:space="preserve"> data is available.]</w:t>
      </w:r>
    </w:p>
    <w:p w14:paraId="2E696337" w14:textId="77777777" w:rsidR="004D39B0" w:rsidRDefault="00F032CD" w:rsidP="004D39B0">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1C101245" w14:textId="77777777" w:rsidR="006E5185" w:rsidRDefault="006E5185" w:rsidP="000D0C68">
      <w:pPr>
        <w:pStyle w:val="Caption"/>
      </w:pPr>
      <w:bookmarkStart w:id="367" w:name="_Toc6396198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98</w:t>
      </w:r>
      <w:r w:rsidR="00E02870">
        <w:rPr>
          <w:noProof/>
        </w:rPr>
        <w:fldChar w:fldCharType="end"/>
      </w:r>
      <w:r>
        <w:t xml:space="preserve">: </w:t>
      </w:r>
      <w:r w:rsidRPr="00085087">
        <w:t>Summary table of animal studies on immunotoxicity*</w:t>
      </w:r>
      <w:bookmarkEnd w:id="367"/>
    </w:p>
    <w:tbl>
      <w:tblPr>
        <w:tblStyle w:val="LightList-Accent1"/>
        <w:tblW w:w="1239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19"/>
        <w:gridCol w:w="1666"/>
        <w:gridCol w:w="1683"/>
        <w:gridCol w:w="1773"/>
        <w:gridCol w:w="1941"/>
        <w:gridCol w:w="1732"/>
        <w:gridCol w:w="1679"/>
      </w:tblGrid>
      <w:tr w:rsidR="006E5185" w:rsidRPr="001B1D07" w14:paraId="4D1BD806" w14:textId="77777777" w:rsidTr="0017612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shd w:val="clear" w:color="auto" w:fill="C6D9F1" w:themeFill="text2" w:themeFillTint="33"/>
          </w:tcPr>
          <w:p w14:paraId="2F999A03" w14:textId="77777777" w:rsidR="006E5185" w:rsidRPr="001B1D07" w:rsidRDefault="006E5185" w:rsidP="00176120">
            <w:pPr>
              <w:rPr>
                <w:bCs w:val="0"/>
                <w:color w:val="auto"/>
                <w:sz w:val="18"/>
                <w:szCs w:val="18"/>
              </w:rPr>
            </w:pPr>
            <w:r w:rsidRPr="001B1D07">
              <w:rPr>
                <w:bCs w:val="0"/>
                <w:color w:val="auto"/>
                <w:sz w:val="18"/>
                <w:szCs w:val="18"/>
              </w:rPr>
              <w:t xml:space="preserve">Method, Duration of </w:t>
            </w:r>
            <w:r>
              <w:rPr>
                <w:bCs w:val="0"/>
                <w:color w:val="auto"/>
                <w:sz w:val="18"/>
                <w:szCs w:val="18"/>
              </w:rPr>
              <w:t>exposure</w:t>
            </w:r>
            <w:r w:rsidRPr="001B1D07">
              <w:rPr>
                <w:bCs w:val="0"/>
                <w:color w:val="auto"/>
                <w:sz w:val="18"/>
                <w:szCs w:val="18"/>
              </w:rPr>
              <w:t>, Route of exposure,</w:t>
            </w:r>
          </w:p>
          <w:p w14:paraId="32B640BA" w14:textId="77777777" w:rsidR="006E5185" w:rsidRPr="001B1D07" w:rsidRDefault="006E5185" w:rsidP="00176120">
            <w:pPr>
              <w:rPr>
                <w:bCs w:val="0"/>
                <w:color w:val="auto"/>
                <w:sz w:val="18"/>
                <w:szCs w:val="18"/>
              </w:rPr>
            </w:pPr>
            <w:r w:rsidRPr="001B1D07">
              <w:rPr>
                <w:bCs w:val="0"/>
                <w:color w:val="auto"/>
                <w:sz w:val="18"/>
                <w:szCs w:val="18"/>
              </w:rPr>
              <w:t>Guideline,</w:t>
            </w:r>
          </w:p>
          <w:p w14:paraId="14DDFF08" w14:textId="77777777" w:rsidR="006E5185" w:rsidRPr="001B1D07" w:rsidRDefault="006E5185" w:rsidP="00176120">
            <w:pPr>
              <w:rPr>
                <w:bCs w:val="0"/>
                <w:color w:val="auto"/>
                <w:sz w:val="18"/>
                <w:szCs w:val="18"/>
              </w:rPr>
            </w:pPr>
            <w:r w:rsidRPr="001B1D07">
              <w:rPr>
                <w:bCs w:val="0"/>
                <w:color w:val="auto"/>
                <w:sz w:val="18"/>
                <w:szCs w:val="18"/>
              </w:rPr>
              <w:t>GLP status,</w:t>
            </w:r>
          </w:p>
          <w:p w14:paraId="238D991E" w14:textId="77777777" w:rsidR="006E5185" w:rsidRPr="001B1D07" w:rsidRDefault="006E5185" w:rsidP="00176120">
            <w:pPr>
              <w:rPr>
                <w:bCs w:val="0"/>
                <w:color w:val="auto"/>
                <w:sz w:val="18"/>
                <w:szCs w:val="18"/>
              </w:rPr>
            </w:pPr>
            <w:r w:rsidRPr="001B1D07">
              <w:rPr>
                <w:bCs w:val="0"/>
                <w:color w:val="auto"/>
                <w:sz w:val="18"/>
                <w:szCs w:val="18"/>
              </w:rPr>
              <w:t>Reliability,</w:t>
            </w:r>
          </w:p>
          <w:p w14:paraId="0A37EB1E" w14:textId="77777777" w:rsidR="006E5185" w:rsidRPr="001B1D07" w:rsidRDefault="006E5185" w:rsidP="00176120">
            <w:pPr>
              <w:rPr>
                <w:sz w:val="18"/>
                <w:szCs w:val="18"/>
              </w:rPr>
            </w:pPr>
            <w:r w:rsidRPr="001B1D07">
              <w:rPr>
                <w:bCs w:val="0"/>
                <w:color w:val="auto"/>
                <w:sz w:val="18"/>
                <w:szCs w:val="18"/>
              </w:rPr>
              <w:t xml:space="preserve">Key/supportive study </w:t>
            </w:r>
          </w:p>
        </w:tc>
        <w:tc>
          <w:tcPr>
            <w:tcW w:w="1666" w:type="dxa"/>
            <w:shd w:val="clear" w:color="auto" w:fill="C6D9F1" w:themeFill="text2" w:themeFillTint="33"/>
          </w:tcPr>
          <w:p w14:paraId="1E43A1DC"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Species, </w:t>
            </w:r>
          </w:p>
          <w:p w14:paraId="23A54519"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Strain, </w:t>
            </w:r>
          </w:p>
          <w:p w14:paraId="16589133"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Sex, </w:t>
            </w:r>
          </w:p>
          <w:p w14:paraId="5EC6FF15"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No/Group</w:t>
            </w:r>
          </w:p>
        </w:tc>
        <w:tc>
          <w:tcPr>
            <w:tcW w:w="1683" w:type="dxa"/>
            <w:shd w:val="clear" w:color="auto" w:fill="C6D9F1" w:themeFill="text2" w:themeFillTint="33"/>
          </w:tcPr>
          <w:p w14:paraId="1334B341"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Test substance (including purity), Vehicle, Dose levels</w:t>
            </w:r>
          </w:p>
        </w:tc>
        <w:tc>
          <w:tcPr>
            <w:tcW w:w="1773" w:type="dxa"/>
            <w:shd w:val="clear" w:color="auto" w:fill="C6D9F1" w:themeFill="text2" w:themeFillTint="33"/>
          </w:tcPr>
          <w:p w14:paraId="67CD8A4B"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NOAEL,</w:t>
            </w:r>
          </w:p>
          <w:p w14:paraId="533F5C9A"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LOAEL</w:t>
            </w:r>
          </w:p>
        </w:tc>
        <w:tc>
          <w:tcPr>
            <w:tcW w:w="1941" w:type="dxa"/>
            <w:shd w:val="clear" w:color="auto" w:fill="C6D9F1" w:themeFill="text2" w:themeFillTint="33"/>
          </w:tcPr>
          <w:p w14:paraId="40D0555D"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Results</w:t>
            </w:r>
          </w:p>
          <w:p w14:paraId="1367AD53"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1732" w:type="dxa"/>
            <w:shd w:val="clear" w:color="auto" w:fill="C6D9F1" w:themeFill="text2" w:themeFillTint="33"/>
          </w:tcPr>
          <w:p w14:paraId="0B710925"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Remarks (e.g. major deviations)</w:t>
            </w:r>
          </w:p>
        </w:tc>
        <w:tc>
          <w:tcPr>
            <w:tcW w:w="1679" w:type="dxa"/>
            <w:shd w:val="clear" w:color="auto" w:fill="C6D9F1" w:themeFill="text2" w:themeFillTint="33"/>
          </w:tcPr>
          <w:p w14:paraId="0A788891" w14:textId="77777777" w:rsidR="006E5185" w:rsidRPr="001B1D07" w:rsidRDefault="006E5185"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Reference</w:t>
            </w:r>
          </w:p>
        </w:tc>
      </w:tr>
      <w:tr w:rsidR="006E5185" w:rsidRPr="003C030B" w14:paraId="652535C9"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403B449B" w14:textId="77777777" w:rsidR="006E5185" w:rsidRPr="003C030B" w:rsidRDefault="006E5185" w:rsidP="00176120">
            <w:pPr>
              <w:rPr>
                <w:sz w:val="18"/>
                <w:szCs w:val="18"/>
              </w:rPr>
            </w:pPr>
          </w:p>
        </w:tc>
        <w:tc>
          <w:tcPr>
            <w:tcW w:w="1666" w:type="dxa"/>
          </w:tcPr>
          <w:p w14:paraId="3CC3D3C3"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3F9FB76E"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6D4CDDC3"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38E463C6"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2CD465FE"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6B598A8D"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6E5185" w:rsidRPr="003C030B" w14:paraId="184771C5" w14:textId="77777777" w:rsidTr="00176120">
        <w:trPr>
          <w:trHeight w:val="219"/>
        </w:trPr>
        <w:tc>
          <w:tcPr>
            <w:cnfStyle w:val="001000000000" w:firstRow="0" w:lastRow="0" w:firstColumn="1" w:lastColumn="0" w:oddVBand="0" w:evenVBand="0" w:oddHBand="0" w:evenHBand="0" w:firstRowFirstColumn="0" w:firstRowLastColumn="0" w:lastRowFirstColumn="0" w:lastRowLastColumn="0"/>
            <w:tcW w:w="1919" w:type="dxa"/>
          </w:tcPr>
          <w:p w14:paraId="5F8D55E1" w14:textId="77777777" w:rsidR="006E5185" w:rsidRPr="003C030B" w:rsidRDefault="006E5185" w:rsidP="00176120">
            <w:pPr>
              <w:rPr>
                <w:sz w:val="18"/>
                <w:szCs w:val="18"/>
              </w:rPr>
            </w:pPr>
          </w:p>
        </w:tc>
        <w:tc>
          <w:tcPr>
            <w:tcW w:w="1666" w:type="dxa"/>
          </w:tcPr>
          <w:p w14:paraId="4C248E3A"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683" w:type="dxa"/>
          </w:tcPr>
          <w:p w14:paraId="317119B8"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773" w:type="dxa"/>
          </w:tcPr>
          <w:p w14:paraId="5AF468BB"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941" w:type="dxa"/>
          </w:tcPr>
          <w:p w14:paraId="6D62B34F"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732" w:type="dxa"/>
          </w:tcPr>
          <w:p w14:paraId="7E85D4AF"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679" w:type="dxa"/>
          </w:tcPr>
          <w:p w14:paraId="6F3D287F"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r>
      <w:tr w:rsidR="006E5185" w:rsidRPr="003C030B" w14:paraId="4316628C"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07E4601F" w14:textId="77777777" w:rsidR="006E5185" w:rsidRPr="003C030B" w:rsidRDefault="006E5185" w:rsidP="00176120">
            <w:pPr>
              <w:rPr>
                <w:sz w:val="18"/>
                <w:szCs w:val="18"/>
              </w:rPr>
            </w:pPr>
          </w:p>
        </w:tc>
        <w:tc>
          <w:tcPr>
            <w:tcW w:w="1666" w:type="dxa"/>
          </w:tcPr>
          <w:p w14:paraId="5F4838A9"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70B29C75"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0F293862"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3B64AF17"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209DD4A2"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61F30512"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r>
    </w:tbl>
    <w:p w14:paraId="4CCF7AFC" w14:textId="77777777" w:rsidR="006E5185" w:rsidRPr="00695235" w:rsidRDefault="006E5185" w:rsidP="006E5185">
      <w:pPr>
        <w:pStyle w:val="BodyText"/>
        <w:jc w:val="both"/>
        <w:rPr>
          <w:rFonts w:eastAsia="Calibri"/>
          <w:i/>
        </w:rPr>
      </w:pPr>
      <w:r w:rsidRPr="00695235">
        <w:rPr>
          <w:rFonts w:eastAsia="Calibri"/>
          <w:i/>
        </w:rPr>
        <w:t xml:space="preserve">[If considered beneficial, please highlight the key studies in </w:t>
      </w:r>
      <w:r w:rsidR="006D135D">
        <w:rPr>
          <w:rFonts w:eastAsia="Calibri"/>
          <w:i/>
        </w:rPr>
        <w:t>green</w:t>
      </w:r>
      <w:r w:rsidRPr="00695235">
        <w:rPr>
          <w:rFonts w:eastAsia="Calibri"/>
          <w:i/>
        </w:rPr>
        <w:t xml:space="preserve">. Please insert/delete rows according to the number of studies. If no data is available, </w:t>
      </w:r>
      <w:r>
        <w:rPr>
          <w:rFonts w:eastAsia="Calibri"/>
          <w:i/>
        </w:rPr>
        <w:t xml:space="preserve">please </w:t>
      </w:r>
      <w:r w:rsidRPr="00695235">
        <w:rPr>
          <w:rFonts w:eastAsia="Calibri"/>
          <w:i/>
        </w:rPr>
        <w:t>delete the table and include a statement that no animal data is available.]</w:t>
      </w:r>
    </w:p>
    <w:p w14:paraId="4EAE057D" w14:textId="77777777" w:rsidR="001D73B8" w:rsidRPr="006D135D" w:rsidRDefault="006E5185" w:rsidP="006D135D">
      <w:pPr>
        <w:pStyle w:val="BodyText"/>
        <w:jc w:val="both"/>
        <w:rPr>
          <w:rFonts w:eastAsia="Calibri"/>
        </w:rPr>
      </w:pPr>
      <w:r w:rsidRPr="005C62BB">
        <w:rPr>
          <w:rFonts w:eastAsia="Calibri"/>
        </w:rPr>
        <w:t>* Include additional details below the table and/or a reference to the Appendix VII containing th</w:t>
      </w:r>
      <w:r w:rsidR="006D135D">
        <w:rPr>
          <w:rFonts w:eastAsia="Calibri"/>
        </w:rPr>
        <w:t>e study summaries, if relevant.</w:t>
      </w:r>
      <w:r w:rsidR="001D73B8">
        <w:rPr>
          <w:highlight w:val="magenta"/>
        </w:rPr>
        <w:br w:type="page"/>
      </w:r>
    </w:p>
    <w:p w14:paraId="0515747D" w14:textId="77777777" w:rsidR="006E5185" w:rsidRDefault="006E5185" w:rsidP="000D0C68">
      <w:pPr>
        <w:pStyle w:val="Caption"/>
      </w:pPr>
      <w:bookmarkStart w:id="368" w:name="_Toc63961983"/>
      <w:r>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99</w:t>
      </w:r>
      <w:r w:rsidR="00E02870">
        <w:rPr>
          <w:noProof/>
        </w:rPr>
        <w:fldChar w:fldCharType="end"/>
      </w:r>
      <w:r>
        <w:t xml:space="preserve">: </w:t>
      </w:r>
      <w:r w:rsidRPr="00321D3A">
        <w:t>Summary table of human data on immunotoxicity*</w:t>
      </w:r>
      <w:bookmarkEnd w:id="368"/>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6E5185" w:rsidRPr="003C030B" w14:paraId="3352A47B" w14:textId="77777777" w:rsidTr="0017612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23229E5A" w14:textId="77777777" w:rsidR="006E5185" w:rsidRPr="003E225A" w:rsidRDefault="006E5185" w:rsidP="00176120">
            <w:pPr>
              <w:rPr>
                <w:color w:val="auto"/>
                <w:sz w:val="18"/>
                <w:szCs w:val="18"/>
              </w:rPr>
            </w:pPr>
            <w:r w:rsidRPr="003E225A">
              <w:rPr>
                <w:color w:val="auto"/>
                <w:sz w:val="18"/>
                <w:szCs w:val="18"/>
              </w:rPr>
              <w:t xml:space="preserve">Type of data/report, </w:t>
            </w:r>
          </w:p>
          <w:p w14:paraId="0221AC5B" w14:textId="77777777" w:rsidR="006E5185" w:rsidRPr="003E225A" w:rsidRDefault="006E5185" w:rsidP="00176120">
            <w:pPr>
              <w:rPr>
                <w:sz w:val="18"/>
                <w:szCs w:val="18"/>
              </w:rPr>
            </w:pPr>
            <w:r w:rsidRPr="003E225A">
              <w:rPr>
                <w:color w:val="auto"/>
                <w:sz w:val="18"/>
                <w:szCs w:val="18"/>
              </w:rPr>
              <w:t>Reliability</w:t>
            </w:r>
            <w:r>
              <w:rPr>
                <w:color w:val="auto"/>
                <w:sz w:val="18"/>
                <w:szCs w:val="18"/>
              </w:rPr>
              <w:t>**</w:t>
            </w:r>
            <w:r w:rsidRPr="003E225A">
              <w:rPr>
                <w:color w:val="auto"/>
                <w:sz w:val="18"/>
                <w:szCs w:val="18"/>
              </w:rPr>
              <w:t xml:space="preserve">, Key/supportive study </w:t>
            </w:r>
          </w:p>
        </w:tc>
        <w:tc>
          <w:tcPr>
            <w:tcW w:w="2720" w:type="dxa"/>
            <w:shd w:val="clear" w:color="auto" w:fill="C6D9F1" w:themeFill="text2" w:themeFillTint="33"/>
          </w:tcPr>
          <w:p w14:paraId="60DDC160" w14:textId="77777777" w:rsidR="006E5185" w:rsidRPr="003E225A" w:rsidRDefault="006E5185"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w:t>
            </w:r>
            <w:r>
              <w:rPr>
                <w:color w:val="auto"/>
                <w:sz w:val="18"/>
                <w:szCs w:val="18"/>
              </w:rPr>
              <w:t>, Vehicle</w:t>
            </w:r>
          </w:p>
        </w:tc>
        <w:tc>
          <w:tcPr>
            <w:tcW w:w="2719" w:type="dxa"/>
            <w:shd w:val="clear" w:color="auto" w:fill="C6D9F1" w:themeFill="text2" w:themeFillTint="33"/>
          </w:tcPr>
          <w:p w14:paraId="3650610F" w14:textId="77777777" w:rsidR="006E5185" w:rsidRPr="003E225A" w:rsidRDefault="006E5185" w:rsidP="00176120">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44A85D7B" w14:textId="77777777" w:rsidR="006E5185" w:rsidRPr="003E225A" w:rsidRDefault="006E5185"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0A171A25" w14:textId="77777777" w:rsidR="006E5185" w:rsidRPr="003E225A" w:rsidRDefault="006E5185"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6E5185" w:rsidRPr="003C030B" w14:paraId="3D47A58E"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47CCE84" w14:textId="77777777" w:rsidR="006E5185" w:rsidRPr="003C030B" w:rsidRDefault="006E5185" w:rsidP="00176120">
            <w:pPr>
              <w:rPr>
                <w:sz w:val="18"/>
                <w:szCs w:val="18"/>
              </w:rPr>
            </w:pPr>
          </w:p>
        </w:tc>
        <w:tc>
          <w:tcPr>
            <w:tcW w:w="2720" w:type="dxa"/>
          </w:tcPr>
          <w:p w14:paraId="430B4A89"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23374688"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A99A44D"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340F019"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6E5185" w:rsidRPr="003C030B" w14:paraId="1EA79C9C" w14:textId="77777777" w:rsidTr="00176120">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0A71474" w14:textId="77777777" w:rsidR="006E5185" w:rsidRPr="003C030B" w:rsidRDefault="006E5185" w:rsidP="00176120">
            <w:pPr>
              <w:rPr>
                <w:sz w:val="18"/>
                <w:szCs w:val="18"/>
              </w:rPr>
            </w:pPr>
          </w:p>
        </w:tc>
        <w:tc>
          <w:tcPr>
            <w:tcW w:w="2720" w:type="dxa"/>
          </w:tcPr>
          <w:p w14:paraId="24C84DC8"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335CA882"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04B940B6"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51F427CC" w14:textId="77777777" w:rsidR="006E5185" w:rsidRPr="003C030B" w:rsidRDefault="006E5185" w:rsidP="00176120">
            <w:pPr>
              <w:cnfStyle w:val="000000000000" w:firstRow="0" w:lastRow="0" w:firstColumn="0" w:lastColumn="0" w:oddVBand="0" w:evenVBand="0" w:oddHBand="0" w:evenHBand="0" w:firstRowFirstColumn="0" w:firstRowLastColumn="0" w:lastRowFirstColumn="0" w:lastRowLastColumn="0"/>
              <w:rPr>
                <w:sz w:val="18"/>
                <w:szCs w:val="18"/>
              </w:rPr>
            </w:pPr>
          </w:p>
        </w:tc>
      </w:tr>
      <w:tr w:rsidR="006E5185" w:rsidRPr="003C030B" w14:paraId="55E70317"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1F2FC03A" w14:textId="77777777" w:rsidR="006E5185" w:rsidRPr="003C030B" w:rsidRDefault="006E5185" w:rsidP="00176120">
            <w:pPr>
              <w:rPr>
                <w:sz w:val="18"/>
                <w:szCs w:val="18"/>
              </w:rPr>
            </w:pPr>
          </w:p>
        </w:tc>
        <w:tc>
          <w:tcPr>
            <w:tcW w:w="2720" w:type="dxa"/>
          </w:tcPr>
          <w:p w14:paraId="05EE235A"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1BCEE29A"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AD7FC8B"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B004F16" w14:textId="77777777" w:rsidR="006E5185" w:rsidRPr="003C030B" w:rsidRDefault="006E5185" w:rsidP="0017612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A6E6C30" w14:textId="77777777" w:rsidR="006E5185" w:rsidRPr="000638AD" w:rsidRDefault="006E5185" w:rsidP="006E5185">
      <w:pPr>
        <w:pStyle w:val="BodyText"/>
        <w:jc w:val="both"/>
        <w:rPr>
          <w:rFonts w:eastAsia="Calibri"/>
          <w:i/>
        </w:rPr>
      </w:pPr>
      <w:r w:rsidRPr="000638AD">
        <w:rPr>
          <w:rFonts w:eastAsia="Calibri"/>
          <w:i/>
        </w:rPr>
        <w:t xml:space="preserve">[If considered beneficial, please highlight the key studies in </w:t>
      </w:r>
      <w:r w:rsidR="006D135D">
        <w:rPr>
          <w:rFonts w:eastAsia="Calibri"/>
          <w:i/>
        </w:rPr>
        <w:t>green</w:t>
      </w:r>
      <w:r w:rsidRPr="000638AD">
        <w:rPr>
          <w:rFonts w:eastAsia="Calibri"/>
          <w:i/>
        </w:rPr>
        <w:t>. Please insert/delete rows according to the number of studies. If no data is available, delete the table and include a statement that no human data is available.]</w:t>
      </w:r>
    </w:p>
    <w:p w14:paraId="19393752" w14:textId="77777777" w:rsidR="006E5185" w:rsidRPr="005C62BB" w:rsidRDefault="006E5185" w:rsidP="006E5185">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430BFC03" w14:textId="77777777" w:rsidR="006E5185" w:rsidRDefault="006E5185" w:rsidP="006E5185">
      <w:pPr>
        <w:pStyle w:val="BodyText"/>
        <w:jc w:val="both"/>
        <w:rPr>
          <w:rFonts w:eastAsia="Calibri"/>
        </w:rPr>
      </w:pPr>
      <w:r w:rsidRPr="005C62BB">
        <w:rPr>
          <w:rFonts w:eastAsia="Calibri"/>
        </w:rPr>
        <w:t>**Reliability for human data should be described in text form.</w:t>
      </w:r>
    </w:p>
    <w:p w14:paraId="3DCFD3E9" w14:textId="77777777" w:rsidR="002221E7" w:rsidRPr="000D7B18" w:rsidRDefault="002221E7" w:rsidP="00D16437">
      <w:pPr>
        <w:pStyle w:val="Heading3"/>
        <w:numPr>
          <w:ilvl w:val="3"/>
          <w:numId w:val="184"/>
        </w:numPr>
      </w:pPr>
      <w:bookmarkStart w:id="369" w:name="_Toc117002935"/>
      <w:r w:rsidRPr="000D7B18">
        <w:t>Short summary and overall relevance of the provided information on immunotoxicity</w:t>
      </w:r>
      <w:bookmarkEnd w:id="369"/>
    </w:p>
    <w:p w14:paraId="69015CCC" w14:textId="77777777" w:rsidR="002221E7" w:rsidRPr="00737480" w:rsidRDefault="002221E7" w:rsidP="002221E7">
      <w:pPr>
        <w:pStyle w:val="BodyText"/>
        <w:jc w:val="both"/>
        <w:rPr>
          <w:i/>
        </w:rPr>
      </w:pPr>
      <w:r w:rsidRPr="000D7B18">
        <w:rPr>
          <w:i/>
          <w:highlight w:val="yellow"/>
        </w:rPr>
        <w:t>[Please make a short summary of the immunotoxicity studies and conclude on the relevance and uncertainty or controversy of the provided data. If applicable, please consider the significance of any deviations from the guideline. Please include also a conclusion on NOAEL/LOAELs.]</w:t>
      </w:r>
    </w:p>
    <w:p w14:paraId="7451DF10" w14:textId="77777777" w:rsidR="002221E7" w:rsidRPr="000D7B18" w:rsidRDefault="002221E7" w:rsidP="00D16437">
      <w:pPr>
        <w:pStyle w:val="Heading3"/>
        <w:numPr>
          <w:ilvl w:val="3"/>
          <w:numId w:val="185"/>
        </w:numPr>
      </w:pPr>
      <w:bookmarkStart w:id="370" w:name="_Toc117002936"/>
      <w:r w:rsidRPr="000D7B18">
        <w:t>Comparison with the CLP criteria</w:t>
      </w:r>
      <w:bookmarkEnd w:id="370"/>
    </w:p>
    <w:p w14:paraId="03E76AAB" w14:textId="77777777" w:rsidR="002221E7" w:rsidRPr="00737480" w:rsidRDefault="002221E7" w:rsidP="002221E7">
      <w:pPr>
        <w:pStyle w:val="BodyText"/>
        <w:jc w:val="both"/>
        <w:rPr>
          <w:i/>
        </w:rPr>
      </w:pPr>
      <w:r w:rsidRPr="000D7B18">
        <w:rPr>
          <w:i/>
          <w:highlight w:val="yellow"/>
        </w:rPr>
        <w:t xml:space="preserve">[There is no need to include comparison with the CLP criteria here. Please fill in the sentence below.] </w:t>
      </w:r>
    </w:p>
    <w:p w14:paraId="5FF3CD5A" w14:textId="77777777" w:rsidR="002221E7" w:rsidRPr="00737480" w:rsidRDefault="002221E7" w:rsidP="002221E7">
      <w:pPr>
        <w:jc w:val="both"/>
        <w:rPr>
          <w:rStyle w:val="BodyTextChar"/>
          <w:i/>
        </w:rPr>
      </w:pPr>
      <w:r w:rsidRPr="00737480">
        <w:t xml:space="preserve">The conclusion on the classification and labelling can be found in chapter(s) </w:t>
      </w:r>
      <w:r w:rsidRPr="00737480">
        <w:rPr>
          <w:rStyle w:val="BodyTextChar"/>
          <w:i/>
        </w:rPr>
        <w:t>[please specify the chapter(s) e.g. STOT SE, STOT RE and/or Reproductive toxicity].</w:t>
      </w:r>
    </w:p>
    <w:p w14:paraId="2719EE7B" w14:textId="77777777" w:rsidR="002221E7" w:rsidRPr="00737480" w:rsidRDefault="002221E7" w:rsidP="002221E7"/>
    <w:p w14:paraId="28DEB708" w14:textId="77777777" w:rsidR="002221E7" w:rsidRPr="000D7B18" w:rsidRDefault="002221E7" w:rsidP="00D16437">
      <w:pPr>
        <w:pStyle w:val="Heading3"/>
        <w:numPr>
          <w:ilvl w:val="3"/>
          <w:numId w:val="186"/>
        </w:numPr>
      </w:pPr>
      <w:bookmarkStart w:id="371" w:name="_Toc117002937"/>
      <w:r w:rsidRPr="000D7B18">
        <w:t>Conclusion on immunotoxicity related to risk assessment</w:t>
      </w:r>
      <w:bookmarkEnd w:id="371"/>
    </w:p>
    <w:p w14:paraId="0320794A" w14:textId="77777777" w:rsidR="002221E7" w:rsidRDefault="002221E7" w:rsidP="002221E7">
      <w:pPr>
        <w:pStyle w:val="BodyText"/>
        <w:jc w:val="both"/>
        <w:rPr>
          <w:rFonts w:eastAsia="Calibri"/>
          <w:i/>
        </w:rPr>
      </w:pPr>
      <w:r w:rsidRPr="000D7B18">
        <w:rPr>
          <w:i/>
          <w:highlight w:val="yellow"/>
        </w:rPr>
        <w:t>[Should be deleted from the CLH report. However, please keep the heading and numbering of this section and write below: “Not applicable for the CLH report.”.]</w:t>
      </w:r>
      <w:r w:rsidRPr="00501B02" w:rsidDel="009F1707">
        <w:rPr>
          <w:rFonts w:eastAsia="Calibri"/>
          <w:i/>
        </w:rPr>
        <w:t xml:space="preserve"> </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2221E7" w14:paraId="2E024FF2" w14:textId="77777777" w:rsidTr="0017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FD9B506" w14:textId="77777777" w:rsidR="002221E7" w:rsidRDefault="002221E7" w:rsidP="00176120">
            <w:pPr>
              <w:jc w:val="center"/>
            </w:pPr>
            <w:r>
              <w:t>Conclusion</w:t>
            </w:r>
            <w:r w:rsidRPr="00781FA8">
              <w:t xml:space="preserve"> used in Risk Assessment – </w:t>
            </w:r>
            <w:r w:rsidRPr="00501B02">
              <w:t>Immunotoxicity</w:t>
            </w:r>
          </w:p>
        </w:tc>
      </w:tr>
      <w:tr w:rsidR="002221E7" w14:paraId="12547053" w14:textId="77777777" w:rsidTr="0017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9C1BA34" w14:textId="77777777" w:rsidR="002221E7" w:rsidRPr="00781FA8" w:rsidRDefault="002221E7" w:rsidP="00176120">
            <w:pPr>
              <w:rPr>
                <w:b w:val="0"/>
                <w:lang w:val="fi-FI"/>
              </w:rPr>
            </w:pPr>
            <w:r>
              <w:rPr>
                <w:b w:val="0"/>
              </w:rPr>
              <w:t>Conclusion</w:t>
            </w:r>
          </w:p>
        </w:tc>
        <w:tc>
          <w:tcPr>
            <w:tcW w:w="10064" w:type="dxa"/>
          </w:tcPr>
          <w:p w14:paraId="081114B7" w14:textId="77777777" w:rsidR="002221E7" w:rsidRPr="00ED317C" w:rsidRDefault="002221E7" w:rsidP="00176120">
            <w:pPr>
              <w:cnfStyle w:val="000000100000" w:firstRow="0" w:lastRow="0" w:firstColumn="0" w:lastColumn="0" w:oddVBand="0" w:evenVBand="0" w:oddHBand="1" w:evenHBand="0" w:firstRowFirstColumn="0" w:firstRowLastColumn="0" w:lastRowFirstColumn="0" w:lastRowLastColumn="0"/>
            </w:pPr>
            <w:r w:rsidRPr="00332E8C">
              <w:rPr>
                <w:i/>
              </w:rPr>
              <w:t xml:space="preserve">[Please include conclusions on overall NOAEL/LOAEL values to be used in risk assessment. Note that the conclusion on classification and labelling is presented </w:t>
            </w:r>
            <w:r>
              <w:rPr>
                <w:i/>
              </w:rPr>
              <w:t>elsewhere</w:t>
            </w:r>
            <w:r w:rsidRPr="00332E8C">
              <w:rPr>
                <w:i/>
              </w:rPr>
              <w:t xml:space="preserve"> and does not have to be included here.]</w:t>
            </w:r>
          </w:p>
        </w:tc>
      </w:tr>
      <w:tr w:rsidR="002221E7" w14:paraId="1F0948D8" w14:textId="77777777" w:rsidTr="00176120">
        <w:tc>
          <w:tcPr>
            <w:cnfStyle w:val="001000000000" w:firstRow="0" w:lastRow="0" w:firstColumn="1" w:lastColumn="0" w:oddVBand="0" w:evenVBand="0" w:oddHBand="0" w:evenHBand="0" w:firstRowFirstColumn="0" w:firstRowLastColumn="0" w:lastRowFirstColumn="0" w:lastRowLastColumn="0"/>
            <w:tcW w:w="3256" w:type="dxa"/>
          </w:tcPr>
          <w:p w14:paraId="4C65CA56" w14:textId="77777777" w:rsidR="002221E7" w:rsidRPr="008F00A0" w:rsidRDefault="002221E7" w:rsidP="00176120">
            <w:pPr>
              <w:rPr>
                <w:b w:val="0"/>
              </w:rPr>
            </w:pPr>
            <w:r w:rsidRPr="008F00A0">
              <w:rPr>
                <w:b w:val="0"/>
              </w:rPr>
              <w:t>Justification</w:t>
            </w:r>
            <w:r>
              <w:rPr>
                <w:b w:val="0"/>
              </w:rPr>
              <w:t xml:space="preserve"> for the conclusion</w:t>
            </w:r>
          </w:p>
        </w:tc>
        <w:tc>
          <w:tcPr>
            <w:tcW w:w="10064" w:type="dxa"/>
          </w:tcPr>
          <w:p w14:paraId="78102932" w14:textId="77777777" w:rsidR="002221E7" w:rsidRPr="0072541D" w:rsidRDefault="002221E7" w:rsidP="00176120">
            <w:pPr>
              <w:cnfStyle w:val="000000000000" w:firstRow="0" w:lastRow="0" w:firstColumn="0" w:lastColumn="0" w:oddVBand="0" w:evenVBand="0" w:oddHBand="0" w:evenHBand="0" w:firstRowFirstColumn="0" w:firstRowLastColumn="0" w:lastRowFirstColumn="0" w:lastRowLastColumn="0"/>
              <w:rPr>
                <w:sz w:val="18"/>
                <w:szCs w:val="18"/>
              </w:rPr>
            </w:pPr>
          </w:p>
        </w:tc>
      </w:tr>
    </w:tbl>
    <w:p w14:paraId="423C4CAD" w14:textId="77777777" w:rsidR="002221E7" w:rsidRDefault="002221E7" w:rsidP="002221E7">
      <w:pPr>
        <w:tabs>
          <w:tab w:val="center" w:pos="6979"/>
        </w:tabs>
        <w:rPr>
          <w:i/>
        </w:rPr>
      </w:pPr>
    </w:p>
    <w:p w14:paraId="1E566A42" w14:textId="77777777" w:rsidR="000D7B18" w:rsidRPr="000D7B18" w:rsidRDefault="000D7B18" w:rsidP="000D7B18">
      <w:pPr>
        <w:pStyle w:val="BodyText"/>
        <w:rPr>
          <w:rFonts w:eastAsia="Calibri"/>
          <w:i/>
        </w:rPr>
      </w:pPr>
      <w:r w:rsidRPr="00625A9C">
        <w:rPr>
          <w:rFonts w:eastAsia="Calibri"/>
          <w:i/>
          <w:highlight w:val="yellow"/>
        </w:rPr>
        <w:t>[Table below should be deleted from the CLH report.]</w:t>
      </w:r>
    </w:p>
    <w:p w14:paraId="74371E8B" w14:textId="77777777" w:rsidR="000D7B18" w:rsidRDefault="000D7B18" w:rsidP="002221E7">
      <w:pPr>
        <w:tabs>
          <w:tab w:val="center" w:pos="6979"/>
        </w:tabs>
        <w:rPr>
          <w:i/>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2221E7" w14:paraId="4F224DAB" w14:textId="77777777" w:rsidTr="0017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19BC006" w14:textId="77777777" w:rsidR="002221E7" w:rsidRDefault="002221E7" w:rsidP="00176120">
            <w:pPr>
              <w:jc w:val="center"/>
            </w:pPr>
            <w:r>
              <w:t>Data waiving</w:t>
            </w:r>
          </w:p>
        </w:tc>
      </w:tr>
      <w:tr w:rsidR="002221E7" w14:paraId="6F61E7CD" w14:textId="77777777" w:rsidTr="0017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0A6865" w14:textId="77777777" w:rsidR="002221E7" w:rsidRPr="008F00A0" w:rsidRDefault="002221E7" w:rsidP="00176120">
            <w:pPr>
              <w:rPr>
                <w:b w:val="0"/>
              </w:rPr>
            </w:pPr>
            <w:r w:rsidRPr="008F00A0">
              <w:rPr>
                <w:b w:val="0"/>
              </w:rPr>
              <w:t>Information requirement</w:t>
            </w:r>
          </w:p>
        </w:tc>
        <w:tc>
          <w:tcPr>
            <w:tcW w:w="10064" w:type="dxa"/>
          </w:tcPr>
          <w:p w14:paraId="1453D6BE" w14:textId="77777777" w:rsidR="002221E7" w:rsidRPr="0072541D" w:rsidRDefault="002221E7"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2221E7" w14:paraId="5315488B" w14:textId="77777777" w:rsidTr="00176120">
        <w:tc>
          <w:tcPr>
            <w:cnfStyle w:val="001000000000" w:firstRow="0" w:lastRow="0" w:firstColumn="1" w:lastColumn="0" w:oddVBand="0" w:evenVBand="0" w:oddHBand="0" w:evenHBand="0" w:firstRowFirstColumn="0" w:firstRowLastColumn="0" w:lastRowFirstColumn="0" w:lastRowLastColumn="0"/>
            <w:tcW w:w="3256" w:type="dxa"/>
          </w:tcPr>
          <w:p w14:paraId="1A0686D5" w14:textId="77777777" w:rsidR="002221E7" w:rsidRPr="008F00A0" w:rsidRDefault="002221E7" w:rsidP="00176120">
            <w:pPr>
              <w:rPr>
                <w:b w:val="0"/>
              </w:rPr>
            </w:pPr>
            <w:r w:rsidRPr="008F00A0">
              <w:rPr>
                <w:b w:val="0"/>
              </w:rPr>
              <w:t>Justification</w:t>
            </w:r>
          </w:p>
        </w:tc>
        <w:tc>
          <w:tcPr>
            <w:tcW w:w="10064" w:type="dxa"/>
          </w:tcPr>
          <w:p w14:paraId="076F4777" w14:textId="77777777" w:rsidR="002221E7" w:rsidRPr="0072541D" w:rsidRDefault="002221E7" w:rsidP="00176120">
            <w:pPr>
              <w:cnfStyle w:val="000000000000" w:firstRow="0" w:lastRow="0" w:firstColumn="0" w:lastColumn="0" w:oddVBand="0" w:evenVBand="0" w:oddHBand="0" w:evenHBand="0" w:firstRowFirstColumn="0" w:firstRowLastColumn="0" w:lastRowFirstColumn="0" w:lastRowLastColumn="0"/>
              <w:rPr>
                <w:sz w:val="18"/>
                <w:szCs w:val="18"/>
              </w:rPr>
            </w:pPr>
          </w:p>
        </w:tc>
      </w:tr>
    </w:tbl>
    <w:p w14:paraId="728CCBB1" w14:textId="77777777" w:rsidR="002221E7" w:rsidRDefault="002221E7" w:rsidP="002221E7">
      <w:pPr>
        <w:rPr>
          <w:i/>
        </w:rPr>
      </w:pPr>
      <w:r w:rsidRPr="00781FA8">
        <w:rPr>
          <w:i/>
        </w:rPr>
        <w:t>[If not r</w:t>
      </w:r>
      <w:r>
        <w:rPr>
          <w:i/>
        </w:rPr>
        <w:t>elevant, please delete the table</w:t>
      </w:r>
      <w:r w:rsidRPr="00781FA8">
        <w:rPr>
          <w:i/>
        </w:rPr>
        <w:t>.]</w:t>
      </w:r>
    </w:p>
    <w:p w14:paraId="1E6F4548" w14:textId="77777777" w:rsidR="001F5A79" w:rsidRDefault="001F5A79" w:rsidP="002221E7">
      <w:pPr>
        <w:rPr>
          <w:i/>
        </w:rPr>
      </w:pPr>
    </w:p>
    <w:p w14:paraId="2DC197ED" w14:textId="77777777" w:rsidR="001F5A79" w:rsidRDefault="001F5A79" w:rsidP="002221E7">
      <w:pPr>
        <w:rPr>
          <w:i/>
        </w:rPr>
      </w:pPr>
    </w:p>
    <w:p w14:paraId="76EE1E7C" w14:textId="77777777" w:rsidR="001F5A79" w:rsidRPr="00B773D2" w:rsidRDefault="001F5A79" w:rsidP="00D16437">
      <w:pPr>
        <w:pStyle w:val="Heading3"/>
        <w:numPr>
          <w:ilvl w:val="2"/>
          <w:numId w:val="187"/>
        </w:numPr>
      </w:pPr>
      <w:bookmarkStart w:id="372" w:name="_Toc367976903"/>
      <w:bookmarkStart w:id="373" w:name="_Toc387138947"/>
      <w:bookmarkStart w:id="374" w:name="_Toc387142754"/>
      <w:bookmarkStart w:id="375" w:name="_Toc482868119"/>
      <w:bookmarkStart w:id="376" w:name="_Toc501025984"/>
      <w:bookmarkStart w:id="377" w:name="_Toc117002938"/>
      <w:r w:rsidRPr="00B773D2">
        <w:t xml:space="preserve">Endocrine </w:t>
      </w:r>
      <w:bookmarkEnd w:id="372"/>
      <w:bookmarkEnd w:id="373"/>
      <w:bookmarkEnd w:id="374"/>
      <w:bookmarkEnd w:id="375"/>
      <w:bookmarkEnd w:id="376"/>
      <w:r w:rsidRPr="00B773D2">
        <w:t>disruption</w:t>
      </w:r>
      <w:bookmarkEnd w:id="377"/>
    </w:p>
    <w:p w14:paraId="28146E83" w14:textId="77777777" w:rsidR="001F5A79" w:rsidRPr="00501B02" w:rsidRDefault="001F5A79" w:rsidP="001F5A79">
      <w:pPr>
        <w:pStyle w:val="BodyText"/>
        <w:jc w:val="both"/>
        <w:rPr>
          <w:rFonts w:eastAsia="Calibri"/>
          <w:i/>
        </w:rPr>
      </w:pPr>
      <w:r w:rsidRPr="00B773D2">
        <w:rPr>
          <w:rFonts w:eastAsia="Calibri"/>
          <w:i/>
          <w:highlight w:val="yellow"/>
        </w:rPr>
        <w:t>[If no data is available, delete all the tables and indicate that no data is available.</w:t>
      </w:r>
      <w:r w:rsidRPr="00B773D2">
        <w:rPr>
          <w:i/>
          <w:highlight w:val="yellow"/>
        </w:rPr>
        <w:t xml:space="preserve"> Depending on the type of effect observed, the relevance for classification and labelling is discussed in different sections, e.g. STOT RE or reproductive toxicity.</w:t>
      </w:r>
      <w:r w:rsidRPr="00B773D2">
        <w:rPr>
          <w:rFonts w:eastAsia="Calibri"/>
          <w:i/>
          <w:highlight w:val="yellow"/>
        </w:rPr>
        <w:t>]</w:t>
      </w:r>
    </w:p>
    <w:p w14:paraId="32E06DFC" w14:textId="77777777" w:rsidR="001F5A79" w:rsidRDefault="001F5A79" w:rsidP="002221E7">
      <w:pPr>
        <w:rPr>
          <w:i/>
        </w:rPr>
      </w:pPr>
    </w:p>
    <w:p w14:paraId="66E82094" w14:textId="77777777" w:rsidR="00E8141A" w:rsidRDefault="00E8141A" w:rsidP="000D0C68">
      <w:pPr>
        <w:pStyle w:val="Caption"/>
      </w:pPr>
      <w:bookmarkStart w:id="378" w:name="_Toc6396198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100</w:t>
      </w:r>
      <w:r w:rsidR="00E02870">
        <w:rPr>
          <w:noProof/>
        </w:rPr>
        <w:fldChar w:fldCharType="end"/>
      </w:r>
      <w:r>
        <w:t xml:space="preserve">: </w:t>
      </w:r>
      <w:r w:rsidRPr="00657A38">
        <w:t>Summary table of in vitro studies on endocrine disruption*</w:t>
      </w:r>
      <w:bookmarkEnd w:id="378"/>
    </w:p>
    <w:tbl>
      <w:tblPr>
        <w:tblStyle w:val="LightList-Accent1"/>
        <w:tblW w:w="1239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19"/>
        <w:gridCol w:w="1666"/>
        <w:gridCol w:w="1683"/>
        <w:gridCol w:w="1773"/>
        <w:gridCol w:w="1941"/>
        <w:gridCol w:w="1732"/>
        <w:gridCol w:w="1679"/>
      </w:tblGrid>
      <w:tr w:rsidR="001F5A79" w:rsidRPr="001B1D07" w14:paraId="7AEF0391" w14:textId="77777777" w:rsidTr="0017612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shd w:val="clear" w:color="auto" w:fill="C6D9F1" w:themeFill="text2" w:themeFillTint="33"/>
          </w:tcPr>
          <w:p w14:paraId="7236CB45" w14:textId="77777777" w:rsidR="001F5A79" w:rsidRPr="001B1D07" w:rsidRDefault="001F5A79" w:rsidP="00176120">
            <w:pPr>
              <w:rPr>
                <w:bCs w:val="0"/>
                <w:color w:val="auto"/>
                <w:sz w:val="18"/>
                <w:szCs w:val="18"/>
              </w:rPr>
            </w:pPr>
            <w:r w:rsidRPr="001B1D07">
              <w:rPr>
                <w:bCs w:val="0"/>
                <w:color w:val="auto"/>
                <w:sz w:val="18"/>
                <w:szCs w:val="18"/>
              </w:rPr>
              <w:t xml:space="preserve">Method, </w:t>
            </w:r>
          </w:p>
          <w:p w14:paraId="3B20F96C" w14:textId="77777777" w:rsidR="001F5A79" w:rsidRPr="001B1D07" w:rsidRDefault="001F5A79" w:rsidP="00176120">
            <w:pPr>
              <w:rPr>
                <w:bCs w:val="0"/>
                <w:color w:val="auto"/>
                <w:sz w:val="18"/>
                <w:szCs w:val="18"/>
              </w:rPr>
            </w:pPr>
            <w:r w:rsidRPr="001B1D07">
              <w:rPr>
                <w:bCs w:val="0"/>
                <w:color w:val="auto"/>
                <w:sz w:val="18"/>
                <w:szCs w:val="18"/>
              </w:rPr>
              <w:t>Guideline,</w:t>
            </w:r>
          </w:p>
          <w:p w14:paraId="7B0D78AD" w14:textId="77777777" w:rsidR="001F5A79" w:rsidRPr="001B1D07" w:rsidRDefault="001F5A79" w:rsidP="00176120">
            <w:pPr>
              <w:rPr>
                <w:bCs w:val="0"/>
                <w:color w:val="auto"/>
                <w:sz w:val="18"/>
                <w:szCs w:val="18"/>
              </w:rPr>
            </w:pPr>
            <w:r w:rsidRPr="001B1D07">
              <w:rPr>
                <w:bCs w:val="0"/>
                <w:color w:val="auto"/>
                <w:sz w:val="18"/>
                <w:szCs w:val="18"/>
              </w:rPr>
              <w:t>GLP status,</w:t>
            </w:r>
          </w:p>
          <w:p w14:paraId="4EDB79E3" w14:textId="77777777" w:rsidR="001F5A79" w:rsidRPr="001B1D07" w:rsidRDefault="001F5A79" w:rsidP="00176120">
            <w:pPr>
              <w:rPr>
                <w:bCs w:val="0"/>
                <w:color w:val="auto"/>
                <w:sz w:val="18"/>
                <w:szCs w:val="18"/>
              </w:rPr>
            </w:pPr>
            <w:r w:rsidRPr="001B1D07">
              <w:rPr>
                <w:bCs w:val="0"/>
                <w:color w:val="auto"/>
                <w:sz w:val="18"/>
                <w:szCs w:val="18"/>
              </w:rPr>
              <w:t>Reliability,</w:t>
            </w:r>
          </w:p>
          <w:p w14:paraId="54DFC8D0" w14:textId="77777777" w:rsidR="001F5A79" w:rsidRPr="001B1D07" w:rsidRDefault="001F5A79" w:rsidP="00176120">
            <w:pPr>
              <w:rPr>
                <w:sz w:val="18"/>
                <w:szCs w:val="18"/>
              </w:rPr>
            </w:pPr>
            <w:r w:rsidRPr="001B1D07">
              <w:rPr>
                <w:bCs w:val="0"/>
                <w:color w:val="auto"/>
                <w:sz w:val="18"/>
                <w:szCs w:val="18"/>
              </w:rPr>
              <w:t xml:space="preserve">Key/supportive study </w:t>
            </w:r>
          </w:p>
        </w:tc>
        <w:tc>
          <w:tcPr>
            <w:tcW w:w="1666" w:type="dxa"/>
            <w:shd w:val="clear" w:color="auto" w:fill="C6D9F1" w:themeFill="text2" w:themeFillTint="33"/>
          </w:tcPr>
          <w:p w14:paraId="2827BB1D" w14:textId="77777777" w:rsidR="001F5A79" w:rsidRPr="001B1D07" w:rsidRDefault="001F5A79"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Test substance (including purity), Vehicle</w:t>
            </w:r>
          </w:p>
        </w:tc>
        <w:tc>
          <w:tcPr>
            <w:tcW w:w="1683" w:type="dxa"/>
            <w:shd w:val="clear" w:color="auto" w:fill="C6D9F1" w:themeFill="text2" w:themeFillTint="33"/>
          </w:tcPr>
          <w:p w14:paraId="1742226D" w14:textId="77777777" w:rsidR="001F5A79" w:rsidRPr="001B1D07" w:rsidRDefault="001F5A79"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F032CD">
              <w:rPr>
                <w:bCs w:val="0"/>
                <w:color w:val="auto"/>
                <w:sz w:val="18"/>
                <w:szCs w:val="18"/>
              </w:rPr>
              <w:t>Relevant information about the study</w:t>
            </w:r>
          </w:p>
        </w:tc>
        <w:tc>
          <w:tcPr>
            <w:tcW w:w="1773" w:type="dxa"/>
            <w:shd w:val="clear" w:color="auto" w:fill="C6D9F1" w:themeFill="text2" w:themeFillTint="33"/>
          </w:tcPr>
          <w:p w14:paraId="5F2F6FBC" w14:textId="77777777" w:rsidR="001F5A79" w:rsidRPr="001B1D07" w:rsidRDefault="001F5A79" w:rsidP="00176120">
            <w:pPr>
              <w:cnfStyle w:val="100000000000" w:firstRow="1" w:lastRow="0" w:firstColumn="0" w:lastColumn="0" w:oddVBand="0" w:evenVBand="0" w:oddHBand="0" w:evenHBand="0" w:firstRowFirstColumn="0" w:firstRowLastColumn="0" w:lastRowFirstColumn="0" w:lastRowLastColumn="0"/>
              <w:rPr>
                <w:sz w:val="18"/>
                <w:szCs w:val="18"/>
              </w:rPr>
            </w:pPr>
            <w:r w:rsidRPr="001F5A79">
              <w:rPr>
                <w:bCs w:val="0"/>
                <w:color w:val="auto"/>
                <w:sz w:val="18"/>
                <w:szCs w:val="18"/>
              </w:rPr>
              <w:t>Main effects (ED relevant effects)</w:t>
            </w:r>
          </w:p>
        </w:tc>
        <w:tc>
          <w:tcPr>
            <w:tcW w:w="1941" w:type="dxa"/>
            <w:shd w:val="clear" w:color="auto" w:fill="C6D9F1" w:themeFill="text2" w:themeFillTint="33"/>
          </w:tcPr>
          <w:p w14:paraId="39DE6BB8" w14:textId="77777777" w:rsidR="001F5A79" w:rsidRPr="001B1D07" w:rsidRDefault="001F5A79"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F5A79">
              <w:rPr>
                <w:bCs w:val="0"/>
                <w:color w:val="auto"/>
                <w:sz w:val="18"/>
                <w:szCs w:val="18"/>
              </w:rPr>
              <w:t>Main effects (other effects)</w:t>
            </w:r>
          </w:p>
        </w:tc>
        <w:tc>
          <w:tcPr>
            <w:tcW w:w="1732" w:type="dxa"/>
            <w:shd w:val="clear" w:color="auto" w:fill="C6D9F1" w:themeFill="text2" w:themeFillTint="33"/>
          </w:tcPr>
          <w:p w14:paraId="24D74551" w14:textId="77777777" w:rsidR="001F5A79" w:rsidRPr="001B1D07" w:rsidRDefault="001F5A79"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Remarks (e.g. major deviations)</w:t>
            </w:r>
          </w:p>
        </w:tc>
        <w:tc>
          <w:tcPr>
            <w:tcW w:w="1679" w:type="dxa"/>
            <w:shd w:val="clear" w:color="auto" w:fill="C6D9F1" w:themeFill="text2" w:themeFillTint="33"/>
          </w:tcPr>
          <w:p w14:paraId="718AF53C" w14:textId="77777777" w:rsidR="001F5A79" w:rsidRPr="001B1D07" w:rsidRDefault="001F5A79"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Reference</w:t>
            </w:r>
          </w:p>
        </w:tc>
      </w:tr>
      <w:tr w:rsidR="001F5A79" w:rsidRPr="003C030B" w14:paraId="55B8A53F"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3E68CCC9" w14:textId="77777777" w:rsidR="001F5A79" w:rsidRPr="003C030B" w:rsidRDefault="001F5A79" w:rsidP="00176120">
            <w:pPr>
              <w:rPr>
                <w:sz w:val="18"/>
                <w:szCs w:val="18"/>
              </w:rPr>
            </w:pPr>
          </w:p>
        </w:tc>
        <w:tc>
          <w:tcPr>
            <w:tcW w:w="1666" w:type="dxa"/>
          </w:tcPr>
          <w:p w14:paraId="5584FF47"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6A4232D6"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08A5391A"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458C4980"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31EC900A"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5B5E8F9F"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1F5A79" w:rsidRPr="003C030B" w14:paraId="0DF50B7C" w14:textId="77777777" w:rsidTr="00176120">
        <w:trPr>
          <w:trHeight w:val="219"/>
        </w:trPr>
        <w:tc>
          <w:tcPr>
            <w:cnfStyle w:val="001000000000" w:firstRow="0" w:lastRow="0" w:firstColumn="1" w:lastColumn="0" w:oddVBand="0" w:evenVBand="0" w:oddHBand="0" w:evenHBand="0" w:firstRowFirstColumn="0" w:firstRowLastColumn="0" w:lastRowFirstColumn="0" w:lastRowLastColumn="0"/>
            <w:tcW w:w="1919" w:type="dxa"/>
          </w:tcPr>
          <w:p w14:paraId="27A83D9A" w14:textId="77777777" w:rsidR="001F5A79" w:rsidRPr="003C030B" w:rsidRDefault="001F5A79" w:rsidP="00176120">
            <w:pPr>
              <w:rPr>
                <w:sz w:val="18"/>
                <w:szCs w:val="18"/>
              </w:rPr>
            </w:pPr>
          </w:p>
        </w:tc>
        <w:tc>
          <w:tcPr>
            <w:tcW w:w="1666" w:type="dxa"/>
          </w:tcPr>
          <w:p w14:paraId="7C4FFD01" w14:textId="77777777" w:rsidR="001F5A79" w:rsidRPr="003C030B" w:rsidRDefault="001F5A79"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683" w:type="dxa"/>
          </w:tcPr>
          <w:p w14:paraId="23AA1B2E" w14:textId="77777777" w:rsidR="001F5A79" w:rsidRPr="003C030B" w:rsidRDefault="001F5A79"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773" w:type="dxa"/>
          </w:tcPr>
          <w:p w14:paraId="4FE18B74" w14:textId="77777777" w:rsidR="001F5A79" w:rsidRPr="003C030B" w:rsidRDefault="001F5A79"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941" w:type="dxa"/>
          </w:tcPr>
          <w:p w14:paraId="1AAFAF85" w14:textId="77777777" w:rsidR="001F5A79" w:rsidRPr="003C030B" w:rsidRDefault="001F5A79"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732" w:type="dxa"/>
          </w:tcPr>
          <w:p w14:paraId="60ED34A4" w14:textId="77777777" w:rsidR="001F5A79" w:rsidRPr="003C030B" w:rsidRDefault="001F5A79"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1679" w:type="dxa"/>
          </w:tcPr>
          <w:p w14:paraId="070961AE" w14:textId="77777777" w:rsidR="001F5A79" w:rsidRPr="003C030B" w:rsidRDefault="001F5A79" w:rsidP="00176120">
            <w:pPr>
              <w:cnfStyle w:val="000000000000" w:firstRow="0" w:lastRow="0" w:firstColumn="0" w:lastColumn="0" w:oddVBand="0" w:evenVBand="0" w:oddHBand="0" w:evenHBand="0" w:firstRowFirstColumn="0" w:firstRowLastColumn="0" w:lastRowFirstColumn="0" w:lastRowLastColumn="0"/>
              <w:rPr>
                <w:sz w:val="18"/>
                <w:szCs w:val="18"/>
              </w:rPr>
            </w:pPr>
          </w:p>
        </w:tc>
      </w:tr>
      <w:tr w:rsidR="001F5A79" w:rsidRPr="003C030B" w14:paraId="6E2BF115"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19" w:type="dxa"/>
          </w:tcPr>
          <w:p w14:paraId="0CC63B2A" w14:textId="77777777" w:rsidR="001F5A79" w:rsidRPr="003C030B" w:rsidRDefault="001F5A79" w:rsidP="00176120">
            <w:pPr>
              <w:rPr>
                <w:sz w:val="18"/>
                <w:szCs w:val="18"/>
              </w:rPr>
            </w:pPr>
          </w:p>
        </w:tc>
        <w:tc>
          <w:tcPr>
            <w:tcW w:w="1666" w:type="dxa"/>
          </w:tcPr>
          <w:p w14:paraId="2BD866B1"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683" w:type="dxa"/>
          </w:tcPr>
          <w:p w14:paraId="27E86321"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773" w:type="dxa"/>
          </w:tcPr>
          <w:p w14:paraId="192F9FC3"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941" w:type="dxa"/>
          </w:tcPr>
          <w:p w14:paraId="5310CD36"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732" w:type="dxa"/>
          </w:tcPr>
          <w:p w14:paraId="469D747F"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1679" w:type="dxa"/>
          </w:tcPr>
          <w:p w14:paraId="218B0AD9" w14:textId="77777777" w:rsidR="001F5A79" w:rsidRPr="003C030B" w:rsidRDefault="001F5A79" w:rsidP="00176120">
            <w:pPr>
              <w:cnfStyle w:val="000000100000" w:firstRow="0" w:lastRow="0" w:firstColumn="0" w:lastColumn="0" w:oddVBand="0" w:evenVBand="0" w:oddHBand="1" w:evenHBand="0" w:firstRowFirstColumn="0" w:firstRowLastColumn="0" w:lastRowFirstColumn="0" w:lastRowLastColumn="0"/>
              <w:rPr>
                <w:sz w:val="18"/>
                <w:szCs w:val="18"/>
              </w:rPr>
            </w:pPr>
          </w:p>
        </w:tc>
      </w:tr>
    </w:tbl>
    <w:p w14:paraId="26CCB30F" w14:textId="77777777" w:rsidR="001F5A79" w:rsidRPr="00695235" w:rsidRDefault="001F5A79" w:rsidP="001F5A79">
      <w:pPr>
        <w:pStyle w:val="BodyText"/>
        <w:jc w:val="both"/>
        <w:rPr>
          <w:rFonts w:eastAsia="Calibri"/>
          <w:i/>
        </w:rPr>
      </w:pPr>
      <w:r w:rsidRPr="00695235">
        <w:rPr>
          <w:rFonts w:eastAsia="Calibri"/>
          <w:i/>
        </w:rPr>
        <w:t xml:space="preserve">[If considered beneficial, please highlight the key studies in </w:t>
      </w:r>
      <w:r w:rsidR="00B773D2">
        <w:rPr>
          <w:rFonts w:eastAsia="Calibri"/>
          <w:i/>
        </w:rPr>
        <w:t>green</w:t>
      </w:r>
      <w:r w:rsidRPr="00695235">
        <w:rPr>
          <w:rFonts w:eastAsia="Calibri"/>
          <w:i/>
        </w:rPr>
        <w:t xml:space="preserve">. Please insert/delete rows according to the number of studies. If no data is available, delete the table and include a statement that no </w:t>
      </w:r>
      <w:r>
        <w:rPr>
          <w:rFonts w:eastAsia="Calibri"/>
          <w:i/>
        </w:rPr>
        <w:t>in vitro</w:t>
      </w:r>
      <w:r w:rsidRPr="00695235">
        <w:rPr>
          <w:rFonts w:eastAsia="Calibri"/>
          <w:i/>
        </w:rPr>
        <w:t xml:space="preserve"> data is available.]</w:t>
      </w:r>
    </w:p>
    <w:p w14:paraId="15FE06D1" w14:textId="77777777" w:rsidR="002221E7" w:rsidRPr="00B773D2" w:rsidRDefault="001F5A79" w:rsidP="002221E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4D583486" w14:textId="77777777" w:rsidR="00FB603A" w:rsidRDefault="004F0D0F" w:rsidP="000D0C68">
      <w:pPr>
        <w:pStyle w:val="Caption"/>
      </w:pPr>
      <w:bookmarkStart w:id="379" w:name="_Toc63961985"/>
      <w:r>
        <w:br/>
      </w:r>
      <w:r>
        <w:br/>
      </w:r>
      <w:r>
        <w:br/>
      </w:r>
      <w:r>
        <w:br/>
      </w:r>
      <w:r w:rsidR="00FB603A">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101</w:t>
      </w:r>
      <w:r w:rsidR="00E02870">
        <w:rPr>
          <w:noProof/>
        </w:rPr>
        <w:fldChar w:fldCharType="end"/>
      </w:r>
      <w:r w:rsidR="00FB603A">
        <w:t xml:space="preserve">: </w:t>
      </w:r>
      <w:r w:rsidR="00FB603A" w:rsidRPr="00C51680">
        <w:t>Summary table of animal data on endocrine disruption*</w:t>
      </w:r>
      <w:bookmarkEnd w:id="379"/>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90"/>
        <w:gridCol w:w="2290"/>
        <w:gridCol w:w="2290"/>
        <w:gridCol w:w="2290"/>
        <w:gridCol w:w="2290"/>
        <w:gridCol w:w="2290"/>
      </w:tblGrid>
      <w:tr w:rsidR="00FB603A" w:rsidRPr="001B1D07" w14:paraId="1B7630DC" w14:textId="77777777" w:rsidTr="00204D66">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C6D9F1" w:themeFill="text2" w:themeFillTint="33"/>
          </w:tcPr>
          <w:p w14:paraId="4BE3E626" w14:textId="77777777" w:rsidR="00FB603A" w:rsidRPr="001B1D07" w:rsidRDefault="00FB603A" w:rsidP="00176120">
            <w:pPr>
              <w:rPr>
                <w:bCs w:val="0"/>
                <w:color w:val="auto"/>
                <w:sz w:val="18"/>
                <w:szCs w:val="18"/>
              </w:rPr>
            </w:pPr>
            <w:r w:rsidRPr="001B1D07">
              <w:rPr>
                <w:bCs w:val="0"/>
                <w:color w:val="auto"/>
                <w:sz w:val="18"/>
                <w:szCs w:val="18"/>
              </w:rPr>
              <w:t xml:space="preserve">Method, Duration of </w:t>
            </w:r>
            <w:r>
              <w:rPr>
                <w:bCs w:val="0"/>
                <w:color w:val="auto"/>
                <w:sz w:val="18"/>
                <w:szCs w:val="18"/>
              </w:rPr>
              <w:t>exposure</w:t>
            </w:r>
            <w:r w:rsidRPr="001B1D07">
              <w:rPr>
                <w:bCs w:val="0"/>
                <w:color w:val="auto"/>
                <w:sz w:val="18"/>
                <w:szCs w:val="18"/>
              </w:rPr>
              <w:t>, Route of exposure,</w:t>
            </w:r>
          </w:p>
          <w:p w14:paraId="0101281C" w14:textId="77777777" w:rsidR="00FB603A" w:rsidRPr="001B1D07" w:rsidRDefault="00FB603A" w:rsidP="00176120">
            <w:pPr>
              <w:rPr>
                <w:bCs w:val="0"/>
                <w:color w:val="auto"/>
                <w:sz w:val="18"/>
                <w:szCs w:val="18"/>
              </w:rPr>
            </w:pPr>
            <w:r w:rsidRPr="001B1D07">
              <w:rPr>
                <w:bCs w:val="0"/>
                <w:color w:val="auto"/>
                <w:sz w:val="18"/>
                <w:szCs w:val="18"/>
              </w:rPr>
              <w:t>Guideline,</w:t>
            </w:r>
          </w:p>
          <w:p w14:paraId="246C67A8" w14:textId="77777777" w:rsidR="00FB603A" w:rsidRPr="001B1D07" w:rsidRDefault="00FB603A" w:rsidP="00176120">
            <w:pPr>
              <w:rPr>
                <w:bCs w:val="0"/>
                <w:color w:val="auto"/>
                <w:sz w:val="18"/>
                <w:szCs w:val="18"/>
              </w:rPr>
            </w:pPr>
            <w:r w:rsidRPr="001B1D07">
              <w:rPr>
                <w:bCs w:val="0"/>
                <w:color w:val="auto"/>
                <w:sz w:val="18"/>
                <w:szCs w:val="18"/>
              </w:rPr>
              <w:t>GLP status,</w:t>
            </w:r>
          </w:p>
          <w:p w14:paraId="6DD15552" w14:textId="77777777" w:rsidR="00FB603A" w:rsidRPr="001B1D07" w:rsidRDefault="00FB603A" w:rsidP="00176120">
            <w:pPr>
              <w:rPr>
                <w:bCs w:val="0"/>
                <w:color w:val="auto"/>
                <w:sz w:val="18"/>
                <w:szCs w:val="18"/>
              </w:rPr>
            </w:pPr>
            <w:r w:rsidRPr="001B1D07">
              <w:rPr>
                <w:bCs w:val="0"/>
                <w:color w:val="auto"/>
                <w:sz w:val="18"/>
                <w:szCs w:val="18"/>
              </w:rPr>
              <w:t>Reliability,</w:t>
            </w:r>
          </w:p>
          <w:p w14:paraId="12C32676" w14:textId="77777777" w:rsidR="00FB603A" w:rsidRPr="001B1D07" w:rsidRDefault="00FB603A" w:rsidP="00176120">
            <w:pPr>
              <w:rPr>
                <w:sz w:val="18"/>
                <w:szCs w:val="18"/>
              </w:rPr>
            </w:pPr>
            <w:r w:rsidRPr="001B1D07">
              <w:rPr>
                <w:bCs w:val="0"/>
                <w:color w:val="auto"/>
                <w:sz w:val="18"/>
                <w:szCs w:val="18"/>
              </w:rPr>
              <w:t xml:space="preserve">Key/supportive study </w:t>
            </w:r>
          </w:p>
        </w:tc>
        <w:tc>
          <w:tcPr>
            <w:tcW w:w="2290" w:type="dxa"/>
            <w:shd w:val="clear" w:color="auto" w:fill="C6D9F1" w:themeFill="text2" w:themeFillTint="33"/>
          </w:tcPr>
          <w:p w14:paraId="63A73BE1"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Species, </w:t>
            </w:r>
          </w:p>
          <w:p w14:paraId="21B11DBA"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Strain, </w:t>
            </w:r>
          </w:p>
          <w:p w14:paraId="22CE2D22"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Sex, </w:t>
            </w:r>
          </w:p>
          <w:p w14:paraId="5AA62C8B"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No/Group</w:t>
            </w:r>
          </w:p>
        </w:tc>
        <w:tc>
          <w:tcPr>
            <w:tcW w:w="2290" w:type="dxa"/>
            <w:shd w:val="clear" w:color="auto" w:fill="C6D9F1" w:themeFill="text2" w:themeFillTint="33"/>
          </w:tcPr>
          <w:p w14:paraId="3407BD5E"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Test substance (including purity), Vehicle, Dose levels</w:t>
            </w:r>
          </w:p>
        </w:tc>
        <w:tc>
          <w:tcPr>
            <w:tcW w:w="2290" w:type="dxa"/>
            <w:shd w:val="clear" w:color="auto" w:fill="C6D9F1" w:themeFill="text2" w:themeFillTint="33"/>
          </w:tcPr>
          <w:p w14:paraId="27F89611"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Results</w:t>
            </w:r>
          </w:p>
          <w:p w14:paraId="06A1D8A1"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2290" w:type="dxa"/>
            <w:shd w:val="clear" w:color="auto" w:fill="C6D9F1" w:themeFill="text2" w:themeFillTint="33"/>
          </w:tcPr>
          <w:p w14:paraId="0A0052C9"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Remarks (e.g. major deviations)</w:t>
            </w:r>
          </w:p>
        </w:tc>
        <w:tc>
          <w:tcPr>
            <w:tcW w:w="2290" w:type="dxa"/>
            <w:shd w:val="clear" w:color="auto" w:fill="C6D9F1" w:themeFill="text2" w:themeFillTint="33"/>
          </w:tcPr>
          <w:p w14:paraId="4974A8A2"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Reference</w:t>
            </w:r>
          </w:p>
        </w:tc>
      </w:tr>
      <w:tr w:rsidR="00FB603A" w:rsidRPr="003C030B" w14:paraId="385FA37D" w14:textId="77777777" w:rsidTr="00204D6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203D31E1" w14:textId="77777777" w:rsidR="00FB603A" w:rsidRPr="003C030B" w:rsidRDefault="00FB603A" w:rsidP="00176120">
            <w:pPr>
              <w:rPr>
                <w:sz w:val="18"/>
                <w:szCs w:val="18"/>
              </w:rPr>
            </w:pPr>
          </w:p>
        </w:tc>
        <w:tc>
          <w:tcPr>
            <w:tcW w:w="2290" w:type="dxa"/>
          </w:tcPr>
          <w:p w14:paraId="66AF42ED"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6CA77528"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6F46716B"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7C7A19AB"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7337A270"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FB603A" w:rsidRPr="003C030B" w14:paraId="469F0DA6" w14:textId="77777777" w:rsidTr="00204D66">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480FD58A" w14:textId="77777777" w:rsidR="00FB603A" w:rsidRPr="003C030B" w:rsidRDefault="00FB603A" w:rsidP="00176120">
            <w:pPr>
              <w:rPr>
                <w:sz w:val="18"/>
                <w:szCs w:val="18"/>
              </w:rPr>
            </w:pPr>
          </w:p>
        </w:tc>
        <w:tc>
          <w:tcPr>
            <w:tcW w:w="2290" w:type="dxa"/>
          </w:tcPr>
          <w:p w14:paraId="227FF4E3"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21E27591"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07C511FF"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2E5020B4"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530374A7"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r>
      <w:tr w:rsidR="00FB603A" w:rsidRPr="003C030B" w14:paraId="0FD812B1" w14:textId="77777777" w:rsidTr="00204D6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5EDB711E" w14:textId="77777777" w:rsidR="00FB603A" w:rsidRPr="003C030B" w:rsidRDefault="00FB603A" w:rsidP="00176120">
            <w:pPr>
              <w:rPr>
                <w:sz w:val="18"/>
                <w:szCs w:val="18"/>
              </w:rPr>
            </w:pPr>
          </w:p>
        </w:tc>
        <w:tc>
          <w:tcPr>
            <w:tcW w:w="2290" w:type="dxa"/>
          </w:tcPr>
          <w:p w14:paraId="238F879B"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54521AE0"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6CDDEDD8"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18FA7BF2"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5C71ABC9"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r>
    </w:tbl>
    <w:p w14:paraId="6F51CD84" w14:textId="77777777" w:rsidR="00FB603A" w:rsidRPr="00695235" w:rsidRDefault="00FB603A" w:rsidP="00FB603A">
      <w:pPr>
        <w:pStyle w:val="BodyText"/>
        <w:jc w:val="both"/>
        <w:rPr>
          <w:rFonts w:eastAsia="Calibri"/>
          <w:i/>
        </w:rPr>
      </w:pPr>
      <w:r w:rsidRPr="00695235">
        <w:rPr>
          <w:rFonts w:eastAsia="Calibri"/>
          <w:i/>
        </w:rPr>
        <w:t xml:space="preserve">[If considered beneficial, please highlight the key studies in </w:t>
      </w:r>
      <w:r w:rsidR="00B773D2">
        <w:rPr>
          <w:rFonts w:eastAsia="Calibri"/>
          <w:i/>
        </w:rPr>
        <w:t>green</w:t>
      </w:r>
      <w:r w:rsidRPr="00695235">
        <w:rPr>
          <w:rFonts w:eastAsia="Calibri"/>
          <w:i/>
        </w:rPr>
        <w:t xml:space="preserve">. Please insert/delete rows according to the number of studies. If no data is available, </w:t>
      </w:r>
      <w:r>
        <w:rPr>
          <w:rFonts w:eastAsia="Calibri"/>
          <w:i/>
        </w:rPr>
        <w:t xml:space="preserve">please </w:t>
      </w:r>
      <w:r w:rsidRPr="00695235">
        <w:rPr>
          <w:rFonts w:eastAsia="Calibri"/>
          <w:i/>
        </w:rPr>
        <w:t>delete the table and include a statement that no animal data is available.]</w:t>
      </w:r>
    </w:p>
    <w:p w14:paraId="30462A27" w14:textId="77777777" w:rsidR="00FB603A" w:rsidRPr="005C62BB" w:rsidRDefault="00FB603A" w:rsidP="00FB603A">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0ECBF4E9" w14:textId="77777777" w:rsidR="00FB603A" w:rsidRDefault="00FB603A" w:rsidP="000D0C68">
      <w:pPr>
        <w:pStyle w:val="Caption"/>
      </w:pPr>
      <w:bookmarkStart w:id="380" w:name="_Toc6396198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102</w:t>
      </w:r>
      <w:r w:rsidR="00E02870">
        <w:rPr>
          <w:noProof/>
        </w:rPr>
        <w:fldChar w:fldCharType="end"/>
      </w:r>
      <w:r>
        <w:t xml:space="preserve">: </w:t>
      </w:r>
      <w:r w:rsidRPr="00C97C83">
        <w:t>Summary table of human data on endocrine disruption*</w:t>
      </w:r>
      <w:bookmarkEnd w:id="380"/>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862"/>
      </w:tblGrid>
      <w:tr w:rsidR="00FB603A" w:rsidRPr="003C030B" w14:paraId="58B3EAA5" w14:textId="77777777" w:rsidTr="00204D66">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417F40D9" w14:textId="77777777" w:rsidR="00FB603A" w:rsidRPr="003E225A" w:rsidRDefault="00FB603A" w:rsidP="00176120">
            <w:pPr>
              <w:rPr>
                <w:color w:val="auto"/>
                <w:sz w:val="18"/>
                <w:szCs w:val="18"/>
              </w:rPr>
            </w:pPr>
            <w:r w:rsidRPr="003E225A">
              <w:rPr>
                <w:color w:val="auto"/>
                <w:sz w:val="18"/>
                <w:szCs w:val="18"/>
              </w:rPr>
              <w:t xml:space="preserve">Type of data/report, </w:t>
            </w:r>
          </w:p>
          <w:p w14:paraId="49E79322" w14:textId="77777777" w:rsidR="00FB603A" w:rsidRPr="003E225A" w:rsidRDefault="00FB603A" w:rsidP="00176120">
            <w:pPr>
              <w:rPr>
                <w:sz w:val="18"/>
                <w:szCs w:val="18"/>
              </w:rPr>
            </w:pPr>
            <w:r w:rsidRPr="003E225A">
              <w:rPr>
                <w:color w:val="auto"/>
                <w:sz w:val="18"/>
                <w:szCs w:val="18"/>
              </w:rPr>
              <w:t>Reliability</w:t>
            </w:r>
            <w:r>
              <w:rPr>
                <w:color w:val="auto"/>
                <w:sz w:val="18"/>
                <w:szCs w:val="18"/>
              </w:rPr>
              <w:t>**</w:t>
            </w:r>
            <w:r w:rsidRPr="003E225A">
              <w:rPr>
                <w:color w:val="auto"/>
                <w:sz w:val="18"/>
                <w:szCs w:val="18"/>
              </w:rPr>
              <w:t xml:space="preserve">, Key/supportive study </w:t>
            </w:r>
          </w:p>
        </w:tc>
        <w:tc>
          <w:tcPr>
            <w:tcW w:w="2720" w:type="dxa"/>
            <w:shd w:val="clear" w:color="auto" w:fill="C6D9F1" w:themeFill="text2" w:themeFillTint="33"/>
          </w:tcPr>
          <w:p w14:paraId="54045212" w14:textId="77777777" w:rsidR="00FB603A" w:rsidRPr="003E225A" w:rsidRDefault="00FB603A"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w:t>
            </w:r>
            <w:r>
              <w:rPr>
                <w:color w:val="auto"/>
                <w:sz w:val="18"/>
                <w:szCs w:val="18"/>
              </w:rPr>
              <w:t>, Vehicle</w:t>
            </w:r>
          </w:p>
        </w:tc>
        <w:tc>
          <w:tcPr>
            <w:tcW w:w="2719" w:type="dxa"/>
            <w:shd w:val="clear" w:color="auto" w:fill="C6D9F1" w:themeFill="text2" w:themeFillTint="33"/>
          </w:tcPr>
          <w:p w14:paraId="44CD6AC2" w14:textId="77777777" w:rsidR="00FB603A" w:rsidRPr="003E225A" w:rsidRDefault="00FB603A" w:rsidP="00176120">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178575BC" w14:textId="77777777" w:rsidR="00FB603A" w:rsidRPr="003E225A" w:rsidRDefault="00FB603A"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862" w:type="dxa"/>
            <w:shd w:val="clear" w:color="auto" w:fill="C6D9F1" w:themeFill="text2" w:themeFillTint="33"/>
          </w:tcPr>
          <w:p w14:paraId="76027E4B" w14:textId="77777777" w:rsidR="00FB603A" w:rsidRPr="003E225A" w:rsidRDefault="00FB603A"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FB603A" w:rsidRPr="003C030B" w14:paraId="631F5B59" w14:textId="77777777" w:rsidTr="00204D6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93DAF42" w14:textId="77777777" w:rsidR="00FB603A" w:rsidRPr="003C030B" w:rsidRDefault="00FB603A" w:rsidP="00176120">
            <w:pPr>
              <w:rPr>
                <w:sz w:val="18"/>
                <w:szCs w:val="18"/>
              </w:rPr>
            </w:pPr>
          </w:p>
        </w:tc>
        <w:tc>
          <w:tcPr>
            <w:tcW w:w="2720" w:type="dxa"/>
          </w:tcPr>
          <w:p w14:paraId="1E793F5C"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2C8071BB"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5697ED72"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862" w:type="dxa"/>
          </w:tcPr>
          <w:p w14:paraId="1D7D1871"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FB603A" w:rsidRPr="003C030B" w14:paraId="3977D121" w14:textId="77777777" w:rsidTr="00204D66">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5005D4B" w14:textId="77777777" w:rsidR="00FB603A" w:rsidRPr="003C030B" w:rsidRDefault="00FB603A" w:rsidP="00176120">
            <w:pPr>
              <w:rPr>
                <w:sz w:val="18"/>
                <w:szCs w:val="18"/>
              </w:rPr>
            </w:pPr>
          </w:p>
        </w:tc>
        <w:tc>
          <w:tcPr>
            <w:tcW w:w="2720" w:type="dxa"/>
          </w:tcPr>
          <w:p w14:paraId="3A07D8AB"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5A0FEA77"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2FA2C8F9"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862" w:type="dxa"/>
          </w:tcPr>
          <w:p w14:paraId="1304C7F6"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r>
      <w:tr w:rsidR="00FB603A" w:rsidRPr="003C030B" w14:paraId="41C7AA41" w14:textId="77777777" w:rsidTr="00204D6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49EB1A2" w14:textId="77777777" w:rsidR="00FB603A" w:rsidRPr="003C030B" w:rsidRDefault="00FB603A" w:rsidP="00176120">
            <w:pPr>
              <w:rPr>
                <w:sz w:val="18"/>
                <w:szCs w:val="18"/>
              </w:rPr>
            </w:pPr>
          </w:p>
        </w:tc>
        <w:tc>
          <w:tcPr>
            <w:tcW w:w="2720" w:type="dxa"/>
          </w:tcPr>
          <w:p w14:paraId="17117B1B"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14AC79D4"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37CA6447"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862" w:type="dxa"/>
          </w:tcPr>
          <w:p w14:paraId="6A75BC5A"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r>
    </w:tbl>
    <w:p w14:paraId="23DB461F" w14:textId="77777777" w:rsidR="00FB603A" w:rsidRPr="000638AD" w:rsidRDefault="00FB603A" w:rsidP="00FB603A">
      <w:pPr>
        <w:pStyle w:val="BodyText"/>
        <w:jc w:val="both"/>
        <w:rPr>
          <w:rFonts w:eastAsia="Calibri"/>
          <w:i/>
        </w:rPr>
      </w:pPr>
      <w:r w:rsidRPr="000638AD">
        <w:rPr>
          <w:rFonts w:eastAsia="Calibri"/>
          <w:i/>
        </w:rPr>
        <w:t xml:space="preserve">[If considered beneficial, please highlight the key studies in </w:t>
      </w:r>
      <w:r w:rsidR="00B773D2">
        <w:rPr>
          <w:rFonts w:eastAsia="Calibri"/>
          <w:i/>
        </w:rPr>
        <w:t>green</w:t>
      </w:r>
      <w:r w:rsidRPr="000638AD">
        <w:rPr>
          <w:rFonts w:eastAsia="Calibri"/>
          <w:i/>
        </w:rPr>
        <w:t>. Please insert/delete rows according to the number of studies. If no data is available, delete the table and include a statement that no human data is available.]</w:t>
      </w:r>
    </w:p>
    <w:p w14:paraId="2E1DEA2E" w14:textId="77777777" w:rsidR="00FB603A" w:rsidRPr="005C62BB" w:rsidRDefault="00FB603A" w:rsidP="00FB603A">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4CADB529" w14:textId="77777777" w:rsidR="004D39B0" w:rsidRPr="00204D66" w:rsidRDefault="00FB603A" w:rsidP="00204D66">
      <w:pPr>
        <w:pStyle w:val="BodyText"/>
        <w:jc w:val="both"/>
        <w:rPr>
          <w:rFonts w:eastAsia="Calibri"/>
        </w:rPr>
      </w:pPr>
      <w:r w:rsidRPr="005C62BB">
        <w:rPr>
          <w:rFonts w:eastAsia="Calibri"/>
        </w:rPr>
        <w:t>**Reliability for human data should be described in text form.</w:t>
      </w:r>
    </w:p>
    <w:p w14:paraId="3F0BC68D" w14:textId="77777777" w:rsidR="00204D66" w:rsidRDefault="004F0D0F" w:rsidP="000D0C68">
      <w:pPr>
        <w:pStyle w:val="Caption"/>
      </w:pPr>
      <w:bookmarkStart w:id="381" w:name="_Toc63961987"/>
      <w:r>
        <w:br/>
      </w:r>
      <w:r>
        <w:br/>
      </w:r>
      <w:r>
        <w:br/>
      </w:r>
      <w:r>
        <w:br/>
      </w:r>
      <w:r w:rsidR="00204D66">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103</w:t>
      </w:r>
      <w:r w:rsidR="00E02870">
        <w:rPr>
          <w:noProof/>
        </w:rPr>
        <w:fldChar w:fldCharType="end"/>
      </w:r>
      <w:r w:rsidR="00204D66">
        <w:t xml:space="preserve">: </w:t>
      </w:r>
      <w:r w:rsidR="00204D66" w:rsidRPr="00866A50">
        <w:t>Summary table of other evidence on endocrine disruption*</w:t>
      </w:r>
      <w:bookmarkEnd w:id="381"/>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90"/>
        <w:gridCol w:w="2290"/>
        <w:gridCol w:w="2290"/>
        <w:gridCol w:w="2290"/>
        <w:gridCol w:w="2290"/>
        <w:gridCol w:w="2290"/>
      </w:tblGrid>
      <w:tr w:rsidR="00FB603A" w:rsidRPr="001B1D07" w14:paraId="3BC291D9" w14:textId="77777777" w:rsidTr="00FB603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C6D9F1" w:themeFill="text2" w:themeFillTint="33"/>
          </w:tcPr>
          <w:p w14:paraId="41CCF533" w14:textId="77777777" w:rsidR="00FB603A" w:rsidRPr="001B1D07" w:rsidRDefault="00FB603A" w:rsidP="00176120">
            <w:pPr>
              <w:rPr>
                <w:bCs w:val="0"/>
                <w:color w:val="auto"/>
                <w:sz w:val="18"/>
                <w:szCs w:val="18"/>
              </w:rPr>
            </w:pPr>
            <w:r w:rsidRPr="001B1D07">
              <w:rPr>
                <w:bCs w:val="0"/>
                <w:color w:val="auto"/>
                <w:sz w:val="18"/>
                <w:szCs w:val="18"/>
              </w:rPr>
              <w:t xml:space="preserve">Method, Duration of </w:t>
            </w:r>
            <w:r>
              <w:rPr>
                <w:bCs w:val="0"/>
                <w:color w:val="auto"/>
                <w:sz w:val="18"/>
                <w:szCs w:val="18"/>
              </w:rPr>
              <w:t>exposure</w:t>
            </w:r>
            <w:r w:rsidRPr="001B1D07">
              <w:rPr>
                <w:bCs w:val="0"/>
                <w:color w:val="auto"/>
                <w:sz w:val="18"/>
                <w:szCs w:val="18"/>
              </w:rPr>
              <w:t>, Route of exposure,</w:t>
            </w:r>
          </w:p>
          <w:p w14:paraId="6EE78788" w14:textId="77777777" w:rsidR="00FB603A" w:rsidRPr="001B1D07" w:rsidRDefault="00FB603A" w:rsidP="00176120">
            <w:pPr>
              <w:rPr>
                <w:bCs w:val="0"/>
                <w:color w:val="auto"/>
                <w:sz w:val="18"/>
                <w:szCs w:val="18"/>
              </w:rPr>
            </w:pPr>
            <w:r w:rsidRPr="001B1D07">
              <w:rPr>
                <w:bCs w:val="0"/>
                <w:color w:val="auto"/>
                <w:sz w:val="18"/>
                <w:szCs w:val="18"/>
              </w:rPr>
              <w:t>Guideline,</w:t>
            </w:r>
          </w:p>
          <w:p w14:paraId="43475CB9" w14:textId="77777777" w:rsidR="00FB603A" w:rsidRPr="001B1D07" w:rsidRDefault="00FB603A" w:rsidP="00176120">
            <w:pPr>
              <w:rPr>
                <w:bCs w:val="0"/>
                <w:color w:val="auto"/>
                <w:sz w:val="18"/>
                <w:szCs w:val="18"/>
              </w:rPr>
            </w:pPr>
            <w:r w:rsidRPr="001B1D07">
              <w:rPr>
                <w:bCs w:val="0"/>
                <w:color w:val="auto"/>
                <w:sz w:val="18"/>
                <w:szCs w:val="18"/>
              </w:rPr>
              <w:t>GLP status,</w:t>
            </w:r>
          </w:p>
          <w:p w14:paraId="23BD09D6" w14:textId="77777777" w:rsidR="00FB603A" w:rsidRPr="001B1D07" w:rsidRDefault="00FB603A" w:rsidP="00176120">
            <w:pPr>
              <w:rPr>
                <w:bCs w:val="0"/>
                <w:color w:val="auto"/>
                <w:sz w:val="18"/>
                <w:szCs w:val="18"/>
              </w:rPr>
            </w:pPr>
            <w:r w:rsidRPr="001B1D07">
              <w:rPr>
                <w:bCs w:val="0"/>
                <w:color w:val="auto"/>
                <w:sz w:val="18"/>
                <w:szCs w:val="18"/>
              </w:rPr>
              <w:t>Reliability,</w:t>
            </w:r>
          </w:p>
          <w:p w14:paraId="262F2E69" w14:textId="77777777" w:rsidR="00FB603A" w:rsidRPr="001B1D07" w:rsidRDefault="00FB603A" w:rsidP="00176120">
            <w:pPr>
              <w:rPr>
                <w:sz w:val="18"/>
                <w:szCs w:val="18"/>
              </w:rPr>
            </w:pPr>
            <w:r w:rsidRPr="001B1D07">
              <w:rPr>
                <w:bCs w:val="0"/>
                <w:color w:val="auto"/>
                <w:sz w:val="18"/>
                <w:szCs w:val="18"/>
              </w:rPr>
              <w:t xml:space="preserve">Key/supportive study </w:t>
            </w:r>
          </w:p>
        </w:tc>
        <w:tc>
          <w:tcPr>
            <w:tcW w:w="2290" w:type="dxa"/>
            <w:shd w:val="clear" w:color="auto" w:fill="C6D9F1" w:themeFill="text2" w:themeFillTint="33"/>
          </w:tcPr>
          <w:p w14:paraId="7B14398C"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Species, </w:t>
            </w:r>
          </w:p>
          <w:p w14:paraId="51F0B408"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Strain, </w:t>
            </w:r>
          </w:p>
          <w:p w14:paraId="1A3780A2"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Sex, </w:t>
            </w:r>
          </w:p>
          <w:p w14:paraId="5E4E85A4"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No/Group</w:t>
            </w:r>
          </w:p>
        </w:tc>
        <w:tc>
          <w:tcPr>
            <w:tcW w:w="2290" w:type="dxa"/>
            <w:shd w:val="clear" w:color="auto" w:fill="C6D9F1" w:themeFill="text2" w:themeFillTint="33"/>
          </w:tcPr>
          <w:p w14:paraId="0569C6AA"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Test substance (including purity), Vehicle, Dose levels</w:t>
            </w:r>
          </w:p>
        </w:tc>
        <w:tc>
          <w:tcPr>
            <w:tcW w:w="2290" w:type="dxa"/>
            <w:shd w:val="clear" w:color="auto" w:fill="C6D9F1" w:themeFill="text2" w:themeFillTint="33"/>
          </w:tcPr>
          <w:p w14:paraId="45F71251"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Results</w:t>
            </w:r>
          </w:p>
          <w:p w14:paraId="32868DDC"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2290" w:type="dxa"/>
            <w:shd w:val="clear" w:color="auto" w:fill="C6D9F1" w:themeFill="text2" w:themeFillTint="33"/>
          </w:tcPr>
          <w:p w14:paraId="6EFD01FE"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Remarks (e.g. major deviations)</w:t>
            </w:r>
          </w:p>
        </w:tc>
        <w:tc>
          <w:tcPr>
            <w:tcW w:w="2290" w:type="dxa"/>
            <w:shd w:val="clear" w:color="auto" w:fill="C6D9F1" w:themeFill="text2" w:themeFillTint="33"/>
          </w:tcPr>
          <w:p w14:paraId="7B425BA4" w14:textId="77777777" w:rsidR="00FB603A" w:rsidRPr="001B1D07" w:rsidRDefault="00FB603A" w:rsidP="00176120">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Reference</w:t>
            </w:r>
          </w:p>
        </w:tc>
      </w:tr>
      <w:tr w:rsidR="00FB603A" w:rsidRPr="003C030B" w14:paraId="77ADA78B" w14:textId="77777777" w:rsidTr="00FB603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326201A2" w14:textId="77777777" w:rsidR="00FB603A" w:rsidRPr="003C030B" w:rsidRDefault="00FB603A" w:rsidP="00176120">
            <w:pPr>
              <w:rPr>
                <w:sz w:val="18"/>
                <w:szCs w:val="18"/>
              </w:rPr>
            </w:pPr>
          </w:p>
        </w:tc>
        <w:tc>
          <w:tcPr>
            <w:tcW w:w="2290" w:type="dxa"/>
          </w:tcPr>
          <w:p w14:paraId="74E5687C"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1FE64593"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6007DADD"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28642E8C"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265A77AB"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FB603A" w:rsidRPr="003C030B" w14:paraId="73784941" w14:textId="77777777" w:rsidTr="00FB603A">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5C018A30" w14:textId="77777777" w:rsidR="00FB603A" w:rsidRPr="003C030B" w:rsidRDefault="00FB603A" w:rsidP="00176120">
            <w:pPr>
              <w:rPr>
                <w:sz w:val="18"/>
                <w:szCs w:val="18"/>
              </w:rPr>
            </w:pPr>
          </w:p>
        </w:tc>
        <w:tc>
          <w:tcPr>
            <w:tcW w:w="2290" w:type="dxa"/>
          </w:tcPr>
          <w:p w14:paraId="421F35AB"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425ABFFB"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2E83D860"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1310ACB3"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01BE0FFF" w14:textId="77777777" w:rsidR="00FB603A" w:rsidRPr="003C030B" w:rsidRDefault="00FB603A" w:rsidP="00176120">
            <w:pPr>
              <w:cnfStyle w:val="000000000000" w:firstRow="0" w:lastRow="0" w:firstColumn="0" w:lastColumn="0" w:oddVBand="0" w:evenVBand="0" w:oddHBand="0" w:evenHBand="0" w:firstRowFirstColumn="0" w:firstRowLastColumn="0" w:lastRowFirstColumn="0" w:lastRowLastColumn="0"/>
              <w:rPr>
                <w:sz w:val="18"/>
                <w:szCs w:val="18"/>
              </w:rPr>
            </w:pPr>
          </w:p>
        </w:tc>
      </w:tr>
      <w:tr w:rsidR="00FB603A" w:rsidRPr="003C030B" w14:paraId="4A73FF70" w14:textId="77777777" w:rsidTr="00FB603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689F357B" w14:textId="77777777" w:rsidR="00FB603A" w:rsidRPr="003C030B" w:rsidRDefault="00FB603A" w:rsidP="00176120">
            <w:pPr>
              <w:rPr>
                <w:sz w:val="18"/>
                <w:szCs w:val="18"/>
              </w:rPr>
            </w:pPr>
          </w:p>
        </w:tc>
        <w:tc>
          <w:tcPr>
            <w:tcW w:w="2290" w:type="dxa"/>
          </w:tcPr>
          <w:p w14:paraId="3ED38B9F"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54A027BB"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1F210A07"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518A60E5"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44B40D6E" w14:textId="77777777" w:rsidR="00FB603A" w:rsidRPr="003C030B" w:rsidRDefault="00FB603A" w:rsidP="0017612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F1B5AA8" w14:textId="77777777" w:rsidR="00FB603A" w:rsidRPr="00695235" w:rsidRDefault="00FB603A" w:rsidP="00FB603A">
      <w:pPr>
        <w:pStyle w:val="BodyText"/>
        <w:jc w:val="both"/>
        <w:rPr>
          <w:rFonts w:eastAsia="Calibri"/>
          <w:i/>
        </w:rPr>
      </w:pPr>
      <w:r w:rsidRPr="00695235">
        <w:rPr>
          <w:rFonts w:eastAsia="Calibri"/>
          <w:i/>
        </w:rPr>
        <w:t xml:space="preserve">[If considered beneficial, please highlight the key studies in </w:t>
      </w:r>
      <w:r w:rsidR="00B773D2">
        <w:rPr>
          <w:rFonts w:eastAsia="Calibri"/>
          <w:i/>
        </w:rPr>
        <w:t>grren</w:t>
      </w:r>
      <w:r w:rsidRPr="00695235">
        <w:rPr>
          <w:rFonts w:eastAsia="Calibri"/>
          <w:i/>
        </w:rPr>
        <w:t xml:space="preserve">. Please insert/delete rows according to the number of studies. If no data is available, </w:t>
      </w:r>
      <w:r>
        <w:rPr>
          <w:rFonts w:eastAsia="Calibri"/>
          <w:i/>
        </w:rPr>
        <w:t xml:space="preserve">please </w:t>
      </w:r>
      <w:r w:rsidRPr="00695235">
        <w:rPr>
          <w:rFonts w:eastAsia="Calibri"/>
          <w:i/>
        </w:rPr>
        <w:t xml:space="preserve">delete the table and include a statement that no </w:t>
      </w:r>
      <w:r w:rsidR="00D7172D">
        <w:rPr>
          <w:rFonts w:eastAsia="Calibri"/>
          <w:i/>
        </w:rPr>
        <w:t>other</w:t>
      </w:r>
      <w:r w:rsidRPr="00695235">
        <w:rPr>
          <w:rFonts w:eastAsia="Calibri"/>
          <w:i/>
        </w:rPr>
        <w:t xml:space="preserve"> data is available.]</w:t>
      </w:r>
    </w:p>
    <w:p w14:paraId="3771B93F" w14:textId="77777777" w:rsidR="00FB603A" w:rsidRPr="005C62BB" w:rsidRDefault="00FB603A" w:rsidP="00FB603A">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20DC740A" w14:textId="77777777" w:rsidR="00FB603A" w:rsidRDefault="00FB603A">
      <w:pPr>
        <w:widowControl/>
        <w:spacing w:after="200" w:line="276" w:lineRule="auto"/>
        <w:rPr>
          <w:highlight w:val="magenta"/>
        </w:rPr>
      </w:pP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A318B" w14:paraId="281EA0F9" w14:textId="77777777" w:rsidTr="0017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45C686B" w14:textId="77777777" w:rsidR="00DA318B" w:rsidRDefault="00DA318B" w:rsidP="00176120">
            <w:pPr>
              <w:jc w:val="center"/>
            </w:pPr>
            <w:r>
              <w:t>Conclusion</w:t>
            </w:r>
            <w:r w:rsidRPr="00781FA8">
              <w:t xml:space="preserve"> used in Risk Assessment – </w:t>
            </w:r>
            <w:r w:rsidRPr="00574B7F">
              <w:t>Endocrine disruption</w:t>
            </w:r>
          </w:p>
        </w:tc>
      </w:tr>
      <w:tr w:rsidR="00DA318B" w14:paraId="236606CC" w14:textId="77777777" w:rsidTr="0017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A122A9A" w14:textId="77777777" w:rsidR="00DA318B" w:rsidRPr="00781FA8" w:rsidRDefault="00DA318B" w:rsidP="00176120">
            <w:pPr>
              <w:rPr>
                <w:b w:val="0"/>
                <w:lang w:val="fi-FI"/>
              </w:rPr>
            </w:pPr>
            <w:r>
              <w:rPr>
                <w:b w:val="0"/>
              </w:rPr>
              <w:t>Conclusion</w:t>
            </w:r>
          </w:p>
        </w:tc>
        <w:tc>
          <w:tcPr>
            <w:tcW w:w="10064" w:type="dxa"/>
          </w:tcPr>
          <w:p w14:paraId="65F92DFC" w14:textId="77777777" w:rsidR="00DA318B" w:rsidRPr="00ED317C" w:rsidRDefault="004F0D0F" w:rsidP="00176120">
            <w:pPr>
              <w:cnfStyle w:val="000000100000" w:firstRow="0" w:lastRow="0" w:firstColumn="0" w:lastColumn="0" w:oddVBand="0" w:evenVBand="0" w:oddHBand="1" w:evenHBand="0" w:firstRowFirstColumn="0" w:firstRowLastColumn="0" w:lastRowFirstColumn="0" w:lastRowLastColumn="0"/>
            </w:pPr>
            <w:r w:rsidRPr="004F0D0F">
              <w:t>[Please include conclusions on overall NOAEL/LOAEL values to be used in risk assessment. Note that the conclusion on classification and labelling is presented elsewhere and does not have to be included here.]</w:t>
            </w:r>
          </w:p>
        </w:tc>
      </w:tr>
      <w:tr w:rsidR="00DA318B" w14:paraId="3989FFF1" w14:textId="77777777" w:rsidTr="00176120">
        <w:tc>
          <w:tcPr>
            <w:cnfStyle w:val="001000000000" w:firstRow="0" w:lastRow="0" w:firstColumn="1" w:lastColumn="0" w:oddVBand="0" w:evenVBand="0" w:oddHBand="0" w:evenHBand="0" w:firstRowFirstColumn="0" w:firstRowLastColumn="0" w:lastRowFirstColumn="0" w:lastRowLastColumn="0"/>
            <w:tcW w:w="3256" w:type="dxa"/>
          </w:tcPr>
          <w:p w14:paraId="1C1F8951" w14:textId="77777777" w:rsidR="00DA318B" w:rsidRPr="008F00A0" w:rsidRDefault="00DA318B" w:rsidP="00176120">
            <w:pPr>
              <w:rPr>
                <w:b w:val="0"/>
              </w:rPr>
            </w:pPr>
            <w:r w:rsidRPr="008F00A0">
              <w:rPr>
                <w:b w:val="0"/>
              </w:rPr>
              <w:t>Justification</w:t>
            </w:r>
            <w:r>
              <w:rPr>
                <w:b w:val="0"/>
              </w:rPr>
              <w:t xml:space="preserve"> for the conclusion</w:t>
            </w:r>
          </w:p>
        </w:tc>
        <w:tc>
          <w:tcPr>
            <w:tcW w:w="10064" w:type="dxa"/>
          </w:tcPr>
          <w:p w14:paraId="00E3ADAA" w14:textId="77777777" w:rsidR="00DA318B" w:rsidRPr="0072541D" w:rsidRDefault="00DA318B" w:rsidP="00176120">
            <w:pPr>
              <w:cnfStyle w:val="000000000000" w:firstRow="0" w:lastRow="0" w:firstColumn="0" w:lastColumn="0" w:oddVBand="0" w:evenVBand="0" w:oddHBand="0" w:evenHBand="0" w:firstRowFirstColumn="0" w:firstRowLastColumn="0" w:lastRowFirstColumn="0" w:lastRowLastColumn="0"/>
              <w:rPr>
                <w:sz w:val="18"/>
                <w:szCs w:val="18"/>
              </w:rPr>
            </w:pPr>
          </w:p>
        </w:tc>
      </w:tr>
    </w:tbl>
    <w:p w14:paraId="7E2C8854" w14:textId="77777777" w:rsidR="00DA318B" w:rsidRDefault="00DA318B" w:rsidP="00DA318B">
      <w:pPr>
        <w:tabs>
          <w:tab w:val="center" w:pos="6979"/>
        </w:tabs>
        <w:rPr>
          <w:i/>
        </w:rPr>
      </w:pPr>
    </w:p>
    <w:p w14:paraId="0D770AA3" w14:textId="77777777" w:rsidR="00DA318B" w:rsidRPr="00DA318B" w:rsidRDefault="00DA318B" w:rsidP="00DA318B">
      <w:pPr>
        <w:pStyle w:val="BodyText"/>
        <w:rPr>
          <w:rFonts w:eastAsia="Calibri"/>
          <w:i/>
        </w:rPr>
      </w:pPr>
      <w:r w:rsidRPr="00B773D2">
        <w:rPr>
          <w:rFonts w:eastAsia="Calibri"/>
          <w:i/>
          <w:highlight w:val="yellow"/>
        </w:rPr>
        <w:t>[Table below should be deleted from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DA318B" w14:paraId="6359E7B3" w14:textId="77777777" w:rsidTr="0017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ADFB61B" w14:textId="77777777" w:rsidR="00DA318B" w:rsidRDefault="00DA318B" w:rsidP="00176120">
            <w:pPr>
              <w:jc w:val="center"/>
            </w:pPr>
            <w:r>
              <w:t>Data waiving</w:t>
            </w:r>
          </w:p>
        </w:tc>
      </w:tr>
      <w:tr w:rsidR="00DA318B" w14:paraId="156A2237" w14:textId="77777777" w:rsidTr="0017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1A9938" w14:textId="77777777" w:rsidR="00DA318B" w:rsidRPr="008F00A0" w:rsidRDefault="00DA318B" w:rsidP="00176120">
            <w:pPr>
              <w:rPr>
                <w:b w:val="0"/>
              </w:rPr>
            </w:pPr>
            <w:r w:rsidRPr="008F00A0">
              <w:rPr>
                <w:b w:val="0"/>
              </w:rPr>
              <w:t>Information requirement</w:t>
            </w:r>
          </w:p>
        </w:tc>
        <w:tc>
          <w:tcPr>
            <w:tcW w:w="10064" w:type="dxa"/>
          </w:tcPr>
          <w:p w14:paraId="1674AEFF" w14:textId="77777777" w:rsidR="00DA318B" w:rsidRPr="0072541D" w:rsidRDefault="00DA318B"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DA318B" w14:paraId="5A9649D8" w14:textId="77777777" w:rsidTr="00176120">
        <w:tc>
          <w:tcPr>
            <w:cnfStyle w:val="001000000000" w:firstRow="0" w:lastRow="0" w:firstColumn="1" w:lastColumn="0" w:oddVBand="0" w:evenVBand="0" w:oddHBand="0" w:evenHBand="0" w:firstRowFirstColumn="0" w:firstRowLastColumn="0" w:lastRowFirstColumn="0" w:lastRowLastColumn="0"/>
            <w:tcW w:w="3256" w:type="dxa"/>
          </w:tcPr>
          <w:p w14:paraId="23AF4697" w14:textId="77777777" w:rsidR="00DA318B" w:rsidRPr="008F00A0" w:rsidRDefault="00DA318B" w:rsidP="00176120">
            <w:pPr>
              <w:rPr>
                <w:b w:val="0"/>
              </w:rPr>
            </w:pPr>
            <w:r w:rsidRPr="008F00A0">
              <w:rPr>
                <w:b w:val="0"/>
              </w:rPr>
              <w:t>Justification</w:t>
            </w:r>
          </w:p>
        </w:tc>
        <w:tc>
          <w:tcPr>
            <w:tcW w:w="10064" w:type="dxa"/>
          </w:tcPr>
          <w:p w14:paraId="1633C196" w14:textId="77777777" w:rsidR="00DA318B" w:rsidRPr="0072541D" w:rsidRDefault="00DA318B" w:rsidP="00176120">
            <w:pPr>
              <w:cnfStyle w:val="000000000000" w:firstRow="0" w:lastRow="0" w:firstColumn="0" w:lastColumn="0" w:oddVBand="0" w:evenVBand="0" w:oddHBand="0" w:evenHBand="0" w:firstRowFirstColumn="0" w:firstRowLastColumn="0" w:lastRowFirstColumn="0" w:lastRowLastColumn="0"/>
              <w:rPr>
                <w:sz w:val="18"/>
                <w:szCs w:val="18"/>
              </w:rPr>
            </w:pPr>
          </w:p>
        </w:tc>
      </w:tr>
    </w:tbl>
    <w:p w14:paraId="529BBFB4" w14:textId="77777777" w:rsidR="00DA318B" w:rsidRDefault="00DA318B" w:rsidP="00DA318B">
      <w:pPr>
        <w:rPr>
          <w:i/>
        </w:rPr>
      </w:pPr>
      <w:r w:rsidRPr="00B773D2">
        <w:rPr>
          <w:i/>
          <w:highlight w:val="yellow"/>
        </w:rPr>
        <w:t>[If not relevant, please delete the table.]</w:t>
      </w:r>
    </w:p>
    <w:p w14:paraId="3C164D3C" w14:textId="77777777" w:rsidR="00FB603A" w:rsidRDefault="00FB603A">
      <w:pPr>
        <w:widowControl/>
        <w:spacing w:after="200" w:line="276" w:lineRule="auto"/>
        <w:rPr>
          <w:highlight w:val="magenta"/>
        </w:rPr>
      </w:pPr>
    </w:p>
    <w:p w14:paraId="3E9DBF67" w14:textId="77777777" w:rsidR="00C96FD3" w:rsidRPr="00B773D2" w:rsidRDefault="00C96FD3" w:rsidP="00D16437">
      <w:pPr>
        <w:pStyle w:val="Heading3"/>
        <w:numPr>
          <w:ilvl w:val="2"/>
          <w:numId w:val="188"/>
        </w:numPr>
      </w:pPr>
      <w:bookmarkStart w:id="382" w:name="_Toc367976904"/>
      <w:bookmarkStart w:id="383" w:name="_Toc387138948"/>
      <w:bookmarkStart w:id="384" w:name="_Toc387142755"/>
      <w:bookmarkStart w:id="385" w:name="_Toc482868120"/>
      <w:bookmarkStart w:id="386" w:name="_Toc501025985"/>
      <w:bookmarkStart w:id="387" w:name="_Toc117002939"/>
      <w:r w:rsidRPr="00B773D2">
        <w:t>Further Human data</w:t>
      </w:r>
      <w:bookmarkEnd w:id="382"/>
      <w:bookmarkEnd w:id="383"/>
      <w:bookmarkEnd w:id="384"/>
      <w:bookmarkEnd w:id="385"/>
      <w:bookmarkEnd w:id="386"/>
      <w:bookmarkEnd w:id="387"/>
    </w:p>
    <w:p w14:paraId="44C4ACA2" w14:textId="77777777" w:rsidR="00C96FD3" w:rsidRPr="00AD0087" w:rsidRDefault="00C96FD3" w:rsidP="00C96FD3">
      <w:pPr>
        <w:pStyle w:val="BodyText"/>
        <w:jc w:val="both"/>
        <w:rPr>
          <w:rFonts w:eastAsia="Calibri"/>
          <w:i/>
        </w:rPr>
      </w:pPr>
      <w:r w:rsidRPr="00F2547F">
        <w:rPr>
          <w:rFonts w:eastAsia="Calibri"/>
          <w:i/>
        </w:rPr>
        <w:t xml:space="preserve">[Include here only information that is not described elsewhere in sections </w:t>
      </w:r>
      <w:r w:rsidR="00AD5795">
        <w:rPr>
          <w:rFonts w:eastAsia="Calibri"/>
          <w:i/>
        </w:rPr>
        <w:t>A.</w:t>
      </w:r>
      <w:r w:rsidRPr="00F2547F">
        <w:rPr>
          <w:rFonts w:eastAsia="Calibri"/>
          <w:i/>
        </w:rPr>
        <w:t>3.1 to</w:t>
      </w:r>
      <w:r w:rsidR="00AD5795">
        <w:rPr>
          <w:rFonts w:eastAsia="Calibri"/>
          <w:i/>
        </w:rPr>
        <w:t xml:space="preserve"> A.</w:t>
      </w:r>
      <w:r w:rsidRPr="00F2547F">
        <w:rPr>
          <w:rFonts w:eastAsia="Calibri"/>
          <w:i/>
        </w:rPr>
        <w:t xml:space="preserve">3.14. If no further data is available, please delete the </w:t>
      </w:r>
      <w:r w:rsidRPr="00F2547F">
        <w:rPr>
          <w:rFonts w:eastAsia="Calibri"/>
          <w:i/>
        </w:rPr>
        <w:lastRenderedPageBreak/>
        <w:t xml:space="preserve">table and indicate only that no further data is available. This chapter includes </w:t>
      </w:r>
      <w:r w:rsidRPr="00F2547F">
        <w:rPr>
          <w:i/>
        </w:rPr>
        <w:t>additional data required for biocides, e.g. routine surveillance of plant personnel, medical surveillance data &amp; poisoning cases. Endpoint specific human data (e.g. skin sensitisation) should be reported in the specific chapter of the endpoint</w:t>
      </w:r>
      <w:r w:rsidRPr="00F2547F">
        <w:rPr>
          <w:rFonts w:eastAsia="Calibri"/>
          <w:i/>
        </w:rPr>
        <w:t>.]</w:t>
      </w:r>
    </w:p>
    <w:p w14:paraId="481F9100" w14:textId="77777777" w:rsidR="00586FA7" w:rsidRDefault="00586FA7" w:rsidP="000D0C68">
      <w:pPr>
        <w:pStyle w:val="Caption"/>
      </w:pPr>
      <w:bookmarkStart w:id="388" w:name="_Toc6396198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104</w:t>
      </w:r>
      <w:r w:rsidR="00E02870">
        <w:rPr>
          <w:noProof/>
        </w:rPr>
        <w:fldChar w:fldCharType="end"/>
      </w:r>
      <w:r>
        <w:t xml:space="preserve">: </w:t>
      </w:r>
      <w:r w:rsidRPr="0057024C">
        <w:t>Summary table of further human data*</w:t>
      </w:r>
      <w:bookmarkEnd w:id="388"/>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862"/>
      </w:tblGrid>
      <w:tr w:rsidR="00586FA7" w:rsidRPr="003C030B" w14:paraId="03C26E7F" w14:textId="77777777" w:rsidTr="0017612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7E0A9825" w14:textId="77777777" w:rsidR="00586FA7" w:rsidRPr="003E225A" w:rsidRDefault="00586FA7" w:rsidP="00176120">
            <w:pPr>
              <w:rPr>
                <w:color w:val="auto"/>
                <w:sz w:val="18"/>
                <w:szCs w:val="18"/>
              </w:rPr>
            </w:pPr>
            <w:r w:rsidRPr="003E225A">
              <w:rPr>
                <w:color w:val="auto"/>
                <w:sz w:val="18"/>
                <w:szCs w:val="18"/>
              </w:rPr>
              <w:t xml:space="preserve">Type of data/report, </w:t>
            </w:r>
          </w:p>
          <w:p w14:paraId="777BB9E6" w14:textId="77777777" w:rsidR="00586FA7" w:rsidRPr="003E225A" w:rsidRDefault="00586FA7" w:rsidP="00176120">
            <w:pPr>
              <w:rPr>
                <w:sz w:val="18"/>
                <w:szCs w:val="18"/>
              </w:rPr>
            </w:pPr>
            <w:r w:rsidRPr="003E225A">
              <w:rPr>
                <w:color w:val="auto"/>
                <w:sz w:val="18"/>
                <w:szCs w:val="18"/>
              </w:rPr>
              <w:t>Reliability</w:t>
            </w:r>
            <w:r>
              <w:rPr>
                <w:color w:val="auto"/>
                <w:sz w:val="18"/>
                <w:szCs w:val="18"/>
              </w:rPr>
              <w:t>**</w:t>
            </w:r>
            <w:r w:rsidRPr="003E225A">
              <w:rPr>
                <w:color w:val="auto"/>
                <w:sz w:val="18"/>
                <w:szCs w:val="18"/>
              </w:rPr>
              <w:t xml:space="preserve">, Key/supportive study </w:t>
            </w:r>
          </w:p>
        </w:tc>
        <w:tc>
          <w:tcPr>
            <w:tcW w:w="2720" w:type="dxa"/>
            <w:shd w:val="clear" w:color="auto" w:fill="C6D9F1" w:themeFill="text2" w:themeFillTint="33"/>
          </w:tcPr>
          <w:p w14:paraId="6097B380" w14:textId="77777777" w:rsidR="00586FA7" w:rsidRPr="003E225A" w:rsidRDefault="00586FA7"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w:t>
            </w:r>
            <w:r>
              <w:rPr>
                <w:color w:val="auto"/>
                <w:sz w:val="18"/>
                <w:szCs w:val="18"/>
              </w:rPr>
              <w:t>, Vehicle</w:t>
            </w:r>
          </w:p>
        </w:tc>
        <w:tc>
          <w:tcPr>
            <w:tcW w:w="2719" w:type="dxa"/>
            <w:shd w:val="clear" w:color="auto" w:fill="C6D9F1" w:themeFill="text2" w:themeFillTint="33"/>
          </w:tcPr>
          <w:p w14:paraId="36CE1496" w14:textId="77777777" w:rsidR="00586FA7" w:rsidRPr="003E225A" w:rsidRDefault="00586FA7" w:rsidP="00176120">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1AF8853A" w14:textId="77777777" w:rsidR="00586FA7" w:rsidRPr="003E225A" w:rsidRDefault="00586FA7"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862" w:type="dxa"/>
            <w:shd w:val="clear" w:color="auto" w:fill="C6D9F1" w:themeFill="text2" w:themeFillTint="33"/>
          </w:tcPr>
          <w:p w14:paraId="4B1BC787" w14:textId="77777777" w:rsidR="00586FA7" w:rsidRPr="003E225A" w:rsidRDefault="00586FA7"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586FA7" w:rsidRPr="003C030B" w14:paraId="20EE6370"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5515B98E" w14:textId="77777777" w:rsidR="00586FA7" w:rsidRPr="003C030B" w:rsidRDefault="00586FA7" w:rsidP="00176120">
            <w:pPr>
              <w:rPr>
                <w:sz w:val="18"/>
                <w:szCs w:val="18"/>
              </w:rPr>
            </w:pPr>
          </w:p>
        </w:tc>
        <w:tc>
          <w:tcPr>
            <w:tcW w:w="2720" w:type="dxa"/>
          </w:tcPr>
          <w:p w14:paraId="3D7C5800" w14:textId="77777777" w:rsidR="00586FA7" w:rsidRPr="003C030B" w:rsidRDefault="00586FA7"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6648C28D" w14:textId="77777777" w:rsidR="00586FA7" w:rsidRPr="003C030B" w:rsidRDefault="00586FA7"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105C912A" w14:textId="77777777" w:rsidR="00586FA7" w:rsidRPr="003C030B" w:rsidRDefault="00586FA7"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862" w:type="dxa"/>
          </w:tcPr>
          <w:p w14:paraId="4A39A7FD" w14:textId="77777777" w:rsidR="00586FA7" w:rsidRPr="003C030B" w:rsidRDefault="00586FA7"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586FA7" w:rsidRPr="003C030B" w14:paraId="14332215" w14:textId="77777777" w:rsidTr="00176120">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746980F2" w14:textId="77777777" w:rsidR="00586FA7" w:rsidRPr="003C030B" w:rsidRDefault="00586FA7" w:rsidP="00176120">
            <w:pPr>
              <w:rPr>
                <w:sz w:val="18"/>
                <w:szCs w:val="18"/>
              </w:rPr>
            </w:pPr>
          </w:p>
        </w:tc>
        <w:tc>
          <w:tcPr>
            <w:tcW w:w="2720" w:type="dxa"/>
          </w:tcPr>
          <w:p w14:paraId="0E84CC23" w14:textId="77777777" w:rsidR="00586FA7" w:rsidRPr="003C030B" w:rsidRDefault="00586FA7"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179816E3" w14:textId="77777777" w:rsidR="00586FA7" w:rsidRPr="003C030B" w:rsidRDefault="00586FA7"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40B2B079" w14:textId="77777777" w:rsidR="00586FA7" w:rsidRPr="003C030B" w:rsidRDefault="00586FA7"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862" w:type="dxa"/>
          </w:tcPr>
          <w:p w14:paraId="2228D9AA" w14:textId="77777777" w:rsidR="00586FA7" w:rsidRPr="003C030B" w:rsidRDefault="00586FA7" w:rsidP="00176120">
            <w:pPr>
              <w:cnfStyle w:val="000000000000" w:firstRow="0" w:lastRow="0" w:firstColumn="0" w:lastColumn="0" w:oddVBand="0" w:evenVBand="0" w:oddHBand="0" w:evenHBand="0" w:firstRowFirstColumn="0" w:firstRowLastColumn="0" w:lastRowFirstColumn="0" w:lastRowLastColumn="0"/>
              <w:rPr>
                <w:sz w:val="18"/>
                <w:szCs w:val="18"/>
              </w:rPr>
            </w:pPr>
          </w:p>
        </w:tc>
      </w:tr>
      <w:tr w:rsidR="00586FA7" w:rsidRPr="003C030B" w14:paraId="653E01BF"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8AF3282" w14:textId="77777777" w:rsidR="00586FA7" w:rsidRPr="003C030B" w:rsidRDefault="00586FA7" w:rsidP="00176120">
            <w:pPr>
              <w:rPr>
                <w:sz w:val="18"/>
                <w:szCs w:val="18"/>
              </w:rPr>
            </w:pPr>
          </w:p>
        </w:tc>
        <w:tc>
          <w:tcPr>
            <w:tcW w:w="2720" w:type="dxa"/>
          </w:tcPr>
          <w:p w14:paraId="44316584" w14:textId="77777777" w:rsidR="00586FA7" w:rsidRPr="003C030B" w:rsidRDefault="00586FA7"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6104CF3" w14:textId="77777777" w:rsidR="00586FA7" w:rsidRPr="003C030B" w:rsidRDefault="00586FA7"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2A64D182" w14:textId="77777777" w:rsidR="00586FA7" w:rsidRPr="003C030B" w:rsidRDefault="00586FA7"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862" w:type="dxa"/>
          </w:tcPr>
          <w:p w14:paraId="78C629C9" w14:textId="77777777" w:rsidR="00586FA7" w:rsidRPr="003C030B" w:rsidRDefault="00586FA7" w:rsidP="00176120">
            <w:pPr>
              <w:cnfStyle w:val="000000100000" w:firstRow="0" w:lastRow="0" w:firstColumn="0" w:lastColumn="0" w:oddVBand="0" w:evenVBand="0" w:oddHBand="1" w:evenHBand="0" w:firstRowFirstColumn="0" w:firstRowLastColumn="0" w:lastRowFirstColumn="0" w:lastRowLastColumn="0"/>
              <w:rPr>
                <w:sz w:val="18"/>
                <w:szCs w:val="18"/>
              </w:rPr>
            </w:pPr>
          </w:p>
        </w:tc>
      </w:tr>
    </w:tbl>
    <w:p w14:paraId="16D5F4CD" w14:textId="77777777" w:rsidR="00586FA7" w:rsidRPr="000638AD" w:rsidRDefault="00586FA7" w:rsidP="00586FA7">
      <w:pPr>
        <w:pStyle w:val="BodyText"/>
        <w:jc w:val="both"/>
        <w:rPr>
          <w:rFonts w:eastAsia="Calibri"/>
          <w:i/>
        </w:rPr>
      </w:pPr>
      <w:r w:rsidRPr="000638AD">
        <w:rPr>
          <w:rFonts w:eastAsia="Calibri"/>
          <w:i/>
        </w:rPr>
        <w:t xml:space="preserve">[If considered beneficial, please highlight the key studies in </w:t>
      </w:r>
      <w:r w:rsidR="006B4613">
        <w:rPr>
          <w:rFonts w:eastAsia="Calibri"/>
          <w:i/>
        </w:rPr>
        <w:t>green</w:t>
      </w:r>
      <w:r w:rsidRPr="000638AD">
        <w:rPr>
          <w:rFonts w:eastAsia="Calibri"/>
          <w:i/>
        </w:rPr>
        <w:t>. Please insert/delete rows according to the number of studies. If no data is available, delete the table and include a statement that no human data is available.]</w:t>
      </w:r>
    </w:p>
    <w:p w14:paraId="291D0BFB" w14:textId="77777777" w:rsidR="00586FA7" w:rsidRPr="005C62BB" w:rsidRDefault="00586FA7" w:rsidP="00586FA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5A6155CD" w14:textId="77777777" w:rsidR="00586FA7" w:rsidRDefault="00586FA7" w:rsidP="00586FA7">
      <w:pPr>
        <w:pStyle w:val="BodyText"/>
        <w:jc w:val="both"/>
        <w:rPr>
          <w:rFonts w:eastAsia="Calibri"/>
        </w:rPr>
      </w:pPr>
      <w:r w:rsidRPr="005C62BB">
        <w:rPr>
          <w:rFonts w:eastAsia="Calibri"/>
        </w:rPr>
        <w:t>**Reliability for human data should be described in text form.</w:t>
      </w:r>
    </w:p>
    <w:p w14:paraId="63258D76" w14:textId="77777777" w:rsidR="00586FA7" w:rsidRPr="00586FA7" w:rsidRDefault="00586FA7" w:rsidP="00586FA7">
      <w:pPr>
        <w:pStyle w:val="BodyText"/>
        <w:rPr>
          <w:rFonts w:eastAsia="Calibri"/>
          <w:i/>
        </w:rPr>
      </w:pPr>
      <w:r w:rsidRPr="006B4613">
        <w:rPr>
          <w:rFonts w:eastAsia="Calibri"/>
          <w:i/>
          <w:highlight w:val="yellow"/>
        </w:rPr>
        <w:t>[Table below should be deleted from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586FA7" w14:paraId="430C8287" w14:textId="77777777" w:rsidTr="0017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2B0C89A" w14:textId="77777777" w:rsidR="00586FA7" w:rsidRDefault="00586FA7" w:rsidP="00176120">
            <w:pPr>
              <w:jc w:val="center"/>
            </w:pPr>
            <w:r>
              <w:t>Conclusion</w:t>
            </w:r>
            <w:r w:rsidRPr="00781FA8">
              <w:t xml:space="preserve"> used in Risk Assessment – </w:t>
            </w:r>
            <w:r w:rsidRPr="00AD0087">
              <w:t>Further human data</w:t>
            </w:r>
          </w:p>
        </w:tc>
      </w:tr>
      <w:tr w:rsidR="00586FA7" w14:paraId="0B7FAC6B" w14:textId="77777777" w:rsidTr="0017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1F852ED" w14:textId="77777777" w:rsidR="00586FA7" w:rsidRPr="00781FA8" w:rsidRDefault="00586FA7" w:rsidP="00176120">
            <w:pPr>
              <w:rPr>
                <w:b w:val="0"/>
                <w:lang w:val="fi-FI"/>
              </w:rPr>
            </w:pPr>
            <w:r>
              <w:rPr>
                <w:b w:val="0"/>
              </w:rPr>
              <w:t>Conclusion</w:t>
            </w:r>
          </w:p>
        </w:tc>
        <w:tc>
          <w:tcPr>
            <w:tcW w:w="10064" w:type="dxa"/>
          </w:tcPr>
          <w:p w14:paraId="3E923ECA" w14:textId="77777777" w:rsidR="00586FA7" w:rsidRPr="00ED317C" w:rsidRDefault="00586FA7" w:rsidP="00176120">
            <w:pPr>
              <w:cnfStyle w:val="000000100000" w:firstRow="0" w:lastRow="0" w:firstColumn="0" w:lastColumn="0" w:oddVBand="0" w:evenVBand="0" w:oddHBand="1" w:evenHBand="0" w:firstRowFirstColumn="0" w:firstRowLastColumn="0" w:lastRowFirstColumn="0" w:lastRowLastColumn="0"/>
            </w:pPr>
            <w:r w:rsidRPr="00332E8C">
              <w:rPr>
                <w:i/>
              </w:rPr>
              <w:t xml:space="preserve">[Please include conclusions on overall values to be used in risk assessment. Note that the conclusion on classification and labelling is presented </w:t>
            </w:r>
            <w:r>
              <w:rPr>
                <w:i/>
              </w:rPr>
              <w:t>elsewhere</w:t>
            </w:r>
            <w:r w:rsidRPr="00332E8C">
              <w:rPr>
                <w:i/>
              </w:rPr>
              <w:t xml:space="preserve"> and does not have to be included here.]</w:t>
            </w:r>
          </w:p>
        </w:tc>
      </w:tr>
      <w:tr w:rsidR="00586FA7" w14:paraId="5F59112D" w14:textId="77777777" w:rsidTr="00176120">
        <w:tc>
          <w:tcPr>
            <w:cnfStyle w:val="001000000000" w:firstRow="0" w:lastRow="0" w:firstColumn="1" w:lastColumn="0" w:oddVBand="0" w:evenVBand="0" w:oddHBand="0" w:evenHBand="0" w:firstRowFirstColumn="0" w:firstRowLastColumn="0" w:lastRowFirstColumn="0" w:lastRowLastColumn="0"/>
            <w:tcW w:w="3256" w:type="dxa"/>
          </w:tcPr>
          <w:p w14:paraId="3C0640F7" w14:textId="77777777" w:rsidR="00586FA7" w:rsidRPr="008F00A0" w:rsidRDefault="00586FA7" w:rsidP="00176120">
            <w:pPr>
              <w:rPr>
                <w:b w:val="0"/>
              </w:rPr>
            </w:pPr>
            <w:r w:rsidRPr="008F00A0">
              <w:rPr>
                <w:b w:val="0"/>
              </w:rPr>
              <w:t>Justification</w:t>
            </w:r>
            <w:r>
              <w:rPr>
                <w:b w:val="0"/>
              </w:rPr>
              <w:t xml:space="preserve"> for the conclusion</w:t>
            </w:r>
          </w:p>
        </w:tc>
        <w:tc>
          <w:tcPr>
            <w:tcW w:w="10064" w:type="dxa"/>
          </w:tcPr>
          <w:p w14:paraId="56F71121" w14:textId="77777777" w:rsidR="00586FA7" w:rsidRPr="0072541D" w:rsidRDefault="00586FA7" w:rsidP="00176120">
            <w:pPr>
              <w:cnfStyle w:val="000000000000" w:firstRow="0" w:lastRow="0" w:firstColumn="0" w:lastColumn="0" w:oddVBand="0" w:evenVBand="0" w:oddHBand="0" w:evenHBand="0" w:firstRowFirstColumn="0" w:firstRowLastColumn="0" w:lastRowFirstColumn="0" w:lastRowLastColumn="0"/>
              <w:rPr>
                <w:sz w:val="18"/>
                <w:szCs w:val="18"/>
              </w:rPr>
            </w:pPr>
          </w:p>
        </w:tc>
      </w:tr>
    </w:tbl>
    <w:p w14:paraId="76F4E4A7" w14:textId="77777777" w:rsidR="00A32D90" w:rsidRDefault="00A32D90">
      <w:pPr>
        <w:widowControl/>
        <w:spacing w:after="200" w:line="276" w:lineRule="auto"/>
        <w:rPr>
          <w:highlight w:val="magenta"/>
        </w:rPr>
      </w:pPr>
    </w:p>
    <w:p w14:paraId="2BF4DDCB" w14:textId="77777777" w:rsidR="00A32D90" w:rsidRPr="006B4613" w:rsidRDefault="00A32D90" w:rsidP="00D16437">
      <w:pPr>
        <w:pStyle w:val="Heading3"/>
        <w:numPr>
          <w:ilvl w:val="2"/>
          <w:numId w:val="189"/>
        </w:numPr>
      </w:pPr>
      <w:bookmarkStart w:id="389" w:name="_Toc367976905"/>
      <w:bookmarkStart w:id="390" w:name="_Toc387138949"/>
      <w:bookmarkStart w:id="391" w:name="_Toc387142756"/>
      <w:bookmarkStart w:id="392" w:name="_Toc482868121"/>
      <w:bookmarkStart w:id="393" w:name="_Toc501025986"/>
      <w:bookmarkStart w:id="394" w:name="_Toc117002940"/>
      <w:r w:rsidRPr="006B4613">
        <w:t>Other data</w:t>
      </w:r>
      <w:bookmarkEnd w:id="389"/>
      <w:bookmarkEnd w:id="390"/>
      <w:bookmarkEnd w:id="391"/>
      <w:bookmarkEnd w:id="392"/>
      <w:bookmarkEnd w:id="393"/>
      <w:bookmarkEnd w:id="394"/>
    </w:p>
    <w:p w14:paraId="6BED89CA" w14:textId="77777777" w:rsidR="00A32D90" w:rsidRPr="00F248D2" w:rsidRDefault="00A32D90" w:rsidP="00A32D90">
      <w:pPr>
        <w:pStyle w:val="BodyText"/>
        <w:jc w:val="both"/>
        <w:rPr>
          <w:rFonts w:eastAsia="Calibri"/>
          <w:i/>
        </w:rPr>
      </w:pPr>
      <w:r w:rsidRPr="00AD0087">
        <w:rPr>
          <w:rFonts w:eastAsia="Calibri"/>
          <w:i/>
        </w:rPr>
        <w:t xml:space="preserve">[Include here only information that is not described elsewhere in sections </w:t>
      </w:r>
      <w:r w:rsidR="00C8322B">
        <w:rPr>
          <w:rFonts w:eastAsia="Calibri"/>
          <w:i/>
        </w:rPr>
        <w:t>A.</w:t>
      </w:r>
      <w:r w:rsidRPr="00AD0087">
        <w:rPr>
          <w:rFonts w:eastAsia="Calibri"/>
          <w:i/>
        </w:rPr>
        <w:t xml:space="preserve">3.1 to </w:t>
      </w:r>
      <w:r w:rsidR="00C8322B">
        <w:rPr>
          <w:rFonts w:eastAsia="Calibri"/>
          <w:i/>
        </w:rPr>
        <w:t>A.</w:t>
      </w:r>
      <w:r w:rsidRPr="00AD0087">
        <w:rPr>
          <w:rFonts w:eastAsia="Calibri"/>
          <w:i/>
        </w:rPr>
        <w:t xml:space="preserve">3.15, e.g. mechanistic studies if available. If relevant for </w:t>
      </w:r>
      <w:r w:rsidRPr="00AD0087">
        <w:rPr>
          <w:i/>
        </w:rPr>
        <w:t xml:space="preserve">classification and labelling, this data and its relevance for classification and labelling should be discussed in appropriate sections, e.g. carcinogenicity or reproductive toxicity. </w:t>
      </w:r>
      <w:r w:rsidRPr="00AD0087">
        <w:rPr>
          <w:rFonts w:eastAsia="Calibri"/>
          <w:i/>
        </w:rPr>
        <w:t>If no data is available, please delete the table and indicate only that no further data is available.]</w:t>
      </w:r>
    </w:p>
    <w:p w14:paraId="12CBEA72" w14:textId="77777777" w:rsidR="000D4C03" w:rsidRDefault="007E5355" w:rsidP="000D0C68">
      <w:pPr>
        <w:pStyle w:val="Caption"/>
      </w:pPr>
      <w:bookmarkStart w:id="395" w:name="_Toc63961989"/>
      <w:r>
        <w:br/>
      </w:r>
      <w:r w:rsidR="000D4C03">
        <w:lastRenderedPageBreak/>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105</w:t>
      </w:r>
      <w:r w:rsidR="00E02870">
        <w:rPr>
          <w:noProof/>
        </w:rPr>
        <w:fldChar w:fldCharType="end"/>
      </w:r>
      <w:r w:rsidR="000D4C03">
        <w:t xml:space="preserve">: </w:t>
      </w:r>
      <w:r w:rsidR="000D4C03" w:rsidRPr="00885C8F">
        <w:t>Summary table of other data*</w:t>
      </w:r>
      <w:bookmarkEnd w:id="395"/>
    </w:p>
    <w:tbl>
      <w:tblPr>
        <w:tblStyle w:val="LightList-Accent1"/>
        <w:tblW w:w="135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19"/>
        <w:gridCol w:w="2720"/>
        <w:gridCol w:w="2719"/>
        <w:gridCol w:w="2720"/>
        <w:gridCol w:w="2720"/>
      </w:tblGrid>
      <w:tr w:rsidR="00A32D90" w:rsidRPr="003C030B" w14:paraId="59D60E02" w14:textId="77777777" w:rsidTr="0017612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shd w:val="clear" w:color="auto" w:fill="C6D9F1" w:themeFill="text2" w:themeFillTint="33"/>
          </w:tcPr>
          <w:p w14:paraId="33EDC5CC" w14:textId="77777777" w:rsidR="00A32D90" w:rsidRPr="003E225A" w:rsidRDefault="00A32D90" w:rsidP="00176120">
            <w:pPr>
              <w:rPr>
                <w:color w:val="auto"/>
                <w:sz w:val="18"/>
                <w:szCs w:val="18"/>
              </w:rPr>
            </w:pPr>
            <w:r w:rsidRPr="003E225A">
              <w:rPr>
                <w:color w:val="auto"/>
                <w:sz w:val="18"/>
                <w:szCs w:val="18"/>
              </w:rPr>
              <w:t xml:space="preserve">Type of data/report, </w:t>
            </w:r>
          </w:p>
          <w:p w14:paraId="43C9E74B" w14:textId="77777777" w:rsidR="00A32D90" w:rsidRPr="003E225A" w:rsidRDefault="00A32D90" w:rsidP="00176120">
            <w:pPr>
              <w:rPr>
                <w:sz w:val="18"/>
                <w:szCs w:val="18"/>
              </w:rPr>
            </w:pPr>
            <w:r w:rsidRPr="003E225A">
              <w:rPr>
                <w:color w:val="auto"/>
                <w:sz w:val="18"/>
                <w:szCs w:val="18"/>
              </w:rPr>
              <w:t xml:space="preserve">Reliability, Key/supportive study </w:t>
            </w:r>
          </w:p>
        </w:tc>
        <w:tc>
          <w:tcPr>
            <w:tcW w:w="2720" w:type="dxa"/>
            <w:shd w:val="clear" w:color="auto" w:fill="C6D9F1" w:themeFill="text2" w:themeFillTint="33"/>
          </w:tcPr>
          <w:p w14:paraId="33BB0D53" w14:textId="77777777" w:rsidR="00A32D90" w:rsidRPr="003E225A" w:rsidRDefault="00A32D90"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Test substance (including purity)</w:t>
            </w:r>
            <w:r>
              <w:rPr>
                <w:color w:val="auto"/>
                <w:sz w:val="18"/>
                <w:szCs w:val="18"/>
              </w:rPr>
              <w:t>, Vehicle</w:t>
            </w:r>
          </w:p>
        </w:tc>
        <w:tc>
          <w:tcPr>
            <w:tcW w:w="2719" w:type="dxa"/>
            <w:shd w:val="clear" w:color="auto" w:fill="C6D9F1" w:themeFill="text2" w:themeFillTint="33"/>
          </w:tcPr>
          <w:p w14:paraId="29FB0444" w14:textId="77777777" w:rsidR="00A32D90" w:rsidRPr="003E225A" w:rsidRDefault="00A32D90" w:rsidP="00176120">
            <w:pPr>
              <w:cnfStyle w:val="100000000000" w:firstRow="1" w:lastRow="0" w:firstColumn="0" w:lastColumn="0" w:oddVBand="0" w:evenVBand="0" w:oddHBand="0" w:evenHBand="0" w:firstRowFirstColumn="0" w:firstRowLastColumn="0" w:lastRowFirstColumn="0" w:lastRowLastColumn="0"/>
              <w:rPr>
                <w:sz w:val="18"/>
                <w:szCs w:val="18"/>
              </w:rPr>
            </w:pPr>
            <w:r w:rsidRPr="003E225A">
              <w:rPr>
                <w:color w:val="auto"/>
                <w:sz w:val="18"/>
                <w:szCs w:val="18"/>
              </w:rPr>
              <w:t xml:space="preserve">Relevant information about the study </w:t>
            </w:r>
          </w:p>
        </w:tc>
        <w:tc>
          <w:tcPr>
            <w:tcW w:w="2720" w:type="dxa"/>
            <w:shd w:val="clear" w:color="auto" w:fill="C6D9F1" w:themeFill="text2" w:themeFillTint="33"/>
          </w:tcPr>
          <w:p w14:paraId="1DDF79C0" w14:textId="77777777" w:rsidR="00A32D90" w:rsidRPr="003E225A" w:rsidRDefault="00A32D90"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Main effects, Observations</w:t>
            </w:r>
          </w:p>
        </w:tc>
        <w:tc>
          <w:tcPr>
            <w:tcW w:w="2720" w:type="dxa"/>
            <w:shd w:val="clear" w:color="auto" w:fill="C6D9F1" w:themeFill="text2" w:themeFillTint="33"/>
          </w:tcPr>
          <w:p w14:paraId="214E7472" w14:textId="77777777" w:rsidR="00A32D90" w:rsidRPr="003E225A" w:rsidRDefault="00A32D90" w:rsidP="00176120">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E225A">
              <w:rPr>
                <w:color w:val="auto"/>
                <w:sz w:val="18"/>
                <w:szCs w:val="18"/>
              </w:rPr>
              <w:t>Reference</w:t>
            </w:r>
          </w:p>
        </w:tc>
      </w:tr>
      <w:tr w:rsidR="00A32D90" w:rsidRPr="003C030B" w14:paraId="06782EC9"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03E43F58" w14:textId="77777777" w:rsidR="00A32D90" w:rsidRPr="003C030B" w:rsidRDefault="00A32D90" w:rsidP="00176120">
            <w:pPr>
              <w:rPr>
                <w:sz w:val="18"/>
                <w:szCs w:val="18"/>
              </w:rPr>
            </w:pPr>
          </w:p>
        </w:tc>
        <w:tc>
          <w:tcPr>
            <w:tcW w:w="2720" w:type="dxa"/>
          </w:tcPr>
          <w:p w14:paraId="665EB390" w14:textId="77777777" w:rsidR="00A32D90" w:rsidRPr="003C030B" w:rsidRDefault="00A32D90"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5A1B75AD" w14:textId="77777777" w:rsidR="00A32D90" w:rsidRPr="003C030B" w:rsidRDefault="00A32D90"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A7E49EF" w14:textId="77777777" w:rsidR="00A32D90" w:rsidRPr="003C030B" w:rsidRDefault="00A32D90"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09E738BC" w14:textId="77777777" w:rsidR="00A32D90" w:rsidRPr="003C030B" w:rsidRDefault="00A32D90" w:rsidP="00176120">
            <w:pPr>
              <w:cnfStyle w:val="000000100000" w:firstRow="0" w:lastRow="0" w:firstColumn="0" w:lastColumn="0" w:oddVBand="0" w:evenVBand="0" w:oddHBand="1" w:evenHBand="0" w:firstRowFirstColumn="0" w:firstRowLastColumn="0" w:lastRowFirstColumn="0" w:lastRowLastColumn="0"/>
              <w:rPr>
                <w:sz w:val="18"/>
                <w:szCs w:val="18"/>
              </w:rPr>
            </w:pPr>
          </w:p>
        </w:tc>
      </w:tr>
      <w:tr w:rsidR="00A32D90" w:rsidRPr="003C030B" w14:paraId="0B05480D" w14:textId="77777777" w:rsidTr="00176120">
        <w:trPr>
          <w:trHeight w:val="219"/>
        </w:trPr>
        <w:tc>
          <w:tcPr>
            <w:cnfStyle w:val="001000000000" w:firstRow="0" w:lastRow="0" w:firstColumn="1" w:lastColumn="0" w:oddVBand="0" w:evenVBand="0" w:oddHBand="0" w:evenHBand="0" w:firstRowFirstColumn="0" w:firstRowLastColumn="0" w:lastRowFirstColumn="0" w:lastRowLastColumn="0"/>
            <w:tcW w:w="2719" w:type="dxa"/>
          </w:tcPr>
          <w:p w14:paraId="4BA7881F" w14:textId="77777777" w:rsidR="00A32D90" w:rsidRPr="003C030B" w:rsidRDefault="00A32D90" w:rsidP="00176120">
            <w:pPr>
              <w:rPr>
                <w:sz w:val="18"/>
                <w:szCs w:val="18"/>
              </w:rPr>
            </w:pPr>
          </w:p>
        </w:tc>
        <w:tc>
          <w:tcPr>
            <w:tcW w:w="2720" w:type="dxa"/>
          </w:tcPr>
          <w:p w14:paraId="751DE274" w14:textId="77777777" w:rsidR="00A32D90" w:rsidRPr="003C030B" w:rsidRDefault="00A32D90"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19" w:type="dxa"/>
          </w:tcPr>
          <w:p w14:paraId="16856A23" w14:textId="77777777" w:rsidR="00A32D90" w:rsidRPr="003C030B" w:rsidRDefault="00A32D90"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17458D12" w14:textId="77777777" w:rsidR="00A32D90" w:rsidRPr="003C030B" w:rsidRDefault="00A32D90" w:rsidP="00176120">
            <w:pPr>
              <w:cnfStyle w:val="000000000000" w:firstRow="0" w:lastRow="0" w:firstColumn="0" w:lastColumn="0" w:oddVBand="0" w:evenVBand="0" w:oddHBand="0" w:evenHBand="0" w:firstRowFirstColumn="0" w:firstRowLastColumn="0" w:lastRowFirstColumn="0" w:lastRowLastColumn="0"/>
              <w:rPr>
                <w:sz w:val="18"/>
                <w:szCs w:val="18"/>
              </w:rPr>
            </w:pPr>
          </w:p>
        </w:tc>
        <w:tc>
          <w:tcPr>
            <w:tcW w:w="2720" w:type="dxa"/>
          </w:tcPr>
          <w:p w14:paraId="6241A289" w14:textId="77777777" w:rsidR="00A32D90" w:rsidRPr="003C030B" w:rsidRDefault="00A32D90" w:rsidP="00176120">
            <w:pPr>
              <w:cnfStyle w:val="000000000000" w:firstRow="0" w:lastRow="0" w:firstColumn="0" w:lastColumn="0" w:oddVBand="0" w:evenVBand="0" w:oddHBand="0" w:evenHBand="0" w:firstRowFirstColumn="0" w:firstRowLastColumn="0" w:lastRowFirstColumn="0" w:lastRowLastColumn="0"/>
              <w:rPr>
                <w:sz w:val="18"/>
                <w:szCs w:val="18"/>
              </w:rPr>
            </w:pPr>
          </w:p>
        </w:tc>
      </w:tr>
      <w:tr w:rsidR="00A32D90" w:rsidRPr="003C030B" w14:paraId="1745341F" w14:textId="77777777" w:rsidTr="001761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19" w:type="dxa"/>
          </w:tcPr>
          <w:p w14:paraId="64A9CBE0" w14:textId="77777777" w:rsidR="00A32D90" w:rsidRPr="003C030B" w:rsidRDefault="00A32D90" w:rsidP="00176120">
            <w:pPr>
              <w:rPr>
                <w:sz w:val="18"/>
                <w:szCs w:val="18"/>
              </w:rPr>
            </w:pPr>
          </w:p>
        </w:tc>
        <w:tc>
          <w:tcPr>
            <w:tcW w:w="2720" w:type="dxa"/>
          </w:tcPr>
          <w:p w14:paraId="60FF3035" w14:textId="77777777" w:rsidR="00A32D90" w:rsidRPr="003C030B" w:rsidRDefault="00A32D90"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19" w:type="dxa"/>
          </w:tcPr>
          <w:p w14:paraId="38E9474F" w14:textId="77777777" w:rsidR="00A32D90" w:rsidRPr="003C030B" w:rsidRDefault="00A32D90"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6861644F" w14:textId="77777777" w:rsidR="00A32D90" w:rsidRPr="003C030B" w:rsidRDefault="00A32D90" w:rsidP="00176120">
            <w:pPr>
              <w:cnfStyle w:val="000000100000" w:firstRow="0" w:lastRow="0" w:firstColumn="0" w:lastColumn="0" w:oddVBand="0" w:evenVBand="0" w:oddHBand="1" w:evenHBand="0" w:firstRowFirstColumn="0" w:firstRowLastColumn="0" w:lastRowFirstColumn="0" w:lastRowLastColumn="0"/>
              <w:rPr>
                <w:sz w:val="18"/>
                <w:szCs w:val="18"/>
              </w:rPr>
            </w:pPr>
          </w:p>
        </w:tc>
        <w:tc>
          <w:tcPr>
            <w:tcW w:w="2720" w:type="dxa"/>
          </w:tcPr>
          <w:p w14:paraId="7B5216E4" w14:textId="77777777" w:rsidR="00A32D90" w:rsidRPr="003C030B" w:rsidRDefault="00A32D90" w:rsidP="0017612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4ED5683" w14:textId="77777777" w:rsidR="00A32D90" w:rsidRPr="000638AD" w:rsidRDefault="00A32D90" w:rsidP="00A32D90">
      <w:pPr>
        <w:pStyle w:val="BodyText"/>
        <w:jc w:val="both"/>
        <w:rPr>
          <w:rFonts w:eastAsia="Calibri"/>
          <w:i/>
        </w:rPr>
      </w:pPr>
      <w:r w:rsidRPr="000638AD">
        <w:rPr>
          <w:rFonts w:eastAsia="Calibri"/>
          <w:i/>
        </w:rPr>
        <w:t xml:space="preserve">[If considered beneficial, please highlight the key studies in </w:t>
      </w:r>
      <w:r w:rsidR="006B4613">
        <w:rPr>
          <w:rFonts w:eastAsia="Calibri"/>
          <w:i/>
        </w:rPr>
        <w:t>green</w:t>
      </w:r>
      <w:r w:rsidRPr="000638AD">
        <w:rPr>
          <w:rFonts w:eastAsia="Calibri"/>
          <w:i/>
        </w:rPr>
        <w:t xml:space="preserve">. Please insert/delete rows according to the number of studies. If no data is available, delete the table and include a statement that no </w:t>
      </w:r>
      <w:r w:rsidR="003E1CBF">
        <w:rPr>
          <w:rFonts w:eastAsia="Calibri"/>
          <w:i/>
        </w:rPr>
        <w:t>other</w:t>
      </w:r>
      <w:r w:rsidRPr="000638AD">
        <w:rPr>
          <w:rFonts w:eastAsia="Calibri"/>
          <w:i/>
        </w:rPr>
        <w:t xml:space="preserve"> data is available.]</w:t>
      </w:r>
    </w:p>
    <w:p w14:paraId="301CC3D8" w14:textId="77777777" w:rsidR="006B4613" w:rsidRPr="00676228" w:rsidRDefault="00A32D90" w:rsidP="00676228">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5A9210A8" w14:textId="77777777" w:rsidR="00676DE1" w:rsidRPr="00586FA7" w:rsidRDefault="00676DE1" w:rsidP="00676DE1">
      <w:pPr>
        <w:pStyle w:val="BodyText"/>
        <w:rPr>
          <w:rFonts w:eastAsia="Calibri"/>
          <w:i/>
        </w:rPr>
      </w:pPr>
      <w:r w:rsidRPr="006B4613">
        <w:rPr>
          <w:rFonts w:eastAsia="Calibri"/>
          <w:i/>
          <w:highlight w:val="yellow"/>
        </w:rPr>
        <w:t>[Table below should be deleted from the CLH report.]</w:t>
      </w:r>
    </w:p>
    <w:tbl>
      <w:tblPr>
        <w:tblStyle w:val="LightList-Accent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64"/>
      </w:tblGrid>
      <w:tr w:rsidR="00676DE1" w14:paraId="7FB456EE" w14:textId="77777777" w:rsidTr="0017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095D90B" w14:textId="77777777" w:rsidR="00676DE1" w:rsidRDefault="00676DE1" w:rsidP="00176120">
            <w:pPr>
              <w:jc w:val="center"/>
            </w:pPr>
            <w:r>
              <w:t>Conclusion</w:t>
            </w:r>
            <w:r w:rsidRPr="00781FA8">
              <w:t xml:space="preserve"> used in Risk Assessment – </w:t>
            </w:r>
            <w:r>
              <w:t>Other</w:t>
            </w:r>
            <w:r w:rsidRPr="00AD0087">
              <w:t xml:space="preserve"> data</w:t>
            </w:r>
          </w:p>
        </w:tc>
      </w:tr>
      <w:tr w:rsidR="00676DE1" w14:paraId="07BA9934" w14:textId="77777777" w:rsidTr="0017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77E3CB" w14:textId="77777777" w:rsidR="00676DE1" w:rsidRPr="00781FA8" w:rsidRDefault="00676DE1" w:rsidP="00176120">
            <w:pPr>
              <w:rPr>
                <w:b w:val="0"/>
                <w:lang w:val="fi-FI"/>
              </w:rPr>
            </w:pPr>
            <w:r>
              <w:rPr>
                <w:b w:val="0"/>
              </w:rPr>
              <w:t>Conclusion</w:t>
            </w:r>
          </w:p>
        </w:tc>
        <w:tc>
          <w:tcPr>
            <w:tcW w:w="10064" w:type="dxa"/>
          </w:tcPr>
          <w:p w14:paraId="466ABBFC" w14:textId="77777777" w:rsidR="00676DE1" w:rsidRPr="00ED317C" w:rsidRDefault="00676DE1" w:rsidP="00176120">
            <w:pPr>
              <w:cnfStyle w:val="000000100000" w:firstRow="0" w:lastRow="0" w:firstColumn="0" w:lastColumn="0" w:oddVBand="0" w:evenVBand="0" w:oddHBand="1" w:evenHBand="0" w:firstRowFirstColumn="0" w:firstRowLastColumn="0" w:lastRowFirstColumn="0" w:lastRowLastColumn="0"/>
            </w:pPr>
          </w:p>
        </w:tc>
      </w:tr>
      <w:tr w:rsidR="00676DE1" w14:paraId="4811E435" w14:textId="77777777" w:rsidTr="00176120">
        <w:tc>
          <w:tcPr>
            <w:cnfStyle w:val="001000000000" w:firstRow="0" w:lastRow="0" w:firstColumn="1" w:lastColumn="0" w:oddVBand="0" w:evenVBand="0" w:oddHBand="0" w:evenHBand="0" w:firstRowFirstColumn="0" w:firstRowLastColumn="0" w:lastRowFirstColumn="0" w:lastRowLastColumn="0"/>
            <w:tcW w:w="3256" w:type="dxa"/>
          </w:tcPr>
          <w:p w14:paraId="1C940D86" w14:textId="77777777" w:rsidR="00676DE1" w:rsidRPr="008F00A0" w:rsidRDefault="00676DE1" w:rsidP="00176120">
            <w:pPr>
              <w:rPr>
                <w:b w:val="0"/>
              </w:rPr>
            </w:pPr>
            <w:r w:rsidRPr="008F00A0">
              <w:rPr>
                <w:b w:val="0"/>
              </w:rPr>
              <w:t>Justification</w:t>
            </w:r>
            <w:r>
              <w:rPr>
                <w:b w:val="0"/>
              </w:rPr>
              <w:t xml:space="preserve"> for the conclusion</w:t>
            </w:r>
          </w:p>
        </w:tc>
        <w:tc>
          <w:tcPr>
            <w:tcW w:w="10064" w:type="dxa"/>
          </w:tcPr>
          <w:p w14:paraId="76D798E8" w14:textId="77777777" w:rsidR="00676DE1" w:rsidRPr="0072541D" w:rsidRDefault="00676DE1" w:rsidP="00176120">
            <w:pPr>
              <w:cnfStyle w:val="000000000000" w:firstRow="0" w:lastRow="0" w:firstColumn="0" w:lastColumn="0" w:oddVBand="0" w:evenVBand="0" w:oddHBand="0" w:evenHBand="0" w:firstRowFirstColumn="0" w:firstRowLastColumn="0" w:lastRowFirstColumn="0" w:lastRowLastColumn="0"/>
              <w:rPr>
                <w:sz w:val="18"/>
                <w:szCs w:val="18"/>
              </w:rPr>
            </w:pPr>
          </w:p>
        </w:tc>
      </w:tr>
    </w:tbl>
    <w:p w14:paraId="716C9CB1" w14:textId="77777777" w:rsidR="0024331A" w:rsidRDefault="0024331A">
      <w:pPr>
        <w:widowControl/>
        <w:spacing w:after="200" w:line="276" w:lineRule="auto"/>
        <w:rPr>
          <w:highlight w:val="magenta"/>
        </w:rPr>
        <w:sectPr w:rsidR="0024331A" w:rsidSect="00912BA3">
          <w:pgSz w:w="16838" w:h="11906" w:orient="landscape"/>
          <w:pgMar w:top="1276" w:right="1440" w:bottom="568" w:left="1440" w:header="708" w:footer="708" w:gutter="0"/>
          <w:cols w:space="708"/>
          <w:docGrid w:linePitch="360"/>
        </w:sectPr>
      </w:pPr>
    </w:p>
    <w:p w14:paraId="6EC43187" w14:textId="77777777" w:rsidR="00A32D90" w:rsidRPr="0024331A" w:rsidRDefault="0024331A" w:rsidP="00D16437">
      <w:pPr>
        <w:pStyle w:val="Heading2"/>
        <w:numPr>
          <w:ilvl w:val="1"/>
          <w:numId w:val="22"/>
        </w:numPr>
      </w:pPr>
      <w:bookmarkStart w:id="396" w:name="_Toc117002941"/>
      <w:r w:rsidRPr="0024331A">
        <w:lastRenderedPageBreak/>
        <w:t>Environmental effects assessment</w:t>
      </w:r>
      <w:bookmarkEnd w:id="396"/>
    </w:p>
    <w:p w14:paraId="77ACF25D" w14:textId="77777777" w:rsidR="0024481A" w:rsidRDefault="0024331A">
      <w:pPr>
        <w:widowControl/>
        <w:spacing w:after="200" w:line="276" w:lineRule="auto"/>
        <w:rPr>
          <w:i/>
        </w:rPr>
      </w:pPr>
      <w:r w:rsidRPr="0024481A">
        <w:rPr>
          <w:i/>
        </w:rPr>
        <w:t>[In addition to the results on the active substance, please create summary tables to report any experimental or other relevant information available on the degradants/metabolites under the corresponding sections of Environmental effects assessment.]</w:t>
      </w:r>
    </w:p>
    <w:p w14:paraId="40DAD066" w14:textId="77777777" w:rsidR="0024481A" w:rsidRDefault="0024481A" w:rsidP="00D16437">
      <w:pPr>
        <w:pStyle w:val="Heading3"/>
        <w:numPr>
          <w:ilvl w:val="2"/>
          <w:numId w:val="190"/>
        </w:numPr>
      </w:pPr>
      <w:bookmarkStart w:id="397" w:name="_Toc117002942"/>
      <w:r w:rsidRPr="0024481A">
        <w:t>Fate and distribution in the environment</w:t>
      </w:r>
      <w:bookmarkEnd w:id="397"/>
    </w:p>
    <w:p w14:paraId="2579A136" w14:textId="77777777" w:rsidR="003A6386" w:rsidRDefault="003A6386" w:rsidP="003A6386">
      <w:pPr>
        <w:pStyle w:val="BodyText"/>
      </w:pPr>
      <w:r>
        <w:t>[</w:t>
      </w:r>
      <w:r w:rsidRPr="003A6386">
        <w:rPr>
          <w:i/>
          <w:iCs/>
        </w:rPr>
        <w:t>For inorganic substance</w:t>
      </w:r>
      <w:r w:rsidR="004545AA">
        <w:rPr>
          <w:i/>
          <w:iCs/>
        </w:rPr>
        <w:t>s</w:t>
      </w:r>
      <w:r w:rsidRPr="003A6386">
        <w:rPr>
          <w:i/>
          <w:iCs/>
        </w:rPr>
        <w:t>, include section</w:t>
      </w:r>
      <w:r>
        <w:rPr>
          <w:i/>
          <w:iCs/>
        </w:rPr>
        <w:t>s</w:t>
      </w:r>
      <w:r w:rsidRPr="003A6386">
        <w:rPr>
          <w:i/>
          <w:iCs/>
        </w:rPr>
        <w:t xml:space="preserve"> on information on fate and behaviour in water and soil</w:t>
      </w:r>
      <w:r>
        <w:t>]</w:t>
      </w:r>
    </w:p>
    <w:p w14:paraId="462A6B62" w14:textId="77777777" w:rsidR="0024481A" w:rsidRDefault="0024481A" w:rsidP="00D16437">
      <w:pPr>
        <w:pStyle w:val="Heading3"/>
        <w:numPr>
          <w:ilvl w:val="3"/>
          <w:numId w:val="191"/>
        </w:numPr>
      </w:pPr>
      <w:bookmarkStart w:id="398" w:name="_Toc117002943"/>
      <w:r w:rsidRPr="0024481A">
        <w:t>Degradation</w:t>
      </w:r>
      <w:bookmarkEnd w:id="398"/>
    </w:p>
    <w:p w14:paraId="6466757A" w14:textId="77777777" w:rsidR="0024481A" w:rsidRDefault="0024481A" w:rsidP="00D16437">
      <w:pPr>
        <w:pStyle w:val="Heading3"/>
        <w:numPr>
          <w:ilvl w:val="2"/>
          <w:numId w:val="192"/>
        </w:numPr>
      </w:pPr>
      <w:bookmarkStart w:id="399" w:name="_Toc117002944"/>
      <w:r w:rsidRPr="0024481A">
        <w:t>Abiotic degradation</w:t>
      </w:r>
      <w:bookmarkEnd w:id="399"/>
    </w:p>
    <w:p w14:paraId="49B5B238" w14:textId="77777777" w:rsidR="0024481A" w:rsidRDefault="0024481A" w:rsidP="0024481A">
      <w:pPr>
        <w:pStyle w:val="BodyText"/>
        <w:rPr>
          <w:b/>
          <w:u w:val="single"/>
        </w:rPr>
      </w:pPr>
      <w:r w:rsidRPr="0024481A">
        <w:rPr>
          <w:b/>
          <w:u w:val="single"/>
        </w:rPr>
        <w:t>Hydrolysis</w:t>
      </w:r>
    </w:p>
    <w:p w14:paraId="5A82F392" w14:textId="77777777" w:rsidR="00A37A9E" w:rsidRPr="00A37A9E" w:rsidRDefault="00A37A9E" w:rsidP="000D0C68">
      <w:pPr>
        <w:pStyle w:val="Caption"/>
      </w:pPr>
      <w:bookmarkStart w:id="400" w:name="_Toc6396199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106</w:t>
      </w:r>
      <w:r w:rsidR="00E02870">
        <w:rPr>
          <w:noProof/>
        </w:rPr>
        <w:fldChar w:fldCharType="end"/>
      </w:r>
      <w:r>
        <w:t>: Summary table- Hydrolysis</w:t>
      </w:r>
      <w:r w:rsidR="00B36F11">
        <w:t>*</w:t>
      </w:r>
      <w:bookmarkEnd w:id="400"/>
    </w:p>
    <w:tbl>
      <w:tblPr>
        <w:tblStyle w:val="LightList-Accent1"/>
        <w:tblW w:w="1004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96"/>
        <w:gridCol w:w="547"/>
        <w:gridCol w:w="884"/>
        <w:gridCol w:w="1785"/>
        <w:gridCol w:w="1028"/>
        <w:gridCol w:w="1599"/>
        <w:gridCol w:w="1168"/>
        <w:gridCol w:w="1235"/>
      </w:tblGrid>
      <w:tr w:rsidR="00A37A9E" w:rsidRPr="00A37A9E" w14:paraId="504D97D3" w14:textId="77777777" w:rsidTr="00A37A9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96" w:type="dxa"/>
            <w:shd w:val="clear" w:color="auto" w:fill="C6D9F1" w:themeFill="text2" w:themeFillTint="33"/>
          </w:tcPr>
          <w:p w14:paraId="6CC71116" w14:textId="77777777" w:rsidR="00A37A9E" w:rsidRPr="00A37A9E" w:rsidRDefault="00A37A9E" w:rsidP="00A37A9E">
            <w:pPr>
              <w:rPr>
                <w:color w:val="auto"/>
                <w:sz w:val="18"/>
                <w:szCs w:val="18"/>
              </w:rPr>
            </w:pPr>
            <w:r w:rsidRPr="00A37A9E">
              <w:rPr>
                <w:rFonts w:eastAsia="Calibri"/>
                <w:color w:val="auto"/>
                <w:sz w:val="18"/>
                <w:szCs w:val="18"/>
              </w:rPr>
              <w:t>Method,</w:t>
            </w:r>
            <w:r w:rsidRPr="00A37A9E">
              <w:rPr>
                <w:rFonts w:eastAsia="Calibri"/>
                <w:color w:val="auto"/>
                <w:sz w:val="18"/>
                <w:szCs w:val="18"/>
              </w:rPr>
              <w:br/>
              <w:t>Guideline, GLP status, Reliability, Key/supportive study</w:t>
            </w:r>
          </w:p>
        </w:tc>
        <w:tc>
          <w:tcPr>
            <w:tcW w:w="547" w:type="dxa"/>
            <w:shd w:val="clear" w:color="auto" w:fill="C6D9F1" w:themeFill="text2" w:themeFillTint="33"/>
          </w:tcPr>
          <w:p w14:paraId="2BE76C29" w14:textId="77777777" w:rsidR="00A37A9E" w:rsidRPr="00A37A9E" w:rsidRDefault="00A37A9E" w:rsidP="00A37A9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37A9E">
              <w:rPr>
                <w:color w:val="auto"/>
                <w:sz w:val="18"/>
                <w:szCs w:val="18"/>
              </w:rPr>
              <w:t>pH</w:t>
            </w:r>
          </w:p>
        </w:tc>
        <w:tc>
          <w:tcPr>
            <w:tcW w:w="884" w:type="dxa"/>
            <w:shd w:val="clear" w:color="auto" w:fill="C6D9F1" w:themeFill="text2" w:themeFillTint="33"/>
          </w:tcPr>
          <w:p w14:paraId="682D1B69" w14:textId="77777777" w:rsidR="00A37A9E" w:rsidRPr="00A37A9E" w:rsidRDefault="00A37A9E" w:rsidP="00A37A9E">
            <w:pPr>
              <w:tabs>
                <w:tab w:val="right" w:pos="2503"/>
              </w:tabs>
              <w:cnfStyle w:val="100000000000" w:firstRow="1" w:lastRow="0" w:firstColumn="0" w:lastColumn="0" w:oddVBand="0" w:evenVBand="0" w:oddHBand="0" w:evenHBand="0" w:firstRowFirstColumn="0" w:firstRowLastColumn="0" w:lastRowFirstColumn="0" w:lastRowLastColumn="0"/>
              <w:rPr>
                <w:color w:val="auto"/>
                <w:sz w:val="18"/>
                <w:szCs w:val="18"/>
              </w:rPr>
            </w:pPr>
            <w:r w:rsidRPr="00A37A9E">
              <w:rPr>
                <w:color w:val="auto"/>
                <w:sz w:val="18"/>
                <w:szCs w:val="18"/>
              </w:rPr>
              <w:t>Temp. [°C]</w:t>
            </w:r>
          </w:p>
        </w:tc>
        <w:tc>
          <w:tcPr>
            <w:tcW w:w="1785" w:type="dxa"/>
            <w:shd w:val="clear" w:color="auto" w:fill="C6D9F1" w:themeFill="text2" w:themeFillTint="33"/>
          </w:tcPr>
          <w:p w14:paraId="25818607" w14:textId="77777777" w:rsidR="00A37A9E" w:rsidRPr="00A37A9E" w:rsidRDefault="00A37A9E" w:rsidP="00A37A9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37A9E">
              <w:rPr>
                <w:color w:val="auto"/>
                <w:sz w:val="18"/>
                <w:szCs w:val="18"/>
              </w:rPr>
              <w:t>Initial TS concentration, C0[mol/l]</w:t>
            </w:r>
          </w:p>
        </w:tc>
        <w:tc>
          <w:tcPr>
            <w:tcW w:w="1028" w:type="dxa"/>
            <w:shd w:val="clear" w:color="auto" w:fill="C6D9F1" w:themeFill="text2" w:themeFillTint="33"/>
          </w:tcPr>
          <w:p w14:paraId="74FF902F" w14:textId="77777777" w:rsidR="00A37A9E" w:rsidRPr="00A37A9E" w:rsidRDefault="00A37A9E" w:rsidP="00A37A9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37A9E">
              <w:rPr>
                <w:color w:val="auto"/>
                <w:sz w:val="18"/>
                <w:szCs w:val="18"/>
              </w:rPr>
              <w:t>Half-life, DT50 [d]</w:t>
            </w:r>
          </w:p>
        </w:tc>
        <w:tc>
          <w:tcPr>
            <w:tcW w:w="1599" w:type="dxa"/>
            <w:shd w:val="clear" w:color="auto" w:fill="C6D9F1" w:themeFill="text2" w:themeFillTint="33"/>
          </w:tcPr>
          <w:p w14:paraId="0B4B4C85" w14:textId="77777777" w:rsidR="00A37A9E" w:rsidRPr="00A37A9E" w:rsidRDefault="00A37A9E" w:rsidP="00A37A9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37A9E">
              <w:rPr>
                <w:color w:val="auto"/>
                <w:sz w:val="18"/>
                <w:szCs w:val="18"/>
              </w:rPr>
              <w:t>Coefficient of correlation, r2</w:t>
            </w:r>
          </w:p>
        </w:tc>
        <w:tc>
          <w:tcPr>
            <w:tcW w:w="1168" w:type="dxa"/>
            <w:shd w:val="clear" w:color="auto" w:fill="C6D9F1" w:themeFill="text2" w:themeFillTint="33"/>
          </w:tcPr>
          <w:p w14:paraId="62C33E17" w14:textId="77777777" w:rsidR="00A37A9E" w:rsidRPr="00A37A9E" w:rsidRDefault="00A37A9E" w:rsidP="00A37A9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37A9E">
              <w:rPr>
                <w:color w:val="auto"/>
                <w:sz w:val="18"/>
                <w:szCs w:val="18"/>
              </w:rPr>
              <w:t>Remarks</w:t>
            </w:r>
          </w:p>
        </w:tc>
        <w:tc>
          <w:tcPr>
            <w:tcW w:w="1235" w:type="dxa"/>
            <w:shd w:val="clear" w:color="auto" w:fill="C6D9F1" w:themeFill="text2" w:themeFillTint="33"/>
          </w:tcPr>
          <w:p w14:paraId="7731E5E6" w14:textId="77777777" w:rsidR="00A37A9E" w:rsidRPr="00A37A9E" w:rsidRDefault="00A37A9E" w:rsidP="00A37A9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37A9E">
              <w:rPr>
                <w:color w:val="auto"/>
                <w:sz w:val="18"/>
                <w:szCs w:val="18"/>
              </w:rPr>
              <w:t>Reference</w:t>
            </w:r>
          </w:p>
        </w:tc>
      </w:tr>
      <w:tr w:rsidR="00A37A9E" w:rsidRPr="003C030B" w14:paraId="74655942" w14:textId="77777777" w:rsidTr="00A37A9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96" w:type="dxa"/>
          </w:tcPr>
          <w:p w14:paraId="4BC64973" w14:textId="77777777" w:rsidR="00A37A9E" w:rsidRPr="003C030B" w:rsidRDefault="00A37A9E" w:rsidP="00A37A9E">
            <w:pPr>
              <w:rPr>
                <w:sz w:val="18"/>
                <w:szCs w:val="18"/>
              </w:rPr>
            </w:pPr>
          </w:p>
        </w:tc>
        <w:tc>
          <w:tcPr>
            <w:tcW w:w="547" w:type="dxa"/>
          </w:tcPr>
          <w:p w14:paraId="10FCABC7"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884" w:type="dxa"/>
          </w:tcPr>
          <w:p w14:paraId="4856B374"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785" w:type="dxa"/>
          </w:tcPr>
          <w:p w14:paraId="412F51E4"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4F656F1E"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599" w:type="dxa"/>
          </w:tcPr>
          <w:p w14:paraId="0164C332"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168" w:type="dxa"/>
          </w:tcPr>
          <w:p w14:paraId="11A0FADB"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235" w:type="dxa"/>
          </w:tcPr>
          <w:p w14:paraId="67C4650C"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r>
      <w:tr w:rsidR="00A37A9E" w:rsidRPr="003C030B" w14:paraId="07DD8782" w14:textId="77777777" w:rsidTr="00A37A9E">
        <w:trPr>
          <w:trHeight w:val="219"/>
        </w:trPr>
        <w:tc>
          <w:tcPr>
            <w:cnfStyle w:val="001000000000" w:firstRow="0" w:lastRow="0" w:firstColumn="1" w:lastColumn="0" w:oddVBand="0" w:evenVBand="0" w:oddHBand="0" w:evenHBand="0" w:firstRowFirstColumn="0" w:firstRowLastColumn="0" w:lastRowFirstColumn="0" w:lastRowLastColumn="0"/>
            <w:tcW w:w="1796" w:type="dxa"/>
          </w:tcPr>
          <w:p w14:paraId="6F1E1DAD" w14:textId="77777777" w:rsidR="00A37A9E" w:rsidRPr="003C030B" w:rsidRDefault="00A37A9E" w:rsidP="00A37A9E">
            <w:pPr>
              <w:rPr>
                <w:sz w:val="18"/>
                <w:szCs w:val="18"/>
              </w:rPr>
            </w:pPr>
          </w:p>
        </w:tc>
        <w:tc>
          <w:tcPr>
            <w:tcW w:w="547" w:type="dxa"/>
          </w:tcPr>
          <w:p w14:paraId="71657AD8" w14:textId="77777777" w:rsidR="00A37A9E" w:rsidRPr="003C030B" w:rsidRDefault="00A37A9E" w:rsidP="00A37A9E">
            <w:pPr>
              <w:cnfStyle w:val="000000000000" w:firstRow="0" w:lastRow="0" w:firstColumn="0" w:lastColumn="0" w:oddVBand="0" w:evenVBand="0" w:oddHBand="0" w:evenHBand="0" w:firstRowFirstColumn="0" w:firstRowLastColumn="0" w:lastRowFirstColumn="0" w:lastRowLastColumn="0"/>
              <w:rPr>
                <w:sz w:val="18"/>
                <w:szCs w:val="18"/>
              </w:rPr>
            </w:pPr>
          </w:p>
        </w:tc>
        <w:tc>
          <w:tcPr>
            <w:tcW w:w="884" w:type="dxa"/>
          </w:tcPr>
          <w:p w14:paraId="5D269A31" w14:textId="77777777" w:rsidR="00A37A9E" w:rsidRPr="003C030B" w:rsidRDefault="00A37A9E" w:rsidP="00A37A9E">
            <w:pPr>
              <w:cnfStyle w:val="000000000000" w:firstRow="0" w:lastRow="0" w:firstColumn="0" w:lastColumn="0" w:oddVBand="0" w:evenVBand="0" w:oddHBand="0" w:evenHBand="0" w:firstRowFirstColumn="0" w:firstRowLastColumn="0" w:lastRowFirstColumn="0" w:lastRowLastColumn="0"/>
              <w:rPr>
                <w:sz w:val="18"/>
                <w:szCs w:val="18"/>
              </w:rPr>
            </w:pPr>
          </w:p>
        </w:tc>
        <w:tc>
          <w:tcPr>
            <w:tcW w:w="1785" w:type="dxa"/>
          </w:tcPr>
          <w:p w14:paraId="2CF62F08" w14:textId="77777777" w:rsidR="00A37A9E" w:rsidRPr="003C030B" w:rsidRDefault="00A37A9E" w:rsidP="00A37A9E">
            <w:pP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7B770897" w14:textId="77777777" w:rsidR="00A37A9E" w:rsidRPr="003C030B" w:rsidRDefault="00A37A9E" w:rsidP="00A37A9E">
            <w:pPr>
              <w:cnfStyle w:val="000000000000" w:firstRow="0" w:lastRow="0" w:firstColumn="0" w:lastColumn="0" w:oddVBand="0" w:evenVBand="0" w:oddHBand="0" w:evenHBand="0" w:firstRowFirstColumn="0" w:firstRowLastColumn="0" w:lastRowFirstColumn="0" w:lastRowLastColumn="0"/>
              <w:rPr>
                <w:sz w:val="18"/>
                <w:szCs w:val="18"/>
              </w:rPr>
            </w:pPr>
          </w:p>
        </w:tc>
        <w:tc>
          <w:tcPr>
            <w:tcW w:w="1599" w:type="dxa"/>
          </w:tcPr>
          <w:p w14:paraId="20917C06" w14:textId="77777777" w:rsidR="00A37A9E" w:rsidRPr="003C030B" w:rsidRDefault="00A37A9E" w:rsidP="00A37A9E">
            <w:pPr>
              <w:cnfStyle w:val="000000000000" w:firstRow="0" w:lastRow="0" w:firstColumn="0" w:lastColumn="0" w:oddVBand="0" w:evenVBand="0" w:oddHBand="0" w:evenHBand="0" w:firstRowFirstColumn="0" w:firstRowLastColumn="0" w:lastRowFirstColumn="0" w:lastRowLastColumn="0"/>
              <w:rPr>
                <w:sz w:val="18"/>
                <w:szCs w:val="18"/>
              </w:rPr>
            </w:pPr>
          </w:p>
        </w:tc>
        <w:tc>
          <w:tcPr>
            <w:tcW w:w="1168" w:type="dxa"/>
          </w:tcPr>
          <w:p w14:paraId="084FACB4" w14:textId="77777777" w:rsidR="00A37A9E" w:rsidRPr="003C030B" w:rsidRDefault="00A37A9E" w:rsidP="00A37A9E">
            <w:pPr>
              <w:cnfStyle w:val="000000000000" w:firstRow="0" w:lastRow="0" w:firstColumn="0" w:lastColumn="0" w:oddVBand="0" w:evenVBand="0" w:oddHBand="0" w:evenHBand="0" w:firstRowFirstColumn="0" w:firstRowLastColumn="0" w:lastRowFirstColumn="0" w:lastRowLastColumn="0"/>
              <w:rPr>
                <w:sz w:val="18"/>
                <w:szCs w:val="18"/>
              </w:rPr>
            </w:pPr>
          </w:p>
        </w:tc>
        <w:tc>
          <w:tcPr>
            <w:tcW w:w="1235" w:type="dxa"/>
          </w:tcPr>
          <w:p w14:paraId="73A1238B" w14:textId="77777777" w:rsidR="00A37A9E" w:rsidRPr="003C030B" w:rsidRDefault="00A37A9E" w:rsidP="00A37A9E">
            <w:pPr>
              <w:cnfStyle w:val="000000000000" w:firstRow="0" w:lastRow="0" w:firstColumn="0" w:lastColumn="0" w:oddVBand="0" w:evenVBand="0" w:oddHBand="0" w:evenHBand="0" w:firstRowFirstColumn="0" w:firstRowLastColumn="0" w:lastRowFirstColumn="0" w:lastRowLastColumn="0"/>
              <w:rPr>
                <w:sz w:val="18"/>
                <w:szCs w:val="18"/>
              </w:rPr>
            </w:pPr>
          </w:p>
        </w:tc>
      </w:tr>
      <w:tr w:rsidR="00A37A9E" w:rsidRPr="003C030B" w14:paraId="4F03D22F" w14:textId="77777777" w:rsidTr="00A37A9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96" w:type="dxa"/>
          </w:tcPr>
          <w:p w14:paraId="58A42B04" w14:textId="77777777" w:rsidR="00A37A9E" w:rsidRPr="003C030B" w:rsidRDefault="00A37A9E" w:rsidP="00A37A9E">
            <w:pPr>
              <w:rPr>
                <w:sz w:val="18"/>
                <w:szCs w:val="18"/>
              </w:rPr>
            </w:pPr>
          </w:p>
        </w:tc>
        <w:tc>
          <w:tcPr>
            <w:tcW w:w="547" w:type="dxa"/>
          </w:tcPr>
          <w:p w14:paraId="2D131969"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884" w:type="dxa"/>
          </w:tcPr>
          <w:p w14:paraId="50C2ACA2"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785" w:type="dxa"/>
          </w:tcPr>
          <w:p w14:paraId="5765945F"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6EF9F253"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599" w:type="dxa"/>
          </w:tcPr>
          <w:p w14:paraId="05D256FD"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168" w:type="dxa"/>
          </w:tcPr>
          <w:p w14:paraId="715FCCB3"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c>
          <w:tcPr>
            <w:tcW w:w="1235" w:type="dxa"/>
          </w:tcPr>
          <w:p w14:paraId="033CCFFD" w14:textId="77777777" w:rsidR="00A37A9E" w:rsidRPr="003C030B" w:rsidRDefault="00A37A9E" w:rsidP="00A37A9E">
            <w:pPr>
              <w:cnfStyle w:val="000000100000" w:firstRow="0" w:lastRow="0" w:firstColumn="0" w:lastColumn="0" w:oddVBand="0" w:evenVBand="0" w:oddHBand="1" w:evenHBand="0" w:firstRowFirstColumn="0" w:firstRowLastColumn="0" w:lastRowFirstColumn="0" w:lastRowLastColumn="0"/>
              <w:rPr>
                <w:sz w:val="18"/>
                <w:szCs w:val="18"/>
              </w:rPr>
            </w:pPr>
          </w:p>
        </w:tc>
      </w:tr>
    </w:tbl>
    <w:p w14:paraId="60A33489" w14:textId="77777777" w:rsidR="0024481A" w:rsidRDefault="00A37A9E" w:rsidP="0024481A">
      <w:pPr>
        <w:pStyle w:val="BodyText"/>
        <w:rPr>
          <w:i/>
        </w:rPr>
      </w:pPr>
      <w:r w:rsidRPr="00A37A9E">
        <w:rPr>
          <w:i/>
        </w:rPr>
        <w:t xml:space="preserve">[If considered beneficial, please highlight the key studies in </w:t>
      </w:r>
      <w:r>
        <w:rPr>
          <w:i/>
        </w:rPr>
        <w:t>green</w:t>
      </w:r>
      <w:r w:rsidRPr="00A37A9E">
        <w:rPr>
          <w:i/>
        </w:rPr>
        <w:t>. Please insert/delete rows according to the number of studies. Please provide information (as free text or summary Tables) on breakdown products.]</w:t>
      </w:r>
    </w:p>
    <w:p w14:paraId="702345FB" w14:textId="77777777" w:rsidR="00A37A9E" w:rsidRPr="005C62BB" w:rsidRDefault="00A37A9E" w:rsidP="00A37A9E">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1440A2B3" w14:textId="77777777" w:rsidR="00B36F11" w:rsidRPr="002541B9" w:rsidRDefault="00B36F11" w:rsidP="00B36F11">
      <w:pPr>
        <w:pStyle w:val="BodyText"/>
        <w:rPr>
          <w:rFonts w:eastAsia="Calibri"/>
          <w:i/>
        </w:rPr>
      </w:pPr>
      <w:r w:rsidRPr="00B36F11">
        <w:rPr>
          <w:rFonts w:eastAsia="Calibri"/>
          <w:i/>
          <w:highlight w:val="yellow"/>
        </w:rPr>
        <w:t>[Table below should be deleted from the CLH report.]</w:t>
      </w:r>
    </w:p>
    <w:tbl>
      <w:tblPr>
        <w:tblStyle w:val="LightList-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B36F11" w14:paraId="5553E888" w14:textId="77777777" w:rsidTr="00B36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0EAE71E4" w14:textId="77777777" w:rsidR="00B36F11" w:rsidRDefault="00B36F11" w:rsidP="007F670F">
            <w:pPr>
              <w:jc w:val="center"/>
            </w:pPr>
            <w:r w:rsidRPr="00B36F11">
              <w:t>Value used in Risk Assessment</w:t>
            </w:r>
          </w:p>
        </w:tc>
      </w:tr>
      <w:tr w:rsidR="00B36F11" w14:paraId="2FE82C9F" w14:textId="77777777" w:rsidTr="00B36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F0C85CC" w14:textId="77777777" w:rsidR="00B36F11" w:rsidRPr="00781FA8" w:rsidRDefault="00B36F11" w:rsidP="007F670F">
            <w:pPr>
              <w:rPr>
                <w:b w:val="0"/>
                <w:lang w:val="fi-FI"/>
              </w:rPr>
            </w:pPr>
            <w:r w:rsidRPr="00B36F11">
              <w:rPr>
                <w:b w:val="0"/>
              </w:rPr>
              <w:t>Value/conclusion</w:t>
            </w:r>
          </w:p>
        </w:tc>
        <w:tc>
          <w:tcPr>
            <w:tcW w:w="6378" w:type="dxa"/>
          </w:tcPr>
          <w:p w14:paraId="6E759529" w14:textId="77777777" w:rsidR="00B36F11" w:rsidRPr="00ED317C" w:rsidRDefault="00B36F11" w:rsidP="007F670F">
            <w:pPr>
              <w:cnfStyle w:val="000000100000" w:firstRow="0" w:lastRow="0" w:firstColumn="0" w:lastColumn="0" w:oddVBand="0" w:evenVBand="0" w:oddHBand="1" w:evenHBand="0" w:firstRowFirstColumn="0" w:firstRowLastColumn="0" w:lastRowFirstColumn="0" w:lastRowLastColumn="0"/>
            </w:pPr>
          </w:p>
        </w:tc>
      </w:tr>
      <w:tr w:rsidR="00B36F11" w14:paraId="3C010730" w14:textId="77777777" w:rsidTr="00B36F11">
        <w:tc>
          <w:tcPr>
            <w:cnfStyle w:val="001000000000" w:firstRow="0" w:lastRow="0" w:firstColumn="1" w:lastColumn="0" w:oddVBand="0" w:evenVBand="0" w:oddHBand="0" w:evenHBand="0" w:firstRowFirstColumn="0" w:firstRowLastColumn="0" w:lastRowFirstColumn="0" w:lastRowLastColumn="0"/>
            <w:tcW w:w="3256" w:type="dxa"/>
          </w:tcPr>
          <w:p w14:paraId="7904AACC" w14:textId="77777777" w:rsidR="00B36F11" w:rsidRPr="008F00A0" w:rsidRDefault="00B36F11" w:rsidP="007F670F">
            <w:pPr>
              <w:rPr>
                <w:b w:val="0"/>
              </w:rPr>
            </w:pPr>
            <w:r w:rsidRPr="008F00A0">
              <w:rPr>
                <w:b w:val="0"/>
              </w:rPr>
              <w:t>Justification</w:t>
            </w:r>
            <w:r>
              <w:rPr>
                <w:b w:val="0"/>
              </w:rPr>
              <w:t xml:space="preserve"> for the value/ conclusion</w:t>
            </w:r>
          </w:p>
        </w:tc>
        <w:tc>
          <w:tcPr>
            <w:tcW w:w="6378" w:type="dxa"/>
          </w:tcPr>
          <w:p w14:paraId="4319488C" w14:textId="77777777" w:rsidR="00B36F11" w:rsidRPr="0072541D" w:rsidRDefault="00B36F11" w:rsidP="007F670F">
            <w:pPr>
              <w:cnfStyle w:val="000000000000" w:firstRow="0" w:lastRow="0" w:firstColumn="0" w:lastColumn="0" w:oddVBand="0" w:evenVBand="0" w:oddHBand="0" w:evenHBand="0" w:firstRowFirstColumn="0" w:firstRowLastColumn="0" w:lastRowFirstColumn="0" w:lastRowLastColumn="0"/>
              <w:rPr>
                <w:sz w:val="18"/>
                <w:szCs w:val="18"/>
              </w:rPr>
            </w:pPr>
          </w:p>
        </w:tc>
      </w:tr>
    </w:tbl>
    <w:p w14:paraId="0E7D9E99" w14:textId="77777777" w:rsidR="00B36F11" w:rsidRDefault="00B36F11" w:rsidP="00B36F11">
      <w:pPr>
        <w:tabs>
          <w:tab w:val="center" w:pos="6979"/>
        </w:tabs>
        <w:rPr>
          <w:i/>
        </w:rPr>
      </w:pPr>
    </w:p>
    <w:p w14:paraId="043A051D" w14:textId="77777777" w:rsidR="00B36F11" w:rsidRPr="00DA318B" w:rsidRDefault="00B36F11" w:rsidP="00B36F11">
      <w:pPr>
        <w:pStyle w:val="BodyText"/>
        <w:rPr>
          <w:rFonts w:eastAsia="Calibri"/>
          <w:i/>
        </w:rPr>
      </w:pPr>
      <w:r w:rsidRPr="00B773D2">
        <w:rPr>
          <w:rFonts w:eastAsia="Calibri"/>
          <w:i/>
          <w:highlight w:val="yellow"/>
        </w:rPr>
        <w:t>[Table below should be deleted from the CLH report.]</w:t>
      </w:r>
    </w:p>
    <w:tbl>
      <w:tblPr>
        <w:tblStyle w:val="LightList-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B36F11" w14:paraId="5AA4697E" w14:textId="77777777" w:rsidTr="00B36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40E2DF7C" w14:textId="77777777" w:rsidR="00B36F11" w:rsidRDefault="00B36F11" w:rsidP="007F670F">
            <w:pPr>
              <w:jc w:val="center"/>
            </w:pPr>
            <w:r>
              <w:t>Data waiving</w:t>
            </w:r>
          </w:p>
        </w:tc>
      </w:tr>
      <w:tr w:rsidR="00B36F11" w14:paraId="2512B667" w14:textId="77777777" w:rsidTr="00B36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06FF19E" w14:textId="77777777" w:rsidR="00B36F11" w:rsidRPr="008F00A0" w:rsidRDefault="00B36F11" w:rsidP="007F670F">
            <w:pPr>
              <w:rPr>
                <w:b w:val="0"/>
              </w:rPr>
            </w:pPr>
            <w:r w:rsidRPr="008F00A0">
              <w:rPr>
                <w:b w:val="0"/>
              </w:rPr>
              <w:t>Information requirement</w:t>
            </w:r>
          </w:p>
        </w:tc>
        <w:tc>
          <w:tcPr>
            <w:tcW w:w="6378" w:type="dxa"/>
          </w:tcPr>
          <w:p w14:paraId="11953B5A" w14:textId="77777777" w:rsidR="00B36F11" w:rsidRPr="0072541D" w:rsidRDefault="00B36F11" w:rsidP="007F670F">
            <w:pPr>
              <w:cnfStyle w:val="000000100000" w:firstRow="0" w:lastRow="0" w:firstColumn="0" w:lastColumn="0" w:oddVBand="0" w:evenVBand="0" w:oddHBand="1" w:evenHBand="0" w:firstRowFirstColumn="0" w:firstRowLastColumn="0" w:lastRowFirstColumn="0" w:lastRowLastColumn="0"/>
              <w:rPr>
                <w:sz w:val="18"/>
                <w:szCs w:val="18"/>
              </w:rPr>
            </w:pPr>
          </w:p>
        </w:tc>
      </w:tr>
      <w:tr w:rsidR="00B36F11" w14:paraId="5B91D651" w14:textId="77777777" w:rsidTr="00B36F11">
        <w:tc>
          <w:tcPr>
            <w:cnfStyle w:val="001000000000" w:firstRow="0" w:lastRow="0" w:firstColumn="1" w:lastColumn="0" w:oddVBand="0" w:evenVBand="0" w:oddHBand="0" w:evenHBand="0" w:firstRowFirstColumn="0" w:firstRowLastColumn="0" w:lastRowFirstColumn="0" w:lastRowLastColumn="0"/>
            <w:tcW w:w="3256" w:type="dxa"/>
          </w:tcPr>
          <w:p w14:paraId="59EC4490" w14:textId="77777777" w:rsidR="00B36F11" w:rsidRPr="008F00A0" w:rsidRDefault="00B36F11" w:rsidP="007F670F">
            <w:pPr>
              <w:rPr>
                <w:b w:val="0"/>
              </w:rPr>
            </w:pPr>
            <w:r w:rsidRPr="008F00A0">
              <w:rPr>
                <w:b w:val="0"/>
              </w:rPr>
              <w:t>Justification</w:t>
            </w:r>
          </w:p>
        </w:tc>
        <w:tc>
          <w:tcPr>
            <w:tcW w:w="6378" w:type="dxa"/>
          </w:tcPr>
          <w:p w14:paraId="580F3C86" w14:textId="77777777" w:rsidR="00B36F11" w:rsidRPr="0072541D" w:rsidRDefault="00B36F11" w:rsidP="007F670F">
            <w:pPr>
              <w:cnfStyle w:val="000000000000" w:firstRow="0" w:lastRow="0" w:firstColumn="0" w:lastColumn="0" w:oddVBand="0" w:evenVBand="0" w:oddHBand="0" w:evenHBand="0" w:firstRowFirstColumn="0" w:firstRowLastColumn="0" w:lastRowFirstColumn="0" w:lastRowLastColumn="0"/>
              <w:rPr>
                <w:sz w:val="18"/>
                <w:szCs w:val="18"/>
              </w:rPr>
            </w:pPr>
          </w:p>
        </w:tc>
      </w:tr>
    </w:tbl>
    <w:p w14:paraId="04D7C203" w14:textId="77777777" w:rsidR="00B36F11" w:rsidRDefault="00B36F11" w:rsidP="00B36F11">
      <w:pPr>
        <w:rPr>
          <w:i/>
        </w:rPr>
      </w:pPr>
      <w:r w:rsidRPr="00B773D2">
        <w:rPr>
          <w:i/>
          <w:highlight w:val="yellow"/>
        </w:rPr>
        <w:t>[If not relevant, please delete the table.]</w:t>
      </w:r>
    </w:p>
    <w:p w14:paraId="643AA5BC" w14:textId="77777777" w:rsidR="00A37A9E" w:rsidRDefault="00A37A9E" w:rsidP="0024481A">
      <w:pPr>
        <w:pStyle w:val="BodyText"/>
      </w:pPr>
    </w:p>
    <w:p w14:paraId="38F5036D" w14:textId="77777777" w:rsidR="00B36F11" w:rsidRDefault="00B36F11">
      <w:pPr>
        <w:widowControl/>
        <w:spacing w:after="200" w:line="276" w:lineRule="auto"/>
      </w:pPr>
      <w:r>
        <w:br w:type="page"/>
      </w:r>
    </w:p>
    <w:p w14:paraId="2A91362E" w14:textId="77777777" w:rsidR="00B13EC1" w:rsidRDefault="00B36F11" w:rsidP="00D43658">
      <w:pPr>
        <w:rPr>
          <w:b/>
          <w:u w:val="single"/>
        </w:rPr>
      </w:pPr>
      <w:r w:rsidRPr="00B36F11">
        <w:rPr>
          <w:b/>
          <w:u w:val="single"/>
        </w:rPr>
        <w:lastRenderedPageBreak/>
        <w:t>Phototransformation in water</w:t>
      </w:r>
      <w:bookmarkStart w:id="401" w:name="_Toc501026000"/>
    </w:p>
    <w:p w14:paraId="1FD8446D" w14:textId="77777777" w:rsidR="00D43658" w:rsidRPr="00D43658" w:rsidRDefault="00D43658" w:rsidP="00D43658">
      <w:pPr>
        <w:rPr>
          <w:b/>
          <w:u w:val="single"/>
        </w:rPr>
      </w:pPr>
    </w:p>
    <w:p w14:paraId="46C5C88A" w14:textId="77777777" w:rsidR="007F670F" w:rsidRPr="007F670F" w:rsidRDefault="007F670F" w:rsidP="000D0C68">
      <w:pPr>
        <w:pStyle w:val="Caption"/>
      </w:pPr>
      <w:bookmarkStart w:id="402" w:name="_Toc6396199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107</w:t>
      </w:r>
      <w:r w:rsidR="00E02870">
        <w:rPr>
          <w:noProof/>
        </w:rPr>
        <w:fldChar w:fldCharType="end"/>
      </w:r>
      <w:r>
        <w:t xml:space="preserve">: Summary table- </w:t>
      </w:r>
      <w:r w:rsidRPr="00BE70BA">
        <w:t>Photolysis in water</w:t>
      </w:r>
      <w:r>
        <w:t>*</w:t>
      </w:r>
      <w:bookmarkEnd w:id="402"/>
    </w:p>
    <w:tbl>
      <w:tblPr>
        <w:tblStyle w:val="LightList-Accent1"/>
        <w:tblW w:w="1054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20"/>
        <w:gridCol w:w="1460"/>
        <w:gridCol w:w="1126"/>
        <w:gridCol w:w="1144"/>
        <w:gridCol w:w="1138"/>
        <w:gridCol w:w="1019"/>
        <w:gridCol w:w="910"/>
        <w:gridCol w:w="1006"/>
        <w:gridCol w:w="1122"/>
      </w:tblGrid>
      <w:tr w:rsidR="007F670F" w:rsidRPr="007F670F" w14:paraId="5C2F1291" w14:textId="77777777" w:rsidTr="0044373F">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20" w:type="dxa"/>
            <w:shd w:val="clear" w:color="auto" w:fill="C6D9F1" w:themeFill="text2" w:themeFillTint="33"/>
          </w:tcPr>
          <w:p w14:paraId="2CAB1FCA" w14:textId="77777777" w:rsidR="007F670F" w:rsidRPr="007F670F" w:rsidRDefault="007F670F" w:rsidP="007F670F">
            <w:pPr>
              <w:rPr>
                <w:color w:val="auto"/>
                <w:sz w:val="16"/>
                <w:szCs w:val="16"/>
              </w:rPr>
            </w:pPr>
            <w:r w:rsidRPr="007F670F">
              <w:rPr>
                <w:rFonts w:eastAsia="Calibri"/>
                <w:color w:val="auto"/>
                <w:sz w:val="16"/>
                <w:szCs w:val="16"/>
              </w:rPr>
              <w:t>Method,</w:t>
            </w:r>
            <w:r w:rsidRPr="007F670F">
              <w:rPr>
                <w:rFonts w:eastAsia="Calibri"/>
                <w:color w:val="auto"/>
                <w:sz w:val="16"/>
                <w:szCs w:val="16"/>
              </w:rPr>
              <w:br/>
              <w:t>Guideline, GLP status, Reliability, Key/supportive study</w:t>
            </w:r>
          </w:p>
        </w:tc>
        <w:tc>
          <w:tcPr>
            <w:tcW w:w="1460" w:type="dxa"/>
            <w:shd w:val="clear" w:color="auto" w:fill="C6D9F1" w:themeFill="text2" w:themeFillTint="33"/>
          </w:tcPr>
          <w:p w14:paraId="3BEF5110" w14:textId="77777777" w:rsidR="007F670F" w:rsidRPr="007F670F" w:rsidRDefault="007F670F" w:rsidP="007F670F">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F670F">
              <w:rPr>
                <w:color w:val="auto"/>
                <w:sz w:val="16"/>
                <w:szCs w:val="16"/>
              </w:rPr>
              <w:t>Initial molar TS concentration</w:t>
            </w:r>
          </w:p>
        </w:tc>
        <w:tc>
          <w:tcPr>
            <w:tcW w:w="1126" w:type="dxa"/>
            <w:shd w:val="clear" w:color="auto" w:fill="C6D9F1" w:themeFill="text2" w:themeFillTint="33"/>
          </w:tcPr>
          <w:p w14:paraId="6705B3FE" w14:textId="77777777" w:rsidR="007F670F" w:rsidRPr="007F670F" w:rsidRDefault="007F670F" w:rsidP="007F670F">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7F670F">
              <w:rPr>
                <w:color w:val="auto"/>
                <w:sz w:val="16"/>
                <w:szCs w:val="16"/>
              </w:rPr>
              <w:t>Total recovery of test substance    [% of appl. AS]</w:t>
            </w:r>
          </w:p>
        </w:tc>
        <w:tc>
          <w:tcPr>
            <w:tcW w:w="1144" w:type="dxa"/>
            <w:shd w:val="clear" w:color="auto" w:fill="C6D9F1" w:themeFill="text2" w:themeFillTint="33"/>
          </w:tcPr>
          <w:p w14:paraId="60D707AA" w14:textId="77777777" w:rsidR="007F670F" w:rsidRPr="007F670F" w:rsidRDefault="007F670F" w:rsidP="007F670F">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F670F">
              <w:rPr>
                <w:color w:val="auto"/>
                <w:sz w:val="16"/>
                <w:szCs w:val="16"/>
              </w:rPr>
              <w:t>Photolysis rate constant (kcp)</w:t>
            </w:r>
          </w:p>
        </w:tc>
        <w:tc>
          <w:tcPr>
            <w:tcW w:w="1138" w:type="dxa"/>
            <w:shd w:val="clear" w:color="auto" w:fill="C6D9F1" w:themeFill="text2" w:themeFillTint="33"/>
          </w:tcPr>
          <w:p w14:paraId="344DF048" w14:textId="77777777" w:rsidR="007F670F" w:rsidRPr="007F670F" w:rsidRDefault="007F670F" w:rsidP="007F670F">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F670F">
              <w:rPr>
                <w:color w:val="auto"/>
                <w:sz w:val="16"/>
                <w:szCs w:val="16"/>
              </w:rPr>
              <w:t>Direct photolysis sunlight rate constant (kpE)</w:t>
            </w:r>
          </w:p>
        </w:tc>
        <w:tc>
          <w:tcPr>
            <w:tcW w:w="1019" w:type="dxa"/>
            <w:shd w:val="clear" w:color="auto" w:fill="C6D9F1" w:themeFill="text2" w:themeFillTint="33"/>
          </w:tcPr>
          <w:p w14:paraId="2D07C6BC" w14:textId="77777777" w:rsidR="007F670F" w:rsidRPr="007F670F" w:rsidRDefault="007F670F" w:rsidP="007F670F">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F670F">
              <w:rPr>
                <w:color w:val="auto"/>
                <w:sz w:val="16"/>
                <w:szCs w:val="16"/>
              </w:rPr>
              <w:t>Reaction quantum yield (φcE)</w:t>
            </w:r>
          </w:p>
        </w:tc>
        <w:tc>
          <w:tcPr>
            <w:tcW w:w="910" w:type="dxa"/>
            <w:shd w:val="clear" w:color="auto" w:fill="C6D9F1" w:themeFill="text2" w:themeFillTint="33"/>
          </w:tcPr>
          <w:p w14:paraId="1E5FE634" w14:textId="77777777" w:rsidR="007F670F" w:rsidRPr="007F670F" w:rsidRDefault="007F670F" w:rsidP="007F670F">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F670F">
              <w:rPr>
                <w:color w:val="auto"/>
                <w:sz w:val="16"/>
                <w:szCs w:val="16"/>
              </w:rPr>
              <w:t>Half-life (t1/2E)</w:t>
            </w:r>
          </w:p>
        </w:tc>
        <w:tc>
          <w:tcPr>
            <w:tcW w:w="1006" w:type="dxa"/>
            <w:shd w:val="clear" w:color="auto" w:fill="C6D9F1" w:themeFill="text2" w:themeFillTint="33"/>
          </w:tcPr>
          <w:p w14:paraId="600F0C71" w14:textId="77777777" w:rsidR="007F670F" w:rsidRPr="007F670F" w:rsidRDefault="007F670F" w:rsidP="007F670F">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F670F">
              <w:rPr>
                <w:color w:val="auto"/>
                <w:sz w:val="16"/>
                <w:szCs w:val="16"/>
              </w:rPr>
              <w:t>Remarks</w:t>
            </w:r>
          </w:p>
        </w:tc>
        <w:tc>
          <w:tcPr>
            <w:tcW w:w="1122" w:type="dxa"/>
            <w:shd w:val="clear" w:color="auto" w:fill="C6D9F1" w:themeFill="text2" w:themeFillTint="33"/>
          </w:tcPr>
          <w:p w14:paraId="3C5D23B1" w14:textId="77777777" w:rsidR="007F670F" w:rsidRPr="007F670F" w:rsidRDefault="007F670F" w:rsidP="007F670F">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F670F">
              <w:rPr>
                <w:color w:val="auto"/>
                <w:sz w:val="16"/>
                <w:szCs w:val="16"/>
              </w:rPr>
              <w:t>Reference</w:t>
            </w:r>
          </w:p>
        </w:tc>
      </w:tr>
      <w:tr w:rsidR="007F670F" w:rsidRPr="003C030B" w14:paraId="010EBF3B" w14:textId="77777777" w:rsidTr="0044373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20" w:type="dxa"/>
          </w:tcPr>
          <w:p w14:paraId="14E839A4" w14:textId="77777777" w:rsidR="007F670F" w:rsidRPr="003C030B" w:rsidRDefault="007F670F" w:rsidP="007F670F">
            <w:pPr>
              <w:rPr>
                <w:sz w:val="18"/>
                <w:szCs w:val="18"/>
              </w:rPr>
            </w:pPr>
          </w:p>
        </w:tc>
        <w:tc>
          <w:tcPr>
            <w:tcW w:w="1460" w:type="dxa"/>
          </w:tcPr>
          <w:p w14:paraId="2BF810D0"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126" w:type="dxa"/>
          </w:tcPr>
          <w:p w14:paraId="66A9B2EF"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144" w:type="dxa"/>
          </w:tcPr>
          <w:p w14:paraId="17425D95"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138" w:type="dxa"/>
          </w:tcPr>
          <w:p w14:paraId="680CE00A"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tcPr>
          <w:p w14:paraId="50FBC157"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tcPr>
          <w:p w14:paraId="6534FB0C"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006" w:type="dxa"/>
          </w:tcPr>
          <w:p w14:paraId="3C8FF066"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122" w:type="dxa"/>
          </w:tcPr>
          <w:p w14:paraId="79064840"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r>
      <w:tr w:rsidR="007F670F" w:rsidRPr="003C030B" w14:paraId="6E21722B" w14:textId="77777777" w:rsidTr="0044373F">
        <w:trPr>
          <w:trHeight w:val="219"/>
        </w:trPr>
        <w:tc>
          <w:tcPr>
            <w:cnfStyle w:val="001000000000" w:firstRow="0" w:lastRow="0" w:firstColumn="1" w:lastColumn="0" w:oddVBand="0" w:evenVBand="0" w:oddHBand="0" w:evenHBand="0" w:firstRowFirstColumn="0" w:firstRowLastColumn="0" w:lastRowFirstColumn="0" w:lastRowLastColumn="0"/>
            <w:tcW w:w="1620" w:type="dxa"/>
          </w:tcPr>
          <w:p w14:paraId="2DCAF734" w14:textId="77777777" w:rsidR="007F670F" w:rsidRPr="003C030B" w:rsidRDefault="007F670F" w:rsidP="007F670F">
            <w:pPr>
              <w:rPr>
                <w:sz w:val="18"/>
                <w:szCs w:val="18"/>
              </w:rPr>
            </w:pPr>
          </w:p>
        </w:tc>
        <w:tc>
          <w:tcPr>
            <w:tcW w:w="1460" w:type="dxa"/>
          </w:tcPr>
          <w:p w14:paraId="5E7A4548" w14:textId="77777777" w:rsidR="007F670F" w:rsidRPr="003C030B" w:rsidRDefault="007F670F" w:rsidP="007F670F">
            <w:pPr>
              <w:cnfStyle w:val="000000000000" w:firstRow="0" w:lastRow="0" w:firstColumn="0" w:lastColumn="0" w:oddVBand="0" w:evenVBand="0" w:oddHBand="0" w:evenHBand="0" w:firstRowFirstColumn="0" w:firstRowLastColumn="0" w:lastRowFirstColumn="0" w:lastRowLastColumn="0"/>
              <w:rPr>
                <w:sz w:val="18"/>
                <w:szCs w:val="18"/>
              </w:rPr>
            </w:pPr>
          </w:p>
        </w:tc>
        <w:tc>
          <w:tcPr>
            <w:tcW w:w="1126" w:type="dxa"/>
          </w:tcPr>
          <w:p w14:paraId="13C0B3C3" w14:textId="77777777" w:rsidR="007F670F" w:rsidRPr="003C030B" w:rsidRDefault="007F670F" w:rsidP="007F670F">
            <w:pPr>
              <w:cnfStyle w:val="000000000000" w:firstRow="0" w:lastRow="0" w:firstColumn="0" w:lastColumn="0" w:oddVBand="0" w:evenVBand="0" w:oddHBand="0" w:evenHBand="0" w:firstRowFirstColumn="0" w:firstRowLastColumn="0" w:lastRowFirstColumn="0" w:lastRowLastColumn="0"/>
              <w:rPr>
                <w:sz w:val="18"/>
                <w:szCs w:val="18"/>
              </w:rPr>
            </w:pPr>
          </w:p>
        </w:tc>
        <w:tc>
          <w:tcPr>
            <w:tcW w:w="1144" w:type="dxa"/>
          </w:tcPr>
          <w:p w14:paraId="62BCFE7A" w14:textId="77777777" w:rsidR="007F670F" w:rsidRPr="003C030B" w:rsidRDefault="007F670F" w:rsidP="007F670F">
            <w:pPr>
              <w:cnfStyle w:val="000000000000" w:firstRow="0" w:lastRow="0" w:firstColumn="0" w:lastColumn="0" w:oddVBand="0" w:evenVBand="0" w:oddHBand="0" w:evenHBand="0" w:firstRowFirstColumn="0" w:firstRowLastColumn="0" w:lastRowFirstColumn="0" w:lastRowLastColumn="0"/>
              <w:rPr>
                <w:sz w:val="18"/>
                <w:szCs w:val="18"/>
              </w:rPr>
            </w:pPr>
          </w:p>
        </w:tc>
        <w:tc>
          <w:tcPr>
            <w:tcW w:w="1138" w:type="dxa"/>
          </w:tcPr>
          <w:p w14:paraId="077B88D5" w14:textId="77777777" w:rsidR="007F670F" w:rsidRPr="003C030B" w:rsidRDefault="007F670F" w:rsidP="007F670F">
            <w:pP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tcPr>
          <w:p w14:paraId="293D062F" w14:textId="77777777" w:rsidR="007F670F" w:rsidRPr="003C030B" w:rsidRDefault="007F670F" w:rsidP="007F670F">
            <w:pP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tcPr>
          <w:p w14:paraId="2522F265" w14:textId="77777777" w:rsidR="007F670F" w:rsidRPr="003C030B" w:rsidRDefault="007F670F" w:rsidP="007F670F">
            <w:pPr>
              <w:cnfStyle w:val="000000000000" w:firstRow="0" w:lastRow="0" w:firstColumn="0" w:lastColumn="0" w:oddVBand="0" w:evenVBand="0" w:oddHBand="0" w:evenHBand="0" w:firstRowFirstColumn="0" w:firstRowLastColumn="0" w:lastRowFirstColumn="0" w:lastRowLastColumn="0"/>
              <w:rPr>
                <w:sz w:val="18"/>
                <w:szCs w:val="18"/>
              </w:rPr>
            </w:pPr>
          </w:p>
        </w:tc>
        <w:tc>
          <w:tcPr>
            <w:tcW w:w="1006" w:type="dxa"/>
          </w:tcPr>
          <w:p w14:paraId="48B9E4CF" w14:textId="77777777" w:rsidR="007F670F" w:rsidRPr="003C030B" w:rsidRDefault="007F670F" w:rsidP="007F670F">
            <w:pPr>
              <w:cnfStyle w:val="000000000000" w:firstRow="0" w:lastRow="0" w:firstColumn="0" w:lastColumn="0" w:oddVBand="0" w:evenVBand="0" w:oddHBand="0" w:evenHBand="0" w:firstRowFirstColumn="0" w:firstRowLastColumn="0" w:lastRowFirstColumn="0" w:lastRowLastColumn="0"/>
              <w:rPr>
                <w:sz w:val="18"/>
                <w:szCs w:val="18"/>
              </w:rPr>
            </w:pPr>
          </w:p>
        </w:tc>
        <w:tc>
          <w:tcPr>
            <w:tcW w:w="1122" w:type="dxa"/>
          </w:tcPr>
          <w:p w14:paraId="1E8BA40E" w14:textId="77777777" w:rsidR="007F670F" w:rsidRPr="003C030B" w:rsidRDefault="007F670F" w:rsidP="007F670F">
            <w:pPr>
              <w:cnfStyle w:val="000000000000" w:firstRow="0" w:lastRow="0" w:firstColumn="0" w:lastColumn="0" w:oddVBand="0" w:evenVBand="0" w:oddHBand="0" w:evenHBand="0" w:firstRowFirstColumn="0" w:firstRowLastColumn="0" w:lastRowFirstColumn="0" w:lastRowLastColumn="0"/>
              <w:rPr>
                <w:sz w:val="18"/>
                <w:szCs w:val="18"/>
              </w:rPr>
            </w:pPr>
          </w:p>
        </w:tc>
      </w:tr>
      <w:tr w:rsidR="007F670F" w:rsidRPr="003C030B" w14:paraId="7C7847F1" w14:textId="77777777" w:rsidTr="0044373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20" w:type="dxa"/>
          </w:tcPr>
          <w:p w14:paraId="1425C799" w14:textId="77777777" w:rsidR="007F670F" w:rsidRPr="003C030B" w:rsidRDefault="007F670F" w:rsidP="007F670F">
            <w:pPr>
              <w:rPr>
                <w:sz w:val="18"/>
                <w:szCs w:val="18"/>
              </w:rPr>
            </w:pPr>
          </w:p>
        </w:tc>
        <w:tc>
          <w:tcPr>
            <w:tcW w:w="1460" w:type="dxa"/>
          </w:tcPr>
          <w:p w14:paraId="0866E252"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126" w:type="dxa"/>
          </w:tcPr>
          <w:p w14:paraId="6E051DEE"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144" w:type="dxa"/>
          </w:tcPr>
          <w:p w14:paraId="555A31DD"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138" w:type="dxa"/>
          </w:tcPr>
          <w:p w14:paraId="0037D59D"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tcPr>
          <w:p w14:paraId="790A91D8"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tcPr>
          <w:p w14:paraId="2589F2F3"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006" w:type="dxa"/>
          </w:tcPr>
          <w:p w14:paraId="383A104C"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c>
          <w:tcPr>
            <w:tcW w:w="1122" w:type="dxa"/>
          </w:tcPr>
          <w:p w14:paraId="268FFA0B" w14:textId="77777777" w:rsidR="007F670F" w:rsidRPr="003C030B" w:rsidRDefault="007F670F" w:rsidP="007F670F">
            <w:pPr>
              <w:cnfStyle w:val="000000100000" w:firstRow="0" w:lastRow="0" w:firstColumn="0" w:lastColumn="0" w:oddVBand="0" w:evenVBand="0" w:oddHBand="1" w:evenHBand="0" w:firstRowFirstColumn="0" w:firstRowLastColumn="0" w:lastRowFirstColumn="0" w:lastRowLastColumn="0"/>
              <w:rPr>
                <w:sz w:val="18"/>
                <w:szCs w:val="18"/>
              </w:rPr>
            </w:pPr>
          </w:p>
        </w:tc>
      </w:tr>
      <w:tr w:rsidR="0044373F" w:rsidRPr="003C030B" w14:paraId="4513327B" w14:textId="77777777" w:rsidTr="0044373F">
        <w:trPr>
          <w:trHeight w:val="219"/>
        </w:trPr>
        <w:tc>
          <w:tcPr>
            <w:cnfStyle w:val="001000000000" w:firstRow="0" w:lastRow="0" w:firstColumn="1" w:lastColumn="0" w:oddVBand="0" w:evenVBand="0" w:oddHBand="0" w:evenHBand="0" w:firstRowFirstColumn="0" w:firstRowLastColumn="0" w:lastRowFirstColumn="0" w:lastRowLastColumn="0"/>
            <w:tcW w:w="10545" w:type="dxa"/>
            <w:gridSpan w:val="9"/>
          </w:tcPr>
          <w:p w14:paraId="2D6CE17D" w14:textId="77777777" w:rsidR="0044373F" w:rsidRPr="0044373F" w:rsidRDefault="0044373F" w:rsidP="007F670F">
            <w:pPr>
              <w:rPr>
                <w:i/>
                <w:sz w:val="18"/>
                <w:szCs w:val="18"/>
              </w:rPr>
            </w:pPr>
            <w:r w:rsidRPr="0044373F">
              <w:rPr>
                <w:rFonts w:eastAsia="Calibri"/>
                <w:b w:val="0"/>
                <w:i/>
              </w:rPr>
              <w:t>To be adapted for photo-oxidation in air</w:t>
            </w:r>
          </w:p>
        </w:tc>
      </w:tr>
    </w:tbl>
    <w:p w14:paraId="0C8469C2" w14:textId="77777777" w:rsidR="007F670F" w:rsidRPr="0044373F" w:rsidRDefault="0044373F" w:rsidP="007F670F">
      <w:pPr>
        <w:pStyle w:val="BodyText"/>
        <w:rPr>
          <w:i/>
        </w:rPr>
      </w:pPr>
      <w:r w:rsidRPr="0044373F">
        <w:rPr>
          <w:i/>
        </w:rPr>
        <w:t xml:space="preserve">[If considered beneficial, please highlight the key studies in </w:t>
      </w:r>
      <w:r>
        <w:rPr>
          <w:i/>
        </w:rPr>
        <w:t>green</w:t>
      </w:r>
      <w:r w:rsidRPr="0044373F">
        <w:rPr>
          <w:i/>
        </w:rPr>
        <w:t>. Please insert/delete rows according to the number of studies. Please provide information (as free text or summary Tables) on breakdown products.]</w:t>
      </w:r>
    </w:p>
    <w:p w14:paraId="4ED9FF7B" w14:textId="77777777" w:rsidR="0044373F" w:rsidRPr="005C62BB" w:rsidRDefault="0044373F" w:rsidP="0044373F">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1C2B00E1" w14:textId="77777777" w:rsidR="0044373F" w:rsidRPr="002541B9" w:rsidRDefault="0044373F" w:rsidP="0044373F">
      <w:pPr>
        <w:pStyle w:val="BodyText"/>
        <w:rPr>
          <w:rFonts w:eastAsia="Calibri"/>
          <w:i/>
        </w:rPr>
      </w:pPr>
      <w:r w:rsidRPr="00B36F11">
        <w:rPr>
          <w:rFonts w:eastAsia="Calibri"/>
          <w:i/>
          <w:highlight w:val="yellow"/>
        </w:rPr>
        <w:t>[Table below should be deleted from the CLH report.]</w:t>
      </w:r>
    </w:p>
    <w:tbl>
      <w:tblPr>
        <w:tblStyle w:val="LightList-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44373F" w14:paraId="3EC749ED"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38CD807F" w14:textId="77777777" w:rsidR="0044373F" w:rsidRDefault="0044373F" w:rsidP="00D62F3E">
            <w:pPr>
              <w:jc w:val="center"/>
            </w:pPr>
            <w:r w:rsidRPr="00B36F11">
              <w:t>Value used in Risk Assessment</w:t>
            </w:r>
          </w:p>
        </w:tc>
      </w:tr>
      <w:tr w:rsidR="0044373F" w14:paraId="2AFAE466"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E6BCF01" w14:textId="77777777" w:rsidR="0044373F" w:rsidRPr="00781FA8" w:rsidRDefault="0044373F" w:rsidP="00D62F3E">
            <w:pPr>
              <w:rPr>
                <w:b w:val="0"/>
                <w:lang w:val="fi-FI"/>
              </w:rPr>
            </w:pPr>
            <w:r w:rsidRPr="00B36F11">
              <w:rPr>
                <w:b w:val="0"/>
              </w:rPr>
              <w:t>Value/conclusion</w:t>
            </w:r>
          </w:p>
        </w:tc>
        <w:tc>
          <w:tcPr>
            <w:tcW w:w="6378" w:type="dxa"/>
          </w:tcPr>
          <w:p w14:paraId="08F14544" w14:textId="77777777" w:rsidR="0044373F" w:rsidRPr="00ED317C" w:rsidRDefault="0044373F" w:rsidP="00D62F3E">
            <w:pPr>
              <w:cnfStyle w:val="000000100000" w:firstRow="0" w:lastRow="0" w:firstColumn="0" w:lastColumn="0" w:oddVBand="0" w:evenVBand="0" w:oddHBand="1" w:evenHBand="0" w:firstRowFirstColumn="0" w:firstRowLastColumn="0" w:lastRowFirstColumn="0" w:lastRowLastColumn="0"/>
            </w:pPr>
          </w:p>
        </w:tc>
      </w:tr>
      <w:tr w:rsidR="0044373F" w14:paraId="16C3C828"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7618D459" w14:textId="77777777" w:rsidR="0044373F" w:rsidRPr="008F00A0" w:rsidRDefault="0044373F" w:rsidP="00D62F3E">
            <w:pPr>
              <w:rPr>
                <w:b w:val="0"/>
              </w:rPr>
            </w:pPr>
            <w:r w:rsidRPr="008F00A0">
              <w:rPr>
                <w:b w:val="0"/>
              </w:rPr>
              <w:t>Justification</w:t>
            </w:r>
            <w:r>
              <w:rPr>
                <w:b w:val="0"/>
              </w:rPr>
              <w:t xml:space="preserve"> for the value/ conclusion</w:t>
            </w:r>
          </w:p>
        </w:tc>
        <w:tc>
          <w:tcPr>
            <w:tcW w:w="6378" w:type="dxa"/>
          </w:tcPr>
          <w:p w14:paraId="31975C7C" w14:textId="77777777" w:rsidR="0044373F" w:rsidRPr="0072541D"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6FE26877" w14:textId="77777777" w:rsidR="0084115B" w:rsidRPr="00174F5E" w:rsidRDefault="0084115B" w:rsidP="0084115B">
      <w:pPr>
        <w:pStyle w:val="BodyText"/>
        <w:rPr>
          <w:rFonts w:eastAsia="Calibri"/>
          <w:i/>
        </w:rPr>
      </w:pPr>
      <w:r w:rsidRPr="00174F5E">
        <w:rPr>
          <w:rFonts w:eastAsia="Calibri"/>
          <w:i/>
        </w:rPr>
        <w:t>[Usually this endpoints is not used in the risk assessment, only relevant in very specific cases.]</w:t>
      </w:r>
    </w:p>
    <w:p w14:paraId="5BCE9770" w14:textId="77777777" w:rsidR="0044373F" w:rsidRDefault="0044373F" w:rsidP="0044373F">
      <w:pPr>
        <w:tabs>
          <w:tab w:val="center" w:pos="6979"/>
        </w:tabs>
        <w:rPr>
          <w:i/>
        </w:rPr>
      </w:pPr>
    </w:p>
    <w:p w14:paraId="1F94876B" w14:textId="77777777" w:rsidR="0044373F" w:rsidRPr="00DA318B" w:rsidRDefault="0044373F" w:rsidP="0044373F">
      <w:pPr>
        <w:pStyle w:val="BodyText"/>
        <w:rPr>
          <w:rFonts w:eastAsia="Calibri"/>
          <w:i/>
        </w:rPr>
      </w:pPr>
      <w:r w:rsidRPr="00B773D2">
        <w:rPr>
          <w:rFonts w:eastAsia="Calibri"/>
          <w:i/>
          <w:highlight w:val="yellow"/>
        </w:rPr>
        <w:t>[Table below should be deleted from the CLH report.]</w:t>
      </w:r>
    </w:p>
    <w:tbl>
      <w:tblPr>
        <w:tblStyle w:val="LightList-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44373F" w14:paraId="691F606F"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201BE4A5" w14:textId="77777777" w:rsidR="0044373F" w:rsidRDefault="0044373F" w:rsidP="00D62F3E">
            <w:pPr>
              <w:jc w:val="center"/>
            </w:pPr>
            <w:r>
              <w:t>Data waiving</w:t>
            </w:r>
          </w:p>
        </w:tc>
      </w:tr>
      <w:tr w:rsidR="0044373F" w14:paraId="137FCEB7"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3C38200" w14:textId="77777777" w:rsidR="0044373F" w:rsidRPr="008F00A0" w:rsidRDefault="0044373F" w:rsidP="00D62F3E">
            <w:pPr>
              <w:rPr>
                <w:b w:val="0"/>
              </w:rPr>
            </w:pPr>
            <w:r w:rsidRPr="008F00A0">
              <w:rPr>
                <w:b w:val="0"/>
              </w:rPr>
              <w:t>Information requirement</w:t>
            </w:r>
          </w:p>
        </w:tc>
        <w:tc>
          <w:tcPr>
            <w:tcW w:w="6378" w:type="dxa"/>
          </w:tcPr>
          <w:p w14:paraId="2E5F279F" w14:textId="77777777" w:rsidR="0044373F" w:rsidRPr="0072541D"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44373F" w14:paraId="24796BD8"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2929EEB1" w14:textId="77777777" w:rsidR="0044373F" w:rsidRPr="008F00A0" w:rsidRDefault="0044373F" w:rsidP="00D62F3E">
            <w:pPr>
              <w:rPr>
                <w:b w:val="0"/>
              </w:rPr>
            </w:pPr>
            <w:r w:rsidRPr="008F00A0">
              <w:rPr>
                <w:b w:val="0"/>
              </w:rPr>
              <w:t>Justification</w:t>
            </w:r>
          </w:p>
        </w:tc>
        <w:tc>
          <w:tcPr>
            <w:tcW w:w="6378" w:type="dxa"/>
          </w:tcPr>
          <w:p w14:paraId="48B6B638" w14:textId="77777777" w:rsidR="0044373F" w:rsidRPr="0072541D"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612B0DB7" w14:textId="77777777" w:rsidR="0044373F" w:rsidRDefault="0044373F" w:rsidP="0044373F">
      <w:pPr>
        <w:rPr>
          <w:i/>
        </w:rPr>
      </w:pPr>
      <w:r w:rsidRPr="00B773D2">
        <w:rPr>
          <w:i/>
          <w:highlight w:val="yellow"/>
        </w:rPr>
        <w:t>[If not relevant, please delete the table.]</w:t>
      </w:r>
    </w:p>
    <w:p w14:paraId="4BBA13ED" w14:textId="77777777" w:rsidR="0044373F" w:rsidRDefault="0044373F" w:rsidP="0044373F">
      <w:pPr>
        <w:pStyle w:val="BodyText"/>
      </w:pPr>
    </w:p>
    <w:p w14:paraId="3C9B3AE6" w14:textId="77777777" w:rsidR="00B36F11" w:rsidRDefault="0044373F" w:rsidP="00B36F11">
      <w:pPr>
        <w:pStyle w:val="BodyText"/>
        <w:rPr>
          <w:b/>
          <w:u w:val="single"/>
        </w:rPr>
      </w:pPr>
      <w:r w:rsidRPr="0044373F">
        <w:rPr>
          <w:b/>
          <w:u w:val="single"/>
        </w:rPr>
        <w:t>Estimated photo-oxidation in air</w:t>
      </w:r>
    </w:p>
    <w:p w14:paraId="2A2F4E31" w14:textId="77777777" w:rsidR="0044373F" w:rsidRPr="0044373F" w:rsidRDefault="0044373F" w:rsidP="000D0C68">
      <w:pPr>
        <w:pStyle w:val="Caption"/>
      </w:pPr>
      <w:bookmarkStart w:id="403" w:name="_Toc6396199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108</w:t>
      </w:r>
      <w:r w:rsidR="00E02870">
        <w:rPr>
          <w:noProof/>
        </w:rPr>
        <w:fldChar w:fldCharType="end"/>
      </w:r>
      <w:r>
        <w:t xml:space="preserve">: Summary table- </w:t>
      </w:r>
      <w:r w:rsidR="0084115B" w:rsidRPr="00B477EB">
        <w:t>Photo-oxidation in air</w:t>
      </w:r>
      <w:r>
        <w:t>*</w:t>
      </w:r>
      <w:bookmarkEnd w:id="403"/>
    </w:p>
    <w:tbl>
      <w:tblPr>
        <w:tblStyle w:val="LightList-Accent1"/>
        <w:tblW w:w="103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08"/>
        <w:gridCol w:w="2410"/>
        <w:gridCol w:w="2126"/>
        <w:gridCol w:w="1984"/>
        <w:gridCol w:w="1110"/>
        <w:gridCol w:w="1300"/>
      </w:tblGrid>
      <w:tr w:rsidR="0044373F" w:rsidRPr="0044373F" w14:paraId="61ED0530" w14:textId="77777777" w:rsidTr="0044373F">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08" w:type="dxa"/>
            <w:shd w:val="clear" w:color="auto" w:fill="C6D9F1" w:themeFill="text2" w:themeFillTint="33"/>
          </w:tcPr>
          <w:p w14:paraId="73D76FF6" w14:textId="77777777" w:rsidR="0044373F" w:rsidRPr="0044373F" w:rsidRDefault="0044373F" w:rsidP="00D62F3E">
            <w:pPr>
              <w:rPr>
                <w:color w:val="auto"/>
                <w:sz w:val="18"/>
                <w:szCs w:val="18"/>
              </w:rPr>
            </w:pPr>
            <w:r w:rsidRPr="0044373F">
              <w:rPr>
                <w:color w:val="auto"/>
                <w:sz w:val="18"/>
                <w:szCs w:val="18"/>
              </w:rPr>
              <w:t>Model</w:t>
            </w:r>
          </w:p>
        </w:tc>
        <w:tc>
          <w:tcPr>
            <w:tcW w:w="2410" w:type="dxa"/>
            <w:shd w:val="clear" w:color="auto" w:fill="C6D9F1" w:themeFill="text2" w:themeFillTint="33"/>
          </w:tcPr>
          <w:p w14:paraId="2AEF191E" w14:textId="77777777" w:rsidR="0044373F" w:rsidRPr="0044373F" w:rsidRDefault="0044373F" w:rsidP="00D62F3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44373F">
              <w:rPr>
                <w:color w:val="auto"/>
                <w:sz w:val="18"/>
                <w:szCs w:val="18"/>
              </w:rPr>
              <w:t>Light protection (yes/no)</w:t>
            </w:r>
          </w:p>
        </w:tc>
        <w:tc>
          <w:tcPr>
            <w:tcW w:w="2126" w:type="dxa"/>
            <w:shd w:val="clear" w:color="auto" w:fill="C6D9F1" w:themeFill="text2" w:themeFillTint="33"/>
          </w:tcPr>
          <w:p w14:paraId="31A36B57" w14:textId="77777777" w:rsidR="0044373F" w:rsidRPr="0044373F" w:rsidRDefault="0044373F" w:rsidP="00D62F3E">
            <w:pPr>
              <w:tabs>
                <w:tab w:val="right" w:pos="2503"/>
              </w:tabs>
              <w:cnfStyle w:val="100000000000" w:firstRow="1" w:lastRow="0" w:firstColumn="0" w:lastColumn="0" w:oddVBand="0" w:evenVBand="0" w:oddHBand="0" w:evenHBand="0" w:firstRowFirstColumn="0" w:firstRowLastColumn="0" w:lastRowFirstColumn="0" w:lastRowLastColumn="0"/>
              <w:rPr>
                <w:color w:val="auto"/>
                <w:sz w:val="18"/>
                <w:szCs w:val="18"/>
              </w:rPr>
            </w:pPr>
            <w:r w:rsidRPr="0044373F">
              <w:rPr>
                <w:color w:val="auto"/>
                <w:sz w:val="18"/>
                <w:szCs w:val="18"/>
              </w:rPr>
              <w:t>Estimated daily (24h) OH concentration [OH/cm³]</w:t>
            </w:r>
          </w:p>
        </w:tc>
        <w:tc>
          <w:tcPr>
            <w:tcW w:w="1984" w:type="dxa"/>
            <w:shd w:val="clear" w:color="auto" w:fill="C6D9F1" w:themeFill="text2" w:themeFillTint="33"/>
          </w:tcPr>
          <w:p w14:paraId="6559C178" w14:textId="77777777" w:rsidR="0044373F" w:rsidRPr="0044373F" w:rsidRDefault="0044373F" w:rsidP="00D62F3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44373F">
              <w:rPr>
                <w:color w:val="auto"/>
                <w:sz w:val="18"/>
                <w:szCs w:val="18"/>
              </w:rPr>
              <w:t>Overall OH rate constant [cm³/molecule ec]</w:t>
            </w:r>
          </w:p>
        </w:tc>
        <w:tc>
          <w:tcPr>
            <w:tcW w:w="1110" w:type="dxa"/>
            <w:shd w:val="clear" w:color="auto" w:fill="C6D9F1" w:themeFill="text2" w:themeFillTint="33"/>
          </w:tcPr>
          <w:p w14:paraId="3F6002C4" w14:textId="77777777" w:rsidR="0044373F" w:rsidRPr="0044373F" w:rsidRDefault="0044373F" w:rsidP="00D62F3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44373F">
              <w:rPr>
                <w:color w:val="auto"/>
                <w:sz w:val="18"/>
                <w:szCs w:val="18"/>
              </w:rPr>
              <w:t>Half-life [hr]</w:t>
            </w:r>
          </w:p>
        </w:tc>
        <w:tc>
          <w:tcPr>
            <w:tcW w:w="1300" w:type="dxa"/>
            <w:shd w:val="clear" w:color="auto" w:fill="C6D9F1" w:themeFill="text2" w:themeFillTint="33"/>
          </w:tcPr>
          <w:p w14:paraId="615701CD" w14:textId="77777777" w:rsidR="0044373F" w:rsidRPr="0044373F" w:rsidRDefault="0044373F" w:rsidP="00D62F3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44373F">
              <w:rPr>
                <w:color w:val="auto"/>
                <w:sz w:val="18"/>
                <w:szCs w:val="18"/>
              </w:rPr>
              <w:t>Reference</w:t>
            </w:r>
          </w:p>
        </w:tc>
      </w:tr>
      <w:tr w:rsidR="0044373F" w:rsidRPr="003C030B" w14:paraId="161ABC84" w14:textId="77777777" w:rsidTr="0044373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08" w:type="dxa"/>
          </w:tcPr>
          <w:p w14:paraId="5CECFBF8" w14:textId="77777777" w:rsidR="0044373F" w:rsidRPr="003C030B" w:rsidRDefault="0044373F" w:rsidP="00D62F3E">
            <w:pPr>
              <w:rPr>
                <w:sz w:val="18"/>
                <w:szCs w:val="18"/>
              </w:rPr>
            </w:pPr>
          </w:p>
        </w:tc>
        <w:tc>
          <w:tcPr>
            <w:tcW w:w="2410" w:type="dxa"/>
          </w:tcPr>
          <w:p w14:paraId="0A8B4AC3"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Pr>
          <w:p w14:paraId="1CBFE35F"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Pr>
          <w:p w14:paraId="088286C3"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110" w:type="dxa"/>
          </w:tcPr>
          <w:p w14:paraId="127892C0"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36A29429"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44373F" w:rsidRPr="003C030B" w14:paraId="10251A37" w14:textId="77777777" w:rsidTr="0044373F">
        <w:trPr>
          <w:trHeight w:val="219"/>
        </w:trPr>
        <w:tc>
          <w:tcPr>
            <w:cnfStyle w:val="001000000000" w:firstRow="0" w:lastRow="0" w:firstColumn="1" w:lastColumn="0" w:oddVBand="0" w:evenVBand="0" w:oddHBand="0" w:evenHBand="0" w:firstRowFirstColumn="0" w:firstRowLastColumn="0" w:lastRowFirstColumn="0" w:lastRowLastColumn="0"/>
            <w:tcW w:w="1408" w:type="dxa"/>
          </w:tcPr>
          <w:p w14:paraId="1ABEE2B5" w14:textId="77777777" w:rsidR="0044373F" w:rsidRPr="003C030B" w:rsidRDefault="0044373F" w:rsidP="00D62F3E">
            <w:pPr>
              <w:rPr>
                <w:sz w:val="18"/>
                <w:szCs w:val="18"/>
              </w:rPr>
            </w:pPr>
          </w:p>
        </w:tc>
        <w:tc>
          <w:tcPr>
            <w:tcW w:w="2410" w:type="dxa"/>
          </w:tcPr>
          <w:p w14:paraId="280BE98F" w14:textId="77777777" w:rsidR="0044373F" w:rsidRPr="003C030B"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6C0BE871" w14:textId="77777777" w:rsidR="0044373F" w:rsidRPr="003C030B"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Pr>
          <w:p w14:paraId="1FE11A8F" w14:textId="77777777" w:rsidR="0044373F" w:rsidRPr="003C030B"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110" w:type="dxa"/>
          </w:tcPr>
          <w:p w14:paraId="19C49BD2" w14:textId="77777777" w:rsidR="0044373F" w:rsidRPr="003C030B"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00" w:type="dxa"/>
          </w:tcPr>
          <w:p w14:paraId="269A7FC9" w14:textId="77777777" w:rsidR="0044373F" w:rsidRPr="003C030B"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r>
      <w:tr w:rsidR="0044373F" w:rsidRPr="003C030B" w14:paraId="5DDC5583" w14:textId="77777777" w:rsidTr="0044373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08" w:type="dxa"/>
          </w:tcPr>
          <w:p w14:paraId="7A6B5B70" w14:textId="77777777" w:rsidR="0044373F" w:rsidRPr="003C030B" w:rsidRDefault="0044373F" w:rsidP="00D62F3E">
            <w:pPr>
              <w:rPr>
                <w:sz w:val="18"/>
                <w:szCs w:val="18"/>
              </w:rPr>
            </w:pPr>
          </w:p>
        </w:tc>
        <w:tc>
          <w:tcPr>
            <w:tcW w:w="2410" w:type="dxa"/>
          </w:tcPr>
          <w:p w14:paraId="039FBF05"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Pr>
          <w:p w14:paraId="226FC283"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Pr>
          <w:p w14:paraId="3485EF10"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110" w:type="dxa"/>
          </w:tcPr>
          <w:p w14:paraId="1130F9A1"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1EE54D89" w14:textId="77777777" w:rsidR="0044373F" w:rsidRPr="003C030B"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r>
    </w:tbl>
    <w:p w14:paraId="68C96D23" w14:textId="77777777" w:rsidR="0044373F" w:rsidRPr="0044373F" w:rsidRDefault="0044373F" w:rsidP="0044373F">
      <w:pPr>
        <w:pStyle w:val="BodyText"/>
        <w:rPr>
          <w:i/>
        </w:rPr>
      </w:pPr>
      <w:r w:rsidRPr="0044373F">
        <w:rPr>
          <w:i/>
        </w:rPr>
        <w:t xml:space="preserve">[If considered beneficial, please highlight the key studies in </w:t>
      </w:r>
      <w:r>
        <w:rPr>
          <w:i/>
        </w:rPr>
        <w:t>green</w:t>
      </w:r>
      <w:r w:rsidRPr="0044373F">
        <w:rPr>
          <w:i/>
        </w:rPr>
        <w:t>. Please insert/delete rows according to the number of studies. Please provide information (as free text or summary Tables) on breakdown products.]</w:t>
      </w:r>
    </w:p>
    <w:p w14:paraId="126CBCCC" w14:textId="77777777" w:rsidR="0044373F" w:rsidRPr="005C62BB" w:rsidRDefault="0044373F" w:rsidP="0044373F">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709392DB" w14:textId="77777777" w:rsidR="0044373F" w:rsidRPr="002541B9" w:rsidRDefault="0044373F" w:rsidP="0044373F">
      <w:pPr>
        <w:pStyle w:val="BodyText"/>
        <w:rPr>
          <w:rFonts w:eastAsia="Calibri"/>
          <w:i/>
        </w:rPr>
      </w:pPr>
      <w:r w:rsidRPr="00B36F11">
        <w:rPr>
          <w:rFonts w:eastAsia="Calibri"/>
          <w:i/>
          <w:highlight w:val="yellow"/>
        </w:rPr>
        <w:t>[Table below should be deleted from the CLH report.]</w:t>
      </w:r>
    </w:p>
    <w:tbl>
      <w:tblPr>
        <w:tblStyle w:val="LightList-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44373F" w14:paraId="0BC4A1DE"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6875D6F7" w14:textId="77777777" w:rsidR="0044373F" w:rsidRDefault="0044373F" w:rsidP="00D62F3E">
            <w:pPr>
              <w:jc w:val="center"/>
            </w:pPr>
            <w:r w:rsidRPr="00B36F11">
              <w:lastRenderedPageBreak/>
              <w:t>Value used in Risk Assessment</w:t>
            </w:r>
          </w:p>
        </w:tc>
      </w:tr>
      <w:tr w:rsidR="0044373F" w14:paraId="50EEA67C"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18276DA" w14:textId="77777777" w:rsidR="0044373F" w:rsidRPr="00781FA8" w:rsidRDefault="0044373F" w:rsidP="00D62F3E">
            <w:pPr>
              <w:rPr>
                <w:b w:val="0"/>
                <w:lang w:val="fi-FI"/>
              </w:rPr>
            </w:pPr>
            <w:r w:rsidRPr="00B36F11">
              <w:rPr>
                <w:b w:val="0"/>
              </w:rPr>
              <w:t>Value/conclusion</w:t>
            </w:r>
          </w:p>
        </w:tc>
        <w:tc>
          <w:tcPr>
            <w:tcW w:w="6378" w:type="dxa"/>
          </w:tcPr>
          <w:p w14:paraId="55163B52" w14:textId="77777777" w:rsidR="0044373F" w:rsidRPr="00ED317C" w:rsidRDefault="0044373F" w:rsidP="00D62F3E">
            <w:pPr>
              <w:cnfStyle w:val="000000100000" w:firstRow="0" w:lastRow="0" w:firstColumn="0" w:lastColumn="0" w:oddVBand="0" w:evenVBand="0" w:oddHBand="1" w:evenHBand="0" w:firstRowFirstColumn="0" w:firstRowLastColumn="0" w:lastRowFirstColumn="0" w:lastRowLastColumn="0"/>
            </w:pPr>
          </w:p>
        </w:tc>
      </w:tr>
      <w:tr w:rsidR="0044373F" w14:paraId="1E15E6A1"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6E75B9E3" w14:textId="77777777" w:rsidR="0044373F" w:rsidRPr="008F00A0" w:rsidRDefault="0044373F" w:rsidP="00D62F3E">
            <w:pPr>
              <w:rPr>
                <w:b w:val="0"/>
              </w:rPr>
            </w:pPr>
            <w:r w:rsidRPr="008F00A0">
              <w:rPr>
                <w:b w:val="0"/>
              </w:rPr>
              <w:t>Justification</w:t>
            </w:r>
            <w:r>
              <w:rPr>
                <w:b w:val="0"/>
              </w:rPr>
              <w:t xml:space="preserve"> for the value/ conclusion</w:t>
            </w:r>
          </w:p>
        </w:tc>
        <w:tc>
          <w:tcPr>
            <w:tcW w:w="6378" w:type="dxa"/>
          </w:tcPr>
          <w:p w14:paraId="35692750" w14:textId="77777777" w:rsidR="0044373F" w:rsidRPr="0072541D"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493D7BAA" w14:textId="77777777" w:rsidR="0084115B" w:rsidRPr="00174F5E" w:rsidRDefault="0084115B" w:rsidP="0084115B">
      <w:pPr>
        <w:pStyle w:val="BodyText"/>
        <w:rPr>
          <w:rFonts w:eastAsia="Calibri"/>
          <w:i/>
        </w:rPr>
      </w:pPr>
      <w:r w:rsidRPr="00174F5E">
        <w:rPr>
          <w:rFonts w:eastAsia="Calibri"/>
          <w:i/>
        </w:rPr>
        <w:t>[Usually this endpoints is not used in the risk assessment, only relevant in very specific cases.]</w:t>
      </w:r>
    </w:p>
    <w:p w14:paraId="56BE060B" w14:textId="77777777" w:rsidR="0044373F" w:rsidRDefault="0044373F" w:rsidP="0044373F">
      <w:pPr>
        <w:tabs>
          <w:tab w:val="center" w:pos="6979"/>
        </w:tabs>
        <w:rPr>
          <w:i/>
        </w:rPr>
      </w:pPr>
    </w:p>
    <w:p w14:paraId="52FAB34E" w14:textId="77777777" w:rsidR="0044373F" w:rsidRPr="00DA318B" w:rsidRDefault="0044373F" w:rsidP="0044373F">
      <w:pPr>
        <w:pStyle w:val="BodyText"/>
        <w:rPr>
          <w:rFonts w:eastAsia="Calibri"/>
          <w:i/>
        </w:rPr>
      </w:pPr>
      <w:r w:rsidRPr="00B773D2">
        <w:rPr>
          <w:rFonts w:eastAsia="Calibri"/>
          <w:i/>
          <w:highlight w:val="yellow"/>
        </w:rPr>
        <w:t>[Table below should be deleted from the CLH report.]</w:t>
      </w:r>
    </w:p>
    <w:tbl>
      <w:tblPr>
        <w:tblStyle w:val="LightList-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44373F" w14:paraId="61BC39EA"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76BD92F8" w14:textId="77777777" w:rsidR="0044373F" w:rsidRDefault="0044373F" w:rsidP="00D62F3E">
            <w:pPr>
              <w:jc w:val="center"/>
            </w:pPr>
            <w:r>
              <w:t>Data waiving</w:t>
            </w:r>
          </w:p>
        </w:tc>
      </w:tr>
      <w:tr w:rsidR="0044373F" w14:paraId="4641F413"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D06AFBC" w14:textId="77777777" w:rsidR="0044373F" w:rsidRPr="008F00A0" w:rsidRDefault="0044373F" w:rsidP="00D62F3E">
            <w:pPr>
              <w:rPr>
                <w:b w:val="0"/>
              </w:rPr>
            </w:pPr>
            <w:r w:rsidRPr="008F00A0">
              <w:rPr>
                <w:b w:val="0"/>
              </w:rPr>
              <w:t>Information requirement</w:t>
            </w:r>
          </w:p>
        </w:tc>
        <w:tc>
          <w:tcPr>
            <w:tcW w:w="6378" w:type="dxa"/>
          </w:tcPr>
          <w:p w14:paraId="54907E16" w14:textId="77777777" w:rsidR="0044373F" w:rsidRPr="0072541D" w:rsidRDefault="0044373F"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44373F" w14:paraId="7D0EB523"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6B3D4DD3" w14:textId="77777777" w:rsidR="0044373F" w:rsidRPr="008F00A0" w:rsidRDefault="0044373F" w:rsidP="00D62F3E">
            <w:pPr>
              <w:rPr>
                <w:b w:val="0"/>
              </w:rPr>
            </w:pPr>
            <w:r w:rsidRPr="008F00A0">
              <w:rPr>
                <w:b w:val="0"/>
              </w:rPr>
              <w:t>Justification</w:t>
            </w:r>
          </w:p>
        </w:tc>
        <w:tc>
          <w:tcPr>
            <w:tcW w:w="6378" w:type="dxa"/>
          </w:tcPr>
          <w:p w14:paraId="29DF7816" w14:textId="77777777" w:rsidR="0044373F" w:rsidRPr="0072541D" w:rsidRDefault="0044373F"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3847F50E" w14:textId="77777777" w:rsidR="0044373F" w:rsidRDefault="0044373F" w:rsidP="0044373F">
      <w:pPr>
        <w:rPr>
          <w:i/>
        </w:rPr>
      </w:pPr>
      <w:r w:rsidRPr="00B773D2">
        <w:rPr>
          <w:i/>
          <w:highlight w:val="yellow"/>
        </w:rPr>
        <w:t>[If not relevant, please delete the table.]</w:t>
      </w:r>
    </w:p>
    <w:p w14:paraId="3B90DEF2" w14:textId="77777777" w:rsidR="0044373F" w:rsidRDefault="0044373F" w:rsidP="00B36F11">
      <w:pPr>
        <w:pStyle w:val="BodyText"/>
        <w:rPr>
          <w:b/>
          <w:u w:val="single"/>
        </w:rPr>
      </w:pPr>
    </w:p>
    <w:p w14:paraId="3FC5C0FB" w14:textId="77777777" w:rsidR="00D43658" w:rsidRPr="0044373F" w:rsidRDefault="00D43658" w:rsidP="00B36F11">
      <w:pPr>
        <w:pStyle w:val="BodyText"/>
        <w:rPr>
          <w:b/>
          <w:u w:val="single"/>
        </w:rPr>
      </w:pPr>
    </w:p>
    <w:p w14:paraId="20893993" w14:textId="77777777" w:rsidR="00D43658" w:rsidRDefault="00D43658" w:rsidP="00B36F11">
      <w:pPr>
        <w:pStyle w:val="BodyText"/>
        <w:sectPr w:rsidR="00D43658" w:rsidSect="0024331A">
          <w:pgSz w:w="11906" w:h="16838"/>
          <w:pgMar w:top="1440" w:right="568" w:bottom="1440" w:left="1276" w:header="708" w:footer="708" w:gutter="0"/>
          <w:cols w:space="708"/>
          <w:docGrid w:linePitch="360"/>
        </w:sectPr>
      </w:pPr>
    </w:p>
    <w:p w14:paraId="4B726E74" w14:textId="77777777" w:rsidR="007F670F" w:rsidRDefault="00D43658" w:rsidP="00D16437">
      <w:pPr>
        <w:pStyle w:val="Heading3"/>
        <w:numPr>
          <w:ilvl w:val="2"/>
          <w:numId w:val="193"/>
        </w:numPr>
      </w:pPr>
      <w:bookmarkStart w:id="404" w:name="_Toc117002945"/>
      <w:r w:rsidRPr="00D43658">
        <w:lastRenderedPageBreak/>
        <w:t>Biotic degradation</w:t>
      </w:r>
      <w:r w:rsidR="00AC38D3">
        <w:t>, initial studies</w:t>
      </w:r>
      <w:bookmarkEnd w:id="404"/>
    </w:p>
    <w:p w14:paraId="00043EDF" w14:textId="77777777" w:rsidR="00D43658" w:rsidRDefault="00D43658">
      <w:pPr>
        <w:widowControl/>
        <w:spacing w:after="200" w:line="276" w:lineRule="auto"/>
        <w:rPr>
          <w:b/>
          <w:u w:val="single"/>
        </w:rPr>
      </w:pPr>
      <w:r w:rsidRPr="00D43658">
        <w:rPr>
          <w:b/>
          <w:u w:val="single"/>
        </w:rPr>
        <w:t>Biodegradability (ready/inherent)</w:t>
      </w:r>
    </w:p>
    <w:p w14:paraId="3DECA59D" w14:textId="77777777" w:rsidR="00362ADA" w:rsidRPr="007F670F" w:rsidRDefault="00362ADA" w:rsidP="000D0C68">
      <w:pPr>
        <w:pStyle w:val="Caption"/>
      </w:pPr>
      <w:bookmarkStart w:id="405" w:name="_Toc6396199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109</w:t>
      </w:r>
      <w:r w:rsidR="00E02870">
        <w:rPr>
          <w:noProof/>
        </w:rPr>
        <w:fldChar w:fldCharType="end"/>
      </w:r>
      <w:r>
        <w:t xml:space="preserve">: </w:t>
      </w:r>
      <w:r w:rsidRPr="00362ADA">
        <w:t>Summary table - biodegradation studies (ready/inherent)*</w:t>
      </w:r>
      <w:bookmarkEnd w:id="405"/>
    </w:p>
    <w:tbl>
      <w:tblPr>
        <w:tblStyle w:val="LightList-Accent1"/>
        <w:tblW w:w="152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808"/>
        <w:gridCol w:w="1391"/>
        <w:gridCol w:w="706"/>
        <w:gridCol w:w="1620"/>
        <w:gridCol w:w="1303"/>
        <w:gridCol w:w="1387"/>
        <w:gridCol w:w="1215"/>
        <w:gridCol w:w="1318"/>
        <w:gridCol w:w="938"/>
        <w:gridCol w:w="1212"/>
        <w:gridCol w:w="1348"/>
      </w:tblGrid>
      <w:tr w:rsidR="00362ADA" w:rsidRPr="00362ADA" w14:paraId="151D3E76" w14:textId="77777777" w:rsidTr="00E0385B">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3A9A3F25" w14:textId="77777777" w:rsidR="00362ADA" w:rsidRPr="00362ADA" w:rsidRDefault="00362ADA" w:rsidP="00D62F3E">
            <w:pPr>
              <w:rPr>
                <w:color w:val="auto"/>
                <w:sz w:val="16"/>
                <w:szCs w:val="16"/>
              </w:rPr>
            </w:pPr>
            <w:r w:rsidRPr="00362ADA">
              <w:rPr>
                <w:rFonts w:eastAsia="Calibri"/>
                <w:color w:val="auto"/>
              </w:rPr>
              <w:t>Method,</w:t>
            </w:r>
            <w:r w:rsidRPr="00362ADA">
              <w:rPr>
                <w:rFonts w:eastAsia="Calibri"/>
                <w:color w:val="auto"/>
              </w:rPr>
              <w:br/>
              <w:t>Guideline, GLP status, Reliability, Key/supportive study</w:t>
            </w:r>
          </w:p>
        </w:tc>
        <w:tc>
          <w:tcPr>
            <w:tcW w:w="853" w:type="dxa"/>
            <w:shd w:val="clear" w:color="auto" w:fill="C6D9F1" w:themeFill="text2" w:themeFillTint="33"/>
          </w:tcPr>
          <w:p w14:paraId="4A753E3D" w14:textId="77777777" w:rsidR="00362ADA" w:rsidRPr="00362ADA" w:rsidRDefault="00362ADA"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type</w:t>
            </w:r>
            <w:r w:rsidRPr="00362ADA">
              <w:rPr>
                <w:color w:val="auto"/>
                <w:vertAlign w:val="superscript"/>
              </w:rPr>
              <w:t>1</w:t>
            </w:r>
          </w:p>
        </w:tc>
        <w:tc>
          <w:tcPr>
            <w:tcW w:w="1391" w:type="dxa"/>
            <w:shd w:val="clear" w:color="auto" w:fill="C6D9F1" w:themeFill="text2" w:themeFillTint="33"/>
          </w:tcPr>
          <w:p w14:paraId="0EE19529" w14:textId="77777777" w:rsidR="00362ADA" w:rsidRPr="00362ADA" w:rsidRDefault="00362ADA" w:rsidP="00D62F3E">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parameter</w:t>
            </w:r>
          </w:p>
        </w:tc>
        <w:tc>
          <w:tcPr>
            <w:tcW w:w="2942" w:type="dxa"/>
            <w:gridSpan w:val="3"/>
            <w:shd w:val="clear" w:color="auto" w:fill="C6D9F1" w:themeFill="text2" w:themeFillTint="33"/>
          </w:tcPr>
          <w:p w14:paraId="7F24080D" w14:textId="77777777" w:rsidR="00362ADA" w:rsidRDefault="00362ADA" w:rsidP="00362ADA">
            <w:pPr>
              <w:jc w:val="center"/>
              <w:cnfStyle w:val="100000000000" w:firstRow="1" w:lastRow="0" w:firstColumn="0" w:lastColumn="0" w:oddVBand="0" w:evenVBand="0" w:oddHBand="0" w:evenHBand="0" w:firstRowFirstColumn="0" w:firstRowLastColumn="0" w:lastRowFirstColumn="0" w:lastRowLastColumn="0"/>
              <w:rPr>
                <w:color w:val="auto"/>
              </w:rPr>
            </w:pPr>
          </w:p>
          <w:p w14:paraId="2455E9D6" w14:textId="77777777" w:rsidR="00362ADA" w:rsidRPr="00362ADA" w:rsidRDefault="00362ADA" w:rsidP="00362ADA">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Inoculum</w:t>
            </w:r>
          </w:p>
        </w:tc>
        <w:tc>
          <w:tcPr>
            <w:tcW w:w="1597" w:type="dxa"/>
            <w:shd w:val="clear" w:color="auto" w:fill="C6D9F1" w:themeFill="text2" w:themeFillTint="33"/>
          </w:tcPr>
          <w:p w14:paraId="0EF88E30" w14:textId="77777777" w:rsidR="00362ADA" w:rsidRPr="00362ADA" w:rsidRDefault="00362ADA"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Additional substrate</w:t>
            </w:r>
          </w:p>
        </w:tc>
        <w:tc>
          <w:tcPr>
            <w:tcW w:w="1364" w:type="dxa"/>
            <w:shd w:val="clear" w:color="auto" w:fill="C6D9F1" w:themeFill="text2" w:themeFillTint="33"/>
          </w:tcPr>
          <w:p w14:paraId="707379F0" w14:textId="77777777" w:rsidR="00362ADA" w:rsidRPr="00362ADA" w:rsidRDefault="00362ADA"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sub-stance concentr</w:t>
            </w:r>
          </w:p>
        </w:tc>
        <w:tc>
          <w:tcPr>
            <w:tcW w:w="2539" w:type="dxa"/>
            <w:gridSpan w:val="2"/>
            <w:shd w:val="clear" w:color="auto" w:fill="C6D9F1" w:themeFill="text2" w:themeFillTint="33"/>
          </w:tcPr>
          <w:p w14:paraId="1919D65D" w14:textId="77777777" w:rsidR="00362ADA" w:rsidRDefault="00362ADA" w:rsidP="00362ADA">
            <w:pPr>
              <w:jc w:val="center"/>
              <w:cnfStyle w:val="100000000000" w:firstRow="1" w:lastRow="0" w:firstColumn="0" w:lastColumn="0" w:oddVBand="0" w:evenVBand="0" w:oddHBand="0" w:evenHBand="0" w:firstRowFirstColumn="0" w:firstRowLastColumn="0" w:lastRowFirstColumn="0" w:lastRowLastColumn="0"/>
              <w:rPr>
                <w:color w:val="auto"/>
              </w:rPr>
            </w:pPr>
          </w:p>
          <w:p w14:paraId="0F41701A" w14:textId="77777777" w:rsidR="00362ADA" w:rsidRPr="00362ADA" w:rsidRDefault="00362ADA" w:rsidP="00362ADA">
            <w:pPr>
              <w:jc w:val="cente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362ADA">
              <w:rPr>
                <w:color w:val="auto"/>
              </w:rPr>
              <w:t>Degradation</w:t>
            </w:r>
          </w:p>
        </w:tc>
        <w:tc>
          <w:tcPr>
            <w:tcW w:w="1212" w:type="dxa"/>
            <w:shd w:val="clear" w:color="auto" w:fill="C6D9F1" w:themeFill="text2" w:themeFillTint="33"/>
          </w:tcPr>
          <w:p w14:paraId="5C763F67" w14:textId="77777777" w:rsidR="00362ADA" w:rsidRPr="00362ADA" w:rsidRDefault="00362ADA" w:rsidP="00362ADA">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Remarks</w:t>
            </w:r>
          </w:p>
          <w:p w14:paraId="3F6B47D5" w14:textId="77777777" w:rsidR="00362ADA" w:rsidRPr="00362ADA" w:rsidRDefault="00362ADA" w:rsidP="00362ADA">
            <w:pP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362ADA">
              <w:rPr>
                <w:rFonts w:eastAsia="Calibri"/>
                <w:color w:val="auto"/>
              </w:rPr>
              <w:t>[positive control]</w:t>
            </w:r>
          </w:p>
        </w:tc>
        <w:tc>
          <w:tcPr>
            <w:tcW w:w="1348" w:type="dxa"/>
            <w:shd w:val="clear" w:color="auto" w:fill="C6D9F1" w:themeFill="text2" w:themeFillTint="33"/>
          </w:tcPr>
          <w:p w14:paraId="11AF820F" w14:textId="77777777" w:rsidR="00362ADA" w:rsidRPr="00362ADA" w:rsidRDefault="00362ADA" w:rsidP="00362ADA">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Reference</w:t>
            </w:r>
          </w:p>
        </w:tc>
      </w:tr>
      <w:tr w:rsidR="00E0385B" w:rsidRPr="00362ADA" w14:paraId="2E09DABD" w14:textId="77777777" w:rsidTr="00E0385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1DF1F382" w14:textId="77777777" w:rsidR="00362ADA" w:rsidRPr="00362ADA" w:rsidRDefault="00362ADA" w:rsidP="00D62F3E">
            <w:pPr>
              <w:rPr>
                <w:sz w:val="18"/>
                <w:szCs w:val="18"/>
              </w:rPr>
            </w:pPr>
          </w:p>
        </w:tc>
        <w:tc>
          <w:tcPr>
            <w:tcW w:w="853" w:type="dxa"/>
            <w:shd w:val="clear" w:color="auto" w:fill="DBE5F1" w:themeFill="accent1" w:themeFillTint="33"/>
          </w:tcPr>
          <w:p w14:paraId="6617965E"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91" w:type="dxa"/>
            <w:shd w:val="clear" w:color="auto" w:fill="DBE5F1" w:themeFill="accent1" w:themeFillTint="33"/>
          </w:tcPr>
          <w:p w14:paraId="31F093AD"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740" w:type="dxa"/>
            <w:shd w:val="clear" w:color="auto" w:fill="DBE5F1" w:themeFill="accent1" w:themeFillTint="33"/>
          </w:tcPr>
          <w:p w14:paraId="755E3387"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r w:rsidRPr="00362ADA">
              <w:t>Type</w:t>
            </w:r>
          </w:p>
        </w:tc>
        <w:tc>
          <w:tcPr>
            <w:tcW w:w="1105" w:type="dxa"/>
            <w:shd w:val="clear" w:color="auto" w:fill="DBE5F1" w:themeFill="accent1" w:themeFillTint="33"/>
          </w:tcPr>
          <w:p w14:paraId="39EBC086" w14:textId="77777777" w:rsidR="00362ADA" w:rsidRPr="00362ADA" w:rsidRDefault="00E0385B" w:rsidP="00D62F3E">
            <w:pPr>
              <w:cnfStyle w:val="000000100000" w:firstRow="0" w:lastRow="0" w:firstColumn="0" w:lastColumn="0" w:oddVBand="0" w:evenVBand="0" w:oddHBand="1" w:evenHBand="0" w:firstRowFirstColumn="0" w:firstRowLastColumn="0" w:lastRowFirstColumn="0" w:lastRowLastColumn="0"/>
              <w:rPr>
                <w:sz w:val="18"/>
                <w:szCs w:val="18"/>
              </w:rPr>
            </w:pPr>
            <w:r>
              <w:t>Concen</w:t>
            </w:r>
            <w:r w:rsidR="00362ADA" w:rsidRPr="00362ADA">
              <w:t>tration</w:t>
            </w:r>
          </w:p>
        </w:tc>
        <w:tc>
          <w:tcPr>
            <w:tcW w:w="1097" w:type="dxa"/>
            <w:shd w:val="clear" w:color="auto" w:fill="DBE5F1" w:themeFill="accent1" w:themeFillTint="33"/>
          </w:tcPr>
          <w:p w14:paraId="24459F89" w14:textId="77777777" w:rsidR="00362ADA" w:rsidRPr="00362ADA" w:rsidRDefault="00E0385B" w:rsidP="00D62F3E">
            <w:pPr>
              <w:cnfStyle w:val="000000100000" w:firstRow="0" w:lastRow="0" w:firstColumn="0" w:lastColumn="0" w:oddVBand="0" w:evenVBand="0" w:oddHBand="1" w:evenHBand="0" w:firstRowFirstColumn="0" w:firstRowLastColumn="0" w:lastRowFirstColumn="0" w:lastRowLastColumn="0"/>
              <w:rPr>
                <w:sz w:val="18"/>
                <w:szCs w:val="18"/>
              </w:rPr>
            </w:pPr>
            <w:r>
              <w:t>Adap</w:t>
            </w:r>
            <w:r w:rsidR="00362ADA" w:rsidRPr="00362ADA">
              <w:t>tation</w:t>
            </w:r>
          </w:p>
        </w:tc>
        <w:tc>
          <w:tcPr>
            <w:tcW w:w="1597" w:type="dxa"/>
            <w:shd w:val="clear" w:color="auto" w:fill="DBE5F1" w:themeFill="accent1" w:themeFillTint="33"/>
          </w:tcPr>
          <w:p w14:paraId="1E060FDB"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64" w:type="dxa"/>
            <w:shd w:val="clear" w:color="auto" w:fill="DBE5F1" w:themeFill="accent1" w:themeFillTint="33"/>
          </w:tcPr>
          <w:p w14:paraId="699B0A2A"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601" w:type="dxa"/>
            <w:shd w:val="clear" w:color="auto" w:fill="DBE5F1" w:themeFill="accent1" w:themeFillTint="33"/>
          </w:tcPr>
          <w:p w14:paraId="7BE1E3A4"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b/>
                <w:sz w:val="18"/>
                <w:szCs w:val="18"/>
              </w:rPr>
            </w:pPr>
            <w:r w:rsidRPr="005C62BB">
              <w:t>Incubation period</w:t>
            </w:r>
          </w:p>
        </w:tc>
        <w:tc>
          <w:tcPr>
            <w:tcW w:w="938" w:type="dxa"/>
            <w:shd w:val="clear" w:color="auto" w:fill="DBE5F1" w:themeFill="accent1" w:themeFillTint="33"/>
          </w:tcPr>
          <w:p w14:paraId="23E70A7C"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b/>
                <w:sz w:val="18"/>
                <w:szCs w:val="18"/>
              </w:rPr>
            </w:pPr>
            <w:r w:rsidRPr="005C62BB">
              <w:t>Degree</w:t>
            </w:r>
            <w:r w:rsidRPr="005C62BB">
              <w:br/>
              <w:t>[%]</w:t>
            </w:r>
          </w:p>
        </w:tc>
        <w:tc>
          <w:tcPr>
            <w:tcW w:w="1212" w:type="dxa"/>
            <w:shd w:val="clear" w:color="auto" w:fill="DBE5F1" w:themeFill="accent1" w:themeFillTint="33"/>
          </w:tcPr>
          <w:p w14:paraId="7189ECEB"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48" w:type="dxa"/>
            <w:shd w:val="clear" w:color="auto" w:fill="DBE5F1" w:themeFill="accent1" w:themeFillTint="33"/>
          </w:tcPr>
          <w:p w14:paraId="5352E436" w14:textId="77777777" w:rsidR="00362ADA" w:rsidRPr="00362ADA" w:rsidRDefault="00362ADA" w:rsidP="00D62F3E">
            <w:pPr>
              <w:cnfStyle w:val="000000100000" w:firstRow="0" w:lastRow="0" w:firstColumn="0" w:lastColumn="0" w:oddVBand="0" w:evenVBand="0" w:oddHBand="1" w:evenHBand="0" w:firstRowFirstColumn="0" w:firstRowLastColumn="0" w:lastRowFirstColumn="0" w:lastRowLastColumn="0"/>
              <w:rPr>
                <w:b/>
                <w:sz w:val="18"/>
                <w:szCs w:val="18"/>
              </w:rPr>
            </w:pPr>
          </w:p>
        </w:tc>
      </w:tr>
      <w:tr w:rsidR="00E0385B" w:rsidRPr="003C030B" w14:paraId="39C45533" w14:textId="77777777" w:rsidTr="00E0385B">
        <w:trPr>
          <w:trHeight w:val="219"/>
        </w:trPr>
        <w:tc>
          <w:tcPr>
            <w:cnfStyle w:val="001000000000" w:firstRow="0" w:lastRow="0" w:firstColumn="1" w:lastColumn="0" w:oddVBand="0" w:evenVBand="0" w:oddHBand="0" w:evenHBand="0" w:firstRowFirstColumn="0" w:firstRowLastColumn="0" w:lastRowFirstColumn="0" w:lastRowLastColumn="0"/>
            <w:tcW w:w="1972" w:type="dxa"/>
          </w:tcPr>
          <w:p w14:paraId="4B194672" w14:textId="77777777" w:rsidR="00362ADA" w:rsidRPr="003C030B" w:rsidRDefault="00362ADA" w:rsidP="00D62F3E">
            <w:pPr>
              <w:rPr>
                <w:sz w:val="18"/>
                <w:szCs w:val="18"/>
              </w:rPr>
            </w:pPr>
          </w:p>
        </w:tc>
        <w:tc>
          <w:tcPr>
            <w:tcW w:w="853" w:type="dxa"/>
          </w:tcPr>
          <w:p w14:paraId="23B06FB0"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91" w:type="dxa"/>
          </w:tcPr>
          <w:p w14:paraId="42B97879"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dxa"/>
          </w:tcPr>
          <w:p w14:paraId="604F8303"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105" w:type="dxa"/>
          </w:tcPr>
          <w:p w14:paraId="6561E7C0"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097" w:type="dxa"/>
          </w:tcPr>
          <w:p w14:paraId="78048C89"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597" w:type="dxa"/>
          </w:tcPr>
          <w:p w14:paraId="6190512A"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64" w:type="dxa"/>
          </w:tcPr>
          <w:p w14:paraId="78869996"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601" w:type="dxa"/>
          </w:tcPr>
          <w:p w14:paraId="5EBF0DD2"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938" w:type="dxa"/>
          </w:tcPr>
          <w:p w14:paraId="628214B8"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212" w:type="dxa"/>
          </w:tcPr>
          <w:p w14:paraId="3361B21C"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45FA98CA" w14:textId="77777777" w:rsidR="00362ADA" w:rsidRPr="003C030B" w:rsidRDefault="00362ADA" w:rsidP="00D62F3E">
            <w:pPr>
              <w:cnfStyle w:val="000000000000" w:firstRow="0" w:lastRow="0" w:firstColumn="0" w:lastColumn="0" w:oddVBand="0" w:evenVBand="0" w:oddHBand="0" w:evenHBand="0" w:firstRowFirstColumn="0" w:firstRowLastColumn="0" w:lastRowFirstColumn="0" w:lastRowLastColumn="0"/>
              <w:rPr>
                <w:sz w:val="18"/>
                <w:szCs w:val="18"/>
              </w:rPr>
            </w:pPr>
          </w:p>
        </w:tc>
      </w:tr>
      <w:tr w:rsidR="00E0385B" w:rsidRPr="003C030B" w14:paraId="3031ECA5" w14:textId="77777777" w:rsidTr="00E0385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tcPr>
          <w:p w14:paraId="3C055ADF" w14:textId="77777777" w:rsidR="00362ADA" w:rsidRPr="003C030B" w:rsidRDefault="00362ADA" w:rsidP="00D62F3E">
            <w:pPr>
              <w:rPr>
                <w:sz w:val="18"/>
                <w:szCs w:val="18"/>
              </w:rPr>
            </w:pPr>
          </w:p>
        </w:tc>
        <w:tc>
          <w:tcPr>
            <w:tcW w:w="853" w:type="dxa"/>
          </w:tcPr>
          <w:p w14:paraId="347BF295"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91" w:type="dxa"/>
          </w:tcPr>
          <w:p w14:paraId="1216023E"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dxa"/>
          </w:tcPr>
          <w:p w14:paraId="7160BC44"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105" w:type="dxa"/>
          </w:tcPr>
          <w:p w14:paraId="2723824D"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184A98B8"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597" w:type="dxa"/>
          </w:tcPr>
          <w:p w14:paraId="00D18F08"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64" w:type="dxa"/>
          </w:tcPr>
          <w:p w14:paraId="0268E4A0"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601" w:type="dxa"/>
          </w:tcPr>
          <w:p w14:paraId="0D1782E1"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938" w:type="dxa"/>
          </w:tcPr>
          <w:p w14:paraId="5A04ABEB"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212" w:type="dxa"/>
          </w:tcPr>
          <w:p w14:paraId="00442E17"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52A8C8F3" w14:textId="77777777" w:rsidR="00362ADA" w:rsidRPr="003C030B" w:rsidRDefault="00362ADA"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E0385B" w:rsidRPr="003C030B" w14:paraId="4ECFE2D5" w14:textId="77777777" w:rsidTr="00E0385B">
        <w:trPr>
          <w:trHeight w:val="219"/>
        </w:trPr>
        <w:tc>
          <w:tcPr>
            <w:cnfStyle w:val="001000000000" w:firstRow="0" w:lastRow="0" w:firstColumn="1" w:lastColumn="0" w:oddVBand="0" w:evenVBand="0" w:oddHBand="0" w:evenHBand="0" w:firstRowFirstColumn="0" w:firstRowLastColumn="0" w:lastRowFirstColumn="0" w:lastRowLastColumn="0"/>
            <w:tcW w:w="15218" w:type="dxa"/>
            <w:gridSpan w:val="12"/>
          </w:tcPr>
          <w:p w14:paraId="06503A0E" w14:textId="77777777" w:rsidR="00E0385B" w:rsidRPr="0044373F" w:rsidRDefault="00E0385B" w:rsidP="00D62F3E">
            <w:pPr>
              <w:rPr>
                <w:rFonts w:eastAsia="Calibri"/>
                <w:b w:val="0"/>
                <w:i/>
              </w:rPr>
            </w:pPr>
            <w:r w:rsidRPr="00362ADA">
              <w:rPr>
                <w:rFonts w:eastAsia="Calibri"/>
                <w:b w:val="0"/>
                <w:i/>
                <w:vertAlign w:val="superscript"/>
              </w:rPr>
              <w:t xml:space="preserve">1 </w:t>
            </w:r>
            <w:r w:rsidRPr="00362ADA">
              <w:rPr>
                <w:rFonts w:eastAsia="Calibri"/>
                <w:b w:val="0"/>
                <w:i/>
              </w:rPr>
              <w:t>Test on inherent or ready biodegradability according to OECD criteria</w:t>
            </w:r>
          </w:p>
        </w:tc>
      </w:tr>
    </w:tbl>
    <w:p w14:paraId="183DE49E" w14:textId="77777777" w:rsidR="00E0385B" w:rsidRPr="00941479" w:rsidRDefault="00E0385B" w:rsidP="00E0385B">
      <w:pPr>
        <w:pStyle w:val="BodyText"/>
        <w:jc w:val="both"/>
        <w:rPr>
          <w:rFonts w:eastAsia="Calibri"/>
          <w:i/>
        </w:rPr>
      </w:pPr>
      <w:r w:rsidRPr="00941479">
        <w:rPr>
          <w:rFonts w:eastAsia="Calibri"/>
          <w:i/>
        </w:rPr>
        <w:t xml:space="preserve">[If considered beneficial, please highlight the key studies in </w:t>
      </w:r>
      <w:r w:rsidR="009F7890">
        <w:rPr>
          <w:rFonts w:eastAsia="Calibri"/>
          <w:i/>
        </w:rPr>
        <w:t>green</w:t>
      </w:r>
      <w:r w:rsidRPr="00941479">
        <w:rPr>
          <w:rFonts w:eastAsia="Calibri"/>
          <w:i/>
        </w:rPr>
        <w:t>. Please insert/delete rows according to the number of studies.]</w:t>
      </w:r>
    </w:p>
    <w:p w14:paraId="19782FB5" w14:textId="77777777" w:rsidR="00E0385B" w:rsidRPr="00941479" w:rsidRDefault="00E0385B" w:rsidP="00E0385B">
      <w:pPr>
        <w:pStyle w:val="BodyText"/>
        <w:rPr>
          <w:rFonts w:eastAsia="Calibri"/>
          <w:i/>
        </w:rPr>
      </w:pPr>
      <w:r w:rsidRPr="00941479">
        <w:rPr>
          <w:rFonts w:eastAsia="Calibri"/>
          <w:i/>
        </w:rPr>
        <w:t>*</w:t>
      </w:r>
      <w:r w:rsidRPr="00240C69">
        <w:rPr>
          <w:rFonts w:eastAsia="Calibri"/>
        </w:rPr>
        <w:t>Include additional details (e.g. test temperature, etc.) below the table and/or a reference to the Appendix VII containing the study summaries, if relevant.</w:t>
      </w:r>
    </w:p>
    <w:p w14:paraId="32CAEFF9" w14:textId="77777777" w:rsidR="00E0385B" w:rsidRPr="002541B9" w:rsidRDefault="00E0385B" w:rsidP="00E0385B">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E0385B" w14:paraId="6FE3A5FB" w14:textId="77777777" w:rsidTr="00E03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E64E64B" w14:textId="77777777" w:rsidR="00E0385B" w:rsidRDefault="00E0385B" w:rsidP="00D62F3E">
            <w:pPr>
              <w:jc w:val="center"/>
            </w:pPr>
            <w:r w:rsidRPr="00B36F11">
              <w:t>Value used in Risk Assessment</w:t>
            </w:r>
          </w:p>
        </w:tc>
      </w:tr>
      <w:tr w:rsidR="00E0385B" w14:paraId="1F542735" w14:textId="77777777" w:rsidTr="00E03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638D1E" w14:textId="77777777" w:rsidR="00E0385B" w:rsidRPr="00781FA8" w:rsidRDefault="00E0385B" w:rsidP="00D62F3E">
            <w:pPr>
              <w:rPr>
                <w:b w:val="0"/>
                <w:lang w:val="fi-FI"/>
              </w:rPr>
            </w:pPr>
            <w:r w:rsidRPr="00B36F11">
              <w:rPr>
                <w:b w:val="0"/>
              </w:rPr>
              <w:t>Value/conclusion</w:t>
            </w:r>
          </w:p>
        </w:tc>
        <w:tc>
          <w:tcPr>
            <w:tcW w:w="9922" w:type="dxa"/>
          </w:tcPr>
          <w:p w14:paraId="05295FFD" w14:textId="77777777" w:rsidR="00E0385B" w:rsidRPr="00ED317C" w:rsidRDefault="00E0385B" w:rsidP="00D62F3E">
            <w:pPr>
              <w:cnfStyle w:val="000000100000" w:firstRow="0" w:lastRow="0" w:firstColumn="0" w:lastColumn="0" w:oddVBand="0" w:evenVBand="0" w:oddHBand="1" w:evenHBand="0" w:firstRowFirstColumn="0" w:firstRowLastColumn="0" w:lastRowFirstColumn="0" w:lastRowLastColumn="0"/>
            </w:pPr>
          </w:p>
        </w:tc>
      </w:tr>
      <w:tr w:rsidR="00E0385B" w14:paraId="2DD8B7FD" w14:textId="77777777" w:rsidTr="00E0385B">
        <w:tc>
          <w:tcPr>
            <w:cnfStyle w:val="001000000000" w:firstRow="0" w:lastRow="0" w:firstColumn="1" w:lastColumn="0" w:oddVBand="0" w:evenVBand="0" w:oddHBand="0" w:evenHBand="0" w:firstRowFirstColumn="0" w:firstRowLastColumn="0" w:lastRowFirstColumn="0" w:lastRowLastColumn="0"/>
            <w:tcW w:w="3256" w:type="dxa"/>
          </w:tcPr>
          <w:p w14:paraId="7A70DBDD" w14:textId="77777777" w:rsidR="00E0385B" w:rsidRPr="008F00A0" w:rsidRDefault="00E0385B" w:rsidP="00D62F3E">
            <w:pPr>
              <w:rPr>
                <w:b w:val="0"/>
              </w:rPr>
            </w:pPr>
            <w:r w:rsidRPr="008F00A0">
              <w:rPr>
                <w:b w:val="0"/>
              </w:rPr>
              <w:t>Justification</w:t>
            </w:r>
            <w:r>
              <w:rPr>
                <w:b w:val="0"/>
              </w:rPr>
              <w:t xml:space="preserve"> for the value/ conclusion</w:t>
            </w:r>
          </w:p>
        </w:tc>
        <w:tc>
          <w:tcPr>
            <w:tcW w:w="9922" w:type="dxa"/>
          </w:tcPr>
          <w:p w14:paraId="56AFB5A7" w14:textId="77777777" w:rsidR="00E0385B" w:rsidRPr="0072541D" w:rsidRDefault="00E0385B"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6E172319" w14:textId="77777777" w:rsidR="00E0385B" w:rsidRDefault="00E0385B" w:rsidP="00E0385B">
      <w:pPr>
        <w:tabs>
          <w:tab w:val="center" w:pos="6979"/>
        </w:tabs>
        <w:rPr>
          <w:i/>
        </w:rPr>
      </w:pPr>
    </w:p>
    <w:p w14:paraId="08AA6D26" w14:textId="77777777" w:rsidR="00E0385B" w:rsidRPr="00DA318B" w:rsidRDefault="00E0385B" w:rsidP="00E0385B">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E0385B" w14:paraId="1CEABA67" w14:textId="77777777" w:rsidTr="00E03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0D29F00C" w14:textId="77777777" w:rsidR="00E0385B" w:rsidRDefault="00E0385B" w:rsidP="00D62F3E">
            <w:pPr>
              <w:jc w:val="center"/>
            </w:pPr>
            <w:r>
              <w:t>Data waiving</w:t>
            </w:r>
          </w:p>
        </w:tc>
      </w:tr>
      <w:tr w:rsidR="00E0385B" w14:paraId="068C0786" w14:textId="77777777" w:rsidTr="00E03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3FDC42D" w14:textId="77777777" w:rsidR="00E0385B" w:rsidRPr="008F00A0" w:rsidRDefault="00E0385B" w:rsidP="00D62F3E">
            <w:pPr>
              <w:rPr>
                <w:b w:val="0"/>
              </w:rPr>
            </w:pPr>
            <w:r w:rsidRPr="008F00A0">
              <w:rPr>
                <w:b w:val="0"/>
              </w:rPr>
              <w:t>Information requirement</w:t>
            </w:r>
          </w:p>
        </w:tc>
        <w:tc>
          <w:tcPr>
            <w:tcW w:w="9922" w:type="dxa"/>
          </w:tcPr>
          <w:p w14:paraId="695BEC7B" w14:textId="77777777" w:rsidR="00E0385B" w:rsidRPr="0072541D" w:rsidRDefault="00E0385B"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E0385B" w14:paraId="60D08A54" w14:textId="77777777" w:rsidTr="00E0385B">
        <w:tc>
          <w:tcPr>
            <w:cnfStyle w:val="001000000000" w:firstRow="0" w:lastRow="0" w:firstColumn="1" w:lastColumn="0" w:oddVBand="0" w:evenVBand="0" w:oddHBand="0" w:evenHBand="0" w:firstRowFirstColumn="0" w:firstRowLastColumn="0" w:lastRowFirstColumn="0" w:lastRowLastColumn="0"/>
            <w:tcW w:w="3256" w:type="dxa"/>
          </w:tcPr>
          <w:p w14:paraId="4509552E" w14:textId="77777777" w:rsidR="00E0385B" w:rsidRPr="008F00A0" w:rsidRDefault="00E0385B" w:rsidP="00D62F3E">
            <w:pPr>
              <w:rPr>
                <w:b w:val="0"/>
              </w:rPr>
            </w:pPr>
            <w:r w:rsidRPr="008F00A0">
              <w:rPr>
                <w:b w:val="0"/>
              </w:rPr>
              <w:t>Justification</w:t>
            </w:r>
          </w:p>
        </w:tc>
        <w:tc>
          <w:tcPr>
            <w:tcW w:w="9922" w:type="dxa"/>
          </w:tcPr>
          <w:p w14:paraId="121593B7" w14:textId="77777777" w:rsidR="00E0385B" w:rsidRPr="0072541D" w:rsidRDefault="00E0385B"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3B5790DB" w14:textId="77777777" w:rsidR="00E0385B" w:rsidRDefault="00E0385B" w:rsidP="00E0385B">
      <w:pPr>
        <w:rPr>
          <w:i/>
        </w:rPr>
      </w:pPr>
      <w:r w:rsidRPr="00B773D2">
        <w:rPr>
          <w:i/>
          <w:highlight w:val="yellow"/>
        </w:rPr>
        <w:t>[If not relevant, please delete the table.]</w:t>
      </w:r>
    </w:p>
    <w:p w14:paraId="295D0152" w14:textId="77777777" w:rsidR="00362ADA" w:rsidRDefault="00362ADA">
      <w:pPr>
        <w:widowControl/>
        <w:spacing w:after="200" w:line="276" w:lineRule="auto"/>
        <w:rPr>
          <w:b/>
          <w:u w:val="single"/>
        </w:rPr>
      </w:pPr>
    </w:p>
    <w:p w14:paraId="70085F82" w14:textId="77777777" w:rsidR="00D43658" w:rsidRDefault="00E0385B" w:rsidP="00D16437">
      <w:pPr>
        <w:pStyle w:val="Heading3"/>
        <w:numPr>
          <w:ilvl w:val="2"/>
          <w:numId w:val="194"/>
        </w:numPr>
      </w:pPr>
      <w:bookmarkStart w:id="406" w:name="_Toc117002946"/>
      <w:r w:rsidRPr="00E0385B">
        <w:lastRenderedPageBreak/>
        <w:t>Rate and route of degradation including identification of metabolites and degradation products</w:t>
      </w:r>
      <w:bookmarkEnd w:id="406"/>
    </w:p>
    <w:p w14:paraId="0C44EB53" w14:textId="77777777" w:rsidR="00301664" w:rsidRDefault="00301664" w:rsidP="00D16437">
      <w:pPr>
        <w:pStyle w:val="Heading3"/>
        <w:numPr>
          <w:ilvl w:val="2"/>
          <w:numId w:val="195"/>
        </w:numPr>
      </w:pPr>
      <w:bookmarkStart w:id="407" w:name="_Toc117002947"/>
      <w:r w:rsidRPr="00301664">
        <w:t>Biological sewage treatment</w:t>
      </w:r>
      <w:bookmarkEnd w:id="407"/>
    </w:p>
    <w:p w14:paraId="4B04949C" w14:textId="77777777" w:rsidR="00301664" w:rsidRDefault="00301664" w:rsidP="00301664">
      <w:pPr>
        <w:pStyle w:val="BodyText"/>
        <w:rPr>
          <w:i/>
        </w:rPr>
      </w:pPr>
      <w:r w:rsidRPr="00301664">
        <w:rPr>
          <w:i/>
          <w:highlight w:val="yellow"/>
        </w:rPr>
        <w:t>[Should be deleted from the CLH report. However, please keep the heading and numbering of this section and write below: “Not applicable for CLH report].</w:t>
      </w:r>
    </w:p>
    <w:p w14:paraId="09C60D20" w14:textId="77777777" w:rsidR="00301664" w:rsidRDefault="00301664" w:rsidP="009F7890">
      <w:pPr>
        <w:rPr>
          <w:rFonts w:eastAsia="Calibri"/>
          <w:b/>
          <w:u w:val="single"/>
        </w:rPr>
      </w:pPr>
      <w:r w:rsidRPr="00301664">
        <w:rPr>
          <w:rFonts w:eastAsia="Calibri"/>
          <w:b/>
          <w:u w:val="single"/>
        </w:rPr>
        <w:t>Aerobic biodegradation</w:t>
      </w:r>
    </w:p>
    <w:p w14:paraId="0DF2400C" w14:textId="77777777" w:rsidR="009F7890" w:rsidRPr="009F7890" w:rsidRDefault="009F7890" w:rsidP="009F7890">
      <w:pPr>
        <w:rPr>
          <w:rFonts w:eastAsia="Calibri"/>
          <w:b/>
          <w:u w:val="single"/>
        </w:rPr>
      </w:pPr>
    </w:p>
    <w:p w14:paraId="218FC169" w14:textId="77777777" w:rsidR="00301664" w:rsidRPr="007F670F" w:rsidRDefault="00301664" w:rsidP="000D0C68">
      <w:pPr>
        <w:pStyle w:val="Caption"/>
      </w:pPr>
      <w:bookmarkStart w:id="408" w:name="_Toc6396199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110</w:t>
      </w:r>
      <w:r w:rsidR="00E02870">
        <w:rPr>
          <w:noProof/>
        </w:rPr>
        <w:fldChar w:fldCharType="end"/>
      </w:r>
      <w:r>
        <w:t xml:space="preserve">: </w:t>
      </w:r>
      <w:r w:rsidRPr="00362ADA">
        <w:t xml:space="preserve">Summary table - </w:t>
      </w:r>
      <w:r w:rsidR="00C800FF">
        <w:t>ST</w:t>
      </w:r>
      <w:r w:rsidRPr="005C62BB">
        <w:t>P aerobic biodegradation*</w:t>
      </w:r>
      <w:bookmarkEnd w:id="408"/>
    </w:p>
    <w:tbl>
      <w:tblPr>
        <w:tblStyle w:val="LightList-Accent1"/>
        <w:tblW w:w="152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805"/>
        <w:gridCol w:w="1391"/>
        <w:gridCol w:w="703"/>
        <w:gridCol w:w="1620"/>
        <w:gridCol w:w="1303"/>
        <w:gridCol w:w="1369"/>
        <w:gridCol w:w="1273"/>
        <w:gridCol w:w="1294"/>
        <w:gridCol w:w="938"/>
        <w:gridCol w:w="1203"/>
        <w:gridCol w:w="1348"/>
      </w:tblGrid>
      <w:tr w:rsidR="00301664" w:rsidRPr="00362ADA" w14:paraId="2E8BE82D" w14:textId="77777777" w:rsidTr="00D62F3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22FBA3B3" w14:textId="77777777" w:rsidR="00301664" w:rsidRPr="009F7890" w:rsidRDefault="00301664" w:rsidP="00D62F3E">
            <w:pPr>
              <w:rPr>
                <w:color w:val="auto"/>
                <w:sz w:val="16"/>
                <w:szCs w:val="16"/>
              </w:rPr>
            </w:pPr>
            <w:r w:rsidRPr="009F7890">
              <w:rPr>
                <w:rFonts w:eastAsia="Calibri"/>
                <w:color w:val="auto"/>
              </w:rPr>
              <w:t>Method,</w:t>
            </w:r>
            <w:r w:rsidRPr="009F7890">
              <w:rPr>
                <w:rFonts w:eastAsia="Calibri"/>
                <w:color w:val="auto"/>
              </w:rPr>
              <w:br/>
              <w:t>Guideline, GLP status, Reliability, Key/supportive study</w:t>
            </w:r>
          </w:p>
        </w:tc>
        <w:tc>
          <w:tcPr>
            <w:tcW w:w="853" w:type="dxa"/>
            <w:shd w:val="clear" w:color="auto" w:fill="C6D9F1" w:themeFill="text2" w:themeFillTint="33"/>
          </w:tcPr>
          <w:p w14:paraId="2AC3D99A" w14:textId="77777777" w:rsidR="00301664" w:rsidRPr="00362ADA" w:rsidRDefault="00301664"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type</w:t>
            </w:r>
            <w:r w:rsidRPr="00362ADA">
              <w:rPr>
                <w:color w:val="auto"/>
                <w:vertAlign w:val="superscript"/>
              </w:rPr>
              <w:t>1</w:t>
            </w:r>
          </w:p>
        </w:tc>
        <w:tc>
          <w:tcPr>
            <w:tcW w:w="1391" w:type="dxa"/>
            <w:shd w:val="clear" w:color="auto" w:fill="C6D9F1" w:themeFill="text2" w:themeFillTint="33"/>
          </w:tcPr>
          <w:p w14:paraId="367FBF0A" w14:textId="77777777" w:rsidR="00301664" w:rsidRPr="00362ADA" w:rsidRDefault="00301664" w:rsidP="00D62F3E">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parameter</w:t>
            </w:r>
          </w:p>
        </w:tc>
        <w:tc>
          <w:tcPr>
            <w:tcW w:w="2942" w:type="dxa"/>
            <w:gridSpan w:val="3"/>
            <w:shd w:val="clear" w:color="auto" w:fill="C6D9F1" w:themeFill="text2" w:themeFillTint="33"/>
          </w:tcPr>
          <w:p w14:paraId="5DD0B128" w14:textId="77777777" w:rsidR="00301664" w:rsidRDefault="00301664" w:rsidP="00D62F3E">
            <w:pPr>
              <w:jc w:val="center"/>
              <w:cnfStyle w:val="100000000000" w:firstRow="1" w:lastRow="0" w:firstColumn="0" w:lastColumn="0" w:oddVBand="0" w:evenVBand="0" w:oddHBand="0" w:evenHBand="0" w:firstRowFirstColumn="0" w:firstRowLastColumn="0" w:lastRowFirstColumn="0" w:lastRowLastColumn="0"/>
              <w:rPr>
                <w:color w:val="auto"/>
              </w:rPr>
            </w:pPr>
          </w:p>
          <w:p w14:paraId="2A293329" w14:textId="77777777" w:rsidR="00301664" w:rsidRPr="00362ADA" w:rsidRDefault="00301664" w:rsidP="00D62F3E">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Inoculum</w:t>
            </w:r>
          </w:p>
        </w:tc>
        <w:tc>
          <w:tcPr>
            <w:tcW w:w="1597" w:type="dxa"/>
            <w:shd w:val="clear" w:color="auto" w:fill="C6D9F1" w:themeFill="text2" w:themeFillTint="33"/>
          </w:tcPr>
          <w:p w14:paraId="099C6764" w14:textId="77777777" w:rsidR="00301664" w:rsidRPr="00362ADA" w:rsidRDefault="00301664"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Additional substrate</w:t>
            </w:r>
          </w:p>
        </w:tc>
        <w:tc>
          <w:tcPr>
            <w:tcW w:w="1364" w:type="dxa"/>
            <w:shd w:val="clear" w:color="auto" w:fill="C6D9F1" w:themeFill="text2" w:themeFillTint="33"/>
          </w:tcPr>
          <w:p w14:paraId="50372358" w14:textId="77777777" w:rsidR="00301664" w:rsidRPr="00301664" w:rsidRDefault="00301664" w:rsidP="00D62F3E">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362ADA">
              <w:rPr>
                <w:color w:val="auto"/>
              </w:rPr>
              <w:t>Test sub-stance concentr</w:t>
            </w:r>
            <w:r>
              <w:rPr>
                <w:color w:val="auto"/>
                <w:lang w:val="el-GR"/>
              </w:rPr>
              <w:t>.</w:t>
            </w:r>
          </w:p>
        </w:tc>
        <w:tc>
          <w:tcPr>
            <w:tcW w:w="2539" w:type="dxa"/>
            <w:gridSpan w:val="2"/>
            <w:shd w:val="clear" w:color="auto" w:fill="C6D9F1" w:themeFill="text2" w:themeFillTint="33"/>
          </w:tcPr>
          <w:p w14:paraId="6E53D3C3" w14:textId="77777777" w:rsidR="00301664" w:rsidRDefault="00301664" w:rsidP="00D62F3E">
            <w:pPr>
              <w:jc w:val="center"/>
              <w:cnfStyle w:val="100000000000" w:firstRow="1" w:lastRow="0" w:firstColumn="0" w:lastColumn="0" w:oddVBand="0" w:evenVBand="0" w:oddHBand="0" w:evenHBand="0" w:firstRowFirstColumn="0" w:firstRowLastColumn="0" w:lastRowFirstColumn="0" w:lastRowLastColumn="0"/>
              <w:rPr>
                <w:color w:val="auto"/>
              </w:rPr>
            </w:pPr>
          </w:p>
          <w:p w14:paraId="20EFD627" w14:textId="77777777" w:rsidR="00301664" w:rsidRPr="00362ADA" w:rsidRDefault="00301664" w:rsidP="00D62F3E">
            <w:pPr>
              <w:jc w:val="cente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362ADA">
              <w:rPr>
                <w:color w:val="auto"/>
              </w:rPr>
              <w:t>Degradation</w:t>
            </w:r>
          </w:p>
        </w:tc>
        <w:tc>
          <w:tcPr>
            <w:tcW w:w="1212" w:type="dxa"/>
            <w:shd w:val="clear" w:color="auto" w:fill="C6D9F1" w:themeFill="text2" w:themeFillTint="33"/>
          </w:tcPr>
          <w:p w14:paraId="2BF768D1" w14:textId="77777777" w:rsidR="00301664" w:rsidRPr="00362ADA" w:rsidRDefault="00301664" w:rsidP="00D62F3E">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Remarks</w:t>
            </w:r>
          </w:p>
          <w:p w14:paraId="4D7CDAD0" w14:textId="77777777" w:rsidR="00301664" w:rsidRPr="00362ADA" w:rsidRDefault="00301664" w:rsidP="00D62F3E">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49E342F1" w14:textId="77777777" w:rsidR="00301664" w:rsidRPr="00362ADA" w:rsidRDefault="00301664" w:rsidP="00D62F3E">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Reference</w:t>
            </w:r>
          </w:p>
        </w:tc>
      </w:tr>
      <w:tr w:rsidR="00301664" w:rsidRPr="00362ADA" w14:paraId="0BDBF886" w14:textId="77777777" w:rsidTr="00D62F3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4856CAE8" w14:textId="77777777" w:rsidR="00301664" w:rsidRPr="00362ADA" w:rsidRDefault="00301664" w:rsidP="00D62F3E">
            <w:pPr>
              <w:rPr>
                <w:sz w:val="18"/>
                <w:szCs w:val="18"/>
              </w:rPr>
            </w:pPr>
          </w:p>
        </w:tc>
        <w:tc>
          <w:tcPr>
            <w:tcW w:w="853" w:type="dxa"/>
            <w:shd w:val="clear" w:color="auto" w:fill="DBE5F1" w:themeFill="accent1" w:themeFillTint="33"/>
          </w:tcPr>
          <w:p w14:paraId="44B307D7"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91" w:type="dxa"/>
            <w:shd w:val="clear" w:color="auto" w:fill="DBE5F1" w:themeFill="accent1" w:themeFillTint="33"/>
          </w:tcPr>
          <w:p w14:paraId="2340899D"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740" w:type="dxa"/>
            <w:shd w:val="clear" w:color="auto" w:fill="DBE5F1" w:themeFill="accent1" w:themeFillTint="33"/>
          </w:tcPr>
          <w:p w14:paraId="7DEC22F3"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r w:rsidRPr="00362ADA">
              <w:t>Type</w:t>
            </w:r>
          </w:p>
        </w:tc>
        <w:tc>
          <w:tcPr>
            <w:tcW w:w="1105" w:type="dxa"/>
            <w:shd w:val="clear" w:color="auto" w:fill="DBE5F1" w:themeFill="accent1" w:themeFillTint="33"/>
          </w:tcPr>
          <w:p w14:paraId="6705B917"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r>
              <w:t>Concen</w:t>
            </w:r>
            <w:r w:rsidRPr="00362ADA">
              <w:t>tration</w:t>
            </w:r>
          </w:p>
        </w:tc>
        <w:tc>
          <w:tcPr>
            <w:tcW w:w="1097" w:type="dxa"/>
            <w:shd w:val="clear" w:color="auto" w:fill="DBE5F1" w:themeFill="accent1" w:themeFillTint="33"/>
          </w:tcPr>
          <w:p w14:paraId="619A8816"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r>
              <w:t>Adap</w:t>
            </w:r>
            <w:r w:rsidRPr="00362ADA">
              <w:t>tation</w:t>
            </w:r>
          </w:p>
        </w:tc>
        <w:tc>
          <w:tcPr>
            <w:tcW w:w="1597" w:type="dxa"/>
            <w:shd w:val="clear" w:color="auto" w:fill="DBE5F1" w:themeFill="accent1" w:themeFillTint="33"/>
          </w:tcPr>
          <w:p w14:paraId="0063A0F1"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64" w:type="dxa"/>
            <w:shd w:val="clear" w:color="auto" w:fill="DBE5F1" w:themeFill="accent1" w:themeFillTint="33"/>
          </w:tcPr>
          <w:p w14:paraId="0921F514"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601" w:type="dxa"/>
            <w:shd w:val="clear" w:color="auto" w:fill="DBE5F1" w:themeFill="accent1" w:themeFillTint="33"/>
          </w:tcPr>
          <w:p w14:paraId="76C3A43B"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b/>
                <w:sz w:val="18"/>
                <w:szCs w:val="18"/>
              </w:rPr>
            </w:pPr>
            <w:r w:rsidRPr="005C62BB">
              <w:t>Incubation period</w:t>
            </w:r>
          </w:p>
        </w:tc>
        <w:tc>
          <w:tcPr>
            <w:tcW w:w="938" w:type="dxa"/>
            <w:shd w:val="clear" w:color="auto" w:fill="DBE5F1" w:themeFill="accent1" w:themeFillTint="33"/>
          </w:tcPr>
          <w:p w14:paraId="4A805AD8"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b/>
                <w:sz w:val="18"/>
                <w:szCs w:val="18"/>
              </w:rPr>
            </w:pPr>
            <w:r w:rsidRPr="005C62BB">
              <w:t>Degree</w:t>
            </w:r>
            <w:r w:rsidRPr="005C62BB">
              <w:br/>
              <w:t>[%]</w:t>
            </w:r>
          </w:p>
        </w:tc>
        <w:tc>
          <w:tcPr>
            <w:tcW w:w="1212" w:type="dxa"/>
            <w:shd w:val="clear" w:color="auto" w:fill="DBE5F1" w:themeFill="accent1" w:themeFillTint="33"/>
          </w:tcPr>
          <w:p w14:paraId="3929DEEB"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48" w:type="dxa"/>
            <w:shd w:val="clear" w:color="auto" w:fill="DBE5F1" w:themeFill="accent1" w:themeFillTint="33"/>
          </w:tcPr>
          <w:p w14:paraId="1659BE08" w14:textId="77777777" w:rsidR="00301664" w:rsidRPr="00362ADA" w:rsidRDefault="00301664" w:rsidP="00D62F3E">
            <w:pPr>
              <w:cnfStyle w:val="000000100000" w:firstRow="0" w:lastRow="0" w:firstColumn="0" w:lastColumn="0" w:oddVBand="0" w:evenVBand="0" w:oddHBand="1" w:evenHBand="0" w:firstRowFirstColumn="0" w:firstRowLastColumn="0" w:lastRowFirstColumn="0" w:lastRowLastColumn="0"/>
              <w:rPr>
                <w:b/>
                <w:sz w:val="18"/>
                <w:szCs w:val="18"/>
              </w:rPr>
            </w:pPr>
          </w:p>
        </w:tc>
      </w:tr>
      <w:tr w:rsidR="00301664" w:rsidRPr="003C030B" w14:paraId="1BD8CC10"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972" w:type="dxa"/>
          </w:tcPr>
          <w:p w14:paraId="10D9E853" w14:textId="77777777" w:rsidR="00301664" w:rsidRPr="003C030B" w:rsidRDefault="00301664" w:rsidP="00D62F3E">
            <w:pPr>
              <w:rPr>
                <w:sz w:val="18"/>
                <w:szCs w:val="18"/>
              </w:rPr>
            </w:pPr>
          </w:p>
        </w:tc>
        <w:tc>
          <w:tcPr>
            <w:tcW w:w="853" w:type="dxa"/>
          </w:tcPr>
          <w:p w14:paraId="12B2821C"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91" w:type="dxa"/>
          </w:tcPr>
          <w:p w14:paraId="65362A5C"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dxa"/>
          </w:tcPr>
          <w:p w14:paraId="6A04027B"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105" w:type="dxa"/>
          </w:tcPr>
          <w:p w14:paraId="36E01A93"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097" w:type="dxa"/>
          </w:tcPr>
          <w:p w14:paraId="4E6856D6"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597" w:type="dxa"/>
          </w:tcPr>
          <w:p w14:paraId="13D83CFE"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64" w:type="dxa"/>
          </w:tcPr>
          <w:p w14:paraId="69A8894E"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601" w:type="dxa"/>
          </w:tcPr>
          <w:p w14:paraId="01A8558C"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938" w:type="dxa"/>
          </w:tcPr>
          <w:p w14:paraId="31E69807"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212" w:type="dxa"/>
          </w:tcPr>
          <w:p w14:paraId="766318E9"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52BF9C37" w14:textId="77777777" w:rsidR="00301664" w:rsidRPr="003C030B"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r>
      <w:tr w:rsidR="00301664" w:rsidRPr="003C030B" w14:paraId="751F3508" w14:textId="77777777" w:rsidTr="00D62F3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tcPr>
          <w:p w14:paraId="671952BC" w14:textId="77777777" w:rsidR="00301664" w:rsidRPr="003C030B" w:rsidRDefault="00301664" w:rsidP="00D62F3E">
            <w:pPr>
              <w:rPr>
                <w:sz w:val="18"/>
                <w:szCs w:val="18"/>
              </w:rPr>
            </w:pPr>
          </w:p>
        </w:tc>
        <w:tc>
          <w:tcPr>
            <w:tcW w:w="853" w:type="dxa"/>
          </w:tcPr>
          <w:p w14:paraId="5187D6BB"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91" w:type="dxa"/>
          </w:tcPr>
          <w:p w14:paraId="63459501"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dxa"/>
          </w:tcPr>
          <w:p w14:paraId="7F7235BB"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105" w:type="dxa"/>
          </w:tcPr>
          <w:p w14:paraId="5B843620"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7A1D58BE"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597" w:type="dxa"/>
          </w:tcPr>
          <w:p w14:paraId="52E2592C"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64" w:type="dxa"/>
          </w:tcPr>
          <w:p w14:paraId="5083D968"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601" w:type="dxa"/>
          </w:tcPr>
          <w:p w14:paraId="6D383E40"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938" w:type="dxa"/>
          </w:tcPr>
          <w:p w14:paraId="21B9046E"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212" w:type="dxa"/>
          </w:tcPr>
          <w:p w14:paraId="51EBA815"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589C0957" w14:textId="77777777" w:rsidR="00301664" w:rsidRPr="003C030B"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301664" w:rsidRPr="003C030B" w14:paraId="116AF62B"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5218" w:type="dxa"/>
            <w:gridSpan w:val="12"/>
          </w:tcPr>
          <w:p w14:paraId="4942595C" w14:textId="77777777" w:rsidR="00301664" w:rsidRPr="0044373F" w:rsidRDefault="00301664" w:rsidP="009F7890">
            <w:pPr>
              <w:rPr>
                <w:rFonts w:eastAsia="Calibri"/>
                <w:b w:val="0"/>
                <w:i/>
              </w:rPr>
            </w:pPr>
            <w:r w:rsidRPr="00362ADA">
              <w:rPr>
                <w:rFonts w:eastAsia="Calibri"/>
                <w:b w:val="0"/>
                <w:i/>
                <w:vertAlign w:val="superscript"/>
              </w:rPr>
              <w:t xml:space="preserve">1 </w:t>
            </w:r>
            <w:r w:rsidRPr="00362ADA">
              <w:rPr>
                <w:rFonts w:eastAsia="Calibri"/>
                <w:b w:val="0"/>
                <w:i/>
              </w:rPr>
              <w:t>Test according to OECD criteria</w:t>
            </w:r>
          </w:p>
        </w:tc>
      </w:tr>
    </w:tbl>
    <w:p w14:paraId="4F7277A2" w14:textId="77777777" w:rsidR="00301664" w:rsidRPr="00941479" w:rsidRDefault="00301664" w:rsidP="00301664">
      <w:pPr>
        <w:pStyle w:val="BodyText"/>
        <w:jc w:val="both"/>
        <w:rPr>
          <w:rFonts w:eastAsia="Calibri"/>
          <w:i/>
        </w:rPr>
      </w:pPr>
      <w:r w:rsidRPr="00941479">
        <w:rPr>
          <w:rFonts w:eastAsia="Calibri"/>
          <w:i/>
        </w:rPr>
        <w:t xml:space="preserve">[If considered beneficial, please highlight the key studies in </w:t>
      </w:r>
      <w:r w:rsidR="009F7890">
        <w:rPr>
          <w:rFonts w:eastAsia="Calibri"/>
          <w:i/>
        </w:rPr>
        <w:t>green</w:t>
      </w:r>
      <w:r w:rsidRPr="00941479">
        <w:rPr>
          <w:rFonts w:eastAsia="Calibri"/>
          <w:i/>
        </w:rPr>
        <w:t>. Please insert/delete rows according to the number of studies.]</w:t>
      </w:r>
    </w:p>
    <w:p w14:paraId="75645B8A" w14:textId="77777777" w:rsidR="00301664" w:rsidRPr="00941479" w:rsidRDefault="00301664" w:rsidP="00301664">
      <w:pPr>
        <w:pStyle w:val="BodyText"/>
        <w:rPr>
          <w:rFonts w:eastAsia="Calibri"/>
          <w:i/>
        </w:rPr>
      </w:pPr>
      <w:r w:rsidRPr="00941479">
        <w:rPr>
          <w:rFonts w:eastAsia="Calibri"/>
          <w:i/>
        </w:rPr>
        <w:t>*</w:t>
      </w:r>
      <w:r w:rsidRPr="00240C69">
        <w:rPr>
          <w:rFonts w:eastAsia="Calibri"/>
        </w:rPr>
        <w:t>Include additional details (e.g. test temperature, etc.) below the table and/or a reference to the Appendix VII containing the study summaries, if relevant.</w:t>
      </w:r>
    </w:p>
    <w:p w14:paraId="2618A73C" w14:textId="77777777" w:rsidR="00301664" w:rsidRPr="002541B9" w:rsidRDefault="00301664" w:rsidP="00301664">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301664" w14:paraId="610FADA6"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AD46411" w14:textId="77777777" w:rsidR="00301664" w:rsidRDefault="00301664" w:rsidP="00D62F3E">
            <w:pPr>
              <w:jc w:val="center"/>
            </w:pPr>
            <w:r w:rsidRPr="00B36F11">
              <w:t>Value used in Risk Assessment</w:t>
            </w:r>
          </w:p>
        </w:tc>
      </w:tr>
      <w:tr w:rsidR="00301664" w14:paraId="65EB4C38"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185B277" w14:textId="77777777" w:rsidR="00301664" w:rsidRPr="00781FA8" w:rsidRDefault="00301664" w:rsidP="00D62F3E">
            <w:pPr>
              <w:rPr>
                <w:b w:val="0"/>
                <w:lang w:val="fi-FI"/>
              </w:rPr>
            </w:pPr>
            <w:r w:rsidRPr="00B36F11">
              <w:rPr>
                <w:b w:val="0"/>
              </w:rPr>
              <w:t>Value/conclusion</w:t>
            </w:r>
          </w:p>
        </w:tc>
        <w:tc>
          <w:tcPr>
            <w:tcW w:w="9922" w:type="dxa"/>
          </w:tcPr>
          <w:p w14:paraId="711C4E0D" w14:textId="77777777" w:rsidR="00301664" w:rsidRPr="00ED317C" w:rsidRDefault="00301664" w:rsidP="00D62F3E">
            <w:pPr>
              <w:cnfStyle w:val="000000100000" w:firstRow="0" w:lastRow="0" w:firstColumn="0" w:lastColumn="0" w:oddVBand="0" w:evenVBand="0" w:oddHBand="1" w:evenHBand="0" w:firstRowFirstColumn="0" w:firstRowLastColumn="0" w:lastRowFirstColumn="0" w:lastRowLastColumn="0"/>
            </w:pPr>
          </w:p>
        </w:tc>
      </w:tr>
      <w:tr w:rsidR="00301664" w14:paraId="5B7A030A"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0ED7F828" w14:textId="77777777" w:rsidR="00301664" w:rsidRPr="008F00A0" w:rsidRDefault="00301664" w:rsidP="00D62F3E">
            <w:pPr>
              <w:rPr>
                <w:b w:val="0"/>
              </w:rPr>
            </w:pPr>
            <w:r w:rsidRPr="008F00A0">
              <w:rPr>
                <w:b w:val="0"/>
              </w:rPr>
              <w:t>Justification</w:t>
            </w:r>
            <w:r>
              <w:rPr>
                <w:b w:val="0"/>
              </w:rPr>
              <w:t xml:space="preserve"> for the value/ conclusion</w:t>
            </w:r>
          </w:p>
        </w:tc>
        <w:tc>
          <w:tcPr>
            <w:tcW w:w="9922" w:type="dxa"/>
          </w:tcPr>
          <w:p w14:paraId="0E57DB05" w14:textId="77777777" w:rsidR="00301664" w:rsidRPr="0072541D"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72D3879F" w14:textId="77777777" w:rsidR="00301664" w:rsidRDefault="00301664" w:rsidP="00301664">
      <w:pPr>
        <w:tabs>
          <w:tab w:val="center" w:pos="6979"/>
        </w:tabs>
        <w:rPr>
          <w:i/>
        </w:rPr>
      </w:pPr>
    </w:p>
    <w:p w14:paraId="3806DBAB" w14:textId="77777777" w:rsidR="009F7890" w:rsidRDefault="009F7890" w:rsidP="00301664">
      <w:pPr>
        <w:pStyle w:val="BodyText"/>
        <w:rPr>
          <w:rFonts w:eastAsia="Calibri"/>
          <w:i/>
          <w:highlight w:val="yellow"/>
        </w:rPr>
      </w:pPr>
    </w:p>
    <w:p w14:paraId="7A26012A" w14:textId="77777777" w:rsidR="009F7890" w:rsidRDefault="009F7890" w:rsidP="00301664">
      <w:pPr>
        <w:pStyle w:val="BodyText"/>
        <w:rPr>
          <w:rFonts w:eastAsia="Calibri"/>
          <w:i/>
          <w:highlight w:val="yellow"/>
        </w:rPr>
      </w:pPr>
    </w:p>
    <w:p w14:paraId="1F07A47E" w14:textId="77777777" w:rsidR="00301664" w:rsidRPr="00DA318B" w:rsidRDefault="00301664" w:rsidP="00301664">
      <w:pPr>
        <w:pStyle w:val="BodyText"/>
        <w:rPr>
          <w:rFonts w:eastAsia="Calibri"/>
          <w:i/>
        </w:rPr>
      </w:pPr>
      <w:r w:rsidRPr="00B773D2">
        <w:rPr>
          <w:rFonts w:eastAsia="Calibri"/>
          <w:i/>
          <w:highlight w:val="yellow"/>
        </w:rPr>
        <w:lastRenderedPageBreak/>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301664" w14:paraId="03B2C310"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033E2F8C" w14:textId="77777777" w:rsidR="00301664" w:rsidRDefault="00301664" w:rsidP="00D62F3E">
            <w:pPr>
              <w:jc w:val="center"/>
            </w:pPr>
            <w:r>
              <w:t>Data waiving</w:t>
            </w:r>
          </w:p>
        </w:tc>
      </w:tr>
      <w:tr w:rsidR="00301664" w14:paraId="40E5834E"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F1EEF0" w14:textId="77777777" w:rsidR="00301664" w:rsidRPr="008F00A0" w:rsidRDefault="00301664" w:rsidP="00D62F3E">
            <w:pPr>
              <w:rPr>
                <w:b w:val="0"/>
              </w:rPr>
            </w:pPr>
            <w:r w:rsidRPr="008F00A0">
              <w:rPr>
                <w:b w:val="0"/>
              </w:rPr>
              <w:t>Information requirement</w:t>
            </w:r>
          </w:p>
        </w:tc>
        <w:tc>
          <w:tcPr>
            <w:tcW w:w="9922" w:type="dxa"/>
          </w:tcPr>
          <w:p w14:paraId="0B6871E1" w14:textId="77777777" w:rsidR="00301664" w:rsidRPr="0072541D" w:rsidRDefault="00301664"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301664" w14:paraId="7206EAAE"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3FEB1483" w14:textId="77777777" w:rsidR="00301664" w:rsidRPr="008F00A0" w:rsidRDefault="00301664" w:rsidP="00D62F3E">
            <w:pPr>
              <w:rPr>
                <w:b w:val="0"/>
              </w:rPr>
            </w:pPr>
            <w:r w:rsidRPr="008F00A0">
              <w:rPr>
                <w:b w:val="0"/>
              </w:rPr>
              <w:t>Justification</w:t>
            </w:r>
          </w:p>
        </w:tc>
        <w:tc>
          <w:tcPr>
            <w:tcW w:w="9922" w:type="dxa"/>
          </w:tcPr>
          <w:p w14:paraId="387EC2E0" w14:textId="77777777" w:rsidR="00301664" w:rsidRPr="0072541D" w:rsidRDefault="00301664"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0E661737" w14:textId="77777777" w:rsidR="00301664" w:rsidRDefault="00301664" w:rsidP="00301664">
      <w:pPr>
        <w:rPr>
          <w:i/>
        </w:rPr>
      </w:pPr>
      <w:r w:rsidRPr="00B773D2">
        <w:rPr>
          <w:i/>
          <w:highlight w:val="yellow"/>
        </w:rPr>
        <w:t>[If not relevant, please delete the table.]</w:t>
      </w:r>
    </w:p>
    <w:p w14:paraId="7D955226" w14:textId="77777777" w:rsidR="00301664" w:rsidRDefault="00301664" w:rsidP="00301664">
      <w:pPr>
        <w:widowControl/>
        <w:spacing w:after="200" w:line="276" w:lineRule="auto"/>
        <w:rPr>
          <w:b/>
          <w:u w:val="single"/>
        </w:rPr>
      </w:pPr>
    </w:p>
    <w:p w14:paraId="647D6C58" w14:textId="77777777" w:rsidR="009F7890" w:rsidRDefault="009F7890" w:rsidP="009F7890">
      <w:pPr>
        <w:rPr>
          <w:rFonts w:eastAsia="Calibri"/>
          <w:b/>
          <w:u w:val="single"/>
        </w:rPr>
      </w:pPr>
      <w:r w:rsidRPr="00301664">
        <w:rPr>
          <w:rFonts w:eastAsia="Calibri"/>
          <w:b/>
          <w:u w:val="single"/>
        </w:rPr>
        <w:t>A</w:t>
      </w:r>
      <w:r>
        <w:rPr>
          <w:rFonts w:eastAsia="Calibri"/>
          <w:b/>
          <w:u w:val="single"/>
        </w:rPr>
        <w:t>n</w:t>
      </w:r>
      <w:r w:rsidR="00C800FF">
        <w:rPr>
          <w:rFonts w:eastAsia="Calibri"/>
          <w:b/>
          <w:u w:val="single"/>
        </w:rPr>
        <w:t>a</w:t>
      </w:r>
      <w:r w:rsidRPr="00301664">
        <w:rPr>
          <w:rFonts w:eastAsia="Calibri"/>
          <w:b/>
          <w:u w:val="single"/>
        </w:rPr>
        <w:t>erobic biodegradation</w:t>
      </w:r>
    </w:p>
    <w:p w14:paraId="3AB26594" w14:textId="77777777" w:rsidR="009F7890" w:rsidRPr="009F7890" w:rsidRDefault="009F7890" w:rsidP="009F7890">
      <w:pPr>
        <w:rPr>
          <w:rFonts w:eastAsia="Calibri"/>
          <w:b/>
          <w:u w:val="single"/>
        </w:rPr>
      </w:pPr>
    </w:p>
    <w:p w14:paraId="68EFB109" w14:textId="77777777" w:rsidR="009F7890" w:rsidRPr="007F670F" w:rsidRDefault="009F7890" w:rsidP="000D0C68">
      <w:pPr>
        <w:pStyle w:val="Caption"/>
      </w:pPr>
      <w:bookmarkStart w:id="409" w:name="_Toc6396199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111</w:t>
      </w:r>
      <w:r w:rsidR="00E02870">
        <w:rPr>
          <w:noProof/>
        </w:rPr>
        <w:fldChar w:fldCharType="end"/>
      </w:r>
      <w:r>
        <w:t xml:space="preserve">: </w:t>
      </w:r>
      <w:r w:rsidRPr="00362ADA">
        <w:t xml:space="preserve">Summary table - </w:t>
      </w:r>
      <w:r w:rsidRPr="005C62BB">
        <w:t>STP anaerobic biodegradation *</w:t>
      </w:r>
      <w:bookmarkEnd w:id="409"/>
    </w:p>
    <w:tbl>
      <w:tblPr>
        <w:tblStyle w:val="LightList-Accent1"/>
        <w:tblW w:w="152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805"/>
        <w:gridCol w:w="1391"/>
        <w:gridCol w:w="703"/>
        <w:gridCol w:w="1620"/>
        <w:gridCol w:w="1303"/>
        <w:gridCol w:w="1369"/>
        <w:gridCol w:w="1273"/>
        <w:gridCol w:w="1294"/>
        <w:gridCol w:w="938"/>
        <w:gridCol w:w="1203"/>
        <w:gridCol w:w="1348"/>
      </w:tblGrid>
      <w:tr w:rsidR="009F7890" w:rsidRPr="00362ADA" w14:paraId="30FE56CB" w14:textId="77777777" w:rsidTr="00D62F3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4E67910B" w14:textId="77777777" w:rsidR="009F7890" w:rsidRPr="009F7890" w:rsidRDefault="009F7890" w:rsidP="00D62F3E">
            <w:pPr>
              <w:rPr>
                <w:color w:val="auto"/>
                <w:sz w:val="16"/>
                <w:szCs w:val="16"/>
              </w:rPr>
            </w:pPr>
            <w:r w:rsidRPr="009F7890">
              <w:rPr>
                <w:rFonts w:eastAsia="Calibri"/>
                <w:color w:val="auto"/>
              </w:rPr>
              <w:t>Method,</w:t>
            </w:r>
            <w:r w:rsidRPr="009F7890">
              <w:rPr>
                <w:rFonts w:eastAsia="Calibri"/>
                <w:color w:val="auto"/>
              </w:rPr>
              <w:br/>
              <w:t>Guideline, GLP status, Reliability, Key/supportive study</w:t>
            </w:r>
          </w:p>
        </w:tc>
        <w:tc>
          <w:tcPr>
            <w:tcW w:w="853" w:type="dxa"/>
            <w:shd w:val="clear" w:color="auto" w:fill="C6D9F1" w:themeFill="text2" w:themeFillTint="33"/>
          </w:tcPr>
          <w:p w14:paraId="7634269D" w14:textId="77777777" w:rsidR="009F7890" w:rsidRPr="00362ADA" w:rsidRDefault="009F7890"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type</w:t>
            </w:r>
            <w:r w:rsidRPr="00362ADA">
              <w:rPr>
                <w:color w:val="auto"/>
                <w:vertAlign w:val="superscript"/>
              </w:rPr>
              <w:t>1</w:t>
            </w:r>
          </w:p>
        </w:tc>
        <w:tc>
          <w:tcPr>
            <w:tcW w:w="1391" w:type="dxa"/>
            <w:shd w:val="clear" w:color="auto" w:fill="C6D9F1" w:themeFill="text2" w:themeFillTint="33"/>
          </w:tcPr>
          <w:p w14:paraId="49BA4A26" w14:textId="77777777" w:rsidR="009F7890" w:rsidRPr="00362ADA" w:rsidRDefault="009F7890" w:rsidP="00D62F3E">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parameter</w:t>
            </w:r>
          </w:p>
        </w:tc>
        <w:tc>
          <w:tcPr>
            <w:tcW w:w="2942" w:type="dxa"/>
            <w:gridSpan w:val="3"/>
            <w:shd w:val="clear" w:color="auto" w:fill="C6D9F1" w:themeFill="text2" w:themeFillTint="33"/>
          </w:tcPr>
          <w:p w14:paraId="0ABB6A0D" w14:textId="77777777" w:rsidR="009F7890" w:rsidRDefault="009F7890" w:rsidP="00D62F3E">
            <w:pPr>
              <w:jc w:val="center"/>
              <w:cnfStyle w:val="100000000000" w:firstRow="1" w:lastRow="0" w:firstColumn="0" w:lastColumn="0" w:oddVBand="0" w:evenVBand="0" w:oddHBand="0" w:evenHBand="0" w:firstRowFirstColumn="0" w:firstRowLastColumn="0" w:lastRowFirstColumn="0" w:lastRowLastColumn="0"/>
              <w:rPr>
                <w:color w:val="auto"/>
              </w:rPr>
            </w:pPr>
          </w:p>
          <w:p w14:paraId="52E02AD2" w14:textId="77777777" w:rsidR="009F7890" w:rsidRPr="00362ADA" w:rsidRDefault="009F7890" w:rsidP="00D62F3E">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Inoculum</w:t>
            </w:r>
          </w:p>
        </w:tc>
        <w:tc>
          <w:tcPr>
            <w:tcW w:w="1597" w:type="dxa"/>
            <w:shd w:val="clear" w:color="auto" w:fill="C6D9F1" w:themeFill="text2" w:themeFillTint="33"/>
          </w:tcPr>
          <w:p w14:paraId="7CD799AB" w14:textId="77777777" w:rsidR="009F7890" w:rsidRPr="00362ADA" w:rsidRDefault="009F7890"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Additional substrate</w:t>
            </w:r>
          </w:p>
        </w:tc>
        <w:tc>
          <w:tcPr>
            <w:tcW w:w="1364" w:type="dxa"/>
            <w:shd w:val="clear" w:color="auto" w:fill="C6D9F1" w:themeFill="text2" w:themeFillTint="33"/>
          </w:tcPr>
          <w:p w14:paraId="762F3E16" w14:textId="77777777" w:rsidR="009F7890" w:rsidRPr="00301664" w:rsidRDefault="009F7890" w:rsidP="00D62F3E">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362ADA">
              <w:rPr>
                <w:color w:val="auto"/>
              </w:rPr>
              <w:t>Test sub-stance concentr</w:t>
            </w:r>
            <w:r>
              <w:rPr>
                <w:color w:val="auto"/>
                <w:lang w:val="el-GR"/>
              </w:rPr>
              <w:t>.</w:t>
            </w:r>
          </w:p>
        </w:tc>
        <w:tc>
          <w:tcPr>
            <w:tcW w:w="2539" w:type="dxa"/>
            <w:gridSpan w:val="2"/>
            <w:shd w:val="clear" w:color="auto" w:fill="C6D9F1" w:themeFill="text2" w:themeFillTint="33"/>
          </w:tcPr>
          <w:p w14:paraId="0D6DD3B2" w14:textId="77777777" w:rsidR="009F7890" w:rsidRDefault="009F7890" w:rsidP="00D62F3E">
            <w:pPr>
              <w:jc w:val="center"/>
              <w:cnfStyle w:val="100000000000" w:firstRow="1" w:lastRow="0" w:firstColumn="0" w:lastColumn="0" w:oddVBand="0" w:evenVBand="0" w:oddHBand="0" w:evenHBand="0" w:firstRowFirstColumn="0" w:firstRowLastColumn="0" w:lastRowFirstColumn="0" w:lastRowLastColumn="0"/>
              <w:rPr>
                <w:color w:val="auto"/>
              </w:rPr>
            </w:pPr>
          </w:p>
          <w:p w14:paraId="495F1753" w14:textId="77777777" w:rsidR="009F7890" w:rsidRPr="00362ADA" w:rsidRDefault="009F7890" w:rsidP="00D62F3E">
            <w:pPr>
              <w:jc w:val="cente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362ADA">
              <w:rPr>
                <w:color w:val="auto"/>
              </w:rPr>
              <w:t>Degradation</w:t>
            </w:r>
          </w:p>
        </w:tc>
        <w:tc>
          <w:tcPr>
            <w:tcW w:w="1212" w:type="dxa"/>
            <w:shd w:val="clear" w:color="auto" w:fill="C6D9F1" w:themeFill="text2" w:themeFillTint="33"/>
          </w:tcPr>
          <w:p w14:paraId="600EA5D0" w14:textId="77777777" w:rsidR="009F7890" w:rsidRPr="00362ADA" w:rsidRDefault="009F7890" w:rsidP="00D62F3E">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Remarks</w:t>
            </w:r>
          </w:p>
          <w:p w14:paraId="2CFC1486" w14:textId="77777777" w:rsidR="009F7890" w:rsidRPr="00362ADA" w:rsidRDefault="009F7890" w:rsidP="00D62F3E">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5DAC2B19" w14:textId="77777777" w:rsidR="009F7890" w:rsidRPr="00362ADA" w:rsidRDefault="009F7890" w:rsidP="00D62F3E">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Reference</w:t>
            </w:r>
          </w:p>
        </w:tc>
      </w:tr>
      <w:tr w:rsidR="009F7890" w:rsidRPr="00362ADA" w14:paraId="5530123F" w14:textId="77777777" w:rsidTr="00D62F3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28547520" w14:textId="77777777" w:rsidR="009F7890" w:rsidRPr="00362ADA" w:rsidRDefault="009F7890" w:rsidP="00D62F3E">
            <w:pPr>
              <w:rPr>
                <w:sz w:val="18"/>
                <w:szCs w:val="18"/>
              </w:rPr>
            </w:pPr>
          </w:p>
        </w:tc>
        <w:tc>
          <w:tcPr>
            <w:tcW w:w="853" w:type="dxa"/>
            <w:shd w:val="clear" w:color="auto" w:fill="DBE5F1" w:themeFill="accent1" w:themeFillTint="33"/>
          </w:tcPr>
          <w:p w14:paraId="4B1E1C20"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91" w:type="dxa"/>
            <w:shd w:val="clear" w:color="auto" w:fill="DBE5F1" w:themeFill="accent1" w:themeFillTint="33"/>
          </w:tcPr>
          <w:p w14:paraId="5D29C6BF"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740" w:type="dxa"/>
            <w:shd w:val="clear" w:color="auto" w:fill="DBE5F1" w:themeFill="accent1" w:themeFillTint="33"/>
          </w:tcPr>
          <w:p w14:paraId="26BA8666"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r w:rsidRPr="00362ADA">
              <w:t>Type</w:t>
            </w:r>
          </w:p>
        </w:tc>
        <w:tc>
          <w:tcPr>
            <w:tcW w:w="1105" w:type="dxa"/>
            <w:shd w:val="clear" w:color="auto" w:fill="DBE5F1" w:themeFill="accent1" w:themeFillTint="33"/>
          </w:tcPr>
          <w:p w14:paraId="5CC2B7F1"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r>
              <w:t>Concen</w:t>
            </w:r>
            <w:r w:rsidRPr="00362ADA">
              <w:t>tration</w:t>
            </w:r>
          </w:p>
        </w:tc>
        <w:tc>
          <w:tcPr>
            <w:tcW w:w="1097" w:type="dxa"/>
            <w:shd w:val="clear" w:color="auto" w:fill="DBE5F1" w:themeFill="accent1" w:themeFillTint="33"/>
          </w:tcPr>
          <w:p w14:paraId="35177DEE"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r>
              <w:t>Adap</w:t>
            </w:r>
            <w:r w:rsidRPr="00362ADA">
              <w:t>tation</w:t>
            </w:r>
          </w:p>
        </w:tc>
        <w:tc>
          <w:tcPr>
            <w:tcW w:w="1597" w:type="dxa"/>
            <w:shd w:val="clear" w:color="auto" w:fill="DBE5F1" w:themeFill="accent1" w:themeFillTint="33"/>
          </w:tcPr>
          <w:p w14:paraId="6146E415"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64" w:type="dxa"/>
            <w:shd w:val="clear" w:color="auto" w:fill="DBE5F1" w:themeFill="accent1" w:themeFillTint="33"/>
          </w:tcPr>
          <w:p w14:paraId="77A8E48C"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601" w:type="dxa"/>
            <w:shd w:val="clear" w:color="auto" w:fill="DBE5F1" w:themeFill="accent1" w:themeFillTint="33"/>
          </w:tcPr>
          <w:p w14:paraId="2554D6C8"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b/>
                <w:sz w:val="18"/>
                <w:szCs w:val="18"/>
              </w:rPr>
            </w:pPr>
            <w:r w:rsidRPr="005C62BB">
              <w:t>Incubation period</w:t>
            </w:r>
          </w:p>
        </w:tc>
        <w:tc>
          <w:tcPr>
            <w:tcW w:w="938" w:type="dxa"/>
            <w:shd w:val="clear" w:color="auto" w:fill="DBE5F1" w:themeFill="accent1" w:themeFillTint="33"/>
          </w:tcPr>
          <w:p w14:paraId="42C07D50"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b/>
                <w:sz w:val="18"/>
                <w:szCs w:val="18"/>
              </w:rPr>
            </w:pPr>
            <w:r w:rsidRPr="005C62BB">
              <w:t>Degree</w:t>
            </w:r>
            <w:r w:rsidRPr="005C62BB">
              <w:br/>
              <w:t>[%]</w:t>
            </w:r>
          </w:p>
        </w:tc>
        <w:tc>
          <w:tcPr>
            <w:tcW w:w="1212" w:type="dxa"/>
            <w:shd w:val="clear" w:color="auto" w:fill="DBE5F1" w:themeFill="accent1" w:themeFillTint="33"/>
          </w:tcPr>
          <w:p w14:paraId="6D944AEA"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48" w:type="dxa"/>
            <w:shd w:val="clear" w:color="auto" w:fill="DBE5F1" w:themeFill="accent1" w:themeFillTint="33"/>
          </w:tcPr>
          <w:p w14:paraId="6D0ADF94" w14:textId="77777777" w:rsidR="009F7890" w:rsidRPr="00362ADA" w:rsidRDefault="009F7890" w:rsidP="00D62F3E">
            <w:pPr>
              <w:cnfStyle w:val="000000100000" w:firstRow="0" w:lastRow="0" w:firstColumn="0" w:lastColumn="0" w:oddVBand="0" w:evenVBand="0" w:oddHBand="1" w:evenHBand="0" w:firstRowFirstColumn="0" w:firstRowLastColumn="0" w:lastRowFirstColumn="0" w:lastRowLastColumn="0"/>
              <w:rPr>
                <w:b/>
                <w:sz w:val="18"/>
                <w:szCs w:val="18"/>
              </w:rPr>
            </w:pPr>
          </w:p>
        </w:tc>
      </w:tr>
      <w:tr w:rsidR="009F7890" w:rsidRPr="003C030B" w14:paraId="51C61FC3"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972" w:type="dxa"/>
          </w:tcPr>
          <w:p w14:paraId="3038E0DE" w14:textId="77777777" w:rsidR="009F7890" w:rsidRPr="003C030B" w:rsidRDefault="009F7890" w:rsidP="00D62F3E">
            <w:pPr>
              <w:rPr>
                <w:sz w:val="18"/>
                <w:szCs w:val="18"/>
              </w:rPr>
            </w:pPr>
          </w:p>
        </w:tc>
        <w:tc>
          <w:tcPr>
            <w:tcW w:w="853" w:type="dxa"/>
          </w:tcPr>
          <w:p w14:paraId="1117604B"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91" w:type="dxa"/>
          </w:tcPr>
          <w:p w14:paraId="48D5E733"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dxa"/>
          </w:tcPr>
          <w:p w14:paraId="51137415"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105" w:type="dxa"/>
          </w:tcPr>
          <w:p w14:paraId="72591A53"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097" w:type="dxa"/>
          </w:tcPr>
          <w:p w14:paraId="5F53D40B"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597" w:type="dxa"/>
          </w:tcPr>
          <w:p w14:paraId="2DFA876F"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64" w:type="dxa"/>
          </w:tcPr>
          <w:p w14:paraId="7F2A7434"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601" w:type="dxa"/>
          </w:tcPr>
          <w:p w14:paraId="1AB8E8A7"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938" w:type="dxa"/>
          </w:tcPr>
          <w:p w14:paraId="42C20896"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212" w:type="dxa"/>
          </w:tcPr>
          <w:p w14:paraId="28D04BFE"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5A001F85" w14:textId="77777777" w:rsidR="009F7890" w:rsidRPr="003C030B"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r>
      <w:tr w:rsidR="009F7890" w:rsidRPr="003C030B" w14:paraId="6B5307D3" w14:textId="77777777" w:rsidTr="00D62F3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tcPr>
          <w:p w14:paraId="38BD4BA4" w14:textId="77777777" w:rsidR="009F7890" w:rsidRPr="003C030B" w:rsidRDefault="009F7890" w:rsidP="00D62F3E">
            <w:pPr>
              <w:rPr>
                <w:sz w:val="18"/>
                <w:szCs w:val="18"/>
              </w:rPr>
            </w:pPr>
          </w:p>
        </w:tc>
        <w:tc>
          <w:tcPr>
            <w:tcW w:w="853" w:type="dxa"/>
          </w:tcPr>
          <w:p w14:paraId="510B9736"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91" w:type="dxa"/>
          </w:tcPr>
          <w:p w14:paraId="44B4DB24"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dxa"/>
          </w:tcPr>
          <w:p w14:paraId="6947DCD3"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105" w:type="dxa"/>
          </w:tcPr>
          <w:p w14:paraId="04EF8850"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744D09A0"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597" w:type="dxa"/>
          </w:tcPr>
          <w:p w14:paraId="4A77318A"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64" w:type="dxa"/>
          </w:tcPr>
          <w:p w14:paraId="59B4630F"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601" w:type="dxa"/>
          </w:tcPr>
          <w:p w14:paraId="78490DD0"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938" w:type="dxa"/>
          </w:tcPr>
          <w:p w14:paraId="25A3DCD3"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212" w:type="dxa"/>
          </w:tcPr>
          <w:p w14:paraId="1A5B52A9"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3C7EE63A" w14:textId="77777777" w:rsidR="009F7890" w:rsidRPr="003C030B"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9F7890" w:rsidRPr="003C030B" w14:paraId="5F97D1E4"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5218" w:type="dxa"/>
            <w:gridSpan w:val="12"/>
          </w:tcPr>
          <w:p w14:paraId="6B6011CD" w14:textId="77777777" w:rsidR="009F7890" w:rsidRPr="0044373F" w:rsidRDefault="009F7890" w:rsidP="00D62F3E">
            <w:pPr>
              <w:rPr>
                <w:rFonts w:eastAsia="Calibri"/>
                <w:b w:val="0"/>
                <w:i/>
              </w:rPr>
            </w:pPr>
            <w:r w:rsidRPr="00362ADA">
              <w:rPr>
                <w:rFonts w:eastAsia="Calibri"/>
                <w:b w:val="0"/>
                <w:i/>
                <w:vertAlign w:val="superscript"/>
              </w:rPr>
              <w:t xml:space="preserve">1 </w:t>
            </w:r>
            <w:r w:rsidRPr="00362ADA">
              <w:rPr>
                <w:rFonts w:eastAsia="Calibri"/>
                <w:b w:val="0"/>
                <w:i/>
              </w:rPr>
              <w:t>Test according to OECD criteria</w:t>
            </w:r>
          </w:p>
        </w:tc>
      </w:tr>
    </w:tbl>
    <w:p w14:paraId="5E5C11BC" w14:textId="77777777" w:rsidR="009F7890" w:rsidRPr="00941479" w:rsidRDefault="009F7890" w:rsidP="009F7890">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0D214772" w14:textId="77777777" w:rsidR="009F7890" w:rsidRPr="00941479" w:rsidRDefault="009F7890" w:rsidP="009F7890">
      <w:pPr>
        <w:pStyle w:val="BodyText"/>
        <w:rPr>
          <w:rFonts w:eastAsia="Calibri"/>
          <w:i/>
        </w:rPr>
      </w:pPr>
      <w:r w:rsidRPr="00941479">
        <w:rPr>
          <w:rFonts w:eastAsia="Calibri"/>
          <w:i/>
        </w:rPr>
        <w:t>*</w:t>
      </w:r>
      <w:r w:rsidRPr="00240C69">
        <w:rPr>
          <w:rFonts w:eastAsia="Calibri"/>
        </w:rPr>
        <w:t>Include additional details (e.g. test temperature, etc.) below the table and/or a reference to the Appendix VII containing the study summaries, if relevant.</w:t>
      </w:r>
    </w:p>
    <w:p w14:paraId="50BE9457" w14:textId="77777777" w:rsidR="009F7890" w:rsidRPr="002541B9" w:rsidRDefault="009F7890" w:rsidP="009F7890">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9F7890" w14:paraId="4F687A3C"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3A4DA2BA" w14:textId="77777777" w:rsidR="009F7890" w:rsidRDefault="009F7890" w:rsidP="00D62F3E">
            <w:pPr>
              <w:jc w:val="center"/>
            </w:pPr>
            <w:r w:rsidRPr="00B36F11">
              <w:t>Value used in Risk Assessment</w:t>
            </w:r>
          </w:p>
        </w:tc>
      </w:tr>
      <w:tr w:rsidR="009F7890" w14:paraId="2DC3E099"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6262044" w14:textId="77777777" w:rsidR="009F7890" w:rsidRPr="00781FA8" w:rsidRDefault="009F7890" w:rsidP="00D62F3E">
            <w:pPr>
              <w:rPr>
                <w:b w:val="0"/>
                <w:lang w:val="fi-FI"/>
              </w:rPr>
            </w:pPr>
            <w:r w:rsidRPr="00B36F11">
              <w:rPr>
                <w:b w:val="0"/>
              </w:rPr>
              <w:t>Value/conclusion</w:t>
            </w:r>
          </w:p>
        </w:tc>
        <w:tc>
          <w:tcPr>
            <w:tcW w:w="9922" w:type="dxa"/>
          </w:tcPr>
          <w:p w14:paraId="2FB0D40E" w14:textId="77777777" w:rsidR="009F7890" w:rsidRPr="00ED317C" w:rsidRDefault="009F7890" w:rsidP="00D62F3E">
            <w:pPr>
              <w:cnfStyle w:val="000000100000" w:firstRow="0" w:lastRow="0" w:firstColumn="0" w:lastColumn="0" w:oddVBand="0" w:evenVBand="0" w:oddHBand="1" w:evenHBand="0" w:firstRowFirstColumn="0" w:firstRowLastColumn="0" w:lastRowFirstColumn="0" w:lastRowLastColumn="0"/>
            </w:pPr>
          </w:p>
        </w:tc>
      </w:tr>
      <w:tr w:rsidR="009F7890" w14:paraId="1E6BD9CF"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4E8C1A4F" w14:textId="77777777" w:rsidR="009F7890" w:rsidRPr="008F00A0" w:rsidRDefault="009F7890" w:rsidP="00D62F3E">
            <w:pPr>
              <w:rPr>
                <w:b w:val="0"/>
              </w:rPr>
            </w:pPr>
            <w:r w:rsidRPr="008F00A0">
              <w:rPr>
                <w:b w:val="0"/>
              </w:rPr>
              <w:t>Justification</w:t>
            </w:r>
            <w:r>
              <w:rPr>
                <w:b w:val="0"/>
              </w:rPr>
              <w:t xml:space="preserve"> for the value/ conclusion</w:t>
            </w:r>
          </w:p>
        </w:tc>
        <w:tc>
          <w:tcPr>
            <w:tcW w:w="9922" w:type="dxa"/>
          </w:tcPr>
          <w:p w14:paraId="6FDA2289" w14:textId="77777777" w:rsidR="009F7890" w:rsidRPr="0072541D"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2A8F8D60" w14:textId="77777777" w:rsidR="009F7890" w:rsidRDefault="009F7890" w:rsidP="009F7890">
      <w:pPr>
        <w:tabs>
          <w:tab w:val="center" w:pos="6979"/>
        </w:tabs>
        <w:rPr>
          <w:i/>
        </w:rPr>
      </w:pPr>
    </w:p>
    <w:p w14:paraId="602F7809" w14:textId="77777777" w:rsidR="009F7890" w:rsidRPr="00DA318B" w:rsidRDefault="009F7890" w:rsidP="009F7890">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9F7890" w14:paraId="260FE72B"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81CDB25" w14:textId="77777777" w:rsidR="009F7890" w:rsidRDefault="009F7890" w:rsidP="00D62F3E">
            <w:pPr>
              <w:jc w:val="center"/>
            </w:pPr>
            <w:r>
              <w:lastRenderedPageBreak/>
              <w:t>Data waiving</w:t>
            </w:r>
          </w:p>
        </w:tc>
      </w:tr>
      <w:tr w:rsidR="009F7890" w14:paraId="01826D87"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243676" w14:textId="77777777" w:rsidR="009F7890" w:rsidRPr="008F00A0" w:rsidRDefault="009F7890" w:rsidP="00D62F3E">
            <w:pPr>
              <w:rPr>
                <w:b w:val="0"/>
              </w:rPr>
            </w:pPr>
            <w:r w:rsidRPr="008F00A0">
              <w:rPr>
                <w:b w:val="0"/>
              </w:rPr>
              <w:t>Information requirement</w:t>
            </w:r>
          </w:p>
        </w:tc>
        <w:tc>
          <w:tcPr>
            <w:tcW w:w="9922" w:type="dxa"/>
          </w:tcPr>
          <w:p w14:paraId="474A1E8A" w14:textId="77777777" w:rsidR="009F7890" w:rsidRPr="0072541D" w:rsidRDefault="009F7890"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9F7890" w14:paraId="001513BF"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03B07BE9" w14:textId="77777777" w:rsidR="009F7890" w:rsidRPr="008F00A0" w:rsidRDefault="009F7890" w:rsidP="00D62F3E">
            <w:pPr>
              <w:rPr>
                <w:b w:val="0"/>
              </w:rPr>
            </w:pPr>
            <w:r w:rsidRPr="008F00A0">
              <w:rPr>
                <w:b w:val="0"/>
              </w:rPr>
              <w:t>Justification</w:t>
            </w:r>
          </w:p>
        </w:tc>
        <w:tc>
          <w:tcPr>
            <w:tcW w:w="9922" w:type="dxa"/>
          </w:tcPr>
          <w:p w14:paraId="248E3F09" w14:textId="77777777" w:rsidR="009F7890" w:rsidRPr="0072541D" w:rsidRDefault="009F7890"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43A347E9" w14:textId="77777777" w:rsidR="009F7890" w:rsidRDefault="009F7890" w:rsidP="009F7890">
      <w:pPr>
        <w:rPr>
          <w:i/>
        </w:rPr>
      </w:pPr>
      <w:r w:rsidRPr="00B773D2">
        <w:rPr>
          <w:i/>
          <w:highlight w:val="yellow"/>
        </w:rPr>
        <w:t>[If not relevant, please delete the table.]</w:t>
      </w:r>
    </w:p>
    <w:p w14:paraId="6A0A9CB5" w14:textId="77777777" w:rsidR="009F7890" w:rsidRPr="00301664" w:rsidRDefault="009F7890" w:rsidP="00301664">
      <w:pPr>
        <w:pStyle w:val="BodyText"/>
      </w:pPr>
    </w:p>
    <w:p w14:paraId="342AC091" w14:textId="77777777" w:rsidR="002061C2" w:rsidRPr="002061C2" w:rsidRDefault="002061C2" w:rsidP="002061C2">
      <w:pPr>
        <w:rPr>
          <w:rFonts w:eastAsia="Calibri"/>
          <w:b/>
          <w:u w:val="single"/>
        </w:rPr>
      </w:pPr>
      <w:r w:rsidRPr="002061C2">
        <w:rPr>
          <w:rFonts w:eastAsia="Calibri"/>
          <w:b/>
          <w:u w:val="single"/>
        </w:rPr>
        <w:t>STP simulation test</w:t>
      </w:r>
    </w:p>
    <w:p w14:paraId="672A5B55" w14:textId="77777777" w:rsidR="002061C2" w:rsidRPr="009F7890" w:rsidRDefault="002061C2" w:rsidP="002061C2">
      <w:pPr>
        <w:rPr>
          <w:rFonts w:eastAsia="Calibri"/>
          <w:b/>
          <w:u w:val="single"/>
        </w:rPr>
      </w:pPr>
    </w:p>
    <w:p w14:paraId="5EFEB1DB" w14:textId="77777777" w:rsidR="002061C2" w:rsidRPr="007F670F" w:rsidRDefault="002061C2" w:rsidP="000D0C68">
      <w:pPr>
        <w:pStyle w:val="Caption"/>
      </w:pPr>
      <w:bookmarkStart w:id="410" w:name="_Toc6396199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112</w:t>
      </w:r>
      <w:r w:rsidR="00E02870">
        <w:rPr>
          <w:noProof/>
        </w:rPr>
        <w:fldChar w:fldCharType="end"/>
      </w:r>
      <w:r>
        <w:t xml:space="preserve">: </w:t>
      </w:r>
      <w:r w:rsidRPr="00362ADA">
        <w:t xml:space="preserve">Summary table - </w:t>
      </w:r>
      <w:r w:rsidRPr="005C62BB">
        <w:t>STP simulation test *</w:t>
      </w:r>
      <w:bookmarkEnd w:id="410"/>
    </w:p>
    <w:tbl>
      <w:tblPr>
        <w:tblStyle w:val="LightList-Accent1"/>
        <w:tblW w:w="152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805"/>
        <w:gridCol w:w="1391"/>
        <w:gridCol w:w="703"/>
        <w:gridCol w:w="1620"/>
        <w:gridCol w:w="1303"/>
        <w:gridCol w:w="1369"/>
        <w:gridCol w:w="1273"/>
        <w:gridCol w:w="1294"/>
        <w:gridCol w:w="938"/>
        <w:gridCol w:w="1203"/>
        <w:gridCol w:w="1348"/>
      </w:tblGrid>
      <w:tr w:rsidR="002061C2" w:rsidRPr="00362ADA" w14:paraId="7E730AE7" w14:textId="77777777" w:rsidTr="00D62F3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6BFA0090" w14:textId="77777777" w:rsidR="002061C2" w:rsidRPr="009F7890" w:rsidRDefault="002061C2" w:rsidP="00D62F3E">
            <w:pPr>
              <w:rPr>
                <w:color w:val="auto"/>
                <w:sz w:val="16"/>
                <w:szCs w:val="16"/>
              </w:rPr>
            </w:pPr>
            <w:r w:rsidRPr="009F7890">
              <w:rPr>
                <w:rFonts w:eastAsia="Calibri"/>
                <w:color w:val="auto"/>
              </w:rPr>
              <w:t>Method,</w:t>
            </w:r>
            <w:r w:rsidRPr="009F7890">
              <w:rPr>
                <w:rFonts w:eastAsia="Calibri"/>
                <w:color w:val="auto"/>
              </w:rPr>
              <w:br/>
              <w:t>Guideline, GLP status, Reliability, Key/supportive study</w:t>
            </w:r>
          </w:p>
        </w:tc>
        <w:tc>
          <w:tcPr>
            <w:tcW w:w="853" w:type="dxa"/>
            <w:shd w:val="clear" w:color="auto" w:fill="C6D9F1" w:themeFill="text2" w:themeFillTint="33"/>
          </w:tcPr>
          <w:p w14:paraId="70F484A1" w14:textId="77777777" w:rsidR="002061C2" w:rsidRPr="00362ADA" w:rsidRDefault="002061C2"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type</w:t>
            </w:r>
            <w:r w:rsidRPr="00362ADA">
              <w:rPr>
                <w:color w:val="auto"/>
                <w:vertAlign w:val="superscript"/>
              </w:rPr>
              <w:t>1</w:t>
            </w:r>
          </w:p>
        </w:tc>
        <w:tc>
          <w:tcPr>
            <w:tcW w:w="1391" w:type="dxa"/>
            <w:shd w:val="clear" w:color="auto" w:fill="C6D9F1" w:themeFill="text2" w:themeFillTint="33"/>
          </w:tcPr>
          <w:p w14:paraId="6F90F91D" w14:textId="77777777" w:rsidR="002061C2" w:rsidRPr="00362ADA" w:rsidRDefault="002061C2" w:rsidP="00D62F3E">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parameter</w:t>
            </w:r>
          </w:p>
        </w:tc>
        <w:tc>
          <w:tcPr>
            <w:tcW w:w="2942" w:type="dxa"/>
            <w:gridSpan w:val="3"/>
            <w:shd w:val="clear" w:color="auto" w:fill="C6D9F1" w:themeFill="text2" w:themeFillTint="33"/>
          </w:tcPr>
          <w:p w14:paraId="27B1CBA4" w14:textId="77777777" w:rsidR="002061C2" w:rsidRDefault="002061C2" w:rsidP="00D62F3E">
            <w:pPr>
              <w:jc w:val="center"/>
              <w:cnfStyle w:val="100000000000" w:firstRow="1" w:lastRow="0" w:firstColumn="0" w:lastColumn="0" w:oddVBand="0" w:evenVBand="0" w:oddHBand="0" w:evenHBand="0" w:firstRowFirstColumn="0" w:firstRowLastColumn="0" w:lastRowFirstColumn="0" w:lastRowLastColumn="0"/>
              <w:rPr>
                <w:color w:val="auto"/>
              </w:rPr>
            </w:pPr>
          </w:p>
          <w:p w14:paraId="6ADE2107" w14:textId="77777777" w:rsidR="002061C2" w:rsidRPr="00362ADA" w:rsidRDefault="002061C2" w:rsidP="00D62F3E">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Inoculum</w:t>
            </w:r>
          </w:p>
        </w:tc>
        <w:tc>
          <w:tcPr>
            <w:tcW w:w="1597" w:type="dxa"/>
            <w:shd w:val="clear" w:color="auto" w:fill="C6D9F1" w:themeFill="text2" w:themeFillTint="33"/>
          </w:tcPr>
          <w:p w14:paraId="66A5EA33" w14:textId="77777777" w:rsidR="002061C2" w:rsidRPr="00362ADA" w:rsidRDefault="002061C2"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Additional substrate</w:t>
            </w:r>
          </w:p>
        </w:tc>
        <w:tc>
          <w:tcPr>
            <w:tcW w:w="1364" w:type="dxa"/>
            <w:shd w:val="clear" w:color="auto" w:fill="C6D9F1" w:themeFill="text2" w:themeFillTint="33"/>
          </w:tcPr>
          <w:p w14:paraId="06168CA9" w14:textId="77777777" w:rsidR="002061C2" w:rsidRPr="00301664" w:rsidRDefault="002061C2" w:rsidP="00D62F3E">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362ADA">
              <w:rPr>
                <w:color w:val="auto"/>
              </w:rPr>
              <w:t>Test sub-stance concentr</w:t>
            </w:r>
            <w:r>
              <w:rPr>
                <w:color w:val="auto"/>
                <w:lang w:val="el-GR"/>
              </w:rPr>
              <w:t>.</w:t>
            </w:r>
          </w:p>
        </w:tc>
        <w:tc>
          <w:tcPr>
            <w:tcW w:w="2539" w:type="dxa"/>
            <w:gridSpan w:val="2"/>
            <w:shd w:val="clear" w:color="auto" w:fill="C6D9F1" w:themeFill="text2" w:themeFillTint="33"/>
          </w:tcPr>
          <w:p w14:paraId="2A1ED29D" w14:textId="77777777" w:rsidR="002061C2" w:rsidRDefault="002061C2" w:rsidP="00D62F3E">
            <w:pPr>
              <w:jc w:val="center"/>
              <w:cnfStyle w:val="100000000000" w:firstRow="1" w:lastRow="0" w:firstColumn="0" w:lastColumn="0" w:oddVBand="0" w:evenVBand="0" w:oddHBand="0" w:evenHBand="0" w:firstRowFirstColumn="0" w:firstRowLastColumn="0" w:lastRowFirstColumn="0" w:lastRowLastColumn="0"/>
              <w:rPr>
                <w:color w:val="auto"/>
              </w:rPr>
            </w:pPr>
          </w:p>
          <w:p w14:paraId="7B8292BE" w14:textId="77777777" w:rsidR="002061C2" w:rsidRPr="00362ADA" w:rsidRDefault="002061C2" w:rsidP="00D62F3E">
            <w:pPr>
              <w:jc w:val="cente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362ADA">
              <w:rPr>
                <w:color w:val="auto"/>
              </w:rPr>
              <w:t>Degradation</w:t>
            </w:r>
          </w:p>
        </w:tc>
        <w:tc>
          <w:tcPr>
            <w:tcW w:w="1212" w:type="dxa"/>
            <w:shd w:val="clear" w:color="auto" w:fill="C6D9F1" w:themeFill="text2" w:themeFillTint="33"/>
          </w:tcPr>
          <w:p w14:paraId="5B448EB0" w14:textId="77777777" w:rsidR="002061C2" w:rsidRPr="00362ADA" w:rsidRDefault="002061C2" w:rsidP="00D62F3E">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Remarks</w:t>
            </w:r>
          </w:p>
          <w:p w14:paraId="7022E5F4" w14:textId="77777777" w:rsidR="002061C2" w:rsidRPr="00362ADA" w:rsidRDefault="002061C2" w:rsidP="00D62F3E">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05DCB0B0" w14:textId="77777777" w:rsidR="002061C2" w:rsidRPr="00362ADA" w:rsidRDefault="002061C2" w:rsidP="00D62F3E">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Reference</w:t>
            </w:r>
          </w:p>
        </w:tc>
      </w:tr>
      <w:tr w:rsidR="002061C2" w:rsidRPr="00362ADA" w14:paraId="2C7EE534" w14:textId="77777777" w:rsidTr="00D62F3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1E763E40" w14:textId="77777777" w:rsidR="002061C2" w:rsidRPr="00362ADA" w:rsidRDefault="002061C2" w:rsidP="00D62F3E">
            <w:pPr>
              <w:rPr>
                <w:sz w:val="18"/>
                <w:szCs w:val="18"/>
              </w:rPr>
            </w:pPr>
          </w:p>
        </w:tc>
        <w:tc>
          <w:tcPr>
            <w:tcW w:w="853" w:type="dxa"/>
            <w:shd w:val="clear" w:color="auto" w:fill="DBE5F1" w:themeFill="accent1" w:themeFillTint="33"/>
          </w:tcPr>
          <w:p w14:paraId="393EDA51"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91" w:type="dxa"/>
            <w:shd w:val="clear" w:color="auto" w:fill="DBE5F1" w:themeFill="accent1" w:themeFillTint="33"/>
          </w:tcPr>
          <w:p w14:paraId="3B4A30B0"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740" w:type="dxa"/>
            <w:shd w:val="clear" w:color="auto" w:fill="DBE5F1" w:themeFill="accent1" w:themeFillTint="33"/>
          </w:tcPr>
          <w:p w14:paraId="283AB2EB"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r w:rsidRPr="00362ADA">
              <w:t>Type</w:t>
            </w:r>
          </w:p>
        </w:tc>
        <w:tc>
          <w:tcPr>
            <w:tcW w:w="1105" w:type="dxa"/>
            <w:shd w:val="clear" w:color="auto" w:fill="DBE5F1" w:themeFill="accent1" w:themeFillTint="33"/>
          </w:tcPr>
          <w:p w14:paraId="6EEEB92F"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r>
              <w:t>Concen</w:t>
            </w:r>
            <w:r w:rsidRPr="00362ADA">
              <w:t>tration</w:t>
            </w:r>
          </w:p>
        </w:tc>
        <w:tc>
          <w:tcPr>
            <w:tcW w:w="1097" w:type="dxa"/>
            <w:shd w:val="clear" w:color="auto" w:fill="DBE5F1" w:themeFill="accent1" w:themeFillTint="33"/>
          </w:tcPr>
          <w:p w14:paraId="57433BC8"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r>
              <w:t>Adap</w:t>
            </w:r>
            <w:r w:rsidRPr="00362ADA">
              <w:t>tation</w:t>
            </w:r>
          </w:p>
        </w:tc>
        <w:tc>
          <w:tcPr>
            <w:tcW w:w="1597" w:type="dxa"/>
            <w:shd w:val="clear" w:color="auto" w:fill="DBE5F1" w:themeFill="accent1" w:themeFillTint="33"/>
          </w:tcPr>
          <w:p w14:paraId="49593D4D"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64" w:type="dxa"/>
            <w:shd w:val="clear" w:color="auto" w:fill="DBE5F1" w:themeFill="accent1" w:themeFillTint="33"/>
          </w:tcPr>
          <w:p w14:paraId="7F917E0C"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601" w:type="dxa"/>
            <w:shd w:val="clear" w:color="auto" w:fill="DBE5F1" w:themeFill="accent1" w:themeFillTint="33"/>
          </w:tcPr>
          <w:p w14:paraId="0B9D92B7"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b/>
                <w:sz w:val="18"/>
                <w:szCs w:val="18"/>
              </w:rPr>
            </w:pPr>
            <w:r w:rsidRPr="005C62BB">
              <w:t>Incubation period</w:t>
            </w:r>
          </w:p>
        </w:tc>
        <w:tc>
          <w:tcPr>
            <w:tcW w:w="938" w:type="dxa"/>
            <w:shd w:val="clear" w:color="auto" w:fill="DBE5F1" w:themeFill="accent1" w:themeFillTint="33"/>
          </w:tcPr>
          <w:p w14:paraId="37122FCD"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b/>
                <w:sz w:val="18"/>
                <w:szCs w:val="18"/>
              </w:rPr>
            </w:pPr>
            <w:r w:rsidRPr="005C62BB">
              <w:t>Degree</w:t>
            </w:r>
            <w:r w:rsidRPr="005C62BB">
              <w:br/>
              <w:t>[%]</w:t>
            </w:r>
          </w:p>
        </w:tc>
        <w:tc>
          <w:tcPr>
            <w:tcW w:w="1212" w:type="dxa"/>
            <w:shd w:val="clear" w:color="auto" w:fill="DBE5F1" w:themeFill="accent1" w:themeFillTint="33"/>
          </w:tcPr>
          <w:p w14:paraId="4FC0A396"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48" w:type="dxa"/>
            <w:shd w:val="clear" w:color="auto" w:fill="DBE5F1" w:themeFill="accent1" w:themeFillTint="33"/>
          </w:tcPr>
          <w:p w14:paraId="2C50A2B6" w14:textId="77777777" w:rsidR="002061C2" w:rsidRPr="00362ADA" w:rsidRDefault="002061C2" w:rsidP="00D62F3E">
            <w:pPr>
              <w:cnfStyle w:val="000000100000" w:firstRow="0" w:lastRow="0" w:firstColumn="0" w:lastColumn="0" w:oddVBand="0" w:evenVBand="0" w:oddHBand="1" w:evenHBand="0" w:firstRowFirstColumn="0" w:firstRowLastColumn="0" w:lastRowFirstColumn="0" w:lastRowLastColumn="0"/>
              <w:rPr>
                <w:b/>
                <w:sz w:val="18"/>
                <w:szCs w:val="18"/>
              </w:rPr>
            </w:pPr>
          </w:p>
        </w:tc>
      </w:tr>
      <w:tr w:rsidR="002061C2" w:rsidRPr="003C030B" w14:paraId="309FADD7"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972" w:type="dxa"/>
          </w:tcPr>
          <w:p w14:paraId="1B2BC180" w14:textId="77777777" w:rsidR="002061C2" w:rsidRPr="003C030B" w:rsidRDefault="002061C2" w:rsidP="00D62F3E">
            <w:pPr>
              <w:rPr>
                <w:sz w:val="18"/>
                <w:szCs w:val="18"/>
              </w:rPr>
            </w:pPr>
          </w:p>
        </w:tc>
        <w:tc>
          <w:tcPr>
            <w:tcW w:w="853" w:type="dxa"/>
          </w:tcPr>
          <w:p w14:paraId="78AB1B85"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91" w:type="dxa"/>
          </w:tcPr>
          <w:p w14:paraId="574BBD38"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dxa"/>
          </w:tcPr>
          <w:p w14:paraId="0FA6E995"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105" w:type="dxa"/>
          </w:tcPr>
          <w:p w14:paraId="115BC39C"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097" w:type="dxa"/>
          </w:tcPr>
          <w:p w14:paraId="086C0048"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597" w:type="dxa"/>
          </w:tcPr>
          <w:p w14:paraId="32537E02"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64" w:type="dxa"/>
          </w:tcPr>
          <w:p w14:paraId="4815E0E0"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601" w:type="dxa"/>
          </w:tcPr>
          <w:p w14:paraId="0A60DC87"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938" w:type="dxa"/>
          </w:tcPr>
          <w:p w14:paraId="40F8D0C7"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212" w:type="dxa"/>
          </w:tcPr>
          <w:p w14:paraId="246E42CD"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35058A84" w14:textId="77777777" w:rsidR="002061C2" w:rsidRPr="003C030B"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r>
      <w:tr w:rsidR="002061C2" w:rsidRPr="003C030B" w14:paraId="7D372112" w14:textId="77777777" w:rsidTr="00D62F3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tcPr>
          <w:p w14:paraId="78DCDA4F" w14:textId="77777777" w:rsidR="002061C2" w:rsidRPr="003C030B" w:rsidRDefault="002061C2" w:rsidP="00D62F3E">
            <w:pPr>
              <w:rPr>
                <w:sz w:val="18"/>
                <w:szCs w:val="18"/>
              </w:rPr>
            </w:pPr>
          </w:p>
        </w:tc>
        <w:tc>
          <w:tcPr>
            <w:tcW w:w="853" w:type="dxa"/>
          </w:tcPr>
          <w:p w14:paraId="4BAFF44C"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91" w:type="dxa"/>
          </w:tcPr>
          <w:p w14:paraId="383BDB28"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dxa"/>
          </w:tcPr>
          <w:p w14:paraId="6B53554F"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105" w:type="dxa"/>
          </w:tcPr>
          <w:p w14:paraId="76FCB859"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583929E3"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597" w:type="dxa"/>
          </w:tcPr>
          <w:p w14:paraId="2408D789"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64" w:type="dxa"/>
          </w:tcPr>
          <w:p w14:paraId="02417618"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601" w:type="dxa"/>
          </w:tcPr>
          <w:p w14:paraId="245C2999"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938" w:type="dxa"/>
          </w:tcPr>
          <w:p w14:paraId="7EB492DF"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212" w:type="dxa"/>
          </w:tcPr>
          <w:p w14:paraId="70736002"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15371541" w14:textId="77777777" w:rsidR="002061C2" w:rsidRPr="003C030B"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2061C2" w:rsidRPr="003C030B" w14:paraId="67987636"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5218" w:type="dxa"/>
            <w:gridSpan w:val="12"/>
          </w:tcPr>
          <w:p w14:paraId="46FCB429" w14:textId="77777777" w:rsidR="002061C2" w:rsidRPr="0044373F" w:rsidRDefault="002061C2" w:rsidP="00D62F3E">
            <w:pPr>
              <w:rPr>
                <w:rFonts w:eastAsia="Calibri"/>
                <w:b w:val="0"/>
                <w:i/>
              </w:rPr>
            </w:pPr>
            <w:r w:rsidRPr="00362ADA">
              <w:rPr>
                <w:rFonts w:eastAsia="Calibri"/>
                <w:b w:val="0"/>
                <w:i/>
                <w:vertAlign w:val="superscript"/>
              </w:rPr>
              <w:t xml:space="preserve">1 </w:t>
            </w:r>
            <w:r w:rsidRPr="00362ADA">
              <w:rPr>
                <w:rFonts w:eastAsia="Calibri"/>
                <w:b w:val="0"/>
                <w:i/>
              </w:rPr>
              <w:t xml:space="preserve">Test </w:t>
            </w:r>
            <w:r>
              <w:rPr>
                <w:rFonts w:eastAsia="Calibri"/>
                <w:b w:val="0"/>
                <w:i/>
              </w:rPr>
              <w:t>on</w:t>
            </w:r>
            <w:r w:rsidRPr="002061C2">
              <w:rPr>
                <w:rFonts w:eastAsia="Calibri"/>
                <w:b w:val="0"/>
                <w:i/>
              </w:rPr>
              <w:t xml:space="preserve"> STP simulation </w:t>
            </w:r>
            <w:r w:rsidRPr="00362ADA">
              <w:rPr>
                <w:rFonts w:eastAsia="Calibri"/>
                <w:b w:val="0"/>
                <w:i/>
              </w:rPr>
              <w:t>according to OECD criteria</w:t>
            </w:r>
          </w:p>
        </w:tc>
      </w:tr>
    </w:tbl>
    <w:p w14:paraId="5EFBF658" w14:textId="77777777" w:rsidR="002061C2" w:rsidRPr="00941479" w:rsidRDefault="002061C2" w:rsidP="002061C2">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03266A0F" w14:textId="77777777" w:rsidR="002061C2" w:rsidRPr="00941479" w:rsidRDefault="002061C2" w:rsidP="002061C2">
      <w:pPr>
        <w:pStyle w:val="BodyText"/>
        <w:rPr>
          <w:rFonts w:eastAsia="Calibri"/>
          <w:i/>
        </w:rPr>
      </w:pPr>
      <w:r w:rsidRPr="00941479">
        <w:rPr>
          <w:rFonts w:eastAsia="Calibri"/>
          <w:i/>
        </w:rPr>
        <w:t>*</w:t>
      </w:r>
      <w:r w:rsidRPr="00240C69">
        <w:rPr>
          <w:rFonts w:eastAsia="Calibri"/>
        </w:rPr>
        <w:t>Include additional details (e.g. test temperature, etc.) below the table and/or a reference to the Appendix VII containing the study summaries, if relevant.</w:t>
      </w:r>
    </w:p>
    <w:p w14:paraId="73BF7DFD" w14:textId="77777777" w:rsidR="002061C2" w:rsidRPr="002541B9" w:rsidRDefault="002061C2" w:rsidP="002061C2">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2061C2" w14:paraId="0D9577BC"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4514A20" w14:textId="77777777" w:rsidR="002061C2" w:rsidRDefault="002061C2" w:rsidP="00D62F3E">
            <w:pPr>
              <w:jc w:val="center"/>
            </w:pPr>
            <w:r w:rsidRPr="00B36F11">
              <w:t>Value used in Risk Assessment</w:t>
            </w:r>
          </w:p>
        </w:tc>
      </w:tr>
      <w:tr w:rsidR="002061C2" w14:paraId="72690E57"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A1F0D10" w14:textId="77777777" w:rsidR="002061C2" w:rsidRPr="00781FA8" w:rsidRDefault="002061C2" w:rsidP="00D62F3E">
            <w:pPr>
              <w:rPr>
                <w:b w:val="0"/>
                <w:lang w:val="fi-FI"/>
              </w:rPr>
            </w:pPr>
            <w:r w:rsidRPr="00B36F11">
              <w:rPr>
                <w:b w:val="0"/>
              </w:rPr>
              <w:t>Value/conclusion</w:t>
            </w:r>
          </w:p>
        </w:tc>
        <w:tc>
          <w:tcPr>
            <w:tcW w:w="9922" w:type="dxa"/>
          </w:tcPr>
          <w:p w14:paraId="5444E744" w14:textId="77777777" w:rsidR="002061C2" w:rsidRPr="00ED317C" w:rsidRDefault="002061C2" w:rsidP="00D62F3E">
            <w:pPr>
              <w:cnfStyle w:val="000000100000" w:firstRow="0" w:lastRow="0" w:firstColumn="0" w:lastColumn="0" w:oddVBand="0" w:evenVBand="0" w:oddHBand="1" w:evenHBand="0" w:firstRowFirstColumn="0" w:firstRowLastColumn="0" w:lastRowFirstColumn="0" w:lastRowLastColumn="0"/>
            </w:pPr>
          </w:p>
        </w:tc>
      </w:tr>
      <w:tr w:rsidR="002061C2" w14:paraId="3B4E324D"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43581C5C" w14:textId="77777777" w:rsidR="002061C2" w:rsidRPr="008F00A0" w:rsidRDefault="002061C2" w:rsidP="00D62F3E">
            <w:pPr>
              <w:rPr>
                <w:b w:val="0"/>
              </w:rPr>
            </w:pPr>
            <w:r w:rsidRPr="008F00A0">
              <w:rPr>
                <w:b w:val="0"/>
              </w:rPr>
              <w:t>Justification</w:t>
            </w:r>
            <w:r>
              <w:rPr>
                <w:b w:val="0"/>
              </w:rPr>
              <w:t xml:space="preserve"> for the value/ conclusion</w:t>
            </w:r>
          </w:p>
        </w:tc>
        <w:tc>
          <w:tcPr>
            <w:tcW w:w="9922" w:type="dxa"/>
          </w:tcPr>
          <w:p w14:paraId="2644DFE6" w14:textId="77777777" w:rsidR="002061C2" w:rsidRPr="0072541D"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41EC9335" w14:textId="77777777" w:rsidR="002061C2" w:rsidRDefault="002061C2" w:rsidP="002061C2">
      <w:pPr>
        <w:tabs>
          <w:tab w:val="center" w:pos="6979"/>
        </w:tabs>
        <w:rPr>
          <w:i/>
        </w:rPr>
      </w:pPr>
    </w:p>
    <w:p w14:paraId="2BD82CED" w14:textId="77777777" w:rsidR="002061C2" w:rsidRPr="00DA318B" w:rsidRDefault="002061C2" w:rsidP="002061C2">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2061C2" w14:paraId="7E7D0F42"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F403D51" w14:textId="77777777" w:rsidR="002061C2" w:rsidRDefault="002061C2" w:rsidP="00D62F3E">
            <w:pPr>
              <w:jc w:val="center"/>
            </w:pPr>
            <w:r>
              <w:t>Data waiving</w:t>
            </w:r>
          </w:p>
        </w:tc>
      </w:tr>
      <w:tr w:rsidR="002061C2" w14:paraId="5A0ECC8C"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BF5815" w14:textId="77777777" w:rsidR="002061C2" w:rsidRPr="008F00A0" w:rsidRDefault="002061C2" w:rsidP="00D62F3E">
            <w:pPr>
              <w:rPr>
                <w:b w:val="0"/>
              </w:rPr>
            </w:pPr>
            <w:r w:rsidRPr="008F00A0">
              <w:rPr>
                <w:b w:val="0"/>
              </w:rPr>
              <w:t>Information requirement</w:t>
            </w:r>
          </w:p>
        </w:tc>
        <w:tc>
          <w:tcPr>
            <w:tcW w:w="9922" w:type="dxa"/>
          </w:tcPr>
          <w:p w14:paraId="2DA2CFE8" w14:textId="77777777" w:rsidR="002061C2" w:rsidRPr="0072541D" w:rsidRDefault="002061C2"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2061C2" w14:paraId="33356CD7"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04CA0BD4" w14:textId="77777777" w:rsidR="002061C2" w:rsidRPr="008F00A0" w:rsidRDefault="002061C2" w:rsidP="00D62F3E">
            <w:pPr>
              <w:rPr>
                <w:b w:val="0"/>
              </w:rPr>
            </w:pPr>
            <w:r w:rsidRPr="008F00A0">
              <w:rPr>
                <w:b w:val="0"/>
              </w:rPr>
              <w:lastRenderedPageBreak/>
              <w:t>Justification</w:t>
            </w:r>
          </w:p>
        </w:tc>
        <w:tc>
          <w:tcPr>
            <w:tcW w:w="9922" w:type="dxa"/>
          </w:tcPr>
          <w:p w14:paraId="563465E2" w14:textId="77777777" w:rsidR="002061C2" w:rsidRPr="0072541D" w:rsidRDefault="002061C2"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239D3080" w14:textId="77777777" w:rsidR="0044373F" w:rsidRDefault="002061C2" w:rsidP="00D62F3E">
      <w:pPr>
        <w:rPr>
          <w:i/>
          <w:highlight w:val="yellow"/>
        </w:rPr>
      </w:pPr>
      <w:r w:rsidRPr="00B773D2">
        <w:rPr>
          <w:i/>
          <w:highlight w:val="yellow"/>
        </w:rPr>
        <w:t>[If not relevant, please delete the table.]</w:t>
      </w:r>
    </w:p>
    <w:p w14:paraId="605A6169" w14:textId="77777777" w:rsidR="00D62F3E" w:rsidRPr="00D62F3E" w:rsidRDefault="00D62F3E" w:rsidP="00D62F3E">
      <w:pPr>
        <w:rPr>
          <w:i/>
        </w:rPr>
      </w:pPr>
    </w:p>
    <w:p w14:paraId="0657DADB" w14:textId="77777777" w:rsidR="008D7DDA" w:rsidRDefault="00C66A47" w:rsidP="00D16437">
      <w:pPr>
        <w:pStyle w:val="Heading3"/>
        <w:numPr>
          <w:ilvl w:val="2"/>
          <w:numId w:val="196"/>
        </w:numPr>
      </w:pPr>
      <w:bookmarkStart w:id="411" w:name="_Toc117002948"/>
      <w:r w:rsidRPr="00C66A47">
        <w:t>Biodegradation in freshwater</w:t>
      </w:r>
      <w:bookmarkEnd w:id="411"/>
    </w:p>
    <w:p w14:paraId="7373B1A3" w14:textId="77777777" w:rsidR="00C66A47" w:rsidRDefault="00C66A47" w:rsidP="00C66A47">
      <w:pPr>
        <w:pStyle w:val="BodyText"/>
        <w:rPr>
          <w:b/>
          <w:u w:val="single"/>
        </w:rPr>
      </w:pPr>
      <w:r w:rsidRPr="00C66A47">
        <w:rPr>
          <w:b/>
          <w:u w:val="single"/>
        </w:rPr>
        <w:t>Aerobic aquatic degradation</w:t>
      </w:r>
    </w:p>
    <w:p w14:paraId="3872AF41" w14:textId="77777777" w:rsidR="00C66A47" w:rsidRPr="007F670F" w:rsidRDefault="00C66A47" w:rsidP="000D0C68">
      <w:pPr>
        <w:pStyle w:val="Caption"/>
      </w:pPr>
      <w:bookmarkStart w:id="412" w:name="_Toc6396199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113</w:t>
      </w:r>
      <w:r w:rsidR="00E02870">
        <w:rPr>
          <w:noProof/>
        </w:rPr>
        <w:fldChar w:fldCharType="end"/>
      </w:r>
      <w:r>
        <w:t xml:space="preserve">: </w:t>
      </w:r>
      <w:r w:rsidRPr="00362ADA">
        <w:t xml:space="preserve">Summary table - </w:t>
      </w:r>
      <w:r>
        <w:t>F</w:t>
      </w:r>
      <w:r w:rsidRPr="005C62BB">
        <w:t>reshwater aerobic biodegradation *</w:t>
      </w:r>
      <w:bookmarkEnd w:id="412"/>
    </w:p>
    <w:tbl>
      <w:tblPr>
        <w:tblStyle w:val="LightList-Accent1"/>
        <w:tblW w:w="1278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3"/>
        <w:gridCol w:w="1419"/>
        <w:gridCol w:w="1351"/>
        <w:gridCol w:w="2349"/>
        <w:gridCol w:w="1535"/>
        <w:gridCol w:w="1601"/>
        <w:gridCol w:w="1209"/>
        <w:gridCol w:w="1348"/>
      </w:tblGrid>
      <w:tr w:rsidR="00D62F3E" w:rsidRPr="00D62F3E" w14:paraId="071A3FF9" w14:textId="77777777" w:rsidTr="00D62F3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3" w:type="dxa"/>
            <w:shd w:val="clear" w:color="auto" w:fill="C6D9F1" w:themeFill="text2" w:themeFillTint="33"/>
          </w:tcPr>
          <w:p w14:paraId="22BA1FF7" w14:textId="77777777" w:rsidR="00C66A47" w:rsidRPr="00D62F3E" w:rsidRDefault="00C66A47" w:rsidP="00D62F3E">
            <w:pPr>
              <w:rPr>
                <w:color w:val="auto"/>
                <w:sz w:val="16"/>
                <w:szCs w:val="16"/>
              </w:rPr>
            </w:pPr>
            <w:r w:rsidRPr="00D62F3E">
              <w:rPr>
                <w:rFonts w:eastAsia="Calibri"/>
                <w:color w:val="auto"/>
              </w:rPr>
              <w:t>Method,</w:t>
            </w:r>
            <w:r w:rsidRPr="00D62F3E">
              <w:rPr>
                <w:rFonts w:eastAsia="Calibri"/>
                <w:color w:val="auto"/>
              </w:rPr>
              <w:br/>
              <w:t>Guideline, GLP status, Reliability, Key/supportive study</w:t>
            </w:r>
          </w:p>
        </w:tc>
        <w:tc>
          <w:tcPr>
            <w:tcW w:w="1419" w:type="dxa"/>
            <w:shd w:val="clear" w:color="auto" w:fill="C6D9F1" w:themeFill="text2" w:themeFillTint="33"/>
          </w:tcPr>
          <w:p w14:paraId="596907EB" w14:textId="77777777" w:rsidR="00C66A47" w:rsidRPr="00D62F3E" w:rsidRDefault="00C66A47"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D62F3E">
              <w:rPr>
                <w:color w:val="auto"/>
              </w:rPr>
              <w:t>Test type</w:t>
            </w:r>
            <w:r w:rsidRPr="00D62F3E">
              <w:rPr>
                <w:color w:val="auto"/>
                <w:vertAlign w:val="superscript"/>
              </w:rPr>
              <w:t>1</w:t>
            </w:r>
          </w:p>
        </w:tc>
        <w:tc>
          <w:tcPr>
            <w:tcW w:w="1351" w:type="dxa"/>
            <w:shd w:val="clear" w:color="auto" w:fill="C6D9F1" w:themeFill="text2" w:themeFillTint="33"/>
          </w:tcPr>
          <w:p w14:paraId="2D619D43" w14:textId="77777777" w:rsidR="00C66A47" w:rsidRPr="00D62F3E" w:rsidRDefault="00C66A47" w:rsidP="00D62F3E">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D62F3E">
              <w:rPr>
                <w:color w:val="auto"/>
              </w:rPr>
              <w:t>Exposure</w:t>
            </w:r>
          </w:p>
        </w:tc>
        <w:tc>
          <w:tcPr>
            <w:tcW w:w="2349" w:type="dxa"/>
            <w:shd w:val="clear" w:color="auto" w:fill="C6D9F1" w:themeFill="text2" w:themeFillTint="33"/>
          </w:tcPr>
          <w:p w14:paraId="14DAD37B" w14:textId="77777777" w:rsidR="00C66A47" w:rsidRPr="00D62F3E" w:rsidRDefault="00C66A47"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D62F3E">
              <w:rPr>
                <w:color w:val="auto"/>
              </w:rPr>
              <w:t>Test substance concentration</w:t>
            </w:r>
          </w:p>
        </w:tc>
        <w:tc>
          <w:tcPr>
            <w:tcW w:w="1535" w:type="dxa"/>
            <w:shd w:val="clear" w:color="auto" w:fill="C6D9F1" w:themeFill="text2" w:themeFillTint="33"/>
          </w:tcPr>
          <w:p w14:paraId="29EFDBBE" w14:textId="77777777" w:rsidR="00C66A47" w:rsidRPr="00D62F3E" w:rsidRDefault="00C66A47"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D62F3E">
              <w:rPr>
                <w:color w:val="auto"/>
              </w:rPr>
              <w:t>Incubation period</w:t>
            </w:r>
          </w:p>
        </w:tc>
        <w:tc>
          <w:tcPr>
            <w:tcW w:w="1601" w:type="dxa"/>
            <w:shd w:val="clear" w:color="auto" w:fill="C6D9F1" w:themeFill="text2" w:themeFillTint="33"/>
          </w:tcPr>
          <w:p w14:paraId="71CDDB7E" w14:textId="77777777" w:rsidR="00C66A47" w:rsidRPr="00D62F3E" w:rsidRDefault="00C66A47" w:rsidP="00C66A47">
            <w:pPr>
              <w:cnfStyle w:val="100000000000" w:firstRow="1" w:lastRow="0" w:firstColumn="0" w:lastColumn="0" w:oddVBand="0" w:evenVBand="0" w:oddHBand="0" w:evenHBand="0" w:firstRowFirstColumn="0" w:firstRowLastColumn="0" w:lastRowFirstColumn="0" w:lastRowLastColumn="0"/>
              <w:rPr>
                <w:color w:val="auto"/>
              </w:rPr>
            </w:pPr>
            <w:r w:rsidRPr="00D62F3E">
              <w:rPr>
                <w:color w:val="auto"/>
              </w:rPr>
              <w:t>Degradation</w:t>
            </w:r>
          </w:p>
          <w:p w14:paraId="016A57F4" w14:textId="77777777" w:rsidR="00C66A47" w:rsidRPr="00D62F3E" w:rsidRDefault="00C66A47" w:rsidP="00C66A47">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D62F3E">
              <w:rPr>
                <w:color w:val="auto"/>
              </w:rPr>
              <w:t>(DT50)</w:t>
            </w:r>
          </w:p>
        </w:tc>
        <w:tc>
          <w:tcPr>
            <w:tcW w:w="1209" w:type="dxa"/>
            <w:shd w:val="clear" w:color="auto" w:fill="C6D9F1" w:themeFill="text2" w:themeFillTint="33"/>
          </w:tcPr>
          <w:p w14:paraId="67BCE3C3" w14:textId="77777777" w:rsidR="00C66A47" w:rsidRPr="00D62F3E" w:rsidRDefault="00C66A47" w:rsidP="00D62F3E">
            <w:pPr>
              <w:cnfStyle w:val="100000000000" w:firstRow="1" w:lastRow="0" w:firstColumn="0" w:lastColumn="0" w:oddVBand="0" w:evenVBand="0" w:oddHBand="0" w:evenHBand="0" w:firstRowFirstColumn="0" w:firstRowLastColumn="0" w:lastRowFirstColumn="0" w:lastRowLastColumn="0"/>
              <w:rPr>
                <w:color w:val="auto"/>
              </w:rPr>
            </w:pPr>
            <w:r w:rsidRPr="00D62F3E">
              <w:rPr>
                <w:color w:val="auto"/>
              </w:rPr>
              <w:t>Remarks</w:t>
            </w:r>
          </w:p>
          <w:p w14:paraId="547A8B8D" w14:textId="77777777" w:rsidR="00C66A47" w:rsidRPr="00D62F3E" w:rsidRDefault="00C66A47" w:rsidP="00D62F3E">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7C48921C" w14:textId="77777777" w:rsidR="00C66A47" w:rsidRPr="00D62F3E" w:rsidRDefault="00C66A47" w:rsidP="00D62F3E">
            <w:pPr>
              <w:cnfStyle w:val="100000000000" w:firstRow="1" w:lastRow="0" w:firstColumn="0" w:lastColumn="0" w:oddVBand="0" w:evenVBand="0" w:oddHBand="0" w:evenHBand="0" w:firstRowFirstColumn="0" w:firstRowLastColumn="0" w:lastRowFirstColumn="0" w:lastRowLastColumn="0"/>
              <w:rPr>
                <w:color w:val="auto"/>
              </w:rPr>
            </w:pPr>
            <w:r w:rsidRPr="00D62F3E">
              <w:rPr>
                <w:color w:val="auto"/>
              </w:rPr>
              <w:t>Reference</w:t>
            </w:r>
          </w:p>
        </w:tc>
      </w:tr>
      <w:tr w:rsidR="00C66A47" w:rsidRPr="003C030B" w14:paraId="4EC65C5F" w14:textId="77777777" w:rsidTr="00D62F3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3" w:type="dxa"/>
          </w:tcPr>
          <w:p w14:paraId="1514FA6B" w14:textId="77777777" w:rsidR="00C66A47" w:rsidRPr="003C030B" w:rsidRDefault="00C66A47" w:rsidP="00D62F3E">
            <w:pPr>
              <w:rPr>
                <w:sz w:val="18"/>
                <w:szCs w:val="18"/>
              </w:rPr>
            </w:pPr>
          </w:p>
        </w:tc>
        <w:tc>
          <w:tcPr>
            <w:tcW w:w="1419" w:type="dxa"/>
          </w:tcPr>
          <w:p w14:paraId="60D78EDF"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51" w:type="dxa"/>
          </w:tcPr>
          <w:p w14:paraId="4890DD19"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2349" w:type="dxa"/>
          </w:tcPr>
          <w:p w14:paraId="787EEAFC"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535" w:type="dxa"/>
          </w:tcPr>
          <w:p w14:paraId="3809BCC2"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601" w:type="dxa"/>
          </w:tcPr>
          <w:p w14:paraId="689B3804"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209" w:type="dxa"/>
          </w:tcPr>
          <w:p w14:paraId="25C0CD9E"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709CE9E8"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C66A47" w:rsidRPr="003C030B" w14:paraId="31B4AF07"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973" w:type="dxa"/>
          </w:tcPr>
          <w:p w14:paraId="2AD2825A" w14:textId="77777777" w:rsidR="00C66A47" w:rsidRPr="003C030B" w:rsidRDefault="00C66A47" w:rsidP="00D62F3E">
            <w:pPr>
              <w:rPr>
                <w:sz w:val="18"/>
                <w:szCs w:val="18"/>
              </w:rPr>
            </w:pPr>
          </w:p>
        </w:tc>
        <w:tc>
          <w:tcPr>
            <w:tcW w:w="1419" w:type="dxa"/>
          </w:tcPr>
          <w:p w14:paraId="68DF885D" w14:textId="77777777" w:rsidR="00C66A47" w:rsidRPr="003C030B"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51" w:type="dxa"/>
          </w:tcPr>
          <w:p w14:paraId="627F5789" w14:textId="77777777" w:rsidR="00C66A47" w:rsidRPr="003C030B"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2349" w:type="dxa"/>
          </w:tcPr>
          <w:p w14:paraId="4A4E175C" w14:textId="77777777" w:rsidR="00C66A47" w:rsidRPr="003C030B"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535" w:type="dxa"/>
          </w:tcPr>
          <w:p w14:paraId="30E2F02D" w14:textId="77777777" w:rsidR="00C66A47" w:rsidRPr="003C030B"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601" w:type="dxa"/>
          </w:tcPr>
          <w:p w14:paraId="0D24BA54" w14:textId="77777777" w:rsidR="00C66A47" w:rsidRPr="003C030B"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209" w:type="dxa"/>
          </w:tcPr>
          <w:p w14:paraId="550CE309" w14:textId="77777777" w:rsidR="00C66A47" w:rsidRPr="003C030B"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6A6EA4C9" w14:textId="77777777" w:rsidR="00C66A47" w:rsidRPr="003C030B"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r>
      <w:tr w:rsidR="00C66A47" w:rsidRPr="003C030B" w14:paraId="66A361D6" w14:textId="77777777" w:rsidTr="00D62F3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3" w:type="dxa"/>
          </w:tcPr>
          <w:p w14:paraId="7BAB6A9E" w14:textId="77777777" w:rsidR="00C66A47" w:rsidRPr="003C030B" w:rsidRDefault="00C66A47" w:rsidP="00D62F3E">
            <w:pPr>
              <w:rPr>
                <w:sz w:val="18"/>
                <w:szCs w:val="18"/>
              </w:rPr>
            </w:pPr>
          </w:p>
        </w:tc>
        <w:tc>
          <w:tcPr>
            <w:tcW w:w="1419" w:type="dxa"/>
          </w:tcPr>
          <w:p w14:paraId="7A262FBF"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51" w:type="dxa"/>
          </w:tcPr>
          <w:p w14:paraId="2602B86F"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2349" w:type="dxa"/>
          </w:tcPr>
          <w:p w14:paraId="516A5284"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535" w:type="dxa"/>
          </w:tcPr>
          <w:p w14:paraId="76EC63C6"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601" w:type="dxa"/>
          </w:tcPr>
          <w:p w14:paraId="65BC8A41"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209" w:type="dxa"/>
          </w:tcPr>
          <w:p w14:paraId="0D10CC0A"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587048BD" w14:textId="77777777" w:rsidR="00C66A47" w:rsidRPr="003C030B"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C66A47" w:rsidRPr="003C030B" w14:paraId="39EA05EA"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2785" w:type="dxa"/>
            <w:gridSpan w:val="8"/>
          </w:tcPr>
          <w:p w14:paraId="24ED2D27" w14:textId="77777777" w:rsidR="00C66A47" w:rsidRPr="00C66A47" w:rsidRDefault="00C66A47" w:rsidP="00D62F3E">
            <w:pPr>
              <w:rPr>
                <w:b w:val="0"/>
                <w:i/>
                <w:sz w:val="18"/>
                <w:szCs w:val="18"/>
              </w:rPr>
            </w:pPr>
            <w:r w:rsidRPr="00C66A47">
              <w:rPr>
                <w:b w:val="0"/>
                <w:i/>
                <w:sz w:val="18"/>
                <w:szCs w:val="18"/>
                <w:vertAlign w:val="superscript"/>
              </w:rPr>
              <w:t>1</w:t>
            </w:r>
            <w:r>
              <w:rPr>
                <w:b w:val="0"/>
                <w:i/>
                <w:sz w:val="18"/>
                <w:szCs w:val="18"/>
              </w:rPr>
              <w:t>Test according to OECD criteria</w:t>
            </w:r>
          </w:p>
        </w:tc>
      </w:tr>
    </w:tbl>
    <w:p w14:paraId="61F1A631" w14:textId="77777777" w:rsidR="00C66A47" w:rsidRPr="00941479" w:rsidRDefault="00C66A47" w:rsidP="00C66A47">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0E818AE2" w14:textId="77777777" w:rsidR="00D62F3E" w:rsidRPr="00D62F3E" w:rsidRDefault="00D62F3E" w:rsidP="00C66A47">
      <w:pPr>
        <w:pStyle w:val="BodyText"/>
        <w:rPr>
          <w:rFonts w:eastAsia="Calibri"/>
          <w:highlight w:val="yellow"/>
        </w:rPr>
      </w:pPr>
      <w:r w:rsidRPr="005C62BB">
        <w:rPr>
          <w:rFonts w:eastAsia="Calibri"/>
        </w:rPr>
        <w:t>* Include additional details below the table and/or a reference to the Appendix VII containing the study summaries, if relevant. This includes e.g. information on the degradation products, whether half-lives refer to degradation or dissipation/ transfo</w:t>
      </w:r>
      <w:r>
        <w:rPr>
          <w:rFonts w:eastAsia="Calibri"/>
        </w:rPr>
        <w:t>rmation, test temperature, etc.</w:t>
      </w:r>
    </w:p>
    <w:p w14:paraId="1AB9B4DB" w14:textId="77777777" w:rsidR="00C66A47" w:rsidRPr="002541B9" w:rsidRDefault="00C66A47" w:rsidP="00C66A47">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C66A47" w14:paraId="1D4FD838"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15BE43D" w14:textId="77777777" w:rsidR="00C66A47" w:rsidRDefault="00C66A47" w:rsidP="00D62F3E">
            <w:pPr>
              <w:jc w:val="center"/>
            </w:pPr>
            <w:r w:rsidRPr="00B36F11">
              <w:t>Value used in Risk Assessment</w:t>
            </w:r>
          </w:p>
        </w:tc>
      </w:tr>
      <w:tr w:rsidR="00C66A47" w14:paraId="6C8A566D"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B26B0F1" w14:textId="77777777" w:rsidR="00C66A47" w:rsidRPr="00781FA8" w:rsidRDefault="00C66A47" w:rsidP="00D62F3E">
            <w:pPr>
              <w:rPr>
                <w:b w:val="0"/>
                <w:lang w:val="fi-FI"/>
              </w:rPr>
            </w:pPr>
            <w:r w:rsidRPr="00B36F11">
              <w:rPr>
                <w:b w:val="0"/>
              </w:rPr>
              <w:t>Value/conclusion</w:t>
            </w:r>
          </w:p>
        </w:tc>
        <w:tc>
          <w:tcPr>
            <w:tcW w:w="9922" w:type="dxa"/>
          </w:tcPr>
          <w:p w14:paraId="365EC3CD" w14:textId="77777777" w:rsidR="00C66A47" w:rsidRPr="00ED317C" w:rsidRDefault="00C66A47" w:rsidP="00D62F3E">
            <w:pPr>
              <w:cnfStyle w:val="000000100000" w:firstRow="0" w:lastRow="0" w:firstColumn="0" w:lastColumn="0" w:oddVBand="0" w:evenVBand="0" w:oddHBand="1" w:evenHBand="0" w:firstRowFirstColumn="0" w:firstRowLastColumn="0" w:lastRowFirstColumn="0" w:lastRowLastColumn="0"/>
            </w:pPr>
          </w:p>
        </w:tc>
      </w:tr>
      <w:tr w:rsidR="00C66A47" w14:paraId="64FE96CE"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12229454" w14:textId="77777777" w:rsidR="00C66A47" w:rsidRPr="008F00A0" w:rsidRDefault="00C66A47" w:rsidP="00D62F3E">
            <w:pPr>
              <w:rPr>
                <w:b w:val="0"/>
              </w:rPr>
            </w:pPr>
            <w:r w:rsidRPr="008F00A0">
              <w:rPr>
                <w:b w:val="0"/>
              </w:rPr>
              <w:t>Justification</w:t>
            </w:r>
            <w:r>
              <w:rPr>
                <w:b w:val="0"/>
              </w:rPr>
              <w:t xml:space="preserve"> for the value/ conclusion</w:t>
            </w:r>
          </w:p>
        </w:tc>
        <w:tc>
          <w:tcPr>
            <w:tcW w:w="9922" w:type="dxa"/>
          </w:tcPr>
          <w:p w14:paraId="53A11063" w14:textId="77777777" w:rsidR="00C66A47" w:rsidRPr="0072541D"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15EC4BCF" w14:textId="77777777" w:rsidR="00C66A47" w:rsidRDefault="00C66A47" w:rsidP="00C66A47">
      <w:pPr>
        <w:pStyle w:val="BodyText"/>
        <w:rPr>
          <w:rFonts w:eastAsia="Calibri"/>
          <w:i/>
          <w:highlight w:val="yellow"/>
        </w:rPr>
      </w:pPr>
    </w:p>
    <w:p w14:paraId="2524F80D" w14:textId="77777777" w:rsidR="00C66A47" w:rsidRPr="00DA318B" w:rsidRDefault="00C66A47" w:rsidP="00C66A47">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C66A47" w14:paraId="1D28CE29"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64CD8E0" w14:textId="77777777" w:rsidR="00C66A47" w:rsidRDefault="00C66A47" w:rsidP="00D62F3E">
            <w:pPr>
              <w:jc w:val="center"/>
            </w:pPr>
            <w:r>
              <w:t>Data waiving</w:t>
            </w:r>
          </w:p>
        </w:tc>
      </w:tr>
      <w:tr w:rsidR="00C66A47" w14:paraId="150D9AB3"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179CAFE" w14:textId="77777777" w:rsidR="00C66A47" w:rsidRPr="008F00A0" w:rsidRDefault="00C66A47" w:rsidP="00D62F3E">
            <w:pPr>
              <w:rPr>
                <w:b w:val="0"/>
              </w:rPr>
            </w:pPr>
            <w:r w:rsidRPr="008F00A0">
              <w:rPr>
                <w:b w:val="0"/>
              </w:rPr>
              <w:t>Information requirement</w:t>
            </w:r>
          </w:p>
        </w:tc>
        <w:tc>
          <w:tcPr>
            <w:tcW w:w="9922" w:type="dxa"/>
          </w:tcPr>
          <w:p w14:paraId="786D52C7" w14:textId="77777777" w:rsidR="00C66A47" w:rsidRPr="0072541D" w:rsidRDefault="00C66A47"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C66A47" w14:paraId="7180671A"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45F488FD" w14:textId="77777777" w:rsidR="00C66A47" w:rsidRPr="008F00A0" w:rsidRDefault="00C66A47" w:rsidP="00D62F3E">
            <w:pPr>
              <w:rPr>
                <w:b w:val="0"/>
              </w:rPr>
            </w:pPr>
            <w:r w:rsidRPr="008F00A0">
              <w:rPr>
                <w:b w:val="0"/>
              </w:rPr>
              <w:lastRenderedPageBreak/>
              <w:t>Justification</w:t>
            </w:r>
          </w:p>
        </w:tc>
        <w:tc>
          <w:tcPr>
            <w:tcW w:w="9922" w:type="dxa"/>
          </w:tcPr>
          <w:p w14:paraId="51382215" w14:textId="77777777" w:rsidR="00C66A47" w:rsidRPr="0072541D" w:rsidRDefault="00C66A47"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66004ABA" w14:textId="77777777" w:rsidR="00C66A47" w:rsidRDefault="00C66A47" w:rsidP="00C66A47">
      <w:pPr>
        <w:rPr>
          <w:i/>
        </w:rPr>
      </w:pPr>
      <w:r w:rsidRPr="00B773D2">
        <w:rPr>
          <w:i/>
          <w:highlight w:val="yellow"/>
        </w:rPr>
        <w:t>[If not relevant, please delete the table.]</w:t>
      </w:r>
    </w:p>
    <w:p w14:paraId="343FAC32" w14:textId="77777777" w:rsidR="00C66A47" w:rsidRDefault="00C66A47" w:rsidP="00C66A47">
      <w:pPr>
        <w:pStyle w:val="BodyText"/>
        <w:rPr>
          <w:b/>
          <w:u w:val="single"/>
        </w:rPr>
      </w:pPr>
    </w:p>
    <w:p w14:paraId="09BDBFDA" w14:textId="77777777" w:rsidR="00D62F3E" w:rsidRDefault="00D62F3E" w:rsidP="00D62F3E">
      <w:pPr>
        <w:rPr>
          <w:rFonts w:eastAsia="Calibri"/>
          <w:b/>
          <w:u w:val="single"/>
        </w:rPr>
      </w:pPr>
      <w:r w:rsidRPr="00D62F3E">
        <w:rPr>
          <w:rFonts w:eastAsia="Calibri"/>
          <w:b/>
          <w:u w:val="single"/>
        </w:rPr>
        <w:t>Water/sediment degradation test</w:t>
      </w:r>
    </w:p>
    <w:p w14:paraId="4F75BED3" w14:textId="77777777" w:rsidR="00D62F3E" w:rsidRPr="00D62F3E" w:rsidRDefault="00D62F3E" w:rsidP="00D62F3E">
      <w:pPr>
        <w:rPr>
          <w:rFonts w:eastAsia="Calibri"/>
          <w:b/>
          <w:u w:val="single"/>
        </w:rPr>
      </w:pPr>
    </w:p>
    <w:p w14:paraId="73267A11" w14:textId="77777777" w:rsidR="00D62F3E" w:rsidRPr="007F670F" w:rsidRDefault="00D62F3E" w:rsidP="000D0C68">
      <w:pPr>
        <w:pStyle w:val="Caption"/>
      </w:pPr>
      <w:bookmarkStart w:id="413" w:name="_Toc6396199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114</w:t>
      </w:r>
      <w:r w:rsidR="00E02870">
        <w:rPr>
          <w:noProof/>
        </w:rPr>
        <w:fldChar w:fldCharType="end"/>
      </w:r>
      <w:r>
        <w:t xml:space="preserve">: </w:t>
      </w:r>
      <w:r w:rsidRPr="00362ADA">
        <w:t xml:space="preserve">Summary table - </w:t>
      </w:r>
      <w:r w:rsidRPr="005C62BB">
        <w:t>f</w:t>
      </w:r>
      <w:r>
        <w:t>resh water/sediment degradation</w:t>
      </w:r>
      <w:r>
        <w:rPr>
          <w:color w:val="FF0000"/>
        </w:rPr>
        <w:t xml:space="preserve"> </w:t>
      </w:r>
      <w:r w:rsidRPr="005C62BB">
        <w:t>*</w:t>
      </w:r>
      <w:bookmarkEnd w:id="413"/>
    </w:p>
    <w:tbl>
      <w:tblPr>
        <w:tblStyle w:val="LightList-Accent1"/>
        <w:tblW w:w="152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842"/>
        <w:gridCol w:w="1361"/>
        <w:gridCol w:w="1445"/>
        <w:gridCol w:w="1171"/>
        <w:gridCol w:w="2281"/>
        <w:gridCol w:w="1441"/>
        <w:gridCol w:w="1668"/>
        <w:gridCol w:w="1689"/>
        <w:gridCol w:w="1348"/>
      </w:tblGrid>
      <w:tr w:rsidR="009934B2" w:rsidRPr="009934B2" w14:paraId="028C4478" w14:textId="77777777" w:rsidTr="009934B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2625E114" w14:textId="77777777" w:rsidR="00D62F3E" w:rsidRPr="009934B2" w:rsidRDefault="00D62F3E" w:rsidP="00D62F3E">
            <w:pPr>
              <w:rPr>
                <w:color w:val="auto"/>
                <w:sz w:val="16"/>
                <w:szCs w:val="16"/>
              </w:rPr>
            </w:pPr>
            <w:r w:rsidRPr="009934B2">
              <w:rPr>
                <w:rFonts w:eastAsia="Calibri"/>
                <w:color w:val="auto"/>
              </w:rPr>
              <w:t>Method,</w:t>
            </w:r>
            <w:r w:rsidRPr="009934B2">
              <w:rPr>
                <w:rFonts w:eastAsia="Calibri"/>
                <w:color w:val="auto"/>
              </w:rPr>
              <w:br/>
              <w:t>Guideline, GLP status, Reliability, Key/supportive study</w:t>
            </w:r>
          </w:p>
        </w:tc>
        <w:tc>
          <w:tcPr>
            <w:tcW w:w="842" w:type="dxa"/>
            <w:shd w:val="clear" w:color="auto" w:fill="C6D9F1" w:themeFill="text2" w:themeFillTint="33"/>
          </w:tcPr>
          <w:p w14:paraId="16387C55" w14:textId="77777777" w:rsidR="00D62F3E" w:rsidRPr="009934B2" w:rsidRDefault="00D62F3E"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9934B2">
              <w:rPr>
                <w:color w:val="auto"/>
              </w:rPr>
              <w:t>Test type</w:t>
            </w:r>
            <w:r w:rsidRPr="009934B2">
              <w:rPr>
                <w:color w:val="auto"/>
                <w:vertAlign w:val="superscript"/>
              </w:rPr>
              <w:t>1</w:t>
            </w:r>
          </w:p>
        </w:tc>
        <w:tc>
          <w:tcPr>
            <w:tcW w:w="1361" w:type="dxa"/>
            <w:shd w:val="clear" w:color="auto" w:fill="C6D9F1" w:themeFill="text2" w:themeFillTint="33"/>
          </w:tcPr>
          <w:p w14:paraId="100687F9" w14:textId="77777777" w:rsidR="00D62F3E" w:rsidRPr="009934B2" w:rsidRDefault="00D62F3E" w:rsidP="00D62F3E">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9934B2">
              <w:rPr>
                <w:color w:val="auto"/>
              </w:rPr>
              <w:t>Exposure</w:t>
            </w:r>
          </w:p>
        </w:tc>
        <w:tc>
          <w:tcPr>
            <w:tcW w:w="2616" w:type="dxa"/>
            <w:gridSpan w:val="2"/>
            <w:shd w:val="clear" w:color="auto" w:fill="C6D9F1" w:themeFill="text2" w:themeFillTint="33"/>
          </w:tcPr>
          <w:p w14:paraId="659B0CAF" w14:textId="77777777" w:rsidR="00D62F3E" w:rsidRPr="009934B2" w:rsidRDefault="00D62F3E" w:rsidP="009934B2">
            <w:pPr>
              <w:cnfStyle w:val="100000000000" w:firstRow="1" w:lastRow="0" w:firstColumn="0" w:lastColumn="0" w:oddVBand="0" w:evenVBand="0" w:oddHBand="0" w:evenHBand="0" w:firstRowFirstColumn="0" w:firstRowLastColumn="0" w:lastRowFirstColumn="0" w:lastRowLastColumn="0"/>
              <w:rPr>
                <w:color w:val="auto"/>
                <w:sz w:val="16"/>
                <w:szCs w:val="16"/>
              </w:rPr>
            </w:pPr>
            <w:r w:rsidRPr="009934B2">
              <w:rPr>
                <w:color w:val="auto"/>
              </w:rPr>
              <w:t>Test system</w:t>
            </w:r>
          </w:p>
        </w:tc>
        <w:tc>
          <w:tcPr>
            <w:tcW w:w="2281" w:type="dxa"/>
            <w:shd w:val="clear" w:color="auto" w:fill="C6D9F1" w:themeFill="text2" w:themeFillTint="33"/>
          </w:tcPr>
          <w:p w14:paraId="08427C61" w14:textId="77777777" w:rsidR="00D62F3E" w:rsidRPr="009934B2" w:rsidRDefault="00D62F3E" w:rsidP="00D62F3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9934B2">
              <w:rPr>
                <w:color w:val="auto"/>
              </w:rPr>
              <w:t>Test substance concentration</w:t>
            </w:r>
          </w:p>
        </w:tc>
        <w:tc>
          <w:tcPr>
            <w:tcW w:w="1441" w:type="dxa"/>
            <w:shd w:val="clear" w:color="auto" w:fill="C6D9F1" w:themeFill="text2" w:themeFillTint="33"/>
          </w:tcPr>
          <w:p w14:paraId="79AA50CE" w14:textId="77777777" w:rsidR="00D62F3E" w:rsidRPr="009934B2" w:rsidRDefault="00D62F3E" w:rsidP="00D62F3E">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9934B2">
              <w:rPr>
                <w:color w:val="auto"/>
              </w:rPr>
              <w:t>Incubation period</w:t>
            </w:r>
          </w:p>
        </w:tc>
        <w:tc>
          <w:tcPr>
            <w:tcW w:w="1668" w:type="dxa"/>
            <w:shd w:val="clear" w:color="auto" w:fill="C6D9F1" w:themeFill="text2" w:themeFillTint="33"/>
          </w:tcPr>
          <w:p w14:paraId="15EAD830" w14:textId="77777777" w:rsidR="00D62F3E" w:rsidRPr="009934B2" w:rsidRDefault="00D62F3E" w:rsidP="00D62F3E">
            <w:pPr>
              <w:cnfStyle w:val="100000000000" w:firstRow="1" w:lastRow="0" w:firstColumn="0" w:lastColumn="0" w:oddVBand="0" w:evenVBand="0" w:oddHBand="0" w:evenHBand="0" w:firstRowFirstColumn="0" w:firstRowLastColumn="0" w:lastRowFirstColumn="0" w:lastRowLastColumn="0"/>
              <w:rPr>
                <w:color w:val="auto"/>
              </w:rPr>
            </w:pPr>
            <w:r w:rsidRPr="009934B2">
              <w:rPr>
                <w:color w:val="auto"/>
              </w:rPr>
              <w:t>Degradation</w:t>
            </w:r>
            <w:r w:rsidR="009934B2" w:rsidRPr="009934B2">
              <w:rPr>
                <w:color w:val="auto"/>
              </w:rPr>
              <w:t xml:space="preserve"> </w:t>
            </w:r>
            <w:r w:rsidRPr="009934B2">
              <w:rPr>
                <w:color w:val="auto"/>
              </w:rPr>
              <w:t>(DT50)</w:t>
            </w:r>
          </w:p>
        </w:tc>
        <w:tc>
          <w:tcPr>
            <w:tcW w:w="1689" w:type="dxa"/>
            <w:shd w:val="clear" w:color="auto" w:fill="C6D9F1" w:themeFill="text2" w:themeFillTint="33"/>
          </w:tcPr>
          <w:p w14:paraId="6D746BE5" w14:textId="77777777" w:rsidR="00D62F3E" w:rsidRPr="009934B2" w:rsidRDefault="00D62F3E" w:rsidP="00D62F3E">
            <w:pPr>
              <w:cnfStyle w:val="100000000000" w:firstRow="1" w:lastRow="0" w:firstColumn="0" w:lastColumn="0" w:oddVBand="0" w:evenVBand="0" w:oddHBand="0" w:evenHBand="0" w:firstRowFirstColumn="0" w:firstRowLastColumn="0" w:lastRowFirstColumn="0" w:lastRowLastColumn="0"/>
              <w:rPr>
                <w:color w:val="auto"/>
              </w:rPr>
            </w:pPr>
            <w:r w:rsidRPr="009934B2">
              <w:rPr>
                <w:color w:val="auto"/>
              </w:rPr>
              <w:t>Remarks</w:t>
            </w:r>
          </w:p>
          <w:p w14:paraId="265C34D1" w14:textId="77777777" w:rsidR="00D62F3E" w:rsidRPr="009934B2" w:rsidRDefault="00D62F3E" w:rsidP="00D62F3E">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3A62FCE2" w14:textId="77777777" w:rsidR="00D62F3E" w:rsidRPr="009934B2" w:rsidRDefault="00D62F3E" w:rsidP="00D62F3E">
            <w:pPr>
              <w:cnfStyle w:val="100000000000" w:firstRow="1" w:lastRow="0" w:firstColumn="0" w:lastColumn="0" w:oddVBand="0" w:evenVBand="0" w:oddHBand="0" w:evenHBand="0" w:firstRowFirstColumn="0" w:firstRowLastColumn="0" w:lastRowFirstColumn="0" w:lastRowLastColumn="0"/>
              <w:rPr>
                <w:color w:val="auto"/>
              </w:rPr>
            </w:pPr>
            <w:r w:rsidRPr="009934B2">
              <w:rPr>
                <w:color w:val="auto"/>
              </w:rPr>
              <w:t>Reference</w:t>
            </w:r>
          </w:p>
        </w:tc>
      </w:tr>
      <w:tr w:rsidR="00D62F3E" w:rsidRPr="00362ADA" w14:paraId="07950557" w14:textId="77777777" w:rsidTr="009934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5A2B6551" w14:textId="77777777" w:rsidR="00D62F3E" w:rsidRPr="00362ADA" w:rsidRDefault="00D62F3E" w:rsidP="00D62F3E">
            <w:pPr>
              <w:rPr>
                <w:sz w:val="18"/>
                <w:szCs w:val="18"/>
              </w:rPr>
            </w:pPr>
          </w:p>
        </w:tc>
        <w:tc>
          <w:tcPr>
            <w:tcW w:w="842" w:type="dxa"/>
            <w:shd w:val="clear" w:color="auto" w:fill="DBE5F1" w:themeFill="accent1" w:themeFillTint="33"/>
          </w:tcPr>
          <w:p w14:paraId="4DDAB755"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61" w:type="dxa"/>
            <w:shd w:val="clear" w:color="auto" w:fill="DBE5F1" w:themeFill="accent1" w:themeFillTint="33"/>
          </w:tcPr>
          <w:p w14:paraId="5AB81FBA"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445" w:type="dxa"/>
            <w:shd w:val="clear" w:color="auto" w:fill="DBE5F1" w:themeFill="accent1" w:themeFillTint="33"/>
          </w:tcPr>
          <w:p w14:paraId="64A61954"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r>
              <w:t>Water</w:t>
            </w:r>
          </w:p>
        </w:tc>
        <w:tc>
          <w:tcPr>
            <w:tcW w:w="1171" w:type="dxa"/>
            <w:shd w:val="clear" w:color="auto" w:fill="DBE5F1" w:themeFill="accent1" w:themeFillTint="33"/>
          </w:tcPr>
          <w:p w14:paraId="5326A7E5"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r w:rsidRPr="005C62BB">
              <w:t>Sediment</w:t>
            </w:r>
          </w:p>
        </w:tc>
        <w:tc>
          <w:tcPr>
            <w:tcW w:w="2281" w:type="dxa"/>
            <w:shd w:val="clear" w:color="auto" w:fill="DBE5F1" w:themeFill="accent1" w:themeFillTint="33"/>
          </w:tcPr>
          <w:p w14:paraId="0D03EA1D"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441" w:type="dxa"/>
            <w:shd w:val="clear" w:color="auto" w:fill="DBE5F1" w:themeFill="accent1" w:themeFillTint="33"/>
          </w:tcPr>
          <w:p w14:paraId="6A391FEB"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668" w:type="dxa"/>
            <w:shd w:val="clear" w:color="auto" w:fill="DBE5F1" w:themeFill="accent1" w:themeFillTint="33"/>
          </w:tcPr>
          <w:p w14:paraId="2C8A5BDB"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689" w:type="dxa"/>
            <w:shd w:val="clear" w:color="auto" w:fill="DBE5F1" w:themeFill="accent1" w:themeFillTint="33"/>
          </w:tcPr>
          <w:p w14:paraId="52F2A019"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b/>
                <w:sz w:val="18"/>
                <w:szCs w:val="18"/>
              </w:rPr>
            </w:pPr>
          </w:p>
        </w:tc>
        <w:tc>
          <w:tcPr>
            <w:tcW w:w="1348" w:type="dxa"/>
            <w:shd w:val="clear" w:color="auto" w:fill="DBE5F1" w:themeFill="accent1" w:themeFillTint="33"/>
          </w:tcPr>
          <w:p w14:paraId="40F4BA1F" w14:textId="77777777" w:rsidR="00D62F3E" w:rsidRPr="00362ADA" w:rsidRDefault="00D62F3E" w:rsidP="00D62F3E">
            <w:pPr>
              <w:cnfStyle w:val="000000100000" w:firstRow="0" w:lastRow="0" w:firstColumn="0" w:lastColumn="0" w:oddVBand="0" w:evenVBand="0" w:oddHBand="1" w:evenHBand="0" w:firstRowFirstColumn="0" w:firstRowLastColumn="0" w:lastRowFirstColumn="0" w:lastRowLastColumn="0"/>
              <w:rPr>
                <w:b/>
                <w:sz w:val="18"/>
                <w:szCs w:val="18"/>
              </w:rPr>
            </w:pPr>
          </w:p>
        </w:tc>
      </w:tr>
      <w:tr w:rsidR="00D62F3E" w:rsidRPr="003C030B" w14:paraId="6E7B2838" w14:textId="77777777" w:rsidTr="009934B2">
        <w:trPr>
          <w:trHeight w:val="219"/>
        </w:trPr>
        <w:tc>
          <w:tcPr>
            <w:cnfStyle w:val="001000000000" w:firstRow="0" w:lastRow="0" w:firstColumn="1" w:lastColumn="0" w:oddVBand="0" w:evenVBand="0" w:oddHBand="0" w:evenHBand="0" w:firstRowFirstColumn="0" w:firstRowLastColumn="0" w:lastRowFirstColumn="0" w:lastRowLastColumn="0"/>
            <w:tcW w:w="1972" w:type="dxa"/>
          </w:tcPr>
          <w:p w14:paraId="7AFA986B" w14:textId="77777777" w:rsidR="00D62F3E" w:rsidRPr="003C030B" w:rsidRDefault="00D62F3E" w:rsidP="00D62F3E">
            <w:pPr>
              <w:rPr>
                <w:sz w:val="18"/>
                <w:szCs w:val="18"/>
              </w:rPr>
            </w:pPr>
          </w:p>
        </w:tc>
        <w:tc>
          <w:tcPr>
            <w:tcW w:w="842" w:type="dxa"/>
          </w:tcPr>
          <w:p w14:paraId="7AB63B73"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61" w:type="dxa"/>
          </w:tcPr>
          <w:p w14:paraId="3C13B146"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445" w:type="dxa"/>
          </w:tcPr>
          <w:p w14:paraId="5A84A611"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2DE3B9A3"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2281" w:type="dxa"/>
          </w:tcPr>
          <w:p w14:paraId="1455656E"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441" w:type="dxa"/>
          </w:tcPr>
          <w:p w14:paraId="2B20DDD1"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668" w:type="dxa"/>
          </w:tcPr>
          <w:p w14:paraId="26EA5EE3"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689" w:type="dxa"/>
          </w:tcPr>
          <w:p w14:paraId="0846FAA4"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260A26B1" w14:textId="77777777" w:rsidR="00D62F3E" w:rsidRPr="003C030B"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r>
      <w:tr w:rsidR="00D62F3E" w:rsidRPr="003C030B" w14:paraId="14D1E207" w14:textId="77777777" w:rsidTr="009934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tcPr>
          <w:p w14:paraId="05C2D6F8" w14:textId="77777777" w:rsidR="00D62F3E" w:rsidRPr="003C030B" w:rsidRDefault="00D62F3E" w:rsidP="00D62F3E">
            <w:pPr>
              <w:rPr>
                <w:sz w:val="18"/>
                <w:szCs w:val="18"/>
              </w:rPr>
            </w:pPr>
          </w:p>
        </w:tc>
        <w:tc>
          <w:tcPr>
            <w:tcW w:w="842" w:type="dxa"/>
          </w:tcPr>
          <w:p w14:paraId="1EBDADDB"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61" w:type="dxa"/>
          </w:tcPr>
          <w:p w14:paraId="6DC36227"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445" w:type="dxa"/>
          </w:tcPr>
          <w:p w14:paraId="7B9969D3"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171" w:type="dxa"/>
          </w:tcPr>
          <w:p w14:paraId="477DC700"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2281" w:type="dxa"/>
          </w:tcPr>
          <w:p w14:paraId="3F4834E0"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441" w:type="dxa"/>
          </w:tcPr>
          <w:p w14:paraId="5021421A"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668" w:type="dxa"/>
          </w:tcPr>
          <w:p w14:paraId="26F1B949"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689" w:type="dxa"/>
          </w:tcPr>
          <w:p w14:paraId="225DF732"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09E0EC32" w14:textId="77777777" w:rsidR="00D62F3E" w:rsidRPr="003C030B"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D62F3E" w:rsidRPr="003C030B" w14:paraId="67D41996" w14:textId="77777777" w:rsidTr="00D62F3E">
        <w:trPr>
          <w:trHeight w:val="219"/>
        </w:trPr>
        <w:tc>
          <w:tcPr>
            <w:cnfStyle w:val="001000000000" w:firstRow="0" w:lastRow="0" w:firstColumn="1" w:lastColumn="0" w:oddVBand="0" w:evenVBand="0" w:oddHBand="0" w:evenHBand="0" w:firstRowFirstColumn="0" w:firstRowLastColumn="0" w:lastRowFirstColumn="0" w:lastRowLastColumn="0"/>
            <w:tcW w:w="15218" w:type="dxa"/>
            <w:gridSpan w:val="10"/>
          </w:tcPr>
          <w:p w14:paraId="52D8F24B" w14:textId="77777777" w:rsidR="00D62F3E" w:rsidRPr="0044373F" w:rsidRDefault="00D62F3E" w:rsidP="00D62F3E">
            <w:pPr>
              <w:rPr>
                <w:rFonts w:eastAsia="Calibri"/>
                <w:b w:val="0"/>
                <w:i/>
              </w:rPr>
            </w:pPr>
            <w:r w:rsidRPr="00362ADA">
              <w:rPr>
                <w:rFonts w:eastAsia="Calibri"/>
                <w:b w:val="0"/>
                <w:i/>
                <w:vertAlign w:val="superscript"/>
              </w:rPr>
              <w:t xml:space="preserve">1 </w:t>
            </w:r>
            <w:r w:rsidRPr="00362ADA">
              <w:rPr>
                <w:rFonts w:eastAsia="Calibri"/>
                <w:b w:val="0"/>
                <w:i/>
              </w:rPr>
              <w:t xml:space="preserve">Test </w:t>
            </w:r>
            <w:r>
              <w:rPr>
                <w:rFonts w:eastAsia="Calibri"/>
                <w:b w:val="0"/>
                <w:i/>
              </w:rPr>
              <w:t>on</w:t>
            </w:r>
            <w:r w:rsidRPr="002061C2">
              <w:rPr>
                <w:rFonts w:eastAsia="Calibri"/>
                <w:b w:val="0"/>
                <w:i/>
              </w:rPr>
              <w:t xml:space="preserve"> STP simulation </w:t>
            </w:r>
            <w:r w:rsidRPr="00362ADA">
              <w:rPr>
                <w:rFonts w:eastAsia="Calibri"/>
                <w:b w:val="0"/>
                <w:i/>
              </w:rPr>
              <w:t>according to OECD criteria</w:t>
            </w:r>
          </w:p>
        </w:tc>
      </w:tr>
    </w:tbl>
    <w:p w14:paraId="4EE67060" w14:textId="77777777" w:rsidR="00D62F3E" w:rsidRPr="00941479" w:rsidRDefault="00D62F3E" w:rsidP="00D62F3E">
      <w:pPr>
        <w:pStyle w:val="BodyText"/>
        <w:jc w:val="both"/>
        <w:rPr>
          <w:rFonts w:eastAsia="Calibri"/>
          <w: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p>
    <w:p w14:paraId="7971E764" w14:textId="77777777" w:rsidR="009934B2" w:rsidRPr="005C62BB" w:rsidRDefault="009934B2" w:rsidP="009934B2">
      <w:pPr>
        <w:pStyle w:val="BodyText"/>
        <w:jc w:val="both"/>
        <w:rPr>
          <w:rFonts w:eastAsia="Calibri"/>
        </w:rPr>
      </w:pPr>
      <w:r w:rsidRPr="005C62BB">
        <w:rPr>
          <w:rFonts w:eastAsia="Calibri"/>
        </w:rPr>
        <w:t>*Include additional details below the table and/or a reference to the Appendix VII containing the study summaries, if relevant. This includes e.g. information on the degradation products, pH value, test temperature, degradation vs. dissipation, etc.</w:t>
      </w:r>
    </w:p>
    <w:p w14:paraId="21C6E356" w14:textId="77777777" w:rsidR="00D62F3E" w:rsidRPr="002541B9" w:rsidRDefault="009934B2" w:rsidP="009934B2">
      <w:pPr>
        <w:pStyle w:val="BodyText"/>
        <w:rPr>
          <w:rFonts w:eastAsia="Calibri"/>
          <w:i/>
        </w:rPr>
      </w:pPr>
      <w:r w:rsidRPr="00B36F11">
        <w:rPr>
          <w:rFonts w:eastAsia="Calibri"/>
          <w:i/>
          <w:highlight w:val="yellow"/>
        </w:rPr>
        <w:t xml:space="preserve"> </w:t>
      </w:r>
      <w:r w:rsidR="00D62F3E"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D62F3E" w14:paraId="7B0374A5"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60C2565" w14:textId="77777777" w:rsidR="00D62F3E" w:rsidRDefault="00D62F3E" w:rsidP="00D62F3E">
            <w:pPr>
              <w:jc w:val="center"/>
            </w:pPr>
            <w:r w:rsidRPr="00B36F11">
              <w:t>Value used in Risk Assessment</w:t>
            </w:r>
          </w:p>
        </w:tc>
      </w:tr>
      <w:tr w:rsidR="00D62F3E" w14:paraId="4B3D4264"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E9EDFCB" w14:textId="77777777" w:rsidR="00D62F3E" w:rsidRPr="00781FA8" w:rsidRDefault="00D62F3E" w:rsidP="00D62F3E">
            <w:pPr>
              <w:rPr>
                <w:b w:val="0"/>
                <w:lang w:val="fi-FI"/>
              </w:rPr>
            </w:pPr>
            <w:r w:rsidRPr="00B36F11">
              <w:rPr>
                <w:b w:val="0"/>
              </w:rPr>
              <w:t>Value/conclusion</w:t>
            </w:r>
          </w:p>
        </w:tc>
        <w:tc>
          <w:tcPr>
            <w:tcW w:w="9922" w:type="dxa"/>
          </w:tcPr>
          <w:p w14:paraId="3FFC4058" w14:textId="77777777" w:rsidR="00D62F3E" w:rsidRPr="00ED317C" w:rsidRDefault="00D62F3E" w:rsidP="00D62F3E">
            <w:pPr>
              <w:cnfStyle w:val="000000100000" w:firstRow="0" w:lastRow="0" w:firstColumn="0" w:lastColumn="0" w:oddVBand="0" w:evenVBand="0" w:oddHBand="1" w:evenHBand="0" w:firstRowFirstColumn="0" w:firstRowLastColumn="0" w:lastRowFirstColumn="0" w:lastRowLastColumn="0"/>
            </w:pPr>
          </w:p>
        </w:tc>
      </w:tr>
      <w:tr w:rsidR="00D62F3E" w14:paraId="73236091"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0828C8AE" w14:textId="77777777" w:rsidR="00D62F3E" w:rsidRPr="008F00A0" w:rsidRDefault="00D62F3E" w:rsidP="00D62F3E">
            <w:pPr>
              <w:rPr>
                <w:b w:val="0"/>
              </w:rPr>
            </w:pPr>
            <w:r w:rsidRPr="008F00A0">
              <w:rPr>
                <w:b w:val="0"/>
              </w:rPr>
              <w:t>Justification</w:t>
            </w:r>
            <w:r>
              <w:rPr>
                <w:b w:val="0"/>
              </w:rPr>
              <w:t xml:space="preserve"> for the value/ conclusion</w:t>
            </w:r>
          </w:p>
        </w:tc>
        <w:tc>
          <w:tcPr>
            <w:tcW w:w="9922" w:type="dxa"/>
          </w:tcPr>
          <w:p w14:paraId="1FA7603A" w14:textId="77777777" w:rsidR="00D62F3E" w:rsidRPr="0072541D"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2F3C902A" w14:textId="77777777" w:rsidR="00D62F3E" w:rsidRDefault="00D62F3E" w:rsidP="00D62F3E">
      <w:pPr>
        <w:pStyle w:val="BodyText"/>
        <w:rPr>
          <w:rFonts w:eastAsia="Calibri"/>
          <w:i/>
          <w:highlight w:val="yellow"/>
        </w:rPr>
      </w:pPr>
    </w:p>
    <w:p w14:paraId="41736DE7" w14:textId="77777777" w:rsidR="00D62F3E" w:rsidRPr="00DA318B" w:rsidRDefault="00D62F3E" w:rsidP="00D62F3E">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D62F3E" w14:paraId="772E3CFF" w14:textId="77777777" w:rsidTr="00D6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044C1E2C" w14:textId="77777777" w:rsidR="00D62F3E" w:rsidRDefault="00D62F3E" w:rsidP="00D62F3E">
            <w:pPr>
              <w:jc w:val="center"/>
            </w:pPr>
            <w:r>
              <w:t>Data waiving</w:t>
            </w:r>
          </w:p>
        </w:tc>
      </w:tr>
      <w:tr w:rsidR="00D62F3E" w14:paraId="08E2A222" w14:textId="77777777" w:rsidTr="00D6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3E6F99F" w14:textId="77777777" w:rsidR="00D62F3E" w:rsidRPr="008F00A0" w:rsidRDefault="00D62F3E" w:rsidP="00D62F3E">
            <w:pPr>
              <w:rPr>
                <w:b w:val="0"/>
              </w:rPr>
            </w:pPr>
            <w:r w:rsidRPr="008F00A0">
              <w:rPr>
                <w:b w:val="0"/>
              </w:rPr>
              <w:t>Information requirement</w:t>
            </w:r>
          </w:p>
        </w:tc>
        <w:tc>
          <w:tcPr>
            <w:tcW w:w="9922" w:type="dxa"/>
          </w:tcPr>
          <w:p w14:paraId="0F0333B0" w14:textId="77777777" w:rsidR="00D62F3E" w:rsidRPr="0072541D" w:rsidRDefault="00D62F3E" w:rsidP="00D62F3E">
            <w:pPr>
              <w:cnfStyle w:val="000000100000" w:firstRow="0" w:lastRow="0" w:firstColumn="0" w:lastColumn="0" w:oddVBand="0" w:evenVBand="0" w:oddHBand="1" w:evenHBand="0" w:firstRowFirstColumn="0" w:firstRowLastColumn="0" w:lastRowFirstColumn="0" w:lastRowLastColumn="0"/>
              <w:rPr>
                <w:sz w:val="18"/>
                <w:szCs w:val="18"/>
              </w:rPr>
            </w:pPr>
          </w:p>
        </w:tc>
      </w:tr>
      <w:tr w:rsidR="00D62F3E" w14:paraId="1C4F548F" w14:textId="77777777" w:rsidTr="00D62F3E">
        <w:tc>
          <w:tcPr>
            <w:cnfStyle w:val="001000000000" w:firstRow="0" w:lastRow="0" w:firstColumn="1" w:lastColumn="0" w:oddVBand="0" w:evenVBand="0" w:oddHBand="0" w:evenHBand="0" w:firstRowFirstColumn="0" w:firstRowLastColumn="0" w:lastRowFirstColumn="0" w:lastRowLastColumn="0"/>
            <w:tcW w:w="3256" w:type="dxa"/>
          </w:tcPr>
          <w:p w14:paraId="7972B8DB" w14:textId="77777777" w:rsidR="00D62F3E" w:rsidRPr="008F00A0" w:rsidRDefault="00D62F3E" w:rsidP="00D62F3E">
            <w:pPr>
              <w:rPr>
                <w:b w:val="0"/>
              </w:rPr>
            </w:pPr>
            <w:r w:rsidRPr="008F00A0">
              <w:rPr>
                <w:b w:val="0"/>
              </w:rPr>
              <w:t>Justification</w:t>
            </w:r>
          </w:p>
        </w:tc>
        <w:tc>
          <w:tcPr>
            <w:tcW w:w="9922" w:type="dxa"/>
          </w:tcPr>
          <w:p w14:paraId="412AA6D7" w14:textId="77777777" w:rsidR="00D62F3E" w:rsidRPr="0072541D" w:rsidRDefault="00D62F3E" w:rsidP="00D62F3E">
            <w:pPr>
              <w:cnfStyle w:val="000000000000" w:firstRow="0" w:lastRow="0" w:firstColumn="0" w:lastColumn="0" w:oddVBand="0" w:evenVBand="0" w:oddHBand="0" w:evenHBand="0" w:firstRowFirstColumn="0" w:firstRowLastColumn="0" w:lastRowFirstColumn="0" w:lastRowLastColumn="0"/>
              <w:rPr>
                <w:sz w:val="18"/>
                <w:szCs w:val="18"/>
              </w:rPr>
            </w:pPr>
          </w:p>
        </w:tc>
      </w:tr>
    </w:tbl>
    <w:p w14:paraId="2A6BAC3F" w14:textId="77777777" w:rsidR="00D62F3E" w:rsidRDefault="00D62F3E" w:rsidP="00D62F3E">
      <w:pPr>
        <w:rPr>
          <w:i/>
        </w:rPr>
      </w:pPr>
      <w:r w:rsidRPr="00B773D2">
        <w:rPr>
          <w:i/>
          <w:highlight w:val="yellow"/>
        </w:rPr>
        <w:t>[If not relevant, please delete the table.]</w:t>
      </w:r>
    </w:p>
    <w:p w14:paraId="7FBBAC7F" w14:textId="77777777" w:rsidR="008D7DDA" w:rsidRDefault="009934B2" w:rsidP="00D16437">
      <w:pPr>
        <w:pStyle w:val="Heading3"/>
        <w:numPr>
          <w:ilvl w:val="2"/>
          <w:numId w:val="197"/>
        </w:numPr>
      </w:pPr>
      <w:bookmarkStart w:id="414" w:name="_Toc117002949"/>
      <w:r w:rsidRPr="009934B2">
        <w:lastRenderedPageBreak/>
        <w:t>Biodegradation in seawater</w:t>
      </w:r>
      <w:bookmarkEnd w:id="414"/>
    </w:p>
    <w:p w14:paraId="5DD58C81" w14:textId="77777777" w:rsidR="009934B2" w:rsidRDefault="009934B2" w:rsidP="009934B2">
      <w:pPr>
        <w:pStyle w:val="BodyText"/>
        <w:rPr>
          <w:b/>
          <w:u w:val="single"/>
        </w:rPr>
      </w:pPr>
      <w:r w:rsidRPr="009934B2">
        <w:rPr>
          <w:b/>
          <w:u w:val="single"/>
        </w:rPr>
        <w:t>Seawater degradation study</w:t>
      </w:r>
    </w:p>
    <w:p w14:paraId="647C212E" w14:textId="77777777" w:rsidR="00B62FFF" w:rsidRPr="007F670F" w:rsidRDefault="00B62FFF" w:rsidP="000D0C68">
      <w:pPr>
        <w:pStyle w:val="Caption"/>
      </w:pPr>
      <w:bookmarkStart w:id="415" w:name="_Toc6396199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115</w:t>
      </w:r>
      <w:r w:rsidR="00E02870">
        <w:rPr>
          <w:noProof/>
        </w:rPr>
        <w:fldChar w:fldCharType="end"/>
      </w:r>
      <w:r>
        <w:t xml:space="preserve">: </w:t>
      </w:r>
      <w:r w:rsidRPr="00362ADA">
        <w:t xml:space="preserve">Summary table - </w:t>
      </w:r>
      <w:r w:rsidR="00E77AE8">
        <w:t>S</w:t>
      </w:r>
      <w:r w:rsidR="00E77AE8" w:rsidRPr="005C62BB">
        <w:t xml:space="preserve">eawater aerobic biodegradation </w:t>
      </w:r>
      <w:r w:rsidRPr="005C62BB">
        <w:t>*</w:t>
      </w:r>
      <w:bookmarkEnd w:id="415"/>
    </w:p>
    <w:tbl>
      <w:tblPr>
        <w:tblStyle w:val="LightList-Accent1"/>
        <w:tblW w:w="1278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3"/>
        <w:gridCol w:w="1419"/>
        <w:gridCol w:w="1351"/>
        <w:gridCol w:w="2349"/>
        <w:gridCol w:w="1535"/>
        <w:gridCol w:w="1601"/>
        <w:gridCol w:w="1209"/>
        <w:gridCol w:w="1348"/>
      </w:tblGrid>
      <w:tr w:rsidR="00B62FFF" w:rsidRPr="00D62F3E" w14:paraId="0EABC42F" w14:textId="77777777" w:rsidTr="005156F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3" w:type="dxa"/>
            <w:shd w:val="clear" w:color="auto" w:fill="C6D9F1" w:themeFill="text2" w:themeFillTint="33"/>
          </w:tcPr>
          <w:p w14:paraId="0911C645" w14:textId="77777777" w:rsidR="00B62FFF" w:rsidRPr="00D62F3E" w:rsidRDefault="00B62FFF" w:rsidP="005156F9">
            <w:pPr>
              <w:rPr>
                <w:color w:val="auto"/>
                <w:sz w:val="16"/>
                <w:szCs w:val="16"/>
              </w:rPr>
            </w:pPr>
            <w:r w:rsidRPr="00D62F3E">
              <w:rPr>
                <w:rFonts w:eastAsia="Calibri"/>
                <w:color w:val="auto"/>
              </w:rPr>
              <w:t>Method,</w:t>
            </w:r>
            <w:r w:rsidRPr="00D62F3E">
              <w:rPr>
                <w:rFonts w:eastAsia="Calibri"/>
                <w:color w:val="auto"/>
              </w:rPr>
              <w:br/>
              <w:t>Guideline, GLP status, Reliability, Key/supportive study</w:t>
            </w:r>
          </w:p>
        </w:tc>
        <w:tc>
          <w:tcPr>
            <w:tcW w:w="1419" w:type="dxa"/>
            <w:shd w:val="clear" w:color="auto" w:fill="C6D9F1" w:themeFill="text2" w:themeFillTint="33"/>
          </w:tcPr>
          <w:p w14:paraId="09EFEF68" w14:textId="77777777" w:rsidR="00B62FFF" w:rsidRPr="00D62F3E" w:rsidRDefault="00B62FFF"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D62F3E">
              <w:rPr>
                <w:color w:val="auto"/>
              </w:rPr>
              <w:t>Test type</w:t>
            </w:r>
            <w:r w:rsidRPr="00D62F3E">
              <w:rPr>
                <w:color w:val="auto"/>
                <w:vertAlign w:val="superscript"/>
              </w:rPr>
              <w:t>1</w:t>
            </w:r>
          </w:p>
        </w:tc>
        <w:tc>
          <w:tcPr>
            <w:tcW w:w="1351" w:type="dxa"/>
            <w:shd w:val="clear" w:color="auto" w:fill="C6D9F1" w:themeFill="text2" w:themeFillTint="33"/>
          </w:tcPr>
          <w:p w14:paraId="54C00DF2" w14:textId="77777777" w:rsidR="00B62FFF" w:rsidRPr="00D62F3E" w:rsidRDefault="00B62FFF" w:rsidP="005156F9">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D62F3E">
              <w:rPr>
                <w:color w:val="auto"/>
              </w:rPr>
              <w:t>Exposure</w:t>
            </w:r>
          </w:p>
        </w:tc>
        <w:tc>
          <w:tcPr>
            <w:tcW w:w="2349" w:type="dxa"/>
            <w:shd w:val="clear" w:color="auto" w:fill="C6D9F1" w:themeFill="text2" w:themeFillTint="33"/>
          </w:tcPr>
          <w:p w14:paraId="66E3DA59" w14:textId="77777777" w:rsidR="00B62FFF" w:rsidRPr="00D62F3E" w:rsidRDefault="00B62FFF"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D62F3E">
              <w:rPr>
                <w:color w:val="auto"/>
              </w:rPr>
              <w:t>Test substance concentration</w:t>
            </w:r>
          </w:p>
        </w:tc>
        <w:tc>
          <w:tcPr>
            <w:tcW w:w="1535" w:type="dxa"/>
            <w:shd w:val="clear" w:color="auto" w:fill="C6D9F1" w:themeFill="text2" w:themeFillTint="33"/>
          </w:tcPr>
          <w:p w14:paraId="4E3C7594" w14:textId="77777777" w:rsidR="00B62FFF" w:rsidRPr="00D62F3E" w:rsidRDefault="00B62FFF"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D62F3E">
              <w:rPr>
                <w:color w:val="auto"/>
              </w:rPr>
              <w:t>Incubation period</w:t>
            </w:r>
          </w:p>
        </w:tc>
        <w:tc>
          <w:tcPr>
            <w:tcW w:w="1601" w:type="dxa"/>
            <w:shd w:val="clear" w:color="auto" w:fill="C6D9F1" w:themeFill="text2" w:themeFillTint="33"/>
          </w:tcPr>
          <w:p w14:paraId="0077822A" w14:textId="77777777" w:rsidR="00B62FFF" w:rsidRPr="00D62F3E" w:rsidRDefault="00B62FFF" w:rsidP="005156F9">
            <w:pPr>
              <w:cnfStyle w:val="100000000000" w:firstRow="1" w:lastRow="0" w:firstColumn="0" w:lastColumn="0" w:oddVBand="0" w:evenVBand="0" w:oddHBand="0" w:evenHBand="0" w:firstRowFirstColumn="0" w:firstRowLastColumn="0" w:lastRowFirstColumn="0" w:lastRowLastColumn="0"/>
              <w:rPr>
                <w:color w:val="auto"/>
              </w:rPr>
            </w:pPr>
            <w:r w:rsidRPr="00D62F3E">
              <w:rPr>
                <w:color w:val="auto"/>
              </w:rPr>
              <w:t>Degradation</w:t>
            </w:r>
          </w:p>
          <w:p w14:paraId="03C93F1B" w14:textId="77777777" w:rsidR="00B62FFF" w:rsidRPr="00D62F3E" w:rsidRDefault="00B62FFF" w:rsidP="005156F9">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D62F3E">
              <w:rPr>
                <w:color w:val="auto"/>
              </w:rPr>
              <w:t>(DT50)</w:t>
            </w:r>
          </w:p>
        </w:tc>
        <w:tc>
          <w:tcPr>
            <w:tcW w:w="1209" w:type="dxa"/>
            <w:shd w:val="clear" w:color="auto" w:fill="C6D9F1" w:themeFill="text2" w:themeFillTint="33"/>
          </w:tcPr>
          <w:p w14:paraId="5A86AAFA" w14:textId="77777777" w:rsidR="00B62FFF" w:rsidRPr="00D62F3E" w:rsidRDefault="00B62FFF" w:rsidP="005156F9">
            <w:pPr>
              <w:cnfStyle w:val="100000000000" w:firstRow="1" w:lastRow="0" w:firstColumn="0" w:lastColumn="0" w:oddVBand="0" w:evenVBand="0" w:oddHBand="0" w:evenHBand="0" w:firstRowFirstColumn="0" w:firstRowLastColumn="0" w:lastRowFirstColumn="0" w:lastRowLastColumn="0"/>
              <w:rPr>
                <w:color w:val="auto"/>
              </w:rPr>
            </w:pPr>
            <w:r w:rsidRPr="00D62F3E">
              <w:rPr>
                <w:color w:val="auto"/>
              </w:rPr>
              <w:t>Remarks</w:t>
            </w:r>
          </w:p>
          <w:p w14:paraId="7B5A18AF" w14:textId="77777777" w:rsidR="00B62FFF" w:rsidRPr="00D62F3E" w:rsidRDefault="00B62FFF"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4A71E6B0" w14:textId="77777777" w:rsidR="00B62FFF" w:rsidRPr="00D62F3E" w:rsidRDefault="00B62FFF" w:rsidP="005156F9">
            <w:pPr>
              <w:cnfStyle w:val="100000000000" w:firstRow="1" w:lastRow="0" w:firstColumn="0" w:lastColumn="0" w:oddVBand="0" w:evenVBand="0" w:oddHBand="0" w:evenHBand="0" w:firstRowFirstColumn="0" w:firstRowLastColumn="0" w:lastRowFirstColumn="0" w:lastRowLastColumn="0"/>
              <w:rPr>
                <w:color w:val="auto"/>
              </w:rPr>
            </w:pPr>
            <w:r w:rsidRPr="00D62F3E">
              <w:rPr>
                <w:color w:val="auto"/>
              </w:rPr>
              <w:t>Reference</w:t>
            </w:r>
          </w:p>
        </w:tc>
      </w:tr>
      <w:tr w:rsidR="00B62FFF" w:rsidRPr="003C030B" w14:paraId="1AAEB516" w14:textId="77777777" w:rsidTr="005156F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3" w:type="dxa"/>
          </w:tcPr>
          <w:p w14:paraId="6E91F52C" w14:textId="77777777" w:rsidR="00B62FFF" w:rsidRPr="003C030B" w:rsidRDefault="00B62FFF" w:rsidP="005156F9">
            <w:pPr>
              <w:rPr>
                <w:sz w:val="18"/>
                <w:szCs w:val="18"/>
              </w:rPr>
            </w:pPr>
          </w:p>
        </w:tc>
        <w:tc>
          <w:tcPr>
            <w:tcW w:w="1419" w:type="dxa"/>
          </w:tcPr>
          <w:p w14:paraId="7077785E"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51" w:type="dxa"/>
          </w:tcPr>
          <w:p w14:paraId="325190D5"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2349" w:type="dxa"/>
          </w:tcPr>
          <w:p w14:paraId="7E2DF765"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535" w:type="dxa"/>
          </w:tcPr>
          <w:p w14:paraId="4478CA7D"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601" w:type="dxa"/>
          </w:tcPr>
          <w:p w14:paraId="68FCED5B"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209" w:type="dxa"/>
          </w:tcPr>
          <w:p w14:paraId="4A2AB4FE"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636E548E"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B62FFF" w:rsidRPr="003C030B" w14:paraId="2081A222" w14:textId="77777777" w:rsidTr="005156F9">
        <w:trPr>
          <w:trHeight w:val="219"/>
        </w:trPr>
        <w:tc>
          <w:tcPr>
            <w:cnfStyle w:val="001000000000" w:firstRow="0" w:lastRow="0" w:firstColumn="1" w:lastColumn="0" w:oddVBand="0" w:evenVBand="0" w:oddHBand="0" w:evenHBand="0" w:firstRowFirstColumn="0" w:firstRowLastColumn="0" w:lastRowFirstColumn="0" w:lastRowLastColumn="0"/>
            <w:tcW w:w="1973" w:type="dxa"/>
          </w:tcPr>
          <w:p w14:paraId="3B65DD3E" w14:textId="77777777" w:rsidR="00B62FFF" w:rsidRPr="003C030B" w:rsidRDefault="00B62FFF" w:rsidP="005156F9">
            <w:pPr>
              <w:rPr>
                <w:sz w:val="18"/>
                <w:szCs w:val="18"/>
              </w:rPr>
            </w:pPr>
          </w:p>
        </w:tc>
        <w:tc>
          <w:tcPr>
            <w:tcW w:w="1419" w:type="dxa"/>
          </w:tcPr>
          <w:p w14:paraId="4DE55B9B" w14:textId="77777777" w:rsidR="00B62FFF" w:rsidRPr="003C030B"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351" w:type="dxa"/>
          </w:tcPr>
          <w:p w14:paraId="72F8191B" w14:textId="77777777" w:rsidR="00B62FFF" w:rsidRPr="003C030B"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2349" w:type="dxa"/>
          </w:tcPr>
          <w:p w14:paraId="32E80BCF" w14:textId="77777777" w:rsidR="00B62FFF" w:rsidRPr="003C030B"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535" w:type="dxa"/>
          </w:tcPr>
          <w:p w14:paraId="0B19C65D" w14:textId="77777777" w:rsidR="00B62FFF" w:rsidRPr="003C030B"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601" w:type="dxa"/>
          </w:tcPr>
          <w:p w14:paraId="76DBA02B" w14:textId="77777777" w:rsidR="00B62FFF" w:rsidRPr="003C030B"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209" w:type="dxa"/>
          </w:tcPr>
          <w:p w14:paraId="629C8F46" w14:textId="77777777" w:rsidR="00B62FFF" w:rsidRPr="003C030B"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2B3161CC" w14:textId="77777777" w:rsidR="00B62FFF" w:rsidRPr="003C030B"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r>
      <w:tr w:rsidR="00B62FFF" w:rsidRPr="003C030B" w14:paraId="3ADA3FD9" w14:textId="77777777" w:rsidTr="005156F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3" w:type="dxa"/>
          </w:tcPr>
          <w:p w14:paraId="2835AFB8" w14:textId="77777777" w:rsidR="00B62FFF" w:rsidRPr="003C030B" w:rsidRDefault="00B62FFF" w:rsidP="005156F9">
            <w:pPr>
              <w:rPr>
                <w:sz w:val="18"/>
                <w:szCs w:val="18"/>
              </w:rPr>
            </w:pPr>
          </w:p>
        </w:tc>
        <w:tc>
          <w:tcPr>
            <w:tcW w:w="1419" w:type="dxa"/>
          </w:tcPr>
          <w:p w14:paraId="2EA2F69E"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51" w:type="dxa"/>
          </w:tcPr>
          <w:p w14:paraId="3CDBDDE5"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2349" w:type="dxa"/>
          </w:tcPr>
          <w:p w14:paraId="59DC7381"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535" w:type="dxa"/>
          </w:tcPr>
          <w:p w14:paraId="7948097B"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601" w:type="dxa"/>
          </w:tcPr>
          <w:p w14:paraId="5BA0A9EB"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209" w:type="dxa"/>
          </w:tcPr>
          <w:p w14:paraId="3DA38E7D"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469E1D63" w14:textId="77777777" w:rsidR="00B62FFF" w:rsidRPr="003C030B"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B62FFF" w:rsidRPr="003C030B" w14:paraId="0CA81E58" w14:textId="77777777" w:rsidTr="005156F9">
        <w:trPr>
          <w:trHeight w:val="219"/>
        </w:trPr>
        <w:tc>
          <w:tcPr>
            <w:cnfStyle w:val="001000000000" w:firstRow="0" w:lastRow="0" w:firstColumn="1" w:lastColumn="0" w:oddVBand="0" w:evenVBand="0" w:oddHBand="0" w:evenHBand="0" w:firstRowFirstColumn="0" w:firstRowLastColumn="0" w:lastRowFirstColumn="0" w:lastRowLastColumn="0"/>
            <w:tcW w:w="12785" w:type="dxa"/>
            <w:gridSpan w:val="8"/>
          </w:tcPr>
          <w:p w14:paraId="61D03C59" w14:textId="77777777" w:rsidR="00B62FFF" w:rsidRPr="00C66A47" w:rsidRDefault="00B62FFF" w:rsidP="005156F9">
            <w:pPr>
              <w:rPr>
                <w:b w:val="0"/>
                <w:i/>
                <w:sz w:val="18"/>
                <w:szCs w:val="18"/>
              </w:rPr>
            </w:pPr>
            <w:r w:rsidRPr="00C66A47">
              <w:rPr>
                <w:b w:val="0"/>
                <w:i/>
                <w:sz w:val="18"/>
                <w:szCs w:val="18"/>
                <w:vertAlign w:val="superscript"/>
              </w:rPr>
              <w:t>1</w:t>
            </w:r>
            <w:r>
              <w:rPr>
                <w:b w:val="0"/>
                <w:i/>
                <w:sz w:val="18"/>
                <w:szCs w:val="18"/>
              </w:rPr>
              <w:t>Test according to OECD criteria</w:t>
            </w:r>
          </w:p>
        </w:tc>
      </w:tr>
    </w:tbl>
    <w:p w14:paraId="28A0BAAF" w14:textId="77777777" w:rsidR="00B62FFF" w:rsidRPr="00941479" w:rsidRDefault="00B62FFF" w:rsidP="00B62FFF">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3926A590" w14:textId="77777777" w:rsidR="00B62FFF" w:rsidRPr="00E77AE8" w:rsidRDefault="00B62FFF" w:rsidP="00E77AE8">
      <w:pPr>
        <w:pStyle w:val="BodyText"/>
        <w:jc w:val="both"/>
        <w:rPr>
          <w:rFonts w:eastAsia="Calibri"/>
        </w:rPr>
      </w:pPr>
      <w:r w:rsidRPr="005C62BB">
        <w:rPr>
          <w:rFonts w:eastAsia="Calibri"/>
        </w:rPr>
        <w:t xml:space="preserve">* </w:t>
      </w:r>
      <w:r w:rsidR="00E77AE8" w:rsidRPr="005C62BB">
        <w:rPr>
          <w:rFonts w:eastAsia="Calibri"/>
        </w:rPr>
        <w:t>Include additional details below the table and/or a reference to the Appendix VII containing the study summaries, if relevant. This includes e.g. information on the degradation products, test temperature, etc.</w:t>
      </w:r>
    </w:p>
    <w:p w14:paraId="1AAA64EC" w14:textId="77777777" w:rsidR="00B62FFF" w:rsidRPr="002541B9" w:rsidRDefault="00B62FFF" w:rsidP="00B62FFF">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B62FFF" w14:paraId="7A1FE713"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5EE82E2" w14:textId="77777777" w:rsidR="00B62FFF" w:rsidRDefault="00B62FFF" w:rsidP="005156F9">
            <w:pPr>
              <w:jc w:val="center"/>
            </w:pPr>
            <w:r w:rsidRPr="00B36F11">
              <w:t>Value used in Risk Assessment</w:t>
            </w:r>
          </w:p>
        </w:tc>
      </w:tr>
      <w:tr w:rsidR="00B62FFF" w14:paraId="053DAFC8"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4F0AEFA" w14:textId="77777777" w:rsidR="00B62FFF" w:rsidRPr="00781FA8" w:rsidRDefault="00B62FFF" w:rsidP="005156F9">
            <w:pPr>
              <w:rPr>
                <w:b w:val="0"/>
                <w:lang w:val="fi-FI"/>
              </w:rPr>
            </w:pPr>
            <w:r w:rsidRPr="00B36F11">
              <w:rPr>
                <w:b w:val="0"/>
              </w:rPr>
              <w:t>Value/conclusion</w:t>
            </w:r>
          </w:p>
        </w:tc>
        <w:tc>
          <w:tcPr>
            <w:tcW w:w="9922" w:type="dxa"/>
          </w:tcPr>
          <w:p w14:paraId="10757607" w14:textId="77777777" w:rsidR="00B62FFF" w:rsidRPr="00ED317C" w:rsidRDefault="00B62FFF" w:rsidP="005156F9">
            <w:pPr>
              <w:cnfStyle w:val="000000100000" w:firstRow="0" w:lastRow="0" w:firstColumn="0" w:lastColumn="0" w:oddVBand="0" w:evenVBand="0" w:oddHBand="1" w:evenHBand="0" w:firstRowFirstColumn="0" w:firstRowLastColumn="0" w:lastRowFirstColumn="0" w:lastRowLastColumn="0"/>
            </w:pPr>
          </w:p>
        </w:tc>
      </w:tr>
      <w:tr w:rsidR="00B62FFF" w14:paraId="1B9A79C2"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2A8D38D7" w14:textId="77777777" w:rsidR="00B62FFF" w:rsidRPr="008F00A0" w:rsidRDefault="00B62FFF" w:rsidP="005156F9">
            <w:pPr>
              <w:rPr>
                <w:b w:val="0"/>
              </w:rPr>
            </w:pPr>
            <w:r w:rsidRPr="008F00A0">
              <w:rPr>
                <w:b w:val="0"/>
              </w:rPr>
              <w:t>Justification</w:t>
            </w:r>
            <w:r>
              <w:rPr>
                <w:b w:val="0"/>
              </w:rPr>
              <w:t xml:space="preserve"> for the value/ conclusion</w:t>
            </w:r>
          </w:p>
        </w:tc>
        <w:tc>
          <w:tcPr>
            <w:tcW w:w="9922" w:type="dxa"/>
          </w:tcPr>
          <w:p w14:paraId="06CA57E4" w14:textId="77777777" w:rsidR="00B62FFF" w:rsidRPr="0072541D"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103DB63C" w14:textId="77777777" w:rsidR="00B62FFF" w:rsidRDefault="00B62FFF" w:rsidP="00B62FFF">
      <w:pPr>
        <w:pStyle w:val="BodyText"/>
        <w:rPr>
          <w:rFonts w:eastAsia="Calibri"/>
          <w:i/>
          <w:highlight w:val="yellow"/>
        </w:rPr>
      </w:pPr>
    </w:p>
    <w:p w14:paraId="2A84DC76" w14:textId="77777777" w:rsidR="00B62FFF" w:rsidRPr="00DA318B" w:rsidRDefault="00B62FFF" w:rsidP="00B62FFF">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B62FFF" w14:paraId="18C4C598"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460A6B57" w14:textId="77777777" w:rsidR="00B62FFF" w:rsidRDefault="00B62FFF" w:rsidP="005156F9">
            <w:pPr>
              <w:jc w:val="center"/>
            </w:pPr>
            <w:r>
              <w:t>Data waiving</w:t>
            </w:r>
          </w:p>
        </w:tc>
      </w:tr>
      <w:tr w:rsidR="00B62FFF" w14:paraId="30694058"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FDD1BA7" w14:textId="77777777" w:rsidR="00B62FFF" w:rsidRPr="008F00A0" w:rsidRDefault="00B62FFF" w:rsidP="005156F9">
            <w:pPr>
              <w:rPr>
                <w:b w:val="0"/>
              </w:rPr>
            </w:pPr>
            <w:r w:rsidRPr="008F00A0">
              <w:rPr>
                <w:b w:val="0"/>
              </w:rPr>
              <w:t>Information requirement</w:t>
            </w:r>
          </w:p>
        </w:tc>
        <w:tc>
          <w:tcPr>
            <w:tcW w:w="9922" w:type="dxa"/>
          </w:tcPr>
          <w:p w14:paraId="707AC1C9" w14:textId="77777777" w:rsidR="00B62FFF" w:rsidRPr="0072541D" w:rsidRDefault="00B62FFF"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B62FFF" w14:paraId="6034FFA5"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50D6416A" w14:textId="77777777" w:rsidR="00B62FFF" w:rsidRPr="008F00A0" w:rsidRDefault="00B62FFF" w:rsidP="005156F9">
            <w:pPr>
              <w:rPr>
                <w:b w:val="0"/>
              </w:rPr>
            </w:pPr>
            <w:r w:rsidRPr="008F00A0">
              <w:rPr>
                <w:b w:val="0"/>
              </w:rPr>
              <w:t>Justification</w:t>
            </w:r>
          </w:p>
        </w:tc>
        <w:tc>
          <w:tcPr>
            <w:tcW w:w="9922" w:type="dxa"/>
          </w:tcPr>
          <w:p w14:paraId="46986A5B" w14:textId="77777777" w:rsidR="00B62FFF" w:rsidRPr="0072541D" w:rsidRDefault="00B62FFF"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6C404DEE" w14:textId="77777777" w:rsidR="00B62FFF" w:rsidRDefault="00B62FFF" w:rsidP="00B62FFF">
      <w:pPr>
        <w:rPr>
          <w:i/>
        </w:rPr>
      </w:pPr>
      <w:r w:rsidRPr="00B773D2">
        <w:rPr>
          <w:i/>
          <w:highlight w:val="yellow"/>
        </w:rPr>
        <w:t>[If not relevant, please delete the table.]</w:t>
      </w:r>
    </w:p>
    <w:p w14:paraId="79FAA05D" w14:textId="77777777" w:rsidR="00B62FFF" w:rsidRDefault="00B62FFF" w:rsidP="009934B2">
      <w:pPr>
        <w:pStyle w:val="BodyText"/>
        <w:rPr>
          <w:b/>
          <w:u w:val="single"/>
        </w:rPr>
      </w:pPr>
    </w:p>
    <w:p w14:paraId="1EE70833" w14:textId="77777777" w:rsidR="00E77AE8" w:rsidRDefault="00E77AE8" w:rsidP="00E77AE8">
      <w:pPr>
        <w:rPr>
          <w:rFonts w:eastAsia="Calibri"/>
          <w:b/>
          <w:u w:val="single"/>
        </w:rPr>
      </w:pPr>
      <w:r w:rsidRPr="00E77AE8">
        <w:rPr>
          <w:rFonts w:eastAsia="Calibri"/>
          <w:b/>
          <w:u w:val="single"/>
        </w:rPr>
        <w:lastRenderedPageBreak/>
        <w:t>Seawater/sediment degradation study</w:t>
      </w:r>
    </w:p>
    <w:p w14:paraId="20323C1C" w14:textId="77777777" w:rsidR="00E77AE8" w:rsidRPr="00E77AE8" w:rsidRDefault="00E77AE8" w:rsidP="00E77AE8">
      <w:pPr>
        <w:rPr>
          <w:rFonts w:eastAsia="Calibri"/>
          <w:b/>
          <w:u w:val="single"/>
        </w:rPr>
      </w:pPr>
    </w:p>
    <w:p w14:paraId="4238BEC3" w14:textId="77777777" w:rsidR="00E77AE8" w:rsidRPr="007F670F" w:rsidRDefault="00E77AE8" w:rsidP="000D0C68">
      <w:pPr>
        <w:pStyle w:val="Caption"/>
      </w:pPr>
      <w:bookmarkStart w:id="416" w:name="_Toc6396200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116</w:t>
      </w:r>
      <w:r w:rsidR="00E02870">
        <w:rPr>
          <w:noProof/>
        </w:rPr>
        <w:fldChar w:fldCharType="end"/>
      </w:r>
      <w:r>
        <w:t xml:space="preserve">: </w:t>
      </w:r>
      <w:r w:rsidRPr="00362ADA">
        <w:t xml:space="preserve">Summary table - </w:t>
      </w:r>
      <w:r w:rsidRPr="005C62BB">
        <w:t>seawater/sediment biodegradation *</w:t>
      </w:r>
      <w:bookmarkEnd w:id="416"/>
    </w:p>
    <w:tbl>
      <w:tblPr>
        <w:tblStyle w:val="LightList-Accent1"/>
        <w:tblW w:w="152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842"/>
        <w:gridCol w:w="1361"/>
        <w:gridCol w:w="1445"/>
        <w:gridCol w:w="1171"/>
        <w:gridCol w:w="2281"/>
        <w:gridCol w:w="1441"/>
        <w:gridCol w:w="1668"/>
        <w:gridCol w:w="1689"/>
        <w:gridCol w:w="1348"/>
      </w:tblGrid>
      <w:tr w:rsidR="00E77AE8" w:rsidRPr="009934B2" w14:paraId="62CE8FE7" w14:textId="77777777" w:rsidTr="00E77AE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15FB0859" w14:textId="77777777" w:rsidR="00E77AE8" w:rsidRPr="009934B2" w:rsidRDefault="00E77AE8" w:rsidP="005156F9">
            <w:pPr>
              <w:rPr>
                <w:color w:val="auto"/>
                <w:sz w:val="16"/>
                <w:szCs w:val="16"/>
              </w:rPr>
            </w:pPr>
            <w:r w:rsidRPr="009934B2">
              <w:rPr>
                <w:rFonts w:eastAsia="Calibri"/>
                <w:color w:val="auto"/>
              </w:rPr>
              <w:t>Method,</w:t>
            </w:r>
            <w:r w:rsidRPr="009934B2">
              <w:rPr>
                <w:rFonts w:eastAsia="Calibri"/>
                <w:color w:val="auto"/>
              </w:rPr>
              <w:br/>
              <w:t>Guideline, GLP status, Reliability, Key/supportive study</w:t>
            </w:r>
          </w:p>
        </w:tc>
        <w:tc>
          <w:tcPr>
            <w:tcW w:w="842" w:type="dxa"/>
            <w:shd w:val="clear" w:color="auto" w:fill="C6D9F1" w:themeFill="text2" w:themeFillTint="33"/>
          </w:tcPr>
          <w:p w14:paraId="5A7BF913" w14:textId="77777777" w:rsidR="00E77AE8" w:rsidRPr="009934B2" w:rsidRDefault="00E77AE8"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9934B2">
              <w:rPr>
                <w:color w:val="auto"/>
              </w:rPr>
              <w:t>Test type</w:t>
            </w:r>
            <w:r w:rsidRPr="009934B2">
              <w:rPr>
                <w:color w:val="auto"/>
                <w:vertAlign w:val="superscript"/>
              </w:rPr>
              <w:t>1</w:t>
            </w:r>
          </w:p>
        </w:tc>
        <w:tc>
          <w:tcPr>
            <w:tcW w:w="1361" w:type="dxa"/>
            <w:shd w:val="clear" w:color="auto" w:fill="C6D9F1" w:themeFill="text2" w:themeFillTint="33"/>
          </w:tcPr>
          <w:p w14:paraId="610F3753" w14:textId="77777777" w:rsidR="00E77AE8" w:rsidRPr="009934B2" w:rsidRDefault="00E77AE8" w:rsidP="005156F9">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9934B2">
              <w:rPr>
                <w:color w:val="auto"/>
              </w:rPr>
              <w:t>Exposure</w:t>
            </w:r>
          </w:p>
        </w:tc>
        <w:tc>
          <w:tcPr>
            <w:tcW w:w="2616" w:type="dxa"/>
            <w:gridSpan w:val="2"/>
            <w:shd w:val="clear" w:color="auto" w:fill="C6D9F1" w:themeFill="text2" w:themeFillTint="33"/>
          </w:tcPr>
          <w:p w14:paraId="1FCA5ACC" w14:textId="77777777" w:rsidR="00E77AE8" w:rsidRPr="009934B2" w:rsidRDefault="00E77AE8"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9934B2">
              <w:rPr>
                <w:color w:val="auto"/>
              </w:rPr>
              <w:t>Test system</w:t>
            </w:r>
          </w:p>
        </w:tc>
        <w:tc>
          <w:tcPr>
            <w:tcW w:w="2281" w:type="dxa"/>
            <w:shd w:val="clear" w:color="auto" w:fill="C6D9F1" w:themeFill="text2" w:themeFillTint="33"/>
          </w:tcPr>
          <w:p w14:paraId="310A1050" w14:textId="77777777" w:rsidR="00E77AE8" w:rsidRPr="009934B2" w:rsidRDefault="00E77AE8"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9934B2">
              <w:rPr>
                <w:color w:val="auto"/>
              </w:rPr>
              <w:t>Test substance concentration</w:t>
            </w:r>
          </w:p>
        </w:tc>
        <w:tc>
          <w:tcPr>
            <w:tcW w:w="1441" w:type="dxa"/>
            <w:shd w:val="clear" w:color="auto" w:fill="C6D9F1" w:themeFill="text2" w:themeFillTint="33"/>
          </w:tcPr>
          <w:p w14:paraId="6A209C7C" w14:textId="77777777" w:rsidR="00E77AE8" w:rsidRPr="009934B2" w:rsidRDefault="00E77AE8" w:rsidP="005156F9">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9934B2">
              <w:rPr>
                <w:color w:val="auto"/>
              </w:rPr>
              <w:t>Incubation period</w:t>
            </w:r>
          </w:p>
        </w:tc>
        <w:tc>
          <w:tcPr>
            <w:tcW w:w="1668" w:type="dxa"/>
            <w:shd w:val="clear" w:color="auto" w:fill="C6D9F1" w:themeFill="text2" w:themeFillTint="33"/>
          </w:tcPr>
          <w:p w14:paraId="00202F92" w14:textId="77777777" w:rsidR="00E77AE8" w:rsidRPr="009934B2" w:rsidRDefault="00E77AE8" w:rsidP="005156F9">
            <w:pPr>
              <w:cnfStyle w:val="100000000000" w:firstRow="1" w:lastRow="0" w:firstColumn="0" w:lastColumn="0" w:oddVBand="0" w:evenVBand="0" w:oddHBand="0" w:evenHBand="0" w:firstRowFirstColumn="0" w:firstRowLastColumn="0" w:lastRowFirstColumn="0" w:lastRowLastColumn="0"/>
              <w:rPr>
                <w:color w:val="auto"/>
              </w:rPr>
            </w:pPr>
            <w:r w:rsidRPr="009934B2">
              <w:rPr>
                <w:color w:val="auto"/>
              </w:rPr>
              <w:t>Degradation (DT50)</w:t>
            </w:r>
          </w:p>
        </w:tc>
        <w:tc>
          <w:tcPr>
            <w:tcW w:w="1689" w:type="dxa"/>
            <w:shd w:val="clear" w:color="auto" w:fill="C6D9F1" w:themeFill="text2" w:themeFillTint="33"/>
          </w:tcPr>
          <w:p w14:paraId="6DCDA471" w14:textId="77777777" w:rsidR="00E77AE8" w:rsidRPr="009934B2" w:rsidRDefault="00E77AE8" w:rsidP="005156F9">
            <w:pPr>
              <w:cnfStyle w:val="100000000000" w:firstRow="1" w:lastRow="0" w:firstColumn="0" w:lastColumn="0" w:oddVBand="0" w:evenVBand="0" w:oddHBand="0" w:evenHBand="0" w:firstRowFirstColumn="0" w:firstRowLastColumn="0" w:lastRowFirstColumn="0" w:lastRowLastColumn="0"/>
              <w:rPr>
                <w:color w:val="auto"/>
              </w:rPr>
            </w:pPr>
            <w:r w:rsidRPr="009934B2">
              <w:rPr>
                <w:color w:val="auto"/>
              </w:rPr>
              <w:t>Remarks</w:t>
            </w:r>
          </w:p>
          <w:p w14:paraId="052A69EF" w14:textId="77777777" w:rsidR="00E77AE8" w:rsidRPr="009934B2" w:rsidRDefault="00E77AE8"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472EA075" w14:textId="77777777" w:rsidR="00E77AE8" w:rsidRPr="009934B2" w:rsidRDefault="00E77AE8" w:rsidP="005156F9">
            <w:pPr>
              <w:cnfStyle w:val="100000000000" w:firstRow="1" w:lastRow="0" w:firstColumn="0" w:lastColumn="0" w:oddVBand="0" w:evenVBand="0" w:oddHBand="0" w:evenHBand="0" w:firstRowFirstColumn="0" w:firstRowLastColumn="0" w:lastRowFirstColumn="0" w:lastRowLastColumn="0"/>
              <w:rPr>
                <w:color w:val="auto"/>
              </w:rPr>
            </w:pPr>
            <w:r w:rsidRPr="009934B2">
              <w:rPr>
                <w:color w:val="auto"/>
              </w:rPr>
              <w:t>Reference</w:t>
            </w:r>
          </w:p>
        </w:tc>
      </w:tr>
      <w:tr w:rsidR="00E77AE8" w:rsidRPr="00362ADA" w14:paraId="0FFED7B4" w14:textId="77777777" w:rsidTr="00E77AE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2973843C" w14:textId="77777777" w:rsidR="00E77AE8" w:rsidRPr="00362ADA" w:rsidRDefault="00E77AE8" w:rsidP="005156F9">
            <w:pPr>
              <w:rPr>
                <w:sz w:val="18"/>
                <w:szCs w:val="18"/>
              </w:rPr>
            </w:pPr>
          </w:p>
        </w:tc>
        <w:tc>
          <w:tcPr>
            <w:tcW w:w="842" w:type="dxa"/>
            <w:shd w:val="clear" w:color="auto" w:fill="DBE5F1" w:themeFill="accent1" w:themeFillTint="33"/>
          </w:tcPr>
          <w:p w14:paraId="4FA4BA2D"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361" w:type="dxa"/>
            <w:shd w:val="clear" w:color="auto" w:fill="DBE5F1" w:themeFill="accent1" w:themeFillTint="33"/>
          </w:tcPr>
          <w:p w14:paraId="7D873C04"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445" w:type="dxa"/>
            <w:shd w:val="clear" w:color="auto" w:fill="DBE5F1" w:themeFill="accent1" w:themeFillTint="33"/>
          </w:tcPr>
          <w:p w14:paraId="48166654"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r>
              <w:t>Water</w:t>
            </w:r>
          </w:p>
        </w:tc>
        <w:tc>
          <w:tcPr>
            <w:tcW w:w="1171" w:type="dxa"/>
            <w:shd w:val="clear" w:color="auto" w:fill="DBE5F1" w:themeFill="accent1" w:themeFillTint="33"/>
          </w:tcPr>
          <w:p w14:paraId="1E608E8B"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r w:rsidRPr="005C62BB">
              <w:t>Sediment</w:t>
            </w:r>
          </w:p>
        </w:tc>
        <w:tc>
          <w:tcPr>
            <w:tcW w:w="2281" w:type="dxa"/>
            <w:shd w:val="clear" w:color="auto" w:fill="DBE5F1" w:themeFill="accent1" w:themeFillTint="33"/>
          </w:tcPr>
          <w:p w14:paraId="79491ECB"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441" w:type="dxa"/>
            <w:shd w:val="clear" w:color="auto" w:fill="DBE5F1" w:themeFill="accent1" w:themeFillTint="33"/>
          </w:tcPr>
          <w:p w14:paraId="052F49B6"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668" w:type="dxa"/>
            <w:shd w:val="clear" w:color="auto" w:fill="DBE5F1" w:themeFill="accent1" w:themeFillTint="33"/>
          </w:tcPr>
          <w:p w14:paraId="022B7741"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689" w:type="dxa"/>
            <w:shd w:val="clear" w:color="auto" w:fill="DBE5F1" w:themeFill="accent1" w:themeFillTint="33"/>
          </w:tcPr>
          <w:p w14:paraId="588AAB90"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348" w:type="dxa"/>
            <w:shd w:val="clear" w:color="auto" w:fill="DBE5F1" w:themeFill="accent1" w:themeFillTint="33"/>
          </w:tcPr>
          <w:p w14:paraId="5AE4A0EF" w14:textId="77777777" w:rsidR="00E77AE8" w:rsidRPr="00362ADA" w:rsidRDefault="00E77AE8" w:rsidP="005156F9">
            <w:pPr>
              <w:cnfStyle w:val="000000100000" w:firstRow="0" w:lastRow="0" w:firstColumn="0" w:lastColumn="0" w:oddVBand="0" w:evenVBand="0" w:oddHBand="1" w:evenHBand="0" w:firstRowFirstColumn="0" w:firstRowLastColumn="0" w:lastRowFirstColumn="0" w:lastRowLastColumn="0"/>
              <w:rPr>
                <w:b/>
                <w:sz w:val="18"/>
                <w:szCs w:val="18"/>
              </w:rPr>
            </w:pPr>
          </w:p>
        </w:tc>
      </w:tr>
      <w:tr w:rsidR="00E77AE8" w:rsidRPr="003C030B" w14:paraId="21AEFB21" w14:textId="77777777" w:rsidTr="00E77AE8">
        <w:trPr>
          <w:trHeight w:val="219"/>
        </w:trPr>
        <w:tc>
          <w:tcPr>
            <w:cnfStyle w:val="001000000000" w:firstRow="0" w:lastRow="0" w:firstColumn="1" w:lastColumn="0" w:oddVBand="0" w:evenVBand="0" w:oddHBand="0" w:evenHBand="0" w:firstRowFirstColumn="0" w:firstRowLastColumn="0" w:lastRowFirstColumn="0" w:lastRowLastColumn="0"/>
            <w:tcW w:w="1972" w:type="dxa"/>
          </w:tcPr>
          <w:p w14:paraId="3EA5D6ED" w14:textId="77777777" w:rsidR="00E77AE8" w:rsidRPr="003C030B" w:rsidRDefault="00E77AE8" w:rsidP="005156F9">
            <w:pPr>
              <w:rPr>
                <w:sz w:val="18"/>
                <w:szCs w:val="18"/>
              </w:rPr>
            </w:pPr>
          </w:p>
        </w:tc>
        <w:tc>
          <w:tcPr>
            <w:tcW w:w="842" w:type="dxa"/>
          </w:tcPr>
          <w:p w14:paraId="7B332753"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361" w:type="dxa"/>
          </w:tcPr>
          <w:p w14:paraId="74788433"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445" w:type="dxa"/>
          </w:tcPr>
          <w:p w14:paraId="4E748BD7"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6825A5EC"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2281" w:type="dxa"/>
          </w:tcPr>
          <w:p w14:paraId="075B4161"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441" w:type="dxa"/>
          </w:tcPr>
          <w:p w14:paraId="52E7D644"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668" w:type="dxa"/>
          </w:tcPr>
          <w:p w14:paraId="2313D91A"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689" w:type="dxa"/>
          </w:tcPr>
          <w:p w14:paraId="4B7C9196"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04EA0ADA" w14:textId="77777777" w:rsidR="00E77AE8" w:rsidRPr="003C030B"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r>
      <w:tr w:rsidR="00E77AE8" w:rsidRPr="003C030B" w14:paraId="28734895" w14:textId="77777777" w:rsidTr="00E77AE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tcPr>
          <w:p w14:paraId="50E4E1BA" w14:textId="77777777" w:rsidR="00E77AE8" w:rsidRPr="003C030B" w:rsidRDefault="00E77AE8" w:rsidP="005156F9">
            <w:pPr>
              <w:rPr>
                <w:sz w:val="18"/>
                <w:szCs w:val="18"/>
              </w:rPr>
            </w:pPr>
          </w:p>
        </w:tc>
        <w:tc>
          <w:tcPr>
            <w:tcW w:w="842" w:type="dxa"/>
          </w:tcPr>
          <w:p w14:paraId="77B47402"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61" w:type="dxa"/>
          </w:tcPr>
          <w:p w14:paraId="60D36FF4"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445" w:type="dxa"/>
          </w:tcPr>
          <w:p w14:paraId="2A7ACDF7"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171" w:type="dxa"/>
          </w:tcPr>
          <w:p w14:paraId="443C4CE7"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2281" w:type="dxa"/>
          </w:tcPr>
          <w:p w14:paraId="585F2165"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441" w:type="dxa"/>
          </w:tcPr>
          <w:p w14:paraId="5490F39C"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668" w:type="dxa"/>
          </w:tcPr>
          <w:p w14:paraId="57DE924B"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689" w:type="dxa"/>
          </w:tcPr>
          <w:p w14:paraId="109F334C"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467F9B3D" w14:textId="77777777" w:rsidR="00E77AE8" w:rsidRPr="003C030B"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E77AE8" w:rsidRPr="003C030B" w14:paraId="40FA9A53" w14:textId="77777777" w:rsidTr="00E77AE8">
        <w:trPr>
          <w:trHeight w:val="219"/>
        </w:trPr>
        <w:tc>
          <w:tcPr>
            <w:cnfStyle w:val="001000000000" w:firstRow="0" w:lastRow="0" w:firstColumn="1" w:lastColumn="0" w:oddVBand="0" w:evenVBand="0" w:oddHBand="0" w:evenHBand="0" w:firstRowFirstColumn="0" w:firstRowLastColumn="0" w:lastRowFirstColumn="0" w:lastRowLastColumn="0"/>
            <w:tcW w:w="15218" w:type="dxa"/>
            <w:gridSpan w:val="10"/>
          </w:tcPr>
          <w:p w14:paraId="69B4324D" w14:textId="77777777" w:rsidR="00E77AE8" w:rsidRPr="0044373F" w:rsidRDefault="00E77AE8" w:rsidP="005156F9">
            <w:pPr>
              <w:rPr>
                <w:rFonts w:eastAsia="Calibri"/>
                <w:b w:val="0"/>
                <w:i/>
              </w:rPr>
            </w:pPr>
            <w:r w:rsidRPr="00362ADA">
              <w:rPr>
                <w:rFonts w:eastAsia="Calibri"/>
                <w:b w:val="0"/>
                <w:i/>
                <w:vertAlign w:val="superscript"/>
              </w:rPr>
              <w:t xml:space="preserve">1 </w:t>
            </w:r>
            <w:r w:rsidRPr="00362ADA">
              <w:rPr>
                <w:rFonts w:eastAsia="Calibri"/>
                <w:b w:val="0"/>
                <w:i/>
              </w:rPr>
              <w:t xml:space="preserve">Test </w:t>
            </w:r>
            <w:r>
              <w:rPr>
                <w:rFonts w:eastAsia="Calibri"/>
                <w:b w:val="0"/>
                <w:i/>
              </w:rPr>
              <w:t>on</w:t>
            </w:r>
            <w:r w:rsidRPr="002061C2">
              <w:rPr>
                <w:rFonts w:eastAsia="Calibri"/>
                <w:b w:val="0"/>
                <w:i/>
              </w:rPr>
              <w:t xml:space="preserve"> STP simulation </w:t>
            </w:r>
            <w:r w:rsidRPr="00362ADA">
              <w:rPr>
                <w:rFonts w:eastAsia="Calibri"/>
                <w:b w:val="0"/>
                <w:i/>
              </w:rPr>
              <w:t>according to OECD criteria</w:t>
            </w:r>
          </w:p>
        </w:tc>
      </w:tr>
    </w:tbl>
    <w:p w14:paraId="68FF40A2" w14:textId="77777777" w:rsidR="00E77AE8" w:rsidRPr="00941479" w:rsidRDefault="00E77AE8" w:rsidP="00E77AE8">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235F88EE" w14:textId="77777777" w:rsidR="00E77AE8" w:rsidRPr="005C62BB" w:rsidRDefault="00E77AE8" w:rsidP="00E77AE8">
      <w:pPr>
        <w:pStyle w:val="BodyText"/>
        <w:jc w:val="both"/>
        <w:rPr>
          <w:rFonts w:eastAsia="Calibri"/>
        </w:rPr>
      </w:pPr>
      <w:r w:rsidRPr="005C62BB">
        <w:rPr>
          <w:rFonts w:eastAsia="Calibri"/>
        </w:rPr>
        <w:t>* Include additional details below the table and/or a reference to the Appendix VII containing the study summaries, if relevant. This includes e.g. information on the degradation products, test temperature, etc.</w:t>
      </w:r>
    </w:p>
    <w:p w14:paraId="2314D287" w14:textId="77777777" w:rsidR="00E77AE8" w:rsidRPr="002541B9" w:rsidRDefault="00E77AE8" w:rsidP="00E77AE8">
      <w:pPr>
        <w:pStyle w:val="BodyText"/>
        <w:rPr>
          <w:rFonts w:eastAsia="Calibri"/>
          <w:i/>
        </w:rPr>
      </w:pPr>
      <w:r w:rsidRPr="00B36F11">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E77AE8" w14:paraId="738BA3F1"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0DD4421" w14:textId="77777777" w:rsidR="00E77AE8" w:rsidRDefault="00E77AE8" w:rsidP="005156F9">
            <w:pPr>
              <w:jc w:val="center"/>
            </w:pPr>
            <w:r w:rsidRPr="00B36F11">
              <w:t>Value used in Risk Assessment</w:t>
            </w:r>
          </w:p>
        </w:tc>
      </w:tr>
      <w:tr w:rsidR="00E77AE8" w14:paraId="0378A63D"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F1D3B6D" w14:textId="77777777" w:rsidR="00E77AE8" w:rsidRPr="00781FA8" w:rsidRDefault="00E77AE8" w:rsidP="005156F9">
            <w:pPr>
              <w:rPr>
                <w:b w:val="0"/>
                <w:lang w:val="fi-FI"/>
              </w:rPr>
            </w:pPr>
            <w:r w:rsidRPr="00B36F11">
              <w:rPr>
                <w:b w:val="0"/>
              </w:rPr>
              <w:t>Value/conclusion</w:t>
            </w:r>
          </w:p>
        </w:tc>
        <w:tc>
          <w:tcPr>
            <w:tcW w:w="9922" w:type="dxa"/>
          </w:tcPr>
          <w:p w14:paraId="2F7DAD93" w14:textId="77777777" w:rsidR="00E77AE8" w:rsidRPr="00ED317C" w:rsidRDefault="00E77AE8" w:rsidP="005156F9">
            <w:pPr>
              <w:cnfStyle w:val="000000100000" w:firstRow="0" w:lastRow="0" w:firstColumn="0" w:lastColumn="0" w:oddVBand="0" w:evenVBand="0" w:oddHBand="1" w:evenHBand="0" w:firstRowFirstColumn="0" w:firstRowLastColumn="0" w:lastRowFirstColumn="0" w:lastRowLastColumn="0"/>
            </w:pPr>
          </w:p>
        </w:tc>
      </w:tr>
      <w:tr w:rsidR="00E77AE8" w14:paraId="318BA8AC"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468E30BA" w14:textId="77777777" w:rsidR="00E77AE8" w:rsidRPr="008F00A0" w:rsidRDefault="00E77AE8" w:rsidP="005156F9">
            <w:pPr>
              <w:rPr>
                <w:b w:val="0"/>
              </w:rPr>
            </w:pPr>
            <w:r w:rsidRPr="008F00A0">
              <w:rPr>
                <w:b w:val="0"/>
              </w:rPr>
              <w:t>Justification</w:t>
            </w:r>
            <w:r>
              <w:rPr>
                <w:b w:val="0"/>
              </w:rPr>
              <w:t xml:space="preserve"> for the value/ conclusion</w:t>
            </w:r>
          </w:p>
        </w:tc>
        <w:tc>
          <w:tcPr>
            <w:tcW w:w="9922" w:type="dxa"/>
          </w:tcPr>
          <w:p w14:paraId="57F01CBF" w14:textId="77777777" w:rsidR="00E77AE8" w:rsidRPr="0072541D"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55D2ADCB" w14:textId="77777777" w:rsidR="00E77AE8" w:rsidRDefault="00E77AE8" w:rsidP="00E77AE8">
      <w:pPr>
        <w:pStyle w:val="BodyText"/>
        <w:rPr>
          <w:rFonts w:eastAsia="Calibri"/>
          <w:i/>
          <w:highlight w:val="yellow"/>
        </w:rPr>
      </w:pPr>
    </w:p>
    <w:p w14:paraId="0E622063" w14:textId="77777777" w:rsidR="00E77AE8" w:rsidRPr="00DA318B" w:rsidRDefault="00E77AE8" w:rsidP="00E77AE8">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E77AE8" w14:paraId="27F73C06"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5812F0F" w14:textId="77777777" w:rsidR="00E77AE8" w:rsidRDefault="00E77AE8" w:rsidP="005156F9">
            <w:pPr>
              <w:jc w:val="center"/>
            </w:pPr>
            <w:r>
              <w:t>Data waiving</w:t>
            </w:r>
          </w:p>
        </w:tc>
      </w:tr>
      <w:tr w:rsidR="00E77AE8" w14:paraId="6632B3A0"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2C68965" w14:textId="77777777" w:rsidR="00E77AE8" w:rsidRPr="008F00A0" w:rsidRDefault="00E77AE8" w:rsidP="005156F9">
            <w:pPr>
              <w:rPr>
                <w:b w:val="0"/>
              </w:rPr>
            </w:pPr>
            <w:r w:rsidRPr="008F00A0">
              <w:rPr>
                <w:b w:val="0"/>
              </w:rPr>
              <w:t>Information requirement</w:t>
            </w:r>
          </w:p>
        </w:tc>
        <w:tc>
          <w:tcPr>
            <w:tcW w:w="9922" w:type="dxa"/>
          </w:tcPr>
          <w:p w14:paraId="2591D204" w14:textId="77777777" w:rsidR="00E77AE8" w:rsidRPr="0072541D" w:rsidRDefault="00E77AE8"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E77AE8" w14:paraId="586A1BE8"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4221E89A" w14:textId="77777777" w:rsidR="00E77AE8" w:rsidRPr="008F00A0" w:rsidRDefault="00E77AE8" w:rsidP="005156F9">
            <w:pPr>
              <w:rPr>
                <w:b w:val="0"/>
              </w:rPr>
            </w:pPr>
            <w:r w:rsidRPr="008F00A0">
              <w:rPr>
                <w:b w:val="0"/>
              </w:rPr>
              <w:t>Justification</w:t>
            </w:r>
          </w:p>
        </w:tc>
        <w:tc>
          <w:tcPr>
            <w:tcW w:w="9922" w:type="dxa"/>
          </w:tcPr>
          <w:p w14:paraId="29E52FDE" w14:textId="77777777" w:rsidR="00E77AE8" w:rsidRPr="0072541D" w:rsidRDefault="00E77AE8"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79BD7F53" w14:textId="77777777" w:rsidR="00E77AE8" w:rsidRDefault="00E77AE8" w:rsidP="00E77AE8">
      <w:pPr>
        <w:rPr>
          <w:i/>
        </w:rPr>
      </w:pPr>
      <w:r w:rsidRPr="00B773D2">
        <w:rPr>
          <w:i/>
          <w:highlight w:val="yellow"/>
        </w:rPr>
        <w:t>[If not relevant, please delete the table.]</w:t>
      </w:r>
    </w:p>
    <w:p w14:paraId="75CA9081" w14:textId="77777777" w:rsidR="00E77AE8" w:rsidRPr="00E77AE8" w:rsidRDefault="00E77AE8" w:rsidP="00E77AE8"/>
    <w:p w14:paraId="7716A0B7" w14:textId="77777777" w:rsidR="00B62FFF" w:rsidRDefault="00B62FFF" w:rsidP="00E77AE8"/>
    <w:p w14:paraId="3A20966D" w14:textId="77777777" w:rsidR="00E77AE8" w:rsidRDefault="00E77AE8">
      <w:pPr>
        <w:widowControl/>
        <w:spacing w:after="200" w:line="276" w:lineRule="auto"/>
      </w:pPr>
      <w:r>
        <w:br w:type="page"/>
      </w:r>
    </w:p>
    <w:p w14:paraId="0F379683" w14:textId="77777777" w:rsidR="00E77AE8" w:rsidRDefault="00E77AE8" w:rsidP="00D16437">
      <w:pPr>
        <w:pStyle w:val="Heading3"/>
        <w:numPr>
          <w:ilvl w:val="2"/>
          <w:numId w:val="198"/>
        </w:numPr>
      </w:pPr>
      <w:bookmarkStart w:id="417" w:name="_Toc117002950"/>
      <w:r w:rsidRPr="00CB7E16">
        <w:lastRenderedPageBreak/>
        <w:t>Higher tier degradation studies in water or sediment</w:t>
      </w:r>
      <w:bookmarkEnd w:id="417"/>
    </w:p>
    <w:p w14:paraId="6295DAEE" w14:textId="77777777" w:rsidR="00E77AE8" w:rsidRDefault="00E77AE8" w:rsidP="00E77AE8">
      <w:pPr>
        <w:rPr>
          <w:i/>
          <w:highlight w:val="yellow"/>
        </w:rPr>
      </w:pPr>
      <w:r w:rsidRPr="00E77AE8">
        <w:rPr>
          <w:i/>
          <w:highlight w:val="yellow"/>
        </w:rPr>
        <w:t>[Since higher tier studies can have a very specific study design, no general template is provided. Please use the table provided under and adapt it according to the respective study design.]</w:t>
      </w:r>
    </w:p>
    <w:p w14:paraId="29FCD745" w14:textId="77777777" w:rsidR="00FE7A9B" w:rsidRDefault="00FE7A9B" w:rsidP="00E77AE8">
      <w:pPr>
        <w:rPr>
          <w:i/>
        </w:rPr>
      </w:pPr>
    </w:p>
    <w:p w14:paraId="63DB40BD" w14:textId="77777777" w:rsidR="00E77AE8" w:rsidRDefault="00FE7A9B" w:rsidP="00D16437">
      <w:pPr>
        <w:pStyle w:val="Heading3"/>
        <w:numPr>
          <w:ilvl w:val="2"/>
          <w:numId w:val="199"/>
        </w:numPr>
      </w:pPr>
      <w:bookmarkStart w:id="418" w:name="_Toc117002951"/>
      <w:r w:rsidRPr="00FE7A9B">
        <w:t>Biodegradation during manure storage</w:t>
      </w:r>
      <w:bookmarkEnd w:id="418"/>
    </w:p>
    <w:p w14:paraId="6D4F8838" w14:textId="77777777" w:rsidR="00FE7A9B" w:rsidRDefault="00FE7A9B" w:rsidP="00FE7A9B">
      <w:pPr>
        <w:pStyle w:val="BodyText"/>
        <w:rPr>
          <w:i/>
        </w:rPr>
      </w:pPr>
      <w:r w:rsidRPr="00FE7A9B">
        <w:rPr>
          <w:i/>
          <w:highlight w:val="yellow"/>
        </w:rPr>
        <w:t>[This section should be deleted from the CLH report.]</w:t>
      </w:r>
    </w:p>
    <w:p w14:paraId="1F29CC53" w14:textId="77777777" w:rsidR="00FE7A9B" w:rsidRPr="007F670F" w:rsidRDefault="00FE7A9B" w:rsidP="000D0C68">
      <w:pPr>
        <w:pStyle w:val="Caption"/>
      </w:pPr>
      <w:bookmarkStart w:id="419" w:name="_Toc6396200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117</w:t>
      </w:r>
      <w:r w:rsidR="00E02870">
        <w:rPr>
          <w:noProof/>
        </w:rPr>
        <w:fldChar w:fldCharType="end"/>
      </w:r>
      <w:r>
        <w:t xml:space="preserve">: </w:t>
      </w:r>
      <w:r w:rsidRPr="00362ADA">
        <w:t xml:space="preserve">Summary table - </w:t>
      </w:r>
      <w:r w:rsidRPr="005C62BB">
        <w:t>Biodegradation during manure storage *</w:t>
      </w:r>
      <w:bookmarkEnd w:id="419"/>
    </w:p>
    <w:tbl>
      <w:tblPr>
        <w:tblStyle w:val="LightList-Accent1"/>
        <w:tblW w:w="1544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803"/>
        <w:gridCol w:w="1391"/>
        <w:gridCol w:w="702"/>
        <w:gridCol w:w="1620"/>
        <w:gridCol w:w="1303"/>
        <w:gridCol w:w="1361"/>
        <w:gridCol w:w="1328"/>
        <w:gridCol w:w="1284"/>
        <w:gridCol w:w="985"/>
        <w:gridCol w:w="1276"/>
        <w:gridCol w:w="1417"/>
      </w:tblGrid>
      <w:tr w:rsidR="00FE7A9B" w:rsidRPr="00362ADA" w14:paraId="5509FB9A" w14:textId="77777777" w:rsidTr="00D26B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C6D9F1" w:themeFill="text2" w:themeFillTint="33"/>
          </w:tcPr>
          <w:p w14:paraId="219048EC" w14:textId="77777777" w:rsidR="00FE7A9B" w:rsidRPr="009F7890" w:rsidRDefault="00FE7A9B" w:rsidP="005156F9">
            <w:pPr>
              <w:rPr>
                <w:color w:val="auto"/>
                <w:sz w:val="16"/>
                <w:szCs w:val="16"/>
              </w:rPr>
            </w:pPr>
            <w:r w:rsidRPr="009F7890">
              <w:rPr>
                <w:rFonts w:eastAsia="Calibri"/>
                <w:color w:val="auto"/>
              </w:rPr>
              <w:t>Method,</w:t>
            </w:r>
            <w:r w:rsidRPr="009F7890">
              <w:rPr>
                <w:rFonts w:eastAsia="Calibri"/>
                <w:color w:val="auto"/>
              </w:rPr>
              <w:br/>
              <w:t>Guideline, GLP status, Reliability, Key/supportive study</w:t>
            </w:r>
          </w:p>
        </w:tc>
        <w:tc>
          <w:tcPr>
            <w:tcW w:w="803" w:type="dxa"/>
            <w:shd w:val="clear" w:color="auto" w:fill="C6D9F1" w:themeFill="text2" w:themeFillTint="33"/>
          </w:tcPr>
          <w:p w14:paraId="374A4520" w14:textId="77777777" w:rsidR="00FE7A9B" w:rsidRPr="00362ADA" w:rsidRDefault="00FE7A9B"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type</w:t>
            </w:r>
            <w:r w:rsidRPr="00362ADA">
              <w:rPr>
                <w:color w:val="auto"/>
                <w:vertAlign w:val="superscript"/>
              </w:rPr>
              <w:t>1</w:t>
            </w:r>
          </w:p>
        </w:tc>
        <w:tc>
          <w:tcPr>
            <w:tcW w:w="1391" w:type="dxa"/>
            <w:shd w:val="clear" w:color="auto" w:fill="C6D9F1" w:themeFill="text2" w:themeFillTint="33"/>
          </w:tcPr>
          <w:p w14:paraId="374AA9BA" w14:textId="77777777" w:rsidR="00FE7A9B" w:rsidRPr="00362ADA" w:rsidRDefault="00FE7A9B" w:rsidP="005156F9">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parameter</w:t>
            </w:r>
          </w:p>
        </w:tc>
        <w:tc>
          <w:tcPr>
            <w:tcW w:w="3625" w:type="dxa"/>
            <w:gridSpan w:val="3"/>
            <w:shd w:val="clear" w:color="auto" w:fill="C6D9F1" w:themeFill="text2" w:themeFillTint="33"/>
          </w:tcPr>
          <w:p w14:paraId="465E1AE3" w14:textId="77777777" w:rsidR="00FE7A9B" w:rsidRDefault="00FE7A9B" w:rsidP="005156F9">
            <w:pPr>
              <w:jc w:val="center"/>
              <w:cnfStyle w:val="100000000000" w:firstRow="1" w:lastRow="0" w:firstColumn="0" w:lastColumn="0" w:oddVBand="0" w:evenVBand="0" w:oddHBand="0" w:evenHBand="0" w:firstRowFirstColumn="0" w:firstRowLastColumn="0" w:lastRowFirstColumn="0" w:lastRowLastColumn="0"/>
              <w:rPr>
                <w:color w:val="auto"/>
              </w:rPr>
            </w:pPr>
          </w:p>
          <w:p w14:paraId="233A59E6" w14:textId="77777777" w:rsidR="00FE7A9B" w:rsidRPr="00362ADA" w:rsidRDefault="00FE7A9B" w:rsidP="005156F9">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Inoculum</w:t>
            </w:r>
          </w:p>
        </w:tc>
        <w:tc>
          <w:tcPr>
            <w:tcW w:w="1361" w:type="dxa"/>
            <w:shd w:val="clear" w:color="auto" w:fill="C6D9F1" w:themeFill="text2" w:themeFillTint="33"/>
          </w:tcPr>
          <w:p w14:paraId="10978175" w14:textId="77777777" w:rsidR="00FE7A9B" w:rsidRPr="00362ADA" w:rsidRDefault="00FE7A9B"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Additional substrate</w:t>
            </w:r>
          </w:p>
        </w:tc>
        <w:tc>
          <w:tcPr>
            <w:tcW w:w="1328" w:type="dxa"/>
            <w:shd w:val="clear" w:color="auto" w:fill="C6D9F1" w:themeFill="text2" w:themeFillTint="33"/>
          </w:tcPr>
          <w:p w14:paraId="1F4E2220" w14:textId="77777777" w:rsidR="00FE7A9B" w:rsidRPr="00FE7A9B" w:rsidRDefault="00FE7A9B" w:rsidP="00FE7A9B">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sub-stance concentr</w:t>
            </w:r>
            <w:r>
              <w:rPr>
                <w:color w:val="auto"/>
              </w:rPr>
              <w:t>.</w:t>
            </w:r>
          </w:p>
        </w:tc>
        <w:tc>
          <w:tcPr>
            <w:tcW w:w="2269" w:type="dxa"/>
            <w:gridSpan w:val="2"/>
            <w:shd w:val="clear" w:color="auto" w:fill="C6D9F1" w:themeFill="text2" w:themeFillTint="33"/>
          </w:tcPr>
          <w:p w14:paraId="137FD715" w14:textId="77777777" w:rsidR="00FE7A9B" w:rsidRDefault="00FE7A9B" w:rsidP="005156F9">
            <w:pPr>
              <w:jc w:val="center"/>
              <w:cnfStyle w:val="100000000000" w:firstRow="1" w:lastRow="0" w:firstColumn="0" w:lastColumn="0" w:oddVBand="0" w:evenVBand="0" w:oddHBand="0" w:evenHBand="0" w:firstRowFirstColumn="0" w:firstRowLastColumn="0" w:lastRowFirstColumn="0" w:lastRowLastColumn="0"/>
              <w:rPr>
                <w:color w:val="auto"/>
              </w:rPr>
            </w:pPr>
          </w:p>
          <w:p w14:paraId="2A6AEF9C" w14:textId="77777777" w:rsidR="00FE7A9B" w:rsidRPr="00362ADA" w:rsidRDefault="00FE7A9B" w:rsidP="005156F9">
            <w:pPr>
              <w:jc w:val="cente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362ADA">
              <w:rPr>
                <w:color w:val="auto"/>
              </w:rPr>
              <w:t>Degradation</w:t>
            </w:r>
          </w:p>
        </w:tc>
        <w:tc>
          <w:tcPr>
            <w:tcW w:w="1276" w:type="dxa"/>
            <w:shd w:val="clear" w:color="auto" w:fill="C6D9F1" w:themeFill="text2" w:themeFillTint="33"/>
          </w:tcPr>
          <w:p w14:paraId="6377093D" w14:textId="77777777" w:rsidR="00FE7A9B" w:rsidRPr="00362ADA" w:rsidRDefault="00FE7A9B" w:rsidP="005156F9">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Remarks</w:t>
            </w:r>
          </w:p>
          <w:p w14:paraId="68AA53A2" w14:textId="77777777" w:rsidR="00FE7A9B" w:rsidRPr="00362ADA" w:rsidRDefault="00FE7A9B"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417" w:type="dxa"/>
            <w:shd w:val="clear" w:color="auto" w:fill="C6D9F1" w:themeFill="text2" w:themeFillTint="33"/>
          </w:tcPr>
          <w:p w14:paraId="69574BF6" w14:textId="77777777" w:rsidR="00FE7A9B" w:rsidRPr="00362ADA" w:rsidRDefault="00FE7A9B" w:rsidP="005156F9">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Reference</w:t>
            </w:r>
          </w:p>
        </w:tc>
      </w:tr>
      <w:tr w:rsidR="00FE7A9B" w:rsidRPr="00362ADA" w14:paraId="3FB87B67" w14:textId="77777777" w:rsidTr="00D26B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DBE5F1" w:themeFill="accent1" w:themeFillTint="33"/>
          </w:tcPr>
          <w:p w14:paraId="7B06179C" w14:textId="77777777" w:rsidR="00FE7A9B" w:rsidRPr="00362ADA" w:rsidRDefault="00FE7A9B" w:rsidP="005156F9">
            <w:pPr>
              <w:rPr>
                <w:sz w:val="18"/>
                <w:szCs w:val="18"/>
              </w:rPr>
            </w:pPr>
          </w:p>
        </w:tc>
        <w:tc>
          <w:tcPr>
            <w:tcW w:w="803" w:type="dxa"/>
            <w:shd w:val="clear" w:color="auto" w:fill="DBE5F1" w:themeFill="accent1" w:themeFillTint="33"/>
          </w:tcPr>
          <w:p w14:paraId="33C4C59E"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391" w:type="dxa"/>
            <w:shd w:val="clear" w:color="auto" w:fill="DBE5F1" w:themeFill="accent1" w:themeFillTint="33"/>
          </w:tcPr>
          <w:p w14:paraId="1EDE0150"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702" w:type="dxa"/>
            <w:shd w:val="clear" w:color="auto" w:fill="DBE5F1" w:themeFill="accent1" w:themeFillTint="33"/>
          </w:tcPr>
          <w:p w14:paraId="45E51568"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r w:rsidRPr="00362ADA">
              <w:t>Type</w:t>
            </w:r>
          </w:p>
        </w:tc>
        <w:tc>
          <w:tcPr>
            <w:tcW w:w="1620" w:type="dxa"/>
            <w:shd w:val="clear" w:color="auto" w:fill="DBE5F1" w:themeFill="accent1" w:themeFillTint="33"/>
          </w:tcPr>
          <w:p w14:paraId="00730B3B"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r>
              <w:t>Concen</w:t>
            </w:r>
            <w:r w:rsidRPr="00362ADA">
              <w:t>tration</w:t>
            </w:r>
          </w:p>
        </w:tc>
        <w:tc>
          <w:tcPr>
            <w:tcW w:w="1303" w:type="dxa"/>
            <w:shd w:val="clear" w:color="auto" w:fill="DBE5F1" w:themeFill="accent1" w:themeFillTint="33"/>
          </w:tcPr>
          <w:p w14:paraId="58827EBE"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r>
              <w:t>Adap</w:t>
            </w:r>
            <w:r w:rsidRPr="00362ADA">
              <w:t>tation</w:t>
            </w:r>
          </w:p>
        </w:tc>
        <w:tc>
          <w:tcPr>
            <w:tcW w:w="1361" w:type="dxa"/>
            <w:shd w:val="clear" w:color="auto" w:fill="DBE5F1" w:themeFill="accent1" w:themeFillTint="33"/>
          </w:tcPr>
          <w:p w14:paraId="21453497"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328" w:type="dxa"/>
            <w:shd w:val="clear" w:color="auto" w:fill="DBE5F1" w:themeFill="accent1" w:themeFillTint="33"/>
          </w:tcPr>
          <w:p w14:paraId="76FF4391"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284" w:type="dxa"/>
            <w:shd w:val="clear" w:color="auto" w:fill="DBE5F1" w:themeFill="accent1" w:themeFillTint="33"/>
          </w:tcPr>
          <w:p w14:paraId="39D01327"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b/>
                <w:sz w:val="18"/>
                <w:szCs w:val="18"/>
              </w:rPr>
            </w:pPr>
            <w:r w:rsidRPr="005C62BB">
              <w:t>Incubation period</w:t>
            </w:r>
          </w:p>
        </w:tc>
        <w:tc>
          <w:tcPr>
            <w:tcW w:w="985" w:type="dxa"/>
            <w:shd w:val="clear" w:color="auto" w:fill="DBE5F1" w:themeFill="accent1" w:themeFillTint="33"/>
          </w:tcPr>
          <w:p w14:paraId="7E7B9435"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b/>
                <w:sz w:val="18"/>
                <w:szCs w:val="18"/>
              </w:rPr>
            </w:pPr>
            <w:r w:rsidRPr="005C62BB">
              <w:t>Degree</w:t>
            </w:r>
            <w:r w:rsidRPr="005C62BB">
              <w:br/>
              <w:t>[%]</w:t>
            </w:r>
          </w:p>
        </w:tc>
        <w:tc>
          <w:tcPr>
            <w:tcW w:w="1276" w:type="dxa"/>
            <w:shd w:val="clear" w:color="auto" w:fill="DBE5F1" w:themeFill="accent1" w:themeFillTint="33"/>
          </w:tcPr>
          <w:p w14:paraId="65F1BBAC"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b/>
                <w:sz w:val="18"/>
                <w:szCs w:val="18"/>
              </w:rPr>
            </w:pPr>
          </w:p>
        </w:tc>
        <w:tc>
          <w:tcPr>
            <w:tcW w:w="1417" w:type="dxa"/>
            <w:shd w:val="clear" w:color="auto" w:fill="DBE5F1" w:themeFill="accent1" w:themeFillTint="33"/>
          </w:tcPr>
          <w:p w14:paraId="05B9B098" w14:textId="77777777" w:rsidR="00FE7A9B" w:rsidRPr="00362ADA" w:rsidRDefault="00FE7A9B" w:rsidP="005156F9">
            <w:pPr>
              <w:cnfStyle w:val="000000100000" w:firstRow="0" w:lastRow="0" w:firstColumn="0" w:lastColumn="0" w:oddVBand="0" w:evenVBand="0" w:oddHBand="1" w:evenHBand="0" w:firstRowFirstColumn="0" w:firstRowLastColumn="0" w:lastRowFirstColumn="0" w:lastRowLastColumn="0"/>
              <w:rPr>
                <w:b/>
                <w:sz w:val="18"/>
                <w:szCs w:val="18"/>
              </w:rPr>
            </w:pPr>
          </w:p>
        </w:tc>
      </w:tr>
      <w:tr w:rsidR="00FE7A9B" w:rsidRPr="003C030B" w14:paraId="28F110CD" w14:textId="77777777" w:rsidTr="00D26BB7">
        <w:trPr>
          <w:trHeight w:val="219"/>
        </w:trPr>
        <w:tc>
          <w:tcPr>
            <w:cnfStyle w:val="001000000000" w:firstRow="0" w:lastRow="0" w:firstColumn="1" w:lastColumn="0" w:oddVBand="0" w:evenVBand="0" w:oddHBand="0" w:evenHBand="0" w:firstRowFirstColumn="0" w:firstRowLastColumn="0" w:lastRowFirstColumn="0" w:lastRowLastColumn="0"/>
            <w:tcW w:w="1971" w:type="dxa"/>
          </w:tcPr>
          <w:p w14:paraId="23630380" w14:textId="77777777" w:rsidR="00FE7A9B" w:rsidRPr="003C030B" w:rsidRDefault="00FE7A9B" w:rsidP="005156F9">
            <w:pPr>
              <w:rPr>
                <w:sz w:val="18"/>
                <w:szCs w:val="18"/>
              </w:rPr>
            </w:pPr>
          </w:p>
        </w:tc>
        <w:tc>
          <w:tcPr>
            <w:tcW w:w="803" w:type="dxa"/>
          </w:tcPr>
          <w:p w14:paraId="2889FA40"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391" w:type="dxa"/>
          </w:tcPr>
          <w:p w14:paraId="50523E4B"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702" w:type="dxa"/>
          </w:tcPr>
          <w:p w14:paraId="7E2CA34D"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1181BBEF"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303" w:type="dxa"/>
          </w:tcPr>
          <w:p w14:paraId="39137626"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361" w:type="dxa"/>
          </w:tcPr>
          <w:p w14:paraId="3AA85DBB"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328" w:type="dxa"/>
          </w:tcPr>
          <w:p w14:paraId="6820A52D"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284" w:type="dxa"/>
          </w:tcPr>
          <w:p w14:paraId="476D8BCF"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985" w:type="dxa"/>
          </w:tcPr>
          <w:p w14:paraId="50996395"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278E2DBD"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c>
          <w:tcPr>
            <w:tcW w:w="1417" w:type="dxa"/>
          </w:tcPr>
          <w:p w14:paraId="147D60A3" w14:textId="77777777" w:rsidR="00FE7A9B" w:rsidRPr="003C030B"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r>
      <w:tr w:rsidR="00FE7A9B" w:rsidRPr="003C030B" w14:paraId="59280D96" w14:textId="77777777" w:rsidTr="00D26B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tcPr>
          <w:p w14:paraId="431E5C2B" w14:textId="77777777" w:rsidR="00FE7A9B" w:rsidRPr="003C030B" w:rsidRDefault="00FE7A9B" w:rsidP="005156F9">
            <w:pPr>
              <w:rPr>
                <w:sz w:val="18"/>
                <w:szCs w:val="18"/>
              </w:rPr>
            </w:pPr>
          </w:p>
        </w:tc>
        <w:tc>
          <w:tcPr>
            <w:tcW w:w="803" w:type="dxa"/>
          </w:tcPr>
          <w:p w14:paraId="7EC2B356"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91" w:type="dxa"/>
          </w:tcPr>
          <w:p w14:paraId="0E66E2A8"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702" w:type="dxa"/>
          </w:tcPr>
          <w:p w14:paraId="1C11F69D"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tcPr>
          <w:p w14:paraId="782EA59F"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03" w:type="dxa"/>
          </w:tcPr>
          <w:p w14:paraId="3094B4A2"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61" w:type="dxa"/>
          </w:tcPr>
          <w:p w14:paraId="53E265AB"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328" w:type="dxa"/>
          </w:tcPr>
          <w:p w14:paraId="2F634184"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284" w:type="dxa"/>
          </w:tcPr>
          <w:p w14:paraId="0DD52A1E"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985" w:type="dxa"/>
          </w:tcPr>
          <w:p w14:paraId="45BD671D"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tcPr>
          <w:p w14:paraId="0E298F71"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c>
          <w:tcPr>
            <w:tcW w:w="1417" w:type="dxa"/>
          </w:tcPr>
          <w:p w14:paraId="6B709599" w14:textId="77777777" w:rsidR="00FE7A9B" w:rsidRPr="003C030B"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FE7A9B" w:rsidRPr="003C030B" w14:paraId="79C5CF4F" w14:textId="77777777" w:rsidTr="00D26BB7">
        <w:trPr>
          <w:trHeight w:val="219"/>
        </w:trPr>
        <w:tc>
          <w:tcPr>
            <w:cnfStyle w:val="001000000000" w:firstRow="0" w:lastRow="0" w:firstColumn="1" w:lastColumn="0" w:oddVBand="0" w:evenVBand="0" w:oddHBand="0" w:evenHBand="0" w:firstRowFirstColumn="0" w:firstRowLastColumn="0" w:lastRowFirstColumn="0" w:lastRowLastColumn="0"/>
            <w:tcW w:w="15441" w:type="dxa"/>
            <w:gridSpan w:val="12"/>
          </w:tcPr>
          <w:p w14:paraId="709E08D5" w14:textId="77777777" w:rsidR="00FE7A9B" w:rsidRPr="0044373F" w:rsidRDefault="00FE7A9B" w:rsidP="005156F9">
            <w:pPr>
              <w:rPr>
                <w:rFonts w:eastAsia="Calibri"/>
                <w:b w:val="0"/>
                <w:i/>
              </w:rPr>
            </w:pPr>
            <w:r w:rsidRPr="00362ADA">
              <w:rPr>
                <w:rFonts w:eastAsia="Calibri"/>
                <w:b w:val="0"/>
                <w:i/>
                <w:vertAlign w:val="superscript"/>
              </w:rPr>
              <w:t xml:space="preserve">1 </w:t>
            </w:r>
            <w:r w:rsidRPr="00362ADA">
              <w:rPr>
                <w:rFonts w:eastAsia="Calibri"/>
                <w:b w:val="0"/>
                <w:i/>
              </w:rPr>
              <w:t xml:space="preserve">Test </w:t>
            </w:r>
            <w:r>
              <w:rPr>
                <w:rFonts w:eastAsia="Calibri"/>
                <w:b w:val="0"/>
                <w:i/>
              </w:rPr>
              <w:t>on</w:t>
            </w:r>
            <w:r w:rsidRPr="002061C2">
              <w:rPr>
                <w:rFonts w:eastAsia="Calibri"/>
                <w:b w:val="0"/>
                <w:i/>
              </w:rPr>
              <w:t xml:space="preserve"> STP simulation </w:t>
            </w:r>
            <w:r w:rsidRPr="00362ADA">
              <w:rPr>
                <w:rFonts w:eastAsia="Calibri"/>
                <w:b w:val="0"/>
                <w:i/>
              </w:rPr>
              <w:t>according to OECD criteria</w:t>
            </w:r>
          </w:p>
        </w:tc>
      </w:tr>
    </w:tbl>
    <w:p w14:paraId="34AEF453" w14:textId="77777777" w:rsidR="00FE7A9B" w:rsidRPr="00941479" w:rsidRDefault="00FE7A9B" w:rsidP="00FE7A9B">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36DFD9E9" w14:textId="77777777" w:rsidR="00FE7A9B" w:rsidRPr="003C7697" w:rsidRDefault="00FE7A9B" w:rsidP="003C7697">
      <w:pPr>
        <w:pStyle w:val="BodyText"/>
        <w:jc w:val="both"/>
        <w:rPr>
          <w:rFonts w:eastAsia="Calibri"/>
        </w:rPr>
      </w:pPr>
      <w:r w:rsidRPr="005C62BB">
        <w:rPr>
          <w:rFonts w:eastAsia="Calibri"/>
        </w:rPr>
        <w:t>*Include additional details</w:t>
      </w:r>
      <w:r>
        <w:rPr>
          <w:rFonts w:eastAsia="Calibri"/>
        </w:rPr>
        <w:t xml:space="preserve"> (e.g. test temperature, etc.) </w:t>
      </w:r>
      <w:r w:rsidRPr="005C62BB">
        <w:rPr>
          <w:rFonts w:eastAsia="Calibri"/>
        </w:rPr>
        <w:t>below the table and/or a reference to the Appendix VII containing the study summaries, if relevant.</w:t>
      </w:r>
    </w:p>
    <w:p w14:paraId="44B79D9B" w14:textId="77777777" w:rsidR="00FE7A9B" w:rsidRPr="002541B9" w:rsidRDefault="00FE7A9B" w:rsidP="00FE7A9B">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FE7A9B" w14:paraId="76F15B37"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326149B" w14:textId="77777777" w:rsidR="00FE7A9B" w:rsidRDefault="00FE7A9B" w:rsidP="005156F9">
            <w:pPr>
              <w:jc w:val="center"/>
            </w:pPr>
            <w:r w:rsidRPr="00B36F11">
              <w:t>Value used in Risk Assessment</w:t>
            </w:r>
          </w:p>
        </w:tc>
      </w:tr>
      <w:tr w:rsidR="00FE7A9B" w14:paraId="2C4F5C87"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445562D" w14:textId="77777777" w:rsidR="00FE7A9B" w:rsidRPr="00781FA8" w:rsidRDefault="00FE7A9B" w:rsidP="005156F9">
            <w:pPr>
              <w:rPr>
                <w:b w:val="0"/>
                <w:lang w:val="fi-FI"/>
              </w:rPr>
            </w:pPr>
            <w:r w:rsidRPr="00B36F11">
              <w:rPr>
                <w:b w:val="0"/>
              </w:rPr>
              <w:t>Value/conclusion</w:t>
            </w:r>
          </w:p>
        </w:tc>
        <w:tc>
          <w:tcPr>
            <w:tcW w:w="9922" w:type="dxa"/>
          </w:tcPr>
          <w:p w14:paraId="1307C64E" w14:textId="77777777" w:rsidR="00FE7A9B" w:rsidRPr="00ED317C" w:rsidRDefault="00FE7A9B" w:rsidP="005156F9">
            <w:pPr>
              <w:cnfStyle w:val="000000100000" w:firstRow="0" w:lastRow="0" w:firstColumn="0" w:lastColumn="0" w:oddVBand="0" w:evenVBand="0" w:oddHBand="1" w:evenHBand="0" w:firstRowFirstColumn="0" w:firstRowLastColumn="0" w:lastRowFirstColumn="0" w:lastRowLastColumn="0"/>
            </w:pPr>
          </w:p>
        </w:tc>
      </w:tr>
      <w:tr w:rsidR="00FE7A9B" w14:paraId="31B521A9"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7B9D77BD" w14:textId="77777777" w:rsidR="00FE7A9B" w:rsidRPr="008F00A0" w:rsidRDefault="00FE7A9B" w:rsidP="005156F9">
            <w:pPr>
              <w:rPr>
                <w:b w:val="0"/>
              </w:rPr>
            </w:pPr>
            <w:r w:rsidRPr="008F00A0">
              <w:rPr>
                <w:b w:val="0"/>
              </w:rPr>
              <w:t>Justification</w:t>
            </w:r>
            <w:r>
              <w:rPr>
                <w:b w:val="0"/>
              </w:rPr>
              <w:t xml:space="preserve"> for the value/ conclusion</w:t>
            </w:r>
          </w:p>
        </w:tc>
        <w:tc>
          <w:tcPr>
            <w:tcW w:w="9922" w:type="dxa"/>
          </w:tcPr>
          <w:p w14:paraId="63077F8D" w14:textId="77777777" w:rsidR="00FE7A9B" w:rsidRPr="0072541D"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0CD91748" w14:textId="77777777" w:rsidR="00FE7A9B" w:rsidRDefault="00FE7A9B" w:rsidP="00FE7A9B">
      <w:pPr>
        <w:tabs>
          <w:tab w:val="center" w:pos="6979"/>
        </w:tabs>
        <w:rPr>
          <w:i/>
        </w:rPr>
      </w:pPr>
    </w:p>
    <w:p w14:paraId="7F5ED22F" w14:textId="77777777" w:rsidR="00FE7A9B" w:rsidRPr="00DA318B" w:rsidRDefault="00FE7A9B" w:rsidP="00FE7A9B">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FE7A9B" w14:paraId="1C72AB7A"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3B25BA5" w14:textId="77777777" w:rsidR="00FE7A9B" w:rsidRDefault="00FE7A9B" w:rsidP="005156F9">
            <w:pPr>
              <w:jc w:val="center"/>
            </w:pPr>
            <w:r>
              <w:t>Data waiving</w:t>
            </w:r>
          </w:p>
        </w:tc>
      </w:tr>
      <w:tr w:rsidR="00FE7A9B" w14:paraId="6B496B11"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6291566" w14:textId="77777777" w:rsidR="00FE7A9B" w:rsidRPr="008F00A0" w:rsidRDefault="00FE7A9B" w:rsidP="005156F9">
            <w:pPr>
              <w:rPr>
                <w:b w:val="0"/>
              </w:rPr>
            </w:pPr>
            <w:r w:rsidRPr="008F00A0">
              <w:rPr>
                <w:b w:val="0"/>
              </w:rPr>
              <w:lastRenderedPageBreak/>
              <w:t>Information requirement</w:t>
            </w:r>
          </w:p>
        </w:tc>
        <w:tc>
          <w:tcPr>
            <w:tcW w:w="9922" w:type="dxa"/>
          </w:tcPr>
          <w:p w14:paraId="2126DF18" w14:textId="77777777" w:rsidR="00FE7A9B" w:rsidRPr="0072541D" w:rsidRDefault="00FE7A9B"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FE7A9B" w14:paraId="1D9B22D3"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7A9D52B9" w14:textId="77777777" w:rsidR="00FE7A9B" w:rsidRPr="008F00A0" w:rsidRDefault="00FE7A9B" w:rsidP="005156F9">
            <w:pPr>
              <w:rPr>
                <w:b w:val="0"/>
              </w:rPr>
            </w:pPr>
            <w:r w:rsidRPr="008F00A0">
              <w:rPr>
                <w:b w:val="0"/>
              </w:rPr>
              <w:t>Justification</w:t>
            </w:r>
          </w:p>
        </w:tc>
        <w:tc>
          <w:tcPr>
            <w:tcW w:w="9922" w:type="dxa"/>
          </w:tcPr>
          <w:p w14:paraId="007B849D" w14:textId="77777777" w:rsidR="00FE7A9B" w:rsidRPr="0072541D" w:rsidRDefault="00FE7A9B"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6393BD70" w14:textId="77777777" w:rsidR="00FE7A9B" w:rsidRDefault="00FE7A9B" w:rsidP="00FE7A9B">
      <w:pPr>
        <w:rPr>
          <w:i/>
          <w:highlight w:val="yellow"/>
        </w:rPr>
      </w:pPr>
      <w:r w:rsidRPr="00B773D2">
        <w:rPr>
          <w:i/>
          <w:highlight w:val="yellow"/>
        </w:rPr>
        <w:t>[If not relevant, please delete the table.]</w:t>
      </w:r>
    </w:p>
    <w:p w14:paraId="35D74D4A" w14:textId="77777777" w:rsidR="00FE7A9B" w:rsidRPr="00FE7A9B" w:rsidRDefault="00FE7A9B" w:rsidP="00FE7A9B">
      <w:pPr>
        <w:pStyle w:val="BodyText"/>
        <w:rPr>
          <w:i/>
        </w:rPr>
      </w:pPr>
    </w:p>
    <w:p w14:paraId="1FBCD8B7" w14:textId="77777777" w:rsidR="00FE7A9B" w:rsidRDefault="00FE7A9B" w:rsidP="00D16437">
      <w:pPr>
        <w:pStyle w:val="Heading3"/>
        <w:numPr>
          <w:ilvl w:val="2"/>
          <w:numId w:val="200"/>
        </w:numPr>
      </w:pPr>
      <w:bookmarkStart w:id="420" w:name="_Toc117002952"/>
      <w:r w:rsidRPr="00FE7A9B">
        <w:t>Biotic degradation in soil</w:t>
      </w:r>
      <w:bookmarkEnd w:id="420"/>
    </w:p>
    <w:p w14:paraId="2AD2AD3D" w14:textId="77777777" w:rsidR="00FE7A9B" w:rsidRDefault="00FE7A9B" w:rsidP="00D16437">
      <w:pPr>
        <w:pStyle w:val="Heading3"/>
        <w:numPr>
          <w:ilvl w:val="2"/>
          <w:numId w:val="201"/>
        </w:numPr>
      </w:pPr>
      <w:bookmarkStart w:id="421" w:name="_Toc117002953"/>
      <w:r w:rsidRPr="00FE7A9B">
        <w:t>Laboratory soil degradation studies</w:t>
      </w:r>
      <w:bookmarkEnd w:id="421"/>
    </w:p>
    <w:p w14:paraId="6F4CBEF2" w14:textId="77777777" w:rsidR="00A852C7" w:rsidRDefault="00A852C7" w:rsidP="00A852C7">
      <w:pPr>
        <w:rPr>
          <w:b/>
          <w:u w:val="single"/>
        </w:rPr>
      </w:pPr>
      <w:r w:rsidRPr="00A852C7">
        <w:rPr>
          <w:b/>
          <w:u w:val="single"/>
        </w:rPr>
        <w:t>Aerobic biodegradation</w:t>
      </w:r>
    </w:p>
    <w:p w14:paraId="6E46362F" w14:textId="77777777" w:rsidR="00A852C7" w:rsidRDefault="00A852C7" w:rsidP="00A852C7">
      <w:pPr>
        <w:rPr>
          <w:b/>
          <w:u w:val="single"/>
        </w:rPr>
      </w:pPr>
    </w:p>
    <w:p w14:paraId="1699950C" w14:textId="77777777" w:rsidR="00A852C7" w:rsidRPr="007F670F" w:rsidRDefault="00A852C7" w:rsidP="000D0C68">
      <w:pPr>
        <w:pStyle w:val="Caption"/>
      </w:pPr>
      <w:bookmarkStart w:id="422" w:name="_Toc63962002"/>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118</w:t>
      </w:r>
      <w:r w:rsidR="00E02870">
        <w:rPr>
          <w:noProof/>
        </w:rPr>
        <w:fldChar w:fldCharType="end"/>
      </w:r>
      <w:r>
        <w:t xml:space="preserve">: </w:t>
      </w:r>
      <w:r w:rsidRPr="00362ADA">
        <w:t xml:space="preserve">Summary table - </w:t>
      </w:r>
      <w:r>
        <w:t>A</w:t>
      </w:r>
      <w:r w:rsidRPr="005C62BB">
        <w:t>erobic biodegradation in soil- laboratory study *</w:t>
      </w:r>
      <w:bookmarkEnd w:id="422"/>
    </w:p>
    <w:tbl>
      <w:tblPr>
        <w:tblStyle w:val="LightList-Accent1"/>
        <w:tblW w:w="1452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738"/>
        <w:gridCol w:w="804"/>
        <w:gridCol w:w="1393"/>
        <w:gridCol w:w="986"/>
        <w:gridCol w:w="751"/>
        <w:gridCol w:w="602"/>
        <w:gridCol w:w="751"/>
        <w:gridCol w:w="1510"/>
        <w:gridCol w:w="1566"/>
        <w:gridCol w:w="1692"/>
        <w:gridCol w:w="1271"/>
        <w:gridCol w:w="1464"/>
      </w:tblGrid>
      <w:tr w:rsidR="00491484" w:rsidRPr="00362ADA" w14:paraId="482B0BE2" w14:textId="77777777" w:rsidTr="002C43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C6D9F1" w:themeFill="text2" w:themeFillTint="33"/>
          </w:tcPr>
          <w:p w14:paraId="1CF7BD76" w14:textId="77777777" w:rsidR="00491484" w:rsidRPr="009F7890" w:rsidRDefault="00491484" w:rsidP="005156F9">
            <w:pPr>
              <w:rPr>
                <w:color w:val="auto"/>
                <w:sz w:val="16"/>
                <w:szCs w:val="16"/>
              </w:rPr>
            </w:pPr>
            <w:r w:rsidRPr="009F7890">
              <w:rPr>
                <w:rFonts w:eastAsia="Calibri"/>
                <w:color w:val="auto"/>
              </w:rPr>
              <w:t>Method,</w:t>
            </w:r>
            <w:r w:rsidRPr="009F7890">
              <w:rPr>
                <w:rFonts w:eastAsia="Calibri"/>
                <w:color w:val="auto"/>
              </w:rPr>
              <w:br/>
              <w:t>Guideline, GLP status, Reliability, Key/supportive study</w:t>
            </w:r>
          </w:p>
        </w:tc>
        <w:tc>
          <w:tcPr>
            <w:tcW w:w="804" w:type="dxa"/>
            <w:shd w:val="clear" w:color="auto" w:fill="C6D9F1" w:themeFill="text2" w:themeFillTint="33"/>
          </w:tcPr>
          <w:p w14:paraId="672C1202" w14:textId="77777777" w:rsidR="00491484" w:rsidRPr="00362ADA" w:rsidRDefault="00491484"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type</w:t>
            </w:r>
            <w:r w:rsidRPr="00362ADA">
              <w:rPr>
                <w:color w:val="auto"/>
                <w:vertAlign w:val="superscript"/>
              </w:rPr>
              <w:t>1</w:t>
            </w:r>
          </w:p>
        </w:tc>
        <w:tc>
          <w:tcPr>
            <w:tcW w:w="1393" w:type="dxa"/>
            <w:shd w:val="clear" w:color="auto" w:fill="C6D9F1" w:themeFill="text2" w:themeFillTint="33"/>
          </w:tcPr>
          <w:p w14:paraId="20BBD522" w14:textId="77777777" w:rsidR="00491484" w:rsidRPr="00362ADA" w:rsidRDefault="00491484" w:rsidP="005156F9">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parameter</w:t>
            </w:r>
          </w:p>
        </w:tc>
        <w:tc>
          <w:tcPr>
            <w:tcW w:w="3090" w:type="dxa"/>
            <w:gridSpan w:val="4"/>
            <w:shd w:val="clear" w:color="auto" w:fill="C6D9F1" w:themeFill="text2" w:themeFillTint="33"/>
          </w:tcPr>
          <w:p w14:paraId="60EC3D3C" w14:textId="77777777" w:rsidR="00491484" w:rsidRDefault="00491484" w:rsidP="00A852C7">
            <w:pPr>
              <w:jc w:val="center"/>
              <w:cnfStyle w:val="100000000000" w:firstRow="1" w:lastRow="0" w:firstColumn="0" w:lastColumn="0" w:oddVBand="0" w:evenVBand="0" w:oddHBand="0" w:evenHBand="0" w:firstRowFirstColumn="0" w:firstRowLastColumn="0" w:lastRowFirstColumn="0" w:lastRowLastColumn="0"/>
              <w:rPr>
                <w:color w:val="auto"/>
              </w:rPr>
            </w:pPr>
          </w:p>
          <w:p w14:paraId="61F6165D" w14:textId="77777777" w:rsidR="00491484" w:rsidRPr="00362ADA" w:rsidRDefault="00491484" w:rsidP="00A852C7">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91484">
              <w:rPr>
                <w:color w:val="auto"/>
              </w:rPr>
              <w:t>Test system</w:t>
            </w:r>
          </w:p>
        </w:tc>
        <w:tc>
          <w:tcPr>
            <w:tcW w:w="1510" w:type="dxa"/>
            <w:shd w:val="clear" w:color="auto" w:fill="C6D9F1" w:themeFill="text2" w:themeFillTint="33"/>
          </w:tcPr>
          <w:p w14:paraId="38C4D962" w14:textId="77777777" w:rsidR="00491484" w:rsidRPr="00FE7A9B" w:rsidRDefault="00491484"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sub-stance concentr</w:t>
            </w:r>
            <w:r>
              <w:rPr>
                <w:color w:val="auto"/>
              </w:rPr>
              <w:t>.</w:t>
            </w:r>
          </w:p>
        </w:tc>
        <w:tc>
          <w:tcPr>
            <w:tcW w:w="1566" w:type="dxa"/>
            <w:shd w:val="clear" w:color="auto" w:fill="C6D9F1" w:themeFill="text2" w:themeFillTint="33"/>
          </w:tcPr>
          <w:p w14:paraId="72D45825" w14:textId="77777777" w:rsidR="00491484" w:rsidRDefault="00491484" w:rsidP="005156F9">
            <w:pPr>
              <w:jc w:val="center"/>
              <w:cnfStyle w:val="100000000000" w:firstRow="1" w:lastRow="0" w:firstColumn="0" w:lastColumn="0" w:oddVBand="0" w:evenVBand="0" w:oddHBand="0" w:evenHBand="0" w:firstRowFirstColumn="0" w:firstRowLastColumn="0" w:lastRowFirstColumn="0" w:lastRowLastColumn="0"/>
            </w:pPr>
            <w:r w:rsidRPr="00491484">
              <w:rPr>
                <w:color w:val="auto"/>
              </w:rPr>
              <w:t>Incubation period</w:t>
            </w:r>
          </w:p>
        </w:tc>
        <w:tc>
          <w:tcPr>
            <w:tcW w:w="1692" w:type="dxa"/>
            <w:shd w:val="clear" w:color="auto" w:fill="C6D9F1" w:themeFill="text2" w:themeFillTint="33"/>
          </w:tcPr>
          <w:p w14:paraId="57467196" w14:textId="77777777" w:rsidR="00491484" w:rsidRPr="00362ADA" w:rsidRDefault="00491484" w:rsidP="00491484">
            <w:pP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362ADA">
              <w:rPr>
                <w:color w:val="auto"/>
              </w:rPr>
              <w:t>Degradation</w:t>
            </w:r>
          </w:p>
        </w:tc>
        <w:tc>
          <w:tcPr>
            <w:tcW w:w="1271" w:type="dxa"/>
            <w:shd w:val="clear" w:color="auto" w:fill="C6D9F1" w:themeFill="text2" w:themeFillTint="33"/>
          </w:tcPr>
          <w:p w14:paraId="448061EE" w14:textId="77777777" w:rsidR="00491484" w:rsidRPr="00362ADA" w:rsidRDefault="00491484" w:rsidP="005156F9">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Remarks</w:t>
            </w:r>
          </w:p>
          <w:p w14:paraId="0C39CA85" w14:textId="77777777" w:rsidR="00491484" w:rsidRPr="00362ADA" w:rsidRDefault="00491484"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464" w:type="dxa"/>
            <w:shd w:val="clear" w:color="auto" w:fill="C6D9F1" w:themeFill="text2" w:themeFillTint="33"/>
          </w:tcPr>
          <w:p w14:paraId="201B08BD" w14:textId="77777777" w:rsidR="00491484" w:rsidRPr="00362ADA" w:rsidRDefault="00491484" w:rsidP="005156F9">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Reference</w:t>
            </w:r>
          </w:p>
        </w:tc>
      </w:tr>
      <w:tr w:rsidR="00491484" w:rsidRPr="00362ADA" w14:paraId="3CAD28CE" w14:textId="77777777" w:rsidTr="002C43F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DBE5F1" w:themeFill="accent1" w:themeFillTint="33"/>
          </w:tcPr>
          <w:p w14:paraId="3673B30C" w14:textId="77777777" w:rsidR="00491484" w:rsidRPr="009F7890" w:rsidRDefault="00491484" w:rsidP="005156F9">
            <w:pPr>
              <w:rPr>
                <w:rFonts w:eastAsia="Calibri"/>
              </w:rPr>
            </w:pPr>
          </w:p>
        </w:tc>
        <w:tc>
          <w:tcPr>
            <w:tcW w:w="804" w:type="dxa"/>
            <w:shd w:val="clear" w:color="auto" w:fill="DBE5F1" w:themeFill="accent1" w:themeFillTint="33"/>
          </w:tcPr>
          <w:p w14:paraId="0FA893F3" w14:textId="77777777" w:rsidR="00491484" w:rsidRPr="00362ADA" w:rsidRDefault="00491484" w:rsidP="005156F9">
            <w:pPr>
              <w:cnfStyle w:val="000000100000" w:firstRow="0" w:lastRow="0" w:firstColumn="0" w:lastColumn="0" w:oddVBand="0" w:evenVBand="0" w:oddHBand="1" w:evenHBand="0" w:firstRowFirstColumn="0" w:firstRowLastColumn="0" w:lastRowFirstColumn="0" w:lastRowLastColumn="0"/>
            </w:pPr>
          </w:p>
        </w:tc>
        <w:tc>
          <w:tcPr>
            <w:tcW w:w="1393" w:type="dxa"/>
            <w:shd w:val="clear" w:color="auto" w:fill="DBE5F1" w:themeFill="accent1" w:themeFillTint="33"/>
          </w:tcPr>
          <w:p w14:paraId="51409AC8" w14:textId="77777777" w:rsidR="00491484" w:rsidRPr="00362ADA" w:rsidRDefault="00491484" w:rsidP="005156F9">
            <w:pPr>
              <w:tabs>
                <w:tab w:val="right" w:pos="2503"/>
              </w:tabs>
              <w:cnfStyle w:val="000000100000" w:firstRow="0" w:lastRow="0" w:firstColumn="0" w:lastColumn="0" w:oddVBand="0" w:evenVBand="0" w:oddHBand="1" w:evenHBand="0" w:firstRowFirstColumn="0" w:firstRowLastColumn="0" w:lastRowFirstColumn="0" w:lastRowLastColumn="0"/>
            </w:pPr>
          </w:p>
        </w:tc>
        <w:tc>
          <w:tcPr>
            <w:tcW w:w="986" w:type="dxa"/>
            <w:shd w:val="clear" w:color="auto" w:fill="DBE5F1" w:themeFill="accent1" w:themeFillTint="33"/>
          </w:tcPr>
          <w:p w14:paraId="367ECBC4" w14:textId="77777777" w:rsidR="00491484" w:rsidRDefault="00491484" w:rsidP="00A852C7">
            <w:pPr>
              <w:jc w:val="center"/>
              <w:cnfStyle w:val="000000100000" w:firstRow="0" w:lastRow="0" w:firstColumn="0" w:lastColumn="0" w:oddVBand="0" w:evenVBand="0" w:oddHBand="1" w:evenHBand="0" w:firstRowFirstColumn="0" w:firstRowLastColumn="0" w:lastRowFirstColumn="0" w:lastRowLastColumn="0"/>
            </w:pPr>
            <w:r>
              <w:t>S</w:t>
            </w:r>
            <w:r w:rsidRPr="005C62BB">
              <w:t>oil origin</w:t>
            </w:r>
          </w:p>
        </w:tc>
        <w:tc>
          <w:tcPr>
            <w:tcW w:w="751" w:type="dxa"/>
            <w:shd w:val="clear" w:color="auto" w:fill="DBE5F1" w:themeFill="accent1" w:themeFillTint="33"/>
          </w:tcPr>
          <w:p w14:paraId="395BE144" w14:textId="77777777" w:rsidR="00491484" w:rsidRDefault="00491484" w:rsidP="00A852C7">
            <w:pPr>
              <w:jc w:val="center"/>
              <w:cnfStyle w:val="000000100000" w:firstRow="0" w:lastRow="0" w:firstColumn="0" w:lastColumn="0" w:oddVBand="0" w:evenVBand="0" w:oddHBand="1" w:evenHBand="0" w:firstRowFirstColumn="0" w:firstRowLastColumn="0" w:lastRowFirstColumn="0" w:lastRowLastColumn="0"/>
            </w:pPr>
            <w:r w:rsidRPr="005C62BB">
              <w:t>Soil type</w:t>
            </w:r>
          </w:p>
        </w:tc>
        <w:tc>
          <w:tcPr>
            <w:tcW w:w="602" w:type="dxa"/>
            <w:shd w:val="clear" w:color="auto" w:fill="DBE5F1" w:themeFill="accent1" w:themeFillTint="33"/>
          </w:tcPr>
          <w:p w14:paraId="14DDB6FC" w14:textId="77777777" w:rsidR="00491484" w:rsidRDefault="00491484" w:rsidP="00A852C7">
            <w:pPr>
              <w:jc w:val="center"/>
              <w:cnfStyle w:val="000000100000" w:firstRow="0" w:lastRow="0" w:firstColumn="0" w:lastColumn="0" w:oddVBand="0" w:evenVBand="0" w:oddHBand="1" w:evenHBand="0" w:firstRowFirstColumn="0" w:firstRowLastColumn="0" w:lastRowFirstColumn="0" w:lastRowLastColumn="0"/>
            </w:pPr>
            <w:r w:rsidRPr="005C62BB">
              <w:t>pH</w:t>
            </w:r>
          </w:p>
        </w:tc>
        <w:tc>
          <w:tcPr>
            <w:tcW w:w="751" w:type="dxa"/>
            <w:shd w:val="clear" w:color="auto" w:fill="DBE5F1" w:themeFill="accent1" w:themeFillTint="33"/>
          </w:tcPr>
          <w:p w14:paraId="18C1ADC0" w14:textId="77777777" w:rsidR="00491484" w:rsidRDefault="00491484" w:rsidP="00A852C7">
            <w:pPr>
              <w:jc w:val="center"/>
              <w:cnfStyle w:val="000000100000" w:firstRow="0" w:lastRow="0" w:firstColumn="0" w:lastColumn="0" w:oddVBand="0" w:evenVBand="0" w:oddHBand="1" w:evenHBand="0" w:firstRowFirstColumn="0" w:firstRowLastColumn="0" w:lastRowFirstColumn="0" w:lastRowLastColumn="0"/>
            </w:pPr>
            <w:r w:rsidRPr="005C62BB">
              <w:t>OC %</w:t>
            </w:r>
          </w:p>
        </w:tc>
        <w:tc>
          <w:tcPr>
            <w:tcW w:w="1510" w:type="dxa"/>
            <w:shd w:val="clear" w:color="auto" w:fill="DBE5F1" w:themeFill="accent1" w:themeFillTint="33"/>
          </w:tcPr>
          <w:p w14:paraId="59336E2C" w14:textId="77777777" w:rsidR="00491484" w:rsidRPr="00362ADA" w:rsidRDefault="00491484" w:rsidP="005156F9">
            <w:pPr>
              <w:cnfStyle w:val="000000100000" w:firstRow="0" w:lastRow="0" w:firstColumn="0" w:lastColumn="0" w:oddVBand="0" w:evenVBand="0" w:oddHBand="1" w:evenHBand="0" w:firstRowFirstColumn="0" w:firstRowLastColumn="0" w:lastRowFirstColumn="0" w:lastRowLastColumn="0"/>
            </w:pPr>
          </w:p>
        </w:tc>
        <w:tc>
          <w:tcPr>
            <w:tcW w:w="1566" w:type="dxa"/>
            <w:shd w:val="clear" w:color="auto" w:fill="DBE5F1" w:themeFill="accent1" w:themeFillTint="33"/>
          </w:tcPr>
          <w:p w14:paraId="25167C81" w14:textId="77777777" w:rsidR="00491484" w:rsidRDefault="00491484" w:rsidP="005156F9">
            <w:pPr>
              <w:jc w:val="center"/>
              <w:cnfStyle w:val="000000100000" w:firstRow="0" w:lastRow="0" w:firstColumn="0" w:lastColumn="0" w:oddVBand="0" w:evenVBand="0" w:oddHBand="1" w:evenHBand="0" w:firstRowFirstColumn="0" w:firstRowLastColumn="0" w:lastRowFirstColumn="0" w:lastRowLastColumn="0"/>
            </w:pPr>
          </w:p>
        </w:tc>
        <w:tc>
          <w:tcPr>
            <w:tcW w:w="1692" w:type="dxa"/>
            <w:shd w:val="clear" w:color="auto" w:fill="DBE5F1" w:themeFill="accent1" w:themeFillTint="33"/>
          </w:tcPr>
          <w:p w14:paraId="6AB337A1" w14:textId="77777777" w:rsidR="00491484" w:rsidRDefault="00491484" w:rsidP="005156F9">
            <w:pPr>
              <w:jc w:val="center"/>
              <w:cnfStyle w:val="000000100000" w:firstRow="0" w:lastRow="0" w:firstColumn="0" w:lastColumn="0" w:oddVBand="0" w:evenVBand="0" w:oddHBand="1" w:evenHBand="0" w:firstRowFirstColumn="0" w:firstRowLastColumn="0" w:lastRowFirstColumn="0" w:lastRowLastColumn="0"/>
            </w:pPr>
          </w:p>
        </w:tc>
        <w:tc>
          <w:tcPr>
            <w:tcW w:w="1271" w:type="dxa"/>
            <w:shd w:val="clear" w:color="auto" w:fill="DBE5F1" w:themeFill="accent1" w:themeFillTint="33"/>
          </w:tcPr>
          <w:p w14:paraId="786A025D" w14:textId="77777777" w:rsidR="00491484" w:rsidRPr="00362ADA" w:rsidRDefault="00491484" w:rsidP="005156F9">
            <w:pPr>
              <w:cnfStyle w:val="000000100000" w:firstRow="0" w:lastRow="0" w:firstColumn="0" w:lastColumn="0" w:oddVBand="0" w:evenVBand="0" w:oddHBand="1" w:evenHBand="0" w:firstRowFirstColumn="0" w:firstRowLastColumn="0" w:lastRowFirstColumn="0" w:lastRowLastColumn="0"/>
            </w:pPr>
          </w:p>
        </w:tc>
        <w:tc>
          <w:tcPr>
            <w:tcW w:w="1464" w:type="dxa"/>
            <w:shd w:val="clear" w:color="auto" w:fill="DBE5F1" w:themeFill="accent1" w:themeFillTint="33"/>
          </w:tcPr>
          <w:p w14:paraId="15E992B0" w14:textId="77777777" w:rsidR="00491484" w:rsidRPr="00362ADA" w:rsidRDefault="00491484" w:rsidP="005156F9">
            <w:pPr>
              <w:cnfStyle w:val="000000100000" w:firstRow="0" w:lastRow="0" w:firstColumn="0" w:lastColumn="0" w:oddVBand="0" w:evenVBand="0" w:oddHBand="1" w:evenHBand="0" w:firstRowFirstColumn="0" w:firstRowLastColumn="0" w:lastRowFirstColumn="0" w:lastRowLastColumn="0"/>
            </w:pPr>
          </w:p>
        </w:tc>
      </w:tr>
      <w:tr w:rsidR="00491484" w:rsidRPr="00362ADA" w14:paraId="4B9E152B" w14:textId="77777777" w:rsidTr="002C43F1">
        <w:trPr>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auto"/>
          </w:tcPr>
          <w:p w14:paraId="5A032985" w14:textId="77777777" w:rsidR="00491484" w:rsidRPr="009F7890" w:rsidRDefault="00491484" w:rsidP="005156F9">
            <w:pPr>
              <w:rPr>
                <w:rFonts w:eastAsia="Calibri"/>
              </w:rPr>
            </w:pPr>
          </w:p>
        </w:tc>
        <w:tc>
          <w:tcPr>
            <w:tcW w:w="804" w:type="dxa"/>
            <w:shd w:val="clear" w:color="auto" w:fill="auto"/>
          </w:tcPr>
          <w:p w14:paraId="465CC67B" w14:textId="77777777" w:rsidR="00491484" w:rsidRPr="00362ADA" w:rsidRDefault="00491484" w:rsidP="005156F9">
            <w:pPr>
              <w:cnfStyle w:val="000000000000" w:firstRow="0" w:lastRow="0" w:firstColumn="0" w:lastColumn="0" w:oddVBand="0" w:evenVBand="0" w:oddHBand="0" w:evenHBand="0" w:firstRowFirstColumn="0" w:firstRowLastColumn="0" w:lastRowFirstColumn="0" w:lastRowLastColumn="0"/>
            </w:pPr>
          </w:p>
        </w:tc>
        <w:tc>
          <w:tcPr>
            <w:tcW w:w="1393" w:type="dxa"/>
            <w:shd w:val="clear" w:color="auto" w:fill="auto"/>
          </w:tcPr>
          <w:p w14:paraId="70373D7D" w14:textId="77777777" w:rsidR="00491484" w:rsidRPr="00362ADA" w:rsidRDefault="00491484" w:rsidP="005156F9">
            <w:pPr>
              <w:tabs>
                <w:tab w:val="right" w:pos="2503"/>
              </w:tabs>
              <w:cnfStyle w:val="000000000000" w:firstRow="0" w:lastRow="0" w:firstColumn="0" w:lastColumn="0" w:oddVBand="0" w:evenVBand="0" w:oddHBand="0" w:evenHBand="0" w:firstRowFirstColumn="0" w:firstRowLastColumn="0" w:lastRowFirstColumn="0" w:lastRowLastColumn="0"/>
            </w:pPr>
          </w:p>
        </w:tc>
        <w:tc>
          <w:tcPr>
            <w:tcW w:w="986" w:type="dxa"/>
            <w:shd w:val="clear" w:color="auto" w:fill="auto"/>
          </w:tcPr>
          <w:p w14:paraId="123ED854" w14:textId="77777777" w:rsidR="00491484" w:rsidRDefault="00491484" w:rsidP="00A852C7">
            <w:pPr>
              <w:jc w:val="center"/>
              <w:cnfStyle w:val="000000000000" w:firstRow="0" w:lastRow="0" w:firstColumn="0" w:lastColumn="0" w:oddVBand="0" w:evenVBand="0" w:oddHBand="0" w:evenHBand="0" w:firstRowFirstColumn="0" w:firstRowLastColumn="0" w:lastRowFirstColumn="0" w:lastRowLastColumn="0"/>
            </w:pPr>
          </w:p>
        </w:tc>
        <w:tc>
          <w:tcPr>
            <w:tcW w:w="751" w:type="dxa"/>
            <w:shd w:val="clear" w:color="auto" w:fill="auto"/>
          </w:tcPr>
          <w:p w14:paraId="0FFDC1FF" w14:textId="77777777" w:rsidR="00491484" w:rsidRDefault="00491484" w:rsidP="00A852C7">
            <w:pPr>
              <w:jc w:val="center"/>
              <w:cnfStyle w:val="000000000000" w:firstRow="0" w:lastRow="0" w:firstColumn="0" w:lastColumn="0" w:oddVBand="0" w:evenVBand="0" w:oddHBand="0" w:evenHBand="0" w:firstRowFirstColumn="0" w:firstRowLastColumn="0" w:lastRowFirstColumn="0" w:lastRowLastColumn="0"/>
            </w:pPr>
          </w:p>
        </w:tc>
        <w:tc>
          <w:tcPr>
            <w:tcW w:w="602" w:type="dxa"/>
            <w:shd w:val="clear" w:color="auto" w:fill="auto"/>
          </w:tcPr>
          <w:p w14:paraId="1507FEF3" w14:textId="77777777" w:rsidR="00491484" w:rsidRDefault="00491484" w:rsidP="00A852C7">
            <w:pPr>
              <w:jc w:val="center"/>
              <w:cnfStyle w:val="000000000000" w:firstRow="0" w:lastRow="0" w:firstColumn="0" w:lastColumn="0" w:oddVBand="0" w:evenVBand="0" w:oddHBand="0" w:evenHBand="0" w:firstRowFirstColumn="0" w:firstRowLastColumn="0" w:lastRowFirstColumn="0" w:lastRowLastColumn="0"/>
            </w:pPr>
          </w:p>
        </w:tc>
        <w:tc>
          <w:tcPr>
            <w:tcW w:w="751" w:type="dxa"/>
            <w:shd w:val="clear" w:color="auto" w:fill="auto"/>
          </w:tcPr>
          <w:p w14:paraId="6ECC634D" w14:textId="77777777" w:rsidR="00491484" w:rsidRDefault="00491484" w:rsidP="00A852C7">
            <w:pPr>
              <w:jc w:val="center"/>
              <w:cnfStyle w:val="000000000000" w:firstRow="0" w:lastRow="0" w:firstColumn="0" w:lastColumn="0" w:oddVBand="0" w:evenVBand="0" w:oddHBand="0" w:evenHBand="0" w:firstRowFirstColumn="0" w:firstRowLastColumn="0" w:lastRowFirstColumn="0" w:lastRowLastColumn="0"/>
            </w:pPr>
          </w:p>
        </w:tc>
        <w:tc>
          <w:tcPr>
            <w:tcW w:w="1510" w:type="dxa"/>
            <w:shd w:val="clear" w:color="auto" w:fill="auto"/>
          </w:tcPr>
          <w:p w14:paraId="320A7590" w14:textId="77777777" w:rsidR="00491484" w:rsidRPr="00362ADA" w:rsidRDefault="00491484" w:rsidP="005156F9">
            <w:pPr>
              <w:cnfStyle w:val="000000000000" w:firstRow="0" w:lastRow="0" w:firstColumn="0" w:lastColumn="0" w:oddVBand="0" w:evenVBand="0" w:oddHBand="0" w:evenHBand="0" w:firstRowFirstColumn="0" w:firstRowLastColumn="0" w:lastRowFirstColumn="0" w:lastRowLastColumn="0"/>
            </w:pPr>
          </w:p>
        </w:tc>
        <w:tc>
          <w:tcPr>
            <w:tcW w:w="1566" w:type="dxa"/>
          </w:tcPr>
          <w:p w14:paraId="564CE110" w14:textId="77777777" w:rsidR="00491484" w:rsidRDefault="00491484" w:rsidP="005156F9">
            <w:pPr>
              <w:jc w:val="center"/>
              <w:cnfStyle w:val="000000000000" w:firstRow="0" w:lastRow="0" w:firstColumn="0" w:lastColumn="0" w:oddVBand="0" w:evenVBand="0" w:oddHBand="0" w:evenHBand="0" w:firstRowFirstColumn="0" w:firstRowLastColumn="0" w:lastRowFirstColumn="0" w:lastRowLastColumn="0"/>
            </w:pPr>
          </w:p>
        </w:tc>
        <w:tc>
          <w:tcPr>
            <w:tcW w:w="1692" w:type="dxa"/>
            <w:shd w:val="clear" w:color="auto" w:fill="auto"/>
          </w:tcPr>
          <w:p w14:paraId="5E631527" w14:textId="77777777" w:rsidR="00491484" w:rsidRDefault="00491484" w:rsidP="005156F9">
            <w:pPr>
              <w:jc w:val="center"/>
              <w:cnfStyle w:val="000000000000" w:firstRow="0" w:lastRow="0" w:firstColumn="0" w:lastColumn="0" w:oddVBand="0" w:evenVBand="0" w:oddHBand="0" w:evenHBand="0" w:firstRowFirstColumn="0" w:firstRowLastColumn="0" w:lastRowFirstColumn="0" w:lastRowLastColumn="0"/>
            </w:pPr>
          </w:p>
        </w:tc>
        <w:tc>
          <w:tcPr>
            <w:tcW w:w="1271" w:type="dxa"/>
            <w:shd w:val="clear" w:color="auto" w:fill="auto"/>
          </w:tcPr>
          <w:p w14:paraId="1A2F5A0E" w14:textId="77777777" w:rsidR="00491484" w:rsidRPr="00362ADA" w:rsidRDefault="00491484" w:rsidP="005156F9">
            <w:pPr>
              <w:cnfStyle w:val="000000000000" w:firstRow="0" w:lastRow="0" w:firstColumn="0" w:lastColumn="0" w:oddVBand="0" w:evenVBand="0" w:oddHBand="0" w:evenHBand="0" w:firstRowFirstColumn="0" w:firstRowLastColumn="0" w:lastRowFirstColumn="0" w:lastRowLastColumn="0"/>
            </w:pPr>
          </w:p>
        </w:tc>
        <w:tc>
          <w:tcPr>
            <w:tcW w:w="1464" w:type="dxa"/>
            <w:shd w:val="clear" w:color="auto" w:fill="auto"/>
          </w:tcPr>
          <w:p w14:paraId="259E793E" w14:textId="77777777" w:rsidR="00491484" w:rsidRPr="00362ADA" w:rsidRDefault="00491484" w:rsidP="005156F9">
            <w:pPr>
              <w:cnfStyle w:val="000000000000" w:firstRow="0" w:lastRow="0" w:firstColumn="0" w:lastColumn="0" w:oddVBand="0" w:evenVBand="0" w:oddHBand="0" w:evenHBand="0" w:firstRowFirstColumn="0" w:firstRowLastColumn="0" w:lastRowFirstColumn="0" w:lastRowLastColumn="0"/>
            </w:pPr>
          </w:p>
        </w:tc>
      </w:tr>
      <w:tr w:rsidR="00491484" w:rsidRPr="00362ADA" w14:paraId="5065B918" w14:textId="77777777" w:rsidTr="002C43F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auto"/>
          </w:tcPr>
          <w:p w14:paraId="0A9EDDB4" w14:textId="77777777" w:rsidR="00491484" w:rsidRPr="009F7890" w:rsidRDefault="00491484" w:rsidP="005156F9">
            <w:pPr>
              <w:rPr>
                <w:rFonts w:eastAsia="Calibri"/>
              </w:rPr>
            </w:pPr>
          </w:p>
        </w:tc>
        <w:tc>
          <w:tcPr>
            <w:tcW w:w="804" w:type="dxa"/>
            <w:shd w:val="clear" w:color="auto" w:fill="auto"/>
          </w:tcPr>
          <w:p w14:paraId="0BABF605" w14:textId="77777777" w:rsidR="00491484" w:rsidRPr="00362ADA" w:rsidRDefault="00491484" w:rsidP="005156F9">
            <w:pPr>
              <w:cnfStyle w:val="000000100000" w:firstRow="0" w:lastRow="0" w:firstColumn="0" w:lastColumn="0" w:oddVBand="0" w:evenVBand="0" w:oddHBand="1" w:evenHBand="0" w:firstRowFirstColumn="0" w:firstRowLastColumn="0" w:lastRowFirstColumn="0" w:lastRowLastColumn="0"/>
            </w:pPr>
          </w:p>
        </w:tc>
        <w:tc>
          <w:tcPr>
            <w:tcW w:w="1393" w:type="dxa"/>
            <w:shd w:val="clear" w:color="auto" w:fill="auto"/>
          </w:tcPr>
          <w:p w14:paraId="5F09D70F" w14:textId="77777777" w:rsidR="00491484" w:rsidRPr="00362ADA" w:rsidRDefault="00491484" w:rsidP="005156F9">
            <w:pPr>
              <w:tabs>
                <w:tab w:val="right" w:pos="2503"/>
              </w:tabs>
              <w:cnfStyle w:val="000000100000" w:firstRow="0" w:lastRow="0" w:firstColumn="0" w:lastColumn="0" w:oddVBand="0" w:evenVBand="0" w:oddHBand="1" w:evenHBand="0" w:firstRowFirstColumn="0" w:firstRowLastColumn="0" w:lastRowFirstColumn="0" w:lastRowLastColumn="0"/>
            </w:pPr>
          </w:p>
        </w:tc>
        <w:tc>
          <w:tcPr>
            <w:tcW w:w="986" w:type="dxa"/>
            <w:shd w:val="clear" w:color="auto" w:fill="auto"/>
          </w:tcPr>
          <w:p w14:paraId="178C51F6" w14:textId="77777777" w:rsidR="00491484" w:rsidRDefault="00491484" w:rsidP="00A852C7">
            <w:pPr>
              <w:jc w:val="center"/>
              <w:cnfStyle w:val="000000100000" w:firstRow="0" w:lastRow="0" w:firstColumn="0" w:lastColumn="0" w:oddVBand="0" w:evenVBand="0" w:oddHBand="1" w:evenHBand="0" w:firstRowFirstColumn="0" w:firstRowLastColumn="0" w:lastRowFirstColumn="0" w:lastRowLastColumn="0"/>
            </w:pPr>
          </w:p>
        </w:tc>
        <w:tc>
          <w:tcPr>
            <w:tcW w:w="751" w:type="dxa"/>
            <w:shd w:val="clear" w:color="auto" w:fill="auto"/>
          </w:tcPr>
          <w:p w14:paraId="7D311957" w14:textId="77777777" w:rsidR="00491484" w:rsidRDefault="00491484" w:rsidP="00A852C7">
            <w:pPr>
              <w:jc w:val="center"/>
              <w:cnfStyle w:val="000000100000" w:firstRow="0" w:lastRow="0" w:firstColumn="0" w:lastColumn="0" w:oddVBand="0" w:evenVBand="0" w:oddHBand="1" w:evenHBand="0" w:firstRowFirstColumn="0" w:firstRowLastColumn="0" w:lastRowFirstColumn="0" w:lastRowLastColumn="0"/>
            </w:pPr>
          </w:p>
        </w:tc>
        <w:tc>
          <w:tcPr>
            <w:tcW w:w="602" w:type="dxa"/>
            <w:shd w:val="clear" w:color="auto" w:fill="auto"/>
          </w:tcPr>
          <w:p w14:paraId="5FA609AD" w14:textId="77777777" w:rsidR="00491484" w:rsidRDefault="00491484" w:rsidP="00A852C7">
            <w:pPr>
              <w:jc w:val="center"/>
              <w:cnfStyle w:val="000000100000" w:firstRow="0" w:lastRow="0" w:firstColumn="0" w:lastColumn="0" w:oddVBand="0" w:evenVBand="0" w:oddHBand="1" w:evenHBand="0" w:firstRowFirstColumn="0" w:firstRowLastColumn="0" w:lastRowFirstColumn="0" w:lastRowLastColumn="0"/>
            </w:pPr>
          </w:p>
        </w:tc>
        <w:tc>
          <w:tcPr>
            <w:tcW w:w="751" w:type="dxa"/>
            <w:shd w:val="clear" w:color="auto" w:fill="auto"/>
          </w:tcPr>
          <w:p w14:paraId="7FCE216A" w14:textId="77777777" w:rsidR="00491484" w:rsidRDefault="00491484" w:rsidP="00A852C7">
            <w:pPr>
              <w:jc w:val="center"/>
              <w:cnfStyle w:val="000000100000" w:firstRow="0" w:lastRow="0" w:firstColumn="0" w:lastColumn="0" w:oddVBand="0" w:evenVBand="0" w:oddHBand="1" w:evenHBand="0" w:firstRowFirstColumn="0" w:firstRowLastColumn="0" w:lastRowFirstColumn="0" w:lastRowLastColumn="0"/>
            </w:pPr>
          </w:p>
        </w:tc>
        <w:tc>
          <w:tcPr>
            <w:tcW w:w="1510" w:type="dxa"/>
            <w:shd w:val="clear" w:color="auto" w:fill="auto"/>
          </w:tcPr>
          <w:p w14:paraId="21E4CB1B" w14:textId="77777777" w:rsidR="00491484" w:rsidRPr="00362ADA" w:rsidRDefault="00491484" w:rsidP="005156F9">
            <w:pPr>
              <w:cnfStyle w:val="000000100000" w:firstRow="0" w:lastRow="0" w:firstColumn="0" w:lastColumn="0" w:oddVBand="0" w:evenVBand="0" w:oddHBand="1" w:evenHBand="0" w:firstRowFirstColumn="0" w:firstRowLastColumn="0" w:lastRowFirstColumn="0" w:lastRowLastColumn="0"/>
            </w:pPr>
          </w:p>
        </w:tc>
        <w:tc>
          <w:tcPr>
            <w:tcW w:w="1566" w:type="dxa"/>
          </w:tcPr>
          <w:p w14:paraId="61509E5A" w14:textId="77777777" w:rsidR="00491484" w:rsidRDefault="00491484" w:rsidP="005156F9">
            <w:pPr>
              <w:jc w:val="center"/>
              <w:cnfStyle w:val="000000100000" w:firstRow="0" w:lastRow="0" w:firstColumn="0" w:lastColumn="0" w:oddVBand="0" w:evenVBand="0" w:oddHBand="1" w:evenHBand="0" w:firstRowFirstColumn="0" w:firstRowLastColumn="0" w:lastRowFirstColumn="0" w:lastRowLastColumn="0"/>
            </w:pPr>
          </w:p>
        </w:tc>
        <w:tc>
          <w:tcPr>
            <w:tcW w:w="1692" w:type="dxa"/>
            <w:shd w:val="clear" w:color="auto" w:fill="auto"/>
          </w:tcPr>
          <w:p w14:paraId="6CD7D0D6" w14:textId="77777777" w:rsidR="00491484" w:rsidRDefault="00491484" w:rsidP="005156F9">
            <w:pPr>
              <w:jc w:val="center"/>
              <w:cnfStyle w:val="000000100000" w:firstRow="0" w:lastRow="0" w:firstColumn="0" w:lastColumn="0" w:oddVBand="0" w:evenVBand="0" w:oddHBand="1" w:evenHBand="0" w:firstRowFirstColumn="0" w:firstRowLastColumn="0" w:lastRowFirstColumn="0" w:lastRowLastColumn="0"/>
            </w:pPr>
          </w:p>
        </w:tc>
        <w:tc>
          <w:tcPr>
            <w:tcW w:w="1271" w:type="dxa"/>
            <w:shd w:val="clear" w:color="auto" w:fill="auto"/>
          </w:tcPr>
          <w:p w14:paraId="2E73A265" w14:textId="77777777" w:rsidR="00491484" w:rsidRPr="00362ADA" w:rsidRDefault="00491484" w:rsidP="005156F9">
            <w:pPr>
              <w:cnfStyle w:val="000000100000" w:firstRow="0" w:lastRow="0" w:firstColumn="0" w:lastColumn="0" w:oddVBand="0" w:evenVBand="0" w:oddHBand="1" w:evenHBand="0" w:firstRowFirstColumn="0" w:firstRowLastColumn="0" w:lastRowFirstColumn="0" w:lastRowLastColumn="0"/>
            </w:pPr>
          </w:p>
        </w:tc>
        <w:tc>
          <w:tcPr>
            <w:tcW w:w="1464" w:type="dxa"/>
            <w:shd w:val="clear" w:color="auto" w:fill="auto"/>
          </w:tcPr>
          <w:p w14:paraId="2529D1E3" w14:textId="77777777" w:rsidR="00491484" w:rsidRPr="00362ADA" w:rsidRDefault="00491484" w:rsidP="005156F9">
            <w:pPr>
              <w:cnfStyle w:val="000000100000" w:firstRow="0" w:lastRow="0" w:firstColumn="0" w:lastColumn="0" w:oddVBand="0" w:evenVBand="0" w:oddHBand="1" w:evenHBand="0" w:firstRowFirstColumn="0" w:firstRowLastColumn="0" w:lastRowFirstColumn="0" w:lastRowLastColumn="0"/>
            </w:pPr>
          </w:p>
        </w:tc>
      </w:tr>
      <w:tr w:rsidR="00491484" w:rsidRPr="00362ADA" w14:paraId="7A4F851C" w14:textId="77777777" w:rsidTr="002C43F1">
        <w:trPr>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auto"/>
          </w:tcPr>
          <w:p w14:paraId="697AC06F" w14:textId="77777777" w:rsidR="00491484" w:rsidRPr="009F7890" w:rsidRDefault="00491484" w:rsidP="005156F9">
            <w:pPr>
              <w:rPr>
                <w:rFonts w:eastAsia="Calibri"/>
              </w:rPr>
            </w:pPr>
          </w:p>
        </w:tc>
        <w:tc>
          <w:tcPr>
            <w:tcW w:w="804" w:type="dxa"/>
            <w:shd w:val="clear" w:color="auto" w:fill="auto"/>
          </w:tcPr>
          <w:p w14:paraId="25353FB0" w14:textId="77777777" w:rsidR="00491484" w:rsidRPr="00362ADA" w:rsidRDefault="00491484" w:rsidP="005156F9">
            <w:pPr>
              <w:cnfStyle w:val="000000000000" w:firstRow="0" w:lastRow="0" w:firstColumn="0" w:lastColumn="0" w:oddVBand="0" w:evenVBand="0" w:oddHBand="0" w:evenHBand="0" w:firstRowFirstColumn="0" w:firstRowLastColumn="0" w:lastRowFirstColumn="0" w:lastRowLastColumn="0"/>
            </w:pPr>
          </w:p>
        </w:tc>
        <w:tc>
          <w:tcPr>
            <w:tcW w:w="1393" w:type="dxa"/>
            <w:shd w:val="clear" w:color="auto" w:fill="auto"/>
          </w:tcPr>
          <w:p w14:paraId="06D902DB" w14:textId="77777777" w:rsidR="00491484" w:rsidRPr="00362ADA" w:rsidRDefault="00491484" w:rsidP="005156F9">
            <w:pPr>
              <w:tabs>
                <w:tab w:val="right" w:pos="2503"/>
              </w:tabs>
              <w:cnfStyle w:val="000000000000" w:firstRow="0" w:lastRow="0" w:firstColumn="0" w:lastColumn="0" w:oddVBand="0" w:evenVBand="0" w:oddHBand="0" w:evenHBand="0" w:firstRowFirstColumn="0" w:firstRowLastColumn="0" w:lastRowFirstColumn="0" w:lastRowLastColumn="0"/>
            </w:pPr>
          </w:p>
        </w:tc>
        <w:tc>
          <w:tcPr>
            <w:tcW w:w="986" w:type="dxa"/>
            <w:shd w:val="clear" w:color="auto" w:fill="auto"/>
          </w:tcPr>
          <w:p w14:paraId="4E4F3CB6" w14:textId="77777777" w:rsidR="00491484" w:rsidRDefault="00491484" w:rsidP="00A852C7">
            <w:pPr>
              <w:jc w:val="center"/>
              <w:cnfStyle w:val="000000000000" w:firstRow="0" w:lastRow="0" w:firstColumn="0" w:lastColumn="0" w:oddVBand="0" w:evenVBand="0" w:oddHBand="0" w:evenHBand="0" w:firstRowFirstColumn="0" w:firstRowLastColumn="0" w:lastRowFirstColumn="0" w:lastRowLastColumn="0"/>
            </w:pPr>
          </w:p>
        </w:tc>
        <w:tc>
          <w:tcPr>
            <w:tcW w:w="751" w:type="dxa"/>
            <w:shd w:val="clear" w:color="auto" w:fill="auto"/>
          </w:tcPr>
          <w:p w14:paraId="50D8F1F3" w14:textId="77777777" w:rsidR="00491484" w:rsidRDefault="00491484" w:rsidP="00A852C7">
            <w:pPr>
              <w:jc w:val="center"/>
              <w:cnfStyle w:val="000000000000" w:firstRow="0" w:lastRow="0" w:firstColumn="0" w:lastColumn="0" w:oddVBand="0" w:evenVBand="0" w:oddHBand="0" w:evenHBand="0" w:firstRowFirstColumn="0" w:firstRowLastColumn="0" w:lastRowFirstColumn="0" w:lastRowLastColumn="0"/>
            </w:pPr>
          </w:p>
        </w:tc>
        <w:tc>
          <w:tcPr>
            <w:tcW w:w="602" w:type="dxa"/>
            <w:shd w:val="clear" w:color="auto" w:fill="auto"/>
          </w:tcPr>
          <w:p w14:paraId="2DC6DD55" w14:textId="77777777" w:rsidR="00491484" w:rsidRDefault="00491484" w:rsidP="00A852C7">
            <w:pPr>
              <w:jc w:val="center"/>
              <w:cnfStyle w:val="000000000000" w:firstRow="0" w:lastRow="0" w:firstColumn="0" w:lastColumn="0" w:oddVBand="0" w:evenVBand="0" w:oddHBand="0" w:evenHBand="0" w:firstRowFirstColumn="0" w:firstRowLastColumn="0" w:lastRowFirstColumn="0" w:lastRowLastColumn="0"/>
            </w:pPr>
          </w:p>
        </w:tc>
        <w:tc>
          <w:tcPr>
            <w:tcW w:w="751" w:type="dxa"/>
            <w:shd w:val="clear" w:color="auto" w:fill="auto"/>
          </w:tcPr>
          <w:p w14:paraId="4125C87E" w14:textId="77777777" w:rsidR="00491484" w:rsidRDefault="00491484" w:rsidP="00A852C7">
            <w:pPr>
              <w:jc w:val="center"/>
              <w:cnfStyle w:val="000000000000" w:firstRow="0" w:lastRow="0" w:firstColumn="0" w:lastColumn="0" w:oddVBand="0" w:evenVBand="0" w:oddHBand="0" w:evenHBand="0" w:firstRowFirstColumn="0" w:firstRowLastColumn="0" w:lastRowFirstColumn="0" w:lastRowLastColumn="0"/>
            </w:pPr>
          </w:p>
        </w:tc>
        <w:tc>
          <w:tcPr>
            <w:tcW w:w="1510" w:type="dxa"/>
            <w:shd w:val="clear" w:color="auto" w:fill="auto"/>
          </w:tcPr>
          <w:p w14:paraId="61894F9B" w14:textId="77777777" w:rsidR="00491484" w:rsidRPr="00362ADA" w:rsidRDefault="00491484" w:rsidP="005156F9">
            <w:pPr>
              <w:cnfStyle w:val="000000000000" w:firstRow="0" w:lastRow="0" w:firstColumn="0" w:lastColumn="0" w:oddVBand="0" w:evenVBand="0" w:oddHBand="0" w:evenHBand="0" w:firstRowFirstColumn="0" w:firstRowLastColumn="0" w:lastRowFirstColumn="0" w:lastRowLastColumn="0"/>
            </w:pPr>
          </w:p>
        </w:tc>
        <w:tc>
          <w:tcPr>
            <w:tcW w:w="1566" w:type="dxa"/>
          </w:tcPr>
          <w:p w14:paraId="6BBFD23C" w14:textId="77777777" w:rsidR="00491484" w:rsidRDefault="00491484" w:rsidP="005156F9">
            <w:pPr>
              <w:jc w:val="center"/>
              <w:cnfStyle w:val="000000000000" w:firstRow="0" w:lastRow="0" w:firstColumn="0" w:lastColumn="0" w:oddVBand="0" w:evenVBand="0" w:oddHBand="0" w:evenHBand="0" w:firstRowFirstColumn="0" w:firstRowLastColumn="0" w:lastRowFirstColumn="0" w:lastRowLastColumn="0"/>
            </w:pPr>
          </w:p>
        </w:tc>
        <w:tc>
          <w:tcPr>
            <w:tcW w:w="1692" w:type="dxa"/>
            <w:shd w:val="clear" w:color="auto" w:fill="auto"/>
          </w:tcPr>
          <w:p w14:paraId="38F13B56" w14:textId="77777777" w:rsidR="00491484" w:rsidRDefault="00491484" w:rsidP="005156F9">
            <w:pPr>
              <w:jc w:val="center"/>
              <w:cnfStyle w:val="000000000000" w:firstRow="0" w:lastRow="0" w:firstColumn="0" w:lastColumn="0" w:oddVBand="0" w:evenVBand="0" w:oddHBand="0" w:evenHBand="0" w:firstRowFirstColumn="0" w:firstRowLastColumn="0" w:lastRowFirstColumn="0" w:lastRowLastColumn="0"/>
            </w:pPr>
          </w:p>
        </w:tc>
        <w:tc>
          <w:tcPr>
            <w:tcW w:w="1271" w:type="dxa"/>
            <w:shd w:val="clear" w:color="auto" w:fill="auto"/>
          </w:tcPr>
          <w:p w14:paraId="197E2FAE" w14:textId="77777777" w:rsidR="00491484" w:rsidRPr="00362ADA" w:rsidRDefault="00491484" w:rsidP="005156F9">
            <w:pPr>
              <w:cnfStyle w:val="000000000000" w:firstRow="0" w:lastRow="0" w:firstColumn="0" w:lastColumn="0" w:oddVBand="0" w:evenVBand="0" w:oddHBand="0" w:evenHBand="0" w:firstRowFirstColumn="0" w:firstRowLastColumn="0" w:lastRowFirstColumn="0" w:lastRowLastColumn="0"/>
            </w:pPr>
          </w:p>
        </w:tc>
        <w:tc>
          <w:tcPr>
            <w:tcW w:w="1464" w:type="dxa"/>
            <w:shd w:val="clear" w:color="auto" w:fill="auto"/>
          </w:tcPr>
          <w:p w14:paraId="18F7ED19" w14:textId="77777777" w:rsidR="00491484" w:rsidRPr="00362ADA" w:rsidRDefault="00491484" w:rsidP="005156F9">
            <w:pPr>
              <w:cnfStyle w:val="000000000000" w:firstRow="0" w:lastRow="0" w:firstColumn="0" w:lastColumn="0" w:oddVBand="0" w:evenVBand="0" w:oddHBand="0" w:evenHBand="0" w:firstRowFirstColumn="0" w:firstRowLastColumn="0" w:lastRowFirstColumn="0" w:lastRowLastColumn="0"/>
            </w:pPr>
          </w:p>
        </w:tc>
      </w:tr>
      <w:tr w:rsidR="00491484" w:rsidRPr="003C7697" w14:paraId="775B208D" w14:textId="77777777" w:rsidTr="0049148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528" w:type="dxa"/>
            <w:gridSpan w:val="12"/>
            <w:shd w:val="clear" w:color="auto" w:fill="auto"/>
          </w:tcPr>
          <w:p w14:paraId="57B289BE" w14:textId="77777777" w:rsidR="00491484" w:rsidRPr="003C7697" w:rsidRDefault="00491484" w:rsidP="005156F9">
            <w:pPr>
              <w:rPr>
                <w:i/>
              </w:rPr>
            </w:pPr>
            <w:r w:rsidRPr="003C7697">
              <w:rPr>
                <w:rFonts w:eastAsia="Calibri"/>
                <w:b w:val="0"/>
                <w:i/>
                <w:vertAlign w:val="superscript"/>
              </w:rPr>
              <w:t xml:space="preserve">1 </w:t>
            </w:r>
            <w:r w:rsidRPr="003C7697">
              <w:rPr>
                <w:rFonts w:eastAsia="Calibri"/>
                <w:b w:val="0"/>
                <w:i/>
              </w:rPr>
              <w:t>Test according to OECD criteria</w:t>
            </w:r>
          </w:p>
        </w:tc>
      </w:tr>
    </w:tbl>
    <w:p w14:paraId="7DFCBBF4" w14:textId="77777777" w:rsidR="00A852C7" w:rsidRPr="00941479" w:rsidRDefault="00A852C7" w:rsidP="00A852C7">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63C36DDC" w14:textId="77777777" w:rsidR="00A852C7" w:rsidRPr="007723B2" w:rsidRDefault="00A852C7" w:rsidP="007723B2">
      <w:pPr>
        <w:pStyle w:val="BodyText"/>
        <w:jc w:val="both"/>
        <w:rPr>
          <w:rFonts w:eastAsia="Calibri"/>
        </w:rPr>
      </w:pPr>
      <w:r w:rsidRPr="005C62BB">
        <w:rPr>
          <w:rFonts w:eastAsia="Calibri"/>
        </w:rPr>
        <w:t>*Include additional details</w:t>
      </w:r>
      <w:r>
        <w:rPr>
          <w:rFonts w:eastAsia="Calibri"/>
        </w:rPr>
        <w:t xml:space="preserve"> (e.g. test temperature, etc.) </w:t>
      </w:r>
      <w:r w:rsidRPr="005C62BB">
        <w:rPr>
          <w:rFonts w:eastAsia="Calibri"/>
        </w:rPr>
        <w:t>below the table and/or a reference to the Appendix VII containing the study summaries, if relevant.</w:t>
      </w:r>
    </w:p>
    <w:p w14:paraId="5B5A7241" w14:textId="77777777" w:rsidR="00A852C7" w:rsidRPr="002541B9" w:rsidRDefault="00A852C7" w:rsidP="00A852C7">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A852C7" w14:paraId="5AA2B40B"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37DDFF94" w14:textId="77777777" w:rsidR="00A852C7" w:rsidRDefault="00A852C7" w:rsidP="005156F9">
            <w:pPr>
              <w:jc w:val="center"/>
            </w:pPr>
            <w:r w:rsidRPr="00B36F11">
              <w:t>Value used in Risk Assessment</w:t>
            </w:r>
          </w:p>
        </w:tc>
      </w:tr>
      <w:tr w:rsidR="00A852C7" w14:paraId="31F4222D"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EE1FDB0" w14:textId="77777777" w:rsidR="00A852C7" w:rsidRPr="00781FA8" w:rsidRDefault="00A852C7" w:rsidP="005156F9">
            <w:pPr>
              <w:rPr>
                <w:b w:val="0"/>
                <w:lang w:val="fi-FI"/>
              </w:rPr>
            </w:pPr>
            <w:r w:rsidRPr="00B36F11">
              <w:rPr>
                <w:b w:val="0"/>
              </w:rPr>
              <w:t>Value/conclusion</w:t>
            </w:r>
          </w:p>
        </w:tc>
        <w:tc>
          <w:tcPr>
            <w:tcW w:w="9922" w:type="dxa"/>
          </w:tcPr>
          <w:p w14:paraId="2ECE0DCC" w14:textId="77777777" w:rsidR="00A852C7" w:rsidRPr="00ED317C" w:rsidRDefault="00A852C7" w:rsidP="005156F9">
            <w:pPr>
              <w:cnfStyle w:val="000000100000" w:firstRow="0" w:lastRow="0" w:firstColumn="0" w:lastColumn="0" w:oddVBand="0" w:evenVBand="0" w:oddHBand="1" w:evenHBand="0" w:firstRowFirstColumn="0" w:firstRowLastColumn="0" w:lastRowFirstColumn="0" w:lastRowLastColumn="0"/>
            </w:pPr>
          </w:p>
        </w:tc>
      </w:tr>
      <w:tr w:rsidR="00A852C7" w14:paraId="6B1134D7"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7DCFF4BB" w14:textId="77777777" w:rsidR="00A852C7" w:rsidRPr="008F00A0" w:rsidRDefault="00A852C7" w:rsidP="005156F9">
            <w:pPr>
              <w:rPr>
                <w:b w:val="0"/>
              </w:rPr>
            </w:pPr>
            <w:r w:rsidRPr="008F00A0">
              <w:rPr>
                <w:b w:val="0"/>
              </w:rPr>
              <w:t>Justification</w:t>
            </w:r>
            <w:r>
              <w:rPr>
                <w:b w:val="0"/>
              </w:rPr>
              <w:t xml:space="preserve"> for the value/ conclusion</w:t>
            </w:r>
          </w:p>
        </w:tc>
        <w:tc>
          <w:tcPr>
            <w:tcW w:w="9922" w:type="dxa"/>
          </w:tcPr>
          <w:p w14:paraId="2DECA8B7" w14:textId="77777777" w:rsidR="00A852C7" w:rsidRPr="0072541D" w:rsidRDefault="00A852C7"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0E251D6F" w14:textId="77777777" w:rsidR="00A852C7" w:rsidRDefault="00A852C7" w:rsidP="00A852C7">
      <w:pPr>
        <w:tabs>
          <w:tab w:val="center" w:pos="6979"/>
        </w:tabs>
        <w:rPr>
          <w:i/>
        </w:rPr>
      </w:pPr>
    </w:p>
    <w:p w14:paraId="40E6F295" w14:textId="77777777" w:rsidR="00A852C7" w:rsidRPr="00DA318B" w:rsidRDefault="00A852C7" w:rsidP="00A852C7">
      <w:pPr>
        <w:pStyle w:val="BodyText"/>
        <w:rPr>
          <w:rFonts w:eastAsia="Calibri"/>
          <w:i/>
        </w:rPr>
      </w:pPr>
      <w:r w:rsidRPr="00B773D2">
        <w:rPr>
          <w:rFonts w:eastAsia="Calibri"/>
          <w:i/>
          <w:highlight w:val="yellow"/>
        </w:rPr>
        <w:lastRenderedPageBreak/>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A852C7" w14:paraId="322707F8"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6F50E00" w14:textId="77777777" w:rsidR="00A852C7" w:rsidRDefault="00A852C7" w:rsidP="005156F9">
            <w:pPr>
              <w:jc w:val="center"/>
            </w:pPr>
            <w:r>
              <w:t>Data waiving</w:t>
            </w:r>
          </w:p>
        </w:tc>
      </w:tr>
      <w:tr w:rsidR="00A852C7" w14:paraId="12C82DFC"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697336" w14:textId="77777777" w:rsidR="00A852C7" w:rsidRPr="008F00A0" w:rsidRDefault="00A852C7" w:rsidP="005156F9">
            <w:pPr>
              <w:rPr>
                <w:b w:val="0"/>
              </w:rPr>
            </w:pPr>
            <w:r w:rsidRPr="008F00A0">
              <w:rPr>
                <w:b w:val="0"/>
              </w:rPr>
              <w:t>Information requirement</w:t>
            </w:r>
          </w:p>
        </w:tc>
        <w:tc>
          <w:tcPr>
            <w:tcW w:w="9922" w:type="dxa"/>
          </w:tcPr>
          <w:p w14:paraId="4E75A859" w14:textId="77777777" w:rsidR="00A852C7" w:rsidRPr="0072541D" w:rsidRDefault="00A852C7"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A852C7" w14:paraId="3BB218E2"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2498D33F" w14:textId="77777777" w:rsidR="00A852C7" w:rsidRPr="008F00A0" w:rsidRDefault="00A852C7" w:rsidP="005156F9">
            <w:pPr>
              <w:rPr>
                <w:b w:val="0"/>
              </w:rPr>
            </w:pPr>
            <w:r w:rsidRPr="008F00A0">
              <w:rPr>
                <w:b w:val="0"/>
              </w:rPr>
              <w:t>Justification</w:t>
            </w:r>
          </w:p>
        </w:tc>
        <w:tc>
          <w:tcPr>
            <w:tcW w:w="9922" w:type="dxa"/>
          </w:tcPr>
          <w:p w14:paraId="15ECE24B" w14:textId="77777777" w:rsidR="00A852C7" w:rsidRPr="0072541D" w:rsidRDefault="00A852C7"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3A717470" w14:textId="77777777" w:rsidR="00A852C7" w:rsidRDefault="00A852C7" w:rsidP="00A852C7">
      <w:pPr>
        <w:rPr>
          <w:i/>
          <w:highlight w:val="yellow"/>
        </w:rPr>
      </w:pPr>
      <w:r w:rsidRPr="00B773D2">
        <w:rPr>
          <w:i/>
          <w:highlight w:val="yellow"/>
        </w:rPr>
        <w:t>[If not relevant, please delete the table.]</w:t>
      </w:r>
    </w:p>
    <w:p w14:paraId="2D8CBA77" w14:textId="77777777" w:rsidR="00A852C7" w:rsidRDefault="00A852C7" w:rsidP="00A852C7">
      <w:pPr>
        <w:rPr>
          <w:b/>
          <w:u w:val="single"/>
        </w:rPr>
      </w:pPr>
    </w:p>
    <w:p w14:paraId="0ADA2F8A" w14:textId="77777777" w:rsidR="0088039C" w:rsidRDefault="0088039C" w:rsidP="00A852C7">
      <w:pPr>
        <w:rPr>
          <w:b/>
          <w:u w:val="single"/>
        </w:rPr>
      </w:pPr>
    </w:p>
    <w:p w14:paraId="6F5E7F78" w14:textId="77777777" w:rsidR="007723B2" w:rsidRDefault="007723B2" w:rsidP="00A852C7">
      <w:pPr>
        <w:rPr>
          <w:b/>
          <w:u w:val="single"/>
        </w:rPr>
      </w:pPr>
      <w:r w:rsidRPr="007723B2">
        <w:rPr>
          <w:b/>
          <w:u w:val="single"/>
        </w:rPr>
        <w:t>Anaerobic biodegradation</w:t>
      </w:r>
    </w:p>
    <w:p w14:paraId="174D2398" w14:textId="77777777" w:rsidR="007723B2" w:rsidRDefault="007723B2" w:rsidP="000D0C68">
      <w:pPr>
        <w:pStyle w:val="Caption"/>
      </w:pPr>
    </w:p>
    <w:p w14:paraId="055B4195" w14:textId="77777777" w:rsidR="007723B2" w:rsidRPr="007F670F" w:rsidRDefault="007723B2" w:rsidP="000D0C68">
      <w:pPr>
        <w:pStyle w:val="Caption"/>
      </w:pPr>
      <w:bookmarkStart w:id="423" w:name="_Toc6396200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119</w:t>
      </w:r>
      <w:r w:rsidR="00E02870">
        <w:rPr>
          <w:noProof/>
        </w:rPr>
        <w:fldChar w:fldCharType="end"/>
      </w:r>
      <w:r>
        <w:t xml:space="preserve">: </w:t>
      </w:r>
      <w:r w:rsidRPr="00362ADA">
        <w:t xml:space="preserve">Summary table - </w:t>
      </w:r>
      <w:r>
        <w:t>A</w:t>
      </w:r>
      <w:r w:rsidRPr="005C62BB">
        <w:t>naerobic biodegradation in soil- laboratory study *</w:t>
      </w:r>
      <w:bookmarkEnd w:id="423"/>
    </w:p>
    <w:tbl>
      <w:tblPr>
        <w:tblStyle w:val="LightList-Accent1"/>
        <w:tblW w:w="147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738"/>
        <w:gridCol w:w="962"/>
        <w:gridCol w:w="1471"/>
        <w:gridCol w:w="986"/>
        <w:gridCol w:w="751"/>
        <w:gridCol w:w="602"/>
        <w:gridCol w:w="751"/>
        <w:gridCol w:w="1510"/>
        <w:gridCol w:w="1566"/>
        <w:gridCol w:w="1692"/>
        <w:gridCol w:w="1271"/>
        <w:gridCol w:w="1464"/>
      </w:tblGrid>
      <w:tr w:rsidR="007723B2" w:rsidRPr="00362ADA" w14:paraId="69ABD345" w14:textId="77777777" w:rsidTr="007723B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C6D9F1" w:themeFill="text2" w:themeFillTint="33"/>
          </w:tcPr>
          <w:p w14:paraId="18EFAFEC" w14:textId="77777777" w:rsidR="007723B2" w:rsidRPr="009F7890" w:rsidRDefault="007723B2" w:rsidP="005156F9">
            <w:pPr>
              <w:rPr>
                <w:color w:val="auto"/>
                <w:sz w:val="16"/>
                <w:szCs w:val="16"/>
              </w:rPr>
            </w:pPr>
            <w:r w:rsidRPr="009F7890">
              <w:rPr>
                <w:rFonts w:eastAsia="Calibri"/>
                <w:color w:val="auto"/>
              </w:rPr>
              <w:t>Method,</w:t>
            </w:r>
            <w:r w:rsidRPr="009F7890">
              <w:rPr>
                <w:rFonts w:eastAsia="Calibri"/>
                <w:color w:val="auto"/>
              </w:rPr>
              <w:br/>
              <w:t>Guideline, GLP status, Reliability, Key/supportive study</w:t>
            </w:r>
          </w:p>
        </w:tc>
        <w:tc>
          <w:tcPr>
            <w:tcW w:w="962" w:type="dxa"/>
            <w:shd w:val="clear" w:color="auto" w:fill="C6D9F1" w:themeFill="text2" w:themeFillTint="33"/>
          </w:tcPr>
          <w:p w14:paraId="3E3CAC74" w14:textId="77777777" w:rsidR="007723B2" w:rsidRPr="00362ADA" w:rsidRDefault="007723B2"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type</w:t>
            </w:r>
            <w:r w:rsidRPr="00362ADA">
              <w:rPr>
                <w:color w:val="auto"/>
                <w:vertAlign w:val="superscript"/>
              </w:rPr>
              <w:t>1</w:t>
            </w:r>
          </w:p>
        </w:tc>
        <w:tc>
          <w:tcPr>
            <w:tcW w:w="1471" w:type="dxa"/>
            <w:shd w:val="clear" w:color="auto" w:fill="C6D9F1" w:themeFill="text2" w:themeFillTint="33"/>
          </w:tcPr>
          <w:p w14:paraId="38B0AF10" w14:textId="77777777" w:rsidR="007723B2" w:rsidRPr="00362ADA" w:rsidRDefault="007723B2" w:rsidP="005156F9">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Pr>
                <w:color w:val="auto"/>
              </w:rPr>
              <w:t>Exposure</w:t>
            </w:r>
          </w:p>
        </w:tc>
        <w:tc>
          <w:tcPr>
            <w:tcW w:w="3090" w:type="dxa"/>
            <w:gridSpan w:val="4"/>
            <w:shd w:val="clear" w:color="auto" w:fill="C6D9F1" w:themeFill="text2" w:themeFillTint="33"/>
          </w:tcPr>
          <w:p w14:paraId="6D38D93E" w14:textId="77777777" w:rsidR="007723B2" w:rsidRDefault="007723B2" w:rsidP="005156F9">
            <w:pPr>
              <w:jc w:val="center"/>
              <w:cnfStyle w:val="100000000000" w:firstRow="1" w:lastRow="0" w:firstColumn="0" w:lastColumn="0" w:oddVBand="0" w:evenVBand="0" w:oddHBand="0" w:evenHBand="0" w:firstRowFirstColumn="0" w:firstRowLastColumn="0" w:lastRowFirstColumn="0" w:lastRowLastColumn="0"/>
              <w:rPr>
                <w:color w:val="auto"/>
              </w:rPr>
            </w:pPr>
          </w:p>
          <w:p w14:paraId="38F316F6" w14:textId="77777777" w:rsidR="007723B2" w:rsidRPr="00362ADA" w:rsidRDefault="007723B2" w:rsidP="005156F9">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491484">
              <w:rPr>
                <w:color w:val="auto"/>
              </w:rPr>
              <w:t>Test system</w:t>
            </w:r>
          </w:p>
        </w:tc>
        <w:tc>
          <w:tcPr>
            <w:tcW w:w="1510" w:type="dxa"/>
            <w:shd w:val="clear" w:color="auto" w:fill="C6D9F1" w:themeFill="text2" w:themeFillTint="33"/>
          </w:tcPr>
          <w:p w14:paraId="60C4A385" w14:textId="77777777" w:rsidR="007723B2" w:rsidRPr="00FE7A9B" w:rsidRDefault="007723B2"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62ADA">
              <w:rPr>
                <w:color w:val="auto"/>
              </w:rPr>
              <w:t>Test sub-stance concentr</w:t>
            </w:r>
            <w:r>
              <w:rPr>
                <w:color w:val="auto"/>
              </w:rPr>
              <w:t>.</w:t>
            </w:r>
          </w:p>
        </w:tc>
        <w:tc>
          <w:tcPr>
            <w:tcW w:w="1566" w:type="dxa"/>
            <w:shd w:val="clear" w:color="auto" w:fill="C6D9F1" w:themeFill="text2" w:themeFillTint="33"/>
          </w:tcPr>
          <w:p w14:paraId="72C22272" w14:textId="77777777" w:rsidR="007723B2" w:rsidRDefault="007723B2" w:rsidP="005156F9">
            <w:pPr>
              <w:jc w:val="center"/>
              <w:cnfStyle w:val="100000000000" w:firstRow="1" w:lastRow="0" w:firstColumn="0" w:lastColumn="0" w:oddVBand="0" w:evenVBand="0" w:oddHBand="0" w:evenHBand="0" w:firstRowFirstColumn="0" w:firstRowLastColumn="0" w:lastRowFirstColumn="0" w:lastRowLastColumn="0"/>
            </w:pPr>
            <w:r w:rsidRPr="00491484">
              <w:rPr>
                <w:color w:val="auto"/>
              </w:rPr>
              <w:t>Incubation period</w:t>
            </w:r>
          </w:p>
        </w:tc>
        <w:tc>
          <w:tcPr>
            <w:tcW w:w="1692" w:type="dxa"/>
            <w:shd w:val="clear" w:color="auto" w:fill="C6D9F1" w:themeFill="text2" w:themeFillTint="33"/>
          </w:tcPr>
          <w:p w14:paraId="1CB0564B" w14:textId="77777777" w:rsidR="007723B2" w:rsidRDefault="007723B2" w:rsidP="005156F9">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Degradation</w:t>
            </w:r>
          </w:p>
          <w:p w14:paraId="33EB3DDC" w14:textId="77777777" w:rsidR="007723B2" w:rsidRPr="00362ADA" w:rsidRDefault="007723B2"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7723B2">
              <w:rPr>
                <w:color w:val="auto"/>
              </w:rPr>
              <w:t>DT50</w:t>
            </w:r>
          </w:p>
        </w:tc>
        <w:tc>
          <w:tcPr>
            <w:tcW w:w="1271" w:type="dxa"/>
            <w:shd w:val="clear" w:color="auto" w:fill="C6D9F1" w:themeFill="text2" w:themeFillTint="33"/>
          </w:tcPr>
          <w:p w14:paraId="62B0E6C1" w14:textId="77777777" w:rsidR="007723B2" w:rsidRPr="00362ADA" w:rsidRDefault="007723B2" w:rsidP="005156F9">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Remarks</w:t>
            </w:r>
          </w:p>
          <w:p w14:paraId="37915F0B" w14:textId="77777777" w:rsidR="007723B2" w:rsidRPr="00362ADA" w:rsidRDefault="007723B2"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464" w:type="dxa"/>
            <w:shd w:val="clear" w:color="auto" w:fill="C6D9F1" w:themeFill="text2" w:themeFillTint="33"/>
          </w:tcPr>
          <w:p w14:paraId="5EF7F62C" w14:textId="77777777" w:rsidR="007723B2" w:rsidRPr="00362ADA" w:rsidRDefault="007723B2" w:rsidP="005156F9">
            <w:pPr>
              <w:cnfStyle w:val="100000000000" w:firstRow="1" w:lastRow="0" w:firstColumn="0" w:lastColumn="0" w:oddVBand="0" w:evenVBand="0" w:oddHBand="0" w:evenHBand="0" w:firstRowFirstColumn="0" w:firstRowLastColumn="0" w:lastRowFirstColumn="0" w:lastRowLastColumn="0"/>
              <w:rPr>
                <w:color w:val="auto"/>
              </w:rPr>
            </w:pPr>
            <w:r w:rsidRPr="00362ADA">
              <w:rPr>
                <w:color w:val="auto"/>
              </w:rPr>
              <w:t>Reference</w:t>
            </w:r>
          </w:p>
        </w:tc>
      </w:tr>
      <w:tr w:rsidR="007723B2" w:rsidRPr="00362ADA" w14:paraId="3427446C" w14:textId="77777777" w:rsidTr="007723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DBE5F1" w:themeFill="accent1" w:themeFillTint="33"/>
          </w:tcPr>
          <w:p w14:paraId="7FD4DD5F" w14:textId="77777777" w:rsidR="007723B2" w:rsidRPr="009F7890" w:rsidRDefault="007723B2" w:rsidP="005156F9">
            <w:pPr>
              <w:rPr>
                <w:rFonts w:eastAsia="Calibri"/>
              </w:rPr>
            </w:pPr>
          </w:p>
        </w:tc>
        <w:tc>
          <w:tcPr>
            <w:tcW w:w="962" w:type="dxa"/>
            <w:shd w:val="clear" w:color="auto" w:fill="DBE5F1" w:themeFill="accent1" w:themeFillTint="33"/>
          </w:tcPr>
          <w:p w14:paraId="243D8784" w14:textId="77777777" w:rsidR="007723B2" w:rsidRPr="00362ADA" w:rsidRDefault="007723B2" w:rsidP="005156F9">
            <w:pPr>
              <w:cnfStyle w:val="000000100000" w:firstRow="0" w:lastRow="0" w:firstColumn="0" w:lastColumn="0" w:oddVBand="0" w:evenVBand="0" w:oddHBand="1" w:evenHBand="0" w:firstRowFirstColumn="0" w:firstRowLastColumn="0" w:lastRowFirstColumn="0" w:lastRowLastColumn="0"/>
            </w:pPr>
          </w:p>
        </w:tc>
        <w:tc>
          <w:tcPr>
            <w:tcW w:w="1471" w:type="dxa"/>
            <w:shd w:val="clear" w:color="auto" w:fill="DBE5F1" w:themeFill="accent1" w:themeFillTint="33"/>
          </w:tcPr>
          <w:p w14:paraId="67848C1F" w14:textId="77777777" w:rsidR="007723B2" w:rsidRPr="00362ADA" w:rsidRDefault="007723B2" w:rsidP="005156F9">
            <w:pPr>
              <w:tabs>
                <w:tab w:val="right" w:pos="2503"/>
              </w:tabs>
              <w:cnfStyle w:val="000000100000" w:firstRow="0" w:lastRow="0" w:firstColumn="0" w:lastColumn="0" w:oddVBand="0" w:evenVBand="0" w:oddHBand="1" w:evenHBand="0" w:firstRowFirstColumn="0" w:firstRowLastColumn="0" w:lastRowFirstColumn="0" w:lastRowLastColumn="0"/>
            </w:pPr>
          </w:p>
        </w:tc>
        <w:tc>
          <w:tcPr>
            <w:tcW w:w="986" w:type="dxa"/>
            <w:shd w:val="clear" w:color="auto" w:fill="DBE5F1" w:themeFill="accent1" w:themeFillTint="33"/>
          </w:tcPr>
          <w:p w14:paraId="630071CD"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r>
              <w:t>S</w:t>
            </w:r>
            <w:r w:rsidRPr="005C62BB">
              <w:t>oil origin</w:t>
            </w:r>
          </w:p>
        </w:tc>
        <w:tc>
          <w:tcPr>
            <w:tcW w:w="751" w:type="dxa"/>
            <w:shd w:val="clear" w:color="auto" w:fill="DBE5F1" w:themeFill="accent1" w:themeFillTint="33"/>
          </w:tcPr>
          <w:p w14:paraId="231ABEEF"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r w:rsidRPr="005C62BB">
              <w:t>Soil type</w:t>
            </w:r>
          </w:p>
        </w:tc>
        <w:tc>
          <w:tcPr>
            <w:tcW w:w="602" w:type="dxa"/>
            <w:shd w:val="clear" w:color="auto" w:fill="DBE5F1" w:themeFill="accent1" w:themeFillTint="33"/>
          </w:tcPr>
          <w:p w14:paraId="541B9B28"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r w:rsidRPr="005C62BB">
              <w:t>pH</w:t>
            </w:r>
          </w:p>
        </w:tc>
        <w:tc>
          <w:tcPr>
            <w:tcW w:w="751" w:type="dxa"/>
            <w:shd w:val="clear" w:color="auto" w:fill="DBE5F1" w:themeFill="accent1" w:themeFillTint="33"/>
          </w:tcPr>
          <w:p w14:paraId="421C408C"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r w:rsidRPr="005C62BB">
              <w:t>OC %</w:t>
            </w:r>
          </w:p>
        </w:tc>
        <w:tc>
          <w:tcPr>
            <w:tcW w:w="1510" w:type="dxa"/>
            <w:shd w:val="clear" w:color="auto" w:fill="DBE5F1" w:themeFill="accent1" w:themeFillTint="33"/>
          </w:tcPr>
          <w:p w14:paraId="50E50DBB" w14:textId="77777777" w:rsidR="007723B2" w:rsidRPr="00362ADA" w:rsidRDefault="007723B2" w:rsidP="005156F9">
            <w:pPr>
              <w:cnfStyle w:val="000000100000" w:firstRow="0" w:lastRow="0" w:firstColumn="0" w:lastColumn="0" w:oddVBand="0" w:evenVBand="0" w:oddHBand="1" w:evenHBand="0" w:firstRowFirstColumn="0" w:firstRowLastColumn="0" w:lastRowFirstColumn="0" w:lastRowLastColumn="0"/>
            </w:pPr>
          </w:p>
        </w:tc>
        <w:tc>
          <w:tcPr>
            <w:tcW w:w="1566" w:type="dxa"/>
            <w:shd w:val="clear" w:color="auto" w:fill="DBE5F1" w:themeFill="accent1" w:themeFillTint="33"/>
          </w:tcPr>
          <w:p w14:paraId="7E4C94B9"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p>
        </w:tc>
        <w:tc>
          <w:tcPr>
            <w:tcW w:w="1692" w:type="dxa"/>
            <w:shd w:val="clear" w:color="auto" w:fill="DBE5F1" w:themeFill="accent1" w:themeFillTint="33"/>
          </w:tcPr>
          <w:p w14:paraId="5AF27C95"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p>
        </w:tc>
        <w:tc>
          <w:tcPr>
            <w:tcW w:w="1271" w:type="dxa"/>
            <w:shd w:val="clear" w:color="auto" w:fill="DBE5F1" w:themeFill="accent1" w:themeFillTint="33"/>
          </w:tcPr>
          <w:p w14:paraId="23A2583E" w14:textId="77777777" w:rsidR="007723B2" w:rsidRPr="00362ADA" w:rsidRDefault="007723B2" w:rsidP="005156F9">
            <w:pPr>
              <w:cnfStyle w:val="000000100000" w:firstRow="0" w:lastRow="0" w:firstColumn="0" w:lastColumn="0" w:oddVBand="0" w:evenVBand="0" w:oddHBand="1" w:evenHBand="0" w:firstRowFirstColumn="0" w:firstRowLastColumn="0" w:lastRowFirstColumn="0" w:lastRowLastColumn="0"/>
            </w:pPr>
          </w:p>
        </w:tc>
        <w:tc>
          <w:tcPr>
            <w:tcW w:w="1464" w:type="dxa"/>
            <w:shd w:val="clear" w:color="auto" w:fill="DBE5F1" w:themeFill="accent1" w:themeFillTint="33"/>
          </w:tcPr>
          <w:p w14:paraId="261FFC85" w14:textId="77777777" w:rsidR="007723B2" w:rsidRPr="00362ADA" w:rsidRDefault="007723B2" w:rsidP="005156F9">
            <w:pPr>
              <w:cnfStyle w:val="000000100000" w:firstRow="0" w:lastRow="0" w:firstColumn="0" w:lastColumn="0" w:oddVBand="0" w:evenVBand="0" w:oddHBand="1" w:evenHBand="0" w:firstRowFirstColumn="0" w:firstRowLastColumn="0" w:lastRowFirstColumn="0" w:lastRowLastColumn="0"/>
            </w:pPr>
          </w:p>
        </w:tc>
      </w:tr>
      <w:tr w:rsidR="007723B2" w:rsidRPr="00362ADA" w14:paraId="0266681A" w14:textId="77777777" w:rsidTr="007723B2">
        <w:trPr>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auto"/>
          </w:tcPr>
          <w:p w14:paraId="6178AF5C" w14:textId="77777777" w:rsidR="007723B2" w:rsidRPr="009F7890" w:rsidRDefault="007723B2" w:rsidP="005156F9">
            <w:pPr>
              <w:rPr>
                <w:rFonts w:eastAsia="Calibri"/>
              </w:rPr>
            </w:pPr>
          </w:p>
        </w:tc>
        <w:tc>
          <w:tcPr>
            <w:tcW w:w="962" w:type="dxa"/>
            <w:shd w:val="clear" w:color="auto" w:fill="auto"/>
          </w:tcPr>
          <w:p w14:paraId="6DEC4B3D" w14:textId="77777777" w:rsidR="007723B2" w:rsidRPr="00362ADA" w:rsidRDefault="007723B2" w:rsidP="005156F9">
            <w:pPr>
              <w:cnfStyle w:val="000000000000" w:firstRow="0" w:lastRow="0" w:firstColumn="0" w:lastColumn="0" w:oddVBand="0" w:evenVBand="0" w:oddHBand="0" w:evenHBand="0" w:firstRowFirstColumn="0" w:firstRowLastColumn="0" w:lastRowFirstColumn="0" w:lastRowLastColumn="0"/>
            </w:pPr>
          </w:p>
        </w:tc>
        <w:tc>
          <w:tcPr>
            <w:tcW w:w="1471" w:type="dxa"/>
            <w:shd w:val="clear" w:color="auto" w:fill="auto"/>
          </w:tcPr>
          <w:p w14:paraId="1D0F55CE" w14:textId="77777777" w:rsidR="007723B2" w:rsidRPr="00362ADA" w:rsidRDefault="007723B2" w:rsidP="005156F9">
            <w:pPr>
              <w:tabs>
                <w:tab w:val="right" w:pos="2503"/>
              </w:tabs>
              <w:cnfStyle w:val="000000000000" w:firstRow="0" w:lastRow="0" w:firstColumn="0" w:lastColumn="0" w:oddVBand="0" w:evenVBand="0" w:oddHBand="0" w:evenHBand="0" w:firstRowFirstColumn="0" w:firstRowLastColumn="0" w:lastRowFirstColumn="0" w:lastRowLastColumn="0"/>
            </w:pPr>
          </w:p>
        </w:tc>
        <w:tc>
          <w:tcPr>
            <w:tcW w:w="986" w:type="dxa"/>
            <w:shd w:val="clear" w:color="auto" w:fill="auto"/>
          </w:tcPr>
          <w:p w14:paraId="705B7003"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751" w:type="dxa"/>
            <w:shd w:val="clear" w:color="auto" w:fill="auto"/>
          </w:tcPr>
          <w:p w14:paraId="7EE51B6C"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602" w:type="dxa"/>
            <w:shd w:val="clear" w:color="auto" w:fill="auto"/>
          </w:tcPr>
          <w:p w14:paraId="3659F3A6"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751" w:type="dxa"/>
            <w:shd w:val="clear" w:color="auto" w:fill="auto"/>
          </w:tcPr>
          <w:p w14:paraId="33E4F30F"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1510" w:type="dxa"/>
            <w:shd w:val="clear" w:color="auto" w:fill="auto"/>
          </w:tcPr>
          <w:p w14:paraId="714D526C" w14:textId="77777777" w:rsidR="007723B2" w:rsidRPr="00362ADA" w:rsidRDefault="007723B2" w:rsidP="005156F9">
            <w:pPr>
              <w:cnfStyle w:val="000000000000" w:firstRow="0" w:lastRow="0" w:firstColumn="0" w:lastColumn="0" w:oddVBand="0" w:evenVBand="0" w:oddHBand="0" w:evenHBand="0" w:firstRowFirstColumn="0" w:firstRowLastColumn="0" w:lastRowFirstColumn="0" w:lastRowLastColumn="0"/>
            </w:pPr>
          </w:p>
        </w:tc>
        <w:tc>
          <w:tcPr>
            <w:tcW w:w="1566" w:type="dxa"/>
          </w:tcPr>
          <w:p w14:paraId="3E60007B"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1692" w:type="dxa"/>
            <w:shd w:val="clear" w:color="auto" w:fill="auto"/>
          </w:tcPr>
          <w:p w14:paraId="03FF4348"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1271" w:type="dxa"/>
            <w:shd w:val="clear" w:color="auto" w:fill="auto"/>
          </w:tcPr>
          <w:p w14:paraId="72C4D767" w14:textId="77777777" w:rsidR="007723B2" w:rsidRPr="00362ADA" w:rsidRDefault="007723B2" w:rsidP="005156F9">
            <w:pPr>
              <w:cnfStyle w:val="000000000000" w:firstRow="0" w:lastRow="0" w:firstColumn="0" w:lastColumn="0" w:oddVBand="0" w:evenVBand="0" w:oddHBand="0" w:evenHBand="0" w:firstRowFirstColumn="0" w:firstRowLastColumn="0" w:lastRowFirstColumn="0" w:lastRowLastColumn="0"/>
            </w:pPr>
          </w:p>
        </w:tc>
        <w:tc>
          <w:tcPr>
            <w:tcW w:w="1464" w:type="dxa"/>
            <w:shd w:val="clear" w:color="auto" w:fill="auto"/>
          </w:tcPr>
          <w:p w14:paraId="048877BE" w14:textId="77777777" w:rsidR="007723B2" w:rsidRPr="00362ADA" w:rsidRDefault="007723B2" w:rsidP="005156F9">
            <w:pPr>
              <w:cnfStyle w:val="000000000000" w:firstRow="0" w:lastRow="0" w:firstColumn="0" w:lastColumn="0" w:oddVBand="0" w:evenVBand="0" w:oddHBand="0" w:evenHBand="0" w:firstRowFirstColumn="0" w:firstRowLastColumn="0" w:lastRowFirstColumn="0" w:lastRowLastColumn="0"/>
            </w:pPr>
          </w:p>
        </w:tc>
      </w:tr>
      <w:tr w:rsidR="007723B2" w:rsidRPr="00362ADA" w14:paraId="4FFC74A8" w14:textId="77777777" w:rsidTr="007723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auto"/>
          </w:tcPr>
          <w:p w14:paraId="2DB46A24" w14:textId="77777777" w:rsidR="007723B2" w:rsidRPr="009F7890" w:rsidRDefault="007723B2" w:rsidP="005156F9">
            <w:pPr>
              <w:rPr>
                <w:rFonts w:eastAsia="Calibri"/>
              </w:rPr>
            </w:pPr>
          </w:p>
        </w:tc>
        <w:tc>
          <w:tcPr>
            <w:tcW w:w="962" w:type="dxa"/>
            <w:shd w:val="clear" w:color="auto" w:fill="auto"/>
          </w:tcPr>
          <w:p w14:paraId="7D589F80" w14:textId="77777777" w:rsidR="007723B2" w:rsidRPr="00362ADA" w:rsidRDefault="007723B2" w:rsidP="005156F9">
            <w:pPr>
              <w:cnfStyle w:val="000000100000" w:firstRow="0" w:lastRow="0" w:firstColumn="0" w:lastColumn="0" w:oddVBand="0" w:evenVBand="0" w:oddHBand="1" w:evenHBand="0" w:firstRowFirstColumn="0" w:firstRowLastColumn="0" w:lastRowFirstColumn="0" w:lastRowLastColumn="0"/>
            </w:pPr>
          </w:p>
        </w:tc>
        <w:tc>
          <w:tcPr>
            <w:tcW w:w="1471" w:type="dxa"/>
            <w:shd w:val="clear" w:color="auto" w:fill="auto"/>
          </w:tcPr>
          <w:p w14:paraId="4BEBD9BA" w14:textId="77777777" w:rsidR="007723B2" w:rsidRPr="00362ADA" w:rsidRDefault="007723B2" w:rsidP="005156F9">
            <w:pPr>
              <w:tabs>
                <w:tab w:val="right" w:pos="2503"/>
              </w:tabs>
              <w:cnfStyle w:val="000000100000" w:firstRow="0" w:lastRow="0" w:firstColumn="0" w:lastColumn="0" w:oddVBand="0" w:evenVBand="0" w:oddHBand="1" w:evenHBand="0" w:firstRowFirstColumn="0" w:firstRowLastColumn="0" w:lastRowFirstColumn="0" w:lastRowLastColumn="0"/>
            </w:pPr>
          </w:p>
        </w:tc>
        <w:tc>
          <w:tcPr>
            <w:tcW w:w="986" w:type="dxa"/>
            <w:shd w:val="clear" w:color="auto" w:fill="auto"/>
          </w:tcPr>
          <w:p w14:paraId="320C8186"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p>
        </w:tc>
        <w:tc>
          <w:tcPr>
            <w:tcW w:w="751" w:type="dxa"/>
            <w:shd w:val="clear" w:color="auto" w:fill="auto"/>
          </w:tcPr>
          <w:p w14:paraId="24D1BA10"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p>
        </w:tc>
        <w:tc>
          <w:tcPr>
            <w:tcW w:w="602" w:type="dxa"/>
            <w:shd w:val="clear" w:color="auto" w:fill="auto"/>
          </w:tcPr>
          <w:p w14:paraId="1CDBBD20"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p>
        </w:tc>
        <w:tc>
          <w:tcPr>
            <w:tcW w:w="751" w:type="dxa"/>
            <w:shd w:val="clear" w:color="auto" w:fill="auto"/>
          </w:tcPr>
          <w:p w14:paraId="34F328C7"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p>
        </w:tc>
        <w:tc>
          <w:tcPr>
            <w:tcW w:w="1510" w:type="dxa"/>
            <w:shd w:val="clear" w:color="auto" w:fill="auto"/>
          </w:tcPr>
          <w:p w14:paraId="6F701DF3" w14:textId="77777777" w:rsidR="007723B2" w:rsidRPr="00362ADA" w:rsidRDefault="007723B2" w:rsidP="005156F9">
            <w:pPr>
              <w:cnfStyle w:val="000000100000" w:firstRow="0" w:lastRow="0" w:firstColumn="0" w:lastColumn="0" w:oddVBand="0" w:evenVBand="0" w:oddHBand="1" w:evenHBand="0" w:firstRowFirstColumn="0" w:firstRowLastColumn="0" w:lastRowFirstColumn="0" w:lastRowLastColumn="0"/>
            </w:pPr>
          </w:p>
        </w:tc>
        <w:tc>
          <w:tcPr>
            <w:tcW w:w="1566" w:type="dxa"/>
          </w:tcPr>
          <w:p w14:paraId="3B39F44E"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p>
        </w:tc>
        <w:tc>
          <w:tcPr>
            <w:tcW w:w="1692" w:type="dxa"/>
            <w:shd w:val="clear" w:color="auto" w:fill="auto"/>
          </w:tcPr>
          <w:p w14:paraId="395E2615" w14:textId="77777777" w:rsidR="007723B2" w:rsidRDefault="007723B2" w:rsidP="005156F9">
            <w:pPr>
              <w:jc w:val="center"/>
              <w:cnfStyle w:val="000000100000" w:firstRow="0" w:lastRow="0" w:firstColumn="0" w:lastColumn="0" w:oddVBand="0" w:evenVBand="0" w:oddHBand="1" w:evenHBand="0" w:firstRowFirstColumn="0" w:firstRowLastColumn="0" w:lastRowFirstColumn="0" w:lastRowLastColumn="0"/>
            </w:pPr>
          </w:p>
        </w:tc>
        <w:tc>
          <w:tcPr>
            <w:tcW w:w="1271" w:type="dxa"/>
            <w:shd w:val="clear" w:color="auto" w:fill="auto"/>
          </w:tcPr>
          <w:p w14:paraId="6BE7D3FC" w14:textId="77777777" w:rsidR="007723B2" w:rsidRPr="00362ADA" w:rsidRDefault="007723B2" w:rsidP="005156F9">
            <w:pPr>
              <w:cnfStyle w:val="000000100000" w:firstRow="0" w:lastRow="0" w:firstColumn="0" w:lastColumn="0" w:oddVBand="0" w:evenVBand="0" w:oddHBand="1" w:evenHBand="0" w:firstRowFirstColumn="0" w:firstRowLastColumn="0" w:lastRowFirstColumn="0" w:lastRowLastColumn="0"/>
            </w:pPr>
          </w:p>
        </w:tc>
        <w:tc>
          <w:tcPr>
            <w:tcW w:w="1464" w:type="dxa"/>
            <w:shd w:val="clear" w:color="auto" w:fill="auto"/>
          </w:tcPr>
          <w:p w14:paraId="37BC5B04" w14:textId="77777777" w:rsidR="007723B2" w:rsidRPr="00362ADA" w:rsidRDefault="007723B2" w:rsidP="005156F9">
            <w:pPr>
              <w:cnfStyle w:val="000000100000" w:firstRow="0" w:lastRow="0" w:firstColumn="0" w:lastColumn="0" w:oddVBand="0" w:evenVBand="0" w:oddHBand="1" w:evenHBand="0" w:firstRowFirstColumn="0" w:firstRowLastColumn="0" w:lastRowFirstColumn="0" w:lastRowLastColumn="0"/>
            </w:pPr>
          </w:p>
        </w:tc>
      </w:tr>
      <w:tr w:rsidR="007723B2" w:rsidRPr="00362ADA" w14:paraId="0E2DDB4C" w14:textId="77777777" w:rsidTr="007723B2">
        <w:trPr>
          <w:trHeight w:val="219"/>
        </w:trPr>
        <w:tc>
          <w:tcPr>
            <w:cnfStyle w:val="001000000000" w:firstRow="0" w:lastRow="0" w:firstColumn="1" w:lastColumn="0" w:oddVBand="0" w:evenVBand="0" w:oddHBand="0" w:evenHBand="0" w:firstRowFirstColumn="0" w:firstRowLastColumn="0" w:lastRowFirstColumn="0" w:lastRowLastColumn="0"/>
            <w:tcW w:w="1738" w:type="dxa"/>
            <w:shd w:val="clear" w:color="auto" w:fill="auto"/>
          </w:tcPr>
          <w:p w14:paraId="23142075" w14:textId="77777777" w:rsidR="007723B2" w:rsidRPr="009F7890" w:rsidRDefault="007723B2" w:rsidP="005156F9">
            <w:pPr>
              <w:rPr>
                <w:rFonts w:eastAsia="Calibri"/>
              </w:rPr>
            </w:pPr>
          </w:p>
        </w:tc>
        <w:tc>
          <w:tcPr>
            <w:tcW w:w="962" w:type="dxa"/>
            <w:shd w:val="clear" w:color="auto" w:fill="auto"/>
          </w:tcPr>
          <w:p w14:paraId="562DF0A9" w14:textId="77777777" w:rsidR="007723B2" w:rsidRPr="00362ADA" w:rsidRDefault="007723B2" w:rsidP="005156F9">
            <w:pPr>
              <w:cnfStyle w:val="000000000000" w:firstRow="0" w:lastRow="0" w:firstColumn="0" w:lastColumn="0" w:oddVBand="0" w:evenVBand="0" w:oddHBand="0" w:evenHBand="0" w:firstRowFirstColumn="0" w:firstRowLastColumn="0" w:lastRowFirstColumn="0" w:lastRowLastColumn="0"/>
            </w:pPr>
          </w:p>
        </w:tc>
        <w:tc>
          <w:tcPr>
            <w:tcW w:w="1471" w:type="dxa"/>
            <w:shd w:val="clear" w:color="auto" w:fill="auto"/>
          </w:tcPr>
          <w:p w14:paraId="3B765A29" w14:textId="77777777" w:rsidR="007723B2" w:rsidRPr="00362ADA" w:rsidRDefault="007723B2" w:rsidP="005156F9">
            <w:pPr>
              <w:tabs>
                <w:tab w:val="right" w:pos="2503"/>
              </w:tabs>
              <w:cnfStyle w:val="000000000000" w:firstRow="0" w:lastRow="0" w:firstColumn="0" w:lastColumn="0" w:oddVBand="0" w:evenVBand="0" w:oddHBand="0" w:evenHBand="0" w:firstRowFirstColumn="0" w:firstRowLastColumn="0" w:lastRowFirstColumn="0" w:lastRowLastColumn="0"/>
            </w:pPr>
          </w:p>
        </w:tc>
        <w:tc>
          <w:tcPr>
            <w:tcW w:w="986" w:type="dxa"/>
            <w:shd w:val="clear" w:color="auto" w:fill="auto"/>
          </w:tcPr>
          <w:p w14:paraId="466DBDC5"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751" w:type="dxa"/>
            <w:shd w:val="clear" w:color="auto" w:fill="auto"/>
          </w:tcPr>
          <w:p w14:paraId="7B161776"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602" w:type="dxa"/>
            <w:shd w:val="clear" w:color="auto" w:fill="auto"/>
          </w:tcPr>
          <w:p w14:paraId="198F1576"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751" w:type="dxa"/>
            <w:shd w:val="clear" w:color="auto" w:fill="auto"/>
          </w:tcPr>
          <w:p w14:paraId="213712A1"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1510" w:type="dxa"/>
            <w:shd w:val="clear" w:color="auto" w:fill="auto"/>
          </w:tcPr>
          <w:p w14:paraId="58D27E42" w14:textId="77777777" w:rsidR="007723B2" w:rsidRPr="00362ADA" w:rsidRDefault="007723B2" w:rsidP="005156F9">
            <w:pPr>
              <w:cnfStyle w:val="000000000000" w:firstRow="0" w:lastRow="0" w:firstColumn="0" w:lastColumn="0" w:oddVBand="0" w:evenVBand="0" w:oddHBand="0" w:evenHBand="0" w:firstRowFirstColumn="0" w:firstRowLastColumn="0" w:lastRowFirstColumn="0" w:lastRowLastColumn="0"/>
            </w:pPr>
          </w:p>
        </w:tc>
        <w:tc>
          <w:tcPr>
            <w:tcW w:w="1566" w:type="dxa"/>
          </w:tcPr>
          <w:p w14:paraId="1E4286AA"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1692" w:type="dxa"/>
            <w:shd w:val="clear" w:color="auto" w:fill="auto"/>
          </w:tcPr>
          <w:p w14:paraId="7934F5AE" w14:textId="77777777" w:rsidR="007723B2" w:rsidRDefault="007723B2" w:rsidP="005156F9">
            <w:pPr>
              <w:jc w:val="center"/>
              <w:cnfStyle w:val="000000000000" w:firstRow="0" w:lastRow="0" w:firstColumn="0" w:lastColumn="0" w:oddVBand="0" w:evenVBand="0" w:oddHBand="0" w:evenHBand="0" w:firstRowFirstColumn="0" w:firstRowLastColumn="0" w:lastRowFirstColumn="0" w:lastRowLastColumn="0"/>
            </w:pPr>
          </w:p>
        </w:tc>
        <w:tc>
          <w:tcPr>
            <w:tcW w:w="1271" w:type="dxa"/>
            <w:shd w:val="clear" w:color="auto" w:fill="auto"/>
          </w:tcPr>
          <w:p w14:paraId="7FC210D0" w14:textId="77777777" w:rsidR="007723B2" w:rsidRPr="00362ADA" w:rsidRDefault="007723B2" w:rsidP="005156F9">
            <w:pPr>
              <w:cnfStyle w:val="000000000000" w:firstRow="0" w:lastRow="0" w:firstColumn="0" w:lastColumn="0" w:oddVBand="0" w:evenVBand="0" w:oddHBand="0" w:evenHBand="0" w:firstRowFirstColumn="0" w:firstRowLastColumn="0" w:lastRowFirstColumn="0" w:lastRowLastColumn="0"/>
            </w:pPr>
          </w:p>
        </w:tc>
        <w:tc>
          <w:tcPr>
            <w:tcW w:w="1464" w:type="dxa"/>
            <w:shd w:val="clear" w:color="auto" w:fill="auto"/>
          </w:tcPr>
          <w:p w14:paraId="530BFE76" w14:textId="77777777" w:rsidR="007723B2" w:rsidRPr="00362ADA" w:rsidRDefault="007723B2" w:rsidP="005156F9">
            <w:pPr>
              <w:cnfStyle w:val="000000000000" w:firstRow="0" w:lastRow="0" w:firstColumn="0" w:lastColumn="0" w:oddVBand="0" w:evenVBand="0" w:oddHBand="0" w:evenHBand="0" w:firstRowFirstColumn="0" w:firstRowLastColumn="0" w:lastRowFirstColumn="0" w:lastRowLastColumn="0"/>
            </w:pPr>
          </w:p>
        </w:tc>
      </w:tr>
      <w:tr w:rsidR="007723B2" w:rsidRPr="003C7697" w14:paraId="69A7F79E" w14:textId="77777777" w:rsidTr="007723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764" w:type="dxa"/>
            <w:gridSpan w:val="12"/>
            <w:shd w:val="clear" w:color="auto" w:fill="auto"/>
          </w:tcPr>
          <w:p w14:paraId="1042B1B4" w14:textId="77777777" w:rsidR="007723B2" w:rsidRPr="003C7697" w:rsidRDefault="007723B2" w:rsidP="005156F9">
            <w:pPr>
              <w:rPr>
                <w:i/>
              </w:rPr>
            </w:pPr>
            <w:r w:rsidRPr="003C7697">
              <w:rPr>
                <w:rFonts w:eastAsia="Calibri"/>
                <w:b w:val="0"/>
                <w:i/>
                <w:vertAlign w:val="superscript"/>
              </w:rPr>
              <w:t xml:space="preserve">1 </w:t>
            </w:r>
            <w:r w:rsidRPr="003C7697">
              <w:rPr>
                <w:rFonts w:eastAsia="Calibri"/>
                <w:b w:val="0"/>
                <w:i/>
              </w:rPr>
              <w:t>Test according to OECD criteria</w:t>
            </w:r>
          </w:p>
        </w:tc>
      </w:tr>
    </w:tbl>
    <w:p w14:paraId="6BD34F33" w14:textId="77777777" w:rsidR="007723B2" w:rsidRPr="00941479" w:rsidRDefault="007723B2" w:rsidP="007723B2">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24923976" w14:textId="77777777" w:rsidR="007723B2" w:rsidRPr="0088039C" w:rsidRDefault="007723B2" w:rsidP="007723B2">
      <w:pPr>
        <w:pStyle w:val="BodyText"/>
        <w:rPr>
          <w:rFonts w:eastAsia="Calibri"/>
          <w:i/>
        </w:rPr>
      </w:pPr>
      <w:r w:rsidRPr="005C62BB">
        <w:rPr>
          <w:rFonts w:eastAsia="Calibri"/>
        </w:rPr>
        <w:t>* Include additional details below the table and/or a reference to the Appendix VII containing the study summaries, if relevant. This includes e.g. information on the degradation products, test temperature, etc</w:t>
      </w:r>
      <w:r w:rsidRPr="0088039C">
        <w:rPr>
          <w:rFonts w:eastAsia="Calibri"/>
          <w:i/>
        </w:rPr>
        <w:t>.</w:t>
      </w:r>
    </w:p>
    <w:p w14:paraId="18B326EE" w14:textId="77777777" w:rsidR="007723B2" w:rsidRPr="002541B9" w:rsidRDefault="007723B2" w:rsidP="007723B2">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7723B2" w14:paraId="2E8BE23A"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BE941BE" w14:textId="77777777" w:rsidR="007723B2" w:rsidRDefault="007723B2" w:rsidP="005156F9">
            <w:pPr>
              <w:jc w:val="center"/>
            </w:pPr>
            <w:r w:rsidRPr="00B36F11">
              <w:t>Value used in Risk Assessment</w:t>
            </w:r>
          </w:p>
        </w:tc>
      </w:tr>
      <w:tr w:rsidR="007723B2" w14:paraId="49338E03"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7729A7F" w14:textId="77777777" w:rsidR="007723B2" w:rsidRPr="00781FA8" w:rsidRDefault="007723B2" w:rsidP="005156F9">
            <w:pPr>
              <w:rPr>
                <w:b w:val="0"/>
                <w:lang w:val="fi-FI"/>
              </w:rPr>
            </w:pPr>
            <w:r w:rsidRPr="00B36F11">
              <w:rPr>
                <w:b w:val="0"/>
              </w:rPr>
              <w:t>Value/conclusion</w:t>
            </w:r>
          </w:p>
        </w:tc>
        <w:tc>
          <w:tcPr>
            <w:tcW w:w="9922" w:type="dxa"/>
          </w:tcPr>
          <w:p w14:paraId="129DC24C" w14:textId="77777777" w:rsidR="007723B2" w:rsidRPr="00ED317C" w:rsidRDefault="007723B2" w:rsidP="005156F9">
            <w:pPr>
              <w:cnfStyle w:val="000000100000" w:firstRow="0" w:lastRow="0" w:firstColumn="0" w:lastColumn="0" w:oddVBand="0" w:evenVBand="0" w:oddHBand="1" w:evenHBand="0" w:firstRowFirstColumn="0" w:firstRowLastColumn="0" w:lastRowFirstColumn="0" w:lastRowLastColumn="0"/>
            </w:pPr>
          </w:p>
        </w:tc>
      </w:tr>
      <w:tr w:rsidR="007723B2" w14:paraId="237168B8"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59DBEFF7" w14:textId="77777777" w:rsidR="007723B2" w:rsidRPr="008F00A0" w:rsidRDefault="007723B2" w:rsidP="005156F9">
            <w:pPr>
              <w:rPr>
                <w:b w:val="0"/>
              </w:rPr>
            </w:pPr>
            <w:r w:rsidRPr="008F00A0">
              <w:rPr>
                <w:b w:val="0"/>
              </w:rPr>
              <w:t>Justification</w:t>
            </w:r>
            <w:r>
              <w:rPr>
                <w:b w:val="0"/>
              </w:rPr>
              <w:t xml:space="preserve"> for the value/ conclusion</w:t>
            </w:r>
          </w:p>
        </w:tc>
        <w:tc>
          <w:tcPr>
            <w:tcW w:w="9922" w:type="dxa"/>
          </w:tcPr>
          <w:p w14:paraId="6591BFA1" w14:textId="77777777" w:rsidR="007723B2" w:rsidRPr="0072541D" w:rsidRDefault="007723B2"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50CB1D87" w14:textId="77777777" w:rsidR="007723B2" w:rsidRDefault="007723B2" w:rsidP="007723B2">
      <w:pPr>
        <w:tabs>
          <w:tab w:val="center" w:pos="6979"/>
        </w:tabs>
        <w:rPr>
          <w:i/>
        </w:rPr>
      </w:pPr>
    </w:p>
    <w:p w14:paraId="1B38B736" w14:textId="77777777" w:rsidR="007723B2" w:rsidRPr="00DA318B" w:rsidRDefault="007723B2" w:rsidP="007723B2">
      <w:pPr>
        <w:pStyle w:val="BodyText"/>
        <w:rPr>
          <w:rFonts w:eastAsia="Calibri"/>
          <w:i/>
        </w:rPr>
      </w:pPr>
      <w:r w:rsidRPr="00B773D2">
        <w:rPr>
          <w:rFonts w:eastAsia="Calibri"/>
          <w:i/>
          <w:highlight w:val="yellow"/>
        </w:rPr>
        <w:lastRenderedPageBreak/>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7723B2" w14:paraId="506E2C5D"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9D94D0F" w14:textId="77777777" w:rsidR="007723B2" w:rsidRDefault="007723B2" w:rsidP="005156F9">
            <w:pPr>
              <w:jc w:val="center"/>
            </w:pPr>
            <w:r>
              <w:t>Data waiving</w:t>
            </w:r>
          </w:p>
        </w:tc>
      </w:tr>
      <w:tr w:rsidR="007723B2" w14:paraId="6D586D9B"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DA8C58D" w14:textId="77777777" w:rsidR="007723B2" w:rsidRPr="008F00A0" w:rsidRDefault="007723B2" w:rsidP="005156F9">
            <w:pPr>
              <w:rPr>
                <w:b w:val="0"/>
              </w:rPr>
            </w:pPr>
            <w:r w:rsidRPr="008F00A0">
              <w:rPr>
                <w:b w:val="0"/>
              </w:rPr>
              <w:t>Information requirement</w:t>
            </w:r>
          </w:p>
        </w:tc>
        <w:tc>
          <w:tcPr>
            <w:tcW w:w="9922" w:type="dxa"/>
          </w:tcPr>
          <w:p w14:paraId="3EAF7CED" w14:textId="77777777" w:rsidR="007723B2" w:rsidRPr="0072541D" w:rsidRDefault="007723B2"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7723B2" w14:paraId="3E19072B"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7471C785" w14:textId="77777777" w:rsidR="007723B2" w:rsidRPr="008F00A0" w:rsidRDefault="007723B2" w:rsidP="005156F9">
            <w:pPr>
              <w:rPr>
                <w:b w:val="0"/>
              </w:rPr>
            </w:pPr>
            <w:r w:rsidRPr="008F00A0">
              <w:rPr>
                <w:b w:val="0"/>
              </w:rPr>
              <w:t>Justification</w:t>
            </w:r>
          </w:p>
        </w:tc>
        <w:tc>
          <w:tcPr>
            <w:tcW w:w="9922" w:type="dxa"/>
          </w:tcPr>
          <w:p w14:paraId="4C002F07" w14:textId="77777777" w:rsidR="007723B2" w:rsidRPr="0072541D" w:rsidRDefault="007723B2"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6134DE7A" w14:textId="77777777" w:rsidR="007723B2" w:rsidRDefault="007723B2" w:rsidP="007723B2">
      <w:pPr>
        <w:rPr>
          <w:i/>
          <w:highlight w:val="yellow"/>
        </w:rPr>
      </w:pPr>
      <w:r w:rsidRPr="00B773D2">
        <w:rPr>
          <w:i/>
          <w:highlight w:val="yellow"/>
        </w:rPr>
        <w:t>[If not relevant, please delete the table.]</w:t>
      </w:r>
    </w:p>
    <w:p w14:paraId="4447D0B4" w14:textId="77777777" w:rsidR="0088039C" w:rsidRDefault="0088039C" w:rsidP="00A852C7">
      <w:pPr>
        <w:rPr>
          <w:b/>
          <w:u w:val="single"/>
        </w:rPr>
      </w:pPr>
    </w:p>
    <w:p w14:paraId="121E4FD4" w14:textId="77777777" w:rsidR="007723B2" w:rsidRDefault="0088039C" w:rsidP="00D16437">
      <w:pPr>
        <w:pStyle w:val="Heading3"/>
        <w:numPr>
          <w:ilvl w:val="2"/>
          <w:numId w:val="202"/>
        </w:numPr>
      </w:pPr>
      <w:bookmarkStart w:id="424" w:name="_Toc117002954"/>
      <w:r w:rsidRPr="0088039C">
        <w:t>Higher tier degradation studies in soil</w:t>
      </w:r>
      <w:bookmarkEnd w:id="424"/>
    </w:p>
    <w:p w14:paraId="2FE9219A" w14:textId="77777777" w:rsidR="003E56DC" w:rsidRDefault="003E56DC" w:rsidP="003E56DC">
      <w:pPr>
        <w:rPr>
          <w:i/>
        </w:rPr>
      </w:pPr>
      <w:r w:rsidRPr="003E56DC">
        <w:rPr>
          <w:i/>
        </w:rPr>
        <w:t>[Since higher tier degradation studies can have a very specific study design, in the following only a table for field dissipation studies is provided. In case of additional higher tier studies please use this table as basis and adapt it according to the respective study design.]</w:t>
      </w:r>
    </w:p>
    <w:p w14:paraId="1DBAE385" w14:textId="77777777" w:rsidR="003E56DC" w:rsidRDefault="003E56DC" w:rsidP="003E56DC">
      <w:pPr>
        <w:rPr>
          <w:rFonts w:eastAsia="Calibri"/>
        </w:rPr>
      </w:pPr>
    </w:p>
    <w:p w14:paraId="25B71F3D" w14:textId="77777777" w:rsidR="003E56DC" w:rsidRPr="00575F59" w:rsidRDefault="003E56DC" w:rsidP="003E56DC">
      <w:pPr>
        <w:rPr>
          <w:rFonts w:eastAsia="Calibri"/>
          <w:b/>
          <w:u w:val="single"/>
        </w:rPr>
      </w:pPr>
      <w:r w:rsidRPr="00575F59">
        <w:rPr>
          <w:rFonts w:eastAsia="Calibri"/>
          <w:b/>
          <w:u w:val="single"/>
        </w:rPr>
        <w:t>Field dissipation studies (field studies, two soil types)</w:t>
      </w:r>
    </w:p>
    <w:p w14:paraId="7D362A4B" w14:textId="77777777" w:rsidR="002C43F1" w:rsidRDefault="002C43F1" w:rsidP="003E56DC">
      <w:pPr>
        <w:rPr>
          <w:b/>
          <w:i/>
          <w:u w:val="single"/>
        </w:rPr>
      </w:pPr>
    </w:p>
    <w:p w14:paraId="220175DC" w14:textId="77777777" w:rsidR="002C43F1" w:rsidRPr="007F670F" w:rsidRDefault="002C43F1" w:rsidP="000D0C68">
      <w:pPr>
        <w:pStyle w:val="Caption"/>
      </w:pPr>
      <w:bookmarkStart w:id="425" w:name="_Toc6396200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120</w:t>
      </w:r>
      <w:r w:rsidR="00E02870">
        <w:rPr>
          <w:noProof/>
        </w:rPr>
        <w:fldChar w:fldCharType="end"/>
      </w:r>
      <w:r>
        <w:t xml:space="preserve">: </w:t>
      </w:r>
      <w:r w:rsidRPr="00362ADA">
        <w:t xml:space="preserve">Summary table - </w:t>
      </w:r>
      <w:r w:rsidRPr="005C62BB">
        <w:t>Field dissipation *</w:t>
      </w:r>
      <w:bookmarkEnd w:id="425"/>
    </w:p>
    <w:tbl>
      <w:tblPr>
        <w:tblStyle w:val="LightList-Accent1"/>
        <w:tblW w:w="1409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663"/>
        <w:gridCol w:w="1479"/>
        <w:gridCol w:w="1079"/>
        <w:gridCol w:w="894"/>
        <w:gridCol w:w="1046"/>
        <w:gridCol w:w="1178"/>
        <w:gridCol w:w="1605"/>
        <w:gridCol w:w="1601"/>
        <w:gridCol w:w="1232"/>
        <w:gridCol w:w="1348"/>
      </w:tblGrid>
      <w:tr w:rsidR="002C43F1" w:rsidRPr="002C43F1" w14:paraId="298E43F7" w14:textId="77777777" w:rsidTr="003C769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C6D9F1" w:themeFill="text2" w:themeFillTint="33"/>
          </w:tcPr>
          <w:p w14:paraId="2D134114" w14:textId="77777777" w:rsidR="002C43F1" w:rsidRPr="002C43F1" w:rsidRDefault="002C43F1" w:rsidP="005156F9">
            <w:pPr>
              <w:rPr>
                <w:color w:val="auto"/>
                <w:sz w:val="16"/>
                <w:szCs w:val="16"/>
              </w:rPr>
            </w:pPr>
            <w:r w:rsidRPr="002C43F1">
              <w:rPr>
                <w:rFonts w:eastAsia="Calibri"/>
                <w:color w:val="auto"/>
              </w:rPr>
              <w:t>Method,</w:t>
            </w:r>
            <w:r w:rsidRPr="002C43F1">
              <w:rPr>
                <w:rFonts w:eastAsia="Calibri"/>
                <w:color w:val="auto"/>
              </w:rPr>
              <w:br/>
              <w:t>Guideline, GLP status, Reliability, Key/supportive study</w:t>
            </w:r>
          </w:p>
        </w:tc>
        <w:tc>
          <w:tcPr>
            <w:tcW w:w="663" w:type="dxa"/>
            <w:shd w:val="clear" w:color="auto" w:fill="C6D9F1" w:themeFill="text2" w:themeFillTint="33"/>
          </w:tcPr>
          <w:p w14:paraId="56B47308"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C43F1">
              <w:rPr>
                <w:color w:val="auto"/>
              </w:rPr>
              <w:t>Site</w:t>
            </w:r>
          </w:p>
        </w:tc>
        <w:tc>
          <w:tcPr>
            <w:tcW w:w="1479" w:type="dxa"/>
            <w:shd w:val="clear" w:color="auto" w:fill="C6D9F1" w:themeFill="text2" w:themeFillTint="33"/>
          </w:tcPr>
          <w:p w14:paraId="63ADE0C8" w14:textId="77777777" w:rsidR="002C43F1" w:rsidRPr="002C43F1" w:rsidRDefault="002C43F1" w:rsidP="005156F9">
            <w:pPr>
              <w:tabs>
                <w:tab w:val="right" w:pos="2503"/>
              </w:tabs>
              <w:cnfStyle w:val="100000000000" w:firstRow="1" w:lastRow="0" w:firstColumn="0" w:lastColumn="0" w:oddVBand="0" w:evenVBand="0" w:oddHBand="0" w:evenHBand="0" w:firstRowFirstColumn="0" w:firstRowLastColumn="0" w:lastRowFirstColumn="0" w:lastRowLastColumn="0"/>
              <w:rPr>
                <w:color w:val="auto"/>
                <w:sz w:val="16"/>
                <w:szCs w:val="16"/>
              </w:rPr>
            </w:pPr>
            <w:r w:rsidRPr="002C43F1">
              <w:rPr>
                <w:color w:val="auto"/>
              </w:rPr>
              <w:t>Application rate (g AS/ha)</w:t>
            </w:r>
          </w:p>
        </w:tc>
        <w:tc>
          <w:tcPr>
            <w:tcW w:w="1079" w:type="dxa"/>
            <w:shd w:val="clear" w:color="auto" w:fill="C6D9F1" w:themeFill="text2" w:themeFillTint="33"/>
          </w:tcPr>
          <w:p w14:paraId="2095418F"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C43F1">
              <w:rPr>
                <w:color w:val="auto"/>
              </w:rPr>
              <w:t>Surface</w:t>
            </w:r>
          </w:p>
        </w:tc>
        <w:tc>
          <w:tcPr>
            <w:tcW w:w="894" w:type="dxa"/>
            <w:shd w:val="clear" w:color="auto" w:fill="C6D9F1" w:themeFill="text2" w:themeFillTint="33"/>
          </w:tcPr>
          <w:p w14:paraId="1900C9D1"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C43F1">
              <w:rPr>
                <w:color w:val="auto"/>
              </w:rPr>
              <w:t>Soil type</w:t>
            </w:r>
          </w:p>
        </w:tc>
        <w:tc>
          <w:tcPr>
            <w:tcW w:w="1046" w:type="dxa"/>
            <w:shd w:val="clear" w:color="auto" w:fill="C6D9F1" w:themeFill="text2" w:themeFillTint="33"/>
          </w:tcPr>
          <w:p w14:paraId="4E4B199D"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2C43F1">
              <w:rPr>
                <w:color w:val="auto"/>
              </w:rPr>
              <w:t>Soil texture</w:t>
            </w:r>
          </w:p>
        </w:tc>
        <w:tc>
          <w:tcPr>
            <w:tcW w:w="1178" w:type="dxa"/>
            <w:shd w:val="clear" w:color="auto" w:fill="C6D9F1" w:themeFill="text2" w:themeFillTint="33"/>
          </w:tcPr>
          <w:p w14:paraId="322268D6"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Test duration</w:t>
            </w:r>
          </w:p>
        </w:tc>
        <w:tc>
          <w:tcPr>
            <w:tcW w:w="1605" w:type="dxa"/>
            <w:shd w:val="clear" w:color="auto" w:fill="C6D9F1" w:themeFill="text2" w:themeFillTint="33"/>
          </w:tcPr>
          <w:p w14:paraId="6D1CBA8C"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Degradation (DT50)</w:t>
            </w:r>
          </w:p>
        </w:tc>
        <w:tc>
          <w:tcPr>
            <w:tcW w:w="1601" w:type="dxa"/>
            <w:shd w:val="clear" w:color="auto" w:fill="C6D9F1" w:themeFill="text2" w:themeFillTint="33"/>
          </w:tcPr>
          <w:p w14:paraId="022D80C7" w14:textId="77777777" w:rsidR="002C43F1" w:rsidRPr="002C43F1" w:rsidRDefault="002C43F1" w:rsidP="002C43F1">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Degradation</w:t>
            </w:r>
          </w:p>
          <w:p w14:paraId="26B205C5" w14:textId="77777777" w:rsidR="002C43F1" w:rsidRPr="002C43F1" w:rsidRDefault="002C43F1" w:rsidP="002C43F1">
            <w:pPr>
              <w:cnfStyle w:val="100000000000" w:firstRow="1" w:lastRow="0" w:firstColumn="0" w:lastColumn="0" w:oddVBand="0" w:evenVBand="0" w:oddHBand="0" w:evenHBand="0" w:firstRowFirstColumn="0" w:firstRowLastColumn="0" w:lastRowFirstColumn="0" w:lastRowLastColumn="0"/>
              <w:rPr>
                <w:color w:val="auto"/>
                <w:lang w:val="el-GR"/>
              </w:rPr>
            </w:pPr>
            <w:r w:rsidRPr="002C43F1">
              <w:rPr>
                <w:color w:val="auto"/>
                <w:lang w:val="el-GR"/>
              </w:rPr>
              <w:t>(</w:t>
            </w:r>
            <w:r w:rsidRPr="002C43F1">
              <w:rPr>
                <w:color w:val="auto"/>
              </w:rPr>
              <w:t>DT90</w:t>
            </w:r>
            <w:r w:rsidRPr="002C43F1">
              <w:rPr>
                <w:color w:val="auto"/>
                <w:lang w:val="el-GR"/>
              </w:rPr>
              <w:t>)</w:t>
            </w:r>
          </w:p>
        </w:tc>
        <w:tc>
          <w:tcPr>
            <w:tcW w:w="1232" w:type="dxa"/>
            <w:shd w:val="clear" w:color="auto" w:fill="C6D9F1" w:themeFill="text2" w:themeFillTint="33"/>
          </w:tcPr>
          <w:p w14:paraId="1694283E"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Remarks</w:t>
            </w:r>
          </w:p>
          <w:p w14:paraId="4CD89C8D"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2CFAB8BF" w14:textId="77777777" w:rsidR="002C43F1" w:rsidRPr="002C43F1" w:rsidRDefault="002C43F1" w:rsidP="005156F9">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Reference</w:t>
            </w:r>
          </w:p>
        </w:tc>
      </w:tr>
      <w:tr w:rsidR="002C43F1" w:rsidRPr="009934B2" w14:paraId="61A42160" w14:textId="77777777" w:rsidTr="003C769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51D226A2" w14:textId="77777777" w:rsidR="002C43F1" w:rsidRPr="009934B2" w:rsidRDefault="002C43F1" w:rsidP="005156F9">
            <w:pPr>
              <w:rPr>
                <w:rFonts w:eastAsia="Calibri"/>
              </w:rPr>
            </w:pPr>
          </w:p>
        </w:tc>
        <w:tc>
          <w:tcPr>
            <w:tcW w:w="663" w:type="dxa"/>
            <w:shd w:val="clear" w:color="auto" w:fill="auto"/>
          </w:tcPr>
          <w:p w14:paraId="0620EEC5" w14:textId="77777777" w:rsidR="002C43F1" w:rsidRPr="005C62BB" w:rsidRDefault="002C43F1" w:rsidP="005156F9">
            <w:pPr>
              <w:cnfStyle w:val="000000100000" w:firstRow="0" w:lastRow="0" w:firstColumn="0" w:lastColumn="0" w:oddVBand="0" w:evenVBand="0" w:oddHBand="1" w:evenHBand="0" w:firstRowFirstColumn="0" w:firstRowLastColumn="0" w:lastRowFirstColumn="0" w:lastRowLastColumn="0"/>
            </w:pPr>
          </w:p>
        </w:tc>
        <w:tc>
          <w:tcPr>
            <w:tcW w:w="1479" w:type="dxa"/>
            <w:shd w:val="clear" w:color="auto" w:fill="auto"/>
          </w:tcPr>
          <w:p w14:paraId="3874ADD8" w14:textId="77777777" w:rsidR="002C43F1" w:rsidRPr="009934B2" w:rsidRDefault="002C43F1" w:rsidP="005156F9">
            <w:pPr>
              <w:tabs>
                <w:tab w:val="right" w:pos="2503"/>
              </w:tabs>
              <w:cnfStyle w:val="000000100000" w:firstRow="0" w:lastRow="0" w:firstColumn="0" w:lastColumn="0" w:oddVBand="0" w:evenVBand="0" w:oddHBand="1" w:evenHBand="0" w:firstRowFirstColumn="0" w:firstRowLastColumn="0" w:lastRowFirstColumn="0" w:lastRowLastColumn="0"/>
            </w:pPr>
          </w:p>
        </w:tc>
        <w:tc>
          <w:tcPr>
            <w:tcW w:w="1079" w:type="dxa"/>
            <w:shd w:val="clear" w:color="auto" w:fill="auto"/>
          </w:tcPr>
          <w:p w14:paraId="6F3E0CBC"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894" w:type="dxa"/>
            <w:shd w:val="clear" w:color="auto" w:fill="auto"/>
          </w:tcPr>
          <w:p w14:paraId="3A7B7D43" w14:textId="77777777" w:rsidR="002C43F1" w:rsidRPr="003C7697" w:rsidRDefault="003C7697" w:rsidP="005156F9">
            <w:pPr>
              <w:cnfStyle w:val="000000100000" w:firstRow="0" w:lastRow="0" w:firstColumn="0" w:lastColumn="0" w:oddVBand="0" w:evenVBand="0" w:oddHBand="1" w:evenHBand="0" w:firstRowFirstColumn="0" w:firstRowLastColumn="0" w:lastRowFirstColumn="0" w:lastRowLastColumn="0"/>
            </w:pPr>
            <w:r>
              <w:t>Soil 1</w:t>
            </w:r>
          </w:p>
        </w:tc>
        <w:tc>
          <w:tcPr>
            <w:tcW w:w="1046" w:type="dxa"/>
            <w:shd w:val="clear" w:color="auto" w:fill="auto"/>
          </w:tcPr>
          <w:p w14:paraId="2E813BA6"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178" w:type="dxa"/>
          </w:tcPr>
          <w:p w14:paraId="2EDA0DA5"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605" w:type="dxa"/>
            <w:shd w:val="clear" w:color="auto" w:fill="auto"/>
          </w:tcPr>
          <w:p w14:paraId="7E4A5193"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601" w:type="dxa"/>
          </w:tcPr>
          <w:p w14:paraId="04285E0E"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232" w:type="dxa"/>
            <w:shd w:val="clear" w:color="auto" w:fill="auto"/>
          </w:tcPr>
          <w:p w14:paraId="1BACF70F"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auto"/>
          </w:tcPr>
          <w:p w14:paraId="558EC839"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r>
      <w:tr w:rsidR="002C43F1" w:rsidRPr="009934B2" w14:paraId="5E0D8D6E" w14:textId="77777777" w:rsidTr="003C7697">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70A14493" w14:textId="77777777" w:rsidR="002C43F1" w:rsidRPr="009934B2" w:rsidRDefault="002C43F1" w:rsidP="005156F9">
            <w:pPr>
              <w:rPr>
                <w:rFonts w:eastAsia="Calibri"/>
              </w:rPr>
            </w:pPr>
          </w:p>
        </w:tc>
        <w:tc>
          <w:tcPr>
            <w:tcW w:w="663" w:type="dxa"/>
            <w:shd w:val="clear" w:color="auto" w:fill="auto"/>
          </w:tcPr>
          <w:p w14:paraId="75D0C066" w14:textId="77777777" w:rsidR="002C43F1" w:rsidRPr="005C62BB" w:rsidRDefault="002C43F1" w:rsidP="005156F9">
            <w:pPr>
              <w:cnfStyle w:val="000000000000" w:firstRow="0" w:lastRow="0" w:firstColumn="0" w:lastColumn="0" w:oddVBand="0" w:evenVBand="0" w:oddHBand="0" w:evenHBand="0" w:firstRowFirstColumn="0" w:firstRowLastColumn="0" w:lastRowFirstColumn="0" w:lastRowLastColumn="0"/>
            </w:pPr>
          </w:p>
        </w:tc>
        <w:tc>
          <w:tcPr>
            <w:tcW w:w="1479" w:type="dxa"/>
            <w:shd w:val="clear" w:color="auto" w:fill="auto"/>
          </w:tcPr>
          <w:p w14:paraId="6471F2C7" w14:textId="77777777" w:rsidR="002C43F1" w:rsidRPr="009934B2" w:rsidRDefault="002C43F1" w:rsidP="005156F9">
            <w:pPr>
              <w:tabs>
                <w:tab w:val="right" w:pos="2503"/>
              </w:tabs>
              <w:cnfStyle w:val="000000000000" w:firstRow="0" w:lastRow="0" w:firstColumn="0" w:lastColumn="0" w:oddVBand="0" w:evenVBand="0" w:oddHBand="0" w:evenHBand="0" w:firstRowFirstColumn="0" w:firstRowLastColumn="0" w:lastRowFirstColumn="0" w:lastRowLastColumn="0"/>
            </w:pPr>
          </w:p>
        </w:tc>
        <w:tc>
          <w:tcPr>
            <w:tcW w:w="1079" w:type="dxa"/>
            <w:shd w:val="clear" w:color="auto" w:fill="auto"/>
          </w:tcPr>
          <w:p w14:paraId="027BA186" w14:textId="77777777" w:rsidR="002C43F1" w:rsidRPr="009934B2" w:rsidRDefault="002C43F1" w:rsidP="005156F9">
            <w:pPr>
              <w:cnfStyle w:val="000000000000" w:firstRow="0" w:lastRow="0" w:firstColumn="0" w:lastColumn="0" w:oddVBand="0" w:evenVBand="0" w:oddHBand="0" w:evenHBand="0" w:firstRowFirstColumn="0" w:firstRowLastColumn="0" w:lastRowFirstColumn="0" w:lastRowLastColumn="0"/>
            </w:pPr>
          </w:p>
        </w:tc>
        <w:tc>
          <w:tcPr>
            <w:tcW w:w="894" w:type="dxa"/>
            <w:shd w:val="clear" w:color="auto" w:fill="auto"/>
          </w:tcPr>
          <w:p w14:paraId="5BF0545D" w14:textId="77777777" w:rsidR="002C43F1" w:rsidRPr="009934B2" w:rsidRDefault="003C7697" w:rsidP="005156F9">
            <w:pPr>
              <w:cnfStyle w:val="000000000000" w:firstRow="0" w:lastRow="0" w:firstColumn="0" w:lastColumn="0" w:oddVBand="0" w:evenVBand="0" w:oddHBand="0" w:evenHBand="0" w:firstRowFirstColumn="0" w:firstRowLastColumn="0" w:lastRowFirstColumn="0" w:lastRowLastColumn="0"/>
            </w:pPr>
            <w:r>
              <w:t>Soil 2</w:t>
            </w:r>
          </w:p>
        </w:tc>
        <w:tc>
          <w:tcPr>
            <w:tcW w:w="1046" w:type="dxa"/>
            <w:shd w:val="clear" w:color="auto" w:fill="auto"/>
          </w:tcPr>
          <w:p w14:paraId="2DE166F4" w14:textId="77777777" w:rsidR="002C43F1" w:rsidRPr="009934B2" w:rsidRDefault="002C43F1" w:rsidP="005156F9">
            <w:pPr>
              <w:cnfStyle w:val="000000000000" w:firstRow="0" w:lastRow="0" w:firstColumn="0" w:lastColumn="0" w:oddVBand="0" w:evenVBand="0" w:oddHBand="0" w:evenHBand="0" w:firstRowFirstColumn="0" w:firstRowLastColumn="0" w:lastRowFirstColumn="0" w:lastRowLastColumn="0"/>
            </w:pPr>
          </w:p>
        </w:tc>
        <w:tc>
          <w:tcPr>
            <w:tcW w:w="1178" w:type="dxa"/>
          </w:tcPr>
          <w:p w14:paraId="3B377017" w14:textId="77777777" w:rsidR="002C43F1" w:rsidRPr="009934B2" w:rsidRDefault="002C43F1" w:rsidP="005156F9">
            <w:pPr>
              <w:cnfStyle w:val="000000000000" w:firstRow="0" w:lastRow="0" w:firstColumn="0" w:lastColumn="0" w:oddVBand="0" w:evenVBand="0" w:oddHBand="0" w:evenHBand="0" w:firstRowFirstColumn="0" w:firstRowLastColumn="0" w:lastRowFirstColumn="0" w:lastRowLastColumn="0"/>
            </w:pPr>
          </w:p>
        </w:tc>
        <w:tc>
          <w:tcPr>
            <w:tcW w:w="1605" w:type="dxa"/>
            <w:shd w:val="clear" w:color="auto" w:fill="auto"/>
          </w:tcPr>
          <w:p w14:paraId="58D3E6D7" w14:textId="77777777" w:rsidR="002C43F1" w:rsidRPr="009934B2" w:rsidRDefault="002C43F1" w:rsidP="005156F9">
            <w:pPr>
              <w:cnfStyle w:val="000000000000" w:firstRow="0" w:lastRow="0" w:firstColumn="0" w:lastColumn="0" w:oddVBand="0" w:evenVBand="0" w:oddHBand="0" w:evenHBand="0" w:firstRowFirstColumn="0" w:firstRowLastColumn="0" w:lastRowFirstColumn="0" w:lastRowLastColumn="0"/>
            </w:pPr>
          </w:p>
        </w:tc>
        <w:tc>
          <w:tcPr>
            <w:tcW w:w="1601" w:type="dxa"/>
          </w:tcPr>
          <w:p w14:paraId="544BA0B1" w14:textId="77777777" w:rsidR="002C43F1" w:rsidRPr="009934B2" w:rsidRDefault="002C43F1" w:rsidP="005156F9">
            <w:pPr>
              <w:cnfStyle w:val="000000000000" w:firstRow="0" w:lastRow="0" w:firstColumn="0" w:lastColumn="0" w:oddVBand="0" w:evenVBand="0" w:oddHBand="0" w:evenHBand="0" w:firstRowFirstColumn="0" w:firstRowLastColumn="0" w:lastRowFirstColumn="0" w:lastRowLastColumn="0"/>
            </w:pPr>
          </w:p>
        </w:tc>
        <w:tc>
          <w:tcPr>
            <w:tcW w:w="1232" w:type="dxa"/>
            <w:shd w:val="clear" w:color="auto" w:fill="auto"/>
          </w:tcPr>
          <w:p w14:paraId="7460974A" w14:textId="77777777" w:rsidR="002C43F1" w:rsidRPr="009934B2" w:rsidRDefault="002C43F1" w:rsidP="005156F9">
            <w:pPr>
              <w:cnfStyle w:val="000000000000" w:firstRow="0" w:lastRow="0" w:firstColumn="0" w:lastColumn="0" w:oddVBand="0" w:evenVBand="0" w:oddHBand="0" w:evenHBand="0" w:firstRowFirstColumn="0" w:firstRowLastColumn="0" w:lastRowFirstColumn="0" w:lastRowLastColumn="0"/>
            </w:pPr>
          </w:p>
        </w:tc>
        <w:tc>
          <w:tcPr>
            <w:tcW w:w="1348" w:type="dxa"/>
            <w:shd w:val="clear" w:color="auto" w:fill="auto"/>
          </w:tcPr>
          <w:p w14:paraId="3898EECA" w14:textId="77777777" w:rsidR="002C43F1" w:rsidRPr="009934B2" w:rsidRDefault="002C43F1" w:rsidP="005156F9">
            <w:pPr>
              <w:cnfStyle w:val="000000000000" w:firstRow="0" w:lastRow="0" w:firstColumn="0" w:lastColumn="0" w:oddVBand="0" w:evenVBand="0" w:oddHBand="0" w:evenHBand="0" w:firstRowFirstColumn="0" w:firstRowLastColumn="0" w:lastRowFirstColumn="0" w:lastRowLastColumn="0"/>
            </w:pPr>
          </w:p>
        </w:tc>
      </w:tr>
      <w:tr w:rsidR="002C43F1" w:rsidRPr="009934B2" w14:paraId="06F57B55" w14:textId="77777777" w:rsidTr="003C769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48F78AD4" w14:textId="77777777" w:rsidR="002C43F1" w:rsidRPr="009934B2" w:rsidRDefault="002C43F1" w:rsidP="005156F9">
            <w:pPr>
              <w:rPr>
                <w:rFonts w:eastAsia="Calibri"/>
              </w:rPr>
            </w:pPr>
          </w:p>
        </w:tc>
        <w:tc>
          <w:tcPr>
            <w:tcW w:w="663" w:type="dxa"/>
            <w:shd w:val="clear" w:color="auto" w:fill="auto"/>
          </w:tcPr>
          <w:p w14:paraId="5B95C6FF" w14:textId="77777777" w:rsidR="002C43F1" w:rsidRPr="005C62BB" w:rsidRDefault="002C43F1" w:rsidP="005156F9">
            <w:pPr>
              <w:cnfStyle w:val="000000100000" w:firstRow="0" w:lastRow="0" w:firstColumn="0" w:lastColumn="0" w:oddVBand="0" w:evenVBand="0" w:oddHBand="1" w:evenHBand="0" w:firstRowFirstColumn="0" w:firstRowLastColumn="0" w:lastRowFirstColumn="0" w:lastRowLastColumn="0"/>
            </w:pPr>
          </w:p>
        </w:tc>
        <w:tc>
          <w:tcPr>
            <w:tcW w:w="1479" w:type="dxa"/>
            <w:shd w:val="clear" w:color="auto" w:fill="auto"/>
          </w:tcPr>
          <w:p w14:paraId="1C0018A1" w14:textId="77777777" w:rsidR="002C43F1" w:rsidRPr="009934B2" w:rsidRDefault="002C43F1" w:rsidP="005156F9">
            <w:pPr>
              <w:tabs>
                <w:tab w:val="right" w:pos="2503"/>
              </w:tabs>
              <w:cnfStyle w:val="000000100000" w:firstRow="0" w:lastRow="0" w:firstColumn="0" w:lastColumn="0" w:oddVBand="0" w:evenVBand="0" w:oddHBand="1" w:evenHBand="0" w:firstRowFirstColumn="0" w:firstRowLastColumn="0" w:lastRowFirstColumn="0" w:lastRowLastColumn="0"/>
            </w:pPr>
          </w:p>
        </w:tc>
        <w:tc>
          <w:tcPr>
            <w:tcW w:w="1079" w:type="dxa"/>
            <w:shd w:val="clear" w:color="auto" w:fill="auto"/>
          </w:tcPr>
          <w:p w14:paraId="4ABD92DB"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894" w:type="dxa"/>
            <w:shd w:val="clear" w:color="auto" w:fill="auto"/>
          </w:tcPr>
          <w:p w14:paraId="65B7C881" w14:textId="77777777" w:rsidR="002C43F1" w:rsidRPr="009934B2" w:rsidRDefault="003C7697" w:rsidP="005156F9">
            <w:pPr>
              <w:cnfStyle w:val="000000100000" w:firstRow="0" w:lastRow="0" w:firstColumn="0" w:lastColumn="0" w:oddVBand="0" w:evenVBand="0" w:oddHBand="1" w:evenHBand="0" w:firstRowFirstColumn="0" w:firstRowLastColumn="0" w:lastRowFirstColumn="0" w:lastRowLastColumn="0"/>
            </w:pPr>
            <w:r>
              <w:t>Soil 3</w:t>
            </w:r>
          </w:p>
        </w:tc>
        <w:tc>
          <w:tcPr>
            <w:tcW w:w="1046" w:type="dxa"/>
            <w:shd w:val="clear" w:color="auto" w:fill="auto"/>
          </w:tcPr>
          <w:p w14:paraId="5693DABF"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178" w:type="dxa"/>
          </w:tcPr>
          <w:p w14:paraId="013BC215"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605" w:type="dxa"/>
            <w:shd w:val="clear" w:color="auto" w:fill="auto"/>
          </w:tcPr>
          <w:p w14:paraId="6C915A4C"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601" w:type="dxa"/>
          </w:tcPr>
          <w:p w14:paraId="1F41F812"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232" w:type="dxa"/>
            <w:shd w:val="clear" w:color="auto" w:fill="auto"/>
          </w:tcPr>
          <w:p w14:paraId="40D67D1E"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auto"/>
          </w:tcPr>
          <w:p w14:paraId="7F8AB2AC" w14:textId="77777777" w:rsidR="002C43F1" w:rsidRPr="009934B2" w:rsidRDefault="002C43F1" w:rsidP="005156F9">
            <w:pPr>
              <w:cnfStyle w:val="000000100000" w:firstRow="0" w:lastRow="0" w:firstColumn="0" w:lastColumn="0" w:oddVBand="0" w:evenVBand="0" w:oddHBand="1" w:evenHBand="0" w:firstRowFirstColumn="0" w:firstRowLastColumn="0" w:lastRowFirstColumn="0" w:lastRowLastColumn="0"/>
            </w:pPr>
          </w:p>
        </w:tc>
      </w:tr>
      <w:tr w:rsidR="002C43F1" w:rsidRPr="003C030B" w14:paraId="2F1D9368" w14:textId="77777777" w:rsidTr="003C7697">
        <w:trPr>
          <w:trHeight w:val="219"/>
        </w:trPr>
        <w:tc>
          <w:tcPr>
            <w:cnfStyle w:val="001000000000" w:firstRow="0" w:lastRow="0" w:firstColumn="1" w:lastColumn="0" w:oddVBand="0" w:evenVBand="0" w:oddHBand="0" w:evenHBand="0" w:firstRowFirstColumn="0" w:firstRowLastColumn="0" w:lastRowFirstColumn="0" w:lastRowLastColumn="0"/>
            <w:tcW w:w="14096" w:type="dxa"/>
            <w:gridSpan w:val="11"/>
          </w:tcPr>
          <w:p w14:paraId="12890F53" w14:textId="77777777" w:rsidR="002C43F1" w:rsidRPr="002C43F1" w:rsidRDefault="002C43F1" w:rsidP="005156F9">
            <w:pPr>
              <w:rPr>
                <w:rFonts w:eastAsia="Calibri"/>
                <w:b w:val="0"/>
                <w:i/>
              </w:rPr>
            </w:pPr>
            <w:r w:rsidRPr="002C43F1">
              <w:rPr>
                <w:rFonts w:eastAsia="Calibri"/>
                <w:b w:val="0"/>
                <w:i/>
                <w:vertAlign w:val="superscript"/>
              </w:rPr>
              <w:t xml:space="preserve">1 </w:t>
            </w:r>
            <w:r w:rsidRPr="002C43F1">
              <w:rPr>
                <w:rFonts w:eastAsia="Calibri"/>
                <w:b w:val="0"/>
                <w:i/>
              </w:rPr>
              <w:t>Test on STP simulation according to OECD criteria</w:t>
            </w:r>
          </w:p>
        </w:tc>
      </w:tr>
    </w:tbl>
    <w:p w14:paraId="1CACD5B9" w14:textId="77777777" w:rsidR="002C43F1" w:rsidRPr="00941479" w:rsidRDefault="002C43F1" w:rsidP="002C43F1">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2D8FE4FD" w14:textId="77777777" w:rsidR="002C43F1" w:rsidRPr="005C62BB" w:rsidRDefault="002C43F1" w:rsidP="002C43F1">
      <w:pPr>
        <w:pStyle w:val="BodyText"/>
        <w:jc w:val="both"/>
        <w:rPr>
          <w:rFonts w:eastAsia="Calibri"/>
        </w:rPr>
      </w:pPr>
      <w:r w:rsidRPr="005C62BB">
        <w:rPr>
          <w:rFonts w:eastAsia="Calibri"/>
        </w:rPr>
        <w:t>* Include additional details (for example, test temperature, etc.) below the table and/or a reference to the Appendix VII containing th</w:t>
      </w:r>
      <w:r>
        <w:rPr>
          <w:rFonts w:eastAsia="Calibri"/>
        </w:rPr>
        <w:t>e study summaries, if relevant.</w:t>
      </w:r>
    </w:p>
    <w:p w14:paraId="04507C08" w14:textId="77777777" w:rsidR="002C43F1" w:rsidRPr="002541B9" w:rsidRDefault="002C43F1" w:rsidP="002C43F1">
      <w:pPr>
        <w:pStyle w:val="BodyText"/>
        <w:rPr>
          <w:rFonts w:eastAsia="Calibri"/>
          <w:i/>
        </w:rPr>
      </w:pPr>
      <w:r w:rsidRPr="00B36F11">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2C43F1" w14:paraId="4F9F6714"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EB2E246" w14:textId="77777777" w:rsidR="002C43F1" w:rsidRDefault="002C43F1" w:rsidP="005156F9">
            <w:pPr>
              <w:jc w:val="center"/>
            </w:pPr>
            <w:r w:rsidRPr="00B36F11">
              <w:t>Value used in Risk Assessment</w:t>
            </w:r>
          </w:p>
        </w:tc>
      </w:tr>
      <w:tr w:rsidR="002C43F1" w14:paraId="4C1CBE5F"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1424754" w14:textId="77777777" w:rsidR="002C43F1" w:rsidRPr="00781FA8" w:rsidRDefault="002C43F1" w:rsidP="005156F9">
            <w:pPr>
              <w:rPr>
                <w:b w:val="0"/>
                <w:lang w:val="fi-FI"/>
              </w:rPr>
            </w:pPr>
            <w:r w:rsidRPr="00B36F11">
              <w:rPr>
                <w:b w:val="0"/>
              </w:rPr>
              <w:t>Value/conclusion</w:t>
            </w:r>
          </w:p>
        </w:tc>
        <w:tc>
          <w:tcPr>
            <w:tcW w:w="9922" w:type="dxa"/>
          </w:tcPr>
          <w:p w14:paraId="56B72BEB" w14:textId="77777777" w:rsidR="002C43F1" w:rsidRPr="00ED317C" w:rsidRDefault="002C43F1" w:rsidP="005156F9">
            <w:pPr>
              <w:cnfStyle w:val="000000100000" w:firstRow="0" w:lastRow="0" w:firstColumn="0" w:lastColumn="0" w:oddVBand="0" w:evenVBand="0" w:oddHBand="1" w:evenHBand="0" w:firstRowFirstColumn="0" w:firstRowLastColumn="0" w:lastRowFirstColumn="0" w:lastRowLastColumn="0"/>
            </w:pPr>
          </w:p>
        </w:tc>
      </w:tr>
      <w:tr w:rsidR="002C43F1" w14:paraId="704012FA"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05C020DA" w14:textId="77777777" w:rsidR="002C43F1" w:rsidRPr="008F00A0" w:rsidRDefault="002C43F1" w:rsidP="005156F9">
            <w:pPr>
              <w:rPr>
                <w:b w:val="0"/>
              </w:rPr>
            </w:pPr>
            <w:r w:rsidRPr="008F00A0">
              <w:rPr>
                <w:b w:val="0"/>
              </w:rPr>
              <w:t>Justification</w:t>
            </w:r>
            <w:r>
              <w:rPr>
                <w:b w:val="0"/>
              </w:rPr>
              <w:t xml:space="preserve"> for the value/ conclusion</w:t>
            </w:r>
          </w:p>
        </w:tc>
        <w:tc>
          <w:tcPr>
            <w:tcW w:w="9922" w:type="dxa"/>
          </w:tcPr>
          <w:p w14:paraId="36B8F29C" w14:textId="77777777" w:rsidR="002C43F1" w:rsidRPr="0072541D" w:rsidRDefault="002C43F1"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6524E586" w14:textId="77777777" w:rsidR="002C43F1" w:rsidRDefault="002C43F1" w:rsidP="002C43F1">
      <w:pPr>
        <w:pStyle w:val="BodyText"/>
        <w:rPr>
          <w:rFonts w:eastAsia="Calibri"/>
          <w:i/>
          <w:highlight w:val="yellow"/>
        </w:rPr>
      </w:pPr>
    </w:p>
    <w:p w14:paraId="53862450" w14:textId="77777777" w:rsidR="002C43F1" w:rsidRPr="00DA318B" w:rsidRDefault="002C43F1" w:rsidP="002C43F1">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2C43F1" w14:paraId="1E3DF64E"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C2BFAB6" w14:textId="77777777" w:rsidR="002C43F1" w:rsidRDefault="002C43F1" w:rsidP="005156F9">
            <w:pPr>
              <w:jc w:val="center"/>
            </w:pPr>
            <w:r>
              <w:t>Data waiving</w:t>
            </w:r>
          </w:p>
        </w:tc>
      </w:tr>
      <w:tr w:rsidR="002C43F1" w14:paraId="7AA38924"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A1ECE2D" w14:textId="77777777" w:rsidR="002C43F1" w:rsidRPr="008F00A0" w:rsidRDefault="002C43F1" w:rsidP="005156F9">
            <w:pPr>
              <w:rPr>
                <w:b w:val="0"/>
              </w:rPr>
            </w:pPr>
            <w:r w:rsidRPr="008F00A0">
              <w:rPr>
                <w:b w:val="0"/>
              </w:rPr>
              <w:t>Information requirement</w:t>
            </w:r>
          </w:p>
        </w:tc>
        <w:tc>
          <w:tcPr>
            <w:tcW w:w="9922" w:type="dxa"/>
          </w:tcPr>
          <w:p w14:paraId="1AD864E6" w14:textId="77777777" w:rsidR="002C43F1" w:rsidRPr="0072541D" w:rsidRDefault="002C43F1"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2C43F1" w14:paraId="47762213"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6ED1361E" w14:textId="77777777" w:rsidR="002C43F1" w:rsidRPr="008F00A0" w:rsidRDefault="002C43F1" w:rsidP="005156F9">
            <w:pPr>
              <w:rPr>
                <w:b w:val="0"/>
              </w:rPr>
            </w:pPr>
            <w:r w:rsidRPr="008F00A0">
              <w:rPr>
                <w:b w:val="0"/>
              </w:rPr>
              <w:t>Justification</w:t>
            </w:r>
          </w:p>
        </w:tc>
        <w:tc>
          <w:tcPr>
            <w:tcW w:w="9922" w:type="dxa"/>
          </w:tcPr>
          <w:p w14:paraId="6B160978" w14:textId="77777777" w:rsidR="002C43F1" w:rsidRPr="0072541D" w:rsidRDefault="002C43F1"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1A0618E2" w14:textId="77777777" w:rsidR="002C43F1" w:rsidRDefault="002C43F1" w:rsidP="002C43F1">
      <w:pPr>
        <w:rPr>
          <w:i/>
        </w:rPr>
      </w:pPr>
      <w:r w:rsidRPr="00B773D2">
        <w:rPr>
          <w:i/>
          <w:highlight w:val="yellow"/>
        </w:rPr>
        <w:t>[If not relevant, please delete the table.]</w:t>
      </w:r>
    </w:p>
    <w:p w14:paraId="76F551BE" w14:textId="77777777" w:rsidR="002C43F1" w:rsidRPr="00E77AE8" w:rsidRDefault="002C43F1" w:rsidP="002C43F1"/>
    <w:p w14:paraId="3C4DD657" w14:textId="77777777" w:rsidR="002C43F1" w:rsidRDefault="002C43F1" w:rsidP="002C43F1"/>
    <w:p w14:paraId="1124AC3D" w14:textId="77777777" w:rsidR="002C43F1" w:rsidRDefault="002C43F1" w:rsidP="00D16437">
      <w:pPr>
        <w:pStyle w:val="Heading3"/>
        <w:numPr>
          <w:ilvl w:val="2"/>
          <w:numId w:val="203"/>
        </w:numPr>
      </w:pPr>
      <w:bookmarkStart w:id="426" w:name="_Toc117002955"/>
      <w:r w:rsidRPr="002C43F1">
        <w:t>Short summary and overall relevance of the provided information on degradation and conclusion on rapid degradation</w:t>
      </w:r>
      <w:r w:rsidR="00944B1C">
        <w:t xml:space="preserve"> </w:t>
      </w:r>
      <w:bookmarkStart w:id="427" w:name="_Hlk70336212"/>
      <w:r w:rsidR="00944B1C">
        <w:t>for classification and labelling purposes</w:t>
      </w:r>
      <w:bookmarkEnd w:id="427"/>
      <w:bookmarkEnd w:id="426"/>
    </w:p>
    <w:p w14:paraId="46F05176" w14:textId="77777777" w:rsidR="002C43F1" w:rsidRDefault="002C43F1" w:rsidP="002C43F1">
      <w:pPr>
        <w:rPr>
          <w:i/>
        </w:rPr>
      </w:pPr>
      <w:r w:rsidRPr="002C43F1">
        <w:rPr>
          <w:i/>
        </w:rPr>
        <w:t>[The conclusion from all biotic and abiotic degradation studies will briefly be summarised here and the overall conclusion on rapid degradation for classification and labelling purposes will be reported.]</w:t>
      </w:r>
    </w:p>
    <w:p w14:paraId="0C7209A4" w14:textId="77777777" w:rsidR="002C43F1" w:rsidRDefault="002C43F1" w:rsidP="002C43F1">
      <w:pPr>
        <w:rPr>
          <w:i/>
        </w:rPr>
      </w:pPr>
    </w:p>
    <w:p w14:paraId="0DE89007" w14:textId="77777777" w:rsidR="002C43F1" w:rsidRDefault="002C43F1" w:rsidP="00D16437">
      <w:pPr>
        <w:pStyle w:val="Heading3"/>
        <w:numPr>
          <w:ilvl w:val="3"/>
          <w:numId w:val="204"/>
        </w:numPr>
      </w:pPr>
      <w:bookmarkStart w:id="428" w:name="_Toc117002956"/>
      <w:r w:rsidRPr="002C43F1">
        <w:t>Distribution</w:t>
      </w:r>
      <w:bookmarkEnd w:id="428"/>
    </w:p>
    <w:p w14:paraId="2DEA1FE8" w14:textId="77777777" w:rsidR="003C7697" w:rsidRPr="003C7697" w:rsidRDefault="003C7697" w:rsidP="00D16437">
      <w:pPr>
        <w:pStyle w:val="Heading3"/>
        <w:numPr>
          <w:ilvl w:val="2"/>
          <w:numId w:val="205"/>
        </w:numPr>
      </w:pPr>
      <w:bookmarkStart w:id="429" w:name="_Toc117002957"/>
      <w:r w:rsidRPr="003C7697">
        <w:t>Adsorption onto/desorption from soils</w:t>
      </w:r>
      <w:bookmarkEnd w:id="429"/>
    </w:p>
    <w:p w14:paraId="09D6C613" w14:textId="77777777" w:rsidR="003C7697" w:rsidRDefault="003C7697" w:rsidP="003C7697">
      <w:pPr>
        <w:pStyle w:val="BodyText"/>
        <w:rPr>
          <w:i/>
        </w:rPr>
      </w:pPr>
      <w:r w:rsidRPr="003C7697">
        <w:rPr>
          <w:i/>
        </w:rPr>
        <w:t>[Currently information on adsorption onto/desorption from soils is not mandatory for classification. Therefore, the table below may be deleted from the CLH report. However, if information on adsorption/desorption is available, it is recommended to include it in order to help interpretation of the other properties of the substance.</w:t>
      </w:r>
    </w:p>
    <w:p w14:paraId="0F7982A0" w14:textId="77777777" w:rsidR="003C7697" w:rsidRPr="007F670F" w:rsidRDefault="003C7697" w:rsidP="000D0C68">
      <w:pPr>
        <w:pStyle w:val="Caption"/>
      </w:pPr>
      <w:bookmarkStart w:id="430" w:name="_Toc6396200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121</w:t>
      </w:r>
      <w:r w:rsidR="00E02870">
        <w:rPr>
          <w:noProof/>
        </w:rPr>
        <w:fldChar w:fldCharType="end"/>
      </w:r>
      <w:r>
        <w:t xml:space="preserve">: </w:t>
      </w:r>
      <w:r w:rsidRPr="00362ADA">
        <w:t xml:space="preserve">Summary table - </w:t>
      </w:r>
      <w:r w:rsidRPr="005C62BB">
        <w:t>Adsorption/desorption *</w:t>
      </w:r>
      <w:bookmarkEnd w:id="430"/>
    </w:p>
    <w:tbl>
      <w:tblPr>
        <w:tblStyle w:val="LightList-Accent1"/>
        <w:tblW w:w="1311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1280"/>
        <w:gridCol w:w="1479"/>
        <w:gridCol w:w="1079"/>
        <w:gridCol w:w="894"/>
        <w:gridCol w:w="1046"/>
        <w:gridCol w:w="1178"/>
        <w:gridCol w:w="1605"/>
        <w:gridCol w:w="1232"/>
        <w:gridCol w:w="1348"/>
      </w:tblGrid>
      <w:tr w:rsidR="003C7697" w:rsidRPr="003C7697" w14:paraId="32F76F30" w14:textId="77777777" w:rsidTr="003C769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C6D9F1" w:themeFill="text2" w:themeFillTint="33"/>
          </w:tcPr>
          <w:p w14:paraId="4394DEAF" w14:textId="77777777" w:rsidR="003C7697" w:rsidRPr="003C7697" w:rsidRDefault="003C7697" w:rsidP="005156F9">
            <w:pPr>
              <w:rPr>
                <w:color w:val="auto"/>
                <w:sz w:val="16"/>
                <w:szCs w:val="16"/>
              </w:rPr>
            </w:pPr>
            <w:r w:rsidRPr="003C7697">
              <w:rPr>
                <w:rFonts w:eastAsia="Calibri"/>
                <w:color w:val="auto"/>
              </w:rPr>
              <w:t>Method,</w:t>
            </w:r>
            <w:r w:rsidRPr="003C7697">
              <w:rPr>
                <w:rFonts w:eastAsia="Calibri"/>
                <w:color w:val="auto"/>
              </w:rPr>
              <w:br/>
              <w:t>Guideline, GLP status, Reliability, Key/supportive study</w:t>
            </w:r>
          </w:p>
        </w:tc>
        <w:tc>
          <w:tcPr>
            <w:tcW w:w="1280" w:type="dxa"/>
            <w:shd w:val="clear" w:color="auto" w:fill="C6D9F1" w:themeFill="text2" w:themeFillTint="33"/>
          </w:tcPr>
          <w:p w14:paraId="412FC002" w14:textId="77777777" w:rsidR="003C7697" w:rsidRPr="003C7697" w:rsidRDefault="003C7697"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C7697">
              <w:rPr>
                <w:color w:val="auto"/>
              </w:rPr>
              <w:t>Soil</w:t>
            </w:r>
          </w:p>
        </w:tc>
        <w:tc>
          <w:tcPr>
            <w:tcW w:w="1479" w:type="dxa"/>
            <w:shd w:val="clear" w:color="auto" w:fill="C6D9F1" w:themeFill="text2" w:themeFillTint="33"/>
          </w:tcPr>
          <w:p w14:paraId="5FE5DDCC" w14:textId="77777777" w:rsidR="003C7697" w:rsidRPr="003C7697" w:rsidRDefault="003C7697" w:rsidP="003C7697">
            <w:pPr>
              <w:tabs>
                <w:tab w:val="right" w:pos="2503"/>
              </w:tabs>
              <w:ind w:left="-58" w:firstLine="58"/>
              <w:cnfStyle w:val="100000000000" w:firstRow="1" w:lastRow="0" w:firstColumn="0" w:lastColumn="0" w:oddVBand="0" w:evenVBand="0" w:oddHBand="0" w:evenHBand="0" w:firstRowFirstColumn="0" w:firstRowLastColumn="0" w:lastRowFirstColumn="0" w:lastRowLastColumn="0"/>
              <w:rPr>
                <w:color w:val="auto"/>
                <w:sz w:val="16"/>
                <w:szCs w:val="16"/>
              </w:rPr>
            </w:pPr>
            <w:r w:rsidRPr="003C7697">
              <w:rPr>
                <w:color w:val="auto"/>
              </w:rPr>
              <w:t>Adsorbed AS [%]</w:t>
            </w:r>
          </w:p>
        </w:tc>
        <w:tc>
          <w:tcPr>
            <w:tcW w:w="1079" w:type="dxa"/>
            <w:shd w:val="clear" w:color="auto" w:fill="C6D9F1" w:themeFill="text2" w:themeFillTint="33"/>
          </w:tcPr>
          <w:p w14:paraId="107AC97B" w14:textId="77777777" w:rsidR="003C7697" w:rsidRPr="003C7697" w:rsidRDefault="003C7697"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C7697">
              <w:rPr>
                <w:color w:val="auto"/>
              </w:rPr>
              <w:t>Ka</w:t>
            </w:r>
          </w:p>
        </w:tc>
        <w:tc>
          <w:tcPr>
            <w:tcW w:w="894" w:type="dxa"/>
            <w:shd w:val="clear" w:color="auto" w:fill="C6D9F1" w:themeFill="text2" w:themeFillTint="33"/>
          </w:tcPr>
          <w:p w14:paraId="51903C83" w14:textId="77777777" w:rsidR="003C7697" w:rsidRPr="003C7697" w:rsidRDefault="003C7697"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3C7697">
              <w:rPr>
                <w:color w:val="auto"/>
              </w:rPr>
              <w:t>KaOC</w:t>
            </w:r>
          </w:p>
        </w:tc>
        <w:tc>
          <w:tcPr>
            <w:tcW w:w="1046" w:type="dxa"/>
            <w:shd w:val="clear" w:color="auto" w:fill="C6D9F1" w:themeFill="text2" w:themeFillTint="33"/>
          </w:tcPr>
          <w:p w14:paraId="256E5CB6" w14:textId="77777777" w:rsidR="003C7697" w:rsidRPr="003C7697" w:rsidRDefault="003C7697" w:rsidP="003C7697">
            <w:pPr>
              <w:cnfStyle w:val="100000000000" w:firstRow="1" w:lastRow="0" w:firstColumn="0" w:lastColumn="0" w:oddVBand="0" w:evenVBand="0" w:oddHBand="0" w:evenHBand="0" w:firstRowFirstColumn="0" w:firstRowLastColumn="0" w:lastRowFirstColumn="0" w:lastRowLastColumn="0"/>
              <w:rPr>
                <w:color w:val="auto"/>
              </w:rPr>
            </w:pPr>
            <w:r w:rsidRPr="003C7697">
              <w:rPr>
                <w:color w:val="auto"/>
              </w:rPr>
              <w:t xml:space="preserve">Kd </w:t>
            </w:r>
          </w:p>
          <w:p w14:paraId="15E773E8" w14:textId="77777777" w:rsidR="003C7697" w:rsidRPr="003C7697" w:rsidRDefault="003C7697" w:rsidP="003C7697">
            <w:pPr>
              <w:cnfStyle w:val="100000000000" w:firstRow="1" w:lastRow="0" w:firstColumn="0" w:lastColumn="0" w:oddVBand="0" w:evenVBand="0" w:oddHBand="0" w:evenHBand="0" w:firstRowFirstColumn="0" w:firstRowLastColumn="0" w:lastRowFirstColumn="0" w:lastRowLastColumn="0"/>
              <w:rPr>
                <w:color w:val="auto"/>
              </w:rPr>
            </w:pPr>
            <w:r w:rsidRPr="003C7697">
              <w:rPr>
                <w:color w:val="auto"/>
              </w:rPr>
              <w:t>KdOC</w:t>
            </w:r>
          </w:p>
          <w:p w14:paraId="6B565130" w14:textId="77777777" w:rsidR="003C7697" w:rsidRPr="003C7697" w:rsidRDefault="003C7697" w:rsidP="003C7697">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r w:rsidRPr="003C7697">
              <w:rPr>
                <w:color w:val="auto"/>
              </w:rPr>
              <w:t>Ka/Kd</w:t>
            </w:r>
          </w:p>
        </w:tc>
        <w:tc>
          <w:tcPr>
            <w:tcW w:w="1178" w:type="dxa"/>
            <w:shd w:val="clear" w:color="auto" w:fill="C6D9F1" w:themeFill="text2" w:themeFillTint="33"/>
          </w:tcPr>
          <w:p w14:paraId="69758A55" w14:textId="77777777" w:rsidR="003C7697" w:rsidRPr="003C7697" w:rsidRDefault="003C7697" w:rsidP="005156F9">
            <w:pPr>
              <w:cnfStyle w:val="100000000000" w:firstRow="1" w:lastRow="0" w:firstColumn="0" w:lastColumn="0" w:oddVBand="0" w:evenVBand="0" w:oddHBand="0" w:evenHBand="0" w:firstRowFirstColumn="0" w:firstRowLastColumn="0" w:lastRowFirstColumn="0" w:lastRowLastColumn="0"/>
              <w:rPr>
                <w:color w:val="auto"/>
              </w:rPr>
            </w:pPr>
            <w:r w:rsidRPr="003C7697">
              <w:rPr>
                <w:color w:val="auto"/>
              </w:rPr>
              <w:t>Kf</w:t>
            </w:r>
          </w:p>
        </w:tc>
        <w:tc>
          <w:tcPr>
            <w:tcW w:w="1605" w:type="dxa"/>
            <w:shd w:val="clear" w:color="auto" w:fill="C6D9F1" w:themeFill="text2" w:themeFillTint="33"/>
          </w:tcPr>
          <w:p w14:paraId="5D48CE4C" w14:textId="77777777" w:rsidR="003C7697" w:rsidRPr="003C7697" w:rsidRDefault="003C7697" w:rsidP="005156F9">
            <w:pPr>
              <w:cnfStyle w:val="100000000000" w:firstRow="1" w:lastRow="0" w:firstColumn="0" w:lastColumn="0" w:oddVBand="0" w:evenVBand="0" w:oddHBand="0" w:evenHBand="0" w:firstRowFirstColumn="0" w:firstRowLastColumn="0" w:lastRowFirstColumn="0" w:lastRowLastColumn="0"/>
              <w:rPr>
                <w:color w:val="auto"/>
              </w:rPr>
            </w:pPr>
            <w:r w:rsidRPr="003C7697">
              <w:rPr>
                <w:color w:val="auto"/>
              </w:rPr>
              <w:t>1/n</w:t>
            </w:r>
          </w:p>
        </w:tc>
        <w:tc>
          <w:tcPr>
            <w:tcW w:w="1232" w:type="dxa"/>
            <w:shd w:val="clear" w:color="auto" w:fill="C6D9F1" w:themeFill="text2" w:themeFillTint="33"/>
          </w:tcPr>
          <w:p w14:paraId="4D1F1745" w14:textId="77777777" w:rsidR="003C7697" w:rsidRPr="003C7697" w:rsidRDefault="003C7697" w:rsidP="005156F9">
            <w:pPr>
              <w:cnfStyle w:val="100000000000" w:firstRow="1" w:lastRow="0" w:firstColumn="0" w:lastColumn="0" w:oddVBand="0" w:evenVBand="0" w:oddHBand="0" w:evenHBand="0" w:firstRowFirstColumn="0" w:firstRowLastColumn="0" w:lastRowFirstColumn="0" w:lastRowLastColumn="0"/>
              <w:rPr>
                <w:color w:val="auto"/>
              </w:rPr>
            </w:pPr>
            <w:r w:rsidRPr="003C7697">
              <w:rPr>
                <w:color w:val="auto"/>
              </w:rPr>
              <w:t>Remarks</w:t>
            </w:r>
          </w:p>
          <w:p w14:paraId="3CCC8DDB" w14:textId="77777777" w:rsidR="003C7697" w:rsidRPr="003C7697" w:rsidRDefault="003C7697"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0E6AD198" w14:textId="77777777" w:rsidR="003C7697" w:rsidRPr="003C7697" w:rsidRDefault="003C7697" w:rsidP="005156F9">
            <w:pPr>
              <w:cnfStyle w:val="100000000000" w:firstRow="1" w:lastRow="0" w:firstColumn="0" w:lastColumn="0" w:oddVBand="0" w:evenVBand="0" w:oddHBand="0" w:evenHBand="0" w:firstRowFirstColumn="0" w:firstRowLastColumn="0" w:lastRowFirstColumn="0" w:lastRowLastColumn="0"/>
              <w:rPr>
                <w:color w:val="auto"/>
              </w:rPr>
            </w:pPr>
            <w:r w:rsidRPr="003C7697">
              <w:rPr>
                <w:color w:val="auto"/>
              </w:rPr>
              <w:t>Reference</w:t>
            </w:r>
          </w:p>
        </w:tc>
      </w:tr>
      <w:tr w:rsidR="003C7697" w:rsidRPr="009934B2" w14:paraId="0FC4A9CF" w14:textId="77777777" w:rsidTr="003C769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59715C67" w14:textId="77777777" w:rsidR="003C7697" w:rsidRPr="009934B2" w:rsidRDefault="003C7697" w:rsidP="003C7697">
            <w:pPr>
              <w:rPr>
                <w:rFonts w:eastAsia="Calibri"/>
              </w:rPr>
            </w:pPr>
          </w:p>
        </w:tc>
        <w:tc>
          <w:tcPr>
            <w:tcW w:w="1280" w:type="dxa"/>
            <w:shd w:val="clear" w:color="auto" w:fill="auto"/>
          </w:tcPr>
          <w:p w14:paraId="6CF2BEB2" w14:textId="77777777" w:rsidR="003C7697" w:rsidRPr="005C62BB" w:rsidRDefault="003C7697" w:rsidP="003C7697">
            <w:pPr>
              <w:cnfStyle w:val="000000100000" w:firstRow="0" w:lastRow="0" w:firstColumn="0" w:lastColumn="0" w:oddVBand="0" w:evenVBand="0" w:oddHBand="1" w:evenHBand="0" w:firstRowFirstColumn="0" w:firstRowLastColumn="0" w:lastRowFirstColumn="0" w:lastRowLastColumn="0"/>
            </w:pPr>
            <w:r>
              <w:t>Soil 1</w:t>
            </w:r>
          </w:p>
        </w:tc>
        <w:tc>
          <w:tcPr>
            <w:tcW w:w="1479" w:type="dxa"/>
            <w:shd w:val="clear" w:color="auto" w:fill="auto"/>
          </w:tcPr>
          <w:p w14:paraId="378AA65B" w14:textId="77777777" w:rsidR="003C7697" w:rsidRPr="009934B2" w:rsidRDefault="003C7697" w:rsidP="003C7697">
            <w:pPr>
              <w:tabs>
                <w:tab w:val="right" w:pos="2503"/>
              </w:tabs>
              <w:cnfStyle w:val="000000100000" w:firstRow="0" w:lastRow="0" w:firstColumn="0" w:lastColumn="0" w:oddVBand="0" w:evenVBand="0" w:oddHBand="1" w:evenHBand="0" w:firstRowFirstColumn="0" w:firstRowLastColumn="0" w:lastRowFirstColumn="0" w:lastRowLastColumn="0"/>
            </w:pPr>
          </w:p>
        </w:tc>
        <w:tc>
          <w:tcPr>
            <w:tcW w:w="1079" w:type="dxa"/>
            <w:shd w:val="clear" w:color="auto" w:fill="auto"/>
          </w:tcPr>
          <w:p w14:paraId="5D1CB5EB"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894" w:type="dxa"/>
            <w:shd w:val="clear" w:color="auto" w:fill="auto"/>
          </w:tcPr>
          <w:p w14:paraId="317BCF70" w14:textId="77777777" w:rsidR="003C7697" w:rsidRPr="003C7697" w:rsidRDefault="003C7697" w:rsidP="003C7697">
            <w:pPr>
              <w:cnfStyle w:val="000000100000" w:firstRow="0" w:lastRow="0" w:firstColumn="0" w:lastColumn="0" w:oddVBand="0" w:evenVBand="0" w:oddHBand="1" w:evenHBand="0" w:firstRowFirstColumn="0" w:firstRowLastColumn="0" w:lastRowFirstColumn="0" w:lastRowLastColumn="0"/>
            </w:pPr>
          </w:p>
        </w:tc>
        <w:tc>
          <w:tcPr>
            <w:tcW w:w="1046" w:type="dxa"/>
            <w:shd w:val="clear" w:color="auto" w:fill="auto"/>
          </w:tcPr>
          <w:p w14:paraId="75D1D812"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178" w:type="dxa"/>
          </w:tcPr>
          <w:p w14:paraId="0E5B2952"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605" w:type="dxa"/>
            <w:shd w:val="clear" w:color="auto" w:fill="auto"/>
          </w:tcPr>
          <w:p w14:paraId="5A4CEF27"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232" w:type="dxa"/>
            <w:shd w:val="clear" w:color="auto" w:fill="auto"/>
          </w:tcPr>
          <w:p w14:paraId="547F8621"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auto"/>
          </w:tcPr>
          <w:p w14:paraId="3B498D76"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r>
      <w:tr w:rsidR="003C7697" w:rsidRPr="009934B2" w14:paraId="73582048" w14:textId="77777777" w:rsidTr="003C7697">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06B317AF" w14:textId="77777777" w:rsidR="003C7697" w:rsidRPr="009934B2" w:rsidRDefault="003C7697" w:rsidP="003C7697">
            <w:pPr>
              <w:rPr>
                <w:rFonts w:eastAsia="Calibri"/>
              </w:rPr>
            </w:pPr>
          </w:p>
        </w:tc>
        <w:tc>
          <w:tcPr>
            <w:tcW w:w="1280" w:type="dxa"/>
            <w:shd w:val="clear" w:color="auto" w:fill="auto"/>
          </w:tcPr>
          <w:p w14:paraId="1FA051DE" w14:textId="77777777" w:rsidR="003C7697" w:rsidRPr="005C62BB" w:rsidRDefault="003C7697" w:rsidP="003C7697">
            <w:pPr>
              <w:cnfStyle w:val="000000000000" w:firstRow="0" w:lastRow="0" w:firstColumn="0" w:lastColumn="0" w:oddVBand="0" w:evenVBand="0" w:oddHBand="0" w:evenHBand="0" w:firstRowFirstColumn="0" w:firstRowLastColumn="0" w:lastRowFirstColumn="0" w:lastRowLastColumn="0"/>
            </w:pPr>
            <w:r>
              <w:t>Soil 2</w:t>
            </w:r>
          </w:p>
        </w:tc>
        <w:tc>
          <w:tcPr>
            <w:tcW w:w="1479" w:type="dxa"/>
            <w:shd w:val="clear" w:color="auto" w:fill="auto"/>
          </w:tcPr>
          <w:p w14:paraId="64717B73" w14:textId="77777777" w:rsidR="003C7697" w:rsidRPr="009934B2" w:rsidRDefault="003C7697" w:rsidP="003C7697">
            <w:pPr>
              <w:tabs>
                <w:tab w:val="right" w:pos="2503"/>
              </w:tabs>
              <w:cnfStyle w:val="000000000000" w:firstRow="0" w:lastRow="0" w:firstColumn="0" w:lastColumn="0" w:oddVBand="0" w:evenVBand="0" w:oddHBand="0" w:evenHBand="0" w:firstRowFirstColumn="0" w:firstRowLastColumn="0" w:lastRowFirstColumn="0" w:lastRowLastColumn="0"/>
            </w:pPr>
          </w:p>
        </w:tc>
        <w:tc>
          <w:tcPr>
            <w:tcW w:w="1079" w:type="dxa"/>
            <w:shd w:val="clear" w:color="auto" w:fill="auto"/>
          </w:tcPr>
          <w:p w14:paraId="7099E7C1" w14:textId="77777777" w:rsidR="003C7697" w:rsidRPr="009934B2" w:rsidRDefault="003C7697" w:rsidP="003C7697">
            <w:pPr>
              <w:cnfStyle w:val="000000000000" w:firstRow="0" w:lastRow="0" w:firstColumn="0" w:lastColumn="0" w:oddVBand="0" w:evenVBand="0" w:oddHBand="0" w:evenHBand="0" w:firstRowFirstColumn="0" w:firstRowLastColumn="0" w:lastRowFirstColumn="0" w:lastRowLastColumn="0"/>
            </w:pPr>
          </w:p>
        </w:tc>
        <w:tc>
          <w:tcPr>
            <w:tcW w:w="894" w:type="dxa"/>
            <w:shd w:val="clear" w:color="auto" w:fill="auto"/>
          </w:tcPr>
          <w:p w14:paraId="5B5CD66A" w14:textId="77777777" w:rsidR="003C7697" w:rsidRPr="009934B2" w:rsidRDefault="003C7697" w:rsidP="003C7697">
            <w:pPr>
              <w:cnfStyle w:val="000000000000" w:firstRow="0" w:lastRow="0" w:firstColumn="0" w:lastColumn="0" w:oddVBand="0" w:evenVBand="0" w:oddHBand="0" w:evenHBand="0" w:firstRowFirstColumn="0" w:firstRowLastColumn="0" w:lastRowFirstColumn="0" w:lastRowLastColumn="0"/>
            </w:pPr>
          </w:p>
        </w:tc>
        <w:tc>
          <w:tcPr>
            <w:tcW w:w="1046" w:type="dxa"/>
            <w:shd w:val="clear" w:color="auto" w:fill="auto"/>
          </w:tcPr>
          <w:p w14:paraId="139A91BA" w14:textId="77777777" w:rsidR="003C7697" w:rsidRPr="009934B2" w:rsidRDefault="003C7697" w:rsidP="003C7697">
            <w:pPr>
              <w:cnfStyle w:val="000000000000" w:firstRow="0" w:lastRow="0" w:firstColumn="0" w:lastColumn="0" w:oddVBand="0" w:evenVBand="0" w:oddHBand="0" w:evenHBand="0" w:firstRowFirstColumn="0" w:firstRowLastColumn="0" w:lastRowFirstColumn="0" w:lastRowLastColumn="0"/>
            </w:pPr>
          </w:p>
        </w:tc>
        <w:tc>
          <w:tcPr>
            <w:tcW w:w="1178" w:type="dxa"/>
          </w:tcPr>
          <w:p w14:paraId="2BD551A8" w14:textId="77777777" w:rsidR="003C7697" w:rsidRPr="009934B2" w:rsidRDefault="003C7697" w:rsidP="003C7697">
            <w:pPr>
              <w:cnfStyle w:val="000000000000" w:firstRow="0" w:lastRow="0" w:firstColumn="0" w:lastColumn="0" w:oddVBand="0" w:evenVBand="0" w:oddHBand="0" w:evenHBand="0" w:firstRowFirstColumn="0" w:firstRowLastColumn="0" w:lastRowFirstColumn="0" w:lastRowLastColumn="0"/>
            </w:pPr>
          </w:p>
        </w:tc>
        <w:tc>
          <w:tcPr>
            <w:tcW w:w="1605" w:type="dxa"/>
            <w:shd w:val="clear" w:color="auto" w:fill="auto"/>
          </w:tcPr>
          <w:p w14:paraId="31AA5FA4" w14:textId="77777777" w:rsidR="003C7697" w:rsidRPr="009934B2" w:rsidRDefault="003C7697" w:rsidP="003C7697">
            <w:pPr>
              <w:cnfStyle w:val="000000000000" w:firstRow="0" w:lastRow="0" w:firstColumn="0" w:lastColumn="0" w:oddVBand="0" w:evenVBand="0" w:oddHBand="0" w:evenHBand="0" w:firstRowFirstColumn="0" w:firstRowLastColumn="0" w:lastRowFirstColumn="0" w:lastRowLastColumn="0"/>
            </w:pPr>
          </w:p>
        </w:tc>
        <w:tc>
          <w:tcPr>
            <w:tcW w:w="1232" w:type="dxa"/>
            <w:shd w:val="clear" w:color="auto" w:fill="auto"/>
          </w:tcPr>
          <w:p w14:paraId="7023E699" w14:textId="77777777" w:rsidR="003C7697" w:rsidRPr="009934B2" w:rsidRDefault="003C7697" w:rsidP="003C7697">
            <w:pPr>
              <w:cnfStyle w:val="000000000000" w:firstRow="0" w:lastRow="0" w:firstColumn="0" w:lastColumn="0" w:oddVBand="0" w:evenVBand="0" w:oddHBand="0" w:evenHBand="0" w:firstRowFirstColumn="0" w:firstRowLastColumn="0" w:lastRowFirstColumn="0" w:lastRowLastColumn="0"/>
            </w:pPr>
          </w:p>
        </w:tc>
        <w:tc>
          <w:tcPr>
            <w:tcW w:w="1348" w:type="dxa"/>
            <w:shd w:val="clear" w:color="auto" w:fill="auto"/>
          </w:tcPr>
          <w:p w14:paraId="2C527B7C" w14:textId="77777777" w:rsidR="003C7697" w:rsidRPr="009934B2" w:rsidRDefault="003C7697" w:rsidP="003C7697">
            <w:pPr>
              <w:cnfStyle w:val="000000000000" w:firstRow="0" w:lastRow="0" w:firstColumn="0" w:lastColumn="0" w:oddVBand="0" w:evenVBand="0" w:oddHBand="0" w:evenHBand="0" w:firstRowFirstColumn="0" w:firstRowLastColumn="0" w:lastRowFirstColumn="0" w:lastRowLastColumn="0"/>
            </w:pPr>
          </w:p>
        </w:tc>
      </w:tr>
      <w:tr w:rsidR="003C7697" w:rsidRPr="009934B2" w14:paraId="66EFEB1B" w14:textId="77777777" w:rsidTr="003C769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16DB5B00" w14:textId="77777777" w:rsidR="003C7697" w:rsidRPr="009934B2" w:rsidRDefault="003C7697" w:rsidP="003C7697">
            <w:pPr>
              <w:rPr>
                <w:rFonts w:eastAsia="Calibri"/>
              </w:rPr>
            </w:pPr>
          </w:p>
        </w:tc>
        <w:tc>
          <w:tcPr>
            <w:tcW w:w="1280" w:type="dxa"/>
            <w:shd w:val="clear" w:color="auto" w:fill="auto"/>
          </w:tcPr>
          <w:p w14:paraId="783ED7C1" w14:textId="77777777" w:rsidR="003C7697" w:rsidRPr="005C62BB" w:rsidRDefault="003C7697" w:rsidP="003C7697">
            <w:pPr>
              <w:cnfStyle w:val="000000100000" w:firstRow="0" w:lastRow="0" w:firstColumn="0" w:lastColumn="0" w:oddVBand="0" w:evenVBand="0" w:oddHBand="1" w:evenHBand="0" w:firstRowFirstColumn="0" w:firstRowLastColumn="0" w:lastRowFirstColumn="0" w:lastRowLastColumn="0"/>
            </w:pPr>
            <w:r>
              <w:t>Soil 3</w:t>
            </w:r>
          </w:p>
        </w:tc>
        <w:tc>
          <w:tcPr>
            <w:tcW w:w="1479" w:type="dxa"/>
            <w:shd w:val="clear" w:color="auto" w:fill="auto"/>
          </w:tcPr>
          <w:p w14:paraId="1DE7EF44" w14:textId="77777777" w:rsidR="003C7697" w:rsidRPr="009934B2" w:rsidRDefault="003C7697" w:rsidP="003C7697">
            <w:pPr>
              <w:tabs>
                <w:tab w:val="right" w:pos="2503"/>
              </w:tabs>
              <w:cnfStyle w:val="000000100000" w:firstRow="0" w:lastRow="0" w:firstColumn="0" w:lastColumn="0" w:oddVBand="0" w:evenVBand="0" w:oddHBand="1" w:evenHBand="0" w:firstRowFirstColumn="0" w:firstRowLastColumn="0" w:lastRowFirstColumn="0" w:lastRowLastColumn="0"/>
            </w:pPr>
          </w:p>
        </w:tc>
        <w:tc>
          <w:tcPr>
            <w:tcW w:w="1079" w:type="dxa"/>
            <w:shd w:val="clear" w:color="auto" w:fill="auto"/>
          </w:tcPr>
          <w:p w14:paraId="65D2C9C2"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894" w:type="dxa"/>
            <w:shd w:val="clear" w:color="auto" w:fill="auto"/>
          </w:tcPr>
          <w:p w14:paraId="6293114F"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046" w:type="dxa"/>
            <w:shd w:val="clear" w:color="auto" w:fill="auto"/>
          </w:tcPr>
          <w:p w14:paraId="3F0BEAE0"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178" w:type="dxa"/>
          </w:tcPr>
          <w:p w14:paraId="473E71C9"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605" w:type="dxa"/>
            <w:shd w:val="clear" w:color="auto" w:fill="auto"/>
          </w:tcPr>
          <w:p w14:paraId="41A000C3"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232" w:type="dxa"/>
            <w:shd w:val="clear" w:color="auto" w:fill="auto"/>
          </w:tcPr>
          <w:p w14:paraId="324A2364"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auto"/>
          </w:tcPr>
          <w:p w14:paraId="613C720B" w14:textId="77777777" w:rsidR="003C7697" w:rsidRPr="009934B2" w:rsidRDefault="003C7697" w:rsidP="003C7697">
            <w:pPr>
              <w:cnfStyle w:val="000000100000" w:firstRow="0" w:lastRow="0" w:firstColumn="0" w:lastColumn="0" w:oddVBand="0" w:evenVBand="0" w:oddHBand="1" w:evenHBand="0" w:firstRowFirstColumn="0" w:firstRowLastColumn="0" w:lastRowFirstColumn="0" w:lastRowLastColumn="0"/>
            </w:pPr>
          </w:p>
        </w:tc>
      </w:tr>
    </w:tbl>
    <w:p w14:paraId="1D1B6638" w14:textId="77777777" w:rsidR="00DD0E66" w:rsidRDefault="00DD0E66" w:rsidP="003C7697">
      <w:pPr>
        <w:pStyle w:val="BodyText"/>
        <w:jc w:val="both"/>
        <w:rPr>
          <w:rFonts w:eastAsia="Calibri"/>
          <w:i/>
        </w:rPr>
      </w:pPr>
    </w:p>
    <w:p w14:paraId="3F2D2C0A" w14:textId="77777777" w:rsidR="00DD0E66" w:rsidRPr="005C62BB" w:rsidRDefault="00DD0E66" w:rsidP="00DD0E66">
      <w:pPr>
        <w:rPr>
          <w:rFonts w:eastAsia="Calibri"/>
        </w:rPr>
      </w:pPr>
      <w:r w:rsidRPr="005C62BB">
        <w:rPr>
          <w:rFonts w:eastAsia="Calibri"/>
        </w:rPr>
        <w:lastRenderedPageBreak/>
        <w:t>Ka = Adsorption coefficient</w:t>
      </w:r>
    </w:p>
    <w:p w14:paraId="42FF503A" w14:textId="77777777" w:rsidR="00DD0E66" w:rsidRPr="005C62BB" w:rsidRDefault="00DD0E66" w:rsidP="00DD0E66">
      <w:pPr>
        <w:rPr>
          <w:rFonts w:eastAsia="Calibri"/>
        </w:rPr>
      </w:pPr>
      <w:r w:rsidRPr="005C62BB">
        <w:rPr>
          <w:rFonts w:eastAsia="Calibri"/>
        </w:rPr>
        <w:t>KaOC = Adsorption coefficient based on organic carbon content</w:t>
      </w:r>
    </w:p>
    <w:p w14:paraId="57B59DAE" w14:textId="77777777" w:rsidR="00DD0E66" w:rsidRPr="005C62BB" w:rsidRDefault="00DD0E66" w:rsidP="00DD0E66">
      <w:pPr>
        <w:rPr>
          <w:rFonts w:eastAsia="Calibri"/>
        </w:rPr>
      </w:pPr>
      <w:r w:rsidRPr="005C62BB">
        <w:rPr>
          <w:rFonts w:eastAsia="Calibri"/>
        </w:rPr>
        <w:t>Kd = Desorption coefficient</w:t>
      </w:r>
    </w:p>
    <w:p w14:paraId="6D6F0987" w14:textId="77777777" w:rsidR="00DD0E66" w:rsidRPr="005C62BB" w:rsidRDefault="00DD0E66" w:rsidP="00DD0E66">
      <w:pPr>
        <w:rPr>
          <w:rFonts w:eastAsia="Calibri"/>
        </w:rPr>
      </w:pPr>
      <w:r w:rsidRPr="005C62BB">
        <w:rPr>
          <w:rFonts w:eastAsia="Calibri"/>
        </w:rPr>
        <w:t>KdOC = Desorption coefficient based on organic carbon content</w:t>
      </w:r>
    </w:p>
    <w:p w14:paraId="57CD80C5" w14:textId="77777777" w:rsidR="00DD0E66" w:rsidRPr="00B16AE9" w:rsidRDefault="00DD0E66" w:rsidP="00DD0E66">
      <w:pPr>
        <w:rPr>
          <w:rFonts w:eastAsia="Calibri"/>
          <w:lang w:val="fr-FR"/>
        </w:rPr>
      </w:pPr>
      <w:r w:rsidRPr="00B16AE9">
        <w:rPr>
          <w:rFonts w:eastAsia="Calibri"/>
          <w:lang w:val="fr-FR"/>
        </w:rPr>
        <w:t>Ka/ Kd = Adsorption / Desorption distribution coefficient</w:t>
      </w:r>
    </w:p>
    <w:p w14:paraId="01D1E1CF" w14:textId="77777777" w:rsidR="00DD0E66" w:rsidRPr="00B16AE9" w:rsidRDefault="00DD0E66" w:rsidP="003C7697">
      <w:pPr>
        <w:pStyle w:val="BodyText"/>
        <w:jc w:val="both"/>
        <w:rPr>
          <w:rFonts w:eastAsia="Calibri"/>
          <w:i/>
          <w:lang w:val="fr-FR"/>
        </w:rPr>
      </w:pPr>
    </w:p>
    <w:p w14:paraId="6BD06650" w14:textId="77777777" w:rsidR="003C7697" w:rsidRPr="00941479" w:rsidRDefault="003C7697" w:rsidP="003C7697">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p>
    <w:p w14:paraId="34F1FA09" w14:textId="77777777" w:rsidR="003C7697" w:rsidRDefault="003C7697" w:rsidP="003C7697">
      <w:pPr>
        <w:pStyle w:val="BodyText"/>
        <w:jc w:val="both"/>
        <w:rPr>
          <w:rFonts w:eastAsia="Calibri"/>
        </w:rPr>
      </w:pPr>
      <w:r w:rsidRPr="005C62BB">
        <w:rPr>
          <w:rFonts w:eastAsia="Calibri"/>
        </w:rPr>
        <w:t xml:space="preserve">* </w:t>
      </w:r>
      <w:r w:rsidR="00DD0E66" w:rsidRPr="005C62BB">
        <w:rPr>
          <w:rFonts w:eastAsia="Calibri"/>
        </w:rPr>
        <w:t>Include additional details below the table and/or a reference to the Appendix VII containing the study summaries, if relevant.</w:t>
      </w:r>
    </w:p>
    <w:p w14:paraId="4211F620" w14:textId="77777777" w:rsidR="00DD0E66" w:rsidRPr="007F670F" w:rsidRDefault="00DD0E66" w:rsidP="000D0C68">
      <w:pPr>
        <w:pStyle w:val="Caption"/>
      </w:pPr>
      <w:bookmarkStart w:id="431" w:name="_Toc6396200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122</w:t>
      </w:r>
      <w:r w:rsidR="00E02870">
        <w:rPr>
          <w:noProof/>
        </w:rPr>
        <w:fldChar w:fldCharType="end"/>
      </w:r>
      <w:r>
        <w:t xml:space="preserve">: </w:t>
      </w:r>
      <w:r w:rsidRPr="00362ADA">
        <w:t xml:space="preserve">Summary table - </w:t>
      </w:r>
      <w:r w:rsidRPr="005C62BB">
        <w:t>Adsorption/desorption metabolite/ degradant/ transformation- or reaction product *</w:t>
      </w:r>
      <w:bookmarkEnd w:id="431"/>
    </w:p>
    <w:tbl>
      <w:tblPr>
        <w:tblStyle w:val="LightList-Accent1"/>
        <w:tblW w:w="1311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71"/>
        <w:gridCol w:w="1188"/>
        <w:gridCol w:w="1337"/>
        <w:gridCol w:w="998"/>
        <w:gridCol w:w="883"/>
        <w:gridCol w:w="963"/>
        <w:gridCol w:w="1125"/>
        <w:gridCol w:w="1511"/>
        <w:gridCol w:w="1496"/>
        <w:gridCol w:w="1640"/>
      </w:tblGrid>
      <w:tr w:rsidR="005156F9" w:rsidRPr="005156F9" w14:paraId="2179D838" w14:textId="77777777" w:rsidTr="00676228">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C6D9F1" w:themeFill="text2" w:themeFillTint="33"/>
          </w:tcPr>
          <w:p w14:paraId="461BEEB5" w14:textId="77777777" w:rsidR="00DD0E66" w:rsidRPr="005156F9" w:rsidRDefault="00DD0E66" w:rsidP="005156F9">
            <w:pPr>
              <w:rPr>
                <w:color w:val="auto"/>
                <w:sz w:val="16"/>
                <w:szCs w:val="16"/>
              </w:rPr>
            </w:pPr>
            <w:r w:rsidRPr="005156F9">
              <w:rPr>
                <w:rFonts w:eastAsia="Calibri"/>
                <w:color w:val="auto"/>
              </w:rPr>
              <w:t>Method,</w:t>
            </w:r>
            <w:r w:rsidRPr="005156F9">
              <w:rPr>
                <w:rFonts w:eastAsia="Calibri"/>
                <w:color w:val="auto"/>
              </w:rPr>
              <w:br/>
              <w:t>Guideline, GLP status, Reliability, Key/supportive study</w:t>
            </w:r>
          </w:p>
        </w:tc>
        <w:tc>
          <w:tcPr>
            <w:tcW w:w="1188" w:type="dxa"/>
            <w:shd w:val="clear" w:color="auto" w:fill="C6D9F1" w:themeFill="text2" w:themeFillTint="33"/>
          </w:tcPr>
          <w:p w14:paraId="38A181BA" w14:textId="77777777" w:rsidR="00DD0E66" w:rsidRPr="005156F9" w:rsidRDefault="00DD0E66"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5156F9">
              <w:rPr>
                <w:color w:val="auto"/>
              </w:rPr>
              <w:t>Soil</w:t>
            </w:r>
          </w:p>
        </w:tc>
        <w:tc>
          <w:tcPr>
            <w:tcW w:w="1337" w:type="dxa"/>
            <w:shd w:val="clear" w:color="auto" w:fill="C6D9F1" w:themeFill="text2" w:themeFillTint="33"/>
          </w:tcPr>
          <w:p w14:paraId="26FA8C98" w14:textId="77777777" w:rsidR="00DD0E66" w:rsidRPr="005156F9" w:rsidRDefault="00DD0E66" w:rsidP="005156F9">
            <w:pPr>
              <w:tabs>
                <w:tab w:val="right" w:pos="2503"/>
              </w:tabs>
              <w:ind w:left="-58" w:firstLine="58"/>
              <w:cnfStyle w:val="100000000000" w:firstRow="1" w:lastRow="0" w:firstColumn="0" w:lastColumn="0" w:oddVBand="0" w:evenVBand="0" w:oddHBand="0" w:evenHBand="0" w:firstRowFirstColumn="0" w:firstRowLastColumn="0" w:lastRowFirstColumn="0" w:lastRowLastColumn="0"/>
              <w:rPr>
                <w:color w:val="auto"/>
                <w:sz w:val="16"/>
                <w:szCs w:val="16"/>
              </w:rPr>
            </w:pPr>
            <w:r w:rsidRPr="005156F9">
              <w:rPr>
                <w:color w:val="auto"/>
              </w:rPr>
              <w:t>% of AS</w:t>
            </w:r>
          </w:p>
        </w:tc>
        <w:tc>
          <w:tcPr>
            <w:tcW w:w="998" w:type="dxa"/>
            <w:shd w:val="clear" w:color="auto" w:fill="C6D9F1" w:themeFill="text2" w:themeFillTint="33"/>
          </w:tcPr>
          <w:p w14:paraId="74F07CC1" w14:textId="77777777" w:rsidR="00DD0E66" w:rsidRPr="005156F9" w:rsidRDefault="00DD0E66"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5156F9">
              <w:rPr>
                <w:color w:val="auto"/>
              </w:rPr>
              <w:t>Ka</w:t>
            </w:r>
          </w:p>
        </w:tc>
        <w:tc>
          <w:tcPr>
            <w:tcW w:w="883" w:type="dxa"/>
            <w:shd w:val="clear" w:color="auto" w:fill="C6D9F1" w:themeFill="text2" w:themeFillTint="33"/>
          </w:tcPr>
          <w:p w14:paraId="48EEFAA3" w14:textId="77777777" w:rsidR="00DD0E66" w:rsidRPr="005156F9" w:rsidRDefault="00DD0E66" w:rsidP="005156F9">
            <w:pPr>
              <w:cnfStyle w:val="100000000000" w:firstRow="1" w:lastRow="0" w:firstColumn="0" w:lastColumn="0" w:oddVBand="0" w:evenVBand="0" w:oddHBand="0" w:evenHBand="0" w:firstRowFirstColumn="0" w:firstRowLastColumn="0" w:lastRowFirstColumn="0" w:lastRowLastColumn="0"/>
              <w:rPr>
                <w:color w:val="auto"/>
                <w:sz w:val="16"/>
                <w:szCs w:val="16"/>
              </w:rPr>
            </w:pPr>
            <w:r w:rsidRPr="005156F9">
              <w:rPr>
                <w:color w:val="auto"/>
              </w:rPr>
              <w:t>KaOC</w:t>
            </w:r>
          </w:p>
        </w:tc>
        <w:tc>
          <w:tcPr>
            <w:tcW w:w="963" w:type="dxa"/>
            <w:shd w:val="clear" w:color="auto" w:fill="C6D9F1" w:themeFill="text2" w:themeFillTint="33"/>
          </w:tcPr>
          <w:p w14:paraId="1312293E" w14:textId="77777777" w:rsidR="00705020" w:rsidRPr="005156F9" w:rsidRDefault="00705020" w:rsidP="00705020">
            <w:pPr>
              <w:cnfStyle w:val="100000000000" w:firstRow="1" w:lastRow="0" w:firstColumn="0" w:lastColumn="0" w:oddVBand="0" w:evenVBand="0" w:oddHBand="0" w:evenHBand="0" w:firstRowFirstColumn="0" w:firstRowLastColumn="0" w:lastRowFirstColumn="0" w:lastRowLastColumn="0"/>
              <w:rPr>
                <w:color w:val="auto"/>
              </w:rPr>
            </w:pPr>
            <w:r w:rsidRPr="005156F9">
              <w:rPr>
                <w:color w:val="auto"/>
              </w:rPr>
              <w:t xml:space="preserve">Kd </w:t>
            </w:r>
          </w:p>
          <w:p w14:paraId="3AC4E3D3" w14:textId="77777777" w:rsidR="00705020" w:rsidRPr="005156F9" w:rsidRDefault="00705020" w:rsidP="00705020">
            <w:pPr>
              <w:cnfStyle w:val="100000000000" w:firstRow="1" w:lastRow="0" w:firstColumn="0" w:lastColumn="0" w:oddVBand="0" w:evenVBand="0" w:oddHBand="0" w:evenHBand="0" w:firstRowFirstColumn="0" w:firstRowLastColumn="0" w:lastRowFirstColumn="0" w:lastRowLastColumn="0"/>
              <w:rPr>
                <w:color w:val="auto"/>
              </w:rPr>
            </w:pPr>
            <w:r w:rsidRPr="005156F9">
              <w:rPr>
                <w:color w:val="auto"/>
              </w:rPr>
              <w:t>KdOC</w:t>
            </w:r>
          </w:p>
          <w:p w14:paraId="2E64E740" w14:textId="77777777" w:rsidR="00705020" w:rsidRDefault="00705020" w:rsidP="00705020">
            <w:pPr>
              <w:cnfStyle w:val="100000000000" w:firstRow="1" w:lastRow="0" w:firstColumn="0" w:lastColumn="0" w:oddVBand="0" w:evenVBand="0" w:oddHBand="0" w:evenHBand="0" w:firstRowFirstColumn="0" w:firstRowLastColumn="0" w:lastRowFirstColumn="0" w:lastRowLastColumn="0"/>
              <w:rPr>
                <w:b w:val="0"/>
                <w:bCs w:val="0"/>
              </w:rPr>
            </w:pPr>
            <w:r w:rsidRPr="005156F9">
              <w:rPr>
                <w:color w:val="auto"/>
              </w:rPr>
              <w:t>Ka/Kd</w:t>
            </w:r>
          </w:p>
          <w:p w14:paraId="700854AB" w14:textId="77777777" w:rsidR="00DD0E66" w:rsidRPr="005156F9" w:rsidRDefault="00DD0E66" w:rsidP="005156F9">
            <w:pPr>
              <w:cnfStyle w:val="100000000000" w:firstRow="1" w:lastRow="0" w:firstColumn="0" w:lastColumn="0" w:oddVBand="0" w:evenVBand="0" w:oddHBand="0" w:evenHBand="0" w:firstRowFirstColumn="0" w:firstRowLastColumn="0" w:lastRowFirstColumn="0" w:lastRowLastColumn="0"/>
              <w:rPr>
                <w:color w:val="auto"/>
                <w:sz w:val="16"/>
                <w:szCs w:val="16"/>
                <w:lang w:val="el-GR"/>
              </w:rPr>
            </w:pPr>
          </w:p>
        </w:tc>
        <w:tc>
          <w:tcPr>
            <w:tcW w:w="1125" w:type="dxa"/>
            <w:shd w:val="clear" w:color="auto" w:fill="C6D9F1" w:themeFill="text2" w:themeFillTint="33"/>
          </w:tcPr>
          <w:p w14:paraId="0AA51CD6" w14:textId="77777777" w:rsidR="00705020" w:rsidRDefault="00705020" w:rsidP="005156F9">
            <w:pPr>
              <w:cnfStyle w:val="100000000000" w:firstRow="1" w:lastRow="0" w:firstColumn="0" w:lastColumn="0" w:oddVBand="0" w:evenVBand="0" w:oddHBand="0" w:evenHBand="0" w:firstRowFirstColumn="0" w:firstRowLastColumn="0" w:lastRowFirstColumn="0" w:lastRowLastColumn="0"/>
              <w:rPr>
                <w:b w:val="0"/>
                <w:bCs w:val="0"/>
              </w:rPr>
            </w:pPr>
            <w:r w:rsidRPr="005156F9">
              <w:rPr>
                <w:color w:val="auto"/>
              </w:rPr>
              <w:t xml:space="preserve">Kf </w:t>
            </w:r>
          </w:p>
          <w:p w14:paraId="7B4FE2D4" w14:textId="77777777" w:rsidR="00DD0E66" w:rsidRPr="005156F9" w:rsidRDefault="00DD0E66" w:rsidP="005156F9">
            <w:pPr>
              <w:cnfStyle w:val="100000000000" w:firstRow="1" w:lastRow="0" w:firstColumn="0" w:lastColumn="0" w:oddVBand="0" w:evenVBand="0" w:oddHBand="0" w:evenHBand="0" w:firstRowFirstColumn="0" w:firstRowLastColumn="0" w:lastRowFirstColumn="0" w:lastRowLastColumn="0"/>
              <w:rPr>
                <w:color w:val="auto"/>
              </w:rPr>
            </w:pPr>
          </w:p>
        </w:tc>
        <w:tc>
          <w:tcPr>
            <w:tcW w:w="1511" w:type="dxa"/>
            <w:shd w:val="clear" w:color="auto" w:fill="C6D9F1" w:themeFill="text2" w:themeFillTint="33"/>
          </w:tcPr>
          <w:p w14:paraId="42BDDBD9" w14:textId="77777777" w:rsidR="00705020" w:rsidRPr="002D6C7A" w:rsidRDefault="00705020" w:rsidP="00DD0E66">
            <w:pPr>
              <w:cnfStyle w:val="100000000000" w:firstRow="1" w:lastRow="0" w:firstColumn="0" w:lastColumn="0" w:oddVBand="0" w:evenVBand="0" w:oddHBand="0" w:evenHBand="0" w:firstRowFirstColumn="0" w:firstRowLastColumn="0" w:lastRowFirstColumn="0" w:lastRowLastColumn="0"/>
              <w:rPr>
                <w:b w:val="0"/>
                <w:bCs w:val="0"/>
              </w:rPr>
            </w:pPr>
            <w:r w:rsidRPr="005156F9">
              <w:rPr>
                <w:color w:val="auto"/>
              </w:rPr>
              <w:t>“l/n”</w:t>
            </w:r>
          </w:p>
        </w:tc>
        <w:tc>
          <w:tcPr>
            <w:tcW w:w="1496" w:type="dxa"/>
            <w:shd w:val="clear" w:color="auto" w:fill="C6D9F1" w:themeFill="text2" w:themeFillTint="33"/>
          </w:tcPr>
          <w:p w14:paraId="08A7DEFD" w14:textId="77777777" w:rsidR="00DD0E66" w:rsidRPr="005156F9" w:rsidRDefault="00DD0E66" w:rsidP="005156F9">
            <w:pPr>
              <w:cnfStyle w:val="100000000000" w:firstRow="1" w:lastRow="0" w:firstColumn="0" w:lastColumn="0" w:oddVBand="0" w:evenVBand="0" w:oddHBand="0" w:evenHBand="0" w:firstRowFirstColumn="0" w:firstRowLastColumn="0" w:lastRowFirstColumn="0" w:lastRowLastColumn="0"/>
              <w:rPr>
                <w:color w:val="auto"/>
              </w:rPr>
            </w:pPr>
            <w:r w:rsidRPr="005156F9">
              <w:rPr>
                <w:color w:val="auto"/>
              </w:rPr>
              <w:t>Remarks</w:t>
            </w:r>
          </w:p>
          <w:p w14:paraId="2B224A81" w14:textId="77777777" w:rsidR="00DD0E66" w:rsidRPr="005156F9" w:rsidRDefault="00DD0E66" w:rsidP="005156F9">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640" w:type="dxa"/>
            <w:shd w:val="clear" w:color="auto" w:fill="C6D9F1" w:themeFill="text2" w:themeFillTint="33"/>
          </w:tcPr>
          <w:p w14:paraId="5D911259" w14:textId="77777777" w:rsidR="00DD0E66" w:rsidRPr="005156F9" w:rsidRDefault="00DD0E66" w:rsidP="005156F9">
            <w:pPr>
              <w:cnfStyle w:val="100000000000" w:firstRow="1" w:lastRow="0" w:firstColumn="0" w:lastColumn="0" w:oddVBand="0" w:evenVBand="0" w:oddHBand="0" w:evenHBand="0" w:firstRowFirstColumn="0" w:firstRowLastColumn="0" w:lastRowFirstColumn="0" w:lastRowLastColumn="0"/>
              <w:rPr>
                <w:color w:val="auto"/>
              </w:rPr>
            </w:pPr>
            <w:r w:rsidRPr="005156F9">
              <w:rPr>
                <w:color w:val="auto"/>
              </w:rPr>
              <w:t>Reference</w:t>
            </w:r>
          </w:p>
        </w:tc>
      </w:tr>
      <w:tr w:rsidR="00DD0E66" w:rsidRPr="009934B2" w14:paraId="7FF98CDB" w14:textId="77777777" w:rsidTr="0067622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5A68A7CC" w14:textId="77777777" w:rsidR="00DD0E66" w:rsidRPr="009934B2" w:rsidRDefault="00DD0E66" w:rsidP="005156F9">
            <w:pPr>
              <w:rPr>
                <w:rFonts w:eastAsia="Calibri"/>
              </w:rPr>
            </w:pPr>
          </w:p>
        </w:tc>
        <w:tc>
          <w:tcPr>
            <w:tcW w:w="1188" w:type="dxa"/>
            <w:shd w:val="clear" w:color="auto" w:fill="auto"/>
          </w:tcPr>
          <w:p w14:paraId="7BFA1393" w14:textId="77777777" w:rsidR="00DD0E66" w:rsidRPr="005C62BB" w:rsidRDefault="00DD0E66" w:rsidP="005156F9">
            <w:pPr>
              <w:cnfStyle w:val="000000100000" w:firstRow="0" w:lastRow="0" w:firstColumn="0" w:lastColumn="0" w:oddVBand="0" w:evenVBand="0" w:oddHBand="1" w:evenHBand="0" w:firstRowFirstColumn="0" w:firstRowLastColumn="0" w:lastRowFirstColumn="0" w:lastRowLastColumn="0"/>
            </w:pPr>
            <w:r>
              <w:t>Soil 1</w:t>
            </w:r>
          </w:p>
        </w:tc>
        <w:tc>
          <w:tcPr>
            <w:tcW w:w="1337" w:type="dxa"/>
            <w:shd w:val="clear" w:color="auto" w:fill="auto"/>
          </w:tcPr>
          <w:p w14:paraId="43CDDFC5" w14:textId="77777777" w:rsidR="00DD0E66" w:rsidRPr="009934B2" w:rsidRDefault="00DD0E66" w:rsidP="005156F9">
            <w:pPr>
              <w:tabs>
                <w:tab w:val="right" w:pos="2503"/>
              </w:tabs>
              <w:cnfStyle w:val="000000100000" w:firstRow="0" w:lastRow="0" w:firstColumn="0" w:lastColumn="0" w:oddVBand="0" w:evenVBand="0" w:oddHBand="1" w:evenHBand="0" w:firstRowFirstColumn="0" w:firstRowLastColumn="0" w:lastRowFirstColumn="0" w:lastRowLastColumn="0"/>
            </w:pPr>
          </w:p>
        </w:tc>
        <w:tc>
          <w:tcPr>
            <w:tcW w:w="998" w:type="dxa"/>
            <w:shd w:val="clear" w:color="auto" w:fill="auto"/>
          </w:tcPr>
          <w:p w14:paraId="4C0E5BA9"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883" w:type="dxa"/>
            <w:shd w:val="clear" w:color="auto" w:fill="auto"/>
          </w:tcPr>
          <w:p w14:paraId="5DDF4D17" w14:textId="77777777" w:rsidR="00DD0E66" w:rsidRPr="003C7697" w:rsidRDefault="00DD0E66" w:rsidP="005156F9">
            <w:pPr>
              <w:cnfStyle w:val="000000100000" w:firstRow="0" w:lastRow="0" w:firstColumn="0" w:lastColumn="0" w:oddVBand="0" w:evenVBand="0" w:oddHBand="1" w:evenHBand="0" w:firstRowFirstColumn="0" w:firstRowLastColumn="0" w:lastRowFirstColumn="0" w:lastRowLastColumn="0"/>
            </w:pPr>
          </w:p>
        </w:tc>
        <w:tc>
          <w:tcPr>
            <w:tcW w:w="963" w:type="dxa"/>
            <w:shd w:val="clear" w:color="auto" w:fill="auto"/>
          </w:tcPr>
          <w:p w14:paraId="5A9D5E5E"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1125" w:type="dxa"/>
          </w:tcPr>
          <w:p w14:paraId="623A3561"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1511" w:type="dxa"/>
            <w:shd w:val="clear" w:color="auto" w:fill="auto"/>
          </w:tcPr>
          <w:p w14:paraId="6E1EC664"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1496" w:type="dxa"/>
            <w:shd w:val="clear" w:color="auto" w:fill="auto"/>
          </w:tcPr>
          <w:p w14:paraId="2DADE9B5"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1640" w:type="dxa"/>
            <w:shd w:val="clear" w:color="auto" w:fill="auto"/>
          </w:tcPr>
          <w:p w14:paraId="03EB9681"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r>
      <w:tr w:rsidR="00DD0E66" w:rsidRPr="009934B2" w14:paraId="30CA31BF" w14:textId="77777777" w:rsidTr="00676228">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239D9E07" w14:textId="77777777" w:rsidR="00DD0E66" w:rsidRPr="009934B2" w:rsidRDefault="00DD0E66" w:rsidP="005156F9">
            <w:pPr>
              <w:rPr>
                <w:rFonts w:eastAsia="Calibri"/>
              </w:rPr>
            </w:pPr>
          </w:p>
        </w:tc>
        <w:tc>
          <w:tcPr>
            <w:tcW w:w="1188" w:type="dxa"/>
            <w:shd w:val="clear" w:color="auto" w:fill="auto"/>
          </w:tcPr>
          <w:p w14:paraId="70C43EBE" w14:textId="77777777" w:rsidR="00DD0E66" w:rsidRPr="005C62BB" w:rsidRDefault="00DD0E66" w:rsidP="005156F9">
            <w:pPr>
              <w:cnfStyle w:val="000000000000" w:firstRow="0" w:lastRow="0" w:firstColumn="0" w:lastColumn="0" w:oddVBand="0" w:evenVBand="0" w:oddHBand="0" w:evenHBand="0" w:firstRowFirstColumn="0" w:firstRowLastColumn="0" w:lastRowFirstColumn="0" w:lastRowLastColumn="0"/>
            </w:pPr>
            <w:r>
              <w:t>Soil 2</w:t>
            </w:r>
          </w:p>
        </w:tc>
        <w:tc>
          <w:tcPr>
            <w:tcW w:w="1337" w:type="dxa"/>
            <w:shd w:val="clear" w:color="auto" w:fill="auto"/>
          </w:tcPr>
          <w:p w14:paraId="33A7F4D0" w14:textId="77777777" w:rsidR="00DD0E66" w:rsidRPr="009934B2" w:rsidRDefault="00DD0E66" w:rsidP="005156F9">
            <w:pPr>
              <w:tabs>
                <w:tab w:val="right" w:pos="2503"/>
              </w:tabs>
              <w:cnfStyle w:val="000000000000" w:firstRow="0" w:lastRow="0" w:firstColumn="0" w:lastColumn="0" w:oddVBand="0" w:evenVBand="0" w:oddHBand="0" w:evenHBand="0" w:firstRowFirstColumn="0" w:firstRowLastColumn="0" w:lastRowFirstColumn="0" w:lastRowLastColumn="0"/>
            </w:pPr>
          </w:p>
        </w:tc>
        <w:tc>
          <w:tcPr>
            <w:tcW w:w="998" w:type="dxa"/>
            <w:shd w:val="clear" w:color="auto" w:fill="auto"/>
          </w:tcPr>
          <w:p w14:paraId="4D6797B8" w14:textId="77777777" w:rsidR="00DD0E66" w:rsidRPr="009934B2" w:rsidRDefault="00DD0E66" w:rsidP="005156F9">
            <w:pPr>
              <w:cnfStyle w:val="000000000000" w:firstRow="0" w:lastRow="0" w:firstColumn="0" w:lastColumn="0" w:oddVBand="0" w:evenVBand="0" w:oddHBand="0" w:evenHBand="0" w:firstRowFirstColumn="0" w:firstRowLastColumn="0" w:lastRowFirstColumn="0" w:lastRowLastColumn="0"/>
            </w:pPr>
          </w:p>
        </w:tc>
        <w:tc>
          <w:tcPr>
            <w:tcW w:w="883" w:type="dxa"/>
            <w:shd w:val="clear" w:color="auto" w:fill="auto"/>
          </w:tcPr>
          <w:p w14:paraId="1A34449D" w14:textId="77777777" w:rsidR="00DD0E66" w:rsidRPr="009934B2" w:rsidRDefault="00DD0E66" w:rsidP="005156F9">
            <w:pPr>
              <w:cnfStyle w:val="000000000000" w:firstRow="0" w:lastRow="0" w:firstColumn="0" w:lastColumn="0" w:oddVBand="0" w:evenVBand="0" w:oddHBand="0" w:evenHBand="0" w:firstRowFirstColumn="0" w:firstRowLastColumn="0" w:lastRowFirstColumn="0" w:lastRowLastColumn="0"/>
            </w:pPr>
          </w:p>
        </w:tc>
        <w:tc>
          <w:tcPr>
            <w:tcW w:w="963" w:type="dxa"/>
            <w:shd w:val="clear" w:color="auto" w:fill="auto"/>
          </w:tcPr>
          <w:p w14:paraId="6238FB8C" w14:textId="77777777" w:rsidR="00DD0E66" w:rsidRPr="009934B2" w:rsidRDefault="00DD0E66" w:rsidP="005156F9">
            <w:pPr>
              <w:cnfStyle w:val="000000000000" w:firstRow="0" w:lastRow="0" w:firstColumn="0" w:lastColumn="0" w:oddVBand="0" w:evenVBand="0" w:oddHBand="0" w:evenHBand="0" w:firstRowFirstColumn="0" w:firstRowLastColumn="0" w:lastRowFirstColumn="0" w:lastRowLastColumn="0"/>
            </w:pPr>
          </w:p>
        </w:tc>
        <w:tc>
          <w:tcPr>
            <w:tcW w:w="1125" w:type="dxa"/>
          </w:tcPr>
          <w:p w14:paraId="3F1712C2" w14:textId="77777777" w:rsidR="00DD0E66" w:rsidRPr="009934B2" w:rsidRDefault="00DD0E66" w:rsidP="005156F9">
            <w:pPr>
              <w:cnfStyle w:val="000000000000" w:firstRow="0" w:lastRow="0" w:firstColumn="0" w:lastColumn="0" w:oddVBand="0" w:evenVBand="0" w:oddHBand="0" w:evenHBand="0" w:firstRowFirstColumn="0" w:firstRowLastColumn="0" w:lastRowFirstColumn="0" w:lastRowLastColumn="0"/>
            </w:pPr>
          </w:p>
        </w:tc>
        <w:tc>
          <w:tcPr>
            <w:tcW w:w="1511" w:type="dxa"/>
            <w:shd w:val="clear" w:color="auto" w:fill="auto"/>
          </w:tcPr>
          <w:p w14:paraId="733781B4" w14:textId="77777777" w:rsidR="00DD0E66" w:rsidRPr="009934B2" w:rsidRDefault="00DD0E66" w:rsidP="005156F9">
            <w:pPr>
              <w:cnfStyle w:val="000000000000" w:firstRow="0" w:lastRow="0" w:firstColumn="0" w:lastColumn="0" w:oddVBand="0" w:evenVBand="0" w:oddHBand="0" w:evenHBand="0" w:firstRowFirstColumn="0" w:firstRowLastColumn="0" w:lastRowFirstColumn="0" w:lastRowLastColumn="0"/>
            </w:pPr>
          </w:p>
        </w:tc>
        <w:tc>
          <w:tcPr>
            <w:tcW w:w="1496" w:type="dxa"/>
            <w:shd w:val="clear" w:color="auto" w:fill="auto"/>
          </w:tcPr>
          <w:p w14:paraId="3377BF71" w14:textId="77777777" w:rsidR="00DD0E66" w:rsidRPr="009934B2" w:rsidRDefault="00DD0E66" w:rsidP="005156F9">
            <w:pPr>
              <w:cnfStyle w:val="000000000000" w:firstRow="0" w:lastRow="0" w:firstColumn="0" w:lastColumn="0" w:oddVBand="0" w:evenVBand="0" w:oddHBand="0" w:evenHBand="0" w:firstRowFirstColumn="0" w:firstRowLastColumn="0" w:lastRowFirstColumn="0" w:lastRowLastColumn="0"/>
            </w:pPr>
          </w:p>
        </w:tc>
        <w:tc>
          <w:tcPr>
            <w:tcW w:w="1640" w:type="dxa"/>
            <w:shd w:val="clear" w:color="auto" w:fill="auto"/>
          </w:tcPr>
          <w:p w14:paraId="13F81F01" w14:textId="77777777" w:rsidR="00DD0E66" w:rsidRPr="009934B2" w:rsidRDefault="00DD0E66" w:rsidP="005156F9">
            <w:pPr>
              <w:cnfStyle w:val="000000000000" w:firstRow="0" w:lastRow="0" w:firstColumn="0" w:lastColumn="0" w:oddVBand="0" w:evenVBand="0" w:oddHBand="0" w:evenHBand="0" w:firstRowFirstColumn="0" w:firstRowLastColumn="0" w:lastRowFirstColumn="0" w:lastRowLastColumn="0"/>
            </w:pPr>
          </w:p>
        </w:tc>
      </w:tr>
      <w:tr w:rsidR="00DD0E66" w:rsidRPr="009934B2" w14:paraId="57FEE2F1" w14:textId="77777777" w:rsidTr="0067622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57E331B2" w14:textId="77777777" w:rsidR="00DD0E66" w:rsidRPr="009934B2" w:rsidRDefault="00DD0E66" w:rsidP="005156F9">
            <w:pPr>
              <w:rPr>
                <w:rFonts w:eastAsia="Calibri"/>
              </w:rPr>
            </w:pPr>
          </w:p>
        </w:tc>
        <w:tc>
          <w:tcPr>
            <w:tcW w:w="1188" w:type="dxa"/>
            <w:shd w:val="clear" w:color="auto" w:fill="auto"/>
          </w:tcPr>
          <w:p w14:paraId="41F6542D" w14:textId="77777777" w:rsidR="00DD0E66" w:rsidRPr="005C62BB" w:rsidRDefault="00DD0E66" w:rsidP="005156F9">
            <w:pPr>
              <w:cnfStyle w:val="000000100000" w:firstRow="0" w:lastRow="0" w:firstColumn="0" w:lastColumn="0" w:oddVBand="0" w:evenVBand="0" w:oddHBand="1" w:evenHBand="0" w:firstRowFirstColumn="0" w:firstRowLastColumn="0" w:lastRowFirstColumn="0" w:lastRowLastColumn="0"/>
            </w:pPr>
            <w:r>
              <w:t>Soil 3</w:t>
            </w:r>
          </w:p>
        </w:tc>
        <w:tc>
          <w:tcPr>
            <w:tcW w:w="1337" w:type="dxa"/>
            <w:shd w:val="clear" w:color="auto" w:fill="auto"/>
          </w:tcPr>
          <w:p w14:paraId="22082C60" w14:textId="77777777" w:rsidR="00DD0E66" w:rsidRPr="009934B2" w:rsidRDefault="00DD0E66" w:rsidP="005156F9">
            <w:pPr>
              <w:tabs>
                <w:tab w:val="right" w:pos="2503"/>
              </w:tabs>
              <w:cnfStyle w:val="000000100000" w:firstRow="0" w:lastRow="0" w:firstColumn="0" w:lastColumn="0" w:oddVBand="0" w:evenVBand="0" w:oddHBand="1" w:evenHBand="0" w:firstRowFirstColumn="0" w:firstRowLastColumn="0" w:lastRowFirstColumn="0" w:lastRowLastColumn="0"/>
            </w:pPr>
          </w:p>
        </w:tc>
        <w:tc>
          <w:tcPr>
            <w:tcW w:w="998" w:type="dxa"/>
            <w:shd w:val="clear" w:color="auto" w:fill="auto"/>
          </w:tcPr>
          <w:p w14:paraId="2E9B132D"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883" w:type="dxa"/>
            <w:shd w:val="clear" w:color="auto" w:fill="auto"/>
          </w:tcPr>
          <w:p w14:paraId="0E3B76F3"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963" w:type="dxa"/>
            <w:shd w:val="clear" w:color="auto" w:fill="auto"/>
          </w:tcPr>
          <w:p w14:paraId="1A4EF456"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1125" w:type="dxa"/>
          </w:tcPr>
          <w:p w14:paraId="62005996"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1511" w:type="dxa"/>
            <w:shd w:val="clear" w:color="auto" w:fill="auto"/>
          </w:tcPr>
          <w:p w14:paraId="4279C13C"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1496" w:type="dxa"/>
            <w:shd w:val="clear" w:color="auto" w:fill="auto"/>
          </w:tcPr>
          <w:p w14:paraId="53F6EA4B"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c>
          <w:tcPr>
            <w:tcW w:w="1640" w:type="dxa"/>
            <w:shd w:val="clear" w:color="auto" w:fill="auto"/>
          </w:tcPr>
          <w:p w14:paraId="428734BC" w14:textId="77777777" w:rsidR="00DD0E66" w:rsidRPr="009934B2" w:rsidRDefault="00DD0E66" w:rsidP="005156F9">
            <w:pPr>
              <w:cnfStyle w:val="000000100000" w:firstRow="0" w:lastRow="0" w:firstColumn="0" w:lastColumn="0" w:oddVBand="0" w:evenVBand="0" w:oddHBand="1" w:evenHBand="0" w:firstRowFirstColumn="0" w:firstRowLastColumn="0" w:lastRowFirstColumn="0" w:lastRowLastColumn="0"/>
            </w:pPr>
          </w:p>
        </w:tc>
      </w:tr>
    </w:tbl>
    <w:p w14:paraId="68551ECD" w14:textId="77777777" w:rsidR="005156F9" w:rsidRPr="005C62BB" w:rsidRDefault="005156F9" w:rsidP="005156F9">
      <w:pPr>
        <w:rPr>
          <w:rFonts w:eastAsia="Calibri"/>
        </w:rPr>
      </w:pPr>
      <w:r w:rsidRPr="005C62BB">
        <w:rPr>
          <w:rFonts w:eastAsia="Calibri"/>
        </w:rPr>
        <w:t>Ka = Adsorption coefficient</w:t>
      </w:r>
    </w:p>
    <w:p w14:paraId="248B83DA" w14:textId="77777777" w:rsidR="005156F9" w:rsidRPr="005C62BB" w:rsidRDefault="005156F9" w:rsidP="005156F9">
      <w:pPr>
        <w:rPr>
          <w:rFonts w:eastAsia="Calibri"/>
        </w:rPr>
      </w:pPr>
      <w:r w:rsidRPr="005C62BB">
        <w:rPr>
          <w:rFonts w:eastAsia="Calibri"/>
        </w:rPr>
        <w:t>KaOC = Adsorption coefficient based on organic carbon content</w:t>
      </w:r>
    </w:p>
    <w:p w14:paraId="174E12D2" w14:textId="77777777" w:rsidR="005156F9" w:rsidRPr="005C62BB" w:rsidRDefault="005156F9" w:rsidP="005156F9">
      <w:pPr>
        <w:rPr>
          <w:rFonts w:eastAsia="Calibri"/>
        </w:rPr>
      </w:pPr>
      <w:r w:rsidRPr="005C62BB">
        <w:rPr>
          <w:rFonts w:eastAsia="Calibri"/>
        </w:rPr>
        <w:t>Kd = Desorption coefficient</w:t>
      </w:r>
    </w:p>
    <w:p w14:paraId="2934C6DA" w14:textId="77777777" w:rsidR="005156F9" w:rsidRPr="005C62BB" w:rsidRDefault="005156F9" w:rsidP="005156F9">
      <w:pPr>
        <w:rPr>
          <w:rFonts w:eastAsia="Calibri"/>
        </w:rPr>
      </w:pPr>
      <w:r w:rsidRPr="005C62BB">
        <w:rPr>
          <w:rFonts w:eastAsia="Calibri"/>
        </w:rPr>
        <w:t>KdOC = Desorption coefficient based on organic carbon content</w:t>
      </w:r>
    </w:p>
    <w:p w14:paraId="68BD5463" w14:textId="77777777" w:rsidR="005156F9" w:rsidRPr="00C56190" w:rsidRDefault="005156F9" w:rsidP="005156F9">
      <w:pPr>
        <w:rPr>
          <w:rFonts w:eastAsia="Calibri"/>
          <w:lang w:val="fr-FR"/>
        </w:rPr>
      </w:pPr>
      <w:r w:rsidRPr="00C56190">
        <w:rPr>
          <w:rFonts w:eastAsia="Calibri"/>
          <w:lang w:val="fr-FR"/>
        </w:rPr>
        <w:t>Ka/ Kd = Adsorption / Desorption distribution coefficient</w:t>
      </w:r>
    </w:p>
    <w:p w14:paraId="425B46D6" w14:textId="77777777" w:rsidR="00DD0E66" w:rsidRPr="00B16AE9" w:rsidRDefault="00DD0E66" w:rsidP="00DD0E66">
      <w:pPr>
        <w:pStyle w:val="BodyText"/>
        <w:jc w:val="both"/>
        <w:rPr>
          <w:rFonts w:eastAsia="Calibri"/>
          <w:i/>
          <w:lang w:val="fr-FR"/>
        </w:rPr>
      </w:pPr>
    </w:p>
    <w:p w14:paraId="42B956A9" w14:textId="77777777" w:rsidR="00DD0E66" w:rsidRPr="005156F9" w:rsidRDefault="00DD0E66" w:rsidP="00DD0E66">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005156F9">
        <w:rPr>
          <w:rFonts w:eastAsia="Calibri"/>
          <w:i/>
        </w:rPr>
        <w:t>.</w:t>
      </w:r>
      <w:r w:rsidR="005156F9" w:rsidRPr="005156F9">
        <w:rPr>
          <w:rFonts w:eastAsia="Calibri"/>
          <w:i/>
        </w:rPr>
        <w:t xml:space="preserve"> </w:t>
      </w:r>
      <w:r w:rsidR="000E2320">
        <w:rPr>
          <w:rFonts w:eastAsia="Calibri"/>
          <w:i/>
        </w:rPr>
        <w:t>P</w:t>
      </w:r>
      <w:r w:rsidR="005156F9" w:rsidRPr="005156F9">
        <w:rPr>
          <w:rFonts w:eastAsia="Calibri"/>
          <w:i/>
        </w:rPr>
        <w:t>lease insert a table for each metabolite/degradant</w:t>
      </w:r>
      <w:r w:rsidRPr="005156F9">
        <w:rPr>
          <w:rFonts w:eastAsia="Calibri"/>
          <w:i/>
        </w:rPr>
        <w:t>.]</w:t>
      </w:r>
    </w:p>
    <w:p w14:paraId="5B3E5FD8" w14:textId="77777777" w:rsidR="00DD0E66" w:rsidRPr="005C62BB" w:rsidRDefault="00DD0E66" w:rsidP="003C7697">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02EFC221" w14:textId="77777777" w:rsidR="003C7697" w:rsidRPr="002541B9" w:rsidRDefault="003C7697" w:rsidP="003C7697">
      <w:pPr>
        <w:pStyle w:val="BodyText"/>
        <w:rPr>
          <w:rFonts w:eastAsia="Calibri"/>
          <w:i/>
        </w:rPr>
      </w:pPr>
      <w:r w:rsidRPr="00B36F11">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3C7697" w14:paraId="1F5094F5"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42F72B9A" w14:textId="77777777" w:rsidR="003C7697" w:rsidRDefault="003C7697" w:rsidP="005156F9">
            <w:pPr>
              <w:jc w:val="center"/>
            </w:pPr>
            <w:r w:rsidRPr="00B36F11">
              <w:t>Value used in Risk Assessment</w:t>
            </w:r>
          </w:p>
        </w:tc>
      </w:tr>
      <w:tr w:rsidR="003C7697" w14:paraId="7C572622"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6F3598" w14:textId="77777777" w:rsidR="003C7697" w:rsidRPr="00781FA8" w:rsidRDefault="003C7697" w:rsidP="005156F9">
            <w:pPr>
              <w:rPr>
                <w:b w:val="0"/>
                <w:lang w:val="fi-FI"/>
              </w:rPr>
            </w:pPr>
            <w:r w:rsidRPr="00B36F11">
              <w:rPr>
                <w:b w:val="0"/>
              </w:rPr>
              <w:t>Value/conclusion</w:t>
            </w:r>
          </w:p>
        </w:tc>
        <w:tc>
          <w:tcPr>
            <w:tcW w:w="9922" w:type="dxa"/>
          </w:tcPr>
          <w:p w14:paraId="52680A12" w14:textId="77777777" w:rsidR="003C7697" w:rsidRPr="00ED317C" w:rsidRDefault="003C7697" w:rsidP="005156F9">
            <w:pPr>
              <w:cnfStyle w:val="000000100000" w:firstRow="0" w:lastRow="0" w:firstColumn="0" w:lastColumn="0" w:oddVBand="0" w:evenVBand="0" w:oddHBand="1" w:evenHBand="0" w:firstRowFirstColumn="0" w:firstRowLastColumn="0" w:lastRowFirstColumn="0" w:lastRowLastColumn="0"/>
            </w:pPr>
          </w:p>
        </w:tc>
      </w:tr>
      <w:tr w:rsidR="003C7697" w14:paraId="3B457531"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365EDF23" w14:textId="77777777" w:rsidR="003C7697" w:rsidRPr="008F00A0" w:rsidRDefault="003C7697" w:rsidP="005156F9">
            <w:pPr>
              <w:rPr>
                <w:b w:val="0"/>
              </w:rPr>
            </w:pPr>
            <w:r w:rsidRPr="008F00A0">
              <w:rPr>
                <w:b w:val="0"/>
              </w:rPr>
              <w:t>Justification</w:t>
            </w:r>
            <w:r>
              <w:rPr>
                <w:b w:val="0"/>
              </w:rPr>
              <w:t xml:space="preserve"> for the value/ </w:t>
            </w:r>
            <w:r>
              <w:rPr>
                <w:b w:val="0"/>
              </w:rPr>
              <w:lastRenderedPageBreak/>
              <w:t>conclusion</w:t>
            </w:r>
          </w:p>
        </w:tc>
        <w:tc>
          <w:tcPr>
            <w:tcW w:w="9922" w:type="dxa"/>
          </w:tcPr>
          <w:p w14:paraId="70A3140F" w14:textId="77777777" w:rsidR="003C7697" w:rsidRPr="0072541D" w:rsidRDefault="003C7697"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72ADA872" w14:textId="77777777" w:rsidR="003C7697" w:rsidRDefault="003C7697" w:rsidP="003C7697">
      <w:pPr>
        <w:pStyle w:val="BodyText"/>
        <w:rPr>
          <w:rFonts w:eastAsia="Calibri"/>
          <w:i/>
          <w:highlight w:val="yellow"/>
        </w:rPr>
      </w:pPr>
    </w:p>
    <w:p w14:paraId="0B2420D8" w14:textId="77777777" w:rsidR="003C7697" w:rsidRPr="00DA318B" w:rsidRDefault="003C7697" w:rsidP="003C7697">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3C7697" w14:paraId="73C8FCF7" w14:textId="77777777" w:rsidTr="0051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040CA2AA" w14:textId="77777777" w:rsidR="003C7697" w:rsidRDefault="003C7697" w:rsidP="005156F9">
            <w:pPr>
              <w:jc w:val="center"/>
            </w:pPr>
            <w:r>
              <w:t>Data waiving</w:t>
            </w:r>
          </w:p>
        </w:tc>
      </w:tr>
      <w:tr w:rsidR="003C7697" w14:paraId="296133DE" w14:textId="77777777" w:rsidTr="0051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09D8C31" w14:textId="77777777" w:rsidR="003C7697" w:rsidRPr="008F00A0" w:rsidRDefault="003C7697" w:rsidP="005156F9">
            <w:pPr>
              <w:rPr>
                <w:b w:val="0"/>
              </w:rPr>
            </w:pPr>
            <w:r w:rsidRPr="008F00A0">
              <w:rPr>
                <w:b w:val="0"/>
              </w:rPr>
              <w:t>Information requirement</w:t>
            </w:r>
          </w:p>
        </w:tc>
        <w:tc>
          <w:tcPr>
            <w:tcW w:w="9922" w:type="dxa"/>
          </w:tcPr>
          <w:p w14:paraId="3717DC0A" w14:textId="77777777" w:rsidR="003C7697" w:rsidRPr="0072541D" w:rsidRDefault="003C7697" w:rsidP="005156F9">
            <w:pPr>
              <w:cnfStyle w:val="000000100000" w:firstRow="0" w:lastRow="0" w:firstColumn="0" w:lastColumn="0" w:oddVBand="0" w:evenVBand="0" w:oddHBand="1" w:evenHBand="0" w:firstRowFirstColumn="0" w:firstRowLastColumn="0" w:lastRowFirstColumn="0" w:lastRowLastColumn="0"/>
              <w:rPr>
                <w:sz w:val="18"/>
                <w:szCs w:val="18"/>
              </w:rPr>
            </w:pPr>
          </w:p>
        </w:tc>
      </w:tr>
      <w:tr w:rsidR="003C7697" w14:paraId="731CC895" w14:textId="77777777" w:rsidTr="005156F9">
        <w:tc>
          <w:tcPr>
            <w:cnfStyle w:val="001000000000" w:firstRow="0" w:lastRow="0" w:firstColumn="1" w:lastColumn="0" w:oddVBand="0" w:evenVBand="0" w:oddHBand="0" w:evenHBand="0" w:firstRowFirstColumn="0" w:firstRowLastColumn="0" w:lastRowFirstColumn="0" w:lastRowLastColumn="0"/>
            <w:tcW w:w="3256" w:type="dxa"/>
          </w:tcPr>
          <w:p w14:paraId="110F8E7D" w14:textId="77777777" w:rsidR="003C7697" w:rsidRPr="008F00A0" w:rsidRDefault="003C7697" w:rsidP="005156F9">
            <w:pPr>
              <w:rPr>
                <w:b w:val="0"/>
              </w:rPr>
            </w:pPr>
            <w:r w:rsidRPr="008F00A0">
              <w:rPr>
                <w:b w:val="0"/>
              </w:rPr>
              <w:t>Justification</w:t>
            </w:r>
          </w:p>
        </w:tc>
        <w:tc>
          <w:tcPr>
            <w:tcW w:w="9922" w:type="dxa"/>
          </w:tcPr>
          <w:p w14:paraId="1CDA05CA" w14:textId="77777777" w:rsidR="003C7697" w:rsidRPr="0072541D" w:rsidRDefault="003C7697" w:rsidP="005156F9">
            <w:pPr>
              <w:cnfStyle w:val="000000000000" w:firstRow="0" w:lastRow="0" w:firstColumn="0" w:lastColumn="0" w:oddVBand="0" w:evenVBand="0" w:oddHBand="0" w:evenHBand="0" w:firstRowFirstColumn="0" w:firstRowLastColumn="0" w:lastRowFirstColumn="0" w:lastRowLastColumn="0"/>
              <w:rPr>
                <w:sz w:val="18"/>
                <w:szCs w:val="18"/>
              </w:rPr>
            </w:pPr>
          </w:p>
        </w:tc>
      </w:tr>
    </w:tbl>
    <w:p w14:paraId="3247F0CB" w14:textId="77777777" w:rsidR="003C7697" w:rsidRDefault="003C7697" w:rsidP="003C7697">
      <w:pPr>
        <w:rPr>
          <w:i/>
        </w:rPr>
      </w:pPr>
      <w:r w:rsidRPr="00B773D2">
        <w:rPr>
          <w:i/>
          <w:highlight w:val="yellow"/>
        </w:rPr>
        <w:t>[If not relevant, please delete the table.]</w:t>
      </w:r>
    </w:p>
    <w:p w14:paraId="0CED6E8C" w14:textId="77777777" w:rsidR="0077261F" w:rsidRDefault="0077261F" w:rsidP="003C7697">
      <w:pPr>
        <w:rPr>
          <w:i/>
        </w:rPr>
      </w:pPr>
    </w:p>
    <w:p w14:paraId="0BB69953" w14:textId="77777777" w:rsidR="0077261F" w:rsidRDefault="0077261F" w:rsidP="003C7697">
      <w:pPr>
        <w:rPr>
          <w:i/>
        </w:rPr>
      </w:pPr>
    </w:p>
    <w:p w14:paraId="7724BBEC" w14:textId="77777777" w:rsidR="0077261F" w:rsidRDefault="0077261F" w:rsidP="003C7697">
      <w:pPr>
        <w:rPr>
          <w:i/>
        </w:rPr>
      </w:pPr>
    </w:p>
    <w:p w14:paraId="574A4478" w14:textId="77777777" w:rsidR="00447808" w:rsidRPr="00BA495D" w:rsidRDefault="00447808" w:rsidP="00D16437">
      <w:pPr>
        <w:pStyle w:val="Heading3"/>
        <w:numPr>
          <w:ilvl w:val="2"/>
          <w:numId w:val="206"/>
        </w:numPr>
      </w:pPr>
      <w:bookmarkStart w:id="432" w:name="_Toc117002958"/>
      <w:r w:rsidRPr="00BA495D">
        <w:t>Higher tier soil adsorption studies</w:t>
      </w:r>
      <w:bookmarkEnd w:id="432"/>
    </w:p>
    <w:p w14:paraId="5731939F" w14:textId="77777777" w:rsidR="00447808" w:rsidRDefault="00447808" w:rsidP="00447808">
      <w:pPr>
        <w:rPr>
          <w:i/>
        </w:rPr>
      </w:pPr>
      <w:r w:rsidRPr="00447808">
        <w:rPr>
          <w:i/>
        </w:rPr>
        <w:t xml:space="preserve">[Since higher tier studies like column leaching studies, lysimeter studies or field leaching studies can have a very specific study design, no general template is provided. Please use the table provided under </w:t>
      </w:r>
      <w:r w:rsidR="00BA495D">
        <w:rPr>
          <w:i/>
        </w:rPr>
        <w:t>A.</w:t>
      </w:r>
      <w:r w:rsidRPr="00447808">
        <w:rPr>
          <w:i/>
        </w:rPr>
        <w:t>4.1.2.1 and adapt it according to the respective study design.]</w:t>
      </w:r>
    </w:p>
    <w:p w14:paraId="23F92769" w14:textId="77777777" w:rsidR="00447808" w:rsidRPr="00447808" w:rsidRDefault="00447808" w:rsidP="00447808">
      <w:pPr>
        <w:rPr>
          <w:i/>
        </w:rPr>
      </w:pPr>
    </w:p>
    <w:p w14:paraId="2869A928" w14:textId="77777777" w:rsidR="00447808" w:rsidRPr="00BA495D" w:rsidRDefault="00447808" w:rsidP="00D16437">
      <w:pPr>
        <w:pStyle w:val="Heading3"/>
        <w:numPr>
          <w:ilvl w:val="2"/>
          <w:numId w:val="207"/>
        </w:numPr>
      </w:pPr>
      <w:bookmarkStart w:id="433" w:name="_Toc117002959"/>
      <w:r w:rsidRPr="00BA495D">
        <w:t>Volatilisation</w:t>
      </w:r>
      <w:bookmarkEnd w:id="433"/>
    </w:p>
    <w:p w14:paraId="788B3E57" w14:textId="77777777" w:rsidR="00447808" w:rsidRPr="00447808" w:rsidRDefault="00447808" w:rsidP="00447808">
      <w:pPr>
        <w:rPr>
          <w:i/>
        </w:rPr>
      </w:pPr>
      <w:r w:rsidRPr="00447808">
        <w:rPr>
          <w:i/>
        </w:rPr>
        <w:t>Regarding volatilisation, please see Part A, section 1.3 Physical and chemical properties of the active substance.</w:t>
      </w:r>
    </w:p>
    <w:p w14:paraId="10E39581" w14:textId="77777777" w:rsidR="00447808" w:rsidRPr="00447808" w:rsidRDefault="00447808" w:rsidP="00447808">
      <w:pPr>
        <w:rPr>
          <w:i/>
        </w:rPr>
      </w:pPr>
    </w:p>
    <w:p w14:paraId="05EB401F" w14:textId="77777777" w:rsidR="00447808" w:rsidRPr="00BA495D" w:rsidRDefault="00447808" w:rsidP="00D16437">
      <w:pPr>
        <w:pStyle w:val="Heading3"/>
        <w:numPr>
          <w:ilvl w:val="3"/>
          <w:numId w:val="208"/>
        </w:numPr>
      </w:pPr>
      <w:bookmarkStart w:id="434" w:name="_Toc117002960"/>
      <w:r w:rsidRPr="00BA495D">
        <w:t>Bioaccumulation</w:t>
      </w:r>
      <w:bookmarkEnd w:id="434"/>
    </w:p>
    <w:p w14:paraId="2D0798F7" w14:textId="77777777" w:rsidR="00447808" w:rsidRDefault="00447808" w:rsidP="00F77D84">
      <w:pPr>
        <w:rPr>
          <w:rFonts w:eastAsia="Calibri"/>
          <w:b/>
          <w:bCs/>
          <w:u w:val="single"/>
        </w:rPr>
      </w:pPr>
      <w:r w:rsidRPr="00447808">
        <w:rPr>
          <w:rFonts w:eastAsia="Calibri"/>
          <w:b/>
          <w:bCs/>
          <w:u w:val="single"/>
        </w:rPr>
        <w:t>Measured aquatic bioconcentration</w:t>
      </w:r>
    </w:p>
    <w:p w14:paraId="1783FBF2" w14:textId="77777777" w:rsidR="00F77D84" w:rsidRPr="00F77D84" w:rsidRDefault="00F77D84" w:rsidP="00F77D84">
      <w:pPr>
        <w:rPr>
          <w:rFonts w:eastAsia="Calibri"/>
          <w:b/>
          <w:bCs/>
          <w:u w:val="single"/>
        </w:rPr>
      </w:pPr>
    </w:p>
    <w:p w14:paraId="3D653FF1" w14:textId="77777777" w:rsidR="00F33B44" w:rsidRPr="00BA495D" w:rsidRDefault="00BA495D" w:rsidP="000D0C68">
      <w:pPr>
        <w:pStyle w:val="Caption"/>
      </w:pPr>
      <w:bookmarkStart w:id="435" w:name="_Toc6396200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123</w:t>
      </w:r>
      <w:r w:rsidR="00E02870">
        <w:rPr>
          <w:noProof/>
        </w:rPr>
        <w:fldChar w:fldCharType="end"/>
      </w:r>
      <w:r>
        <w:t xml:space="preserve">: </w:t>
      </w:r>
      <w:r w:rsidRPr="00362ADA">
        <w:t xml:space="preserve">Summary table - </w:t>
      </w:r>
      <w:r w:rsidRPr="005C62BB">
        <w:t>Measured aquatic bioconcentration*</w:t>
      </w:r>
      <w:bookmarkEnd w:id="435"/>
    </w:p>
    <w:tbl>
      <w:tblPr>
        <w:tblStyle w:val="LightList-Accent1"/>
        <w:tblW w:w="1482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1257"/>
        <w:gridCol w:w="704"/>
        <w:gridCol w:w="1770"/>
        <w:gridCol w:w="986"/>
        <w:gridCol w:w="1191"/>
        <w:gridCol w:w="1191"/>
        <w:gridCol w:w="1601"/>
        <w:gridCol w:w="1601"/>
        <w:gridCol w:w="1203"/>
        <w:gridCol w:w="1348"/>
      </w:tblGrid>
      <w:tr w:rsidR="000E2320" w:rsidRPr="002C43F1" w14:paraId="443AFB01" w14:textId="77777777" w:rsidTr="000E232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C6D9F1" w:themeFill="text2" w:themeFillTint="33"/>
          </w:tcPr>
          <w:p w14:paraId="7052CFE6" w14:textId="77777777" w:rsidR="000E2320" w:rsidRPr="002C43F1" w:rsidRDefault="000E2320" w:rsidP="000E2320">
            <w:pPr>
              <w:rPr>
                <w:color w:val="auto"/>
                <w:sz w:val="16"/>
                <w:szCs w:val="16"/>
              </w:rPr>
            </w:pPr>
            <w:r w:rsidRPr="002C43F1">
              <w:rPr>
                <w:rFonts w:eastAsia="Calibri"/>
                <w:color w:val="auto"/>
              </w:rPr>
              <w:t>Method,</w:t>
            </w:r>
            <w:r w:rsidRPr="002C43F1">
              <w:rPr>
                <w:rFonts w:eastAsia="Calibri"/>
                <w:color w:val="auto"/>
              </w:rPr>
              <w:br/>
              <w:t>Guideline, GLP status, Reliability, Key/supportive study</w:t>
            </w:r>
          </w:p>
        </w:tc>
        <w:tc>
          <w:tcPr>
            <w:tcW w:w="1257" w:type="dxa"/>
            <w:shd w:val="clear" w:color="auto" w:fill="C6D9F1" w:themeFill="text2" w:themeFillTint="33"/>
          </w:tcPr>
          <w:p w14:paraId="33FE921B" w14:textId="77777777" w:rsidR="000E2320" w:rsidRPr="008D7E0B" w:rsidRDefault="000E2320" w:rsidP="000E232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D7E0B">
              <w:rPr>
                <w:rFonts w:eastAsia="Calibri"/>
                <w:color w:val="auto"/>
              </w:rPr>
              <w:t>Exposure</w:t>
            </w:r>
          </w:p>
        </w:tc>
        <w:tc>
          <w:tcPr>
            <w:tcW w:w="704" w:type="dxa"/>
            <w:shd w:val="clear" w:color="auto" w:fill="C6D9F1" w:themeFill="text2" w:themeFillTint="33"/>
          </w:tcPr>
          <w:p w14:paraId="4837F0D9" w14:textId="77777777" w:rsidR="000E2320" w:rsidRPr="008D7E0B" w:rsidRDefault="000E2320" w:rsidP="000E2320">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D7E0B">
              <w:rPr>
                <w:rFonts w:eastAsia="Calibri"/>
                <w:color w:val="auto"/>
              </w:rPr>
              <w:t>Log Kow of AS</w:t>
            </w:r>
          </w:p>
        </w:tc>
        <w:tc>
          <w:tcPr>
            <w:tcW w:w="1770" w:type="dxa"/>
            <w:shd w:val="clear" w:color="auto" w:fill="C6D9F1" w:themeFill="text2" w:themeFillTint="33"/>
          </w:tcPr>
          <w:p w14:paraId="251F82E9" w14:textId="77777777" w:rsidR="000E2320" w:rsidRPr="008D7E0B" w:rsidRDefault="000E2320" w:rsidP="000E232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D7E0B">
              <w:rPr>
                <w:rFonts w:eastAsia="Calibri"/>
                <w:color w:val="auto"/>
              </w:rPr>
              <w:t>Initial concentration of AS</w:t>
            </w:r>
          </w:p>
        </w:tc>
        <w:tc>
          <w:tcPr>
            <w:tcW w:w="986" w:type="dxa"/>
            <w:shd w:val="clear" w:color="auto" w:fill="C6D9F1" w:themeFill="text2" w:themeFillTint="33"/>
          </w:tcPr>
          <w:p w14:paraId="44EDE276" w14:textId="77777777" w:rsidR="000E2320" w:rsidRPr="008D7E0B" w:rsidRDefault="000E2320" w:rsidP="000E232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D7E0B">
              <w:rPr>
                <w:rFonts w:eastAsia="Calibri"/>
                <w:color w:val="auto"/>
              </w:rPr>
              <w:t>Steady state BCF</w:t>
            </w:r>
          </w:p>
        </w:tc>
        <w:tc>
          <w:tcPr>
            <w:tcW w:w="1191" w:type="dxa"/>
            <w:shd w:val="clear" w:color="auto" w:fill="C6D9F1" w:themeFill="text2" w:themeFillTint="33"/>
          </w:tcPr>
          <w:p w14:paraId="75159D15" w14:textId="77777777" w:rsidR="000E2320" w:rsidRPr="000E2320" w:rsidRDefault="000E2320" w:rsidP="000E232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0E2320">
              <w:rPr>
                <w:rFonts w:eastAsia="Calibri"/>
                <w:color w:val="auto"/>
              </w:rPr>
              <w:t>Uptake rate constant (K1)</w:t>
            </w:r>
          </w:p>
        </w:tc>
        <w:tc>
          <w:tcPr>
            <w:tcW w:w="1191" w:type="dxa"/>
            <w:shd w:val="clear" w:color="auto" w:fill="C6D9F1" w:themeFill="text2" w:themeFillTint="33"/>
          </w:tcPr>
          <w:p w14:paraId="59383520" w14:textId="77777777" w:rsidR="000E2320" w:rsidRPr="000E2320" w:rsidRDefault="000E2320" w:rsidP="000E232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0E2320">
              <w:rPr>
                <w:rFonts w:eastAsia="Calibri"/>
                <w:color w:val="auto"/>
              </w:rPr>
              <w:t>Depur. rate constant (K2)</w:t>
            </w:r>
          </w:p>
        </w:tc>
        <w:tc>
          <w:tcPr>
            <w:tcW w:w="1601" w:type="dxa"/>
            <w:shd w:val="clear" w:color="auto" w:fill="C6D9F1" w:themeFill="text2" w:themeFillTint="33"/>
          </w:tcPr>
          <w:p w14:paraId="5C5AE843" w14:textId="77777777" w:rsidR="000E2320" w:rsidRPr="000E2320" w:rsidRDefault="000E2320" w:rsidP="000E232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0E2320">
              <w:rPr>
                <w:rFonts w:eastAsia="Calibri"/>
                <w:color w:val="auto"/>
              </w:rPr>
              <w:t>Depur. time (DT50)</w:t>
            </w:r>
          </w:p>
        </w:tc>
        <w:tc>
          <w:tcPr>
            <w:tcW w:w="1601" w:type="dxa"/>
            <w:shd w:val="clear" w:color="auto" w:fill="C6D9F1" w:themeFill="text2" w:themeFillTint="33"/>
          </w:tcPr>
          <w:p w14:paraId="268D31CD" w14:textId="77777777" w:rsidR="000E2320" w:rsidRPr="000E2320" w:rsidRDefault="000E2320" w:rsidP="000E232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0E2320">
              <w:rPr>
                <w:rFonts w:eastAsia="Calibri"/>
                <w:color w:val="auto"/>
              </w:rPr>
              <w:t>Metabolites</w:t>
            </w:r>
          </w:p>
        </w:tc>
        <w:tc>
          <w:tcPr>
            <w:tcW w:w="1203" w:type="dxa"/>
            <w:shd w:val="clear" w:color="auto" w:fill="C6D9F1" w:themeFill="text2" w:themeFillTint="33"/>
          </w:tcPr>
          <w:p w14:paraId="11BC48B0" w14:textId="77777777" w:rsidR="000E2320" w:rsidRPr="002C43F1" w:rsidRDefault="000E2320" w:rsidP="000E2320">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Remarks</w:t>
            </w:r>
          </w:p>
          <w:p w14:paraId="7F3D38CA" w14:textId="77777777" w:rsidR="000E2320" w:rsidRPr="002C43F1" w:rsidRDefault="000E2320" w:rsidP="000E2320">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6AB887B4" w14:textId="77777777" w:rsidR="000E2320" w:rsidRPr="002C43F1" w:rsidRDefault="000E2320" w:rsidP="000E2320">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Reference</w:t>
            </w:r>
          </w:p>
        </w:tc>
      </w:tr>
      <w:tr w:rsidR="008D7E0B" w:rsidRPr="009934B2" w14:paraId="15D08D75" w14:textId="77777777" w:rsidTr="000E23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25BC1D72" w14:textId="77777777" w:rsidR="008D7E0B" w:rsidRPr="009934B2" w:rsidRDefault="008D7E0B" w:rsidP="00BA495D">
            <w:pPr>
              <w:rPr>
                <w:rFonts w:eastAsia="Calibri"/>
              </w:rPr>
            </w:pPr>
          </w:p>
        </w:tc>
        <w:tc>
          <w:tcPr>
            <w:tcW w:w="1257" w:type="dxa"/>
            <w:shd w:val="clear" w:color="auto" w:fill="auto"/>
          </w:tcPr>
          <w:p w14:paraId="3CC26E37" w14:textId="77777777" w:rsidR="008D7E0B" w:rsidRPr="005C62BB" w:rsidRDefault="008D7E0B" w:rsidP="00BA495D">
            <w:pPr>
              <w:cnfStyle w:val="000000100000" w:firstRow="0" w:lastRow="0" w:firstColumn="0" w:lastColumn="0" w:oddVBand="0" w:evenVBand="0" w:oddHBand="1" w:evenHBand="0" w:firstRowFirstColumn="0" w:firstRowLastColumn="0" w:lastRowFirstColumn="0" w:lastRowLastColumn="0"/>
            </w:pPr>
          </w:p>
        </w:tc>
        <w:tc>
          <w:tcPr>
            <w:tcW w:w="704" w:type="dxa"/>
            <w:shd w:val="clear" w:color="auto" w:fill="auto"/>
          </w:tcPr>
          <w:p w14:paraId="0A0AF89E" w14:textId="77777777" w:rsidR="008D7E0B" w:rsidRPr="009934B2" w:rsidRDefault="008D7E0B" w:rsidP="00BA495D">
            <w:pPr>
              <w:tabs>
                <w:tab w:val="right" w:pos="2503"/>
              </w:tabs>
              <w:cnfStyle w:val="000000100000" w:firstRow="0" w:lastRow="0" w:firstColumn="0" w:lastColumn="0" w:oddVBand="0" w:evenVBand="0" w:oddHBand="1" w:evenHBand="0" w:firstRowFirstColumn="0" w:firstRowLastColumn="0" w:lastRowFirstColumn="0" w:lastRowLastColumn="0"/>
            </w:pPr>
          </w:p>
        </w:tc>
        <w:tc>
          <w:tcPr>
            <w:tcW w:w="1770" w:type="dxa"/>
            <w:shd w:val="clear" w:color="auto" w:fill="auto"/>
          </w:tcPr>
          <w:p w14:paraId="61F0878F"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986" w:type="dxa"/>
            <w:shd w:val="clear" w:color="auto" w:fill="auto"/>
          </w:tcPr>
          <w:p w14:paraId="638D61B2" w14:textId="77777777" w:rsidR="008D7E0B" w:rsidRPr="003C7697" w:rsidRDefault="008D7E0B" w:rsidP="00BA495D">
            <w:pPr>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auto"/>
          </w:tcPr>
          <w:p w14:paraId="41E9E752"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191" w:type="dxa"/>
          </w:tcPr>
          <w:p w14:paraId="455BFFB8"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601" w:type="dxa"/>
            <w:shd w:val="clear" w:color="auto" w:fill="auto"/>
          </w:tcPr>
          <w:p w14:paraId="756E01E5"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601" w:type="dxa"/>
          </w:tcPr>
          <w:p w14:paraId="184B960B"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203" w:type="dxa"/>
            <w:shd w:val="clear" w:color="auto" w:fill="auto"/>
          </w:tcPr>
          <w:p w14:paraId="26C7F48C"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auto"/>
          </w:tcPr>
          <w:p w14:paraId="5FFD5C73"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r>
      <w:tr w:rsidR="008D7E0B" w:rsidRPr="009934B2" w14:paraId="647A0251" w14:textId="77777777" w:rsidTr="000E2320">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7CCF87A2" w14:textId="77777777" w:rsidR="008D7E0B" w:rsidRPr="009934B2" w:rsidRDefault="008D7E0B" w:rsidP="00BA495D">
            <w:pPr>
              <w:rPr>
                <w:rFonts w:eastAsia="Calibri"/>
              </w:rPr>
            </w:pPr>
          </w:p>
        </w:tc>
        <w:tc>
          <w:tcPr>
            <w:tcW w:w="1257" w:type="dxa"/>
            <w:shd w:val="clear" w:color="auto" w:fill="auto"/>
          </w:tcPr>
          <w:p w14:paraId="409352A7" w14:textId="77777777" w:rsidR="008D7E0B" w:rsidRPr="005C62BB" w:rsidRDefault="008D7E0B" w:rsidP="00BA495D">
            <w:pPr>
              <w:cnfStyle w:val="000000000000" w:firstRow="0" w:lastRow="0" w:firstColumn="0" w:lastColumn="0" w:oddVBand="0" w:evenVBand="0" w:oddHBand="0" w:evenHBand="0" w:firstRowFirstColumn="0" w:firstRowLastColumn="0" w:lastRowFirstColumn="0" w:lastRowLastColumn="0"/>
            </w:pPr>
          </w:p>
        </w:tc>
        <w:tc>
          <w:tcPr>
            <w:tcW w:w="704" w:type="dxa"/>
            <w:shd w:val="clear" w:color="auto" w:fill="auto"/>
          </w:tcPr>
          <w:p w14:paraId="6ED6B3CC" w14:textId="77777777" w:rsidR="008D7E0B" w:rsidRPr="009934B2" w:rsidRDefault="008D7E0B" w:rsidP="00BA495D">
            <w:pPr>
              <w:tabs>
                <w:tab w:val="right" w:pos="2503"/>
              </w:tabs>
              <w:cnfStyle w:val="000000000000" w:firstRow="0" w:lastRow="0" w:firstColumn="0" w:lastColumn="0" w:oddVBand="0" w:evenVBand="0" w:oddHBand="0" w:evenHBand="0" w:firstRowFirstColumn="0" w:firstRowLastColumn="0" w:lastRowFirstColumn="0" w:lastRowLastColumn="0"/>
            </w:pPr>
          </w:p>
        </w:tc>
        <w:tc>
          <w:tcPr>
            <w:tcW w:w="1770" w:type="dxa"/>
            <w:shd w:val="clear" w:color="auto" w:fill="auto"/>
          </w:tcPr>
          <w:p w14:paraId="3DBC7EDD" w14:textId="77777777" w:rsidR="008D7E0B" w:rsidRPr="009934B2" w:rsidRDefault="008D7E0B" w:rsidP="00BA495D">
            <w:pPr>
              <w:cnfStyle w:val="000000000000" w:firstRow="0" w:lastRow="0" w:firstColumn="0" w:lastColumn="0" w:oddVBand="0" w:evenVBand="0" w:oddHBand="0" w:evenHBand="0" w:firstRowFirstColumn="0" w:firstRowLastColumn="0" w:lastRowFirstColumn="0" w:lastRowLastColumn="0"/>
            </w:pPr>
          </w:p>
        </w:tc>
        <w:tc>
          <w:tcPr>
            <w:tcW w:w="986" w:type="dxa"/>
            <w:shd w:val="clear" w:color="auto" w:fill="auto"/>
          </w:tcPr>
          <w:p w14:paraId="035BB18A" w14:textId="77777777" w:rsidR="008D7E0B" w:rsidRPr="009934B2" w:rsidRDefault="008D7E0B" w:rsidP="00BA495D">
            <w:pPr>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auto"/>
          </w:tcPr>
          <w:p w14:paraId="6FB6B905" w14:textId="77777777" w:rsidR="008D7E0B" w:rsidRPr="009934B2" w:rsidRDefault="008D7E0B" w:rsidP="00BA495D">
            <w:pPr>
              <w:cnfStyle w:val="000000000000" w:firstRow="0" w:lastRow="0" w:firstColumn="0" w:lastColumn="0" w:oddVBand="0" w:evenVBand="0" w:oddHBand="0" w:evenHBand="0" w:firstRowFirstColumn="0" w:firstRowLastColumn="0" w:lastRowFirstColumn="0" w:lastRowLastColumn="0"/>
            </w:pPr>
          </w:p>
        </w:tc>
        <w:tc>
          <w:tcPr>
            <w:tcW w:w="1191" w:type="dxa"/>
          </w:tcPr>
          <w:p w14:paraId="4FE4F65E" w14:textId="77777777" w:rsidR="008D7E0B" w:rsidRPr="009934B2" w:rsidRDefault="008D7E0B" w:rsidP="00BA495D">
            <w:pPr>
              <w:cnfStyle w:val="000000000000" w:firstRow="0" w:lastRow="0" w:firstColumn="0" w:lastColumn="0" w:oddVBand="0" w:evenVBand="0" w:oddHBand="0" w:evenHBand="0" w:firstRowFirstColumn="0" w:firstRowLastColumn="0" w:lastRowFirstColumn="0" w:lastRowLastColumn="0"/>
            </w:pPr>
          </w:p>
        </w:tc>
        <w:tc>
          <w:tcPr>
            <w:tcW w:w="1601" w:type="dxa"/>
            <w:shd w:val="clear" w:color="auto" w:fill="auto"/>
          </w:tcPr>
          <w:p w14:paraId="1DCC503D" w14:textId="77777777" w:rsidR="008D7E0B" w:rsidRPr="009934B2" w:rsidRDefault="008D7E0B" w:rsidP="00BA495D">
            <w:pPr>
              <w:cnfStyle w:val="000000000000" w:firstRow="0" w:lastRow="0" w:firstColumn="0" w:lastColumn="0" w:oddVBand="0" w:evenVBand="0" w:oddHBand="0" w:evenHBand="0" w:firstRowFirstColumn="0" w:firstRowLastColumn="0" w:lastRowFirstColumn="0" w:lastRowLastColumn="0"/>
            </w:pPr>
          </w:p>
        </w:tc>
        <w:tc>
          <w:tcPr>
            <w:tcW w:w="1601" w:type="dxa"/>
          </w:tcPr>
          <w:p w14:paraId="422EF0B4" w14:textId="77777777" w:rsidR="008D7E0B" w:rsidRPr="009934B2" w:rsidRDefault="008D7E0B" w:rsidP="00BA495D">
            <w:pPr>
              <w:cnfStyle w:val="000000000000" w:firstRow="0" w:lastRow="0" w:firstColumn="0" w:lastColumn="0" w:oddVBand="0" w:evenVBand="0" w:oddHBand="0" w:evenHBand="0" w:firstRowFirstColumn="0" w:firstRowLastColumn="0" w:lastRowFirstColumn="0" w:lastRowLastColumn="0"/>
            </w:pPr>
          </w:p>
        </w:tc>
        <w:tc>
          <w:tcPr>
            <w:tcW w:w="1203" w:type="dxa"/>
            <w:shd w:val="clear" w:color="auto" w:fill="auto"/>
          </w:tcPr>
          <w:p w14:paraId="1DD4FA3E" w14:textId="77777777" w:rsidR="008D7E0B" w:rsidRPr="009934B2" w:rsidRDefault="008D7E0B" w:rsidP="00BA495D">
            <w:pPr>
              <w:cnfStyle w:val="000000000000" w:firstRow="0" w:lastRow="0" w:firstColumn="0" w:lastColumn="0" w:oddVBand="0" w:evenVBand="0" w:oddHBand="0" w:evenHBand="0" w:firstRowFirstColumn="0" w:firstRowLastColumn="0" w:lastRowFirstColumn="0" w:lastRowLastColumn="0"/>
            </w:pPr>
          </w:p>
        </w:tc>
        <w:tc>
          <w:tcPr>
            <w:tcW w:w="1348" w:type="dxa"/>
            <w:shd w:val="clear" w:color="auto" w:fill="auto"/>
          </w:tcPr>
          <w:p w14:paraId="0E90CFA1" w14:textId="77777777" w:rsidR="008D7E0B" w:rsidRPr="009934B2" w:rsidRDefault="008D7E0B" w:rsidP="00BA495D">
            <w:pPr>
              <w:cnfStyle w:val="000000000000" w:firstRow="0" w:lastRow="0" w:firstColumn="0" w:lastColumn="0" w:oddVBand="0" w:evenVBand="0" w:oddHBand="0" w:evenHBand="0" w:firstRowFirstColumn="0" w:firstRowLastColumn="0" w:lastRowFirstColumn="0" w:lastRowLastColumn="0"/>
            </w:pPr>
          </w:p>
        </w:tc>
      </w:tr>
      <w:tr w:rsidR="008D7E0B" w:rsidRPr="009934B2" w14:paraId="51B9EAD9" w14:textId="77777777" w:rsidTr="000E232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37B7CB6C" w14:textId="77777777" w:rsidR="008D7E0B" w:rsidRPr="009934B2" w:rsidRDefault="008D7E0B" w:rsidP="00BA495D">
            <w:pPr>
              <w:rPr>
                <w:rFonts w:eastAsia="Calibri"/>
              </w:rPr>
            </w:pPr>
          </w:p>
        </w:tc>
        <w:tc>
          <w:tcPr>
            <w:tcW w:w="1257" w:type="dxa"/>
            <w:shd w:val="clear" w:color="auto" w:fill="auto"/>
          </w:tcPr>
          <w:p w14:paraId="2103BA97" w14:textId="77777777" w:rsidR="008D7E0B" w:rsidRPr="005C62BB" w:rsidRDefault="008D7E0B" w:rsidP="00BA495D">
            <w:pPr>
              <w:cnfStyle w:val="000000100000" w:firstRow="0" w:lastRow="0" w:firstColumn="0" w:lastColumn="0" w:oddVBand="0" w:evenVBand="0" w:oddHBand="1" w:evenHBand="0" w:firstRowFirstColumn="0" w:firstRowLastColumn="0" w:lastRowFirstColumn="0" w:lastRowLastColumn="0"/>
            </w:pPr>
          </w:p>
        </w:tc>
        <w:tc>
          <w:tcPr>
            <w:tcW w:w="704" w:type="dxa"/>
            <w:shd w:val="clear" w:color="auto" w:fill="auto"/>
          </w:tcPr>
          <w:p w14:paraId="2719E9DB" w14:textId="77777777" w:rsidR="008D7E0B" w:rsidRPr="009934B2" w:rsidRDefault="008D7E0B" w:rsidP="00BA495D">
            <w:pPr>
              <w:tabs>
                <w:tab w:val="right" w:pos="2503"/>
              </w:tabs>
              <w:cnfStyle w:val="000000100000" w:firstRow="0" w:lastRow="0" w:firstColumn="0" w:lastColumn="0" w:oddVBand="0" w:evenVBand="0" w:oddHBand="1" w:evenHBand="0" w:firstRowFirstColumn="0" w:firstRowLastColumn="0" w:lastRowFirstColumn="0" w:lastRowLastColumn="0"/>
            </w:pPr>
          </w:p>
        </w:tc>
        <w:tc>
          <w:tcPr>
            <w:tcW w:w="1770" w:type="dxa"/>
            <w:shd w:val="clear" w:color="auto" w:fill="auto"/>
          </w:tcPr>
          <w:p w14:paraId="282D3679"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986" w:type="dxa"/>
            <w:shd w:val="clear" w:color="auto" w:fill="auto"/>
          </w:tcPr>
          <w:p w14:paraId="698F9779"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auto"/>
          </w:tcPr>
          <w:p w14:paraId="44B2DCCA"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191" w:type="dxa"/>
          </w:tcPr>
          <w:p w14:paraId="1CCD1770"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601" w:type="dxa"/>
            <w:shd w:val="clear" w:color="auto" w:fill="auto"/>
          </w:tcPr>
          <w:p w14:paraId="0308E64E"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601" w:type="dxa"/>
          </w:tcPr>
          <w:p w14:paraId="0777DDCF"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203" w:type="dxa"/>
            <w:shd w:val="clear" w:color="auto" w:fill="auto"/>
          </w:tcPr>
          <w:p w14:paraId="1C850CC5"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auto"/>
          </w:tcPr>
          <w:p w14:paraId="37479F60" w14:textId="77777777" w:rsidR="008D7E0B" w:rsidRPr="009934B2" w:rsidRDefault="008D7E0B" w:rsidP="00BA495D">
            <w:pPr>
              <w:cnfStyle w:val="000000100000" w:firstRow="0" w:lastRow="0" w:firstColumn="0" w:lastColumn="0" w:oddVBand="0" w:evenVBand="0" w:oddHBand="1" w:evenHBand="0" w:firstRowFirstColumn="0" w:firstRowLastColumn="0" w:lastRowFirstColumn="0" w:lastRowLastColumn="0"/>
            </w:pPr>
          </w:p>
        </w:tc>
      </w:tr>
    </w:tbl>
    <w:p w14:paraId="64735535" w14:textId="77777777" w:rsidR="00447808" w:rsidRDefault="00447808" w:rsidP="003C7697">
      <w:pPr>
        <w:pStyle w:val="BodyText"/>
        <w:rPr>
          <w:iCs/>
        </w:rPr>
      </w:pPr>
    </w:p>
    <w:p w14:paraId="3798ABF2" w14:textId="77777777" w:rsidR="000E2320" w:rsidRDefault="000E2320" w:rsidP="000E2320">
      <w:pPr>
        <w:pStyle w:val="BodyText"/>
        <w:jc w:val="both"/>
        <w:rPr>
          <w:rFonts w:eastAsia="Calibri"/>
          <w:i/>
        </w:rPr>
      </w:pPr>
      <w:r w:rsidRPr="00941479">
        <w:rPr>
          <w:rFonts w:eastAsia="Calibri"/>
          <w:i/>
        </w:rPr>
        <w:lastRenderedPageBreak/>
        <w:t xml:space="preserve">[If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C30611">
        <w:rPr>
          <w:rFonts w:eastAsia="Calibri"/>
          <w:i/>
        </w:rPr>
        <w:t>Under the method, the test organism should be specified.</w:t>
      </w:r>
      <w:r w:rsidRPr="00941479">
        <w:rPr>
          <w:rFonts w:eastAsia="Calibri"/>
          <w:i/>
        </w:rPr>
        <w:t>]</w:t>
      </w:r>
    </w:p>
    <w:p w14:paraId="770926A5" w14:textId="77777777" w:rsidR="000E2320" w:rsidRPr="000E2320" w:rsidRDefault="000E2320" w:rsidP="000E2320">
      <w:pPr>
        <w:pStyle w:val="BodyText"/>
        <w:jc w:val="both"/>
        <w:rPr>
          <w:rFonts w:eastAsia="Calibri"/>
          <w:iCs/>
        </w:rPr>
      </w:pPr>
      <w:r w:rsidRPr="000E2320">
        <w:rPr>
          <w:rFonts w:eastAsia="Calibri"/>
          <w:iCs/>
        </w:rPr>
        <w:t>*Include additional details (e.g. lipid normalisation to the standard 5%) below the table and/or a reference to the Appendix VII containing the study summaries, if relevant.</w:t>
      </w:r>
    </w:p>
    <w:p w14:paraId="351C8FF0" w14:textId="77777777" w:rsidR="00F77D84" w:rsidRDefault="00F77D84" w:rsidP="00F77D84">
      <w:pPr>
        <w:rPr>
          <w:rFonts w:eastAsia="Calibri"/>
          <w:b/>
          <w:bCs/>
          <w:u w:val="single"/>
        </w:rPr>
      </w:pPr>
    </w:p>
    <w:p w14:paraId="23CAB7BE" w14:textId="77777777" w:rsidR="00F77D84" w:rsidRDefault="00F77D84" w:rsidP="00F77D84">
      <w:pPr>
        <w:rPr>
          <w:rFonts w:eastAsia="Calibri"/>
          <w:b/>
          <w:bCs/>
          <w:u w:val="single"/>
        </w:rPr>
      </w:pPr>
      <w:r w:rsidRPr="00F77D84">
        <w:rPr>
          <w:rFonts w:eastAsia="Calibri"/>
          <w:b/>
          <w:bCs/>
          <w:u w:val="single"/>
        </w:rPr>
        <w:t>Estimated aquatic bioconcentration</w:t>
      </w:r>
    </w:p>
    <w:p w14:paraId="32F7A76D" w14:textId="77777777" w:rsidR="00F77D84" w:rsidRPr="00F77D84" w:rsidRDefault="00F77D84" w:rsidP="00F77D84">
      <w:pPr>
        <w:rPr>
          <w:rFonts w:eastAsia="Calibri"/>
          <w:b/>
          <w:bCs/>
          <w:u w:val="single"/>
        </w:rPr>
      </w:pPr>
    </w:p>
    <w:p w14:paraId="61DECB4D" w14:textId="77777777" w:rsidR="00F77D84" w:rsidRPr="00BA495D" w:rsidRDefault="00F77D84" w:rsidP="000D0C68">
      <w:pPr>
        <w:pStyle w:val="Caption"/>
      </w:pPr>
      <w:bookmarkStart w:id="436" w:name="_Toc6396200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124</w:t>
      </w:r>
      <w:r w:rsidR="00E02870">
        <w:rPr>
          <w:noProof/>
        </w:rPr>
        <w:fldChar w:fldCharType="end"/>
      </w:r>
      <w:r>
        <w:t xml:space="preserve">: </w:t>
      </w:r>
      <w:r w:rsidRPr="00362ADA">
        <w:t xml:space="preserve">Summary table - </w:t>
      </w:r>
      <w:r w:rsidRPr="005C62BB">
        <w:t>Estimated aquatic bioconcentration *</w:t>
      </w:r>
      <w:bookmarkEnd w:id="436"/>
    </w:p>
    <w:tbl>
      <w:tblPr>
        <w:tblStyle w:val="LightList-Accent1"/>
        <w:tblW w:w="1303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58"/>
        <w:gridCol w:w="2268"/>
        <w:gridCol w:w="2268"/>
        <w:gridCol w:w="2552"/>
        <w:gridCol w:w="1701"/>
        <w:gridCol w:w="1984"/>
      </w:tblGrid>
      <w:tr w:rsidR="00F77D84" w:rsidRPr="00F77D84" w14:paraId="4B2351B3" w14:textId="77777777" w:rsidTr="00F77D8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58" w:type="dxa"/>
            <w:shd w:val="clear" w:color="auto" w:fill="C6D9F1" w:themeFill="text2" w:themeFillTint="33"/>
          </w:tcPr>
          <w:p w14:paraId="3B2A267C" w14:textId="77777777" w:rsidR="00F77D84" w:rsidRPr="00F77D84" w:rsidRDefault="00F77D84" w:rsidP="008B2405">
            <w:pPr>
              <w:rPr>
                <w:color w:val="auto"/>
                <w:sz w:val="16"/>
                <w:szCs w:val="16"/>
              </w:rPr>
            </w:pPr>
            <w:r w:rsidRPr="00F77D84">
              <w:rPr>
                <w:color w:val="auto"/>
              </w:rPr>
              <w:t>Basis for estimation</w:t>
            </w:r>
          </w:p>
        </w:tc>
        <w:tc>
          <w:tcPr>
            <w:tcW w:w="2268" w:type="dxa"/>
            <w:shd w:val="clear" w:color="auto" w:fill="C6D9F1" w:themeFill="text2" w:themeFillTint="33"/>
          </w:tcPr>
          <w:p w14:paraId="5B1330E5" w14:textId="77777777" w:rsidR="00F77D84" w:rsidRPr="00F77D84" w:rsidRDefault="00F77D84" w:rsidP="008B2405">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77D84">
              <w:rPr>
                <w:color w:val="auto"/>
              </w:rPr>
              <w:t>Log Kow (measured)</w:t>
            </w:r>
          </w:p>
        </w:tc>
        <w:tc>
          <w:tcPr>
            <w:tcW w:w="2268" w:type="dxa"/>
            <w:shd w:val="clear" w:color="auto" w:fill="C6D9F1" w:themeFill="text2" w:themeFillTint="33"/>
          </w:tcPr>
          <w:p w14:paraId="0A47B6D5" w14:textId="77777777" w:rsidR="00F77D84" w:rsidRPr="00F77D84" w:rsidRDefault="00F77D84" w:rsidP="008B2405">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F77D84">
              <w:rPr>
                <w:color w:val="auto"/>
              </w:rPr>
              <w:t>Estimated BCF for fish (freshwater)</w:t>
            </w:r>
          </w:p>
        </w:tc>
        <w:tc>
          <w:tcPr>
            <w:tcW w:w="2552" w:type="dxa"/>
            <w:shd w:val="clear" w:color="auto" w:fill="C6D9F1" w:themeFill="text2" w:themeFillTint="33"/>
          </w:tcPr>
          <w:p w14:paraId="7C3DC398" w14:textId="77777777" w:rsidR="00F77D84" w:rsidRPr="00F77D84" w:rsidRDefault="00F77D84" w:rsidP="008B2405">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77D84">
              <w:rPr>
                <w:color w:val="auto"/>
              </w:rPr>
              <w:t>Estimated BCF for fish eating bird/predator</w:t>
            </w:r>
          </w:p>
        </w:tc>
        <w:tc>
          <w:tcPr>
            <w:tcW w:w="1701" w:type="dxa"/>
            <w:shd w:val="clear" w:color="auto" w:fill="C6D9F1" w:themeFill="text2" w:themeFillTint="33"/>
          </w:tcPr>
          <w:p w14:paraId="6885A397" w14:textId="77777777" w:rsidR="00F77D84" w:rsidRPr="00F77D84" w:rsidRDefault="00F77D84" w:rsidP="008B2405">
            <w:pPr>
              <w:cnfStyle w:val="100000000000" w:firstRow="1" w:lastRow="0" w:firstColumn="0" w:lastColumn="0" w:oddVBand="0" w:evenVBand="0" w:oddHBand="0" w:evenHBand="0" w:firstRowFirstColumn="0" w:firstRowLastColumn="0" w:lastRowFirstColumn="0" w:lastRowLastColumn="0"/>
              <w:rPr>
                <w:color w:val="auto"/>
              </w:rPr>
            </w:pPr>
            <w:r w:rsidRPr="00F77D84">
              <w:rPr>
                <w:color w:val="auto"/>
              </w:rPr>
              <w:t>Remarks</w:t>
            </w:r>
          </w:p>
          <w:p w14:paraId="69E1BDFB" w14:textId="77777777" w:rsidR="00F77D84" w:rsidRPr="00F77D84" w:rsidRDefault="00F77D84" w:rsidP="008B2405">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1984" w:type="dxa"/>
            <w:shd w:val="clear" w:color="auto" w:fill="C6D9F1" w:themeFill="text2" w:themeFillTint="33"/>
          </w:tcPr>
          <w:p w14:paraId="14423621" w14:textId="77777777" w:rsidR="00F77D84" w:rsidRPr="00F77D84" w:rsidRDefault="00F77D84" w:rsidP="008B2405">
            <w:pPr>
              <w:cnfStyle w:val="100000000000" w:firstRow="1" w:lastRow="0" w:firstColumn="0" w:lastColumn="0" w:oddVBand="0" w:evenVBand="0" w:oddHBand="0" w:evenHBand="0" w:firstRowFirstColumn="0" w:firstRowLastColumn="0" w:lastRowFirstColumn="0" w:lastRowLastColumn="0"/>
              <w:rPr>
                <w:color w:val="auto"/>
              </w:rPr>
            </w:pPr>
            <w:r w:rsidRPr="00F77D84">
              <w:rPr>
                <w:color w:val="auto"/>
              </w:rPr>
              <w:t>Reference</w:t>
            </w:r>
          </w:p>
        </w:tc>
      </w:tr>
      <w:tr w:rsidR="00F77D84" w:rsidRPr="009934B2" w14:paraId="540F3072" w14:textId="77777777" w:rsidTr="00F77D8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tcPr>
          <w:p w14:paraId="25022555" w14:textId="77777777" w:rsidR="00F77D84" w:rsidRPr="009934B2" w:rsidRDefault="00F77D84" w:rsidP="008B2405">
            <w:pPr>
              <w:rPr>
                <w:rFonts w:eastAsia="Calibri"/>
              </w:rPr>
            </w:pPr>
          </w:p>
        </w:tc>
        <w:tc>
          <w:tcPr>
            <w:tcW w:w="2268" w:type="dxa"/>
            <w:shd w:val="clear" w:color="auto" w:fill="auto"/>
          </w:tcPr>
          <w:p w14:paraId="5E5EF788" w14:textId="77777777" w:rsidR="00F77D84" w:rsidRPr="005C62BB" w:rsidRDefault="00F77D84" w:rsidP="008B2405">
            <w:pPr>
              <w:cnfStyle w:val="000000100000" w:firstRow="0" w:lastRow="0" w:firstColumn="0" w:lastColumn="0" w:oddVBand="0" w:evenVBand="0" w:oddHBand="1" w:evenHBand="0" w:firstRowFirstColumn="0" w:firstRowLastColumn="0" w:lastRowFirstColumn="0" w:lastRowLastColumn="0"/>
            </w:pPr>
          </w:p>
        </w:tc>
        <w:tc>
          <w:tcPr>
            <w:tcW w:w="2268" w:type="dxa"/>
            <w:shd w:val="clear" w:color="auto" w:fill="auto"/>
          </w:tcPr>
          <w:p w14:paraId="7C4B0B72" w14:textId="77777777" w:rsidR="00F77D84" w:rsidRPr="009934B2" w:rsidRDefault="00F77D84" w:rsidP="008B2405">
            <w:pPr>
              <w:tabs>
                <w:tab w:val="right" w:pos="2503"/>
              </w:tabs>
              <w:cnfStyle w:val="000000100000" w:firstRow="0" w:lastRow="0" w:firstColumn="0" w:lastColumn="0" w:oddVBand="0" w:evenVBand="0" w:oddHBand="1" w:evenHBand="0" w:firstRowFirstColumn="0" w:firstRowLastColumn="0" w:lastRowFirstColumn="0" w:lastRowLastColumn="0"/>
            </w:pPr>
          </w:p>
        </w:tc>
        <w:tc>
          <w:tcPr>
            <w:tcW w:w="2552" w:type="dxa"/>
            <w:shd w:val="clear" w:color="auto" w:fill="auto"/>
          </w:tcPr>
          <w:p w14:paraId="66031BF5" w14:textId="77777777" w:rsidR="00F77D84" w:rsidRPr="009934B2" w:rsidRDefault="00F77D84" w:rsidP="008B2405">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auto"/>
          </w:tcPr>
          <w:p w14:paraId="20547679" w14:textId="77777777" w:rsidR="00F77D84" w:rsidRPr="009934B2" w:rsidRDefault="00F77D84" w:rsidP="008B2405">
            <w:pPr>
              <w:cnfStyle w:val="000000100000" w:firstRow="0" w:lastRow="0" w:firstColumn="0" w:lastColumn="0" w:oddVBand="0" w:evenVBand="0" w:oddHBand="1" w:evenHBand="0" w:firstRowFirstColumn="0" w:firstRowLastColumn="0" w:lastRowFirstColumn="0" w:lastRowLastColumn="0"/>
            </w:pPr>
          </w:p>
        </w:tc>
        <w:tc>
          <w:tcPr>
            <w:tcW w:w="1984" w:type="dxa"/>
            <w:shd w:val="clear" w:color="auto" w:fill="auto"/>
          </w:tcPr>
          <w:p w14:paraId="6351CC15" w14:textId="77777777" w:rsidR="00F77D84" w:rsidRPr="009934B2" w:rsidRDefault="00F77D84" w:rsidP="008B2405">
            <w:pPr>
              <w:cnfStyle w:val="000000100000" w:firstRow="0" w:lastRow="0" w:firstColumn="0" w:lastColumn="0" w:oddVBand="0" w:evenVBand="0" w:oddHBand="1" w:evenHBand="0" w:firstRowFirstColumn="0" w:firstRowLastColumn="0" w:lastRowFirstColumn="0" w:lastRowLastColumn="0"/>
            </w:pPr>
          </w:p>
        </w:tc>
      </w:tr>
      <w:tr w:rsidR="00F77D84" w:rsidRPr="009934B2" w14:paraId="75D25875" w14:textId="77777777" w:rsidTr="00F77D84">
        <w:trPr>
          <w:trHeight w:val="21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tcPr>
          <w:p w14:paraId="65C2780D" w14:textId="77777777" w:rsidR="00F77D84" w:rsidRPr="009934B2" w:rsidRDefault="00F77D84" w:rsidP="008B2405">
            <w:pPr>
              <w:rPr>
                <w:rFonts w:eastAsia="Calibri"/>
              </w:rPr>
            </w:pPr>
          </w:p>
        </w:tc>
        <w:tc>
          <w:tcPr>
            <w:tcW w:w="2268" w:type="dxa"/>
            <w:shd w:val="clear" w:color="auto" w:fill="auto"/>
          </w:tcPr>
          <w:p w14:paraId="7084877A" w14:textId="77777777" w:rsidR="00F77D84" w:rsidRPr="005C62BB" w:rsidRDefault="00F77D84" w:rsidP="008B2405">
            <w:pPr>
              <w:cnfStyle w:val="000000000000" w:firstRow="0" w:lastRow="0" w:firstColumn="0" w:lastColumn="0" w:oddVBand="0" w:evenVBand="0" w:oddHBand="0" w:evenHBand="0" w:firstRowFirstColumn="0" w:firstRowLastColumn="0" w:lastRowFirstColumn="0" w:lastRowLastColumn="0"/>
            </w:pPr>
          </w:p>
        </w:tc>
        <w:tc>
          <w:tcPr>
            <w:tcW w:w="2268" w:type="dxa"/>
            <w:shd w:val="clear" w:color="auto" w:fill="auto"/>
          </w:tcPr>
          <w:p w14:paraId="274E3DB8" w14:textId="77777777" w:rsidR="00F77D84" w:rsidRPr="009934B2" w:rsidRDefault="00F77D84" w:rsidP="008B2405">
            <w:pPr>
              <w:tabs>
                <w:tab w:val="right" w:pos="2503"/>
              </w:tabs>
              <w:cnfStyle w:val="000000000000" w:firstRow="0" w:lastRow="0" w:firstColumn="0" w:lastColumn="0" w:oddVBand="0" w:evenVBand="0" w:oddHBand="0" w:evenHBand="0" w:firstRowFirstColumn="0" w:firstRowLastColumn="0" w:lastRowFirstColumn="0" w:lastRowLastColumn="0"/>
            </w:pPr>
          </w:p>
        </w:tc>
        <w:tc>
          <w:tcPr>
            <w:tcW w:w="2552" w:type="dxa"/>
            <w:shd w:val="clear" w:color="auto" w:fill="auto"/>
          </w:tcPr>
          <w:p w14:paraId="7FA292FB" w14:textId="77777777" w:rsidR="00F77D84" w:rsidRPr="009934B2" w:rsidRDefault="00F77D84" w:rsidP="008B2405">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1AEDB0E8" w14:textId="77777777" w:rsidR="00F77D84" w:rsidRPr="009934B2" w:rsidRDefault="00F77D84" w:rsidP="008B2405">
            <w:pPr>
              <w:cnfStyle w:val="000000000000" w:firstRow="0" w:lastRow="0" w:firstColumn="0" w:lastColumn="0" w:oddVBand="0" w:evenVBand="0" w:oddHBand="0" w:evenHBand="0" w:firstRowFirstColumn="0" w:firstRowLastColumn="0" w:lastRowFirstColumn="0" w:lastRowLastColumn="0"/>
            </w:pPr>
          </w:p>
        </w:tc>
        <w:tc>
          <w:tcPr>
            <w:tcW w:w="1984" w:type="dxa"/>
            <w:shd w:val="clear" w:color="auto" w:fill="auto"/>
          </w:tcPr>
          <w:p w14:paraId="2BA8625D" w14:textId="77777777" w:rsidR="00F77D84" w:rsidRPr="009934B2" w:rsidRDefault="00F77D84" w:rsidP="008B2405">
            <w:pPr>
              <w:cnfStyle w:val="000000000000" w:firstRow="0" w:lastRow="0" w:firstColumn="0" w:lastColumn="0" w:oddVBand="0" w:evenVBand="0" w:oddHBand="0" w:evenHBand="0" w:firstRowFirstColumn="0" w:firstRowLastColumn="0" w:lastRowFirstColumn="0" w:lastRowLastColumn="0"/>
            </w:pPr>
          </w:p>
        </w:tc>
      </w:tr>
      <w:tr w:rsidR="00F77D84" w:rsidRPr="009934B2" w14:paraId="793756E4" w14:textId="77777777" w:rsidTr="00F77D8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tcPr>
          <w:p w14:paraId="21987612" w14:textId="77777777" w:rsidR="00F77D84" w:rsidRPr="009934B2" w:rsidRDefault="00F77D84" w:rsidP="008B2405">
            <w:pPr>
              <w:rPr>
                <w:rFonts w:eastAsia="Calibri"/>
              </w:rPr>
            </w:pPr>
          </w:p>
        </w:tc>
        <w:tc>
          <w:tcPr>
            <w:tcW w:w="2268" w:type="dxa"/>
            <w:shd w:val="clear" w:color="auto" w:fill="auto"/>
          </w:tcPr>
          <w:p w14:paraId="70F643DD" w14:textId="77777777" w:rsidR="00F77D84" w:rsidRPr="005C62BB" w:rsidRDefault="00F77D84" w:rsidP="008B2405">
            <w:pPr>
              <w:cnfStyle w:val="000000100000" w:firstRow="0" w:lastRow="0" w:firstColumn="0" w:lastColumn="0" w:oddVBand="0" w:evenVBand="0" w:oddHBand="1" w:evenHBand="0" w:firstRowFirstColumn="0" w:firstRowLastColumn="0" w:lastRowFirstColumn="0" w:lastRowLastColumn="0"/>
            </w:pPr>
          </w:p>
        </w:tc>
        <w:tc>
          <w:tcPr>
            <w:tcW w:w="2268" w:type="dxa"/>
            <w:shd w:val="clear" w:color="auto" w:fill="auto"/>
          </w:tcPr>
          <w:p w14:paraId="32965F62" w14:textId="77777777" w:rsidR="00F77D84" w:rsidRPr="009934B2" w:rsidRDefault="00F77D84" w:rsidP="008B2405">
            <w:pPr>
              <w:tabs>
                <w:tab w:val="right" w:pos="2503"/>
              </w:tabs>
              <w:cnfStyle w:val="000000100000" w:firstRow="0" w:lastRow="0" w:firstColumn="0" w:lastColumn="0" w:oddVBand="0" w:evenVBand="0" w:oddHBand="1" w:evenHBand="0" w:firstRowFirstColumn="0" w:firstRowLastColumn="0" w:lastRowFirstColumn="0" w:lastRowLastColumn="0"/>
            </w:pPr>
          </w:p>
        </w:tc>
        <w:tc>
          <w:tcPr>
            <w:tcW w:w="2552" w:type="dxa"/>
            <w:shd w:val="clear" w:color="auto" w:fill="auto"/>
          </w:tcPr>
          <w:p w14:paraId="4DD6143C" w14:textId="77777777" w:rsidR="00F77D84" w:rsidRPr="009934B2" w:rsidRDefault="00F77D84" w:rsidP="008B2405">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auto"/>
          </w:tcPr>
          <w:p w14:paraId="28D30F46" w14:textId="77777777" w:rsidR="00F77D84" w:rsidRPr="009934B2" w:rsidRDefault="00F77D84" w:rsidP="008B2405">
            <w:pPr>
              <w:cnfStyle w:val="000000100000" w:firstRow="0" w:lastRow="0" w:firstColumn="0" w:lastColumn="0" w:oddVBand="0" w:evenVBand="0" w:oddHBand="1" w:evenHBand="0" w:firstRowFirstColumn="0" w:firstRowLastColumn="0" w:lastRowFirstColumn="0" w:lastRowLastColumn="0"/>
            </w:pPr>
          </w:p>
        </w:tc>
        <w:tc>
          <w:tcPr>
            <w:tcW w:w="1984" w:type="dxa"/>
            <w:shd w:val="clear" w:color="auto" w:fill="auto"/>
          </w:tcPr>
          <w:p w14:paraId="43FDC33A" w14:textId="77777777" w:rsidR="00F77D84" w:rsidRPr="009934B2" w:rsidRDefault="00F77D84" w:rsidP="008B2405">
            <w:pPr>
              <w:cnfStyle w:val="000000100000" w:firstRow="0" w:lastRow="0" w:firstColumn="0" w:lastColumn="0" w:oddVBand="0" w:evenVBand="0" w:oddHBand="1" w:evenHBand="0" w:firstRowFirstColumn="0" w:firstRowLastColumn="0" w:lastRowFirstColumn="0" w:lastRowLastColumn="0"/>
            </w:pPr>
          </w:p>
        </w:tc>
      </w:tr>
    </w:tbl>
    <w:p w14:paraId="5B0D6C53" w14:textId="77777777" w:rsidR="00F77D84" w:rsidRDefault="00F77D84" w:rsidP="00F77D84">
      <w:pPr>
        <w:pStyle w:val="BodyText"/>
        <w:rPr>
          <w:iCs/>
        </w:rPr>
      </w:pPr>
    </w:p>
    <w:p w14:paraId="2D01A3F7" w14:textId="77777777" w:rsidR="00F77D84" w:rsidRDefault="00F77D84" w:rsidP="00F77D84">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C30611">
        <w:rPr>
          <w:rFonts w:eastAsia="Calibri"/>
          <w:i/>
        </w:rPr>
        <w:t>Under the method, the test organism should be specified.</w:t>
      </w:r>
      <w:r w:rsidRPr="00941479">
        <w:rPr>
          <w:rFonts w:eastAsia="Calibri"/>
          <w:i/>
        </w:rPr>
        <w:t>]</w:t>
      </w:r>
    </w:p>
    <w:p w14:paraId="32FBFF37" w14:textId="77777777" w:rsidR="00F77D84" w:rsidRDefault="00F77D84" w:rsidP="00F77D84">
      <w:pPr>
        <w:pStyle w:val="BodyText"/>
        <w:jc w:val="both"/>
        <w:rPr>
          <w:rFonts w:eastAsia="Calibri"/>
          <w:iCs/>
        </w:rPr>
      </w:pPr>
      <w:r w:rsidRPr="000E2320">
        <w:rPr>
          <w:rFonts w:eastAsia="Calibri"/>
          <w:iCs/>
        </w:rPr>
        <w:t>*Include additional details (e.g. lipid normalisation to the standard 5%) below the table and/or a reference to the Appendix VII containing the study summaries, if relevant.</w:t>
      </w:r>
    </w:p>
    <w:p w14:paraId="087ABB93" w14:textId="77777777" w:rsidR="00F77D84" w:rsidRPr="002541B9" w:rsidRDefault="00F77D84" w:rsidP="00F77D84">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F77D84" w14:paraId="658C68A9" w14:textId="77777777" w:rsidTr="008B2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77A9AAA" w14:textId="77777777" w:rsidR="00F77D84" w:rsidRDefault="00F77D84" w:rsidP="008B2405">
            <w:pPr>
              <w:jc w:val="center"/>
            </w:pPr>
            <w:r w:rsidRPr="00B36F11">
              <w:t>Value used in Risk Assessment</w:t>
            </w:r>
          </w:p>
        </w:tc>
      </w:tr>
      <w:tr w:rsidR="00F77D84" w14:paraId="78E7BE7B" w14:textId="77777777" w:rsidTr="008B2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69813BA" w14:textId="77777777" w:rsidR="00F77D84" w:rsidRPr="00781FA8" w:rsidRDefault="00F77D84" w:rsidP="008B2405">
            <w:pPr>
              <w:rPr>
                <w:b w:val="0"/>
                <w:lang w:val="fi-FI"/>
              </w:rPr>
            </w:pPr>
            <w:r w:rsidRPr="00B36F11">
              <w:rPr>
                <w:b w:val="0"/>
              </w:rPr>
              <w:t>Value/conclusion</w:t>
            </w:r>
          </w:p>
        </w:tc>
        <w:tc>
          <w:tcPr>
            <w:tcW w:w="9922" w:type="dxa"/>
          </w:tcPr>
          <w:p w14:paraId="2339BBD6" w14:textId="77777777" w:rsidR="00F77D84" w:rsidRPr="00ED317C" w:rsidRDefault="00F77D84" w:rsidP="008B2405">
            <w:pPr>
              <w:cnfStyle w:val="000000100000" w:firstRow="0" w:lastRow="0" w:firstColumn="0" w:lastColumn="0" w:oddVBand="0" w:evenVBand="0" w:oddHBand="1" w:evenHBand="0" w:firstRowFirstColumn="0" w:firstRowLastColumn="0" w:lastRowFirstColumn="0" w:lastRowLastColumn="0"/>
            </w:pPr>
          </w:p>
        </w:tc>
      </w:tr>
      <w:tr w:rsidR="00F77D84" w14:paraId="25814C6C" w14:textId="77777777" w:rsidTr="008B2405">
        <w:tc>
          <w:tcPr>
            <w:cnfStyle w:val="001000000000" w:firstRow="0" w:lastRow="0" w:firstColumn="1" w:lastColumn="0" w:oddVBand="0" w:evenVBand="0" w:oddHBand="0" w:evenHBand="0" w:firstRowFirstColumn="0" w:firstRowLastColumn="0" w:lastRowFirstColumn="0" w:lastRowLastColumn="0"/>
            <w:tcW w:w="3256" w:type="dxa"/>
          </w:tcPr>
          <w:p w14:paraId="6D83684C" w14:textId="77777777" w:rsidR="00F77D84" w:rsidRPr="008F00A0" w:rsidRDefault="00F77D84" w:rsidP="008B2405">
            <w:pPr>
              <w:rPr>
                <w:b w:val="0"/>
              </w:rPr>
            </w:pPr>
            <w:r w:rsidRPr="008F00A0">
              <w:rPr>
                <w:b w:val="0"/>
              </w:rPr>
              <w:t>Justification</w:t>
            </w:r>
            <w:r>
              <w:rPr>
                <w:b w:val="0"/>
              </w:rPr>
              <w:t xml:space="preserve"> for the value/ conclusion</w:t>
            </w:r>
          </w:p>
        </w:tc>
        <w:tc>
          <w:tcPr>
            <w:tcW w:w="9922" w:type="dxa"/>
          </w:tcPr>
          <w:p w14:paraId="65450FF0" w14:textId="77777777" w:rsidR="00F77D84" w:rsidRPr="0072541D" w:rsidRDefault="00F77D84" w:rsidP="008B2405">
            <w:pPr>
              <w:cnfStyle w:val="000000000000" w:firstRow="0" w:lastRow="0" w:firstColumn="0" w:lastColumn="0" w:oddVBand="0" w:evenVBand="0" w:oddHBand="0" w:evenHBand="0" w:firstRowFirstColumn="0" w:firstRowLastColumn="0" w:lastRowFirstColumn="0" w:lastRowLastColumn="0"/>
              <w:rPr>
                <w:sz w:val="18"/>
                <w:szCs w:val="18"/>
              </w:rPr>
            </w:pPr>
          </w:p>
        </w:tc>
      </w:tr>
    </w:tbl>
    <w:p w14:paraId="6C5D83BA" w14:textId="77777777" w:rsidR="00F77D84" w:rsidRDefault="00F77D84" w:rsidP="00F77D84">
      <w:pPr>
        <w:pStyle w:val="BodyText"/>
        <w:rPr>
          <w:rFonts w:eastAsia="Calibri"/>
          <w:i/>
          <w:highlight w:val="yellow"/>
        </w:rPr>
      </w:pPr>
    </w:p>
    <w:p w14:paraId="5A93751F" w14:textId="77777777" w:rsidR="00F77D84" w:rsidRPr="00DA318B" w:rsidRDefault="00F77D84" w:rsidP="00F77D84">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F77D84" w14:paraId="53FCC29C" w14:textId="77777777" w:rsidTr="008B2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6011E85" w14:textId="77777777" w:rsidR="00F77D84" w:rsidRDefault="00F77D84" w:rsidP="008B2405">
            <w:pPr>
              <w:jc w:val="center"/>
            </w:pPr>
            <w:r>
              <w:t>Data waiving</w:t>
            </w:r>
          </w:p>
        </w:tc>
      </w:tr>
      <w:tr w:rsidR="00F77D84" w14:paraId="518569BC" w14:textId="77777777" w:rsidTr="008B2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2C2C2E6" w14:textId="77777777" w:rsidR="00F77D84" w:rsidRPr="008F00A0" w:rsidRDefault="00F77D84" w:rsidP="008B2405">
            <w:pPr>
              <w:rPr>
                <w:b w:val="0"/>
              </w:rPr>
            </w:pPr>
            <w:r w:rsidRPr="008F00A0">
              <w:rPr>
                <w:b w:val="0"/>
              </w:rPr>
              <w:t>Information requirement</w:t>
            </w:r>
          </w:p>
        </w:tc>
        <w:tc>
          <w:tcPr>
            <w:tcW w:w="9922" w:type="dxa"/>
          </w:tcPr>
          <w:p w14:paraId="24BBBE6F" w14:textId="77777777" w:rsidR="00F77D84" w:rsidRPr="0072541D" w:rsidRDefault="00F77D84" w:rsidP="008B2405">
            <w:pPr>
              <w:cnfStyle w:val="000000100000" w:firstRow="0" w:lastRow="0" w:firstColumn="0" w:lastColumn="0" w:oddVBand="0" w:evenVBand="0" w:oddHBand="1" w:evenHBand="0" w:firstRowFirstColumn="0" w:firstRowLastColumn="0" w:lastRowFirstColumn="0" w:lastRowLastColumn="0"/>
              <w:rPr>
                <w:sz w:val="18"/>
                <w:szCs w:val="18"/>
              </w:rPr>
            </w:pPr>
          </w:p>
        </w:tc>
      </w:tr>
      <w:tr w:rsidR="00F77D84" w14:paraId="48E97452" w14:textId="77777777" w:rsidTr="008B2405">
        <w:tc>
          <w:tcPr>
            <w:cnfStyle w:val="001000000000" w:firstRow="0" w:lastRow="0" w:firstColumn="1" w:lastColumn="0" w:oddVBand="0" w:evenVBand="0" w:oddHBand="0" w:evenHBand="0" w:firstRowFirstColumn="0" w:firstRowLastColumn="0" w:lastRowFirstColumn="0" w:lastRowLastColumn="0"/>
            <w:tcW w:w="3256" w:type="dxa"/>
          </w:tcPr>
          <w:p w14:paraId="06364118" w14:textId="77777777" w:rsidR="00F77D84" w:rsidRPr="008F00A0" w:rsidRDefault="00F77D84" w:rsidP="008B2405">
            <w:pPr>
              <w:rPr>
                <w:b w:val="0"/>
              </w:rPr>
            </w:pPr>
            <w:r w:rsidRPr="008F00A0">
              <w:rPr>
                <w:b w:val="0"/>
              </w:rPr>
              <w:lastRenderedPageBreak/>
              <w:t>Justification</w:t>
            </w:r>
          </w:p>
        </w:tc>
        <w:tc>
          <w:tcPr>
            <w:tcW w:w="9922" w:type="dxa"/>
          </w:tcPr>
          <w:p w14:paraId="6A6BE97E" w14:textId="77777777" w:rsidR="00F77D84" w:rsidRPr="0072541D" w:rsidRDefault="00F77D84" w:rsidP="008B2405">
            <w:pPr>
              <w:cnfStyle w:val="000000000000" w:firstRow="0" w:lastRow="0" w:firstColumn="0" w:lastColumn="0" w:oddVBand="0" w:evenVBand="0" w:oddHBand="0" w:evenHBand="0" w:firstRowFirstColumn="0" w:firstRowLastColumn="0" w:lastRowFirstColumn="0" w:lastRowLastColumn="0"/>
              <w:rPr>
                <w:sz w:val="18"/>
                <w:szCs w:val="18"/>
              </w:rPr>
            </w:pPr>
          </w:p>
        </w:tc>
      </w:tr>
    </w:tbl>
    <w:p w14:paraId="3F2036B2" w14:textId="77777777" w:rsidR="00F77D84" w:rsidRDefault="00F77D84" w:rsidP="00F77D84">
      <w:pPr>
        <w:rPr>
          <w:i/>
        </w:rPr>
      </w:pPr>
      <w:r w:rsidRPr="00B773D2">
        <w:rPr>
          <w:i/>
          <w:highlight w:val="yellow"/>
        </w:rPr>
        <w:t>[If not relevant, please delete the table.]</w:t>
      </w:r>
    </w:p>
    <w:p w14:paraId="51DF1A63" w14:textId="77777777" w:rsidR="00F77D84" w:rsidRPr="000E2320" w:rsidRDefault="00F77D84" w:rsidP="00F77D84">
      <w:pPr>
        <w:pStyle w:val="BodyText"/>
        <w:jc w:val="both"/>
        <w:rPr>
          <w:rFonts w:eastAsia="Calibri"/>
          <w:iCs/>
        </w:rPr>
      </w:pPr>
    </w:p>
    <w:p w14:paraId="77042BFE" w14:textId="77777777" w:rsidR="00F77D84" w:rsidRPr="00F77D84" w:rsidRDefault="00F77D84" w:rsidP="00F77D84">
      <w:pPr>
        <w:pStyle w:val="BodyText"/>
        <w:rPr>
          <w:b/>
          <w:iCs/>
          <w:u w:val="single"/>
        </w:rPr>
      </w:pPr>
      <w:r w:rsidRPr="00F77D84">
        <w:rPr>
          <w:b/>
          <w:iCs/>
          <w:u w:val="single"/>
        </w:rPr>
        <w:t>Measured terrestrial bioconcentration</w:t>
      </w:r>
    </w:p>
    <w:p w14:paraId="76189BEB" w14:textId="77777777" w:rsidR="00F77D84" w:rsidRDefault="00F77D84" w:rsidP="00F77D84">
      <w:pPr>
        <w:pStyle w:val="BodyText"/>
        <w:rPr>
          <w:i/>
          <w:iCs/>
          <w:highlight w:val="yellow"/>
        </w:rPr>
      </w:pPr>
      <w:r w:rsidRPr="00F77D84">
        <w:rPr>
          <w:i/>
          <w:iCs/>
          <w:highlight w:val="yellow"/>
        </w:rPr>
        <w:t xml:space="preserve">[This </w:t>
      </w:r>
      <w:r>
        <w:rPr>
          <w:i/>
          <w:iCs/>
          <w:highlight w:val="yellow"/>
        </w:rPr>
        <w:t>section</w:t>
      </w:r>
      <w:r w:rsidRPr="00F77D84">
        <w:rPr>
          <w:i/>
          <w:iCs/>
          <w:highlight w:val="yellow"/>
        </w:rPr>
        <w:t xml:space="preserve"> should be deleted from the CLH report.]</w:t>
      </w:r>
    </w:p>
    <w:p w14:paraId="29226EE6" w14:textId="77777777" w:rsidR="008E0443" w:rsidRPr="00BA495D" w:rsidRDefault="008E0443" w:rsidP="000D0C68">
      <w:pPr>
        <w:pStyle w:val="Caption"/>
      </w:pPr>
      <w:bookmarkStart w:id="437" w:name="_Toc6396200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125</w:t>
      </w:r>
      <w:r w:rsidR="00E02870">
        <w:rPr>
          <w:noProof/>
        </w:rPr>
        <w:fldChar w:fldCharType="end"/>
      </w:r>
      <w:r>
        <w:t xml:space="preserve">: </w:t>
      </w:r>
      <w:r w:rsidRPr="00362ADA">
        <w:t xml:space="preserve">Summary table - </w:t>
      </w:r>
      <w:r>
        <w:t>Measured</w:t>
      </w:r>
      <w:r w:rsidRPr="005C62BB">
        <w:t xml:space="preserve"> terrestrial bioconcentration *</w:t>
      </w:r>
      <w:bookmarkEnd w:id="437"/>
    </w:p>
    <w:tbl>
      <w:tblPr>
        <w:tblStyle w:val="LightList-Accent1"/>
        <w:tblW w:w="1482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1257"/>
        <w:gridCol w:w="704"/>
        <w:gridCol w:w="1770"/>
        <w:gridCol w:w="986"/>
        <w:gridCol w:w="1191"/>
        <w:gridCol w:w="1191"/>
        <w:gridCol w:w="1601"/>
        <w:gridCol w:w="1601"/>
        <w:gridCol w:w="1203"/>
        <w:gridCol w:w="1348"/>
      </w:tblGrid>
      <w:tr w:rsidR="008E0443" w:rsidRPr="002C43F1" w14:paraId="47A70BE9" w14:textId="77777777" w:rsidTr="008B2405">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C6D9F1" w:themeFill="text2" w:themeFillTint="33"/>
          </w:tcPr>
          <w:p w14:paraId="29053005" w14:textId="77777777" w:rsidR="008E0443" w:rsidRPr="008E0443" w:rsidRDefault="008E0443" w:rsidP="008E0443">
            <w:pPr>
              <w:rPr>
                <w:color w:val="auto"/>
                <w:sz w:val="16"/>
                <w:szCs w:val="16"/>
              </w:rPr>
            </w:pPr>
            <w:r w:rsidRPr="008E0443">
              <w:rPr>
                <w:rFonts w:eastAsia="Calibri"/>
                <w:color w:val="auto"/>
              </w:rPr>
              <w:t>Method, Guideline,     GLP status, Reliability,  Key/supportive study</w:t>
            </w:r>
          </w:p>
        </w:tc>
        <w:tc>
          <w:tcPr>
            <w:tcW w:w="1257" w:type="dxa"/>
            <w:shd w:val="clear" w:color="auto" w:fill="C6D9F1" w:themeFill="text2" w:themeFillTint="33"/>
          </w:tcPr>
          <w:p w14:paraId="470FE7B6" w14:textId="77777777" w:rsidR="008E0443" w:rsidRPr="008D7E0B" w:rsidRDefault="008E0443" w:rsidP="008E04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D7E0B">
              <w:rPr>
                <w:rFonts w:eastAsia="Calibri"/>
                <w:color w:val="auto"/>
              </w:rPr>
              <w:t>Exposure</w:t>
            </w:r>
          </w:p>
        </w:tc>
        <w:tc>
          <w:tcPr>
            <w:tcW w:w="704" w:type="dxa"/>
            <w:shd w:val="clear" w:color="auto" w:fill="C6D9F1" w:themeFill="text2" w:themeFillTint="33"/>
          </w:tcPr>
          <w:p w14:paraId="48391E4A" w14:textId="77777777" w:rsidR="008E0443" w:rsidRPr="008D7E0B" w:rsidRDefault="008E0443" w:rsidP="008E0443">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D7E0B">
              <w:rPr>
                <w:rFonts w:eastAsia="Calibri"/>
                <w:color w:val="auto"/>
              </w:rPr>
              <w:t>Log Kow of AS</w:t>
            </w:r>
          </w:p>
        </w:tc>
        <w:tc>
          <w:tcPr>
            <w:tcW w:w="1770" w:type="dxa"/>
            <w:shd w:val="clear" w:color="auto" w:fill="C6D9F1" w:themeFill="text2" w:themeFillTint="33"/>
          </w:tcPr>
          <w:p w14:paraId="524BC94F" w14:textId="77777777" w:rsidR="008E0443" w:rsidRPr="008D7E0B" w:rsidRDefault="008E0443" w:rsidP="008E04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D7E0B">
              <w:rPr>
                <w:rFonts w:eastAsia="Calibri"/>
                <w:color w:val="auto"/>
              </w:rPr>
              <w:t>Initial concentration of AS</w:t>
            </w:r>
          </w:p>
        </w:tc>
        <w:tc>
          <w:tcPr>
            <w:tcW w:w="986" w:type="dxa"/>
            <w:shd w:val="clear" w:color="auto" w:fill="C6D9F1" w:themeFill="text2" w:themeFillTint="33"/>
          </w:tcPr>
          <w:p w14:paraId="4076C007" w14:textId="77777777" w:rsidR="008E0443" w:rsidRPr="008D7E0B" w:rsidRDefault="008E0443" w:rsidP="008E04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D7E0B">
              <w:rPr>
                <w:rFonts w:eastAsia="Calibri"/>
                <w:color w:val="auto"/>
              </w:rPr>
              <w:t>Steady state BCF</w:t>
            </w:r>
          </w:p>
        </w:tc>
        <w:tc>
          <w:tcPr>
            <w:tcW w:w="1191" w:type="dxa"/>
            <w:shd w:val="clear" w:color="auto" w:fill="C6D9F1" w:themeFill="text2" w:themeFillTint="33"/>
          </w:tcPr>
          <w:p w14:paraId="26B1AEB3" w14:textId="77777777" w:rsidR="008E0443" w:rsidRPr="000E2320" w:rsidRDefault="008E0443" w:rsidP="008E04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0E2320">
              <w:rPr>
                <w:rFonts w:eastAsia="Calibri"/>
                <w:color w:val="auto"/>
              </w:rPr>
              <w:t>Uptake rate constant (K1)</w:t>
            </w:r>
          </w:p>
        </w:tc>
        <w:tc>
          <w:tcPr>
            <w:tcW w:w="1191" w:type="dxa"/>
            <w:shd w:val="clear" w:color="auto" w:fill="C6D9F1" w:themeFill="text2" w:themeFillTint="33"/>
          </w:tcPr>
          <w:p w14:paraId="0987E0EC" w14:textId="77777777" w:rsidR="008E0443" w:rsidRPr="000E2320" w:rsidRDefault="008E0443" w:rsidP="008E04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0E2320">
              <w:rPr>
                <w:rFonts w:eastAsia="Calibri"/>
                <w:color w:val="auto"/>
              </w:rPr>
              <w:t>Depur. rate constant (K2)</w:t>
            </w:r>
          </w:p>
        </w:tc>
        <w:tc>
          <w:tcPr>
            <w:tcW w:w="1601" w:type="dxa"/>
            <w:shd w:val="clear" w:color="auto" w:fill="C6D9F1" w:themeFill="text2" w:themeFillTint="33"/>
          </w:tcPr>
          <w:p w14:paraId="3CCC73AF" w14:textId="77777777" w:rsidR="008E0443" w:rsidRPr="000E2320" w:rsidRDefault="008E0443" w:rsidP="008E04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0E2320">
              <w:rPr>
                <w:rFonts w:eastAsia="Calibri"/>
                <w:color w:val="auto"/>
              </w:rPr>
              <w:t>Depur. time (DT50)</w:t>
            </w:r>
          </w:p>
        </w:tc>
        <w:tc>
          <w:tcPr>
            <w:tcW w:w="1601" w:type="dxa"/>
            <w:shd w:val="clear" w:color="auto" w:fill="C6D9F1" w:themeFill="text2" w:themeFillTint="33"/>
          </w:tcPr>
          <w:p w14:paraId="0A7ED206" w14:textId="77777777" w:rsidR="008E0443" w:rsidRPr="000E2320" w:rsidRDefault="008E0443" w:rsidP="008E04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0E2320">
              <w:rPr>
                <w:rFonts w:eastAsia="Calibri"/>
                <w:color w:val="auto"/>
              </w:rPr>
              <w:t>Metabolites</w:t>
            </w:r>
          </w:p>
        </w:tc>
        <w:tc>
          <w:tcPr>
            <w:tcW w:w="1203" w:type="dxa"/>
            <w:shd w:val="clear" w:color="auto" w:fill="C6D9F1" w:themeFill="text2" w:themeFillTint="33"/>
          </w:tcPr>
          <w:p w14:paraId="3E4BF4AA" w14:textId="77777777" w:rsidR="008E0443" w:rsidRPr="002C43F1" w:rsidRDefault="008E0443" w:rsidP="008E0443">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Remarks</w:t>
            </w:r>
          </w:p>
          <w:p w14:paraId="02F5F85A" w14:textId="77777777" w:rsidR="008E0443" w:rsidRPr="002C43F1" w:rsidRDefault="008E0443" w:rsidP="008E0443">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48" w:type="dxa"/>
            <w:shd w:val="clear" w:color="auto" w:fill="C6D9F1" w:themeFill="text2" w:themeFillTint="33"/>
          </w:tcPr>
          <w:p w14:paraId="314538F6" w14:textId="77777777" w:rsidR="008E0443" w:rsidRPr="002C43F1" w:rsidRDefault="008E0443" w:rsidP="008E0443">
            <w:pPr>
              <w:cnfStyle w:val="100000000000" w:firstRow="1" w:lastRow="0" w:firstColumn="0" w:lastColumn="0" w:oddVBand="0" w:evenVBand="0" w:oddHBand="0" w:evenHBand="0" w:firstRowFirstColumn="0" w:firstRowLastColumn="0" w:lastRowFirstColumn="0" w:lastRowLastColumn="0"/>
              <w:rPr>
                <w:color w:val="auto"/>
              </w:rPr>
            </w:pPr>
            <w:r w:rsidRPr="002C43F1">
              <w:rPr>
                <w:color w:val="auto"/>
              </w:rPr>
              <w:t>Reference</w:t>
            </w:r>
          </w:p>
        </w:tc>
      </w:tr>
      <w:tr w:rsidR="008E0443" w:rsidRPr="009934B2" w14:paraId="2F000481" w14:textId="77777777" w:rsidTr="008B240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6E80D29E" w14:textId="77777777" w:rsidR="008E0443" w:rsidRPr="009934B2" w:rsidRDefault="008E0443" w:rsidP="008E0443">
            <w:pPr>
              <w:rPr>
                <w:rFonts w:eastAsia="Calibri"/>
              </w:rPr>
            </w:pPr>
          </w:p>
        </w:tc>
        <w:tc>
          <w:tcPr>
            <w:tcW w:w="1257" w:type="dxa"/>
            <w:shd w:val="clear" w:color="auto" w:fill="auto"/>
          </w:tcPr>
          <w:p w14:paraId="5F1CE398" w14:textId="77777777" w:rsidR="008E0443" w:rsidRPr="005C62BB" w:rsidRDefault="008E0443" w:rsidP="008E0443">
            <w:pPr>
              <w:cnfStyle w:val="000000100000" w:firstRow="0" w:lastRow="0" w:firstColumn="0" w:lastColumn="0" w:oddVBand="0" w:evenVBand="0" w:oddHBand="1" w:evenHBand="0" w:firstRowFirstColumn="0" w:firstRowLastColumn="0" w:lastRowFirstColumn="0" w:lastRowLastColumn="0"/>
            </w:pPr>
          </w:p>
        </w:tc>
        <w:tc>
          <w:tcPr>
            <w:tcW w:w="704" w:type="dxa"/>
            <w:shd w:val="clear" w:color="auto" w:fill="auto"/>
          </w:tcPr>
          <w:p w14:paraId="72542325" w14:textId="77777777" w:rsidR="008E0443" w:rsidRPr="009934B2" w:rsidRDefault="008E0443" w:rsidP="008E0443">
            <w:pPr>
              <w:tabs>
                <w:tab w:val="right" w:pos="2503"/>
              </w:tabs>
              <w:cnfStyle w:val="000000100000" w:firstRow="0" w:lastRow="0" w:firstColumn="0" w:lastColumn="0" w:oddVBand="0" w:evenVBand="0" w:oddHBand="1" w:evenHBand="0" w:firstRowFirstColumn="0" w:firstRowLastColumn="0" w:lastRowFirstColumn="0" w:lastRowLastColumn="0"/>
            </w:pPr>
          </w:p>
        </w:tc>
        <w:tc>
          <w:tcPr>
            <w:tcW w:w="1770" w:type="dxa"/>
            <w:shd w:val="clear" w:color="auto" w:fill="auto"/>
          </w:tcPr>
          <w:p w14:paraId="20D535FC"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986" w:type="dxa"/>
            <w:shd w:val="clear" w:color="auto" w:fill="auto"/>
          </w:tcPr>
          <w:p w14:paraId="2E84BB9F" w14:textId="77777777" w:rsidR="008E0443" w:rsidRPr="003C7697" w:rsidRDefault="008E0443" w:rsidP="008E0443">
            <w:pPr>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auto"/>
          </w:tcPr>
          <w:p w14:paraId="351E89A5"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191" w:type="dxa"/>
          </w:tcPr>
          <w:p w14:paraId="6F935256"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601" w:type="dxa"/>
            <w:shd w:val="clear" w:color="auto" w:fill="auto"/>
          </w:tcPr>
          <w:p w14:paraId="01CA8D74"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601" w:type="dxa"/>
          </w:tcPr>
          <w:p w14:paraId="52A1574F"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203" w:type="dxa"/>
            <w:shd w:val="clear" w:color="auto" w:fill="auto"/>
          </w:tcPr>
          <w:p w14:paraId="129F4613"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auto"/>
          </w:tcPr>
          <w:p w14:paraId="034FFF41"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r>
      <w:tr w:rsidR="008E0443" w:rsidRPr="009934B2" w14:paraId="5F8BE447" w14:textId="77777777" w:rsidTr="008B2405">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2EB9A2EE" w14:textId="77777777" w:rsidR="008E0443" w:rsidRPr="009934B2" w:rsidRDefault="008E0443" w:rsidP="008E0443">
            <w:pPr>
              <w:rPr>
                <w:rFonts w:eastAsia="Calibri"/>
              </w:rPr>
            </w:pPr>
          </w:p>
        </w:tc>
        <w:tc>
          <w:tcPr>
            <w:tcW w:w="1257" w:type="dxa"/>
            <w:shd w:val="clear" w:color="auto" w:fill="auto"/>
          </w:tcPr>
          <w:p w14:paraId="22AC5BAE" w14:textId="77777777" w:rsidR="008E0443" w:rsidRPr="005C62BB" w:rsidRDefault="008E0443" w:rsidP="008E0443">
            <w:pPr>
              <w:cnfStyle w:val="000000000000" w:firstRow="0" w:lastRow="0" w:firstColumn="0" w:lastColumn="0" w:oddVBand="0" w:evenVBand="0" w:oddHBand="0" w:evenHBand="0" w:firstRowFirstColumn="0" w:firstRowLastColumn="0" w:lastRowFirstColumn="0" w:lastRowLastColumn="0"/>
            </w:pPr>
          </w:p>
        </w:tc>
        <w:tc>
          <w:tcPr>
            <w:tcW w:w="704" w:type="dxa"/>
            <w:shd w:val="clear" w:color="auto" w:fill="auto"/>
          </w:tcPr>
          <w:p w14:paraId="4945E62C" w14:textId="77777777" w:rsidR="008E0443" w:rsidRPr="009934B2" w:rsidRDefault="008E0443" w:rsidP="008E0443">
            <w:pPr>
              <w:tabs>
                <w:tab w:val="right" w:pos="2503"/>
              </w:tabs>
              <w:cnfStyle w:val="000000000000" w:firstRow="0" w:lastRow="0" w:firstColumn="0" w:lastColumn="0" w:oddVBand="0" w:evenVBand="0" w:oddHBand="0" w:evenHBand="0" w:firstRowFirstColumn="0" w:firstRowLastColumn="0" w:lastRowFirstColumn="0" w:lastRowLastColumn="0"/>
            </w:pPr>
          </w:p>
        </w:tc>
        <w:tc>
          <w:tcPr>
            <w:tcW w:w="1770" w:type="dxa"/>
            <w:shd w:val="clear" w:color="auto" w:fill="auto"/>
          </w:tcPr>
          <w:p w14:paraId="199BF629" w14:textId="77777777" w:rsidR="008E0443" w:rsidRPr="009934B2" w:rsidRDefault="008E0443" w:rsidP="008E0443">
            <w:pPr>
              <w:cnfStyle w:val="000000000000" w:firstRow="0" w:lastRow="0" w:firstColumn="0" w:lastColumn="0" w:oddVBand="0" w:evenVBand="0" w:oddHBand="0" w:evenHBand="0" w:firstRowFirstColumn="0" w:firstRowLastColumn="0" w:lastRowFirstColumn="0" w:lastRowLastColumn="0"/>
            </w:pPr>
          </w:p>
        </w:tc>
        <w:tc>
          <w:tcPr>
            <w:tcW w:w="986" w:type="dxa"/>
            <w:shd w:val="clear" w:color="auto" w:fill="auto"/>
          </w:tcPr>
          <w:p w14:paraId="0F3F4403" w14:textId="77777777" w:rsidR="008E0443" w:rsidRPr="009934B2" w:rsidRDefault="008E0443" w:rsidP="008E0443">
            <w:pPr>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auto"/>
          </w:tcPr>
          <w:p w14:paraId="0920D4A6" w14:textId="77777777" w:rsidR="008E0443" w:rsidRPr="009934B2" w:rsidRDefault="008E0443" w:rsidP="008E0443">
            <w:pPr>
              <w:cnfStyle w:val="000000000000" w:firstRow="0" w:lastRow="0" w:firstColumn="0" w:lastColumn="0" w:oddVBand="0" w:evenVBand="0" w:oddHBand="0" w:evenHBand="0" w:firstRowFirstColumn="0" w:firstRowLastColumn="0" w:lastRowFirstColumn="0" w:lastRowLastColumn="0"/>
            </w:pPr>
          </w:p>
        </w:tc>
        <w:tc>
          <w:tcPr>
            <w:tcW w:w="1191" w:type="dxa"/>
          </w:tcPr>
          <w:p w14:paraId="4B8AA890" w14:textId="77777777" w:rsidR="008E0443" w:rsidRPr="009934B2" w:rsidRDefault="008E0443" w:rsidP="008E0443">
            <w:pPr>
              <w:cnfStyle w:val="000000000000" w:firstRow="0" w:lastRow="0" w:firstColumn="0" w:lastColumn="0" w:oddVBand="0" w:evenVBand="0" w:oddHBand="0" w:evenHBand="0" w:firstRowFirstColumn="0" w:firstRowLastColumn="0" w:lastRowFirstColumn="0" w:lastRowLastColumn="0"/>
            </w:pPr>
          </w:p>
        </w:tc>
        <w:tc>
          <w:tcPr>
            <w:tcW w:w="1601" w:type="dxa"/>
            <w:shd w:val="clear" w:color="auto" w:fill="auto"/>
          </w:tcPr>
          <w:p w14:paraId="2171885C" w14:textId="77777777" w:rsidR="008E0443" w:rsidRPr="009934B2" w:rsidRDefault="008E0443" w:rsidP="008E0443">
            <w:pPr>
              <w:cnfStyle w:val="000000000000" w:firstRow="0" w:lastRow="0" w:firstColumn="0" w:lastColumn="0" w:oddVBand="0" w:evenVBand="0" w:oddHBand="0" w:evenHBand="0" w:firstRowFirstColumn="0" w:firstRowLastColumn="0" w:lastRowFirstColumn="0" w:lastRowLastColumn="0"/>
            </w:pPr>
          </w:p>
        </w:tc>
        <w:tc>
          <w:tcPr>
            <w:tcW w:w="1601" w:type="dxa"/>
          </w:tcPr>
          <w:p w14:paraId="1B89086B" w14:textId="77777777" w:rsidR="008E0443" w:rsidRPr="009934B2" w:rsidRDefault="008E0443" w:rsidP="008E0443">
            <w:pPr>
              <w:cnfStyle w:val="000000000000" w:firstRow="0" w:lastRow="0" w:firstColumn="0" w:lastColumn="0" w:oddVBand="0" w:evenVBand="0" w:oddHBand="0" w:evenHBand="0" w:firstRowFirstColumn="0" w:firstRowLastColumn="0" w:lastRowFirstColumn="0" w:lastRowLastColumn="0"/>
            </w:pPr>
          </w:p>
        </w:tc>
        <w:tc>
          <w:tcPr>
            <w:tcW w:w="1203" w:type="dxa"/>
            <w:shd w:val="clear" w:color="auto" w:fill="auto"/>
          </w:tcPr>
          <w:p w14:paraId="73149FEC" w14:textId="77777777" w:rsidR="008E0443" w:rsidRPr="009934B2" w:rsidRDefault="008E0443" w:rsidP="008E0443">
            <w:pPr>
              <w:cnfStyle w:val="000000000000" w:firstRow="0" w:lastRow="0" w:firstColumn="0" w:lastColumn="0" w:oddVBand="0" w:evenVBand="0" w:oddHBand="0" w:evenHBand="0" w:firstRowFirstColumn="0" w:firstRowLastColumn="0" w:lastRowFirstColumn="0" w:lastRowLastColumn="0"/>
            </w:pPr>
          </w:p>
        </w:tc>
        <w:tc>
          <w:tcPr>
            <w:tcW w:w="1348" w:type="dxa"/>
            <w:shd w:val="clear" w:color="auto" w:fill="auto"/>
          </w:tcPr>
          <w:p w14:paraId="794823A2" w14:textId="77777777" w:rsidR="008E0443" w:rsidRPr="009934B2" w:rsidRDefault="008E0443" w:rsidP="008E0443">
            <w:pPr>
              <w:cnfStyle w:val="000000000000" w:firstRow="0" w:lastRow="0" w:firstColumn="0" w:lastColumn="0" w:oddVBand="0" w:evenVBand="0" w:oddHBand="0" w:evenHBand="0" w:firstRowFirstColumn="0" w:firstRowLastColumn="0" w:lastRowFirstColumn="0" w:lastRowLastColumn="0"/>
            </w:pPr>
          </w:p>
        </w:tc>
      </w:tr>
      <w:tr w:rsidR="008E0443" w:rsidRPr="009934B2" w14:paraId="290ED300" w14:textId="77777777" w:rsidTr="008B240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14C15D53" w14:textId="77777777" w:rsidR="008E0443" w:rsidRPr="009934B2" w:rsidRDefault="008E0443" w:rsidP="008E0443">
            <w:pPr>
              <w:rPr>
                <w:rFonts w:eastAsia="Calibri"/>
              </w:rPr>
            </w:pPr>
          </w:p>
        </w:tc>
        <w:tc>
          <w:tcPr>
            <w:tcW w:w="1257" w:type="dxa"/>
            <w:shd w:val="clear" w:color="auto" w:fill="auto"/>
          </w:tcPr>
          <w:p w14:paraId="5925F159" w14:textId="77777777" w:rsidR="008E0443" w:rsidRPr="005C62BB" w:rsidRDefault="008E0443" w:rsidP="008E0443">
            <w:pPr>
              <w:cnfStyle w:val="000000100000" w:firstRow="0" w:lastRow="0" w:firstColumn="0" w:lastColumn="0" w:oddVBand="0" w:evenVBand="0" w:oddHBand="1" w:evenHBand="0" w:firstRowFirstColumn="0" w:firstRowLastColumn="0" w:lastRowFirstColumn="0" w:lastRowLastColumn="0"/>
            </w:pPr>
          </w:p>
        </w:tc>
        <w:tc>
          <w:tcPr>
            <w:tcW w:w="704" w:type="dxa"/>
            <w:shd w:val="clear" w:color="auto" w:fill="auto"/>
          </w:tcPr>
          <w:p w14:paraId="1FA8C604" w14:textId="77777777" w:rsidR="008E0443" w:rsidRPr="009934B2" w:rsidRDefault="008E0443" w:rsidP="008E0443">
            <w:pPr>
              <w:tabs>
                <w:tab w:val="right" w:pos="2503"/>
              </w:tabs>
              <w:cnfStyle w:val="000000100000" w:firstRow="0" w:lastRow="0" w:firstColumn="0" w:lastColumn="0" w:oddVBand="0" w:evenVBand="0" w:oddHBand="1" w:evenHBand="0" w:firstRowFirstColumn="0" w:firstRowLastColumn="0" w:lastRowFirstColumn="0" w:lastRowLastColumn="0"/>
            </w:pPr>
          </w:p>
        </w:tc>
        <w:tc>
          <w:tcPr>
            <w:tcW w:w="1770" w:type="dxa"/>
            <w:shd w:val="clear" w:color="auto" w:fill="auto"/>
          </w:tcPr>
          <w:p w14:paraId="28C14366"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986" w:type="dxa"/>
            <w:shd w:val="clear" w:color="auto" w:fill="auto"/>
          </w:tcPr>
          <w:p w14:paraId="19435F86"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auto"/>
          </w:tcPr>
          <w:p w14:paraId="48B44563"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191" w:type="dxa"/>
          </w:tcPr>
          <w:p w14:paraId="46D6B929"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601" w:type="dxa"/>
            <w:shd w:val="clear" w:color="auto" w:fill="auto"/>
          </w:tcPr>
          <w:p w14:paraId="368A3DB3"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601" w:type="dxa"/>
          </w:tcPr>
          <w:p w14:paraId="706DD3C4"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203" w:type="dxa"/>
            <w:shd w:val="clear" w:color="auto" w:fill="auto"/>
          </w:tcPr>
          <w:p w14:paraId="4061FAF1"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auto"/>
          </w:tcPr>
          <w:p w14:paraId="09E4C965"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r>
    </w:tbl>
    <w:p w14:paraId="38C18064" w14:textId="77777777" w:rsidR="008E0443" w:rsidRDefault="008E0443" w:rsidP="008E0443">
      <w:pPr>
        <w:pStyle w:val="BodyText"/>
        <w:rPr>
          <w:iCs/>
        </w:rPr>
      </w:pPr>
    </w:p>
    <w:p w14:paraId="72674A8D" w14:textId="77777777" w:rsidR="008E0443" w:rsidRDefault="008E0443" w:rsidP="008E0443">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C30611">
        <w:rPr>
          <w:rFonts w:eastAsia="Calibri"/>
          <w:i/>
        </w:rPr>
        <w:t>Under the method, the test organism should be specified.</w:t>
      </w:r>
      <w:r w:rsidRPr="00941479">
        <w:rPr>
          <w:rFonts w:eastAsia="Calibri"/>
          <w:i/>
        </w:rPr>
        <w:t>]</w:t>
      </w:r>
    </w:p>
    <w:p w14:paraId="7FA3F556" w14:textId="77777777" w:rsidR="008E0443" w:rsidRDefault="008E0443" w:rsidP="008E0443">
      <w:pPr>
        <w:pStyle w:val="BodyText"/>
        <w:jc w:val="both"/>
        <w:rPr>
          <w:rFonts w:eastAsia="Calibri"/>
        </w:rPr>
      </w:pPr>
      <w:r w:rsidRPr="005C62BB">
        <w:rPr>
          <w:rFonts w:eastAsia="Calibri"/>
        </w:rPr>
        <w:t>*Include additional details below the table and/or a reference to the Appendix VII containing the study summaries, if relevant.</w:t>
      </w:r>
    </w:p>
    <w:p w14:paraId="5007D6A8" w14:textId="77777777" w:rsidR="008E0443" w:rsidRPr="002541B9" w:rsidRDefault="008E0443" w:rsidP="008E0443">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8E0443" w14:paraId="6823D85E" w14:textId="77777777" w:rsidTr="008B2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7C2D2F5" w14:textId="77777777" w:rsidR="008E0443" w:rsidRDefault="008E0443" w:rsidP="008B2405">
            <w:pPr>
              <w:jc w:val="center"/>
            </w:pPr>
            <w:r w:rsidRPr="00B36F11">
              <w:t>Value used in Risk Assessment</w:t>
            </w:r>
          </w:p>
        </w:tc>
      </w:tr>
      <w:tr w:rsidR="008E0443" w14:paraId="750AEB20" w14:textId="77777777" w:rsidTr="008B2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2308669" w14:textId="77777777" w:rsidR="008E0443" w:rsidRPr="00781FA8" w:rsidRDefault="008E0443" w:rsidP="008B2405">
            <w:pPr>
              <w:rPr>
                <w:b w:val="0"/>
                <w:lang w:val="fi-FI"/>
              </w:rPr>
            </w:pPr>
            <w:r w:rsidRPr="00B36F11">
              <w:rPr>
                <w:b w:val="0"/>
              </w:rPr>
              <w:t>Value/conclusion</w:t>
            </w:r>
          </w:p>
        </w:tc>
        <w:tc>
          <w:tcPr>
            <w:tcW w:w="9922" w:type="dxa"/>
          </w:tcPr>
          <w:p w14:paraId="5AA13213" w14:textId="77777777" w:rsidR="008E0443" w:rsidRPr="00ED317C" w:rsidRDefault="008E0443" w:rsidP="008B2405">
            <w:pPr>
              <w:cnfStyle w:val="000000100000" w:firstRow="0" w:lastRow="0" w:firstColumn="0" w:lastColumn="0" w:oddVBand="0" w:evenVBand="0" w:oddHBand="1" w:evenHBand="0" w:firstRowFirstColumn="0" w:firstRowLastColumn="0" w:lastRowFirstColumn="0" w:lastRowLastColumn="0"/>
            </w:pPr>
          </w:p>
        </w:tc>
      </w:tr>
      <w:tr w:rsidR="008E0443" w14:paraId="6DB3E1FB" w14:textId="77777777" w:rsidTr="008B2405">
        <w:tc>
          <w:tcPr>
            <w:cnfStyle w:val="001000000000" w:firstRow="0" w:lastRow="0" w:firstColumn="1" w:lastColumn="0" w:oddVBand="0" w:evenVBand="0" w:oddHBand="0" w:evenHBand="0" w:firstRowFirstColumn="0" w:firstRowLastColumn="0" w:lastRowFirstColumn="0" w:lastRowLastColumn="0"/>
            <w:tcW w:w="3256" w:type="dxa"/>
          </w:tcPr>
          <w:p w14:paraId="3EEB1DDD" w14:textId="77777777" w:rsidR="008E0443" w:rsidRPr="008F00A0" w:rsidRDefault="008E0443" w:rsidP="008B2405">
            <w:pPr>
              <w:rPr>
                <w:b w:val="0"/>
              </w:rPr>
            </w:pPr>
            <w:r w:rsidRPr="008F00A0">
              <w:rPr>
                <w:b w:val="0"/>
              </w:rPr>
              <w:t>Justification</w:t>
            </w:r>
            <w:r>
              <w:rPr>
                <w:b w:val="0"/>
              </w:rPr>
              <w:t xml:space="preserve"> for the value/ conclusion</w:t>
            </w:r>
          </w:p>
        </w:tc>
        <w:tc>
          <w:tcPr>
            <w:tcW w:w="9922" w:type="dxa"/>
          </w:tcPr>
          <w:p w14:paraId="5CE58F36" w14:textId="77777777" w:rsidR="008E0443" w:rsidRPr="0072541D" w:rsidRDefault="008E0443" w:rsidP="008B2405">
            <w:pPr>
              <w:cnfStyle w:val="000000000000" w:firstRow="0" w:lastRow="0" w:firstColumn="0" w:lastColumn="0" w:oddVBand="0" w:evenVBand="0" w:oddHBand="0" w:evenHBand="0" w:firstRowFirstColumn="0" w:firstRowLastColumn="0" w:lastRowFirstColumn="0" w:lastRowLastColumn="0"/>
              <w:rPr>
                <w:sz w:val="18"/>
                <w:szCs w:val="18"/>
              </w:rPr>
            </w:pPr>
          </w:p>
        </w:tc>
      </w:tr>
    </w:tbl>
    <w:p w14:paraId="28F15272" w14:textId="77777777" w:rsidR="008E0443" w:rsidRDefault="008E0443" w:rsidP="008E0443">
      <w:pPr>
        <w:pStyle w:val="BodyText"/>
        <w:rPr>
          <w:rFonts w:eastAsia="Calibri"/>
          <w:i/>
        </w:rPr>
      </w:pPr>
      <w:r w:rsidRPr="00B773D2">
        <w:rPr>
          <w:rFonts w:eastAsia="Calibri"/>
          <w:i/>
          <w:highlight w:val="yellow"/>
        </w:rPr>
        <w:t>[Table below should be deleted from the CLH report.]</w:t>
      </w:r>
    </w:p>
    <w:p w14:paraId="4CF4A76B" w14:textId="77777777" w:rsidR="002D6C7A" w:rsidRDefault="002D6C7A" w:rsidP="008E0443">
      <w:pPr>
        <w:pStyle w:val="BodyText"/>
        <w:rPr>
          <w:rFonts w:eastAsia="Calibri"/>
          <w:i/>
        </w:rPr>
      </w:pPr>
    </w:p>
    <w:p w14:paraId="60C7A310" w14:textId="77777777" w:rsidR="002D6C7A" w:rsidRPr="00DA318B" w:rsidRDefault="002D6C7A" w:rsidP="008E0443">
      <w:pPr>
        <w:pStyle w:val="BodyText"/>
        <w:rPr>
          <w:rFonts w:eastAsia="Calibri"/>
          <w:i/>
        </w:rPr>
      </w:pP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8E0443" w14:paraId="3350119D" w14:textId="77777777" w:rsidTr="008B2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5C78BEE" w14:textId="77777777" w:rsidR="008E0443" w:rsidRDefault="008E0443" w:rsidP="008B2405">
            <w:pPr>
              <w:jc w:val="center"/>
            </w:pPr>
            <w:r>
              <w:lastRenderedPageBreak/>
              <w:t>Data waiving</w:t>
            </w:r>
          </w:p>
        </w:tc>
      </w:tr>
      <w:tr w:rsidR="008E0443" w14:paraId="23B84AD6" w14:textId="77777777" w:rsidTr="008B2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C079F2" w14:textId="77777777" w:rsidR="008E0443" w:rsidRPr="008F00A0" w:rsidRDefault="008E0443" w:rsidP="008B2405">
            <w:pPr>
              <w:rPr>
                <w:b w:val="0"/>
              </w:rPr>
            </w:pPr>
            <w:r w:rsidRPr="008F00A0">
              <w:rPr>
                <w:b w:val="0"/>
              </w:rPr>
              <w:t>Information requirement</w:t>
            </w:r>
          </w:p>
        </w:tc>
        <w:tc>
          <w:tcPr>
            <w:tcW w:w="9922" w:type="dxa"/>
          </w:tcPr>
          <w:p w14:paraId="7012FE72" w14:textId="77777777" w:rsidR="008E0443" w:rsidRPr="0072541D" w:rsidRDefault="008E0443" w:rsidP="008B2405">
            <w:pPr>
              <w:cnfStyle w:val="000000100000" w:firstRow="0" w:lastRow="0" w:firstColumn="0" w:lastColumn="0" w:oddVBand="0" w:evenVBand="0" w:oddHBand="1" w:evenHBand="0" w:firstRowFirstColumn="0" w:firstRowLastColumn="0" w:lastRowFirstColumn="0" w:lastRowLastColumn="0"/>
              <w:rPr>
                <w:sz w:val="18"/>
                <w:szCs w:val="18"/>
              </w:rPr>
            </w:pPr>
          </w:p>
        </w:tc>
      </w:tr>
      <w:tr w:rsidR="008E0443" w14:paraId="0714B250" w14:textId="77777777" w:rsidTr="008B2405">
        <w:tc>
          <w:tcPr>
            <w:cnfStyle w:val="001000000000" w:firstRow="0" w:lastRow="0" w:firstColumn="1" w:lastColumn="0" w:oddVBand="0" w:evenVBand="0" w:oddHBand="0" w:evenHBand="0" w:firstRowFirstColumn="0" w:firstRowLastColumn="0" w:lastRowFirstColumn="0" w:lastRowLastColumn="0"/>
            <w:tcW w:w="3256" w:type="dxa"/>
          </w:tcPr>
          <w:p w14:paraId="701BAB1D" w14:textId="77777777" w:rsidR="008E0443" w:rsidRPr="008F00A0" w:rsidRDefault="008E0443" w:rsidP="008B2405">
            <w:pPr>
              <w:rPr>
                <w:b w:val="0"/>
              </w:rPr>
            </w:pPr>
            <w:r w:rsidRPr="008F00A0">
              <w:rPr>
                <w:b w:val="0"/>
              </w:rPr>
              <w:t>Justification</w:t>
            </w:r>
          </w:p>
        </w:tc>
        <w:tc>
          <w:tcPr>
            <w:tcW w:w="9922" w:type="dxa"/>
          </w:tcPr>
          <w:p w14:paraId="70805A4A" w14:textId="77777777" w:rsidR="008E0443" w:rsidRPr="0072541D" w:rsidRDefault="008E0443" w:rsidP="008B2405">
            <w:pPr>
              <w:cnfStyle w:val="000000000000" w:firstRow="0" w:lastRow="0" w:firstColumn="0" w:lastColumn="0" w:oddVBand="0" w:evenVBand="0" w:oddHBand="0" w:evenHBand="0" w:firstRowFirstColumn="0" w:firstRowLastColumn="0" w:lastRowFirstColumn="0" w:lastRowLastColumn="0"/>
              <w:rPr>
                <w:sz w:val="18"/>
                <w:szCs w:val="18"/>
              </w:rPr>
            </w:pPr>
          </w:p>
        </w:tc>
      </w:tr>
    </w:tbl>
    <w:p w14:paraId="40094A0E" w14:textId="77777777" w:rsidR="008E0443" w:rsidRDefault="008E0443" w:rsidP="008E0443">
      <w:pPr>
        <w:rPr>
          <w:i/>
        </w:rPr>
      </w:pPr>
      <w:r w:rsidRPr="00B773D2">
        <w:rPr>
          <w:i/>
          <w:highlight w:val="yellow"/>
        </w:rPr>
        <w:t>[If not relevant, please delete the table.]</w:t>
      </w:r>
    </w:p>
    <w:p w14:paraId="3F6ACE42" w14:textId="77777777" w:rsidR="008E0443" w:rsidRPr="000E2320" w:rsidRDefault="008E0443" w:rsidP="008E0443">
      <w:pPr>
        <w:pStyle w:val="BodyText"/>
        <w:jc w:val="both"/>
        <w:rPr>
          <w:rFonts w:eastAsia="Calibri"/>
          <w:iCs/>
        </w:rPr>
      </w:pPr>
    </w:p>
    <w:p w14:paraId="7F778547" w14:textId="77777777" w:rsidR="008E0443" w:rsidRPr="00F77D84" w:rsidRDefault="008E0443" w:rsidP="008E0443">
      <w:pPr>
        <w:pStyle w:val="BodyText"/>
        <w:rPr>
          <w:b/>
          <w:iCs/>
          <w:u w:val="single"/>
        </w:rPr>
      </w:pPr>
      <w:r>
        <w:rPr>
          <w:b/>
          <w:iCs/>
          <w:u w:val="single"/>
        </w:rPr>
        <w:t>Estimated</w:t>
      </w:r>
      <w:r w:rsidRPr="00F77D84">
        <w:rPr>
          <w:b/>
          <w:iCs/>
          <w:u w:val="single"/>
        </w:rPr>
        <w:t xml:space="preserve"> terrestrial bioconcentration</w:t>
      </w:r>
    </w:p>
    <w:p w14:paraId="2740E3B0" w14:textId="77777777" w:rsidR="008E0443" w:rsidRDefault="008E0443" w:rsidP="008E0443">
      <w:pPr>
        <w:pStyle w:val="BodyText"/>
        <w:rPr>
          <w:i/>
          <w:iCs/>
          <w:highlight w:val="yellow"/>
        </w:rPr>
      </w:pPr>
      <w:r w:rsidRPr="00F77D84">
        <w:rPr>
          <w:i/>
          <w:iCs/>
          <w:highlight w:val="yellow"/>
        </w:rPr>
        <w:t xml:space="preserve">[This </w:t>
      </w:r>
      <w:r>
        <w:rPr>
          <w:i/>
          <w:iCs/>
          <w:highlight w:val="yellow"/>
        </w:rPr>
        <w:t>section</w:t>
      </w:r>
      <w:r w:rsidRPr="00F77D84">
        <w:rPr>
          <w:i/>
          <w:iCs/>
          <w:highlight w:val="yellow"/>
        </w:rPr>
        <w:t xml:space="preserve"> should be deleted from the CLH report.]</w:t>
      </w:r>
    </w:p>
    <w:p w14:paraId="7F6BAA2E" w14:textId="77777777" w:rsidR="008E0443" w:rsidRPr="00BA495D" w:rsidRDefault="008E0443" w:rsidP="000D0C68">
      <w:pPr>
        <w:pStyle w:val="Caption"/>
      </w:pPr>
      <w:bookmarkStart w:id="438" w:name="_Toc63962010"/>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126</w:t>
      </w:r>
      <w:r w:rsidR="00E02870">
        <w:rPr>
          <w:noProof/>
        </w:rPr>
        <w:fldChar w:fldCharType="end"/>
      </w:r>
      <w:r>
        <w:t xml:space="preserve">: </w:t>
      </w:r>
      <w:r w:rsidRPr="00362ADA">
        <w:t xml:space="preserve">Summary table - </w:t>
      </w:r>
      <w:r>
        <w:t>Estimated</w:t>
      </w:r>
      <w:r w:rsidRPr="005C62BB">
        <w:t xml:space="preserve"> terrestrial bioconcentration *</w:t>
      </w:r>
      <w:bookmarkEnd w:id="438"/>
    </w:p>
    <w:tbl>
      <w:tblPr>
        <w:tblStyle w:val="LightList-Accent1"/>
        <w:tblW w:w="1420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03"/>
        <w:gridCol w:w="1545"/>
        <w:gridCol w:w="1762"/>
        <w:gridCol w:w="2191"/>
        <w:gridCol w:w="2146"/>
        <w:gridCol w:w="2361"/>
        <w:gridCol w:w="1345"/>
        <w:gridCol w:w="1348"/>
      </w:tblGrid>
      <w:tr w:rsidR="008E0443" w:rsidRPr="008E0443" w14:paraId="467B9CD3" w14:textId="77777777" w:rsidTr="008E0443">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3" w:type="dxa"/>
            <w:shd w:val="clear" w:color="auto" w:fill="C6D9F1" w:themeFill="text2" w:themeFillTint="33"/>
          </w:tcPr>
          <w:p w14:paraId="606C9F58" w14:textId="77777777" w:rsidR="008E0443" w:rsidRPr="008E0443" w:rsidRDefault="008E0443" w:rsidP="008E0443">
            <w:pPr>
              <w:rPr>
                <w:color w:val="auto"/>
                <w:sz w:val="16"/>
                <w:szCs w:val="16"/>
              </w:rPr>
            </w:pPr>
            <w:r w:rsidRPr="008E0443">
              <w:rPr>
                <w:color w:val="auto"/>
              </w:rPr>
              <w:t>Basis for estimation</w:t>
            </w:r>
          </w:p>
        </w:tc>
        <w:tc>
          <w:tcPr>
            <w:tcW w:w="1545" w:type="dxa"/>
            <w:shd w:val="clear" w:color="auto" w:fill="C6D9F1" w:themeFill="text2" w:themeFillTint="33"/>
          </w:tcPr>
          <w:p w14:paraId="4229DDE4" w14:textId="77777777" w:rsidR="008E0443" w:rsidRPr="008E0443" w:rsidRDefault="008E0443" w:rsidP="008E04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E0443">
              <w:rPr>
                <w:color w:val="auto"/>
              </w:rPr>
              <w:t>Log Kow (measured)</w:t>
            </w:r>
          </w:p>
        </w:tc>
        <w:tc>
          <w:tcPr>
            <w:tcW w:w="8460" w:type="dxa"/>
            <w:gridSpan w:val="4"/>
            <w:shd w:val="clear" w:color="auto" w:fill="C6D9F1" w:themeFill="text2" w:themeFillTint="33"/>
          </w:tcPr>
          <w:p w14:paraId="5B325562" w14:textId="77777777" w:rsidR="008E0443" w:rsidRPr="008E0443" w:rsidRDefault="008E0443" w:rsidP="008E0443">
            <w:pPr>
              <w:tabs>
                <w:tab w:val="center" w:pos="3725"/>
                <w:tab w:val="left" w:pos="6384"/>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E0443">
              <w:rPr>
                <w:color w:val="auto"/>
              </w:rPr>
              <w:tab/>
              <w:t>Estimated BCF for:</w:t>
            </w:r>
            <w:r w:rsidRPr="008E0443">
              <w:rPr>
                <w:color w:val="auto"/>
              </w:rPr>
              <w:tab/>
            </w:r>
          </w:p>
        </w:tc>
        <w:tc>
          <w:tcPr>
            <w:tcW w:w="1345" w:type="dxa"/>
            <w:shd w:val="clear" w:color="auto" w:fill="C6D9F1" w:themeFill="text2" w:themeFillTint="33"/>
          </w:tcPr>
          <w:p w14:paraId="35027D79" w14:textId="77777777" w:rsidR="008E0443" w:rsidRPr="008E0443" w:rsidRDefault="008E0443" w:rsidP="008E0443">
            <w:pPr>
              <w:jc w:val="center"/>
              <w:cnfStyle w:val="100000000000" w:firstRow="1" w:lastRow="0" w:firstColumn="0" w:lastColumn="0" w:oddVBand="0" w:evenVBand="0" w:oddHBand="0" w:evenHBand="0" w:firstRowFirstColumn="0" w:firstRowLastColumn="0" w:lastRowFirstColumn="0" w:lastRowLastColumn="0"/>
              <w:rPr>
                <w:color w:val="auto"/>
              </w:rPr>
            </w:pPr>
            <w:r w:rsidRPr="008E0443">
              <w:rPr>
                <w:color w:val="auto"/>
              </w:rPr>
              <w:t>Remarks</w:t>
            </w:r>
          </w:p>
        </w:tc>
        <w:tc>
          <w:tcPr>
            <w:tcW w:w="1348" w:type="dxa"/>
            <w:shd w:val="clear" w:color="auto" w:fill="C6D9F1" w:themeFill="text2" w:themeFillTint="33"/>
          </w:tcPr>
          <w:p w14:paraId="3B9461E0" w14:textId="77777777" w:rsidR="008E0443" w:rsidRPr="008E0443" w:rsidRDefault="008E0443" w:rsidP="008E0443">
            <w:pPr>
              <w:jc w:val="center"/>
              <w:cnfStyle w:val="100000000000" w:firstRow="1" w:lastRow="0" w:firstColumn="0" w:lastColumn="0" w:oddVBand="0" w:evenVBand="0" w:oddHBand="0" w:evenHBand="0" w:firstRowFirstColumn="0" w:firstRowLastColumn="0" w:lastRowFirstColumn="0" w:lastRowLastColumn="0"/>
              <w:rPr>
                <w:color w:val="auto"/>
              </w:rPr>
            </w:pPr>
            <w:r w:rsidRPr="008E0443">
              <w:rPr>
                <w:color w:val="auto"/>
              </w:rPr>
              <w:t>Reference</w:t>
            </w:r>
          </w:p>
        </w:tc>
      </w:tr>
      <w:tr w:rsidR="008E0443" w:rsidRPr="008E0443" w14:paraId="242F469C" w14:textId="77777777" w:rsidTr="008B240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3" w:type="dxa"/>
            <w:shd w:val="clear" w:color="auto" w:fill="B8CCE4" w:themeFill="accent1" w:themeFillTint="66"/>
          </w:tcPr>
          <w:p w14:paraId="0F3C2B50" w14:textId="77777777" w:rsidR="008E0443" w:rsidRPr="008E0443" w:rsidRDefault="008E0443" w:rsidP="008E0443">
            <w:pPr>
              <w:rPr>
                <w:rFonts w:eastAsia="Calibri"/>
              </w:rPr>
            </w:pPr>
          </w:p>
        </w:tc>
        <w:tc>
          <w:tcPr>
            <w:tcW w:w="1545" w:type="dxa"/>
            <w:shd w:val="clear" w:color="auto" w:fill="B8CCE4" w:themeFill="accent1" w:themeFillTint="66"/>
          </w:tcPr>
          <w:p w14:paraId="12565BAE" w14:textId="77777777" w:rsidR="008E0443" w:rsidRPr="008E0443" w:rsidRDefault="008E0443" w:rsidP="008E0443">
            <w:pPr>
              <w:cnfStyle w:val="000000100000" w:firstRow="0" w:lastRow="0" w:firstColumn="0" w:lastColumn="0" w:oddVBand="0" w:evenVBand="0" w:oddHBand="1" w:evenHBand="0" w:firstRowFirstColumn="0" w:firstRowLastColumn="0" w:lastRowFirstColumn="0" w:lastRowLastColumn="0"/>
            </w:pPr>
          </w:p>
        </w:tc>
        <w:tc>
          <w:tcPr>
            <w:tcW w:w="3953" w:type="dxa"/>
            <w:gridSpan w:val="2"/>
            <w:shd w:val="clear" w:color="auto" w:fill="B8CCE4" w:themeFill="accent1" w:themeFillTint="66"/>
          </w:tcPr>
          <w:p w14:paraId="1607DDDB" w14:textId="77777777" w:rsidR="008E0443" w:rsidRPr="008B2405" w:rsidRDefault="008E0443" w:rsidP="008E0443">
            <w:pPr>
              <w:jc w:val="center"/>
              <w:cnfStyle w:val="000000100000" w:firstRow="0" w:lastRow="0" w:firstColumn="0" w:lastColumn="0" w:oddVBand="0" w:evenVBand="0" w:oddHBand="1" w:evenHBand="0" w:firstRowFirstColumn="0" w:firstRowLastColumn="0" w:lastRowFirstColumn="0" w:lastRowLastColumn="0"/>
              <w:rPr>
                <w:b/>
              </w:rPr>
            </w:pPr>
            <w:r w:rsidRPr="008B2405">
              <w:rPr>
                <w:b/>
              </w:rPr>
              <w:t>Terrestrial food chain I</w:t>
            </w:r>
          </w:p>
        </w:tc>
        <w:tc>
          <w:tcPr>
            <w:tcW w:w="4507" w:type="dxa"/>
            <w:gridSpan w:val="2"/>
            <w:shd w:val="clear" w:color="auto" w:fill="B8CCE4" w:themeFill="accent1" w:themeFillTint="66"/>
          </w:tcPr>
          <w:p w14:paraId="46D6E483" w14:textId="77777777" w:rsidR="008E0443" w:rsidRPr="008B2405" w:rsidRDefault="008E0443" w:rsidP="008E0443">
            <w:pPr>
              <w:jc w:val="center"/>
              <w:cnfStyle w:val="000000100000" w:firstRow="0" w:lastRow="0" w:firstColumn="0" w:lastColumn="0" w:oddVBand="0" w:evenVBand="0" w:oddHBand="1" w:evenHBand="0" w:firstRowFirstColumn="0" w:firstRowLastColumn="0" w:lastRowFirstColumn="0" w:lastRowLastColumn="0"/>
              <w:rPr>
                <w:b/>
              </w:rPr>
            </w:pPr>
            <w:r w:rsidRPr="008B2405">
              <w:rPr>
                <w:b/>
              </w:rPr>
              <w:t>Terrestrial food chain I</w:t>
            </w:r>
          </w:p>
        </w:tc>
        <w:tc>
          <w:tcPr>
            <w:tcW w:w="1345" w:type="dxa"/>
            <w:shd w:val="clear" w:color="auto" w:fill="B8CCE4" w:themeFill="accent1" w:themeFillTint="66"/>
          </w:tcPr>
          <w:p w14:paraId="3D095A25" w14:textId="77777777" w:rsidR="008E0443" w:rsidRPr="008E0443" w:rsidRDefault="008E0443" w:rsidP="008E0443">
            <w:pPr>
              <w:cnfStyle w:val="000000100000" w:firstRow="0" w:lastRow="0" w:firstColumn="0" w:lastColumn="0" w:oddVBand="0" w:evenVBand="0" w:oddHBand="1" w:evenHBand="0" w:firstRowFirstColumn="0" w:firstRowLastColumn="0" w:lastRowFirstColumn="0" w:lastRowLastColumn="0"/>
            </w:pPr>
          </w:p>
        </w:tc>
        <w:tc>
          <w:tcPr>
            <w:tcW w:w="1348" w:type="dxa"/>
            <w:shd w:val="clear" w:color="auto" w:fill="B8CCE4" w:themeFill="accent1" w:themeFillTint="66"/>
          </w:tcPr>
          <w:p w14:paraId="2AD40E24" w14:textId="77777777" w:rsidR="008E0443" w:rsidRPr="008E0443" w:rsidRDefault="008E0443" w:rsidP="008E0443">
            <w:pPr>
              <w:cnfStyle w:val="000000100000" w:firstRow="0" w:lastRow="0" w:firstColumn="0" w:lastColumn="0" w:oddVBand="0" w:evenVBand="0" w:oddHBand="1" w:evenHBand="0" w:firstRowFirstColumn="0" w:firstRowLastColumn="0" w:lastRowFirstColumn="0" w:lastRowLastColumn="0"/>
            </w:pPr>
          </w:p>
        </w:tc>
      </w:tr>
      <w:tr w:rsidR="008E0443" w:rsidRPr="008E0443" w14:paraId="388E9867" w14:textId="77777777" w:rsidTr="008B2405">
        <w:trPr>
          <w:trHeight w:val="219"/>
        </w:trPr>
        <w:tc>
          <w:tcPr>
            <w:cnfStyle w:val="001000000000" w:firstRow="0" w:lastRow="0" w:firstColumn="1" w:lastColumn="0" w:oddVBand="0" w:evenVBand="0" w:oddHBand="0" w:evenHBand="0" w:firstRowFirstColumn="0" w:firstRowLastColumn="0" w:lastRowFirstColumn="0" w:lastRowLastColumn="0"/>
            <w:tcW w:w="1503" w:type="dxa"/>
            <w:shd w:val="clear" w:color="auto" w:fill="DBE5F1" w:themeFill="accent1" w:themeFillTint="33"/>
          </w:tcPr>
          <w:p w14:paraId="44B485BF" w14:textId="77777777" w:rsidR="008E0443" w:rsidRPr="008E0443" w:rsidRDefault="008E0443" w:rsidP="008E0443">
            <w:pPr>
              <w:rPr>
                <w:rFonts w:eastAsia="Calibri"/>
              </w:rPr>
            </w:pPr>
          </w:p>
        </w:tc>
        <w:tc>
          <w:tcPr>
            <w:tcW w:w="1545" w:type="dxa"/>
            <w:shd w:val="clear" w:color="auto" w:fill="DBE5F1" w:themeFill="accent1" w:themeFillTint="33"/>
          </w:tcPr>
          <w:p w14:paraId="5C7BB744" w14:textId="77777777" w:rsidR="008E0443" w:rsidRPr="008E0443" w:rsidRDefault="008E0443" w:rsidP="008E0443">
            <w:pPr>
              <w:cnfStyle w:val="000000000000" w:firstRow="0" w:lastRow="0" w:firstColumn="0" w:lastColumn="0" w:oddVBand="0" w:evenVBand="0" w:oddHBand="0" w:evenHBand="0" w:firstRowFirstColumn="0" w:firstRowLastColumn="0" w:lastRowFirstColumn="0" w:lastRowLastColumn="0"/>
            </w:pPr>
          </w:p>
        </w:tc>
        <w:tc>
          <w:tcPr>
            <w:tcW w:w="1762" w:type="dxa"/>
            <w:shd w:val="clear" w:color="auto" w:fill="DBE5F1" w:themeFill="accent1" w:themeFillTint="33"/>
          </w:tcPr>
          <w:p w14:paraId="1132A577" w14:textId="77777777" w:rsidR="008E0443" w:rsidRPr="008E0443" w:rsidRDefault="008E0443" w:rsidP="008E0443">
            <w:pPr>
              <w:tabs>
                <w:tab w:val="right" w:pos="2503"/>
              </w:tabs>
              <w:cnfStyle w:val="000000000000" w:firstRow="0" w:lastRow="0" w:firstColumn="0" w:lastColumn="0" w:oddVBand="0" w:evenVBand="0" w:oddHBand="0" w:evenHBand="0" w:firstRowFirstColumn="0" w:firstRowLastColumn="0" w:lastRowFirstColumn="0" w:lastRowLastColumn="0"/>
            </w:pPr>
            <w:r w:rsidRPr="008E0443">
              <w:t>Soil dwelling species</w:t>
            </w:r>
          </w:p>
        </w:tc>
        <w:tc>
          <w:tcPr>
            <w:tcW w:w="2191" w:type="dxa"/>
            <w:shd w:val="clear" w:color="auto" w:fill="DBE5F1" w:themeFill="accent1" w:themeFillTint="33"/>
          </w:tcPr>
          <w:p w14:paraId="5F028013" w14:textId="77777777" w:rsidR="008E0443" w:rsidRPr="008E0443" w:rsidRDefault="008E0443" w:rsidP="008E0443">
            <w:pPr>
              <w:jc w:val="center"/>
              <w:cnfStyle w:val="000000000000" w:firstRow="0" w:lastRow="0" w:firstColumn="0" w:lastColumn="0" w:oddVBand="0" w:evenVBand="0" w:oddHBand="0" w:evenHBand="0" w:firstRowFirstColumn="0" w:firstRowLastColumn="0" w:lastRowFirstColumn="0" w:lastRowLastColumn="0"/>
            </w:pPr>
            <w:r w:rsidRPr="008E0443">
              <w:t>Predatory bird/vertebrate</w:t>
            </w:r>
          </w:p>
        </w:tc>
        <w:tc>
          <w:tcPr>
            <w:tcW w:w="2146" w:type="dxa"/>
            <w:shd w:val="clear" w:color="auto" w:fill="DBE5F1" w:themeFill="accent1" w:themeFillTint="33"/>
          </w:tcPr>
          <w:p w14:paraId="7DF83B6E" w14:textId="77777777" w:rsidR="008E0443" w:rsidRPr="008E0443" w:rsidRDefault="008E0443" w:rsidP="008E0443">
            <w:pPr>
              <w:jc w:val="center"/>
              <w:cnfStyle w:val="000000000000" w:firstRow="0" w:lastRow="0" w:firstColumn="0" w:lastColumn="0" w:oddVBand="0" w:evenVBand="0" w:oddHBand="0" w:evenHBand="0" w:firstRowFirstColumn="0" w:firstRowLastColumn="0" w:lastRowFirstColumn="0" w:lastRowLastColumn="0"/>
            </w:pPr>
            <w:r w:rsidRPr="008E0443">
              <w:t>Terrestrial plant</w:t>
            </w:r>
          </w:p>
        </w:tc>
        <w:tc>
          <w:tcPr>
            <w:tcW w:w="2361" w:type="dxa"/>
            <w:shd w:val="clear" w:color="auto" w:fill="DBE5F1" w:themeFill="accent1" w:themeFillTint="33"/>
          </w:tcPr>
          <w:p w14:paraId="370CE5B2" w14:textId="77777777" w:rsidR="008E0443" w:rsidRPr="008E0443" w:rsidRDefault="008E0443" w:rsidP="008E0443">
            <w:pPr>
              <w:jc w:val="center"/>
              <w:cnfStyle w:val="000000000000" w:firstRow="0" w:lastRow="0" w:firstColumn="0" w:lastColumn="0" w:oddVBand="0" w:evenVBand="0" w:oddHBand="0" w:evenHBand="0" w:firstRowFirstColumn="0" w:firstRowLastColumn="0" w:lastRowFirstColumn="0" w:lastRowLastColumn="0"/>
            </w:pPr>
            <w:r w:rsidRPr="008E0443">
              <w:t>Grazing non-target organism</w:t>
            </w:r>
          </w:p>
        </w:tc>
        <w:tc>
          <w:tcPr>
            <w:tcW w:w="1345" w:type="dxa"/>
            <w:shd w:val="clear" w:color="auto" w:fill="DBE5F1" w:themeFill="accent1" w:themeFillTint="33"/>
          </w:tcPr>
          <w:p w14:paraId="04D4A586" w14:textId="77777777" w:rsidR="008E0443" w:rsidRPr="008E0443" w:rsidRDefault="008E0443" w:rsidP="008E0443">
            <w:pPr>
              <w:cnfStyle w:val="000000000000" w:firstRow="0" w:lastRow="0" w:firstColumn="0" w:lastColumn="0" w:oddVBand="0" w:evenVBand="0" w:oddHBand="0" w:evenHBand="0" w:firstRowFirstColumn="0" w:firstRowLastColumn="0" w:lastRowFirstColumn="0" w:lastRowLastColumn="0"/>
            </w:pPr>
          </w:p>
        </w:tc>
        <w:tc>
          <w:tcPr>
            <w:tcW w:w="1348" w:type="dxa"/>
            <w:shd w:val="clear" w:color="auto" w:fill="DBE5F1" w:themeFill="accent1" w:themeFillTint="33"/>
          </w:tcPr>
          <w:p w14:paraId="6CDEC092" w14:textId="77777777" w:rsidR="008E0443" w:rsidRPr="008E0443" w:rsidRDefault="008E0443" w:rsidP="008E0443">
            <w:pPr>
              <w:cnfStyle w:val="000000000000" w:firstRow="0" w:lastRow="0" w:firstColumn="0" w:lastColumn="0" w:oddVBand="0" w:evenVBand="0" w:oddHBand="0" w:evenHBand="0" w:firstRowFirstColumn="0" w:firstRowLastColumn="0" w:lastRowFirstColumn="0" w:lastRowLastColumn="0"/>
            </w:pPr>
          </w:p>
        </w:tc>
      </w:tr>
      <w:tr w:rsidR="008E0443" w:rsidRPr="009934B2" w14:paraId="36B685CD" w14:textId="77777777" w:rsidTr="008E04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3" w:type="dxa"/>
            <w:shd w:val="clear" w:color="auto" w:fill="auto"/>
          </w:tcPr>
          <w:p w14:paraId="51796888" w14:textId="77777777" w:rsidR="008E0443" w:rsidRPr="009934B2" w:rsidRDefault="008E0443" w:rsidP="008E0443">
            <w:pPr>
              <w:rPr>
                <w:rFonts w:eastAsia="Calibri"/>
              </w:rPr>
            </w:pPr>
          </w:p>
        </w:tc>
        <w:tc>
          <w:tcPr>
            <w:tcW w:w="1545" w:type="dxa"/>
            <w:shd w:val="clear" w:color="auto" w:fill="auto"/>
          </w:tcPr>
          <w:p w14:paraId="39ABFD54" w14:textId="77777777" w:rsidR="008E0443" w:rsidRPr="005C62BB" w:rsidRDefault="008E0443" w:rsidP="008E0443">
            <w:pPr>
              <w:cnfStyle w:val="000000100000" w:firstRow="0" w:lastRow="0" w:firstColumn="0" w:lastColumn="0" w:oddVBand="0" w:evenVBand="0" w:oddHBand="1" w:evenHBand="0" w:firstRowFirstColumn="0" w:firstRowLastColumn="0" w:lastRowFirstColumn="0" w:lastRowLastColumn="0"/>
            </w:pPr>
          </w:p>
        </w:tc>
        <w:tc>
          <w:tcPr>
            <w:tcW w:w="1762" w:type="dxa"/>
            <w:shd w:val="clear" w:color="auto" w:fill="auto"/>
          </w:tcPr>
          <w:p w14:paraId="162243C7" w14:textId="77777777" w:rsidR="008E0443" w:rsidRPr="009934B2" w:rsidRDefault="008E0443" w:rsidP="008E0443">
            <w:pPr>
              <w:tabs>
                <w:tab w:val="right" w:pos="2503"/>
              </w:tabs>
              <w:cnfStyle w:val="000000100000" w:firstRow="0" w:lastRow="0" w:firstColumn="0" w:lastColumn="0" w:oddVBand="0" w:evenVBand="0" w:oddHBand="1" w:evenHBand="0" w:firstRowFirstColumn="0" w:firstRowLastColumn="0" w:lastRowFirstColumn="0" w:lastRowLastColumn="0"/>
            </w:pPr>
          </w:p>
        </w:tc>
        <w:tc>
          <w:tcPr>
            <w:tcW w:w="2191" w:type="dxa"/>
            <w:shd w:val="clear" w:color="auto" w:fill="auto"/>
          </w:tcPr>
          <w:p w14:paraId="3B8EEEFA"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2146" w:type="dxa"/>
            <w:shd w:val="clear" w:color="auto" w:fill="auto"/>
          </w:tcPr>
          <w:p w14:paraId="7572C3CF"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2361" w:type="dxa"/>
            <w:shd w:val="clear" w:color="auto" w:fill="auto"/>
          </w:tcPr>
          <w:p w14:paraId="4ECED7FB"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345" w:type="dxa"/>
          </w:tcPr>
          <w:p w14:paraId="704094B8"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c>
          <w:tcPr>
            <w:tcW w:w="1348" w:type="dxa"/>
          </w:tcPr>
          <w:p w14:paraId="78963D31" w14:textId="77777777" w:rsidR="008E0443" w:rsidRPr="009934B2" w:rsidRDefault="008E0443" w:rsidP="008E0443">
            <w:pPr>
              <w:cnfStyle w:val="000000100000" w:firstRow="0" w:lastRow="0" w:firstColumn="0" w:lastColumn="0" w:oddVBand="0" w:evenVBand="0" w:oddHBand="1" w:evenHBand="0" w:firstRowFirstColumn="0" w:firstRowLastColumn="0" w:lastRowFirstColumn="0" w:lastRowLastColumn="0"/>
            </w:pPr>
          </w:p>
        </w:tc>
      </w:tr>
      <w:tr w:rsidR="008B2405" w:rsidRPr="009934B2" w14:paraId="55EEEE63" w14:textId="77777777" w:rsidTr="008E0443">
        <w:trPr>
          <w:trHeight w:val="219"/>
        </w:trPr>
        <w:tc>
          <w:tcPr>
            <w:cnfStyle w:val="001000000000" w:firstRow="0" w:lastRow="0" w:firstColumn="1" w:lastColumn="0" w:oddVBand="0" w:evenVBand="0" w:oddHBand="0" w:evenHBand="0" w:firstRowFirstColumn="0" w:firstRowLastColumn="0" w:lastRowFirstColumn="0" w:lastRowLastColumn="0"/>
            <w:tcW w:w="1503" w:type="dxa"/>
            <w:shd w:val="clear" w:color="auto" w:fill="auto"/>
          </w:tcPr>
          <w:p w14:paraId="1337CCD6" w14:textId="77777777" w:rsidR="008B2405" w:rsidRPr="009934B2" w:rsidRDefault="008B2405" w:rsidP="008E0443">
            <w:pPr>
              <w:rPr>
                <w:rFonts w:eastAsia="Calibri"/>
              </w:rPr>
            </w:pPr>
          </w:p>
        </w:tc>
        <w:tc>
          <w:tcPr>
            <w:tcW w:w="1545" w:type="dxa"/>
            <w:shd w:val="clear" w:color="auto" w:fill="auto"/>
          </w:tcPr>
          <w:p w14:paraId="5EB9EC88" w14:textId="77777777" w:rsidR="008B2405" w:rsidRPr="005C62BB" w:rsidRDefault="008B2405" w:rsidP="008E0443">
            <w:pPr>
              <w:cnfStyle w:val="000000000000" w:firstRow="0" w:lastRow="0" w:firstColumn="0" w:lastColumn="0" w:oddVBand="0" w:evenVBand="0" w:oddHBand="0" w:evenHBand="0" w:firstRowFirstColumn="0" w:firstRowLastColumn="0" w:lastRowFirstColumn="0" w:lastRowLastColumn="0"/>
            </w:pPr>
          </w:p>
        </w:tc>
        <w:tc>
          <w:tcPr>
            <w:tcW w:w="1762" w:type="dxa"/>
            <w:shd w:val="clear" w:color="auto" w:fill="auto"/>
          </w:tcPr>
          <w:p w14:paraId="1DB3FF7D" w14:textId="77777777" w:rsidR="008B2405" w:rsidRPr="009934B2" w:rsidRDefault="008B2405" w:rsidP="008E0443">
            <w:pPr>
              <w:tabs>
                <w:tab w:val="right" w:pos="2503"/>
              </w:tabs>
              <w:cnfStyle w:val="000000000000" w:firstRow="0" w:lastRow="0" w:firstColumn="0" w:lastColumn="0" w:oddVBand="0" w:evenVBand="0" w:oddHBand="0" w:evenHBand="0" w:firstRowFirstColumn="0" w:firstRowLastColumn="0" w:lastRowFirstColumn="0" w:lastRowLastColumn="0"/>
            </w:pPr>
          </w:p>
        </w:tc>
        <w:tc>
          <w:tcPr>
            <w:tcW w:w="2191" w:type="dxa"/>
            <w:shd w:val="clear" w:color="auto" w:fill="auto"/>
          </w:tcPr>
          <w:p w14:paraId="1D5D2F56"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c>
          <w:tcPr>
            <w:tcW w:w="2146" w:type="dxa"/>
            <w:shd w:val="clear" w:color="auto" w:fill="auto"/>
          </w:tcPr>
          <w:p w14:paraId="1AEDB050"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c>
          <w:tcPr>
            <w:tcW w:w="2361" w:type="dxa"/>
            <w:shd w:val="clear" w:color="auto" w:fill="auto"/>
          </w:tcPr>
          <w:p w14:paraId="2B91BE23"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c>
          <w:tcPr>
            <w:tcW w:w="1345" w:type="dxa"/>
          </w:tcPr>
          <w:p w14:paraId="11380CB9"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c>
          <w:tcPr>
            <w:tcW w:w="1348" w:type="dxa"/>
          </w:tcPr>
          <w:p w14:paraId="2E4CDE0A"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r>
      <w:tr w:rsidR="008B2405" w:rsidRPr="009934B2" w14:paraId="3B4CB8B2" w14:textId="77777777" w:rsidTr="008E044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3" w:type="dxa"/>
            <w:shd w:val="clear" w:color="auto" w:fill="auto"/>
          </w:tcPr>
          <w:p w14:paraId="4A3C341D" w14:textId="77777777" w:rsidR="008B2405" w:rsidRPr="009934B2" w:rsidRDefault="008B2405" w:rsidP="008E0443">
            <w:pPr>
              <w:rPr>
                <w:rFonts w:eastAsia="Calibri"/>
              </w:rPr>
            </w:pPr>
          </w:p>
        </w:tc>
        <w:tc>
          <w:tcPr>
            <w:tcW w:w="1545" w:type="dxa"/>
            <w:shd w:val="clear" w:color="auto" w:fill="auto"/>
          </w:tcPr>
          <w:p w14:paraId="02A828D0" w14:textId="77777777" w:rsidR="008B2405" w:rsidRPr="005C62BB" w:rsidRDefault="008B2405" w:rsidP="008E0443">
            <w:pPr>
              <w:cnfStyle w:val="000000100000" w:firstRow="0" w:lastRow="0" w:firstColumn="0" w:lastColumn="0" w:oddVBand="0" w:evenVBand="0" w:oddHBand="1" w:evenHBand="0" w:firstRowFirstColumn="0" w:firstRowLastColumn="0" w:lastRowFirstColumn="0" w:lastRowLastColumn="0"/>
            </w:pPr>
          </w:p>
        </w:tc>
        <w:tc>
          <w:tcPr>
            <w:tcW w:w="1762" w:type="dxa"/>
            <w:shd w:val="clear" w:color="auto" w:fill="auto"/>
          </w:tcPr>
          <w:p w14:paraId="083252BD" w14:textId="77777777" w:rsidR="008B2405" w:rsidRPr="009934B2" w:rsidRDefault="008B2405" w:rsidP="008E0443">
            <w:pPr>
              <w:tabs>
                <w:tab w:val="right" w:pos="2503"/>
              </w:tabs>
              <w:cnfStyle w:val="000000100000" w:firstRow="0" w:lastRow="0" w:firstColumn="0" w:lastColumn="0" w:oddVBand="0" w:evenVBand="0" w:oddHBand="1" w:evenHBand="0" w:firstRowFirstColumn="0" w:firstRowLastColumn="0" w:lastRowFirstColumn="0" w:lastRowLastColumn="0"/>
            </w:pPr>
          </w:p>
        </w:tc>
        <w:tc>
          <w:tcPr>
            <w:tcW w:w="2191" w:type="dxa"/>
            <w:shd w:val="clear" w:color="auto" w:fill="auto"/>
          </w:tcPr>
          <w:p w14:paraId="0D9CBF5C" w14:textId="77777777" w:rsidR="008B2405" w:rsidRPr="009934B2" w:rsidRDefault="008B2405" w:rsidP="008E0443">
            <w:pPr>
              <w:cnfStyle w:val="000000100000" w:firstRow="0" w:lastRow="0" w:firstColumn="0" w:lastColumn="0" w:oddVBand="0" w:evenVBand="0" w:oddHBand="1" w:evenHBand="0" w:firstRowFirstColumn="0" w:firstRowLastColumn="0" w:lastRowFirstColumn="0" w:lastRowLastColumn="0"/>
            </w:pPr>
          </w:p>
        </w:tc>
        <w:tc>
          <w:tcPr>
            <w:tcW w:w="2146" w:type="dxa"/>
            <w:shd w:val="clear" w:color="auto" w:fill="auto"/>
          </w:tcPr>
          <w:p w14:paraId="5165D459" w14:textId="77777777" w:rsidR="008B2405" w:rsidRPr="009934B2" w:rsidRDefault="008B2405" w:rsidP="008E0443">
            <w:pPr>
              <w:cnfStyle w:val="000000100000" w:firstRow="0" w:lastRow="0" w:firstColumn="0" w:lastColumn="0" w:oddVBand="0" w:evenVBand="0" w:oddHBand="1" w:evenHBand="0" w:firstRowFirstColumn="0" w:firstRowLastColumn="0" w:lastRowFirstColumn="0" w:lastRowLastColumn="0"/>
            </w:pPr>
          </w:p>
        </w:tc>
        <w:tc>
          <w:tcPr>
            <w:tcW w:w="2361" w:type="dxa"/>
            <w:shd w:val="clear" w:color="auto" w:fill="auto"/>
          </w:tcPr>
          <w:p w14:paraId="4A90442B" w14:textId="77777777" w:rsidR="008B2405" w:rsidRPr="009934B2" w:rsidRDefault="008B2405" w:rsidP="008E0443">
            <w:pPr>
              <w:cnfStyle w:val="000000100000" w:firstRow="0" w:lastRow="0" w:firstColumn="0" w:lastColumn="0" w:oddVBand="0" w:evenVBand="0" w:oddHBand="1" w:evenHBand="0" w:firstRowFirstColumn="0" w:firstRowLastColumn="0" w:lastRowFirstColumn="0" w:lastRowLastColumn="0"/>
            </w:pPr>
          </w:p>
        </w:tc>
        <w:tc>
          <w:tcPr>
            <w:tcW w:w="1345" w:type="dxa"/>
          </w:tcPr>
          <w:p w14:paraId="1B940216" w14:textId="77777777" w:rsidR="008B2405" w:rsidRPr="009934B2" w:rsidRDefault="008B2405" w:rsidP="008E0443">
            <w:pPr>
              <w:cnfStyle w:val="000000100000" w:firstRow="0" w:lastRow="0" w:firstColumn="0" w:lastColumn="0" w:oddVBand="0" w:evenVBand="0" w:oddHBand="1" w:evenHBand="0" w:firstRowFirstColumn="0" w:firstRowLastColumn="0" w:lastRowFirstColumn="0" w:lastRowLastColumn="0"/>
            </w:pPr>
          </w:p>
        </w:tc>
        <w:tc>
          <w:tcPr>
            <w:tcW w:w="1348" w:type="dxa"/>
          </w:tcPr>
          <w:p w14:paraId="1820BF04" w14:textId="77777777" w:rsidR="008B2405" w:rsidRPr="009934B2" w:rsidRDefault="008B2405" w:rsidP="008E0443">
            <w:pPr>
              <w:cnfStyle w:val="000000100000" w:firstRow="0" w:lastRow="0" w:firstColumn="0" w:lastColumn="0" w:oddVBand="0" w:evenVBand="0" w:oddHBand="1" w:evenHBand="0" w:firstRowFirstColumn="0" w:firstRowLastColumn="0" w:lastRowFirstColumn="0" w:lastRowLastColumn="0"/>
            </w:pPr>
          </w:p>
        </w:tc>
      </w:tr>
      <w:tr w:rsidR="008B2405" w:rsidRPr="009934B2" w14:paraId="0E33FF83" w14:textId="77777777" w:rsidTr="008E0443">
        <w:trPr>
          <w:trHeight w:val="219"/>
        </w:trPr>
        <w:tc>
          <w:tcPr>
            <w:cnfStyle w:val="001000000000" w:firstRow="0" w:lastRow="0" w:firstColumn="1" w:lastColumn="0" w:oddVBand="0" w:evenVBand="0" w:oddHBand="0" w:evenHBand="0" w:firstRowFirstColumn="0" w:firstRowLastColumn="0" w:lastRowFirstColumn="0" w:lastRowLastColumn="0"/>
            <w:tcW w:w="1503" w:type="dxa"/>
            <w:shd w:val="clear" w:color="auto" w:fill="auto"/>
          </w:tcPr>
          <w:p w14:paraId="09566001" w14:textId="77777777" w:rsidR="008B2405" w:rsidRPr="009934B2" w:rsidRDefault="008B2405" w:rsidP="008E0443">
            <w:pPr>
              <w:rPr>
                <w:rFonts w:eastAsia="Calibri"/>
              </w:rPr>
            </w:pPr>
          </w:p>
        </w:tc>
        <w:tc>
          <w:tcPr>
            <w:tcW w:w="1545" w:type="dxa"/>
            <w:shd w:val="clear" w:color="auto" w:fill="auto"/>
          </w:tcPr>
          <w:p w14:paraId="51ADC9F3" w14:textId="77777777" w:rsidR="008B2405" w:rsidRPr="005C62BB" w:rsidRDefault="008B2405" w:rsidP="008E0443">
            <w:pPr>
              <w:cnfStyle w:val="000000000000" w:firstRow="0" w:lastRow="0" w:firstColumn="0" w:lastColumn="0" w:oddVBand="0" w:evenVBand="0" w:oddHBand="0" w:evenHBand="0" w:firstRowFirstColumn="0" w:firstRowLastColumn="0" w:lastRowFirstColumn="0" w:lastRowLastColumn="0"/>
            </w:pPr>
          </w:p>
        </w:tc>
        <w:tc>
          <w:tcPr>
            <w:tcW w:w="1762" w:type="dxa"/>
            <w:shd w:val="clear" w:color="auto" w:fill="auto"/>
          </w:tcPr>
          <w:p w14:paraId="132942FA" w14:textId="77777777" w:rsidR="008B2405" w:rsidRPr="009934B2" w:rsidRDefault="008B2405" w:rsidP="008E0443">
            <w:pPr>
              <w:tabs>
                <w:tab w:val="right" w:pos="2503"/>
              </w:tabs>
              <w:cnfStyle w:val="000000000000" w:firstRow="0" w:lastRow="0" w:firstColumn="0" w:lastColumn="0" w:oddVBand="0" w:evenVBand="0" w:oddHBand="0" w:evenHBand="0" w:firstRowFirstColumn="0" w:firstRowLastColumn="0" w:lastRowFirstColumn="0" w:lastRowLastColumn="0"/>
            </w:pPr>
          </w:p>
        </w:tc>
        <w:tc>
          <w:tcPr>
            <w:tcW w:w="2191" w:type="dxa"/>
            <w:shd w:val="clear" w:color="auto" w:fill="auto"/>
          </w:tcPr>
          <w:p w14:paraId="30FB202D"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c>
          <w:tcPr>
            <w:tcW w:w="2146" w:type="dxa"/>
            <w:shd w:val="clear" w:color="auto" w:fill="auto"/>
          </w:tcPr>
          <w:p w14:paraId="2D0E3065"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c>
          <w:tcPr>
            <w:tcW w:w="2361" w:type="dxa"/>
            <w:shd w:val="clear" w:color="auto" w:fill="auto"/>
          </w:tcPr>
          <w:p w14:paraId="14636890"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c>
          <w:tcPr>
            <w:tcW w:w="1345" w:type="dxa"/>
          </w:tcPr>
          <w:p w14:paraId="44AF15EF"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c>
          <w:tcPr>
            <w:tcW w:w="1348" w:type="dxa"/>
          </w:tcPr>
          <w:p w14:paraId="0BE93F74" w14:textId="77777777" w:rsidR="008B2405" w:rsidRPr="009934B2" w:rsidRDefault="008B2405" w:rsidP="008E0443">
            <w:pPr>
              <w:cnfStyle w:val="000000000000" w:firstRow="0" w:lastRow="0" w:firstColumn="0" w:lastColumn="0" w:oddVBand="0" w:evenVBand="0" w:oddHBand="0" w:evenHBand="0" w:firstRowFirstColumn="0" w:firstRowLastColumn="0" w:lastRowFirstColumn="0" w:lastRowLastColumn="0"/>
            </w:pPr>
          </w:p>
        </w:tc>
      </w:tr>
    </w:tbl>
    <w:p w14:paraId="7BDE0B2B" w14:textId="77777777" w:rsidR="008E0443" w:rsidRDefault="008E0443" w:rsidP="008E0443">
      <w:pPr>
        <w:pStyle w:val="BodyText"/>
        <w:rPr>
          <w:i/>
          <w:iCs/>
          <w:highlight w:val="yellow"/>
        </w:rPr>
      </w:pPr>
    </w:p>
    <w:p w14:paraId="105F74DF" w14:textId="77777777" w:rsidR="008B2405" w:rsidRDefault="008B2405" w:rsidP="008B2405">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C30611">
        <w:rPr>
          <w:rFonts w:eastAsia="Calibri"/>
          <w:i/>
        </w:rPr>
        <w:t>Under the method, the test organism should be specified.</w:t>
      </w:r>
      <w:r w:rsidRPr="00941479">
        <w:rPr>
          <w:rFonts w:eastAsia="Calibri"/>
          <w:i/>
        </w:rPr>
        <w:t>]</w:t>
      </w:r>
    </w:p>
    <w:p w14:paraId="3913596B" w14:textId="77777777" w:rsidR="008B2405" w:rsidRPr="005C62BB" w:rsidRDefault="008B2405" w:rsidP="008B2405">
      <w:pPr>
        <w:pStyle w:val="BodyText"/>
        <w:jc w:val="both"/>
        <w:rPr>
          <w:rFonts w:eastAsia="Calibri"/>
        </w:rPr>
      </w:pPr>
      <w:r w:rsidRPr="005C62BB">
        <w:rPr>
          <w:rFonts w:eastAsia="Calibri"/>
        </w:rPr>
        <w:t>*Include additional details below the table and/or a reference to the Appendix VII containing the study summaries, if relevant.</w:t>
      </w:r>
    </w:p>
    <w:p w14:paraId="365A1F82" w14:textId="77777777" w:rsidR="008B2405" w:rsidRDefault="008B2405" w:rsidP="008B2405">
      <w:pPr>
        <w:pStyle w:val="BodyText"/>
        <w:rPr>
          <w:rFonts w:eastAsia="Calibri"/>
          <w:i/>
        </w:rPr>
      </w:pPr>
      <w:r w:rsidRPr="00B36F11">
        <w:rPr>
          <w:rFonts w:eastAsia="Calibri"/>
          <w:i/>
          <w:highlight w:val="yellow"/>
        </w:rPr>
        <w:t xml:space="preserve"> [Table below should be deleted from the CLH report.]</w:t>
      </w:r>
    </w:p>
    <w:p w14:paraId="3A779C90" w14:textId="77777777" w:rsidR="008B2405" w:rsidRPr="008B2405" w:rsidRDefault="008B2405" w:rsidP="00D16437">
      <w:pPr>
        <w:pStyle w:val="Heading3"/>
        <w:numPr>
          <w:ilvl w:val="2"/>
          <w:numId w:val="209"/>
        </w:numPr>
      </w:pPr>
      <w:bookmarkStart w:id="439" w:name="_Toc117002961"/>
      <w:r w:rsidRPr="008B2405">
        <w:t xml:space="preserve">Short summary and overall relevance of the provided information on bioaccumulation and conclusion on bioaccumulation potential </w:t>
      </w:r>
      <w:r w:rsidR="009560AA" w:rsidRPr="009560AA">
        <w:t>for classification and labelling purposes</w:t>
      </w:r>
      <w:bookmarkEnd w:id="439"/>
    </w:p>
    <w:p w14:paraId="19BE0E17" w14:textId="77777777" w:rsidR="008B2405" w:rsidRPr="008B2405" w:rsidRDefault="008B2405" w:rsidP="008B2405">
      <w:pPr>
        <w:pStyle w:val="BodyText"/>
        <w:rPr>
          <w:rFonts w:eastAsia="Calibri"/>
          <w:i/>
        </w:rPr>
      </w:pPr>
      <w:r w:rsidRPr="008B2405">
        <w:rPr>
          <w:rFonts w:eastAsia="Calibri"/>
          <w:i/>
        </w:rPr>
        <w:t>[The conclusion from all bioaccumulation studies will briefly be summarised here and the overall conclusion on bioaccumulation potential for classification and labelling purposes will be reported.]</w:t>
      </w:r>
    </w:p>
    <w:p w14:paraId="2B2F50AA" w14:textId="77777777" w:rsidR="008E0443" w:rsidRPr="005C62BB" w:rsidRDefault="008E0443" w:rsidP="008E0443">
      <w:pPr>
        <w:pStyle w:val="BodyText"/>
        <w:jc w:val="both"/>
        <w:rPr>
          <w:rFonts w:eastAsia="Calibri"/>
        </w:rPr>
      </w:pPr>
    </w:p>
    <w:p w14:paraId="51364819" w14:textId="77777777" w:rsidR="00F77D84" w:rsidRPr="00F77D84" w:rsidRDefault="00F77D84" w:rsidP="00F77D84">
      <w:pPr>
        <w:pStyle w:val="BodyText"/>
        <w:rPr>
          <w:i/>
          <w:iCs/>
        </w:rPr>
      </w:pPr>
    </w:p>
    <w:p w14:paraId="2A78C5B8" w14:textId="77777777" w:rsidR="00F77D84" w:rsidRDefault="00404476" w:rsidP="00D16437">
      <w:pPr>
        <w:pStyle w:val="Heading3"/>
        <w:numPr>
          <w:ilvl w:val="3"/>
          <w:numId w:val="210"/>
        </w:numPr>
      </w:pPr>
      <w:bookmarkStart w:id="440" w:name="_Toc117002962"/>
      <w:r w:rsidRPr="00404476">
        <w:t>Monitoring data</w:t>
      </w:r>
      <w:bookmarkEnd w:id="440"/>
    </w:p>
    <w:p w14:paraId="7645E720" w14:textId="77777777" w:rsidR="00404476" w:rsidRDefault="00404476" w:rsidP="00404476">
      <w:pPr>
        <w:pStyle w:val="BodyText"/>
        <w:rPr>
          <w:i/>
          <w:highlight w:val="yellow"/>
        </w:rPr>
      </w:pPr>
      <w:r w:rsidRPr="00404476">
        <w:rPr>
          <w:i/>
          <w:highlight w:val="yellow"/>
        </w:rPr>
        <w:t>[If monitoring data in any environmental compartment are available, please describe them here. Regarding the CLH report, this section is restricted to the aquatic compartment only (being the relevant one for CLH) and it is at the discretion of the dossier submitter whether to include any such information or not. In the absence of any specific guidance on the use of monitoring data for classification and labelling purposes, this section (in most cases) will be deleted from the CLH report]</w:t>
      </w:r>
    </w:p>
    <w:p w14:paraId="72C0BB2C" w14:textId="77777777" w:rsidR="00404476" w:rsidRDefault="00404476" w:rsidP="00404476">
      <w:pPr>
        <w:pStyle w:val="BodyText"/>
        <w:rPr>
          <w:i/>
        </w:rPr>
        <w:sectPr w:rsidR="00404476" w:rsidSect="00D43658">
          <w:pgSz w:w="16838" w:h="11906" w:orient="landscape"/>
          <w:pgMar w:top="1276" w:right="1440" w:bottom="568" w:left="1440" w:header="708" w:footer="708" w:gutter="0"/>
          <w:cols w:space="708"/>
          <w:docGrid w:linePitch="360"/>
        </w:sectPr>
      </w:pPr>
    </w:p>
    <w:p w14:paraId="66D96D42" w14:textId="77777777" w:rsidR="00404476" w:rsidRDefault="00404476" w:rsidP="001D0846">
      <w:pPr>
        <w:pStyle w:val="Heading3"/>
        <w:numPr>
          <w:ilvl w:val="2"/>
          <w:numId w:val="322"/>
        </w:numPr>
      </w:pPr>
      <w:bookmarkStart w:id="441" w:name="_Toc117002963"/>
      <w:r w:rsidRPr="00404476">
        <w:lastRenderedPageBreak/>
        <w:t>Effects on environmental organisms</w:t>
      </w:r>
      <w:bookmarkEnd w:id="441"/>
    </w:p>
    <w:p w14:paraId="3E417AEE" w14:textId="77777777" w:rsidR="004A056E" w:rsidRPr="00640CF9" w:rsidRDefault="004A056E" w:rsidP="001D0846">
      <w:pPr>
        <w:pStyle w:val="Heading3"/>
        <w:numPr>
          <w:ilvl w:val="3"/>
          <w:numId w:val="323"/>
        </w:numPr>
        <w:rPr>
          <w:sz w:val="20"/>
          <w:szCs w:val="20"/>
        </w:rPr>
      </w:pPr>
      <w:bookmarkStart w:id="442" w:name="_Toc117002964"/>
      <w:r w:rsidRPr="00640CF9">
        <w:rPr>
          <w:sz w:val="20"/>
          <w:szCs w:val="20"/>
        </w:rPr>
        <w:t>Atmosphere</w:t>
      </w:r>
      <w:bookmarkEnd w:id="442"/>
    </w:p>
    <w:p w14:paraId="7115E343" w14:textId="77777777" w:rsidR="004A056E" w:rsidRPr="004A056E" w:rsidRDefault="004A056E" w:rsidP="004A056E">
      <w:pPr>
        <w:pStyle w:val="BodyText"/>
        <w:rPr>
          <w:i/>
          <w:highlight w:val="yellow"/>
        </w:rPr>
      </w:pPr>
      <w:r w:rsidRPr="004A056E">
        <w:rPr>
          <w:i/>
          <w:highlight w:val="yellow"/>
        </w:rPr>
        <w:t>[Include text here if relevant. Should be deleted from the CLH report. However, please keep the heading and numbering of this section and write below: “Not applicable for CLH report.”.]</w:t>
      </w:r>
    </w:p>
    <w:p w14:paraId="6FBC6345" w14:textId="77777777" w:rsidR="004A056E" w:rsidRPr="00640CF9" w:rsidRDefault="004A056E" w:rsidP="001D0846">
      <w:pPr>
        <w:pStyle w:val="Heading3"/>
        <w:numPr>
          <w:ilvl w:val="3"/>
          <w:numId w:val="324"/>
        </w:numPr>
        <w:rPr>
          <w:sz w:val="20"/>
          <w:szCs w:val="20"/>
        </w:rPr>
      </w:pPr>
      <w:bookmarkStart w:id="443" w:name="_Toc117002965"/>
      <w:r w:rsidRPr="00640CF9">
        <w:rPr>
          <w:sz w:val="20"/>
          <w:szCs w:val="20"/>
        </w:rPr>
        <w:t>Toxicity to sewage treatment plant (STP) microorganisms</w:t>
      </w:r>
      <w:bookmarkEnd w:id="443"/>
    </w:p>
    <w:p w14:paraId="2939377E" w14:textId="77777777" w:rsidR="004A056E" w:rsidRDefault="004A056E" w:rsidP="004A056E">
      <w:pPr>
        <w:pStyle w:val="BodyText"/>
        <w:rPr>
          <w:b/>
          <w:u w:val="single"/>
        </w:rPr>
      </w:pPr>
      <w:r w:rsidRPr="004A056E">
        <w:rPr>
          <w:b/>
          <w:u w:val="single"/>
        </w:rPr>
        <w:t>Inhibition of microbial activity (aquatic)</w:t>
      </w:r>
    </w:p>
    <w:p w14:paraId="1312A622" w14:textId="77777777" w:rsidR="004A056E" w:rsidRPr="00BA495D" w:rsidRDefault="001D485B" w:rsidP="000D0C68">
      <w:pPr>
        <w:pStyle w:val="Caption"/>
      </w:pPr>
      <w:bookmarkStart w:id="444" w:name="_Toc63962011"/>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127</w:t>
      </w:r>
      <w:r w:rsidR="00E02870">
        <w:rPr>
          <w:noProof/>
        </w:rPr>
        <w:fldChar w:fldCharType="end"/>
      </w:r>
      <w:r w:rsidR="004A056E">
        <w:t xml:space="preserve">: </w:t>
      </w:r>
      <w:r w:rsidR="004A056E" w:rsidRPr="00362ADA">
        <w:t xml:space="preserve">Summary table - </w:t>
      </w:r>
      <w:r w:rsidR="004A056E">
        <w:t>I</w:t>
      </w:r>
      <w:r w:rsidR="004A056E" w:rsidRPr="005C62BB">
        <w:t>nhibition of microbial activity *</w:t>
      </w:r>
      <w:bookmarkEnd w:id="444"/>
    </w:p>
    <w:tbl>
      <w:tblPr>
        <w:tblStyle w:val="LightList-Accent1"/>
        <w:tblW w:w="106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833"/>
        <w:gridCol w:w="1280"/>
        <w:gridCol w:w="1126"/>
        <w:gridCol w:w="832"/>
        <w:gridCol w:w="1015"/>
        <w:gridCol w:w="732"/>
        <w:gridCol w:w="685"/>
        <w:gridCol w:w="688"/>
        <w:gridCol w:w="1155"/>
        <w:gridCol w:w="1276"/>
      </w:tblGrid>
      <w:tr w:rsidR="00F66CAE" w:rsidRPr="00F66CAE" w14:paraId="6ABEBAE1" w14:textId="77777777" w:rsidTr="00F66CA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33" w:type="dxa"/>
            <w:shd w:val="clear" w:color="auto" w:fill="C6D9F1" w:themeFill="text2" w:themeFillTint="33"/>
          </w:tcPr>
          <w:p w14:paraId="4D7C1328" w14:textId="77777777" w:rsidR="004A056E" w:rsidRPr="00F66CAE" w:rsidRDefault="004A056E" w:rsidP="00FC796C">
            <w:pPr>
              <w:rPr>
                <w:color w:val="auto"/>
                <w:sz w:val="18"/>
                <w:szCs w:val="18"/>
              </w:rPr>
            </w:pPr>
            <w:r w:rsidRPr="00F66CAE">
              <w:rPr>
                <w:rFonts w:eastAsia="Calibri"/>
                <w:color w:val="auto"/>
                <w:sz w:val="18"/>
                <w:szCs w:val="18"/>
              </w:rPr>
              <w:t>Method, Guideline,     GLP status, Reliability,  Key/supportive study</w:t>
            </w:r>
          </w:p>
        </w:tc>
        <w:tc>
          <w:tcPr>
            <w:tcW w:w="1280" w:type="dxa"/>
            <w:shd w:val="clear" w:color="auto" w:fill="C6D9F1" w:themeFill="text2" w:themeFillTint="33"/>
          </w:tcPr>
          <w:p w14:paraId="2BF7D733" w14:textId="77777777" w:rsidR="004A056E" w:rsidRPr="00F66CAE" w:rsidRDefault="004A056E" w:rsidP="004A056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66CAE">
              <w:rPr>
                <w:color w:val="auto"/>
                <w:sz w:val="18"/>
                <w:szCs w:val="18"/>
              </w:rPr>
              <w:t>Species/</w:t>
            </w:r>
          </w:p>
          <w:p w14:paraId="5E07880E" w14:textId="77777777" w:rsidR="004A056E" w:rsidRPr="00F66CAE" w:rsidRDefault="004A056E" w:rsidP="004A056E">
            <w:pPr>
              <w:cnfStyle w:val="100000000000" w:firstRow="1" w:lastRow="0" w:firstColumn="0" w:lastColumn="0" w:oddVBand="0" w:evenVBand="0" w:oddHBand="0" w:evenHBand="0" w:firstRowFirstColumn="0" w:firstRowLastColumn="0" w:lastRowFirstColumn="0" w:lastRowLastColumn="0"/>
              <w:rPr>
                <w:rFonts w:eastAsia="Calibri"/>
                <w:color w:val="auto"/>
                <w:sz w:val="18"/>
                <w:szCs w:val="18"/>
              </w:rPr>
            </w:pPr>
            <w:r w:rsidRPr="00F66CAE">
              <w:rPr>
                <w:color w:val="auto"/>
                <w:sz w:val="18"/>
                <w:szCs w:val="18"/>
              </w:rPr>
              <w:t>Inoculum</w:t>
            </w:r>
          </w:p>
        </w:tc>
        <w:tc>
          <w:tcPr>
            <w:tcW w:w="1126" w:type="dxa"/>
            <w:shd w:val="clear" w:color="auto" w:fill="C6D9F1" w:themeFill="text2" w:themeFillTint="33"/>
          </w:tcPr>
          <w:p w14:paraId="61FB7AB1" w14:textId="77777777" w:rsidR="004A056E" w:rsidRPr="00F66CAE" w:rsidRDefault="004A056E" w:rsidP="00FC796C">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sz w:val="18"/>
                <w:szCs w:val="18"/>
              </w:rPr>
            </w:pPr>
            <w:r w:rsidRPr="00F66CAE">
              <w:rPr>
                <w:color w:val="auto"/>
                <w:sz w:val="18"/>
                <w:szCs w:val="18"/>
              </w:rPr>
              <w:t>Endpoint</w:t>
            </w:r>
          </w:p>
        </w:tc>
        <w:tc>
          <w:tcPr>
            <w:tcW w:w="1847" w:type="dxa"/>
            <w:gridSpan w:val="2"/>
            <w:shd w:val="clear" w:color="auto" w:fill="C6D9F1" w:themeFill="text2" w:themeFillTint="33"/>
          </w:tcPr>
          <w:p w14:paraId="079ED0F0" w14:textId="77777777" w:rsidR="004A056E" w:rsidRPr="00F66CAE" w:rsidRDefault="004A056E" w:rsidP="00F66CAE">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18"/>
                <w:szCs w:val="18"/>
              </w:rPr>
            </w:pPr>
            <w:r w:rsidRPr="00F66CAE">
              <w:rPr>
                <w:color w:val="auto"/>
                <w:sz w:val="18"/>
                <w:szCs w:val="18"/>
              </w:rPr>
              <w:t>Exposure</w:t>
            </w:r>
          </w:p>
        </w:tc>
        <w:tc>
          <w:tcPr>
            <w:tcW w:w="2105" w:type="dxa"/>
            <w:gridSpan w:val="3"/>
            <w:shd w:val="clear" w:color="auto" w:fill="C6D9F1" w:themeFill="text2" w:themeFillTint="33"/>
          </w:tcPr>
          <w:p w14:paraId="72C24B98" w14:textId="77777777" w:rsidR="004A056E" w:rsidRPr="00F66CAE" w:rsidRDefault="004A056E" w:rsidP="00F66CAE">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18"/>
                <w:szCs w:val="18"/>
              </w:rPr>
            </w:pPr>
            <w:r w:rsidRPr="00F66CAE">
              <w:rPr>
                <w:color w:val="auto"/>
                <w:sz w:val="18"/>
                <w:szCs w:val="18"/>
              </w:rPr>
              <w:t>Results</w:t>
            </w:r>
          </w:p>
        </w:tc>
        <w:tc>
          <w:tcPr>
            <w:tcW w:w="1155" w:type="dxa"/>
            <w:shd w:val="clear" w:color="auto" w:fill="C6D9F1" w:themeFill="text2" w:themeFillTint="33"/>
          </w:tcPr>
          <w:p w14:paraId="22DB0034" w14:textId="77777777" w:rsidR="004A056E" w:rsidRPr="00F66CAE" w:rsidRDefault="004A056E" w:rsidP="00FC796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66CAE">
              <w:rPr>
                <w:color w:val="auto"/>
                <w:sz w:val="18"/>
                <w:szCs w:val="18"/>
              </w:rPr>
              <w:t>Remarks</w:t>
            </w:r>
          </w:p>
          <w:p w14:paraId="46A399A4" w14:textId="77777777" w:rsidR="004A056E" w:rsidRPr="00F66CAE" w:rsidRDefault="004A056E" w:rsidP="00FC796C">
            <w:pPr>
              <w:cnfStyle w:val="100000000000" w:firstRow="1" w:lastRow="0" w:firstColumn="0" w:lastColumn="0" w:oddVBand="0" w:evenVBand="0" w:oddHBand="0" w:evenHBand="0" w:firstRowFirstColumn="0" w:firstRowLastColumn="0" w:lastRowFirstColumn="0" w:lastRowLastColumn="0"/>
              <w:rPr>
                <w:b w:val="0"/>
                <w:color w:val="auto"/>
                <w:sz w:val="18"/>
                <w:szCs w:val="18"/>
              </w:rPr>
            </w:pPr>
          </w:p>
        </w:tc>
        <w:tc>
          <w:tcPr>
            <w:tcW w:w="1276" w:type="dxa"/>
            <w:shd w:val="clear" w:color="auto" w:fill="C6D9F1" w:themeFill="text2" w:themeFillTint="33"/>
          </w:tcPr>
          <w:p w14:paraId="0D49FEC0" w14:textId="77777777" w:rsidR="004A056E" w:rsidRPr="00F66CAE" w:rsidRDefault="004A056E" w:rsidP="00FC796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66CAE">
              <w:rPr>
                <w:color w:val="auto"/>
                <w:sz w:val="18"/>
                <w:szCs w:val="18"/>
              </w:rPr>
              <w:t>Reference</w:t>
            </w:r>
          </w:p>
        </w:tc>
      </w:tr>
      <w:tr w:rsidR="00F66CAE" w:rsidRPr="00F66CAE" w14:paraId="316B3868" w14:textId="77777777" w:rsidTr="00F66CA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33" w:type="dxa"/>
            <w:shd w:val="clear" w:color="auto" w:fill="DBE5F1" w:themeFill="accent1" w:themeFillTint="33"/>
          </w:tcPr>
          <w:p w14:paraId="32142D3F" w14:textId="77777777" w:rsidR="004A056E" w:rsidRPr="00F66CAE" w:rsidRDefault="004A056E" w:rsidP="00FC796C">
            <w:pPr>
              <w:rPr>
                <w:rFonts w:eastAsia="Calibri"/>
                <w:sz w:val="18"/>
                <w:szCs w:val="18"/>
              </w:rPr>
            </w:pPr>
          </w:p>
        </w:tc>
        <w:tc>
          <w:tcPr>
            <w:tcW w:w="1280" w:type="dxa"/>
            <w:shd w:val="clear" w:color="auto" w:fill="DBE5F1" w:themeFill="accent1" w:themeFillTint="33"/>
          </w:tcPr>
          <w:p w14:paraId="4B1885C1" w14:textId="77777777" w:rsidR="004A056E" w:rsidRPr="00F66CAE"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p>
        </w:tc>
        <w:tc>
          <w:tcPr>
            <w:tcW w:w="1126" w:type="dxa"/>
            <w:shd w:val="clear" w:color="auto" w:fill="DBE5F1" w:themeFill="accent1" w:themeFillTint="33"/>
          </w:tcPr>
          <w:p w14:paraId="06D01BFA" w14:textId="77777777" w:rsidR="004A056E" w:rsidRPr="00F66CAE" w:rsidRDefault="004A056E" w:rsidP="00FC796C">
            <w:pPr>
              <w:tabs>
                <w:tab w:val="right" w:pos="2503"/>
              </w:tabs>
              <w:cnfStyle w:val="000000100000" w:firstRow="0" w:lastRow="0" w:firstColumn="0" w:lastColumn="0" w:oddVBand="0" w:evenVBand="0" w:oddHBand="1" w:evenHBand="0" w:firstRowFirstColumn="0" w:firstRowLastColumn="0" w:lastRowFirstColumn="0" w:lastRowLastColumn="0"/>
              <w:rPr>
                <w:sz w:val="18"/>
                <w:szCs w:val="18"/>
              </w:rPr>
            </w:pPr>
          </w:p>
        </w:tc>
        <w:tc>
          <w:tcPr>
            <w:tcW w:w="832" w:type="dxa"/>
            <w:shd w:val="clear" w:color="auto" w:fill="DBE5F1" w:themeFill="accent1" w:themeFillTint="33"/>
          </w:tcPr>
          <w:p w14:paraId="78CDF7A5" w14:textId="77777777" w:rsidR="004A056E" w:rsidRPr="00F66CAE"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r w:rsidRPr="00F66CAE">
              <w:rPr>
                <w:sz w:val="18"/>
                <w:szCs w:val="18"/>
              </w:rPr>
              <w:t>Design</w:t>
            </w:r>
          </w:p>
        </w:tc>
        <w:tc>
          <w:tcPr>
            <w:tcW w:w="1015" w:type="dxa"/>
            <w:shd w:val="clear" w:color="auto" w:fill="DBE5F1" w:themeFill="accent1" w:themeFillTint="33"/>
          </w:tcPr>
          <w:p w14:paraId="10A26D21" w14:textId="77777777" w:rsidR="004A056E" w:rsidRPr="00F66CAE"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r w:rsidRPr="00F66CAE">
              <w:rPr>
                <w:sz w:val="18"/>
                <w:szCs w:val="18"/>
              </w:rPr>
              <w:t>Duration</w:t>
            </w:r>
          </w:p>
        </w:tc>
        <w:tc>
          <w:tcPr>
            <w:tcW w:w="732" w:type="dxa"/>
            <w:shd w:val="clear" w:color="auto" w:fill="DBE5F1" w:themeFill="accent1" w:themeFillTint="33"/>
          </w:tcPr>
          <w:p w14:paraId="42414BF4" w14:textId="77777777" w:rsidR="004A056E" w:rsidRPr="00F66CAE"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r w:rsidRPr="00F66CAE">
              <w:rPr>
                <w:sz w:val="18"/>
                <w:szCs w:val="18"/>
              </w:rPr>
              <w:t>NOEC</w:t>
            </w:r>
          </w:p>
        </w:tc>
        <w:tc>
          <w:tcPr>
            <w:tcW w:w="685" w:type="dxa"/>
            <w:shd w:val="clear" w:color="auto" w:fill="DBE5F1" w:themeFill="accent1" w:themeFillTint="33"/>
          </w:tcPr>
          <w:p w14:paraId="5E0B959F" w14:textId="77777777" w:rsidR="004A056E" w:rsidRPr="00F66CAE"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r w:rsidRPr="00F66CAE">
              <w:rPr>
                <w:sz w:val="18"/>
                <w:szCs w:val="18"/>
              </w:rPr>
              <w:t>EC10</w:t>
            </w:r>
          </w:p>
        </w:tc>
        <w:tc>
          <w:tcPr>
            <w:tcW w:w="688" w:type="dxa"/>
            <w:shd w:val="clear" w:color="auto" w:fill="DBE5F1" w:themeFill="accent1" w:themeFillTint="33"/>
          </w:tcPr>
          <w:p w14:paraId="7D77E7A0" w14:textId="77777777" w:rsidR="004A056E" w:rsidRPr="00F66CAE"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r w:rsidRPr="00F66CAE">
              <w:rPr>
                <w:sz w:val="18"/>
                <w:szCs w:val="18"/>
              </w:rPr>
              <w:t>EC50</w:t>
            </w:r>
          </w:p>
        </w:tc>
        <w:tc>
          <w:tcPr>
            <w:tcW w:w="1155" w:type="dxa"/>
            <w:shd w:val="clear" w:color="auto" w:fill="DBE5F1" w:themeFill="accent1" w:themeFillTint="33"/>
          </w:tcPr>
          <w:p w14:paraId="7BFDD06B" w14:textId="77777777" w:rsidR="004A056E" w:rsidRPr="00F66CAE"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shd w:val="clear" w:color="auto" w:fill="DBE5F1" w:themeFill="accent1" w:themeFillTint="33"/>
          </w:tcPr>
          <w:p w14:paraId="53319D45" w14:textId="77777777" w:rsidR="004A056E" w:rsidRPr="00F66CAE"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p>
        </w:tc>
      </w:tr>
      <w:tr w:rsidR="004A056E" w:rsidRPr="009934B2" w14:paraId="3629E26A" w14:textId="77777777" w:rsidTr="00F66CAE">
        <w:trPr>
          <w:trHeight w:val="219"/>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795FCD89" w14:textId="77777777" w:rsidR="004A056E" w:rsidRPr="009934B2" w:rsidRDefault="004A056E" w:rsidP="00FC796C">
            <w:pPr>
              <w:rPr>
                <w:rFonts w:eastAsia="Calibri"/>
              </w:rPr>
            </w:pPr>
          </w:p>
        </w:tc>
        <w:tc>
          <w:tcPr>
            <w:tcW w:w="1280" w:type="dxa"/>
            <w:shd w:val="clear" w:color="auto" w:fill="auto"/>
          </w:tcPr>
          <w:p w14:paraId="6B5D0637" w14:textId="77777777" w:rsidR="004A056E" w:rsidRPr="005C62BB" w:rsidRDefault="004A056E" w:rsidP="00FC796C">
            <w:pPr>
              <w:cnfStyle w:val="000000000000" w:firstRow="0" w:lastRow="0" w:firstColumn="0" w:lastColumn="0" w:oddVBand="0" w:evenVBand="0" w:oddHBand="0" w:evenHBand="0" w:firstRowFirstColumn="0" w:firstRowLastColumn="0" w:lastRowFirstColumn="0" w:lastRowLastColumn="0"/>
            </w:pPr>
          </w:p>
        </w:tc>
        <w:tc>
          <w:tcPr>
            <w:tcW w:w="1126" w:type="dxa"/>
            <w:shd w:val="clear" w:color="auto" w:fill="auto"/>
          </w:tcPr>
          <w:p w14:paraId="6AC45926" w14:textId="77777777" w:rsidR="004A056E" w:rsidRPr="009934B2" w:rsidRDefault="004A056E"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832" w:type="dxa"/>
            <w:shd w:val="clear" w:color="auto" w:fill="auto"/>
          </w:tcPr>
          <w:p w14:paraId="099CF9AC" w14:textId="77777777" w:rsidR="004A056E" w:rsidRPr="009934B2" w:rsidRDefault="004A056E" w:rsidP="00FC796C">
            <w:pPr>
              <w:cnfStyle w:val="000000000000" w:firstRow="0" w:lastRow="0" w:firstColumn="0" w:lastColumn="0" w:oddVBand="0" w:evenVBand="0" w:oddHBand="0" w:evenHBand="0" w:firstRowFirstColumn="0" w:firstRowLastColumn="0" w:lastRowFirstColumn="0" w:lastRowLastColumn="0"/>
            </w:pPr>
          </w:p>
        </w:tc>
        <w:tc>
          <w:tcPr>
            <w:tcW w:w="1015" w:type="dxa"/>
            <w:shd w:val="clear" w:color="auto" w:fill="auto"/>
          </w:tcPr>
          <w:p w14:paraId="6623007E" w14:textId="77777777" w:rsidR="004A056E" w:rsidRPr="009934B2" w:rsidRDefault="004A056E" w:rsidP="00FC796C">
            <w:pPr>
              <w:cnfStyle w:val="000000000000" w:firstRow="0" w:lastRow="0" w:firstColumn="0" w:lastColumn="0" w:oddVBand="0" w:evenVBand="0" w:oddHBand="0" w:evenHBand="0" w:firstRowFirstColumn="0" w:firstRowLastColumn="0" w:lastRowFirstColumn="0" w:lastRowLastColumn="0"/>
            </w:pPr>
          </w:p>
        </w:tc>
        <w:tc>
          <w:tcPr>
            <w:tcW w:w="732" w:type="dxa"/>
            <w:shd w:val="clear" w:color="auto" w:fill="auto"/>
          </w:tcPr>
          <w:p w14:paraId="67D6C6C6" w14:textId="77777777" w:rsidR="004A056E" w:rsidRPr="009934B2" w:rsidRDefault="004A056E" w:rsidP="00FC796C">
            <w:pPr>
              <w:cnfStyle w:val="000000000000" w:firstRow="0" w:lastRow="0" w:firstColumn="0" w:lastColumn="0" w:oddVBand="0" w:evenVBand="0" w:oddHBand="0" w:evenHBand="0" w:firstRowFirstColumn="0" w:firstRowLastColumn="0" w:lastRowFirstColumn="0" w:lastRowLastColumn="0"/>
            </w:pPr>
          </w:p>
        </w:tc>
        <w:tc>
          <w:tcPr>
            <w:tcW w:w="685" w:type="dxa"/>
          </w:tcPr>
          <w:p w14:paraId="35949470" w14:textId="77777777" w:rsidR="004A056E" w:rsidRPr="009934B2" w:rsidRDefault="004A056E" w:rsidP="00FC796C">
            <w:pPr>
              <w:cnfStyle w:val="000000000000" w:firstRow="0" w:lastRow="0" w:firstColumn="0" w:lastColumn="0" w:oddVBand="0" w:evenVBand="0" w:oddHBand="0" w:evenHBand="0" w:firstRowFirstColumn="0" w:firstRowLastColumn="0" w:lastRowFirstColumn="0" w:lastRowLastColumn="0"/>
            </w:pPr>
          </w:p>
        </w:tc>
        <w:tc>
          <w:tcPr>
            <w:tcW w:w="688" w:type="dxa"/>
            <w:shd w:val="clear" w:color="auto" w:fill="auto"/>
          </w:tcPr>
          <w:p w14:paraId="200F65DB" w14:textId="77777777" w:rsidR="004A056E" w:rsidRPr="009934B2" w:rsidRDefault="004A056E" w:rsidP="00FC796C">
            <w:pPr>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auto"/>
          </w:tcPr>
          <w:p w14:paraId="09C33BE2" w14:textId="77777777" w:rsidR="004A056E" w:rsidRPr="009934B2" w:rsidRDefault="004A056E" w:rsidP="00FC796C">
            <w:pP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auto"/>
          </w:tcPr>
          <w:p w14:paraId="21DCFEDB" w14:textId="77777777" w:rsidR="004A056E" w:rsidRPr="009934B2" w:rsidRDefault="004A056E" w:rsidP="00FC796C">
            <w:pPr>
              <w:cnfStyle w:val="000000000000" w:firstRow="0" w:lastRow="0" w:firstColumn="0" w:lastColumn="0" w:oddVBand="0" w:evenVBand="0" w:oddHBand="0" w:evenHBand="0" w:firstRowFirstColumn="0" w:firstRowLastColumn="0" w:lastRowFirstColumn="0" w:lastRowLastColumn="0"/>
            </w:pPr>
          </w:p>
        </w:tc>
      </w:tr>
      <w:tr w:rsidR="004A056E" w:rsidRPr="009934B2" w14:paraId="21F48A58" w14:textId="77777777" w:rsidTr="00F66CA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7FDFC197" w14:textId="77777777" w:rsidR="004A056E" w:rsidRPr="009934B2" w:rsidRDefault="004A056E" w:rsidP="00FC796C">
            <w:pPr>
              <w:rPr>
                <w:rFonts w:eastAsia="Calibri"/>
              </w:rPr>
            </w:pPr>
          </w:p>
        </w:tc>
        <w:tc>
          <w:tcPr>
            <w:tcW w:w="1280" w:type="dxa"/>
            <w:shd w:val="clear" w:color="auto" w:fill="auto"/>
          </w:tcPr>
          <w:p w14:paraId="4612A9D4" w14:textId="77777777" w:rsidR="004A056E" w:rsidRPr="005C62BB" w:rsidRDefault="004A056E" w:rsidP="00FC796C">
            <w:pPr>
              <w:cnfStyle w:val="000000100000" w:firstRow="0" w:lastRow="0" w:firstColumn="0" w:lastColumn="0" w:oddVBand="0" w:evenVBand="0" w:oddHBand="1" w:evenHBand="0" w:firstRowFirstColumn="0" w:firstRowLastColumn="0" w:lastRowFirstColumn="0" w:lastRowLastColumn="0"/>
            </w:pPr>
          </w:p>
        </w:tc>
        <w:tc>
          <w:tcPr>
            <w:tcW w:w="1126" w:type="dxa"/>
            <w:shd w:val="clear" w:color="auto" w:fill="auto"/>
          </w:tcPr>
          <w:p w14:paraId="5509FA1D" w14:textId="77777777" w:rsidR="004A056E" w:rsidRPr="009934B2" w:rsidRDefault="004A056E"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832" w:type="dxa"/>
            <w:shd w:val="clear" w:color="auto" w:fill="auto"/>
          </w:tcPr>
          <w:p w14:paraId="7ACD0B0A" w14:textId="77777777" w:rsidR="004A056E" w:rsidRPr="009934B2" w:rsidRDefault="004A056E" w:rsidP="00FC796C">
            <w:pPr>
              <w:cnfStyle w:val="000000100000" w:firstRow="0" w:lastRow="0" w:firstColumn="0" w:lastColumn="0" w:oddVBand="0" w:evenVBand="0" w:oddHBand="1" w:evenHBand="0" w:firstRowFirstColumn="0" w:firstRowLastColumn="0" w:lastRowFirstColumn="0" w:lastRowLastColumn="0"/>
            </w:pPr>
          </w:p>
        </w:tc>
        <w:tc>
          <w:tcPr>
            <w:tcW w:w="1015" w:type="dxa"/>
            <w:shd w:val="clear" w:color="auto" w:fill="auto"/>
          </w:tcPr>
          <w:p w14:paraId="272D7D0A" w14:textId="77777777" w:rsidR="004A056E" w:rsidRPr="009934B2" w:rsidRDefault="004A056E" w:rsidP="00FC796C">
            <w:pPr>
              <w:cnfStyle w:val="000000100000" w:firstRow="0" w:lastRow="0" w:firstColumn="0" w:lastColumn="0" w:oddVBand="0" w:evenVBand="0" w:oddHBand="1" w:evenHBand="0" w:firstRowFirstColumn="0" w:firstRowLastColumn="0" w:lastRowFirstColumn="0" w:lastRowLastColumn="0"/>
            </w:pPr>
          </w:p>
        </w:tc>
        <w:tc>
          <w:tcPr>
            <w:tcW w:w="732" w:type="dxa"/>
            <w:shd w:val="clear" w:color="auto" w:fill="auto"/>
          </w:tcPr>
          <w:p w14:paraId="1722AC98" w14:textId="77777777" w:rsidR="004A056E" w:rsidRPr="009934B2" w:rsidRDefault="004A056E" w:rsidP="00FC796C">
            <w:pPr>
              <w:cnfStyle w:val="000000100000" w:firstRow="0" w:lastRow="0" w:firstColumn="0" w:lastColumn="0" w:oddVBand="0" w:evenVBand="0" w:oddHBand="1" w:evenHBand="0" w:firstRowFirstColumn="0" w:firstRowLastColumn="0" w:lastRowFirstColumn="0" w:lastRowLastColumn="0"/>
            </w:pPr>
          </w:p>
        </w:tc>
        <w:tc>
          <w:tcPr>
            <w:tcW w:w="685" w:type="dxa"/>
          </w:tcPr>
          <w:p w14:paraId="28441365" w14:textId="77777777" w:rsidR="004A056E" w:rsidRPr="009934B2" w:rsidRDefault="004A056E" w:rsidP="00FC796C">
            <w:pPr>
              <w:cnfStyle w:val="000000100000" w:firstRow="0" w:lastRow="0" w:firstColumn="0" w:lastColumn="0" w:oddVBand="0" w:evenVBand="0" w:oddHBand="1" w:evenHBand="0" w:firstRowFirstColumn="0" w:firstRowLastColumn="0" w:lastRowFirstColumn="0" w:lastRowLastColumn="0"/>
            </w:pPr>
          </w:p>
        </w:tc>
        <w:tc>
          <w:tcPr>
            <w:tcW w:w="688" w:type="dxa"/>
            <w:shd w:val="clear" w:color="auto" w:fill="auto"/>
          </w:tcPr>
          <w:p w14:paraId="56A8CACE" w14:textId="77777777" w:rsidR="004A056E" w:rsidRPr="009934B2" w:rsidRDefault="004A056E" w:rsidP="00FC796C">
            <w:pPr>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247914C2" w14:textId="77777777" w:rsidR="004A056E" w:rsidRPr="009934B2" w:rsidRDefault="004A056E" w:rsidP="00FC796C">
            <w:pP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auto"/>
          </w:tcPr>
          <w:p w14:paraId="541E1ABC" w14:textId="77777777" w:rsidR="004A056E" w:rsidRPr="009934B2" w:rsidRDefault="004A056E" w:rsidP="00FC796C">
            <w:pPr>
              <w:cnfStyle w:val="000000100000" w:firstRow="0" w:lastRow="0" w:firstColumn="0" w:lastColumn="0" w:oddVBand="0" w:evenVBand="0" w:oddHBand="1" w:evenHBand="0" w:firstRowFirstColumn="0" w:firstRowLastColumn="0" w:lastRowFirstColumn="0" w:lastRowLastColumn="0"/>
            </w:pPr>
          </w:p>
        </w:tc>
      </w:tr>
    </w:tbl>
    <w:p w14:paraId="3D6C28F6" w14:textId="77777777" w:rsidR="004A056E" w:rsidRDefault="004A056E" w:rsidP="004A056E">
      <w:pPr>
        <w:pStyle w:val="BodyText"/>
        <w:rPr>
          <w:iCs/>
        </w:rPr>
      </w:pPr>
    </w:p>
    <w:p w14:paraId="796C3AC8" w14:textId="77777777" w:rsidR="004A056E" w:rsidRDefault="004A056E" w:rsidP="004A056E">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C30611">
        <w:rPr>
          <w:rFonts w:eastAsia="Calibri"/>
          <w:i/>
        </w:rPr>
        <w:t>Under the method, the test organism should be specified.</w:t>
      </w:r>
      <w:r w:rsidRPr="00941479">
        <w:rPr>
          <w:rFonts w:eastAsia="Calibri"/>
          <w:i/>
        </w:rPr>
        <w:t>]</w:t>
      </w:r>
    </w:p>
    <w:p w14:paraId="48180D8E" w14:textId="77777777" w:rsidR="00F66CAE" w:rsidRPr="005C62BB" w:rsidRDefault="00F66CAE" w:rsidP="00F66CAE">
      <w:pPr>
        <w:jc w:val="both"/>
        <w:rPr>
          <w:rFonts w:eastAsia="Calibri"/>
        </w:rPr>
      </w:pPr>
      <w:r w:rsidRPr="00634780">
        <w:rPr>
          <w:rStyle w:val="BodyTextChar"/>
          <w:rFonts w:eastAsia="Calibri"/>
        </w:rPr>
        <w:t>* Include additional details below the table and/or a reference to the Appendix VII containing the study summaries, if relevant</w:t>
      </w:r>
      <w:r w:rsidRPr="005C62BB">
        <w:rPr>
          <w:rFonts w:eastAsia="Calibri"/>
        </w:rPr>
        <w:t>.</w:t>
      </w:r>
    </w:p>
    <w:p w14:paraId="5DCCE703" w14:textId="77777777" w:rsidR="004A056E" w:rsidRPr="002541B9" w:rsidRDefault="00F66CAE" w:rsidP="00F66CAE">
      <w:pPr>
        <w:pStyle w:val="BodyText"/>
        <w:rPr>
          <w:rFonts w:eastAsia="Calibri"/>
          <w:i/>
        </w:rPr>
      </w:pPr>
      <w:r w:rsidRPr="00B36F11">
        <w:rPr>
          <w:rFonts w:eastAsia="Calibri"/>
          <w:i/>
          <w:highlight w:val="yellow"/>
        </w:rPr>
        <w:t xml:space="preserve"> </w:t>
      </w:r>
      <w:r w:rsidR="004A056E" w:rsidRPr="00B36F11">
        <w:rPr>
          <w:rFonts w:eastAsia="Calibri"/>
          <w:i/>
          <w:highlight w:val="yellow"/>
        </w:rPr>
        <w:t>[Table below should be deleted from the CLH report.]</w:t>
      </w:r>
    </w:p>
    <w:tbl>
      <w:tblPr>
        <w:tblStyle w:val="LightList-Accent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229"/>
      </w:tblGrid>
      <w:tr w:rsidR="004A056E" w14:paraId="2F770317" w14:textId="77777777" w:rsidTr="00F66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18C7438C" w14:textId="77777777" w:rsidR="004A056E" w:rsidRDefault="004A056E" w:rsidP="00FC796C">
            <w:pPr>
              <w:jc w:val="center"/>
            </w:pPr>
            <w:r w:rsidRPr="00B36F11">
              <w:t>Value used in Risk Assessment</w:t>
            </w:r>
          </w:p>
        </w:tc>
      </w:tr>
      <w:tr w:rsidR="004A056E" w14:paraId="4A9C2032" w14:textId="77777777" w:rsidTr="00F66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BE49CC" w14:textId="77777777" w:rsidR="004A056E" w:rsidRPr="00781FA8" w:rsidRDefault="004A056E" w:rsidP="00FC796C">
            <w:pPr>
              <w:rPr>
                <w:b w:val="0"/>
                <w:lang w:val="fi-FI"/>
              </w:rPr>
            </w:pPr>
            <w:r w:rsidRPr="00B36F11">
              <w:rPr>
                <w:b w:val="0"/>
              </w:rPr>
              <w:t>Value/conclusion</w:t>
            </w:r>
          </w:p>
        </w:tc>
        <w:tc>
          <w:tcPr>
            <w:tcW w:w="7229" w:type="dxa"/>
          </w:tcPr>
          <w:p w14:paraId="3621D2AE" w14:textId="77777777" w:rsidR="004A056E" w:rsidRPr="00ED317C" w:rsidRDefault="004A056E" w:rsidP="00FC796C">
            <w:pPr>
              <w:cnfStyle w:val="000000100000" w:firstRow="0" w:lastRow="0" w:firstColumn="0" w:lastColumn="0" w:oddVBand="0" w:evenVBand="0" w:oddHBand="1" w:evenHBand="0" w:firstRowFirstColumn="0" w:firstRowLastColumn="0" w:lastRowFirstColumn="0" w:lastRowLastColumn="0"/>
            </w:pPr>
          </w:p>
        </w:tc>
      </w:tr>
      <w:tr w:rsidR="004A056E" w14:paraId="6407E902" w14:textId="77777777" w:rsidTr="00F66CAE">
        <w:tc>
          <w:tcPr>
            <w:cnfStyle w:val="001000000000" w:firstRow="0" w:lastRow="0" w:firstColumn="1" w:lastColumn="0" w:oddVBand="0" w:evenVBand="0" w:oddHBand="0" w:evenHBand="0" w:firstRowFirstColumn="0" w:firstRowLastColumn="0" w:lastRowFirstColumn="0" w:lastRowLastColumn="0"/>
            <w:tcW w:w="3256" w:type="dxa"/>
          </w:tcPr>
          <w:p w14:paraId="628C06D6" w14:textId="77777777" w:rsidR="004A056E" w:rsidRPr="008F00A0" w:rsidRDefault="004A056E" w:rsidP="00FC796C">
            <w:pPr>
              <w:rPr>
                <w:b w:val="0"/>
              </w:rPr>
            </w:pPr>
            <w:r w:rsidRPr="008F00A0">
              <w:rPr>
                <w:b w:val="0"/>
              </w:rPr>
              <w:t>Justification</w:t>
            </w:r>
            <w:r>
              <w:rPr>
                <w:b w:val="0"/>
              </w:rPr>
              <w:t xml:space="preserve"> for the value/ conclusion</w:t>
            </w:r>
          </w:p>
        </w:tc>
        <w:tc>
          <w:tcPr>
            <w:tcW w:w="7229" w:type="dxa"/>
          </w:tcPr>
          <w:p w14:paraId="30EF366E" w14:textId="77777777" w:rsidR="004A056E" w:rsidRPr="0072541D" w:rsidRDefault="004A056E" w:rsidP="00FC796C">
            <w:pPr>
              <w:cnfStyle w:val="000000000000" w:firstRow="0" w:lastRow="0" w:firstColumn="0" w:lastColumn="0" w:oddVBand="0" w:evenVBand="0" w:oddHBand="0" w:evenHBand="0" w:firstRowFirstColumn="0" w:firstRowLastColumn="0" w:lastRowFirstColumn="0" w:lastRowLastColumn="0"/>
              <w:rPr>
                <w:sz w:val="18"/>
                <w:szCs w:val="18"/>
              </w:rPr>
            </w:pPr>
          </w:p>
        </w:tc>
      </w:tr>
    </w:tbl>
    <w:p w14:paraId="1E82E3C5" w14:textId="77777777" w:rsidR="004A056E" w:rsidRDefault="004A056E" w:rsidP="004A056E">
      <w:pPr>
        <w:pStyle w:val="BodyText"/>
        <w:rPr>
          <w:rFonts w:eastAsia="Calibri"/>
          <w:i/>
          <w:highlight w:val="yellow"/>
        </w:rPr>
      </w:pPr>
    </w:p>
    <w:p w14:paraId="1E68C194" w14:textId="77777777" w:rsidR="004A056E" w:rsidRPr="00DA318B" w:rsidRDefault="004A056E" w:rsidP="004A056E">
      <w:pPr>
        <w:pStyle w:val="BodyText"/>
        <w:rPr>
          <w:rFonts w:eastAsia="Calibri"/>
          <w:i/>
        </w:rPr>
      </w:pPr>
      <w:r w:rsidRPr="00B773D2">
        <w:rPr>
          <w:rFonts w:eastAsia="Calibri"/>
          <w:i/>
          <w:highlight w:val="yellow"/>
        </w:rPr>
        <w:t>[Table below should be deleted from the CLH report.]</w:t>
      </w:r>
    </w:p>
    <w:tbl>
      <w:tblPr>
        <w:tblStyle w:val="LightList-Accent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229"/>
      </w:tblGrid>
      <w:tr w:rsidR="004A056E" w14:paraId="5B90AEED" w14:textId="77777777" w:rsidTr="00F66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33D70968" w14:textId="77777777" w:rsidR="004A056E" w:rsidRDefault="004A056E" w:rsidP="00FC796C">
            <w:pPr>
              <w:jc w:val="center"/>
            </w:pPr>
            <w:r>
              <w:t>Data waiving</w:t>
            </w:r>
          </w:p>
        </w:tc>
      </w:tr>
      <w:tr w:rsidR="004A056E" w14:paraId="05822B4D" w14:textId="77777777" w:rsidTr="00F66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8939343" w14:textId="77777777" w:rsidR="004A056E" w:rsidRPr="008F00A0" w:rsidRDefault="004A056E" w:rsidP="00FC796C">
            <w:pPr>
              <w:rPr>
                <w:b w:val="0"/>
              </w:rPr>
            </w:pPr>
            <w:r w:rsidRPr="008F00A0">
              <w:rPr>
                <w:b w:val="0"/>
              </w:rPr>
              <w:t>Information requirement</w:t>
            </w:r>
          </w:p>
        </w:tc>
        <w:tc>
          <w:tcPr>
            <w:tcW w:w="7229" w:type="dxa"/>
          </w:tcPr>
          <w:p w14:paraId="30855106" w14:textId="77777777" w:rsidR="004A056E" w:rsidRPr="0072541D" w:rsidRDefault="004A056E" w:rsidP="00FC796C">
            <w:pPr>
              <w:cnfStyle w:val="000000100000" w:firstRow="0" w:lastRow="0" w:firstColumn="0" w:lastColumn="0" w:oddVBand="0" w:evenVBand="0" w:oddHBand="1" w:evenHBand="0" w:firstRowFirstColumn="0" w:firstRowLastColumn="0" w:lastRowFirstColumn="0" w:lastRowLastColumn="0"/>
              <w:rPr>
                <w:sz w:val="18"/>
                <w:szCs w:val="18"/>
              </w:rPr>
            </w:pPr>
          </w:p>
        </w:tc>
      </w:tr>
      <w:tr w:rsidR="004A056E" w14:paraId="3027D02F" w14:textId="77777777" w:rsidTr="00F66CAE">
        <w:tc>
          <w:tcPr>
            <w:cnfStyle w:val="001000000000" w:firstRow="0" w:lastRow="0" w:firstColumn="1" w:lastColumn="0" w:oddVBand="0" w:evenVBand="0" w:oddHBand="0" w:evenHBand="0" w:firstRowFirstColumn="0" w:firstRowLastColumn="0" w:lastRowFirstColumn="0" w:lastRowLastColumn="0"/>
            <w:tcW w:w="3256" w:type="dxa"/>
          </w:tcPr>
          <w:p w14:paraId="6DC3CD76" w14:textId="77777777" w:rsidR="004A056E" w:rsidRPr="008F00A0" w:rsidRDefault="004A056E" w:rsidP="00FC796C">
            <w:pPr>
              <w:rPr>
                <w:b w:val="0"/>
              </w:rPr>
            </w:pPr>
            <w:r w:rsidRPr="008F00A0">
              <w:rPr>
                <w:b w:val="0"/>
              </w:rPr>
              <w:t>Justification</w:t>
            </w:r>
          </w:p>
        </w:tc>
        <w:tc>
          <w:tcPr>
            <w:tcW w:w="7229" w:type="dxa"/>
          </w:tcPr>
          <w:p w14:paraId="0BAE1351" w14:textId="77777777" w:rsidR="004A056E" w:rsidRPr="0072541D" w:rsidRDefault="004A056E" w:rsidP="00FC796C">
            <w:pPr>
              <w:cnfStyle w:val="000000000000" w:firstRow="0" w:lastRow="0" w:firstColumn="0" w:lastColumn="0" w:oddVBand="0" w:evenVBand="0" w:oddHBand="0" w:evenHBand="0" w:firstRowFirstColumn="0" w:firstRowLastColumn="0" w:lastRowFirstColumn="0" w:lastRowLastColumn="0"/>
              <w:rPr>
                <w:sz w:val="18"/>
                <w:szCs w:val="18"/>
              </w:rPr>
            </w:pPr>
          </w:p>
        </w:tc>
      </w:tr>
    </w:tbl>
    <w:p w14:paraId="026A790A" w14:textId="77777777" w:rsidR="004A056E" w:rsidRDefault="004A056E" w:rsidP="004A056E">
      <w:pPr>
        <w:rPr>
          <w:i/>
        </w:rPr>
      </w:pPr>
      <w:r w:rsidRPr="00B773D2">
        <w:rPr>
          <w:i/>
          <w:highlight w:val="yellow"/>
        </w:rPr>
        <w:t>[If not relevant, please delete the table.]</w:t>
      </w:r>
    </w:p>
    <w:p w14:paraId="49B21F91" w14:textId="77777777" w:rsidR="00F66CAE" w:rsidRDefault="00F66CAE" w:rsidP="004A056E">
      <w:pPr>
        <w:sectPr w:rsidR="00F66CAE" w:rsidSect="00404476">
          <w:pgSz w:w="11906" w:h="16838"/>
          <w:pgMar w:top="1440" w:right="568" w:bottom="1440" w:left="1276" w:header="708" w:footer="708" w:gutter="0"/>
          <w:cols w:space="708"/>
          <w:docGrid w:linePitch="360"/>
        </w:sectPr>
      </w:pPr>
    </w:p>
    <w:p w14:paraId="5171DA97" w14:textId="77777777" w:rsidR="00F66CAE" w:rsidRPr="00F66CAE" w:rsidRDefault="00F66CAE" w:rsidP="004A056E"/>
    <w:p w14:paraId="17DBA654" w14:textId="77777777" w:rsidR="004A056E" w:rsidRPr="00640CF9" w:rsidRDefault="00F66CAE" w:rsidP="001D0846">
      <w:pPr>
        <w:pStyle w:val="Heading3"/>
        <w:numPr>
          <w:ilvl w:val="3"/>
          <w:numId w:val="325"/>
        </w:numPr>
        <w:rPr>
          <w:sz w:val="20"/>
          <w:szCs w:val="20"/>
        </w:rPr>
      </w:pPr>
      <w:bookmarkStart w:id="445" w:name="_Toc117002966"/>
      <w:r w:rsidRPr="00640CF9">
        <w:rPr>
          <w:sz w:val="20"/>
          <w:szCs w:val="20"/>
        </w:rPr>
        <w:t>Aquatic compartment</w:t>
      </w:r>
      <w:bookmarkEnd w:id="445"/>
    </w:p>
    <w:p w14:paraId="6088A554" w14:textId="77777777" w:rsidR="004A056E" w:rsidRPr="00640CF9" w:rsidRDefault="007B4CDD" w:rsidP="001D0846">
      <w:pPr>
        <w:pStyle w:val="Heading3"/>
        <w:numPr>
          <w:ilvl w:val="2"/>
          <w:numId w:val="326"/>
        </w:numPr>
        <w:rPr>
          <w:sz w:val="20"/>
          <w:szCs w:val="20"/>
        </w:rPr>
      </w:pPr>
      <w:bookmarkStart w:id="446" w:name="_Toc117002967"/>
      <w:r w:rsidRPr="00640CF9">
        <w:rPr>
          <w:sz w:val="20"/>
          <w:szCs w:val="20"/>
        </w:rPr>
        <w:t>Freshwater compartment</w:t>
      </w:r>
      <w:bookmarkEnd w:id="446"/>
    </w:p>
    <w:p w14:paraId="753B65EC" w14:textId="77777777" w:rsidR="007D795F" w:rsidRDefault="007D795F" w:rsidP="007D795F">
      <w:pPr>
        <w:rPr>
          <w:b/>
          <w:u w:val="single"/>
        </w:rPr>
      </w:pPr>
      <w:r w:rsidRPr="007D795F">
        <w:rPr>
          <w:b/>
          <w:u w:val="single"/>
        </w:rPr>
        <w:t>Acute/short-term toxicity (freshwater)</w:t>
      </w:r>
    </w:p>
    <w:p w14:paraId="02C209D8" w14:textId="77777777" w:rsidR="00D7233F" w:rsidRDefault="00D7233F" w:rsidP="000D0C68">
      <w:pPr>
        <w:pStyle w:val="Caption"/>
      </w:pPr>
      <w:bookmarkStart w:id="447" w:name="_Toc63962012"/>
    </w:p>
    <w:p w14:paraId="690067BA" w14:textId="77777777" w:rsidR="007D795F" w:rsidRPr="00BA495D" w:rsidRDefault="001D485B" w:rsidP="000D0C68">
      <w:pPr>
        <w:pStyle w:val="Caption"/>
      </w:pPr>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128</w:t>
      </w:r>
      <w:r w:rsidR="00E02870">
        <w:rPr>
          <w:noProof/>
        </w:rPr>
        <w:fldChar w:fldCharType="end"/>
      </w:r>
      <w:r w:rsidR="007D795F">
        <w:t xml:space="preserve">: </w:t>
      </w:r>
      <w:r w:rsidR="007D795F" w:rsidRPr="00362ADA">
        <w:t xml:space="preserve">Summary table - </w:t>
      </w:r>
      <w:r w:rsidR="007D795F" w:rsidRPr="005C62BB">
        <w:t>acute/short-term aquatic toxicity *</w:t>
      </w:r>
      <w:bookmarkEnd w:id="447"/>
    </w:p>
    <w:tbl>
      <w:tblPr>
        <w:tblStyle w:val="LightList-Accent1"/>
        <w:tblW w:w="1473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1069"/>
        <w:gridCol w:w="1352"/>
        <w:gridCol w:w="1155"/>
        <w:gridCol w:w="900"/>
        <w:gridCol w:w="1084"/>
        <w:gridCol w:w="2382"/>
        <w:gridCol w:w="2410"/>
        <w:gridCol w:w="2409"/>
      </w:tblGrid>
      <w:tr w:rsidR="00C524E6" w:rsidRPr="008C2F8F" w14:paraId="62541F67" w14:textId="77777777" w:rsidTr="00C524E6">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C6D9F1" w:themeFill="text2" w:themeFillTint="33"/>
          </w:tcPr>
          <w:p w14:paraId="4F98369E" w14:textId="77777777" w:rsidR="007D795F" w:rsidRPr="008C2F8F" w:rsidRDefault="007D795F" w:rsidP="00FC796C">
            <w:pPr>
              <w:rPr>
                <w:color w:val="auto"/>
                <w:sz w:val="16"/>
                <w:szCs w:val="16"/>
              </w:rPr>
            </w:pPr>
            <w:r w:rsidRPr="008C2F8F">
              <w:rPr>
                <w:rFonts w:eastAsia="Calibri"/>
                <w:color w:val="auto"/>
              </w:rPr>
              <w:t>Method, Guideline,     GLP status, Reliability,  Key/supportive study</w:t>
            </w:r>
          </w:p>
        </w:tc>
        <w:tc>
          <w:tcPr>
            <w:tcW w:w="1069" w:type="dxa"/>
            <w:shd w:val="clear" w:color="auto" w:fill="C6D9F1" w:themeFill="text2" w:themeFillTint="33"/>
          </w:tcPr>
          <w:p w14:paraId="1D743965" w14:textId="77777777" w:rsidR="007D795F" w:rsidRPr="008C2F8F" w:rsidRDefault="007D795F" w:rsidP="00FC796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0ECAA40C" w14:textId="77777777" w:rsidR="007D795F" w:rsidRPr="008C2F8F" w:rsidRDefault="007D795F" w:rsidP="00FC796C">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155" w:type="dxa"/>
            <w:shd w:val="clear" w:color="auto" w:fill="C6D9F1" w:themeFill="text2" w:themeFillTint="33"/>
          </w:tcPr>
          <w:p w14:paraId="0F04175C" w14:textId="77777777" w:rsidR="007D795F" w:rsidRPr="008C2F8F" w:rsidRDefault="007D795F" w:rsidP="00FC796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1984" w:type="dxa"/>
            <w:gridSpan w:val="2"/>
            <w:shd w:val="clear" w:color="auto" w:fill="C6D9F1" w:themeFill="text2" w:themeFillTint="33"/>
          </w:tcPr>
          <w:p w14:paraId="2B00E456" w14:textId="77777777" w:rsidR="007D795F" w:rsidRPr="008C2F8F" w:rsidRDefault="007D795F" w:rsidP="008C2F8F">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2382" w:type="dxa"/>
            <w:shd w:val="clear" w:color="auto" w:fill="C6D9F1" w:themeFill="text2" w:themeFillTint="33"/>
          </w:tcPr>
          <w:p w14:paraId="5C448EC2" w14:textId="77777777" w:rsidR="007D795F" w:rsidRPr="008C2F8F" w:rsidRDefault="007D795F" w:rsidP="008C2F8F">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2410" w:type="dxa"/>
            <w:shd w:val="clear" w:color="auto" w:fill="C6D9F1" w:themeFill="text2" w:themeFillTint="33"/>
          </w:tcPr>
          <w:p w14:paraId="4D25884F" w14:textId="77777777" w:rsidR="007D795F" w:rsidRPr="008C2F8F" w:rsidRDefault="007D795F" w:rsidP="00FC796C">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33EB24C1" w14:textId="77777777" w:rsidR="007D795F" w:rsidRPr="008C2F8F" w:rsidRDefault="007D795F" w:rsidP="00FC796C">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2409" w:type="dxa"/>
            <w:shd w:val="clear" w:color="auto" w:fill="C6D9F1" w:themeFill="text2" w:themeFillTint="33"/>
          </w:tcPr>
          <w:p w14:paraId="5EEDC2B9" w14:textId="77777777" w:rsidR="007D795F" w:rsidRPr="008C2F8F" w:rsidRDefault="007D795F" w:rsidP="00FC796C">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C524E6" w:rsidRPr="00C524E6" w14:paraId="50C33756" w14:textId="77777777" w:rsidTr="00331FC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DBE5F1" w:themeFill="accent1" w:themeFillTint="33"/>
          </w:tcPr>
          <w:p w14:paraId="50459759" w14:textId="77777777" w:rsidR="00C524E6" w:rsidRPr="009934B2" w:rsidRDefault="00C524E6" w:rsidP="00FC796C">
            <w:pPr>
              <w:rPr>
                <w:rFonts w:eastAsia="Calibri"/>
              </w:rPr>
            </w:pPr>
          </w:p>
        </w:tc>
        <w:tc>
          <w:tcPr>
            <w:tcW w:w="1069" w:type="dxa"/>
            <w:shd w:val="clear" w:color="auto" w:fill="DBE5F1" w:themeFill="accent1" w:themeFillTint="33"/>
          </w:tcPr>
          <w:p w14:paraId="18CBFE83" w14:textId="77777777" w:rsidR="00C524E6" w:rsidRPr="005C62BB" w:rsidRDefault="00C524E6"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64EF9E83" w14:textId="77777777" w:rsidR="00C524E6" w:rsidRPr="009934B2" w:rsidRDefault="00C524E6"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DBE5F1" w:themeFill="accent1" w:themeFillTint="33"/>
          </w:tcPr>
          <w:p w14:paraId="57A0E6E6"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900" w:type="dxa"/>
            <w:shd w:val="clear" w:color="auto" w:fill="DBE5F1" w:themeFill="accent1" w:themeFillTint="33"/>
          </w:tcPr>
          <w:p w14:paraId="52C6E131" w14:textId="77777777" w:rsidR="00C524E6" w:rsidRPr="003C7697" w:rsidRDefault="00C524E6" w:rsidP="00FC796C">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32B9F443"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r w:rsidRPr="005C62BB">
              <w:t>Duration</w:t>
            </w:r>
          </w:p>
        </w:tc>
        <w:tc>
          <w:tcPr>
            <w:tcW w:w="2382" w:type="dxa"/>
            <w:shd w:val="clear" w:color="auto" w:fill="DBE5F1" w:themeFill="accent1" w:themeFillTint="33"/>
          </w:tcPr>
          <w:p w14:paraId="22DC718D" w14:textId="77777777" w:rsidR="00C524E6" w:rsidRPr="00C524E6" w:rsidRDefault="00C524E6" w:rsidP="00FC796C">
            <w:pPr>
              <w:cnfStyle w:val="000000100000" w:firstRow="0" w:lastRow="0" w:firstColumn="0" w:lastColumn="0" w:oddVBand="0" w:evenVBand="0" w:oddHBand="1" w:evenHBand="0" w:firstRowFirstColumn="0" w:firstRowLastColumn="0" w:lastRowFirstColumn="0" w:lastRowLastColumn="0"/>
              <w:rPr>
                <w:lang w:val="fr-FR"/>
              </w:rPr>
            </w:pPr>
            <w:r w:rsidRPr="00C524E6">
              <w:rPr>
                <w:lang w:val="fr-FR"/>
              </w:rPr>
              <w:t>LC/EC</w:t>
            </w:r>
            <w:r w:rsidRPr="00C524E6">
              <w:rPr>
                <w:vertAlign w:val="subscript"/>
                <w:lang w:val="fr-FR"/>
              </w:rPr>
              <w:t>50</w:t>
            </w:r>
          </w:p>
        </w:tc>
        <w:tc>
          <w:tcPr>
            <w:tcW w:w="2410" w:type="dxa"/>
            <w:shd w:val="clear" w:color="auto" w:fill="DBE5F1" w:themeFill="accent1" w:themeFillTint="33"/>
          </w:tcPr>
          <w:p w14:paraId="7DFD0570" w14:textId="77777777" w:rsidR="00C524E6" w:rsidRPr="00C524E6" w:rsidRDefault="00C524E6" w:rsidP="00FC796C">
            <w:pPr>
              <w:cnfStyle w:val="000000100000" w:firstRow="0" w:lastRow="0" w:firstColumn="0" w:lastColumn="0" w:oddVBand="0" w:evenVBand="0" w:oddHBand="1" w:evenHBand="0" w:firstRowFirstColumn="0" w:firstRowLastColumn="0" w:lastRowFirstColumn="0" w:lastRowLastColumn="0"/>
              <w:rPr>
                <w:lang w:val="fr-FR"/>
              </w:rPr>
            </w:pPr>
          </w:p>
        </w:tc>
        <w:tc>
          <w:tcPr>
            <w:tcW w:w="2409" w:type="dxa"/>
            <w:shd w:val="clear" w:color="auto" w:fill="DBE5F1" w:themeFill="accent1" w:themeFillTint="33"/>
          </w:tcPr>
          <w:p w14:paraId="6EC68402" w14:textId="77777777" w:rsidR="00C524E6" w:rsidRPr="00C524E6" w:rsidRDefault="00C524E6" w:rsidP="00FC796C">
            <w:pPr>
              <w:cnfStyle w:val="000000100000" w:firstRow="0" w:lastRow="0" w:firstColumn="0" w:lastColumn="0" w:oddVBand="0" w:evenVBand="0" w:oddHBand="1" w:evenHBand="0" w:firstRowFirstColumn="0" w:firstRowLastColumn="0" w:lastRowFirstColumn="0" w:lastRowLastColumn="0"/>
              <w:rPr>
                <w:lang w:val="fr-FR"/>
              </w:rPr>
            </w:pPr>
          </w:p>
        </w:tc>
      </w:tr>
      <w:tr w:rsidR="008C2F8F" w:rsidRPr="009934B2" w14:paraId="5A722B9B" w14:textId="77777777" w:rsidTr="00331FC7">
        <w:trPr>
          <w:trHeight w:val="219"/>
        </w:trPr>
        <w:tc>
          <w:tcPr>
            <w:cnfStyle w:val="001000000000" w:firstRow="0" w:lastRow="0" w:firstColumn="1" w:lastColumn="0" w:oddVBand="0" w:evenVBand="0" w:oddHBand="0" w:evenHBand="0" w:firstRowFirstColumn="0" w:firstRowLastColumn="0" w:lastRowFirstColumn="0" w:lastRowLastColumn="0"/>
            <w:tcW w:w="14732" w:type="dxa"/>
            <w:gridSpan w:val="9"/>
            <w:shd w:val="clear" w:color="auto" w:fill="auto"/>
          </w:tcPr>
          <w:p w14:paraId="6C2ECCC2" w14:textId="77777777" w:rsidR="008C2F8F" w:rsidRPr="009934B2" w:rsidRDefault="008C2F8F" w:rsidP="00FC796C">
            <w:r>
              <w:t>Fish</w:t>
            </w:r>
          </w:p>
        </w:tc>
      </w:tr>
      <w:tr w:rsidR="00C524E6" w:rsidRPr="009934B2" w14:paraId="7195F1E6" w14:textId="77777777" w:rsidTr="00331FC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68FFC055" w14:textId="77777777" w:rsidR="00C524E6" w:rsidRPr="009934B2" w:rsidRDefault="00C524E6" w:rsidP="00FC796C">
            <w:pPr>
              <w:rPr>
                <w:rFonts w:eastAsia="Calibri"/>
              </w:rPr>
            </w:pPr>
          </w:p>
        </w:tc>
        <w:tc>
          <w:tcPr>
            <w:tcW w:w="1069" w:type="dxa"/>
            <w:shd w:val="clear" w:color="auto" w:fill="auto"/>
          </w:tcPr>
          <w:p w14:paraId="368273B7" w14:textId="77777777" w:rsidR="00C524E6" w:rsidRPr="005C62BB" w:rsidRDefault="00C524E6"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459E1077" w14:textId="77777777" w:rsidR="00C524E6" w:rsidRPr="009934B2" w:rsidRDefault="00C524E6"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5BEA8F07"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900" w:type="dxa"/>
            <w:shd w:val="clear" w:color="auto" w:fill="auto"/>
          </w:tcPr>
          <w:p w14:paraId="507DEBAA"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09C6B6B9"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382" w:type="dxa"/>
          </w:tcPr>
          <w:p w14:paraId="275C8225"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410" w:type="dxa"/>
            <w:shd w:val="clear" w:color="auto" w:fill="auto"/>
          </w:tcPr>
          <w:p w14:paraId="22F97BFE"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409" w:type="dxa"/>
            <w:shd w:val="clear" w:color="auto" w:fill="auto"/>
          </w:tcPr>
          <w:p w14:paraId="58167BBD"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r>
      <w:tr w:rsidR="00C524E6" w:rsidRPr="009934B2" w14:paraId="5C4EDB38" w14:textId="77777777" w:rsidTr="00331FC7">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206E0881" w14:textId="77777777" w:rsidR="00C524E6" w:rsidRPr="009934B2" w:rsidRDefault="00C524E6" w:rsidP="00FC796C">
            <w:pPr>
              <w:rPr>
                <w:rFonts w:eastAsia="Calibri"/>
              </w:rPr>
            </w:pPr>
          </w:p>
        </w:tc>
        <w:tc>
          <w:tcPr>
            <w:tcW w:w="1069" w:type="dxa"/>
            <w:shd w:val="clear" w:color="auto" w:fill="auto"/>
          </w:tcPr>
          <w:p w14:paraId="384911C2" w14:textId="77777777" w:rsidR="00C524E6" w:rsidRPr="005C62BB" w:rsidRDefault="00C524E6" w:rsidP="00FC796C">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663B1199" w14:textId="77777777" w:rsidR="00C524E6" w:rsidRPr="009934B2" w:rsidRDefault="00C524E6"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auto"/>
          </w:tcPr>
          <w:p w14:paraId="031EF76C"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900" w:type="dxa"/>
            <w:shd w:val="clear" w:color="auto" w:fill="auto"/>
          </w:tcPr>
          <w:p w14:paraId="56069FBB"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572ABD4C"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382" w:type="dxa"/>
          </w:tcPr>
          <w:p w14:paraId="1DAD00D3"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tcPr>
          <w:p w14:paraId="11056DEE"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auto"/>
          </w:tcPr>
          <w:p w14:paraId="1856FDAF"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r>
      <w:tr w:rsidR="008C2F8F" w:rsidRPr="009934B2" w14:paraId="316FC08A" w14:textId="77777777" w:rsidTr="00331FC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732" w:type="dxa"/>
            <w:gridSpan w:val="9"/>
            <w:shd w:val="clear" w:color="auto" w:fill="auto"/>
          </w:tcPr>
          <w:p w14:paraId="583CD978" w14:textId="77777777" w:rsidR="008C2F8F" w:rsidRPr="009934B2" w:rsidRDefault="008C2F8F" w:rsidP="00FC796C">
            <w:r w:rsidRPr="008C2F8F">
              <w:t>Invertebrates</w:t>
            </w:r>
          </w:p>
        </w:tc>
      </w:tr>
      <w:tr w:rsidR="00C524E6" w:rsidRPr="009934B2" w14:paraId="3E2E62DA" w14:textId="77777777" w:rsidTr="00331FC7">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273A2FD9" w14:textId="77777777" w:rsidR="00C524E6" w:rsidRPr="008C2F8F" w:rsidRDefault="00C524E6" w:rsidP="00FC796C">
            <w:pPr>
              <w:rPr>
                <w:rFonts w:eastAsia="Calibri"/>
              </w:rPr>
            </w:pPr>
          </w:p>
        </w:tc>
        <w:tc>
          <w:tcPr>
            <w:tcW w:w="1069" w:type="dxa"/>
            <w:shd w:val="clear" w:color="auto" w:fill="auto"/>
          </w:tcPr>
          <w:p w14:paraId="7E4A56C5" w14:textId="77777777" w:rsidR="00C524E6" w:rsidRPr="005C62BB" w:rsidRDefault="00C524E6" w:rsidP="00FC796C">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04EFB397" w14:textId="77777777" w:rsidR="00C524E6" w:rsidRPr="009934B2" w:rsidRDefault="00C524E6"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auto"/>
          </w:tcPr>
          <w:p w14:paraId="7AC94A3F"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900" w:type="dxa"/>
            <w:shd w:val="clear" w:color="auto" w:fill="auto"/>
          </w:tcPr>
          <w:p w14:paraId="17323B0A"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7D0FB4B0"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382" w:type="dxa"/>
          </w:tcPr>
          <w:p w14:paraId="5E93BDC5"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tcPr>
          <w:p w14:paraId="64E415E4"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auto"/>
          </w:tcPr>
          <w:p w14:paraId="1D28B82D"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r>
      <w:tr w:rsidR="00C524E6" w:rsidRPr="009934B2" w14:paraId="7985CF35" w14:textId="77777777" w:rsidTr="00331FC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14930A22" w14:textId="77777777" w:rsidR="00C524E6" w:rsidRPr="008C2F8F" w:rsidRDefault="00C524E6" w:rsidP="00FC796C">
            <w:pPr>
              <w:rPr>
                <w:rFonts w:eastAsia="Calibri"/>
              </w:rPr>
            </w:pPr>
          </w:p>
        </w:tc>
        <w:tc>
          <w:tcPr>
            <w:tcW w:w="1069" w:type="dxa"/>
            <w:shd w:val="clear" w:color="auto" w:fill="auto"/>
          </w:tcPr>
          <w:p w14:paraId="67F87205" w14:textId="77777777" w:rsidR="00C524E6" w:rsidRPr="005C62BB" w:rsidRDefault="00C524E6"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413B2872" w14:textId="77777777" w:rsidR="00C524E6" w:rsidRPr="009934B2" w:rsidRDefault="00C524E6"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158B7635"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900" w:type="dxa"/>
            <w:shd w:val="clear" w:color="auto" w:fill="auto"/>
          </w:tcPr>
          <w:p w14:paraId="22428C19"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6E056170"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382" w:type="dxa"/>
          </w:tcPr>
          <w:p w14:paraId="5F77F508"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410" w:type="dxa"/>
            <w:shd w:val="clear" w:color="auto" w:fill="auto"/>
          </w:tcPr>
          <w:p w14:paraId="18000AC0"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409" w:type="dxa"/>
            <w:shd w:val="clear" w:color="auto" w:fill="auto"/>
          </w:tcPr>
          <w:p w14:paraId="54A92F3B"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r>
      <w:tr w:rsidR="00C524E6" w:rsidRPr="009934B2" w14:paraId="123C3A27" w14:textId="77777777" w:rsidTr="00331FC7">
        <w:trPr>
          <w:trHeight w:val="219"/>
        </w:trPr>
        <w:tc>
          <w:tcPr>
            <w:cnfStyle w:val="001000000000" w:firstRow="0" w:lastRow="0" w:firstColumn="1" w:lastColumn="0" w:oddVBand="0" w:evenVBand="0" w:oddHBand="0" w:evenHBand="0" w:firstRowFirstColumn="0" w:firstRowLastColumn="0" w:lastRowFirstColumn="0" w:lastRowLastColumn="0"/>
            <w:tcW w:w="7531" w:type="dxa"/>
            <w:gridSpan w:val="6"/>
            <w:shd w:val="clear" w:color="auto" w:fill="auto"/>
          </w:tcPr>
          <w:p w14:paraId="1D6B3039" w14:textId="77777777" w:rsidR="00C524E6" w:rsidRPr="009934B2" w:rsidRDefault="00C524E6" w:rsidP="00FC796C">
            <w:r w:rsidRPr="008C2F8F">
              <w:t>Algae (growth inhibition)</w:t>
            </w:r>
            <w:r w:rsidRPr="008C2F8F">
              <w:rPr>
                <w:vertAlign w:val="superscript"/>
              </w:rPr>
              <w:t>1</w:t>
            </w:r>
          </w:p>
        </w:tc>
        <w:tc>
          <w:tcPr>
            <w:tcW w:w="2382" w:type="dxa"/>
          </w:tcPr>
          <w:p w14:paraId="3425B9DF"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tcPr>
          <w:p w14:paraId="26587E93"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auto"/>
          </w:tcPr>
          <w:p w14:paraId="2BFC89B9"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r>
      <w:tr w:rsidR="00C524E6" w:rsidRPr="009934B2" w14:paraId="4F585C12" w14:textId="77777777" w:rsidTr="00331FC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2B8FA9A2" w14:textId="77777777" w:rsidR="00C524E6" w:rsidRPr="008C2F8F" w:rsidRDefault="00C524E6" w:rsidP="00FC796C">
            <w:pPr>
              <w:rPr>
                <w:rFonts w:eastAsia="Calibri"/>
              </w:rPr>
            </w:pPr>
          </w:p>
        </w:tc>
        <w:tc>
          <w:tcPr>
            <w:tcW w:w="1069" w:type="dxa"/>
            <w:shd w:val="clear" w:color="auto" w:fill="auto"/>
          </w:tcPr>
          <w:p w14:paraId="416B7FEC" w14:textId="77777777" w:rsidR="00C524E6" w:rsidRPr="005C62BB" w:rsidRDefault="00C524E6"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541752EE" w14:textId="77777777" w:rsidR="00C524E6" w:rsidRPr="009934B2" w:rsidRDefault="00C524E6"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1DD55845"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900" w:type="dxa"/>
            <w:shd w:val="clear" w:color="auto" w:fill="auto"/>
          </w:tcPr>
          <w:p w14:paraId="1CA80072"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7425E3C9"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382" w:type="dxa"/>
          </w:tcPr>
          <w:p w14:paraId="6CA09612"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410" w:type="dxa"/>
            <w:shd w:val="clear" w:color="auto" w:fill="auto"/>
          </w:tcPr>
          <w:p w14:paraId="67AA1AB6"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409" w:type="dxa"/>
            <w:shd w:val="clear" w:color="auto" w:fill="auto"/>
          </w:tcPr>
          <w:p w14:paraId="03CFA0CC"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r>
      <w:tr w:rsidR="00C524E6" w:rsidRPr="009934B2" w14:paraId="5DC839E0" w14:textId="77777777" w:rsidTr="00331FC7">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0BD0ED98" w14:textId="77777777" w:rsidR="00C524E6" w:rsidRPr="008C2F8F" w:rsidRDefault="00C524E6" w:rsidP="00FC796C">
            <w:pPr>
              <w:rPr>
                <w:rFonts w:eastAsia="Calibri"/>
              </w:rPr>
            </w:pPr>
          </w:p>
        </w:tc>
        <w:tc>
          <w:tcPr>
            <w:tcW w:w="1069" w:type="dxa"/>
            <w:shd w:val="clear" w:color="auto" w:fill="auto"/>
          </w:tcPr>
          <w:p w14:paraId="69378588" w14:textId="77777777" w:rsidR="00C524E6" w:rsidRPr="005C62BB" w:rsidRDefault="00C524E6" w:rsidP="00FC796C">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120A9DC8" w14:textId="77777777" w:rsidR="00C524E6" w:rsidRPr="009934B2" w:rsidRDefault="00C524E6"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auto"/>
          </w:tcPr>
          <w:p w14:paraId="3C53C04C"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900" w:type="dxa"/>
            <w:shd w:val="clear" w:color="auto" w:fill="auto"/>
          </w:tcPr>
          <w:p w14:paraId="7404F7C0"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7DA18046"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382" w:type="dxa"/>
          </w:tcPr>
          <w:p w14:paraId="37C303A1"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tcPr>
          <w:p w14:paraId="4F6EF740"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auto"/>
          </w:tcPr>
          <w:p w14:paraId="6F104231"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r>
      <w:tr w:rsidR="008C2F8F" w:rsidRPr="009934B2" w14:paraId="5BD85BBC" w14:textId="77777777" w:rsidTr="00331FC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732" w:type="dxa"/>
            <w:gridSpan w:val="9"/>
            <w:shd w:val="clear" w:color="auto" w:fill="auto"/>
          </w:tcPr>
          <w:p w14:paraId="65612BC0" w14:textId="77777777" w:rsidR="008C2F8F" w:rsidRPr="009934B2" w:rsidRDefault="008C2F8F" w:rsidP="00FC796C">
            <w:r w:rsidRPr="008C2F8F">
              <w:t>Other aquatic plants</w:t>
            </w:r>
          </w:p>
        </w:tc>
      </w:tr>
      <w:tr w:rsidR="00C524E6" w:rsidRPr="009934B2" w14:paraId="7E0D6286" w14:textId="77777777" w:rsidTr="00331FC7">
        <w:trPr>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16442639" w14:textId="77777777" w:rsidR="00C524E6" w:rsidRPr="009934B2" w:rsidRDefault="00C524E6" w:rsidP="00FC796C">
            <w:pPr>
              <w:rPr>
                <w:rFonts w:eastAsia="Calibri"/>
              </w:rPr>
            </w:pPr>
          </w:p>
        </w:tc>
        <w:tc>
          <w:tcPr>
            <w:tcW w:w="1069" w:type="dxa"/>
            <w:shd w:val="clear" w:color="auto" w:fill="auto"/>
          </w:tcPr>
          <w:p w14:paraId="4F7B13E6" w14:textId="77777777" w:rsidR="00C524E6" w:rsidRPr="005C62BB" w:rsidRDefault="00C524E6" w:rsidP="00FC796C">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3FB74B6D" w14:textId="77777777" w:rsidR="00C524E6" w:rsidRPr="009934B2" w:rsidRDefault="00C524E6"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1155" w:type="dxa"/>
            <w:shd w:val="clear" w:color="auto" w:fill="auto"/>
          </w:tcPr>
          <w:p w14:paraId="75D56B83"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900" w:type="dxa"/>
            <w:shd w:val="clear" w:color="auto" w:fill="auto"/>
          </w:tcPr>
          <w:p w14:paraId="178A7568"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35C6D127"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382" w:type="dxa"/>
          </w:tcPr>
          <w:p w14:paraId="27528BC1"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tcPr>
          <w:p w14:paraId="24C822A3"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auto"/>
          </w:tcPr>
          <w:p w14:paraId="2CE5918C" w14:textId="77777777" w:rsidR="00C524E6" w:rsidRPr="009934B2" w:rsidRDefault="00C524E6" w:rsidP="00FC796C">
            <w:pPr>
              <w:cnfStyle w:val="000000000000" w:firstRow="0" w:lastRow="0" w:firstColumn="0" w:lastColumn="0" w:oddVBand="0" w:evenVBand="0" w:oddHBand="0" w:evenHBand="0" w:firstRowFirstColumn="0" w:firstRowLastColumn="0" w:lastRowFirstColumn="0" w:lastRowLastColumn="0"/>
            </w:pPr>
          </w:p>
        </w:tc>
      </w:tr>
      <w:tr w:rsidR="00C524E6" w:rsidRPr="009934B2" w14:paraId="5A2D9F3D" w14:textId="77777777" w:rsidTr="00331FC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6289B77F" w14:textId="77777777" w:rsidR="00C524E6" w:rsidRPr="009934B2" w:rsidRDefault="00C524E6" w:rsidP="00FC796C">
            <w:pPr>
              <w:rPr>
                <w:rFonts w:eastAsia="Calibri"/>
              </w:rPr>
            </w:pPr>
          </w:p>
        </w:tc>
        <w:tc>
          <w:tcPr>
            <w:tcW w:w="1069" w:type="dxa"/>
            <w:shd w:val="clear" w:color="auto" w:fill="auto"/>
          </w:tcPr>
          <w:p w14:paraId="5851770D" w14:textId="77777777" w:rsidR="00C524E6" w:rsidRPr="005C62BB" w:rsidRDefault="00C524E6"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4851077D" w14:textId="77777777" w:rsidR="00C524E6" w:rsidRPr="009934B2" w:rsidRDefault="00C524E6"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155" w:type="dxa"/>
            <w:shd w:val="clear" w:color="auto" w:fill="auto"/>
          </w:tcPr>
          <w:p w14:paraId="6799111D"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900" w:type="dxa"/>
            <w:shd w:val="clear" w:color="auto" w:fill="auto"/>
          </w:tcPr>
          <w:p w14:paraId="7632630B"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060E9137"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382" w:type="dxa"/>
          </w:tcPr>
          <w:p w14:paraId="77E593F7"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410" w:type="dxa"/>
            <w:shd w:val="clear" w:color="auto" w:fill="auto"/>
          </w:tcPr>
          <w:p w14:paraId="3D6A5248"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c>
          <w:tcPr>
            <w:tcW w:w="2409" w:type="dxa"/>
            <w:shd w:val="clear" w:color="auto" w:fill="auto"/>
          </w:tcPr>
          <w:p w14:paraId="32E36F32" w14:textId="77777777" w:rsidR="00C524E6" w:rsidRPr="009934B2" w:rsidRDefault="00C524E6" w:rsidP="00FC796C">
            <w:pPr>
              <w:cnfStyle w:val="000000100000" w:firstRow="0" w:lastRow="0" w:firstColumn="0" w:lastColumn="0" w:oddVBand="0" w:evenVBand="0" w:oddHBand="1" w:evenHBand="0" w:firstRowFirstColumn="0" w:firstRowLastColumn="0" w:lastRowFirstColumn="0" w:lastRowLastColumn="0"/>
            </w:pPr>
          </w:p>
        </w:tc>
      </w:tr>
    </w:tbl>
    <w:p w14:paraId="2342CB57" w14:textId="77777777" w:rsidR="008C2F8F" w:rsidRPr="00544115" w:rsidRDefault="008C2F8F" w:rsidP="008C2F8F">
      <w:pPr>
        <w:pStyle w:val="BodyText"/>
        <w:jc w:val="both"/>
        <w:rPr>
          <w:rFonts w:eastAsia="Calibri"/>
          <w:i/>
          <w:iCs/>
        </w:rPr>
      </w:pPr>
      <w:r w:rsidRPr="00941479">
        <w:rPr>
          <w:rFonts w:eastAsia="Calibri"/>
          <w:i/>
        </w:rPr>
        <w:t xml:space="preserve"> </w:t>
      </w:r>
      <w:r w:rsidR="007D795F" w:rsidRPr="00941479">
        <w:rPr>
          <w:rFonts w:eastAsia="Calibri"/>
          <w:i/>
        </w:rPr>
        <w:t xml:space="preserve">[If considered beneficial, please highlight the key studies in </w:t>
      </w:r>
      <w:r w:rsidR="007D795F">
        <w:rPr>
          <w:rFonts w:eastAsia="Calibri"/>
          <w:i/>
        </w:rPr>
        <w:t>green</w:t>
      </w:r>
      <w:r w:rsidR="007D795F" w:rsidRPr="00941479">
        <w:rPr>
          <w:rFonts w:eastAsia="Calibri"/>
          <w:i/>
        </w:rPr>
        <w:t>. Please insert/delete rows according to the number of studies.</w:t>
      </w:r>
      <w:r w:rsidR="007D795F" w:rsidRPr="000E2320">
        <w:rPr>
          <w:rFonts w:eastAsia="Calibri"/>
          <w:i/>
        </w:rPr>
        <w:t xml:space="preserve"> </w:t>
      </w:r>
      <w:r w:rsidRPr="006073E2">
        <w:rPr>
          <w:rFonts w:eastAsia="Calibri"/>
          <w:i/>
        </w:rPr>
        <w:t>Under the Rem</w:t>
      </w:r>
      <w:r w:rsidR="00340230" w:rsidRPr="008C2F8F">
        <w:rPr>
          <w:rFonts w:eastAsia="Calibri"/>
        </w:rPr>
        <w:t xml:space="preserve">arks </w:t>
      </w:r>
      <w:r w:rsidR="00340230" w:rsidRPr="00544115">
        <w:rPr>
          <w:rFonts w:eastAsia="Calibri"/>
          <w:i/>
          <w:iCs/>
        </w:rPr>
        <w:t>column, it should be indicated e.g. if the results are based on nominal or measured (initial or mean) concentrations.</w:t>
      </w:r>
      <w:r w:rsidR="00863BA2">
        <w:rPr>
          <w:rFonts w:eastAsia="Calibri"/>
          <w:i/>
          <w:iCs/>
        </w:rPr>
        <w:t xml:space="preserve"> </w:t>
      </w:r>
      <w:r w:rsidR="00D7233F">
        <w:rPr>
          <w:rFonts w:eastAsia="Calibri"/>
          <w:i/>
          <w:iCs/>
        </w:rPr>
        <w:t xml:space="preserve">Chronic toxicity values (e.g. </w:t>
      </w:r>
      <w:r w:rsidR="00863BA2">
        <w:rPr>
          <w:rFonts w:eastAsia="Calibri"/>
          <w:i/>
          <w:iCs/>
        </w:rPr>
        <w:t>NOEC/EC10</w:t>
      </w:r>
      <w:r w:rsidR="00D7233F">
        <w:rPr>
          <w:rFonts w:eastAsia="Calibri"/>
          <w:i/>
          <w:iCs/>
        </w:rPr>
        <w:t>)</w:t>
      </w:r>
      <w:r w:rsidR="00863BA2">
        <w:rPr>
          <w:rFonts w:eastAsia="Calibri"/>
          <w:i/>
          <w:iCs/>
        </w:rPr>
        <w:t xml:space="preserve"> </w:t>
      </w:r>
      <w:r w:rsidR="00D7233F">
        <w:rPr>
          <w:rFonts w:eastAsia="Calibri"/>
          <w:i/>
          <w:iCs/>
        </w:rPr>
        <w:t>must</w:t>
      </w:r>
      <w:r w:rsidR="00863BA2">
        <w:rPr>
          <w:rFonts w:eastAsia="Calibri"/>
          <w:i/>
          <w:iCs/>
        </w:rPr>
        <w:t xml:space="preserve"> be reporte</w:t>
      </w:r>
      <w:r w:rsidR="00EB7FB8">
        <w:rPr>
          <w:rFonts w:eastAsia="Calibri"/>
          <w:i/>
          <w:iCs/>
        </w:rPr>
        <w:t xml:space="preserve">d in </w:t>
      </w:r>
      <w:r w:rsidR="00D7233F">
        <w:rPr>
          <w:rFonts w:eastAsia="Calibri"/>
          <w:i/>
          <w:iCs/>
        </w:rPr>
        <w:t xml:space="preserve">the </w:t>
      </w:r>
      <w:r w:rsidR="00D7233F" w:rsidRPr="00D7233F">
        <w:rPr>
          <w:rFonts w:eastAsia="Calibri"/>
          <w:i/>
          <w:iCs/>
        </w:rPr>
        <w:t xml:space="preserve">chronic/long-term aquatic toxicity </w:t>
      </w:r>
      <w:r w:rsidR="00D7233F">
        <w:rPr>
          <w:rFonts w:eastAsia="Calibri"/>
          <w:i/>
          <w:iCs/>
        </w:rPr>
        <w:t>table.</w:t>
      </w:r>
      <w:r w:rsidR="00340230" w:rsidRPr="00544115">
        <w:rPr>
          <w:rFonts w:eastAsia="Calibri"/>
          <w:i/>
          <w:iCs/>
        </w:rPr>
        <w:t>]</w:t>
      </w:r>
    </w:p>
    <w:p w14:paraId="547F9CD3" w14:textId="77777777" w:rsidR="007D795F" w:rsidRPr="008C2F8F" w:rsidRDefault="00715F14" w:rsidP="007D795F">
      <w:pPr>
        <w:pStyle w:val="BodyText"/>
        <w:jc w:val="both"/>
        <w:rPr>
          <w:rFonts w:eastAsia="Calibri"/>
        </w:rPr>
      </w:pPr>
      <w:r w:rsidRPr="002D6C7A">
        <w:rPr>
          <w:rFonts w:eastAsia="Calibri"/>
          <w:i/>
          <w:iCs/>
        </w:rPr>
        <w:t>[</w:t>
      </w:r>
      <w:r w:rsidR="008C2F8F" w:rsidRPr="002D6C7A">
        <w:rPr>
          <w:rFonts w:eastAsia="Calibri"/>
          <w:i/>
          <w:iCs/>
          <w:vertAlign w:val="superscript"/>
        </w:rPr>
        <w:t>1</w:t>
      </w:r>
      <w:r w:rsidR="008C2F8F" w:rsidRPr="002D6C7A">
        <w:rPr>
          <w:rFonts w:eastAsia="Calibri"/>
          <w:i/>
          <w:iCs/>
        </w:rPr>
        <w:t xml:space="preserve"> </w:t>
      </w:r>
      <w:r w:rsidR="00863BA2" w:rsidRPr="002D6C7A">
        <w:rPr>
          <w:rFonts w:eastAsia="Calibri"/>
          <w:i/>
          <w:iCs/>
        </w:rPr>
        <w:t>ErC50</w:t>
      </w:r>
      <w:r w:rsidR="00863BA2" w:rsidRPr="00113837">
        <w:rPr>
          <w:rFonts w:eastAsia="Calibri"/>
          <w:i/>
          <w:iCs/>
        </w:rPr>
        <w:t xml:space="preserve"> </w:t>
      </w:r>
      <w:r w:rsidR="008C2F8F" w:rsidRPr="00113837">
        <w:rPr>
          <w:rFonts w:eastAsia="Calibri"/>
          <w:i/>
          <w:iCs/>
        </w:rPr>
        <w:t>calculated from growth rate</w:t>
      </w:r>
      <w:r w:rsidR="00863BA2" w:rsidRPr="00113837">
        <w:rPr>
          <w:rFonts w:eastAsia="Calibri"/>
          <w:i/>
          <w:iCs/>
        </w:rPr>
        <w:t xml:space="preserve"> is preferred</w:t>
      </w:r>
      <w:r w:rsidR="000E6666" w:rsidRPr="00113837">
        <w:rPr>
          <w:rFonts w:eastAsia="Calibri"/>
          <w:i/>
          <w:iCs/>
        </w:rPr>
        <w:t>.</w:t>
      </w:r>
      <w:r w:rsidR="008C2F8F" w:rsidRPr="00113837">
        <w:rPr>
          <w:rFonts w:eastAsia="Calibri"/>
          <w:i/>
          <w:iCs/>
        </w:rPr>
        <w:t xml:space="preserve"> </w:t>
      </w:r>
      <w:r w:rsidR="000E6666" w:rsidRPr="00113837">
        <w:rPr>
          <w:rFonts w:eastAsia="Calibri"/>
          <w:i/>
          <w:iCs/>
        </w:rPr>
        <w:t>I</w:t>
      </w:r>
      <w:r w:rsidR="008C2F8F" w:rsidRPr="00113837">
        <w:rPr>
          <w:rFonts w:eastAsia="Calibri"/>
          <w:i/>
          <w:iCs/>
        </w:rPr>
        <w:t>f not available please include the biomass value (</w:t>
      </w:r>
      <w:r w:rsidR="000E6666" w:rsidRPr="00113837">
        <w:rPr>
          <w:rFonts w:eastAsia="Calibri"/>
          <w:i/>
          <w:iCs/>
        </w:rPr>
        <w:t>EbC50</w:t>
      </w:r>
      <w:r w:rsidR="008C2F8F" w:rsidRPr="00113837">
        <w:rPr>
          <w:rFonts w:eastAsia="Calibri"/>
          <w:i/>
          <w:iCs/>
        </w:rPr>
        <w:t xml:space="preserve">) or the unspecified ECx </w:t>
      </w:r>
      <w:r w:rsidR="002D6C7A" w:rsidRPr="00113837">
        <w:rPr>
          <w:rFonts w:eastAsia="Calibri"/>
          <w:i/>
          <w:iCs/>
        </w:rPr>
        <w:t>value]</w:t>
      </w:r>
    </w:p>
    <w:p w14:paraId="3EB02AC9" w14:textId="77777777" w:rsidR="008C2F8F" w:rsidRPr="005C62BB" w:rsidRDefault="008C2F8F" w:rsidP="008C2F8F">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07663C96" w14:textId="77777777" w:rsidR="00715F14" w:rsidRPr="002D6C7A" w:rsidRDefault="00B80F30" w:rsidP="008C2F8F">
      <w:pPr>
        <w:pStyle w:val="BodyText"/>
        <w:rPr>
          <w:rFonts w:eastAsia="Calibri"/>
          <w:b/>
          <w:bCs/>
          <w:iCs/>
        </w:rPr>
      </w:pPr>
      <w:r w:rsidRPr="002D6C7A">
        <w:rPr>
          <w:rFonts w:eastAsia="Calibri"/>
          <w:b/>
          <w:bCs/>
          <w:iCs/>
        </w:rPr>
        <w:lastRenderedPageBreak/>
        <w:t xml:space="preserve">Description </w:t>
      </w:r>
      <w:r w:rsidR="00715F14" w:rsidRPr="002D6C7A">
        <w:rPr>
          <w:rFonts w:eastAsia="Calibri"/>
          <w:b/>
          <w:bCs/>
          <w:iCs/>
        </w:rPr>
        <w:t xml:space="preserve">of </w:t>
      </w:r>
      <w:r w:rsidR="00D6692F" w:rsidRPr="002D6C7A">
        <w:rPr>
          <w:rFonts w:eastAsia="Calibri"/>
          <w:b/>
          <w:bCs/>
          <w:iCs/>
        </w:rPr>
        <w:t xml:space="preserve">the </w:t>
      </w:r>
      <w:r w:rsidR="00715F14" w:rsidRPr="002D6C7A">
        <w:rPr>
          <w:rFonts w:eastAsia="Calibri"/>
          <w:b/>
          <w:bCs/>
          <w:iCs/>
        </w:rPr>
        <w:t>available acute toxicity studies</w:t>
      </w:r>
    </w:p>
    <w:p w14:paraId="782EF89E" w14:textId="77777777" w:rsidR="00D6692F" w:rsidRDefault="00D6692F" w:rsidP="00D6692F">
      <w:pPr>
        <w:ind w:left="426"/>
        <w:rPr>
          <w:rFonts w:ascii="Times New Roman" w:hAnsi="Times New Roman"/>
          <w:i/>
          <w:iCs/>
          <w:snapToGrid/>
          <w:lang w:eastAsia="en-US"/>
        </w:rPr>
      </w:pPr>
      <w:r>
        <w:rPr>
          <w:i/>
          <w:iCs/>
        </w:rPr>
        <w:t xml:space="preserve">[Please include </w:t>
      </w:r>
      <w:r w:rsidR="00B80F30">
        <w:rPr>
          <w:i/>
          <w:iCs/>
        </w:rPr>
        <w:t xml:space="preserve">information </w:t>
      </w:r>
      <w:r>
        <w:rPr>
          <w:i/>
          <w:iCs/>
        </w:rPr>
        <w:t>on the available acute toxicity studies on fish, aquatic invertebrates, algae and other aquatic organisms.</w:t>
      </w:r>
      <w:r w:rsidR="00E41E99">
        <w:rPr>
          <w:i/>
          <w:iCs/>
        </w:rPr>
        <w:t xml:space="preserve"> Please report additional study details relevant for the evaluation and the </w:t>
      </w:r>
      <w:r w:rsidR="005503F3">
        <w:rPr>
          <w:i/>
          <w:iCs/>
        </w:rPr>
        <w:t xml:space="preserve">necessary </w:t>
      </w:r>
      <w:r w:rsidR="00E41E99">
        <w:rPr>
          <w:i/>
          <w:iCs/>
        </w:rPr>
        <w:t>conclusions. Sub-heading</w:t>
      </w:r>
      <w:r w:rsidR="005503F3">
        <w:rPr>
          <w:i/>
          <w:iCs/>
        </w:rPr>
        <w:t>s</w:t>
      </w:r>
      <w:r w:rsidR="00E41E99">
        <w:rPr>
          <w:i/>
          <w:iCs/>
        </w:rPr>
        <w:t xml:space="preserve"> can be added</w:t>
      </w:r>
      <w:r w:rsidR="005503F3">
        <w:rPr>
          <w:i/>
          <w:iCs/>
        </w:rPr>
        <w:t xml:space="preserve"> if necessary.</w:t>
      </w:r>
      <w:r>
        <w:rPr>
          <w:i/>
          <w:iCs/>
        </w:rPr>
        <w:t>]</w:t>
      </w:r>
    </w:p>
    <w:p w14:paraId="3D04B318" w14:textId="77777777" w:rsidR="00D6692F" w:rsidRDefault="00D6692F" w:rsidP="008C2F8F">
      <w:pPr>
        <w:pStyle w:val="BodyText"/>
        <w:rPr>
          <w:rFonts w:eastAsia="Calibri"/>
          <w:iCs/>
          <w:highlight w:val="yellow"/>
        </w:rPr>
      </w:pPr>
    </w:p>
    <w:p w14:paraId="7857768F" w14:textId="77777777" w:rsidR="00B80F30" w:rsidRPr="00B80F30" w:rsidRDefault="00B80F30" w:rsidP="008C2F8F">
      <w:pPr>
        <w:pStyle w:val="BodyText"/>
        <w:rPr>
          <w:rFonts w:eastAsia="Calibri"/>
          <w:b/>
          <w:bCs/>
          <w:iCs/>
          <w:highlight w:val="yellow"/>
        </w:rPr>
      </w:pPr>
      <w:r w:rsidRPr="00B80F30">
        <w:rPr>
          <w:rFonts w:eastAsia="Calibri"/>
          <w:b/>
          <w:bCs/>
          <w:iCs/>
        </w:rPr>
        <w:t>Acute (short-term) toxicity to fish</w:t>
      </w:r>
    </w:p>
    <w:p w14:paraId="4E6C39CB" w14:textId="77777777" w:rsidR="00FE2DE1" w:rsidRDefault="00FE2DE1" w:rsidP="008C2F8F">
      <w:pPr>
        <w:pStyle w:val="BodyText"/>
        <w:rPr>
          <w:rFonts w:eastAsia="Calibri"/>
          <w:iCs/>
          <w:highlight w:val="yellow"/>
        </w:rPr>
      </w:pPr>
    </w:p>
    <w:p w14:paraId="28F205AD" w14:textId="77777777" w:rsidR="00FE2DE1" w:rsidRDefault="00FE2DE1" w:rsidP="008C2F8F">
      <w:pPr>
        <w:pStyle w:val="BodyText"/>
        <w:rPr>
          <w:rFonts w:eastAsia="Calibri"/>
          <w:iCs/>
          <w:highlight w:val="yellow"/>
        </w:rPr>
      </w:pPr>
    </w:p>
    <w:p w14:paraId="67D08B06" w14:textId="77777777" w:rsidR="00B80F30" w:rsidRPr="00B80F30" w:rsidRDefault="00B80F30" w:rsidP="008C2F8F">
      <w:pPr>
        <w:pStyle w:val="BodyText"/>
        <w:rPr>
          <w:rFonts w:eastAsia="Calibri"/>
          <w:b/>
          <w:bCs/>
          <w:iCs/>
          <w:highlight w:val="yellow"/>
        </w:rPr>
      </w:pPr>
      <w:r w:rsidRPr="00B80F30">
        <w:rPr>
          <w:rFonts w:eastAsia="Calibri"/>
          <w:b/>
          <w:bCs/>
          <w:iCs/>
        </w:rPr>
        <w:t>Acute (short-term) toxicity to aquatic invertebrates</w:t>
      </w:r>
    </w:p>
    <w:p w14:paraId="46724277" w14:textId="77777777" w:rsidR="00B80F30" w:rsidRDefault="00B80F30" w:rsidP="008C2F8F">
      <w:pPr>
        <w:pStyle w:val="BodyText"/>
        <w:rPr>
          <w:rFonts w:eastAsia="Calibri"/>
          <w:iCs/>
          <w:highlight w:val="yellow"/>
        </w:rPr>
      </w:pPr>
    </w:p>
    <w:p w14:paraId="286CAE8B" w14:textId="77777777" w:rsidR="00FE2DE1" w:rsidRDefault="00FE2DE1" w:rsidP="008C2F8F">
      <w:pPr>
        <w:pStyle w:val="BodyText"/>
        <w:rPr>
          <w:rFonts w:eastAsia="Calibri"/>
          <w:iCs/>
          <w:highlight w:val="yellow"/>
        </w:rPr>
      </w:pPr>
    </w:p>
    <w:p w14:paraId="6C70BFC5" w14:textId="77777777" w:rsidR="00FE2DE1" w:rsidRPr="00FE2DE1" w:rsidRDefault="00FE2DE1" w:rsidP="008C2F8F">
      <w:pPr>
        <w:pStyle w:val="BodyText"/>
        <w:rPr>
          <w:rFonts w:eastAsia="Calibri"/>
          <w:b/>
          <w:bCs/>
          <w:iCs/>
          <w:highlight w:val="yellow"/>
        </w:rPr>
      </w:pPr>
      <w:r w:rsidRPr="00FE2DE1">
        <w:rPr>
          <w:rFonts w:eastAsia="Calibri"/>
          <w:b/>
          <w:bCs/>
          <w:iCs/>
        </w:rPr>
        <w:t>Acute (short-term) toxicity to algae or other aquatic plants</w:t>
      </w:r>
    </w:p>
    <w:p w14:paraId="3C79C807" w14:textId="77777777" w:rsidR="00B80F30" w:rsidRDefault="00B80F30" w:rsidP="008C2F8F">
      <w:pPr>
        <w:pStyle w:val="BodyText"/>
        <w:rPr>
          <w:rFonts w:eastAsia="Calibri"/>
          <w:iCs/>
          <w:highlight w:val="yellow"/>
        </w:rPr>
      </w:pPr>
    </w:p>
    <w:p w14:paraId="26FB77E8" w14:textId="77777777" w:rsidR="00B80F30" w:rsidRPr="00715F14" w:rsidRDefault="00B80F30" w:rsidP="008C2F8F">
      <w:pPr>
        <w:pStyle w:val="BodyText"/>
        <w:rPr>
          <w:rFonts w:eastAsia="Calibri"/>
          <w:iCs/>
          <w:highlight w:val="yellow"/>
        </w:rPr>
      </w:pPr>
    </w:p>
    <w:p w14:paraId="1833BE13" w14:textId="77777777" w:rsidR="007D795F" w:rsidRPr="002541B9" w:rsidRDefault="008C2F8F" w:rsidP="008C2F8F">
      <w:pPr>
        <w:pStyle w:val="BodyText"/>
        <w:rPr>
          <w:rFonts w:eastAsia="Calibri"/>
          <w:i/>
        </w:rPr>
      </w:pPr>
      <w:r w:rsidRPr="00B36F11">
        <w:rPr>
          <w:rFonts w:eastAsia="Calibri"/>
          <w:i/>
          <w:highlight w:val="yellow"/>
        </w:rPr>
        <w:t xml:space="preserve"> </w:t>
      </w:r>
      <w:r w:rsidR="007D795F"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7D795F" w14:paraId="35AB96AF" w14:textId="77777777" w:rsidTr="00FC7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40F9AA0" w14:textId="77777777" w:rsidR="007D795F" w:rsidRDefault="007D795F" w:rsidP="00FC796C">
            <w:pPr>
              <w:jc w:val="center"/>
            </w:pPr>
            <w:r w:rsidRPr="00B36F11">
              <w:t>Value used in Risk Assessment</w:t>
            </w:r>
          </w:p>
        </w:tc>
      </w:tr>
      <w:tr w:rsidR="007D795F" w14:paraId="32AC617B" w14:textId="77777777" w:rsidTr="00FC7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2C09803" w14:textId="77777777" w:rsidR="007D795F" w:rsidRPr="00781FA8" w:rsidRDefault="007D795F" w:rsidP="00FC796C">
            <w:pPr>
              <w:rPr>
                <w:b w:val="0"/>
                <w:lang w:val="fi-FI"/>
              </w:rPr>
            </w:pPr>
            <w:r w:rsidRPr="00B36F11">
              <w:rPr>
                <w:b w:val="0"/>
              </w:rPr>
              <w:t>Value/conclusion</w:t>
            </w:r>
          </w:p>
        </w:tc>
        <w:tc>
          <w:tcPr>
            <w:tcW w:w="9922" w:type="dxa"/>
          </w:tcPr>
          <w:p w14:paraId="019455CE" w14:textId="77777777" w:rsidR="007D795F" w:rsidRPr="00ED317C" w:rsidRDefault="007D795F" w:rsidP="00FC796C">
            <w:pPr>
              <w:cnfStyle w:val="000000100000" w:firstRow="0" w:lastRow="0" w:firstColumn="0" w:lastColumn="0" w:oddVBand="0" w:evenVBand="0" w:oddHBand="1" w:evenHBand="0" w:firstRowFirstColumn="0" w:firstRowLastColumn="0" w:lastRowFirstColumn="0" w:lastRowLastColumn="0"/>
            </w:pPr>
          </w:p>
        </w:tc>
      </w:tr>
      <w:tr w:rsidR="007D795F" w14:paraId="4958A80D" w14:textId="77777777" w:rsidTr="00FC796C">
        <w:tc>
          <w:tcPr>
            <w:cnfStyle w:val="001000000000" w:firstRow="0" w:lastRow="0" w:firstColumn="1" w:lastColumn="0" w:oddVBand="0" w:evenVBand="0" w:oddHBand="0" w:evenHBand="0" w:firstRowFirstColumn="0" w:firstRowLastColumn="0" w:lastRowFirstColumn="0" w:lastRowLastColumn="0"/>
            <w:tcW w:w="3256" w:type="dxa"/>
          </w:tcPr>
          <w:p w14:paraId="1A247485" w14:textId="77777777" w:rsidR="007D795F" w:rsidRPr="008F00A0" w:rsidRDefault="007D795F" w:rsidP="00FC796C">
            <w:pPr>
              <w:rPr>
                <w:b w:val="0"/>
              </w:rPr>
            </w:pPr>
            <w:r w:rsidRPr="008F00A0">
              <w:rPr>
                <w:b w:val="0"/>
              </w:rPr>
              <w:t>Justification</w:t>
            </w:r>
            <w:r>
              <w:rPr>
                <w:b w:val="0"/>
              </w:rPr>
              <w:t xml:space="preserve"> for the value/ conclusion</w:t>
            </w:r>
          </w:p>
        </w:tc>
        <w:tc>
          <w:tcPr>
            <w:tcW w:w="9922" w:type="dxa"/>
          </w:tcPr>
          <w:p w14:paraId="0396C037" w14:textId="77777777" w:rsidR="007D795F" w:rsidRPr="0072541D" w:rsidRDefault="007D795F" w:rsidP="00FC796C">
            <w:pPr>
              <w:cnfStyle w:val="000000000000" w:firstRow="0" w:lastRow="0" w:firstColumn="0" w:lastColumn="0" w:oddVBand="0" w:evenVBand="0" w:oddHBand="0" w:evenHBand="0" w:firstRowFirstColumn="0" w:firstRowLastColumn="0" w:lastRowFirstColumn="0" w:lastRowLastColumn="0"/>
              <w:rPr>
                <w:sz w:val="18"/>
                <w:szCs w:val="18"/>
              </w:rPr>
            </w:pPr>
          </w:p>
        </w:tc>
      </w:tr>
    </w:tbl>
    <w:p w14:paraId="6933E767" w14:textId="77777777" w:rsidR="008C2F8F" w:rsidRPr="006073E2" w:rsidRDefault="008C2F8F" w:rsidP="008C2F8F">
      <w:pPr>
        <w:pStyle w:val="BodyText"/>
        <w:jc w:val="both"/>
        <w:rPr>
          <w:rFonts w:eastAsia="Calibri"/>
          <w:i/>
        </w:rPr>
      </w:pPr>
      <w:r w:rsidRPr="008C2F8F">
        <w:rPr>
          <w:rFonts w:eastAsia="Calibri"/>
          <w:i/>
          <w:highlight w:val="yellow"/>
        </w:rPr>
        <w:t>[Maybe not relevant if chronic data are available. Please indicate accordingly.]</w:t>
      </w:r>
    </w:p>
    <w:p w14:paraId="07415980" w14:textId="77777777" w:rsidR="007D795F" w:rsidRDefault="007D795F" w:rsidP="007D795F">
      <w:pPr>
        <w:pStyle w:val="BodyText"/>
        <w:rPr>
          <w:rFonts w:eastAsia="Calibri"/>
          <w:i/>
          <w:highlight w:val="yellow"/>
        </w:rPr>
      </w:pPr>
    </w:p>
    <w:p w14:paraId="7113395F" w14:textId="77777777" w:rsidR="007D795F" w:rsidRPr="00DA318B" w:rsidRDefault="007D795F" w:rsidP="007D795F">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7D795F" w14:paraId="7CD485D0" w14:textId="77777777" w:rsidTr="00FC7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098CE25B" w14:textId="77777777" w:rsidR="007D795F" w:rsidRDefault="007D795F" w:rsidP="00FC796C">
            <w:pPr>
              <w:jc w:val="center"/>
            </w:pPr>
            <w:r>
              <w:t>Data waiving</w:t>
            </w:r>
          </w:p>
        </w:tc>
      </w:tr>
      <w:tr w:rsidR="007D795F" w14:paraId="13D82F9B" w14:textId="77777777" w:rsidTr="00FC7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01E64B8" w14:textId="77777777" w:rsidR="007D795F" w:rsidRPr="008F00A0" w:rsidRDefault="007D795F" w:rsidP="00FC796C">
            <w:pPr>
              <w:rPr>
                <w:b w:val="0"/>
              </w:rPr>
            </w:pPr>
            <w:r w:rsidRPr="008F00A0">
              <w:rPr>
                <w:b w:val="0"/>
              </w:rPr>
              <w:lastRenderedPageBreak/>
              <w:t>Information requirement</w:t>
            </w:r>
          </w:p>
        </w:tc>
        <w:tc>
          <w:tcPr>
            <w:tcW w:w="9922" w:type="dxa"/>
          </w:tcPr>
          <w:p w14:paraId="290A868A" w14:textId="77777777" w:rsidR="007D795F" w:rsidRPr="0072541D" w:rsidRDefault="007D795F" w:rsidP="00FC796C">
            <w:pPr>
              <w:cnfStyle w:val="000000100000" w:firstRow="0" w:lastRow="0" w:firstColumn="0" w:lastColumn="0" w:oddVBand="0" w:evenVBand="0" w:oddHBand="1" w:evenHBand="0" w:firstRowFirstColumn="0" w:firstRowLastColumn="0" w:lastRowFirstColumn="0" w:lastRowLastColumn="0"/>
              <w:rPr>
                <w:sz w:val="18"/>
                <w:szCs w:val="18"/>
              </w:rPr>
            </w:pPr>
          </w:p>
        </w:tc>
      </w:tr>
      <w:tr w:rsidR="007D795F" w14:paraId="68449B3C" w14:textId="77777777" w:rsidTr="00FC796C">
        <w:tc>
          <w:tcPr>
            <w:cnfStyle w:val="001000000000" w:firstRow="0" w:lastRow="0" w:firstColumn="1" w:lastColumn="0" w:oddVBand="0" w:evenVBand="0" w:oddHBand="0" w:evenHBand="0" w:firstRowFirstColumn="0" w:firstRowLastColumn="0" w:lastRowFirstColumn="0" w:lastRowLastColumn="0"/>
            <w:tcW w:w="3256" w:type="dxa"/>
          </w:tcPr>
          <w:p w14:paraId="67A71C81" w14:textId="77777777" w:rsidR="007D795F" w:rsidRPr="008F00A0" w:rsidRDefault="007D795F" w:rsidP="00FC796C">
            <w:pPr>
              <w:rPr>
                <w:b w:val="0"/>
              </w:rPr>
            </w:pPr>
            <w:r w:rsidRPr="008F00A0">
              <w:rPr>
                <w:b w:val="0"/>
              </w:rPr>
              <w:t>Justification</w:t>
            </w:r>
          </w:p>
        </w:tc>
        <w:tc>
          <w:tcPr>
            <w:tcW w:w="9922" w:type="dxa"/>
          </w:tcPr>
          <w:p w14:paraId="10FD80D8" w14:textId="77777777" w:rsidR="007D795F" w:rsidRPr="0072541D" w:rsidRDefault="007D795F" w:rsidP="00FC796C">
            <w:pPr>
              <w:cnfStyle w:val="000000000000" w:firstRow="0" w:lastRow="0" w:firstColumn="0" w:lastColumn="0" w:oddVBand="0" w:evenVBand="0" w:oddHBand="0" w:evenHBand="0" w:firstRowFirstColumn="0" w:firstRowLastColumn="0" w:lastRowFirstColumn="0" w:lastRowLastColumn="0"/>
              <w:rPr>
                <w:sz w:val="18"/>
                <w:szCs w:val="18"/>
              </w:rPr>
            </w:pPr>
          </w:p>
        </w:tc>
      </w:tr>
    </w:tbl>
    <w:p w14:paraId="2B04328D" w14:textId="77777777" w:rsidR="007D795F" w:rsidRDefault="007D795F" w:rsidP="007D795F">
      <w:pPr>
        <w:rPr>
          <w:i/>
        </w:rPr>
      </w:pPr>
      <w:r w:rsidRPr="00B773D2">
        <w:rPr>
          <w:i/>
          <w:highlight w:val="yellow"/>
        </w:rPr>
        <w:t>[If not relevant, please delete the table.]</w:t>
      </w:r>
    </w:p>
    <w:p w14:paraId="5B141853" w14:textId="77777777" w:rsidR="007D795F" w:rsidRDefault="007D795F" w:rsidP="007D795F">
      <w:pPr>
        <w:rPr>
          <w:b/>
          <w:u w:val="single"/>
        </w:rPr>
      </w:pPr>
    </w:p>
    <w:p w14:paraId="2CF5FE79" w14:textId="77777777" w:rsidR="00B30028" w:rsidRDefault="00B30028" w:rsidP="007D795F">
      <w:pPr>
        <w:rPr>
          <w:b/>
          <w:u w:val="single"/>
        </w:rPr>
      </w:pPr>
    </w:p>
    <w:p w14:paraId="74302505" w14:textId="77777777" w:rsidR="00B30028" w:rsidRDefault="00B30028" w:rsidP="007D795F">
      <w:pPr>
        <w:rPr>
          <w:b/>
          <w:u w:val="single"/>
        </w:rPr>
      </w:pPr>
      <w:r w:rsidRPr="00B30028">
        <w:rPr>
          <w:b/>
          <w:u w:val="single"/>
        </w:rPr>
        <w:t>Chronic/long-term toxicity (freshwater)</w:t>
      </w:r>
    </w:p>
    <w:p w14:paraId="76093270" w14:textId="77777777" w:rsidR="00FC796C" w:rsidRDefault="00FC796C" w:rsidP="007D795F">
      <w:pPr>
        <w:rPr>
          <w:b/>
          <w:u w:val="single"/>
        </w:rPr>
      </w:pPr>
    </w:p>
    <w:p w14:paraId="59E0FC2E" w14:textId="77777777" w:rsidR="00FC796C" w:rsidRDefault="00FC796C" w:rsidP="007D795F">
      <w:pPr>
        <w:rPr>
          <w:b/>
          <w:u w:val="single"/>
        </w:rPr>
      </w:pPr>
    </w:p>
    <w:p w14:paraId="2737568A" w14:textId="77777777" w:rsidR="00FC796C" w:rsidRPr="00BA495D" w:rsidRDefault="001D485B" w:rsidP="000D0C68">
      <w:pPr>
        <w:pStyle w:val="Caption"/>
      </w:pPr>
      <w:bookmarkStart w:id="448" w:name="_Toc6396201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129</w:t>
      </w:r>
      <w:r w:rsidR="00E02870">
        <w:rPr>
          <w:noProof/>
        </w:rPr>
        <w:fldChar w:fldCharType="end"/>
      </w:r>
      <w:r w:rsidR="00FC796C">
        <w:t xml:space="preserve">: </w:t>
      </w:r>
      <w:r w:rsidR="00FC796C" w:rsidRPr="00362ADA">
        <w:t xml:space="preserve">Summary table - </w:t>
      </w:r>
      <w:r w:rsidR="00FC796C" w:rsidRPr="005C62BB">
        <w:t>chronic/long-term aquatic toxicity *</w:t>
      </w:r>
      <w:bookmarkEnd w:id="448"/>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1158"/>
        <w:gridCol w:w="1352"/>
        <w:gridCol w:w="1447"/>
        <w:gridCol w:w="1147"/>
        <w:gridCol w:w="1084"/>
        <w:gridCol w:w="3029"/>
        <w:gridCol w:w="1783"/>
        <w:gridCol w:w="1619"/>
      </w:tblGrid>
      <w:tr w:rsidR="00FC796C" w:rsidRPr="008C2F8F" w14:paraId="6E7710BE" w14:textId="77777777" w:rsidTr="0034023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10FFC035" w14:textId="77777777" w:rsidR="00FC796C" w:rsidRPr="008C2F8F" w:rsidRDefault="00FC796C" w:rsidP="00FC796C">
            <w:pPr>
              <w:rPr>
                <w:color w:val="auto"/>
                <w:sz w:val="16"/>
                <w:szCs w:val="16"/>
              </w:rPr>
            </w:pPr>
            <w:r w:rsidRPr="008C2F8F">
              <w:rPr>
                <w:rFonts w:eastAsia="Calibri"/>
                <w:color w:val="auto"/>
              </w:rPr>
              <w:t>Method, Guideline,     GLP status, Reliability,  Key/supportive study</w:t>
            </w:r>
          </w:p>
        </w:tc>
        <w:tc>
          <w:tcPr>
            <w:tcW w:w="1158" w:type="dxa"/>
            <w:shd w:val="clear" w:color="auto" w:fill="C6D9F1" w:themeFill="text2" w:themeFillTint="33"/>
          </w:tcPr>
          <w:p w14:paraId="3E7D5D16" w14:textId="77777777" w:rsidR="00FC796C" w:rsidRPr="008C2F8F" w:rsidRDefault="00FC796C" w:rsidP="00FC796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6A68F8CB" w14:textId="77777777" w:rsidR="00FC796C" w:rsidRPr="008C2F8F" w:rsidRDefault="00FC796C" w:rsidP="00FC796C">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447" w:type="dxa"/>
            <w:shd w:val="clear" w:color="auto" w:fill="C6D9F1" w:themeFill="text2" w:themeFillTint="33"/>
          </w:tcPr>
          <w:p w14:paraId="581D81D9" w14:textId="77777777" w:rsidR="00FC796C" w:rsidRPr="008C2F8F" w:rsidRDefault="00FC796C" w:rsidP="00FC796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231" w:type="dxa"/>
            <w:gridSpan w:val="2"/>
            <w:shd w:val="clear" w:color="auto" w:fill="C6D9F1" w:themeFill="text2" w:themeFillTint="33"/>
          </w:tcPr>
          <w:p w14:paraId="7F0B5691" w14:textId="77777777" w:rsidR="00FC796C" w:rsidRPr="008C2F8F" w:rsidRDefault="00FC796C" w:rsidP="00FC796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029" w:type="dxa"/>
            <w:shd w:val="clear" w:color="auto" w:fill="C6D9F1" w:themeFill="text2" w:themeFillTint="33"/>
          </w:tcPr>
          <w:p w14:paraId="7104F8BA" w14:textId="77777777" w:rsidR="00FC796C" w:rsidRPr="008C2F8F" w:rsidRDefault="00FC796C" w:rsidP="00FC796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783" w:type="dxa"/>
            <w:shd w:val="clear" w:color="auto" w:fill="C6D9F1" w:themeFill="text2" w:themeFillTint="33"/>
          </w:tcPr>
          <w:p w14:paraId="66C6E1BE" w14:textId="77777777" w:rsidR="00FC796C" w:rsidRPr="008C2F8F" w:rsidRDefault="00FC796C" w:rsidP="00FC796C">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76CF1EB2" w14:textId="77777777" w:rsidR="00FC796C" w:rsidRPr="008C2F8F" w:rsidRDefault="00FC796C" w:rsidP="00FC796C">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619" w:type="dxa"/>
            <w:shd w:val="clear" w:color="auto" w:fill="C6D9F1" w:themeFill="text2" w:themeFillTint="33"/>
          </w:tcPr>
          <w:p w14:paraId="02D9895B" w14:textId="77777777" w:rsidR="00FC796C" w:rsidRPr="008C2F8F" w:rsidRDefault="00FC796C" w:rsidP="00FC796C">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FC796C" w:rsidRPr="00FC796C" w14:paraId="45DB0A06" w14:textId="77777777" w:rsidTr="0034023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68CA3B11" w14:textId="77777777" w:rsidR="00FC796C" w:rsidRPr="009934B2" w:rsidRDefault="00FC796C" w:rsidP="00FC796C">
            <w:pPr>
              <w:rPr>
                <w:rFonts w:eastAsia="Calibri"/>
              </w:rPr>
            </w:pPr>
          </w:p>
        </w:tc>
        <w:tc>
          <w:tcPr>
            <w:tcW w:w="1158" w:type="dxa"/>
            <w:shd w:val="clear" w:color="auto" w:fill="DBE5F1" w:themeFill="accent1" w:themeFillTint="33"/>
          </w:tcPr>
          <w:p w14:paraId="3148D744" w14:textId="77777777" w:rsidR="00FC796C" w:rsidRPr="005C62BB" w:rsidRDefault="00FC796C"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5277083F" w14:textId="77777777" w:rsidR="00FC796C" w:rsidRPr="009934B2" w:rsidRDefault="00FC796C"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DBE5F1" w:themeFill="accent1" w:themeFillTint="33"/>
          </w:tcPr>
          <w:p w14:paraId="3B8429BC"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DBE5F1" w:themeFill="accent1" w:themeFillTint="33"/>
          </w:tcPr>
          <w:p w14:paraId="5841EAC3" w14:textId="77777777" w:rsidR="00FC796C" w:rsidRPr="003C7697" w:rsidRDefault="00FC796C" w:rsidP="00FC796C">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73D81008"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r w:rsidRPr="005C62BB">
              <w:t>Duration</w:t>
            </w:r>
          </w:p>
        </w:tc>
        <w:tc>
          <w:tcPr>
            <w:tcW w:w="3029" w:type="dxa"/>
            <w:shd w:val="clear" w:color="auto" w:fill="DBE5F1" w:themeFill="accent1" w:themeFillTint="33"/>
          </w:tcPr>
          <w:p w14:paraId="42EBF0E7" w14:textId="77777777" w:rsidR="00FC796C" w:rsidRPr="00FC796C" w:rsidRDefault="00FC796C" w:rsidP="00FC796C">
            <w:pPr>
              <w:cnfStyle w:val="000000100000" w:firstRow="0" w:lastRow="0" w:firstColumn="0" w:lastColumn="0" w:oddVBand="0" w:evenVBand="0" w:oddHBand="1" w:evenHBand="0" w:firstRowFirstColumn="0" w:firstRowLastColumn="0" w:lastRowFirstColumn="0" w:lastRowLastColumn="0"/>
            </w:pPr>
            <w:r w:rsidRPr="00FC796C">
              <w:t>LOEC/NOEC/EC</w:t>
            </w:r>
            <w:r w:rsidRPr="00423302">
              <w:rPr>
                <w:vertAlign w:val="subscript"/>
              </w:rPr>
              <w:t>10</w:t>
            </w:r>
            <w:r w:rsidRPr="00FC796C">
              <w:t xml:space="preserve"> (specify th</w:t>
            </w:r>
            <w:r>
              <w:t>e value)</w:t>
            </w:r>
          </w:p>
        </w:tc>
        <w:tc>
          <w:tcPr>
            <w:tcW w:w="1783" w:type="dxa"/>
            <w:shd w:val="clear" w:color="auto" w:fill="DBE5F1" w:themeFill="accent1" w:themeFillTint="33"/>
          </w:tcPr>
          <w:p w14:paraId="70859A44" w14:textId="77777777" w:rsidR="00FC796C" w:rsidRPr="00FC796C" w:rsidRDefault="00FC796C" w:rsidP="00FC796C">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DBE5F1" w:themeFill="accent1" w:themeFillTint="33"/>
          </w:tcPr>
          <w:p w14:paraId="507C266D" w14:textId="77777777" w:rsidR="00FC796C" w:rsidRPr="00FC796C" w:rsidRDefault="00FC796C" w:rsidP="00FC796C">
            <w:pPr>
              <w:cnfStyle w:val="000000100000" w:firstRow="0" w:lastRow="0" w:firstColumn="0" w:lastColumn="0" w:oddVBand="0" w:evenVBand="0" w:oddHBand="1" w:evenHBand="0" w:firstRowFirstColumn="0" w:firstRowLastColumn="0" w:lastRowFirstColumn="0" w:lastRowLastColumn="0"/>
            </w:pPr>
          </w:p>
        </w:tc>
      </w:tr>
      <w:tr w:rsidR="00FC796C" w:rsidRPr="009934B2" w14:paraId="00A6B772" w14:textId="77777777" w:rsidTr="00FC796C">
        <w:trPr>
          <w:trHeight w:val="219"/>
        </w:trPr>
        <w:tc>
          <w:tcPr>
            <w:cnfStyle w:val="001000000000" w:firstRow="0" w:lastRow="0" w:firstColumn="1" w:lastColumn="0" w:oddVBand="0" w:evenVBand="0" w:oddHBand="0" w:evenHBand="0" w:firstRowFirstColumn="0" w:firstRowLastColumn="0" w:lastRowFirstColumn="0" w:lastRowLastColumn="0"/>
            <w:tcW w:w="14591" w:type="dxa"/>
            <w:gridSpan w:val="9"/>
            <w:shd w:val="clear" w:color="auto" w:fill="auto"/>
          </w:tcPr>
          <w:p w14:paraId="7F1C6DA1" w14:textId="77777777" w:rsidR="00FC796C" w:rsidRPr="009934B2" w:rsidRDefault="00FC796C" w:rsidP="00FC796C">
            <w:r>
              <w:t>Fish</w:t>
            </w:r>
          </w:p>
        </w:tc>
      </w:tr>
      <w:tr w:rsidR="00FC796C" w:rsidRPr="009934B2" w14:paraId="1D5126E1" w14:textId="77777777" w:rsidTr="0034023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16D850EE" w14:textId="77777777" w:rsidR="00FC796C" w:rsidRPr="009934B2" w:rsidRDefault="00FC796C" w:rsidP="00FC796C">
            <w:pPr>
              <w:rPr>
                <w:rFonts w:eastAsia="Calibri"/>
              </w:rPr>
            </w:pPr>
          </w:p>
        </w:tc>
        <w:tc>
          <w:tcPr>
            <w:tcW w:w="1158" w:type="dxa"/>
            <w:shd w:val="clear" w:color="auto" w:fill="auto"/>
          </w:tcPr>
          <w:p w14:paraId="03A57D01" w14:textId="77777777" w:rsidR="00FC796C" w:rsidRPr="005C62BB" w:rsidRDefault="00FC796C"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7EB9335D" w14:textId="77777777" w:rsidR="00FC796C" w:rsidRPr="009934B2" w:rsidRDefault="00FC796C"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21F46E7C"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393F584C"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4E2B3FDD"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3029" w:type="dxa"/>
          </w:tcPr>
          <w:p w14:paraId="6C3DDC78"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1C3FE9F9"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5AFFAB08"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r>
      <w:tr w:rsidR="00FC796C" w:rsidRPr="009934B2" w14:paraId="15381600" w14:textId="77777777" w:rsidTr="00340230">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4D4D3877" w14:textId="77777777" w:rsidR="00FC796C" w:rsidRPr="009934B2" w:rsidRDefault="00FC796C" w:rsidP="00FC796C">
            <w:pPr>
              <w:rPr>
                <w:rFonts w:eastAsia="Calibri"/>
              </w:rPr>
            </w:pPr>
          </w:p>
        </w:tc>
        <w:tc>
          <w:tcPr>
            <w:tcW w:w="1158" w:type="dxa"/>
            <w:shd w:val="clear" w:color="auto" w:fill="auto"/>
          </w:tcPr>
          <w:p w14:paraId="267C05F3" w14:textId="77777777" w:rsidR="00FC796C" w:rsidRPr="005C62BB" w:rsidRDefault="00FC796C" w:rsidP="00FC796C">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7EFCF126" w14:textId="77777777" w:rsidR="00FC796C" w:rsidRPr="009934B2" w:rsidRDefault="00FC796C"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48BC2FA6"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767CBC0F"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2A47739A"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3029" w:type="dxa"/>
          </w:tcPr>
          <w:p w14:paraId="122AA102"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086F76D6"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372EB08E"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r>
      <w:tr w:rsidR="00FC796C" w:rsidRPr="009934B2" w14:paraId="4BD1EFC9" w14:textId="77777777" w:rsidTr="00FC796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591" w:type="dxa"/>
            <w:gridSpan w:val="9"/>
            <w:shd w:val="clear" w:color="auto" w:fill="auto"/>
          </w:tcPr>
          <w:p w14:paraId="23B0AC62" w14:textId="77777777" w:rsidR="00FC796C" w:rsidRPr="009934B2" w:rsidRDefault="00FC796C" w:rsidP="00FC796C">
            <w:r w:rsidRPr="008C2F8F">
              <w:t>Invertebrates</w:t>
            </w:r>
          </w:p>
        </w:tc>
      </w:tr>
      <w:tr w:rsidR="00FC796C" w:rsidRPr="009934B2" w14:paraId="297774A1" w14:textId="77777777" w:rsidTr="00340230">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4FE8D719" w14:textId="77777777" w:rsidR="00FC796C" w:rsidRPr="008C2F8F" w:rsidRDefault="00FC796C" w:rsidP="00FC796C">
            <w:pPr>
              <w:rPr>
                <w:rFonts w:eastAsia="Calibri"/>
              </w:rPr>
            </w:pPr>
          </w:p>
        </w:tc>
        <w:tc>
          <w:tcPr>
            <w:tcW w:w="1158" w:type="dxa"/>
            <w:shd w:val="clear" w:color="auto" w:fill="auto"/>
          </w:tcPr>
          <w:p w14:paraId="3290B532" w14:textId="77777777" w:rsidR="00FC796C" w:rsidRPr="005C62BB" w:rsidRDefault="00FC796C" w:rsidP="00FC796C">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74841434" w14:textId="77777777" w:rsidR="00FC796C" w:rsidRPr="009934B2" w:rsidRDefault="00FC796C"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0A081551"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732672CE"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250F3363"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3029" w:type="dxa"/>
          </w:tcPr>
          <w:p w14:paraId="53331BD4"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6ABF7D10"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4F2DC1FA" w14:textId="77777777" w:rsidR="00FC796C" w:rsidRPr="009934B2" w:rsidRDefault="00FC796C" w:rsidP="00FC796C">
            <w:pPr>
              <w:cnfStyle w:val="000000000000" w:firstRow="0" w:lastRow="0" w:firstColumn="0" w:lastColumn="0" w:oddVBand="0" w:evenVBand="0" w:oddHBand="0" w:evenHBand="0" w:firstRowFirstColumn="0" w:firstRowLastColumn="0" w:lastRowFirstColumn="0" w:lastRowLastColumn="0"/>
            </w:pPr>
          </w:p>
        </w:tc>
      </w:tr>
      <w:tr w:rsidR="00FC796C" w:rsidRPr="009934B2" w14:paraId="64B605B9" w14:textId="77777777" w:rsidTr="0034023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66C21209" w14:textId="77777777" w:rsidR="00FC796C" w:rsidRPr="008C2F8F" w:rsidRDefault="00FC796C" w:rsidP="00FC796C">
            <w:pPr>
              <w:rPr>
                <w:rFonts w:eastAsia="Calibri"/>
              </w:rPr>
            </w:pPr>
          </w:p>
        </w:tc>
        <w:tc>
          <w:tcPr>
            <w:tcW w:w="1158" w:type="dxa"/>
            <w:shd w:val="clear" w:color="auto" w:fill="auto"/>
          </w:tcPr>
          <w:p w14:paraId="3E3AE366" w14:textId="77777777" w:rsidR="00FC796C" w:rsidRPr="005C62BB" w:rsidRDefault="00FC796C"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74328AC1" w14:textId="77777777" w:rsidR="00FC796C" w:rsidRPr="009934B2" w:rsidRDefault="00FC796C"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520211FC"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3478E4C3"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1CECDC1E"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3029" w:type="dxa"/>
          </w:tcPr>
          <w:p w14:paraId="45C5251E"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372DCEE9"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73678068" w14:textId="77777777" w:rsidR="00FC796C" w:rsidRPr="009934B2" w:rsidRDefault="00FC796C" w:rsidP="00FC796C">
            <w:pPr>
              <w:cnfStyle w:val="000000100000" w:firstRow="0" w:lastRow="0" w:firstColumn="0" w:lastColumn="0" w:oddVBand="0" w:evenVBand="0" w:oddHBand="1" w:evenHBand="0" w:firstRowFirstColumn="0" w:firstRowLastColumn="0" w:lastRowFirstColumn="0" w:lastRowLastColumn="0"/>
            </w:pPr>
          </w:p>
        </w:tc>
      </w:tr>
      <w:tr w:rsidR="00340230" w:rsidRPr="009934B2" w14:paraId="3060D934"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4591" w:type="dxa"/>
            <w:gridSpan w:val="9"/>
            <w:shd w:val="clear" w:color="auto" w:fill="auto"/>
          </w:tcPr>
          <w:p w14:paraId="3606726F" w14:textId="77777777" w:rsidR="00340230" w:rsidRPr="009934B2" w:rsidRDefault="00340230" w:rsidP="00FC796C">
            <w:r w:rsidRPr="008C2F8F">
              <w:t>Algae</w:t>
            </w:r>
            <w:r w:rsidRPr="008C2F8F">
              <w:rPr>
                <w:vertAlign w:val="superscript"/>
              </w:rPr>
              <w:t>1</w:t>
            </w:r>
          </w:p>
        </w:tc>
      </w:tr>
      <w:tr w:rsidR="00340230" w:rsidRPr="009934B2" w14:paraId="69188146" w14:textId="77777777" w:rsidTr="0034023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0E79614E" w14:textId="77777777" w:rsidR="00340230" w:rsidRPr="008C2F8F" w:rsidRDefault="00340230" w:rsidP="00FC796C">
            <w:pPr>
              <w:rPr>
                <w:rFonts w:eastAsia="Calibri"/>
              </w:rPr>
            </w:pPr>
          </w:p>
        </w:tc>
        <w:tc>
          <w:tcPr>
            <w:tcW w:w="1158" w:type="dxa"/>
            <w:shd w:val="clear" w:color="auto" w:fill="auto"/>
          </w:tcPr>
          <w:p w14:paraId="6196B6C4" w14:textId="77777777" w:rsidR="00340230" w:rsidRPr="005C62BB" w:rsidRDefault="00340230"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6DEE5757" w14:textId="77777777" w:rsidR="00340230" w:rsidRPr="009934B2" w:rsidRDefault="00340230"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6B999226"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7D88AB38"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7F1D8770"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3029" w:type="dxa"/>
          </w:tcPr>
          <w:p w14:paraId="2AE1DCE2"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35E3940F"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76B3C1A3"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r>
      <w:tr w:rsidR="00340230" w:rsidRPr="009934B2" w14:paraId="65030386" w14:textId="77777777" w:rsidTr="00340230">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6C244C65" w14:textId="77777777" w:rsidR="00340230" w:rsidRPr="008C2F8F" w:rsidRDefault="00340230" w:rsidP="00FC796C">
            <w:pPr>
              <w:rPr>
                <w:rFonts w:eastAsia="Calibri"/>
              </w:rPr>
            </w:pPr>
          </w:p>
        </w:tc>
        <w:tc>
          <w:tcPr>
            <w:tcW w:w="1158" w:type="dxa"/>
            <w:shd w:val="clear" w:color="auto" w:fill="auto"/>
          </w:tcPr>
          <w:p w14:paraId="4793A318" w14:textId="77777777" w:rsidR="00340230" w:rsidRPr="005C62BB" w:rsidRDefault="00340230" w:rsidP="00FC796C">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05E4B8D9" w14:textId="77777777" w:rsidR="00340230" w:rsidRPr="009934B2" w:rsidRDefault="00340230"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32940A3D"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7459A2D8"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2DC92CC2"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3029" w:type="dxa"/>
          </w:tcPr>
          <w:p w14:paraId="19C6E4B9"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7E41434D"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28BFE6B9"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r>
      <w:tr w:rsidR="00FC796C" w:rsidRPr="009934B2" w14:paraId="20446260" w14:textId="77777777" w:rsidTr="00FC796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591" w:type="dxa"/>
            <w:gridSpan w:val="9"/>
            <w:shd w:val="clear" w:color="auto" w:fill="auto"/>
          </w:tcPr>
          <w:p w14:paraId="3FAB0DFC" w14:textId="77777777" w:rsidR="00FC796C" w:rsidRPr="009934B2" w:rsidRDefault="00FC796C" w:rsidP="00FC796C">
            <w:r w:rsidRPr="008C2F8F">
              <w:t>Other aquatic plants</w:t>
            </w:r>
          </w:p>
        </w:tc>
      </w:tr>
      <w:tr w:rsidR="00340230" w:rsidRPr="009934B2" w14:paraId="3E417ABF" w14:textId="77777777" w:rsidTr="00340230">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7A7ED0F1" w14:textId="77777777" w:rsidR="00340230" w:rsidRPr="009934B2" w:rsidRDefault="00340230" w:rsidP="00FC796C">
            <w:pPr>
              <w:rPr>
                <w:rFonts w:eastAsia="Calibri"/>
              </w:rPr>
            </w:pPr>
          </w:p>
        </w:tc>
        <w:tc>
          <w:tcPr>
            <w:tcW w:w="1158" w:type="dxa"/>
            <w:shd w:val="clear" w:color="auto" w:fill="auto"/>
          </w:tcPr>
          <w:p w14:paraId="6E22A61C" w14:textId="77777777" w:rsidR="00340230" w:rsidRPr="005C62BB" w:rsidRDefault="00340230" w:rsidP="00FC796C">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424B640D" w14:textId="77777777" w:rsidR="00340230" w:rsidRPr="009934B2" w:rsidRDefault="00340230" w:rsidP="00FC796C">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614A2581"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748DBD72"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7CA9BAB7"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3029" w:type="dxa"/>
          </w:tcPr>
          <w:p w14:paraId="166D0BDF"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706D3A8F"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296C63E8" w14:textId="77777777" w:rsidR="00340230" w:rsidRPr="009934B2" w:rsidRDefault="00340230" w:rsidP="00FC796C">
            <w:pPr>
              <w:cnfStyle w:val="000000000000" w:firstRow="0" w:lastRow="0" w:firstColumn="0" w:lastColumn="0" w:oddVBand="0" w:evenVBand="0" w:oddHBand="0" w:evenHBand="0" w:firstRowFirstColumn="0" w:firstRowLastColumn="0" w:lastRowFirstColumn="0" w:lastRowLastColumn="0"/>
            </w:pPr>
          </w:p>
        </w:tc>
      </w:tr>
      <w:tr w:rsidR="00340230" w:rsidRPr="009934B2" w14:paraId="2C399634" w14:textId="77777777" w:rsidTr="0034023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710EC574" w14:textId="77777777" w:rsidR="00340230" w:rsidRPr="009934B2" w:rsidRDefault="00340230" w:rsidP="00FC796C">
            <w:pPr>
              <w:rPr>
                <w:rFonts w:eastAsia="Calibri"/>
              </w:rPr>
            </w:pPr>
          </w:p>
        </w:tc>
        <w:tc>
          <w:tcPr>
            <w:tcW w:w="1158" w:type="dxa"/>
            <w:shd w:val="clear" w:color="auto" w:fill="auto"/>
          </w:tcPr>
          <w:p w14:paraId="5EB9EBB3" w14:textId="77777777" w:rsidR="00340230" w:rsidRPr="005C62BB" w:rsidRDefault="00340230" w:rsidP="00FC796C">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1D9415E9" w14:textId="77777777" w:rsidR="00340230" w:rsidRPr="009934B2" w:rsidRDefault="00340230" w:rsidP="00FC796C">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551943FD"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45523187"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7D42E21A"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3029" w:type="dxa"/>
          </w:tcPr>
          <w:p w14:paraId="09E90C64"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4C8CFF11"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5822057E" w14:textId="77777777" w:rsidR="00340230" w:rsidRPr="009934B2" w:rsidRDefault="00340230" w:rsidP="00FC796C">
            <w:pPr>
              <w:cnfStyle w:val="000000100000" w:firstRow="0" w:lastRow="0" w:firstColumn="0" w:lastColumn="0" w:oddVBand="0" w:evenVBand="0" w:oddHBand="1" w:evenHBand="0" w:firstRowFirstColumn="0" w:firstRowLastColumn="0" w:lastRowFirstColumn="0" w:lastRowLastColumn="0"/>
            </w:pPr>
          </w:p>
        </w:tc>
      </w:tr>
    </w:tbl>
    <w:p w14:paraId="38442427" w14:textId="77777777" w:rsidR="00FC796C" w:rsidRDefault="00FC796C" w:rsidP="00FC796C">
      <w:pPr>
        <w:pStyle w:val="BodyText"/>
        <w:jc w:val="both"/>
        <w:rPr>
          <w:rFonts w:eastAsia="Calibri"/>
        </w:rPr>
      </w:pPr>
      <w:r w:rsidRPr="008C2F8F">
        <w:rPr>
          <w:rFonts w:eastAsia="Calibri"/>
          <w:vertAlign w:val="superscript"/>
        </w:rPr>
        <w:t>1</w:t>
      </w:r>
      <w:r w:rsidRPr="008C2F8F">
        <w:rPr>
          <w:rFonts w:eastAsia="Calibri"/>
        </w:rPr>
        <w:t xml:space="preserve"> calculated from growth rate, if not available please include the biomass value (NOE</w:t>
      </w:r>
      <w:r w:rsidRPr="00423302">
        <w:rPr>
          <w:rFonts w:eastAsia="Calibri"/>
          <w:vertAlign w:val="subscript"/>
        </w:rPr>
        <w:t>b</w:t>
      </w:r>
      <w:r w:rsidRPr="008C2F8F">
        <w:rPr>
          <w:rFonts w:eastAsia="Calibri"/>
        </w:rPr>
        <w:t>C/E</w:t>
      </w:r>
      <w:r w:rsidRPr="00423302">
        <w:rPr>
          <w:rFonts w:eastAsia="Calibri"/>
          <w:vertAlign w:val="subscript"/>
        </w:rPr>
        <w:t>b</w:t>
      </w:r>
      <w:r w:rsidRPr="008C2F8F">
        <w:rPr>
          <w:rFonts w:eastAsia="Calibri"/>
        </w:rPr>
        <w:t xml:space="preserve">Cx) or the unspecified NOEC/ECx value </w:t>
      </w:r>
    </w:p>
    <w:p w14:paraId="292BCF26" w14:textId="77777777" w:rsidR="00F929C7" w:rsidRPr="008C2F8F" w:rsidRDefault="00F929C7" w:rsidP="00F929C7">
      <w:pPr>
        <w:pStyle w:val="BodyText"/>
        <w:jc w:val="both"/>
        <w:rPr>
          <w:rFonts w:eastAsia="Calibri"/>
          <w:i/>
        </w:rPr>
      </w:pPr>
      <w:r w:rsidRPr="00941479">
        <w:rPr>
          <w:rFonts w:eastAsia="Calibri"/>
          <w:i/>
        </w:rPr>
        <w:t xml:space="preserve">[If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6073E2">
        <w:rPr>
          <w:rFonts w:eastAsia="Calibri"/>
          <w:i/>
        </w:rPr>
        <w:t>Under the</w:t>
      </w:r>
      <w:r>
        <w:rPr>
          <w:rFonts w:eastAsia="Calibri"/>
          <w:i/>
        </w:rPr>
        <w:t xml:space="preserve"> </w:t>
      </w:r>
      <w:r w:rsidRPr="008E639D">
        <w:rPr>
          <w:rFonts w:eastAsia="Calibri"/>
          <w:i/>
        </w:rPr>
        <w:t>Remarks</w:t>
      </w:r>
      <w:r w:rsidRPr="008C2F8F">
        <w:rPr>
          <w:rFonts w:eastAsia="Calibri"/>
        </w:rPr>
        <w:t xml:space="preserve"> </w:t>
      </w:r>
      <w:r w:rsidRPr="00544115">
        <w:rPr>
          <w:rFonts w:eastAsia="Calibri"/>
          <w:i/>
          <w:iCs/>
        </w:rPr>
        <w:t>column, it should be indicated e.g. if the results are based on nominal or measured (initial or mean) concentrations, etc.]</w:t>
      </w:r>
    </w:p>
    <w:p w14:paraId="10B6BCA0" w14:textId="77777777" w:rsidR="00FC796C" w:rsidRDefault="00FC796C" w:rsidP="00FC796C">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4D6EF51B" w14:textId="77777777" w:rsidR="008A3BDF" w:rsidRDefault="008A3BDF" w:rsidP="00FC796C">
      <w:pPr>
        <w:pStyle w:val="BodyText"/>
        <w:jc w:val="both"/>
        <w:rPr>
          <w:rFonts w:eastAsia="Calibri"/>
        </w:rPr>
      </w:pPr>
    </w:p>
    <w:p w14:paraId="34BDE261" w14:textId="77777777" w:rsidR="008A3BDF" w:rsidRPr="002D6C7A" w:rsidRDefault="008A3BDF" w:rsidP="008A3BDF">
      <w:pPr>
        <w:pStyle w:val="BodyText"/>
        <w:rPr>
          <w:rFonts w:eastAsia="Calibri"/>
          <w:b/>
          <w:bCs/>
          <w:iCs/>
        </w:rPr>
      </w:pPr>
      <w:r w:rsidRPr="002D6C7A">
        <w:rPr>
          <w:rFonts w:eastAsia="Calibri"/>
          <w:b/>
          <w:bCs/>
          <w:iCs/>
        </w:rPr>
        <w:t>Description of the available chronic toxicity studies</w:t>
      </w:r>
    </w:p>
    <w:p w14:paraId="73A26758" w14:textId="77777777" w:rsidR="008A3BDF" w:rsidRDefault="008A3BDF" w:rsidP="008A3BDF">
      <w:pPr>
        <w:ind w:left="426"/>
        <w:rPr>
          <w:rFonts w:ascii="Times New Roman" w:hAnsi="Times New Roman"/>
          <w:i/>
          <w:iCs/>
          <w:snapToGrid/>
          <w:lang w:eastAsia="en-US"/>
        </w:rPr>
      </w:pPr>
      <w:r>
        <w:rPr>
          <w:i/>
          <w:iCs/>
        </w:rPr>
        <w:t>[Please include information on the available chronic toxicity studies on fish, aquatic invertebrates, algae and other aquatic organisms. Please report additional study details relevant for the evaluation and the necessary conclusions. Sub-headings can be added if necessary.]</w:t>
      </w:r>
    </w:p>
    <w:p w14:paraId="38639F71" w14:textId="77777777" w:rsidR="008A3BDF" w:rsidRDefault="008A3BDF" w:rsidP="00FC796C">
      <w:pPr>
        <w:pStyle w:val="BodyText"/>
        <w:jc w:val="both"/>
        <w:rPr>
          <w:rFonts w:eastAsia="Calibri"/>
        </w:rPr>
      </w:pPr>
    </w:p>
    <w:p w14:paraId="60E89148" w14:textId="77777777" w:rsidR="008A3BDF" w:rsidRPr="008A3BDF" w:rsidRDefault="008A3BDF" w:rsidP="00FC796C">
      <w:pPr>
        <w:pStyle w:val="BodyText"/>
        <w:jc w:val="both"/>
        <w:rPr>
          <w:rFonts w:eastAsia="Calibri"/>
          <w:b/>
          <w:bCs/>
        </w:rPr>
      </w:pPr>
      <w:r w:rsidRPr="008A3BDF">
        <w:rPr>
          <w:rFonts w:eastAsia="Calibri"/>
          <w:b/>
          <w:bCs/>
        </w:rPr>
        <w:t>Chronic toxicity to fish</w:t>
      </w:r>
    </w:p>
    <w:p w14:paraId="551A7230" w14:textId="77777777" w:rsidR="008A3BDF" w:rsidRDefault="008A3BDF" w:rsidP="00FC796C">
      <w:pPr>
        <w:pStyle w:val="BodyText"/>
        <w:jc w:val="both"/>
        <w:rPr>
          <w:rFonts w:eastAsia="Calibri"/>
        </w:rPr>
      </w:pPr>
    </w:p>
    <w:p w14:paraId="729B7F04" w14:textId="77777777" w:rsidR="008A3BDF" w:rsidRDefault="008A3BDF" w:rsidP="00FC796C">
      <w:pPr>
        <w:pStyle w:val="BodyText"/>
        <w:jc w:val="both"/>
        <w:rPr>
          <w:rFonts w:eastAsia="Calibri"/>
        </w:rPr>
      </w:pPr>
    </w:p>
    <w:p w14:paraId="5264A5A7" w14:textId="77777777" w:rsidR="008A3BDF" w:rsidRPr="008A3BDF" w:rsidRDefault="008A3BDF" w:rsidP="00FC796C">
      <w:pPr>
        <w:pStyle w:val="BodyText"/>
        <w:jc w:val="both"/>
        <w:rPr>
          <w:rFonts w:eastAsia="Calibri"/>
          <w:b/>
          <w:bCs/>
        </w:rPr>
      </w:pPr>
      <w:r w:rsidRPr="008A3BDF">
        <w:rPr>
          <w:rFonts w:eastAsia="Calibri"/>
          <w:b/>
          <w:bCs/>
        </w:rPr>
        <w:t>Chronic toxicity to aquatic invertebrates</w:t>
      </w:r>
    </w:p>
    <w:p w14:paraId="7A33D267" w14:textId="77777777" w:rsidR="008A3BDF" w:rsidRDefault="008A3BDF" w:rsidP="00FC796C">
      <w:pPr>
        <w:pStyle w:val="BodyText"/>
        <w:jc w:val="both"/>
        <w:rPr>
          <w:rFonts w:eastAsia="Calibri"/>
        </w:rPr>
      </w:pPr>
    </w:p>
    <w:p w14:paraId="311BB859" w14:textId="77777777" w:rsidR="008A3BDF" w:rsidRDefault="008A3BDF" w:rsidP="00FC796C">
      <w:pPr>
        <w:pStyle w:val="BodyText"/>
        <w:jc w:val="both"/>
        <w:rPr>
          <w:rFonts w:eastAsia="Calibri"/>
        </w:rPr>
      </w:pPr>
    </w:p>
    <w:p w14:paraId="0F7BFCC9" w14:textId="77777777" w:rsidR="008A3BDF" w:rsidRPr="008A3BDF" w:rsidRDefault="008A3BDF" w:rsidP="00FC796C">
      <w:pPr>
        <w:pStyle w:val="BodyText"/>
        <w:jc w:val="both"/>
        <w:rPr>
          <w:rFonts w:eastAsia="Calibri"/>
          <w:b/>
          <w:bCs/>
        </w:rPr>
      </w:pPr>
      <w:r w:rsidRPr="008A3BDF">
        <w:rPr>
          <w:rFonts w:eastAsia="Calibri"/>
          <w:b/>
          <w:bCs/>
        </w:rPr>
        <w:t>Chronic toxicity to algae or other aquatic plants</w:t>
      </w:r>
    </w:p>
    <w:p w14:paraId="229D6551" w14:textId="77777777" w:rsidR="00FC796C" w:rsidRDefault="00FC796C" w:rsidP="007D795F">
      <w:pPr>
        <w:rPr>
          <w:b/>
          <w:u w:val="single"/>
        </w:rPr>
      </w:pPr>
    </w:p>
    <w:p w14:paraId="0B44940B" w14:textId="77777777" w:rsidR="00F929C7" w:rsidRPr="002541B9" w:rsidRDefault="00F929C7" w:rsidP="00F929C7">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F929C7" w14:paraId="77E0CE87"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0F025A3" w14:textId="77777777" w:rsidR="00F929C7" w:rsidRDefault="00F929C7" w:rsidP="0043239A">
            <w:pPr>
              <w:jc w:val="center"/>
            </w:pPr>
            <w:r w:rsidRPr="00B36F11">
              <w:t>Value used in Risk Assessment</w:t>
            </w:r>
          </w:p>
        </w:tc>
      </w:tr>
      <w:tr w:rsidR="00F929C7" w14:paraId="76598071"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6601BF7" w14:textId="77777777" w:rsidR="00F929C7" w:rsidRPr="00781FA8" w:rsidRDefault="00F929C7" w:rsidP="0043239A">
            <w:pPr>
              <w:rPr>
                <w:b w:val="0"/>
                <w:lang w:val="fi-FI"/>
              </w:rPr>
            </w:pPr>
            <w:r w:rsidRPr="00B36F11">
              <w:rPr>
                <w:b w:val="0"/>
              </w:rPr>
              <w:t>Value/conclusion</w:t>
            </w:r>
          </w:p>
        </w:tc>
        <w:tc>
          <w:tcPr>
            <w:tcW w:w="9922" w:type="dxa"/>
          </w:tcPr>
          <w:p w14:paraId="301D7D37" w14:textId="77777777" w:rsidR="00F929C7" w:rsidRPr="00ED317C" w:rsidRDefault="00F929C7" w:rsidP="0043239A">
            <w:pPr>
              <w:cnfStyle w:val="000000100000" w:firstRow="0" w:lastRow="0" w:firstColumn="0" w:lastColumn="0" w:oddVBand="0" w:evenVBand="0" w:oddHBand="1" w:evenHBand="0" w:firstRowFirstColumn="0" w:firstRowLastColumn="0" w:lastRowFirstColumn="0" w:lastRowLastColumn="0"/>
            </w:pPr>
          </w:p>
        </w:tc>
      </w:tr>
      <w:tr w:rsidR="00F929C7" w14:paraId="072C1E90"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62A16A9B" w14:textId="77777777" w:rsidR="00F929C7" w:rsidRPr="008F00A0" w:rsidRDefault="00F929C7" w:rsidP="0043239A">
            <w:pPr>
              <w:rPr>
                <w:b w:val="0"/>
              </w:rPr>
            </w:pPr>
            <w:r w:rsidRPr="008F00A0">
              <w:rPr>
                <w:b w:val="0"/>
              </w:rPr>
              <w:t>Justification</w:t>
            </w:r>
            <w:r>
              <w:rPr>
                <w:b w:val="0"/>
              </w:rPr>
              <w:t xml:space="preserve"> for the value/ conclusion</w:t>
            </w:r>
          </w:p>
        </w:tc>
        <w:tc>
          <w:tcPr>
            <w:tcW w:w="9922" w:type="dxa"/>
          </w:tcPr>
          <w:p w14:paraId="6583AA60" w14:textId="77777777" w:rsidR="00F929C7" w:rsidRPr="0072541D" w:rsidRDefault="00F929C7"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429D2D30" w14:textId="77777777" w:rsidR="00F929C7" w:rsidRPr="00F144ED" w:rsidRDefault="00F929C7" w:rsidP="00F929C7">
      <w:pPr>
        <w:pStyle w:val="BodyText"/>
        <w:rPr>
          <w:rFonts w:eastAsia="Calibri"/>
          <w:i/>
        </w:rPr>
      </w:pPr>
      <w:r w:rsidRPr="00F929C7">
        <w:rPr>
          <w:rFonts w:eastAsia="Calibri"/>
          <w:i/>
          <w:highlight w:val="yellow"/>
        </w:rPr>
        <w:t>[If necessary, please include a discussion on pooling data (freshwater/seawater) or discussion on SSD here.]</w:t>
      </w:r>
    </w:p>
    <w:p w14:paraId="22DB7117" w14:textId="77777777" w:rsidR="00F929C7" w:rsidRPr="00DA318B" w:rsidRDefault="00F929C7" w:rsidP="00F929C7">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F929C7" w14:paraId="0A206EED"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78E5359" w14:textId="77777777" w:rsidR="00F929C7" w:rsidRDefault="00F929C7" w:rsidP="0043239A">
            <w:pPr>
              <w:jc w:val="center"/>
            </w:pPr>
            <w:r>
              <w:t>Data waiving</w:t>
            </w:r>
          </w:p>
        </w:tc>
      </w:tr>
      <w:tr w:rsidR="00F929C7" w14:paraId="4BAC9FBC"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94C3BAA" w14:textId="77777777" w:rsidR="00F929C7" w:rsidRPr="008F00A0" w:rsidRDefault="00F929C7" w:rsidP="0043239A">
            <w:pPr>
              <w:rPr>
                <w:b w:val="0"/>
              </w:rPr>
            </w:pPr>
            <w:r w:rsidRPr="008F00A0">
              <w:rPr>
                <w:b w:val="0"/>
              </w:rPr>
              <w:t>Information requirement</w:t>
            </w:r>
          </w:p>
        </w:tc>
        <w:tc>
          <w:tcPr>
            <w:tcW w:w="9922" w:type="dxa"/>
          </w:tcPr>
          <w:p w14:paraId="1C9999C3" w14:textId="77777777" w:rsidR="00F929C7" w:rsidRPr="0072541D" w:rsidRDefault="00F929C7" w:rsidP="0043239A">
            <w:pPr>
              <w:cnfStyle w:val="000000100000" w:firstRow="0" w:lastRow="0" w:firstColumn="0" w:lastColumn="0" w:oddVBand="0" w:evenVBand="0" w:oddHBand="1" w:evenHBand="0" w:firstRowFirstColumn="0" w:firstRowLastColumn="0" w:lastRowFirstColumn="0" w:lastRowLastColumn="0"/>
              <w:rPr>
                <w:sz w:val="18"/>
                <w:szCs w:val="18"/>
              </w:rPr>
            </w:pPr>
          </w:p>
        </w:tc>
      </w:tr>
      <w:tr w:rsidR="00F929C7" w14:paraId="325D3C82"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3878DD98" w14:textId="77777777" w:rsidR="00F929C7" w:rsidRPr="008F00A0" w:rsidRDefault="00F929C7" w:rsidP="0043239A">
            <w:pPr>
              <w:rPr>
                <w:b w:val="0"/>
              </w:rPr>
            </w:pPr>
            <w:r w:rsidRPr="008F00A0">
              <w:rPr>
                <w:b w:val="0"/>
              </w:rPr>
              <w:t>Justification</w:t>
            </w:r>
          </w:p>
        </w:tc>
        <w:tc>
          <w:tcPr>
            <w:tcW w:w="9922" w:type="dxa"/>
          </w:tcPr>
          <w:p w14:paraId="0FD9D216" w14:textId="77777777" w:rsidR="00F929C7" w:rsidRPr="0072541D" w:rsidRDefault="00F929C7"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3DE708A4" w14:textId="77777777" w:rsidR="00F929C7" w:rsidRDefault="00F929C7" w:rsidP="00F929C7">
      <w:pPr>
        <w:rPr>
          <w:i/>
        </w:rPr>
      </w:pPr>
      <w:r w:rsidRPr="00B773D2">
        <w:rPr>
          <w:i/>
          <w:highlight w:val="yellow"/>
        </w:rPr>
        <w:t>[If not relevant, please delete the table.]</w:t>
      </w:r>
    </w:p>
    <w:p w14:paraId="63434502" w14:textId="77777777" w:rsidR="00FC796C" w:rsidRDefault="00FC796C" w:rsidP="007D795F">
      <w:pPr>
        <w:rPr>
          <w:b/>
          <w:u w:val="single"/>
        </w:rPr>
      </w:pPr>
    </w:p>
    <w:p w14:paraId="26BB37DE" w14:textId="77777777" w:rsidR="00700F0E" w:rsidRDefault="00700F0E" w:rsidP="007D795F">
      <w:pPr>
        <w:rPr>
          <w:b/>
          <w:u w:val="single"/>
        </w:rPr>
      </w:pPr>
    </w:p>
    <w:p w14:paraId="775B06D4" w14:textId="77777777" w:rsidR="00700F0E" w:rsidRPr="00640CF9" w:rsidRDefault="00700F0E" w:rsidP="001D0846">
      <w:pPr>
        <w:pStyle w:val="Heading3"/>
        <w:numPr>
          <w:ilvl w:val="2"/>
          <w:numId w:val="212"/>
        </w:numPr>
        <w:rPr>
          <w:sz w:val="20"/>
          <w:szCs w:val="20"/>
        </w:rPr>
      </w:pPr>
      <w:bookmarkStart w:id="449" w:name="_Toc117002968"/>
      <w:r w:rsidRPr="00640CF9">
        <w:rPr>
          <w:sz w:val="20"/>
          <w:szCs w:val="20"/>
        </w:rPr>
        <w:t>Sediment compartment</w:t>
      </w:r>
      <w:r w:rsidR="00B015C3">
        <w:rPr>
          <w:sz w:val="20"/>
          <w:szCs w:val="20"/>
        </w:rPr>
        <w:t xml:space="preserve"> (freshwater)</w:t>
      </w:r>
      <w:bookmarkEnd w:id="449"/>
    </w:p>
    <w:p w14:paraId="7A21E248" w14:textId="77777777" w:rsidR="009E7500" w:rsidRPr="009E7500" w:rsidRDefault="009E7500" w:rsidP="009E7500">
      <w:pPr>
        <w:rPr>
          <w:b/>
          <w:u w:val="single"/>
        </w:rPr>
      </w:pPr>
      <w:r w:rsidRPr="009E7500">
        <w:rPr>
          <w:b/>
          <w:u w:val="single"/>
        </w:rPr>
        <w:t>Acute/short-term toxicity (freshwater sediment)</w:t>
      </w:r>
    </w:p>
    <w:p w14:paraId="00F2DA53" w14:textId="77777777" w:rsidR="00700F0E" w:rsidRDefault="00700F0E" w:rsidP="007D795F">
      <w:pPr>
        <w:rPr>
          <w:b/>
          <w:u w:val="single"/>
        </w:rPr>
      </w:pPr>
    </w:p>
    <w:p w14:paraId="7FAE407F" w14:textId="77777777" w:rsidR="00700F0E" w:rsidRDefault="00700F0E" w:rsidP="007D795F">
      <w:pPr>
        <w:rPr>
          <w:b/>
          <w:u w:val="single"/>
        </w:rPr>
      </w:pPr>
    </w:p>
    <w:p w14:paraId="5AED37A1" w14:textId="77777777" w:rsidR="009E7500" w:rsidRPr="00BA495D" w:rsidRDefault="001D485B" w:rsidP="000D0C68">
      <w:pPr>
        <w:pStyle w:val="Caption"/>
      </w:pPr>
      <w:bookmarkStart w:id="450" w:name="_Toc6396201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130</w:t>
      </w:r>
      <w:r w:rsidR="00E02870">
        <w:rPr>
          <w:noProof/>
        </w:rPr>
        <w:fldChar w:fldCharType="end"/>
      </w:r>
      <w:r w:rsidR="009E7500">
        <w:t xml:space="preserve">: </w:t>
      </w:r>
      <w:r w:rsidR="009E7500" w:rsidRPr="00362ADA">
        <w:t xml:space="preserve">Summary table - </w:t>
      </w:r>
      <w:r w:rsidR="009E7500" w:rsidRPr="005C62BB">
        <w:t>acute/short-term toxicity to sediment dwelling organisms*</w:t>
      </w:r>
      <w:bookmarkEnd w:id="450"/>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1185"/>
        <w:gridCol w:w="1352"/>
        <w:gridCol w:w="1536"/>
        <w:gridCol w:w="1222"/>
        <w:gridCol w:w="1084"/>
        <w:gridCol w:w="853"/>
        <w:gridCol w:w="1161"/>
        <w:gridCol w:w="1161"/>
        <w:gridCol w:w="1364"/>
        <w:gridCol w:w="1701"/>
      </w:tblGrid>
      <w:tr w:rsidR="009E7500" w:rsidRPr="008C2F8F" w14:paraId="74C70470" w14:textId="77777777" w:rsidTr="0043239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597C0BA8" w14:textId="77777777" w:rsidR="009E7500" w:rsidRPr="008C2F8F" w:rsidRDefault="009E7500" w:rsidP="0043239A">
            <w:pPr>
              <w:rPr>
                <w:color w:val="auto"/>
                <w:sz w:val="16"/>
                <w:szCs w:val="16"/>
              </w:rPr>
            </w:pPr>
            <w:r w:rsidRPr="008C2F8F">
              <w:rPr>
                <w:rFonts w:eastAsia="Calibri"/>
                <w:color w:val="auto"/>
              </w:rPr>
              <w:t>Method, Guideline,     GLP status, Reliability,  Key/supportive study</w:t>
            </w:r>
          </w:p>
        </w:tc>
        <w:tc>
          <w:tcPr>
            <w:tcW w:w="1185" w:type="dxa"/>
            <w:shd w:val="clear" w:color="auto" w:fill="C6D9F1" w:themeFill="text2" w:themeFillTint="33"/>
          </w:tcPr>
          <w:p w14:paraId="06D802A7" w14:textId="77777777" w:rsidR="009E7500" w:rsidRPr="008C2F8F" w:rsidRDefault="009E7500"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27EA733F" w14:textId="77777777" w:rsidR="009E7500" w:rsidRPr="008C2F8F" w:rsidRDefault="009E7500" w:rsidP="0043239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536" w:type="dxa"/>
            <w:shd w:val="clear" w:color="auto" w:fill="C6D9F1" w:themeFill="text2" w:themeFillTint="33"/>
          </w:tcPr>
          <w:p w14:paraId="685402AA" w14:textId="77777777" w:rsidR="009E7500" w:rsidRPr="008C2F8F" w:rsidRDefault="009E7500"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306" w:type="dxa"/>
            <w:gridSpan w:val="2"/>
            <w:shd w:val="clear" w:color="auto" w:fill="C6D9F1" w:themeFill="text2" w:themeFillTint="33"/>
          </w:tcPr>
          <w:p w14:paraId="79F7183C" w14:textId="77777777" w:rsidR="009E7500" w:rsidRPr="008C2F8F" w:rsidRDefault="009E7500"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175" w:type="dxa"/>
            <w:gridSpan w:val="3"/>
            <w:shd w:val="clear" w:color="auto" w:fill="C6D9F1" w:themeFill="text2" w:themeFillTint="33"/>
          </w:tcPr>
          <w:p w14:paraId="1769A5E4" w14:textId="77777777" w:rsidR="009E7500" w:rsidRPr="008C2F8F" w:rsidRDefault="009E7500"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364" w:type="dxa"/>
            <w:shd w:val="clear" w:color="auto" w:fill="C6D9F1" w:themeFill="text2" w:themeFillTint="33"/>
          </w:tcPr>
          <w:p w14:paraId="4B0DEB7A" w14:textId="77777777" w:rsidR="009E7500" w:rsidRPr="008C2F8F" w:rsidRDefault="009E7500"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700F8461" w14:textId="77777777" w:rsidR="009E7500" w:rsidRPr="008C2F8F" w:rsidRDefault="009E7500" w:rsidP="0043239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701" w:type="dxa"/>
            <w:shd w:val="clear" w:color="auto" w:fill="C6D9F1" w:themeFill="text2" w:themeFillTint="33"/>
          </w:tcPr>
          <w:p w14:paraId="1E566E02" w14:textId="77777777" w:rsidR="009E7500" w:rsidRPr="008C2F8F" w:rsidRDefault="009E7500"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9E7500" w:rsidRPr="009934B2" w14:paraId="485B9F34"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120221FE" w14:textId="77777777" w:rsidR="009E7500" w:rsidRPr="009934B2" w:rsidRDefault="009E7500" w:rsidP="0043239A">
            <w:pPr>
              <w:rPr>
                <w:rFonts w:eastAsia="Calibri"/>
              </w:rPr>
            </w:pPr>
          </w:p>
        </w:tc>
        <w:tc>
          <w:tcPr>
            <w:tcW w:w="1185" w:type="dxa"/>
            <w:shd w:val="clear" w:color="auto" w:fill="DBE5F1" w:themeFill="accent1" w:themeFillTint="33"/>
          </w:tcPr>
          <w:p w14:paraId="76DED6ED" w14:textId="77777777" w:rsidR="009E7500" w:rsidRPr="005C62BB" w:rsidRDefault="009E7500"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5DE83124" w14:textId="77777777" w:rsidR="009E7500" w:rsidRPr="009934B2" w:rsidRDefault="009E7500"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536" w:type="dxa"/>
            <w:shd w:val="clear" w:color="auto" w:fill="DBE5F1" w:themeFill="accent1" w:themeFillTint="33"/>
          </w:tcPr>
          <w:p w14:paraId="2FB21369"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DBE5F1" w:themeFill="accent1" w:themeFillTint="33"/>
          </w:tcPr>
          <w:p w14:paraId="5D9F7B1C" w14:textId="77777777" w:rsidR="009E7500" w:rsidRPr="003C7697" w:rsidRDefault="009E7500" w:rsidP="0043239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4A42C474"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r w:rsidRPr="005C62BB">
              <w:t>Duration</w:t>
            </w:r>
          </w:p>
        </w:tc>
        <w:tc>
          <w:tcPr>
            <w:tcW w:w="853" w:type="dxa"/>
            <w:shd w:val="clear" w:color="auto" w:fill="DBE5F1" w:themeFill="accent1" w:themeFillTint="33"/>
          </w:tcPr>
          <w:p w14:paraId="7E776377"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r w:rsidRPr="005C62BB">
              <w:t>NOEC</w:t>
            </w:r>
          </w:p>
        </w:tc>
        <w:tc>
          <w:tcPr>
            <w:tcW w:w="1161" w:type="dxa"/>
            <w:shd w:val="clear" w:color="auto" w:fill="DBE5F1" w:themeFill="accent1" w:themeFillTint="33"/>
          </w:tcPr>
          <w:p w14:paraId="452FB774"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r w:rsidRPr="005C62BB">
              <w:t>LC/EC10</w:t>
            </w:r>
          </w:p>
        </w:tc>
        <w:tc>
          <w:tcPr>
            <w:tcW w:w="1161" w:type="dxa"/>
            <w:shd w:val="clear" w:color="auto" w:fill="DBE5F1" w:themeFill="accent1" w:themeFillTint="33"/>
          </w:tcPr>
          <w:p w14:paraId="529DB448"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r w:rsidRPr="005C62BB">
              <w:t>LC/EC50</w:t>
            </w:r>
          </w:p>
        </w:tc>
        <w:tc>
          <w:tcPr>
            <w:tcW w:w="1364" w:type="dxa"/>
            <w:shd w:val="clear" w:color="auto" w:fill="DBE5F1" w:themeFill="accent1" w:themeFillTint="33"/>
          </w:tcPr>
          <w:p w14:paraId="071A1184"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BE5F1" w:themeFill="accent1" w:themeFillTint="33"/>
          </w:tcPr>
          <w:p w14:paraId="0E1EA2E3"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r>
      <w:tr w:rsidR="009E7500" w:rsidRPr="009934B2" w14:paraId="4021051D"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7DF76554" w14:textId="77777777" w:rsidR="009E7500" w:rsidRPr="009934B2" w:rsidRDefault="009E7500" w:rsidP="0043239A">
            <w:pPr>
              <w:rPr>
                <w:rFonts w:eastAsia="Calibri"/>
              </w:rPr>
            </w:pPr>
          </w:p>
        </w:tc>
        <w:tc>
          <w:tcPr>
            <w:tcW w:w="1185" w:type="dxa"/>
            <w:shd w:val="clear" w:color="auto" w:fill="auto"/>
          </w:tcPr>
          <w:p w14:paraId="16F746BF" w14:textId="77777777" w:rsidR="009E7500" w:rsidRPr="005C62BB" w:rsidRDefault="009E7500"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2761D159" w14:textId="77777777" w:rsidR="009E7500" w:rsidRPr="009934B2" w:rsidRDefault="009E7500"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536" w:type="dxa"/>
            <w:shd w:val="clear" w:color="auto" w:fill="auto"/>
          </w:tcPr>
          <w:p w14:paraId="6EA91381"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auto"/>
          </w:tcPr>
          <w:p w14:paraId="675E2356"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217E949A"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853" w:type="dxa"/>
          </w:tcPr>
          <w:p w14:paraId="1017A32D"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161" w:type="dxa"/>
            <w:shd w:val="clear" w:color="auto" w:fill="auto"/>
          </w:tcPr>
          <w:p w14:paraId="75DBB6E8"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161" w:type="dxa"/>
          </w:tcPr>
          <w:p w14:paraId="0904E004"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auto"/>
          </w:tcPr>
          <w:p w14:paraId="1B12A524"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35560595"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r>
      <w:tr w:rsidR="009E7500" w:rsidRPr="009934B2" w14:paraId="7D8AC214"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4DCDF729" w14:textId="77777777" w:rsidR="009E7500" w:rsidRPr="009934B2" w:rsidRDefault="009E7500" w:rsidP="0043239A">
            <w:pPr>
              <w:rPr>
                <w:rFonts w:eastAsia="Calibri"/>
              </w:rPr>
            </w:pPr>
          </w:p>
        </w:tc>
        <w:tc>
          <w:tcPr>
            <w:tcW w:w="1185" w:type="dxa"/>
            <w:shd w:val="clear" w:color="auto" w:fill="auto"/>
          </w:tcPr>
          <w:p w14:paraId="718FC0A0" w14:textId="77777777" w:rsidR="009E7500" w:rsidRPr="005C62BB" w:rsidRDefault="009E7500"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32DDA712" w14:textId="77777777" w:rsidR="009E7500" w:rsidRPr="009934B2" w:rsidRDefault="009E7500"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536" w:type="dxa"/>
            <w:shd w:val="clear" w:color="auto" w:fill="auto"/>
          </w:tcPr>
          <w:p w14:paraId="7C5F3B92"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auto"/>
          </w:tcPr>
          <w:p w14:paraId="6C7D4EAA"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1E3FCF10"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853" w:type="dxa"/>
          </w:tcPr>
          <w:p w14:paraId="10F763AB"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1161" w:type="dxa"/>
            <w:shd w:val="clear" w:color="auto" w:fill="auto"/>
          </w:tcPr>
          <w:p w14:paraId="7DB75C34"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1161" w:type="dxa"/>
          </w:tcPr>
          <w:p w14:paraId="7E5922DC"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1364" w:type="dxa"/>
            <w:shd w:val="clear" w:color="auto" w:fill="auto"/>
          </w:tcPr>
          <w:p w14:paraId="3C9B4862"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auto"/>
          </w:tcPr>
          <w:p w14:paraId="2C34B830" w14:textId="77777777" w:rsidR="009E7500" w:rsidRPr="009934B2" w:rsidRDefault="009E7500" w:rsidP="0043239A">
            <w:pPr>
              <w:cnfStyle w:val="000000100000" w:firstRow="0" w:lastRow="0" w:firstColumn="0" w:lastColumn="0" w:oddVBand="0" w:evenVBand="0" w:oddHBand="1" w:evenHBand="0" w:firstRowFirstColumn="0" w:firstRowLastColumn="0" w:lastRowFirstColumn="0" w:lastRowLastColumn="0"/>
            </w:pPr>
          </w:p>
        </w:tc>
      </w:tr>
      <w:tr w:rsidR="009E7500" w:rsidRPr="009934B2" w14:paraId="3B5AB5B0"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4F4485C1" w14:textId="77777777" w:rsidR="009E7500" w:rsidRPr="008C2F8F" w:rsidRDefault="009E7500" w:rsidP="0043239A">
            <w:pPr>
              <w:rPr>
                <w:rFonts w:eastAsia="Calibri"/>
              </w:rPr>
            </w:pPr>
          </w:p>
        </w:tc>
        <w:tc>
          <w:tcPr>
            <w:tcW w:w="1185" w:type="dxa"/>
            <w:shd w:val="clear" w:color="auto" w:fill="auto"/>
          </w:tcPr>
          <w:p w14:paraId="12CC2D22" w14:textId="77777777" w:rsidR="009E7500" w:rsidRPr="005C62BB" w:rsidRDefault="009E7500"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3DEC3A08" w14:textId="77777777" w:rsidR="009E7500" w:rsidRPr="009934B2" w:rsidRDefault="009E7500"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536" w:type="dxa"/>
            <w:shd w:val="clear" w:color="auto" w:fill="auto"/>
          </w:tcPr>
          <w:p w14:paraId="2A7B2617"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auto"/>
          </w:tcPr>
          <w:p w14:paraId="51710A62"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78A83D1F"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853" w:type="dxa"/>
          </w:tcPr>
          <w:p w14:paraId="693DC133"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161" w:type="dxa"/>
            <w:shd w:val="clear" w:color="auto" w:fill="auto"/>
          </w:tcPr>
          <w:p w14:paraId="0129B3F2"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161" w:type="dxa"/>
          </w:tcPr>
          <w:p w14:paraId="37E90C67"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auto"/>
          </w:tcPr>
          <w:p w14:paraId="028D9BD2"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0D9F8269" w14:textId="77777777" w:rsidR="009E7500" w:rsidRPr="009934B2" w:rsidRDefault="009E7500" w:rsidP="0043239A">
            <w:pPr>
              <w:cnfStyle w:val="000000000000" w:firstRow="0" w:lastRow="0" w:firstColumn="0" w:lastColumn="0" w:oddVBand="0" w:evenVBand="0" w:oddHBand="0" w:evenHBand="0" w:firstRowFirstColumn="0" w:firstRowLastColumn="0" w:lastRowFirstColumn="0" w:lastRowLastColumn="0"/>
            </w:pPr>
          </w:p>
        </w:tc>
      </w:tr>
    </w:tbl>
    <w:p w14:paraId="21F8EC9E" w14:textId="77777777" w:rsidR="009E7500" w:rsidRPr="00340230" w:rsidRDefault="009E7500" w:rsidP="009E7500">
      <w:pPr>
        <w:pStyle w:val="BodyText"/>
        <w:jc w:val="both"/>
        <w:rPr>
          <w:rFonts w:eastAsia="Calibr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6073E2">
        <w:rPr>
          <w:rFonts w:eastAsia="Calibri"/>
          <w:i/>
        </w:rPr>
        <w:t xml:space="preserve">Under the </w:t>
      </w:r>
      <w:r w:rsidRPr="00E14EA8">
        <w:rPr>
          <w:rFonts w:eastAsia="Calibri"/>
          <w:i/>
        </w:rPr>
        <w:t>Remarks</w:t>
      </w:r>
      <w:r w:rsidRPr="00544115">
        <w:rPr>
          <w:rFonts w:eastAsia="Calibri"/>
          <w:i/>
          <w:iCs/>
        </w:rPr>
        <w:t xml:space="preserve"> column, it should be indicated e.g. if the results are based on nominal or measured (initial or mean) concentrations</w:t>
      </w:r>
      <w:r w:rsidR="00544115" w:rsidRPr="00544115">
        <w:rPr>
          <w:rFonts w:eastAsia="Calibri"/>
          <w:i/>
          <w:iCs/>
        </w:rPr>
        <w:t>, etc</w:t>
      </w:r>
      <w:r w:rsidRPr="00544115">
        <w:rPr>
          <w:rFonts w:eastAsia="Calibri"/>
          <w:i/>
          <w:iCs/>
        </w:rPr>
        <w:t>.]</w:t>
      </w:r>
    </w:p>
    <w:p w14:paraId="659A2E68" w14:textId="77777777" w:rsidR="00544115" w:rsidRPr="005C62BB" w:rsidRDefault="00544115" w:rsidP="00544115">
      <w:pPr>
        <w:pStyle w:val="BodyText"/>
        <w:jc w:val="both"/>
        <w:rPr>
          <w:rFonts w:eastAsia="Calibri"/>
        </w:rPr>
      </w:pPr>
      <w:r w:rsidRPr="005C62BB">
        <w:rPr>
          <w:rFonts w:eastAsia="Calibri"/>
        </w:rPr>
        <w:t>*Include additional details below the table and/or a reference to the Appendix VII containing the study summaries, if relevant, e.g. whether endpoint was derived for the water and/or sediment phase(s).</w:t>
      </w:r>
    </w:p>
    <w:p w14:paraId="66F330C8" w14:textId="77777777" w:rsidR="009E7500" w:rsidRDefault="009E7500" w:rsidP="007D795F">
      <w:pPr>
        <w:rPr>
          <w:b/>
          <w:u w:val="single"/>
        </w:rPr>
      </w:pPr>
    </w:p>
    <w:p w14:paraId="1AA3632B" w14:textId="77777777" w:rsidR="00544115" w:rsidRPr="002541B9" w:rsidRDefault="00544115" w:rsidP="00544115">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544115" w14:paraId="2FC8DDEB"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09201B6D" w14:textId="77777777" w:rsidR="00544115" w:rsidRDefault="00544115" w:rsidP="0043239A">
            <w:pPr>
              <w:jc w:val="center"/>
            </w:pPr>
            <w:r w:rsidRPr="00B36F11">
              <w:t>Value used in Risk Assessment</w:t>
            </w:r>
          </w:p>
        </w:tc>
      </w:tr>
      <w:tr w:rsidR="00544115" w14:paraId="2AD1BBCA"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7F6587D" w14:textId="77777777" w:rsidR="00544115" w:rsidRPr="00781FA8" w:rsidRDefault="00544115" w:rsidP="0043239A">
            <w:pPr>
              <w:rPr>
                <w:b w:val="0"/>
                <w:lang w:val="fi-FI"/>
              </w:rPr>
            </w:pPr>
            <w:r w:rsidRPr="00B36F11">
              <w:rPr>
                <w:b w:val="0"/>
              </w:rPr>
              <w:t>Value/conclusion</w:t>
            </w:r>
          </w:p>
        </w:tc>
        <w:tc>
          <w:tcPr>
            <w:tcW w:w="9922" w:type="dxa"/>
          </w:tcPr>
          <w:p w14:paraId="50AD7E43" w14:textId="77777777" w:rsidR="00544115" w:rsidRPr="00ED317C" w:rsidRDefault="00544115" w:rsidP="0043239A">
            <w:pPr>
              <w:cnfStyle w:val="000000100000" w:firstRow="0" w:lastRow="0" w:firstColumn="0" w:lastColumn="0" w:oddVBand="0" w:evenVBand="0" w:oddHBand="1" w:evenHBand="0" w:firstRowFirstColumn="0" w:firstRowLastColumn="0" w:lastRowFirstColumn="0" w:lastRowLastColumn="0"/>
            </w:pPr>
          </w:p>
        </w:tc>
      </w:tr>
      <w:tr w:rsidR="00544115" w14:paraId="6C311E25"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4B1DF9FE" w14:textId="77777777" w:rsidR="00544115" w:rsidRPr="008F00A0" w:rsidRDefault="00544115" w:rsidP="0043239A">
            <w:pPr>
              <w:rPr>
                <w:b w:val="0"/>
              </w:rPr>
            </w:pPr>
            <w:r w:rsidRPr="008F00A0">
              <w:rPr>
                <w:b w:val="0"/>
              </w:rPr>
              <w:t>Justification</w:t>
            </w:r>
            <w:r>
              <w:rPr>
                <w:b w:val="0"/>
              </w:rPr>
              <w:t xml:space="preserve"> for the value/ conclusion</w:t>
            </w:r>
          </w:p>
        </w:tc>
        <w:tc>
          <w:tcPr>
            <w:tcW w:w="9922" w:type="dxa"/>
          </w:tcPr>
          <w:p w14:paraId="580C554C" w14:textId="77777777" w:rsidR="00544115" w:rsidRPr="0072541D" w:rsidRDefault="00544115"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335E73F8" w14:textId="77777777" w:rsidR="00544115" w:rsidRPr="004479BA" w:rsidRDefault="00544115" w:rsidP="00544115">
      <w:pPr>
        <w:pStyle w:val="BodyText"/>
        <w:rPr>
          <w:rFonts w:eastAsia="Calibri"/>
          <w:i/>
        </w:rPr>
      </w:pPr>
      <w:r w:rsidRPr="00544115">
        <w:rPr>
          <w:rFonts w:eastAsia="Calibri"/>
          <w:i/>
          <w:highlight w:val="yellow"/>
        </w:rPr>
        <w:t>[Maybe not relevant if chronic data are available. Please indicate accordingly.]</w:t>
      </w:r>
    </w:p>
    <w:p w14:paraId="4993B4C1" w14:textId="77777777" w:rsidR="00544115" w:rsidRPr="00DA318B" w:rsidRDefault="00544115" w:rsidP="00544115">
      <w:pPr>
        <w:pStyle w:val="BodyText"/>
        <w:rPr>
          <w:rFonts w:eastAsia="Calibri"/>
          <w:i/>
        </w:rPr>
      </w:pPr>
      <w:r w:rsidRPr="00B773D2">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544115" w14:paraId="4997E5E4"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428A2AC7" w14:textId="77777777" w:rsidR="00544115" w:rsidRDefault="00544115" w:rsidP="0043239A">
            <w:pPr>
              <w:jc w:val="center"/>
            </w:pPr>
            <w:r>
              <w:t>Data waiving</w:t>
            </w:r>
          </w:p>
        </w:tc>
      </w:tr>
      <w:tr w:rsidR="00544115" w14:paraId="6B6AFBF5"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35B2E3F" w14:textId="77777777" w:rsidR="00544115" w:rsidRPr="008F00A0" w:rsidRDefault="00544115" w:rsidP="0043239A">
            <w:pPr>
              <w:rPr>
                <w:b w:val="0"/>
              </w:rPr>
            </w:pPr>
            <w:r w:rsidRPr="008F00A0">
              <w:rPr>
                <w:b w:val="0"/>
              </w:rPr>
              <w:lastRenderedPageBreak/>
              <w:t>Information requirement</w:t>
            </w:r>
          </w:p>
        </w:tc>
        <w:tc>
          <w:tcPr>
            <w:tcW w:w="9922" w:type="dxa"/>
          </w:tcPr>
          <w:p w14:paraId="3C0A1F99" w14:textId="77777777" w:rsidR="00544115" w:rsidRPr="0072541D" w:rsidRDefault="00544115" w:rsidP="0043239A">
            <w:pPr>
              <w:cnfStyle w:val="000000100000" w:firstRow="0" w:lastRow="0" w:firstColumn="0" w:lastColumn="0" w:oddVBand="0" w:evenVBand="0" w:oddHBand="1" w:evenHBand="0" w:firstRowFirstColumn="0" w:firstRowLastColumn="0" w:lastRowFirstColumn="0" w:lastRowLastColumn="0"/>
              <w:rPr>
                <w:sz w:val="18"/>
                <w:szCs w:val="18"/>
              </w:rPr>
            </w:pPr>
          </w:p>
        </w:tc>
      </w:tr>
      <w:tr w:rsidR="00544115" w14:paraId="39E73873"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0250DBDF" w14:textId="77777777" w:rsidR="00544115" w:rsidRPr="008F00A0" w:rsidRDefault="00544115" w:rsidP="0043239A">
            <w:pPr>
              <w:rPr>
                <w:b w:val="0"/>
              </w:rPr>
            </w:pPr>
            <w:r w:rsidRPr="008F00A0">
              <w:rPr>
                <w:b w:val="0"/>
              </w:rPr>
              <w:t>Justification</w:t>
            </w:r>
          </w:p>
        </w:tc>
        <w:tc>
          <w:tcPr>
            <w:tcW w:w="9922" w:type="dxa"/>
          </w:tcPr>
          <w:p w14:paraId="730FA2D8" w14:textId="77777777" w:rsidR="00544115" w:rsidRPr="0072541D" w:rsidRDefault="00544115"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766D679E" w14:textId="77777777" w:rsidR="00544115" w:rsidRDefault="00544115" w:rsidP="00544115">
      <w:pPr>
        <w:rPr>
          <w:i/>
        </w:rPr>
      </w:pPr>
      <w:r w:rsidRPr="00B773D2">
        <w:rPr>
          <w:i/>
          <w:highlight w:val="yellow"/>
        </w:rPr>
        <w:t>[If not relevant, please delete the table.]</w:t>
      </w:r>
    </w:p>
    <w:p w14:paraId="5E2D226A" w14:textId="77777777" w:rsidR="00D36C69" w:rsidRDefault="00D36C69" w:rsidP="00544115">
      <w:pPr>
        <w:rPr>
          <w:i/>
        </w:rPr>
      </w:pPr>
    </w:p>
    <w:p w14:paraId="048E2CD4" w14:textId="77777777" w:rsidR="00D36C69" w:rsidRDefault="00D36C69" w:rsidP="00544115">
      <w:pPr>
        <w:rPr>
          <w:i/>
        </w:rPr>
      </w:pPr>
    </w:p>
    <w:p w14:paraId="5D5A7F34" w14:textId="77777777" w:rsidR="00D36C69" w:rsidRPr="00D36C69" w:rsidRDefault="00D36C69" w:rsidP="00D36C69">
      <w:pPr>
        <w:rPr>
          <w:rFonts w:eastAsia="Calibri"/>
          <w:b/>
          <w:bCs/>
          <w:u w:val="single"/>
        </w:rPr>
      </w:pPr>
      <w:r w:rsidRPr="00D36C69">
        <w:rPr>
          <w:rFonts w:eastAsia="Calibri"/>
          <w:b/>
          <w:bCs/>
          <w:u w:val="single"/>
        </w:rPr>
        <w:t>Chronic/long-term toxicity (freshwater sediment)</w:t>
      </w:r>
    </w:p>
    <w:p w14:paraId="73CEE4F3" w14:textId="77777777" w:rsidR="00D36C69" w:rsidRDefault="00D36C69" w:rsidP="00544115">
      <w:pPr>
        <w:rPr>
          <w:iCs/>
        </w:rPr>
      </w:pPr>
    </w:p>
    <w:p w14:paraId="6332302B" w14:textId="77777777" w:rsidR="00D36C69" w:rsidRPr="00D36C69" w:rsidRDefault="00D36C69" w:rsidP="00544115">
      <w:pPr>
        <w:rPr>
          <w:iCs/>
        </w:rPr>
      </w:pPr>
    </w:p>
    <w:p w14:paraId="176EBF0F" w14:textId="77777777" w:rsidR="009E7500" w:rsidRDefault="009E7500" w:rsidP="007D795F">
      <w:pPr>
        <w:rPr>
          <w:b/>
          <w:u w:val="single"/>
        </w:rPr>
      </w:pPr>
    </w:p>
    <w:p w14:paraId="0EA46956" w14:textId="77777777" w:rsidR="00D36C69" w:rsidRPr="00BA495D" w:rsidRDefault="001D485B" w:rsidP="000D0C68">
      <w:pPr>
        <w:pStyle w:val="Caption"/>
      </w:pPr>
      <w:bookmarkStart w:id="451" w:name="_Toc6396201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131</w:t>
      </w:r>
      <w:r w:rsidR="00E02870">
        <w:rPr>
          <w:noProof/>
        </w:rPr>
        <w:fldChar w:fldCharType="end"/>
      </w:r>
      <w:r w:rsidR="00D36C69">
        <w:t xml:space="preserve">: </w:t>
      </w:r>
      <w:r w:rsidR="00D36C69" w:rsidRPr="00362ADA">
        <w:t xml:space="preserve">Summary table - </w:t>
      </w:r>
      <w:r w:rsidR="00D36C69" w:rsidRPr="005C62BB">
        <w:t>chronic/long-term toxicity to sediment dwelling organisms*</w:t>
      </w:r>
      <w:bookmarkEnd w:id="451"/>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1158"/>
        <w:gridCol w:w="1352"/>
        <w:gridCol w:w="1447"/>
        <w:gridCol w:w="1147"/>
        <w:gridCol w:w="1084"/>
        <w:gridCol w:w="3029"/>
        <w:gridCol w:w="1783"/>
        <w:gridCol w:w="1619"/>
      </w:tblGrid>
      <w:tr w:rsidR="00D36C69" w:rsidRPr="008C2F8F" w14:paraId="72A69CFD" w14:textId="77777777" w:rsidTr="0043239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5469B546" w14:textId="77777777" w:rsidR="00D36C69" w:rsidRPr="008C2F8F" w:rsidRDefault="00D36C69" w:rsidP="0043239A">
            <w:pPr>
              <w:rPr>
                <w:color w:val="auto"/>
                <w:sz w:val="16"/>
                <w:szCs w:val="16"/>
              </w:rPr>
            </w:pPr>
            <w:r w:rsidRPr="008C2F8F">
              <w:rPr>
                <w:rFonts w:eastAsia="Calibri"/>
                <w:color w:val="auto"/>
              </w:rPr>
              <w:t>Method, Guideline,     GLP status, Reliability,  Key/supportive study</w:t>
            </w:r>
          </w:p>
        </w:tc>
        <w:tc>
          <w:tcPr>
            <w:tcW w:w="1158" w:type="dxa"/>
            <w:shd w:val="clear" w:color="auto" w:fill="C6D9F1" w:themeFill="text2" w:themeFillTint="33"/>
          </w:tcPr>
          <w:p w14:paraId="765C1EA2" w14:textId="77777777" w:rsidR="00D36C69" w:rsidRPr="008C2F8F" w:rsidRDefault="00D36C69"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471035BF" w14:textId="77777777" w:rsidR="00D36C69" w:rsidRPr="008C2F8F" w:rsidRDefault="00D36C69" w:rsidP="0043239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447" w:type="dxa"/>
            <w:shd w:val="clear" w:color="auto" w:fill="C6D9F1" w:themeFill="text2" w:themeFillTint="33"/>
          </w:tcPr>
          <w:p w14:paraId="53EAB4D4" w14:textId="77777777" w:rsidR="00D36C69" w:rsidRPr="008C2F8F" w:rsidRDefault="00D36C69"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231" w:type="dxa"/>
            <w:gridSpan w:val="2"/>
            <w:shd w:val="clear" w:color="auto" w:fill="C6D9F1" w:themeFill="text2" w:themeFillTint="33"/>
          </w:tcPr>
          <w:p w14:paraId="6E281E0D" w14:textId="77777777" w:rsidR="00D36C69" w:rsidRPr="008C2F8F" w:rsidRDefault="00D36C69"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029" w:type="dxa"/>
            <w:shd w:val="clear" w:color="auto" w:fill="C6D9F1" w:themeFill="text2" w:themeFillTint="33"/>
          </w:tcPr>
          <w:p w14:paraId="1415CE4A" w14:textId="77777777" w:rsidR="00D36C69" w:rsidRPr="008C2F8F" w:rsidRDefault="00D36C69"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783" w:type="dxa"/>
            <w:shd w:val="clear" w:color="auto" w:fill="C6D9F1" w:themeFill="text2" w:themeFillTint="33"/>
          </w:tcPr>
          <w:p w14:paraId="2397A036" w14:textId="77777777" w:rsidR="00D36C69" w:rsidRPr="008C2F8F" w:rsidRDefault="00D36C69"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0AE9FB5B" w14:textId="77777777" w:rsidR="00D36C69" w:rsidRPr="008C2F8F" w:rsidRDefault="00D36C69" w:rsidP="0043239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619" w:type="dxa"/>
            <w:shd w:val="clear" w:color="auto" w:fill="C6D9F1" w:themeFill="text2" w:themeFillTint="33"/>
          </w:tcPr>
          <w:p w14:paraId="4D5C8D54" w14:textId="77777777" w:rsidR="00D36C69" w:rsidRPr="008C2F8F" w:rsidRDefault="00D36C69"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D36C69" w:rsidRPr="00FC796C" w14:paraId="2F98385F"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7CE18F11" w14:textId="77777777" w:rsidR="00D36C69" w:rsidRPr="009934B2" w:rsidRDefault="00D36C69" w:rsidP="0043239A">
            <w:pPr>
              <w:rPr>
                <w:rFonts w:eastAsia="Calibri"/>
              </w:rPr>
            </w:pPr>
          </w:p>
        </w:tc>
        <w:tc>
          <w:tcPr>
            <w:tcW w:w="1158" w:type="dxa"/>
            <w:shd w:val="clear" w:color="auto" w:fill="DBE5F1" w:themeFill="accent1" w:themeFillTint="33"/>
          </w:tcPr>
          <w:p w14:paraId="743A7470" w14:textId="77777777" w:rsidR="00D36C69" w:rsidRPr="005C62BB" w:rsidRDefault="00D36C69"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0191D0DF" w14:textId="77777777" w:rsidR="00D36C69" w:rsidRPr="009934B2" w:rsidRDefault="00D36C69"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DBE5F1" w:themeFill="accent1" w:themeFillTint="33"/>
          </w:tcPr>
          <w:p w14:paraId="5206A8F1" w14:textId="77777777" w:rsidR="00D36C69" w:rsidRPr="009934B2" w:rsidRDefault="00D36C69" w:rsidP="0043239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DBE5F1" w:themeFill="accent1" w:themeFillTint="33"/>
          </w:tcPr>
          <w:p w14:paraId="648C0CA7" w14:textId="77777777" w:rsidR="00D36C69" w:rsidRPr="003C7697" w:rsidRDefault="00D36C69" w:rsidP="0043239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6BCE4592" w14:textId="77777777" w:rsidR="00D36C69" w:rsidRPr="009934B2" w:rsidRDefault="00D36C69" w:rsidP="0043239A">
            <w:pPr>
              <w:cnfStyle w:val="000000100000" w:firstRow="0" w:lastRow="0" w:firstColumn="0" w:lastColumn="0" w:oddVBand="0" w:evenVBand="0" w:oddHBand="1" w:evenHBand="0" w:firstRowFirstColumn="0" w:firstRowLastColumn="0" w:lastRowFirstColumn="0" w:lastRowLastColumn="0"/>
            </w:pPr>
            <w:r w:rsidRPr="005C62BB">
              <w:t>Duration</w:t>
            </w:r>
          </w:p>
        </w:tc>
        <w:tc>
          <w:tcPr>
            <w:tcW w:w="3029" w:type="dxa"/>
            <w:shd w:val="clear" w:color="auto" w:fill="DBE5F1" w:themeFill="accent1" w:themeFillTint="33"/>
          </w:tcPr>
          <w:p w14:paraId="634FE940" w14:textId="77777777" w:rsidR="00D36C69" w:rsidRPr="00FC796C" w:rsidRDefault="00D36C69" w:rsidP="0043239A">
            <w:pPr>
              <w:cnfStyle w:val="000000100000" w:firstRow="0" w:lastRow="0" w:firstColumn="0" w:lastColumn="0" w:oddVBand="0" w:evenVBand="0" w:oddHBand="1" w:evenHBand="0" w:firstRowFirstColumn="0" w:firstRowLastColumn="0" w:lastRowFirstColumn="0" w:lastRowLastColumn="0"/>
            </w:pPr>
            <w:r w:rsidRPr="00FC796C">
              <w:t>LOEC/NOEC/EC10 (specify th</w:t>
            </w:r>
            <w:r>
              <w:t>e value)</w:t>
            </w:r>
          </w:p>
        </w:tc>
        <w:tc>
          <w:tcPr>
            <w:tcW w:w="1783" w:type="dxa"/>
            <w:shd w:val="clear" w:color="auto" w:fill="DBE5F1" w:themeFill="accent1" w:themeFillTint="33"/>
          </w:tcPr>
          <w:p w14:paraId="0BB415CB" w14:textId="77777777" w:rsidR="00D36C69" w:rsidRPr="00FC796C" w:rsidRDefault="00D36C69" w:rsidP="0043239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DBE5F1" w:themeFill="accent1" w:themeFillTint="33"/>
          </w:tcPr>
          <w:p w14:paraId="16B4C28C" w14:textId="77777777" w:rsidR="00D36C69" w:rsidRPr="00FC796C" w:rsidRDefault="00D36C69" w:rsidP="0043239A">
            <w:pPr>
              <w:cnfStyle w:val="000000100000" w:firstRow="0" w:lastRow="0" w:firstColumn="0" w:lastColumn="0" w:oddVBand="0" w:evenVBand="0" w:oddHBand="1" w:evenHBand="0" w:firstRowFirstColumn="0" w:firstRowLastColumn="0" w:lastRowFirstColumn="0" w:lastRowLastColumn="0"/>
            </w:pPr>
          </w:p>
        </w:tc>
      </w:tr>
      <w:tr w:rsidR="00D36C69" w:rsidRPr="009934B2" w14:paraId="48792C5F"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7DB7613C" w14:textId="77777777" w:rsidR="00D36C69" w:rsidRPr="009934B2" w:rsidRDefault="00D36C69" w:rsidP="0043239A">
            <w:pPr>
              <w:rPr>
                <w:rFonts w:eastAsia="Calibri"/>
              </w:rPr>
            </w:pPr>
          </w:p>
        </w:tc>
        <w:tc>
          <w:tcPr>
            <w:tcW w:w="1158" w:type="dxa"/>
            <w:shd w:val="clear" w:color="auto" w:fill="auto"/>
          </w:tcPr>
          <w:p w14:paraId="7F1A3AFF" w14:textId="77777777" w:rsidR="00D36C69" w:rsidRPr="005C62BB" w:rsidRDefault="00D36C69"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2C5640C0" w14:textId="77777777" w:rsidR="00D36C69" w:rsidRPr="009934B2" w:rsidRDefault="00D36C69"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03FEBFD3"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5F11AC5C"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440E33CB"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3029" w:type="dxa"/>
          </w:tcPr>
          <w:p w14:paraId="6FE5BB93"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5B59E585"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22C7078B"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r>
      <w:tr w:rsidR="00D36C69" w:rsidRPr="009934B2" w14:paraId="35C9024A"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6BA82049" w14:textId="77777777" w:rsidR="00D36C69" w:rsidRPr="009934B2" w:rsidRDefault="00D36C69" w:rsidP="0043239A">
            <w:pPr>
              <w:rPr>
                <w:rFonts w:eastAsia="Calibri"/>
              </w:rPr>
            </w:pPr>
          </w:p>
        </w:tc>
        <w:tc>
          <w:tcPr>
            <w:tcW w:w="1158" w:type="dxa"/>
            <w:shd w:val="clear" w:color="auto" w:fill="auto"/>
          </w:tcPr>
          <w:p w14:paraId="2BEB8050" w14:textId="77777777" w:rsidR="00D36C69" w:rsidRPr="005C62BB" w:rsidRDefault="00D36C69"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04A65735" w14:textId="77777777" w:rsidR="00D36C69" w:rsidRPr="009934B2" w:rsidRDefault="00D36C69"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7C6C2D12" w14:textId="77777777" w:rsidR="00D36C69" w:rsidRPr="009934B2" w:rsidRDefault="00D36C69" w:rsidP="0043239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5D09FACE" w14:textId="77777777" w:rsidR="00D36C69" w:rsidRPr="009934B2" w:rsidRDefault="00D36C69"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62E7A6FF" w14:textId="77777777" w:rsidR="00D36C69" w:rsidRPr="009934B2" w:rsidRDefault="00D36C69" w:rsidP="0043239A">
            <w:pPr>
              <w:cnfStyle w:val="000000100000" w:firstRow="0" w:lastRow="0" w:firstColumn="0" w:lastColumn="0" w:oddVBand="0" w:evenVBand="0" w:oddHBand="1" w:evenHBand="0" w:firstRowFirstColumn="0" w:firstRowLastColumn="0" w:lastRowFirstColumn="0" w:lastRowLastColumn="0"/>
            </w:pPr>
          </w:p>
        </w:tc>
        <w:tc>
          <w:tcPr>
            <w:tcW w:w="3029" w:type="dxa"/>
          </w:tcPr>
          <w:p w14:paraId="6BFE6FA2" w14:textId="77777777" w:rsidR="00D36C69" w:rsidRPr="009934B2" w:rsidRDefault="00D36C69" w:rsidP="0043239A">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1B0D8261" w14:textId="77777777" w:rsidR="00D36C69" w:rsidRPr="009934B2" w:rsidRDefault="00D36C69" w:rsidP="0043239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704F85B2" w14:textId="77777777" w:rsidR="00D36C69" w:rsidRPr="009934B2" w:rsidRDefault="00D36C69" w:rsidP="0043239A">
            <w:pPr>
              <w:cnfStyle w:val="000000100000" w:firstRow="0" w:lastRow="0" w:firstColumn="0" w:lastColumn="0" w:oddVBand="0" w:evenVBand="0" w:oddHBand="1" w:evenHBand="0" w:firstRowFirstColumn="0" w:firstRowLastColumn="0" w:lastRowFirstColumn="0" w:lastRowLastColumn="0"/>
            </w:pPr>
          </w:p>
        </w:tc>
      </w:tr>
      <w:tr w:rsidR="00D36C69" w:rsidRPr="009934B2" w14:paraId="102A726C"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7B6997D6" w14:textId="77777777" w:rsidR="00D36C69" w:rsidRPr="008C2F8F" w:rsidRDefault="00D36C69" w:rsidP="0043239A">
            <w:pPr>
              <w:rPr>
                <w:rFonts w:eastAsia="Calibri"/>
              </w:rPr>
            </w:pPr>
          </w:p>
        </w:tc>
        <w:tc>
          <w:tcPr>
            <w:tcW w:w="1158" w:type="dxa"/>
            <w:shd w:val="clear" w:color="auto" w:fill="auto"/>
          </w:tcPr>
          <w:p w14:paraId="1CF2ED79" w14:textId="77777777" w:rsidR="00D36C69" w:rsidRPr="005C62BB" w:rsidRDefault="00D36C69"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2E8CF0D5" w14:textId="77777777" w:rsidR="00D36C69" w:rsidRPr="009934B2" w:rsidRDefault="00D36C69"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6FFFE5DB"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4721F187"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7C3BA254"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3029" w:type="dxa"/>
          </w:tcPr>
          <w:p w14:paraId="16CF6C00"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2E6EFCAA"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72DFD63A" w14:textId="77777777" w:rsidR="00D36C69" w:rsidRPr="009934B2" w:rsidRDefault="00D36C69" w:rsidP="0043239A">
            <w:pPr>
              <w:cnfStyle w:val="000000000000" w:firstRow="0" w:lastRow="0" w:firstColumn="0" w:lastColumn="0" w:oddVBand="0" w:evenVBand="0" w:oddHBand="0" w:evenHBand="0" w:firstRowFirstColumn="0" w:firstRowLastColumn="0" w:lastRowFirstColumn="0" w:lastRowLastColumn="0"/>
            </w:pPr>
          </w:p>
        </w:tc>
      </w:tr>
    </w:tbl>
    <w:p w14:paraId="47745CBF" w14:textId="77777777" w:rsidR="00D36C69" w:rsidRPr="008C2F8F" w:rsidRDefault="00D36C69" w:rsidP="00D36C69">
      <w:pPr>
        <w:pStyle w:val="BodyText"/>
        <w:jc w:val="both"/>
        <w:rPr>
          <w:rFonts w:eastAsia="Calibri"/>
          <w: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6073E2">
        <w:rPr>
          <w:rFonts w:eastAsia="Calibri"/>
          <w:i/>
        </w:rPr>
        <w:t>Under the</w:t>
      </w:r>
      <w:r>
        <w:rPr>
          <w:rFonts w:eastAsia="Calibri"/>
          <w:i/>
        </w:rPr>
        <w:t xml:space="preserve"> </w:t>
      </w:r>
      <w:r w:rsidRPr="00E14EA8">
        <w:rPr>
          <w:rFonts w:eastAsia="Calibri"/>
          <w:i/>
        </w:rPr>
        <w:t>Remarks</w:t>
      </w:r>
      <w:r w:rsidRPr="008C2F8F">
        <w:rPr>
          <w:rFonts w:eastAsia="Calibri"/>
        </w:rPr>
        <w:t xml:space="preserve"> </w:t>
      </w:r>
      <w:r w:rsidRPr="00544115">
        <w:rPr>
          <w:rFonts w:eastAsia="Calibri"/>
          <w:i/>
          <w:iCs/>
        </w:rPr>
        <w:t>column, it should be indicated e.g. if the results are based on nominal or measured (initial or mean) concentrations, etc.]</w:t>
      </w:r>
    </w:p>
    <w:p w14:paraId="5616D81D" w14:textId="77777777" w:rsidR="00D36C69" w:rsidRPr="005C62BB" w:rsidRDefault="00D36C69" w:rsidP="00D36C69">
      <w:pPr>
        <w:pStyle w:val="BodyText"/>
        <w:jc w:val="both"/>
        <w:rPr>
          <w:rFonts w:eastAsia="Calibri"/>
        </w:rPr>
      </w:pPr>
      <w:r w:rsidRPr="005C62BB">
        <w:rPr>
          <w:rFonts w:eastAsia="Calibri"/>
        </w:rPr>
        <w:t>*Include additional details below the table and/or a reference to the Appendix VII containing the study summaries, if relevant, e.g. whether endpoint was derived for the water and/or sediment phase(s).</w:t>
      </w:r>
    </w:p>
    <w:p w14:paraId="456DAA60" w14:textId="77777777" w:rsidR="00D36C69" w:rsidRPr="002541B9" w:rsidRDefault="00D36C69" w:rsidP="00D36C69">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D36C69" w14:paraId="4D583240"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B2DF68D" w14:textId="77777777" w:rsidR="00D36C69" w:rsidRDefault="00D36C69" w:rsidP="0043239A">
            <w:pPr>
              <w:jc w:val="center"/>
            </w:pPr>
            <w:r w:rsidRPr="00B36F11">
              <w:t>Value used in Risk Assessment</w:t>
            </w:r>
          </w:p>
        </w:tc>
      </w:tr>
      <w:tr w:rsidR="00D36C69" w14:paraId="5A412FE1"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8C8F7A" w14:textId="77777777" w:rsidR="00D36C69" w:rsidRPr="00781FA8" w:rsidRDefault="00D36C69" w:rsidP="0043239A">
            <w:pPr>
              <w:rPr>
                <w:b w:val="0"/>
                <w:lang w:val="fi-FI"/>
              </w:rPr>
            </w:pPr>
            <w:r w:rsidRPr="00B36F11">
              <w:rPr>
                <w:b w:val="0"/>
              </w:rPr>
              <w:t>Value/conclusion</w:t>
            </w:r>
          </w:p>
        </w:tc>
        <w:tc>
          <w:tcPr>
            <w:tcW w:w="9922" w:type="dxa"/>
          </w:tcPr>
          <w:p w14:paraId="6A690712" w14:textId="77777777" w:rsidR="00D36C69" w:rsidRPr="00ED317C" w:rsidRDefault="00D36C69" w:rsidP="0043239A">
            <w:pPr>
              <w:cnfStyle w:val="000000100000" w:firstRow="0" w:lastRow="0" w:firstColumn="0" w:lastColumn="0" w:oddVBand="0" w:evenVBand="0" w:oddHBand="1" w:evenHBand="0" w:firstRowFirstColumn="0" w:firstRowLastColumn="0" w:lastRowFirstColumn="0" w:lastRowLastColumn="0"/>
            </w:pPr>
          </w:p>
        </w:tc>
      </w:tr>
      <w:tr w:rsidR="00D36C69" w14:paraId="7B23EACC"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11D6ABA0" w14:textId="77777777" w:rsidR="00D36C69" w:rsidRPr="008F00A0" w:rsidRDefault="00D36C69" w:rsidP="0043239A">
            <w:pPr>
              <w:rPr>
                <w:b w:val="0"/>
              </w:rPr>
            </w:pPr>
            <w:r w:rsidRPr="008F00A0">
              <w:rPr>
                <w:b w:val="0"/>
              </w:rPr>
              <w:t>Justification</w:t>
            </w:r>
            <w:r>
              <w:rPr>
                <w:b w:val="0"/>
              </w:rPr>
              <w:t xml:space="preserve"> for the value/ conclusion</w:t>
            </w:r>
          </w:p>
        </w:tc>
        <w:tc>
          <w:tcPr>
            <w:tcW w:w="9922" w:type="dxa"/>
          </w:tcPr>
          <w:p w14:paraId="7382C747" w14:textId="77777777" w:rsidR="00D36C69" w:rsidRPr="0072541D" w:rsidRDefault="00D36C69"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2BF385A1" w14:textId="77777777" w:rsidR="00D36C69" w:rsidRPr="00F144ED" w:rsidRDefault="00D36C69" w:rsidP="00D36C69">
      <w:pPr>
        <w:pStyle w:val="BodyText"/>
        <w:rPr>
          <w:rFonts w:eastAsia="Calibri"/>
          <w:i/>
        </w:rPr>
      </w:pPr>
      <w:r w:rsidRPr="00F929C7">
        <w:rPr>
          <w:rFonts w:eastAsia="Calibri"/>
          <w:i/>
          <w:highlight w:val="yellow"/>
        </w:rPr>
        <w:t>[If necessary, please include a discussion on pooling data (freshwater/seawater) or discussion on SSD here.]</w:t>
      </w:r>
    </w:p>
    <w:p w14:paraId="385A2C28" w14:textId="77777777" w:rsidR="00D36C69" w:rsidRPr="00DA318B" w:rsidRDefault="00D36C69" w:rsidP="00D36C69">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D36C69" w14:paraId="6396A34F"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65CDCFC" w14:textId="77777777" w:rsidR="00D36C69" w:rsidRDefault="00D36C69" w:rsidP="0043239A">
            <w:pPr>
              <w:jc w:val="center"/>
            </w:pPr>
            <w:r>
              <w:lastRenderedPageBreak/>
              <w:t>Data waiving</w:t>
            </w:r>
          </w:p>
        </w:tc>
      </w:tr>
      <w:tr w:rsidR="00D36C69" w14:paraId="27771295"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503FFF8" w14:textId="77777777" w:rsidR="00D36C69" w:rsidRPr="008F00A0" w:rsidRDefault="00D36C69" w:rsidP="0043239A">
            <w:pPr>
              <w:rPr>
                <w:b w:val="0"/>
              </w:rPr>
            </w:pPr>
            <w:r w:rsidRPr="008F00A0">
              <w:rPr>
                <w:b w:val="0"/>
              </w:rPr>
              <w:t>Information requirement</w:t>
            </w:r>
          </w:p>
        </w:tc>
        <w:tc>
          <w:tcPr>
            <w:tcW w:w="9922" w:type="dxa"/>
          </w:tcPr>
          <w:p w14:paraId="257F80A5" w14:textId="77777777" w:rsidR="00D36C69" w:rsidRPr="0072541D" w:rsidRDefault="00D36C69" w:rsidP="0043239A">
            <w:pPr>
              <w:cnfStyle w:val="000000100000" w:firstRow="0" w:lastRow="0" w:firstColumn="0" w:lastColumn="0" w:oddVBand="0" w:evenVBand="0" w:oddHBand="1" w:evenHBand="0" w:firstRowFirstColumn="0" w:firstRowLastColumn="0" w:lastRowFirstColumn="0" w:lastRowLastColumn="0"/>
              <w:rPr>
                <w:sz w:val="18"/>
                <w:szCs w:val="18"/>
              </w:rPr>
            </w:pPr>
          </w:p>
        </w:tc>
      </w:tr>
      <w:tr w:rsidR="00D36C69" w14:paraId="1C07DB44"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1E10B366" w14:textId="77777777" w:rsidR="00D36C69" w:rsidRPr="008F00A0" w:rsidRDefault="00D36C69" w:rsidP="0043239A">
            <w:pPr>
              <w:rPr>
                <w:b w:val="0"/>
              </w:rPr>
            </w:pPr>
            <w:r w:rsidRPr="008F00A0">
              <w:rPr>
                <w:b w:val="0"/>
              </w:rPr>
              <w:t>Justification</w:t>
            </w:r>
          </w:p>
        </w:tc>
        <w:tc>
          <w:tcPr>
            <w:tcW w:w="9922" w:type="dxa"/>
          </w:tcPr>
          <w:p w14:paraId="01BF1EA9" w14:textId="77777777" w:rsidR="00D36C69" w:rsidRPr="0072541D" w:rsidRDefault="00D36C69"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74737713" w14:textId="77777777" w:rsidR="00D36C69" w:rsidRDefault="00D36C69" w:rsidP="00D36C69">
      <w:pPr>
        <w:rPr>
          <w:i/>
        </w:rPr>
      </w:pPr>
      <w:r w:rsidRPr="00B773D2">
        <w:rPr>
          <w:i/>
          <w:highlight w:val="yellow"/>
        </w:rPr>
        <w:t>[If not relevant, please delete the table.]</w:t>
      </w:r>
    </w:p>
    <w:p w14:paraId="0CAC0DAA" w14:textId="77777777" w:rsidR="002432E3" w:rsidRDefault="002432E3" w:rsidP="00D36C69">
      <w:pPr>
        <w:rPr>
          <w:i/>
        </w:rPr>
      </w:pPr>
    </w:p>
    <w:p w14:paraId="3F94ECAE" w14:textId="77777777" w:rsidR="002432E3" w:rsidRPr="00640CF9" w:rsidRDefault="002432E3" w:rsidP="001D0846">
      <w:pPr>
        <w:pStyle w:val="Heading3"/>
        <w:numPr>
          <w:ilvl w:val="2"/>
          <w:numId w:val="213"/>
        </w:numPr>
        <w:rPr>
          <w:sz w:val="20"/>
          <w:szCs w:val="20"/>
        </w:rPr>
      </w:pPr>
      <w:bookmarkStart w:id="452" w:name="_Toc117002969"/>
      <w:r w:rsidRPr="00640CF9">
        <w:rPr>
          <w:sz w:val="20"/>
          <w:szCs w:val="20"/>
        </w:rPr>
        <w:t>Marine compartment</w:t>
      </w:r>
      <w:bookmarkEnd w:id="452"/>
      <w:r w:rsidRPr="00640CF9">
        <w:rPr>
          <w:sz w:val="20"/>
          <w:szCs w:val="20"/>
        </w:rPr>
        <w:t xml:space="preserve"> </w:t>
      </w:r>
    </w:p>
    <w:p w14:paraId="4F489259" w14:textId="77777777" w:rsidR="002432E3" w:rsidRPr="002432E3" w:rsidRDefault="002432E3" w:rsidP="002432E3">
      <w:pPr>
        <w:pStyle w:val="ListParagraph"/>
        <w:ind w:left="0"/>
        <w:rPr>
          <w:rFonts w:eastAsia="Calibri"/>
          <w:b/>
          <w:bCs/>
          <w:u w:val="single"/>
        </w:rPr>
      </w:pPr>
      <w:r w:rsidRPr="002432E3">
        <w:rPr>
          <w:rFonts w:eastAsia="Calibri"/>
          <w:b/>
          <w:bCs/>
          <w:u w:val="single"/>
        </w:rPr>
        <w:t>Acute/short-term toxicity (seawater)</w:t>
      </w:r>
    </w:p>
    <w:p w14:paraId="2E233095" w14:textId="77777777" w:rsidR="002432E3" w:rsidRDefault="002432E3" w:rsidP="002432E3">
      <w:pPr>
        <w:pStyle w:val="BodyText"/>
      </w:pPr>
    </w:p>
    <w:p w14:paraId="170B8C36" w14:textId="77777777" w:rsidR="002432E3" w:rsidRPr="00BA495D" w:rsidRDefault="001D485B" w:rsidP="000D0C68">
      <w:pPr>
        <w:pStyle w:val="Caption"/>
      </w:pPr>
      <w:bookmarkStart w:id="453" w:name="_Toc6396201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132</w:t>
      </w:r>
      <w:r w:rsidR="00E02870">
        <w:rPr>
          <w:noProof/>
        </w:rPr>
        <w:fldChar w:fldCharType="end"/>
      </w:r>
      <w:r w:rsidR="002432E3">
        <w:t xml:space="preserve">: </w:t>
      </w:r>
      <w:r w:rsidR="002432E3" w:rsidRPr="00362ADA">
        <w:t xml:space="preserve">Summary table - </w:t>
      </w:r>
      <w:r w:rsidR="002432E3" w:rsidRPr="005C62BB">
        <w:t>acute/short-term aquatic toxicity*</w:t>
      </w:r>
      <w:bookmarkEnd w:id="453"/>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1185"/>
        <w:gridCol w:w="1352"/>
        <w:gridCol w:w="1536"/>
        <w:gridCol w:w="1222"/>
        <w:gridCol w:w="1084"/>
        <w:gridCol w:w="853"/>
        <w:gridCol w:w="1161"/>
        <w:gridCol w:w="1161"/>
        <w:gridCol w:w="1364"/>
        <w:gridCol w:w="1701"/>
      </w:tblGrid>
      <w:tr w:rsidR="002432E3" w:rsidRPr="008C2F8F" w14:paraId="26B0EE78" w14:textId="77777777" w:rsidTr="0043239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310EC36B" w14:textId="77777777" w:rsidR="002432E3" w:rsidRPr="008C2F8F" w:rsidRDefault="002432E3" w:rsidP="0043239A">
            <w:pPr>
              <w:rPr>
                <w:color w:val="auto"/>
                <w:sz w:val="16"/>
                <w:szCs w:val="16"/>
              </w:rPr>
            </w:pPr>
            <w:r w:rsidRPr="008C2F8F">
              <w:rPr>
                <w:rFonts w:eastAsia="Calibri"/>
                <w:color w:val="auto"/>
              </w:rPr>
              <w:t>Method, Guideline,     GLP status, Reliability,  Key/supportive study</w:t>
            </w:r>
          </w:p>
        </w:tc>
        <w:tc>
          <w:tcPr>
            <w:tcW w:w="1185" w:type="dxa"/>
            <w:shd w:val="clear" w:color="auto" w:fill="C6D9F1" w:themeFill="text2" w:themeFillTint="33"/>
          </w:tcPr>
          <w:p w14:paraId="1E6BA482" w14:textId="77777777" w:rsidR="002432E3" w:rsidRPr="008C2F8F" w:rsidRDefault="002432E3"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2292D164" w14:textId="77777777" w:rsidR="002432E3" w:rsidRPr="008C2F8F" w:rsidRDefault="002432E3" w:rsidP="0043239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536" w:type="dxa"/>
            <w:shd w:val="clear" w:color="auto" w:fill="C6D9F1" w:themeFill="text2" w:themeFillTint="33"/>
          </w:tcPr>
          <w:p w14:paraId="7577ABB6" w14:textId="77777777" w:rsidR="002432E3" w:rsidRPr="008C2F8F" w:rsidRDefault="002432E3"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306" w:type="dxa"/>
            <w:gridSpan w:val="2"/>
            <w:shd w:val="clear" w:color="auto" w:fill="C6D9F1" w:themeFill="text2" w:themeFillTint="33"/>
          </w:tcPr>
          <w:p w14:paraId="0B0362C7" w14:textId="77777777" w:rsidR="002432E3" w:rsidRPr="008C2F8F" w:rsidRDefault="002432E3"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175" w:type="dxa"/>
            <w:gridSpan w:val="3"/>
            <w:shd w:val="clear" w:color="auto" w:fill="C6D9F1" w:themeFill="text2" w:themeFillTint="33"/>
          </w:tcPr>
          <w:p w14:paraId="1BF110EF" w14:textId="77777777" w:rsidR="002432E3" w:rsidRPr="008C2F8F" w:rsidRDefault="002432E3"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364" w:type="dxa"/>
            <w:shd w:val="clear" w:color="auto" w:fill="C6D9F1" w:themeFill="text2" w:themeFillTint="33"/>
          </w:tcPr>
          <w:p w14:paraId="0A2373D9" w14:textId="77777777" w:rsidR="002432E3" w:rsidRPr="008C2F8F" w:rsidRDefault="002432E3"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0D200934" w14:textId="77777777" w:rsidR="002432E3" w:rsidRPr="008C2F8F" w:rsidRDefault="002432E3" w:rsidP="0043239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701" w:type="dxa"/>
            <w:shd w:val="clear" w:color="auto" w:fill="C6D9F1" w:themeFill="text2" w:themeFillTint="33"/>
          </w:tcPr>
          <w:p w14:paraId="210DBA4D" w14:textId="77777777" w:rsidR="002432E3" w:rsidRPr="008C2F8F" w:rsidRDefault="002432E3"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2432E3" w:rsidRPr="009934B2" w14:paraId="79FC79C8"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6CB94AE8" w14:textId="77777777" w:rsidR="002432E3" w:rsidRPr="009934B2" w:rsidRDefault="002432E3" w:rsidP="0043239A">
            <w:pPr>
              <w:rPr>
                <w:rFonts w:eastAsia="Calibri"/>
              </w:rPr>
            </w:pPr>
          </w:p>
        </w:tc>
        <w:tc>
          <w:tcPr>
            <w:tcW w:w="1185" w:type="dxa"/>
            <w:shd w:val="clear" w:color="auto" w:fill="DBE5F1" w:themeFill="accent1" w:themeFillTint="33"/>
          </w:tcPr>
          <w:p w14:paraId="1B7B93E7" w14:textId="77777777" w:rsidR="002432E3" w:rsidRPr="005C62BB" w:rsidRDefault="002432E3"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6EE5D4DD" w14:textId="77777777" w:rsidR="002432E3" w:rsidRPr="009934B2" w:rsidRDefault="002432E3"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536" w:type="dxa"/>
            <w:shd w:val="clear" w:color="auto" w:fill="DBE5F1" w:themeFill="accent1" w:themeFillTint="33"/>
          </w:tcPr>
          <w:p w14:paraId="02241B39"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DBE5F1" w:themeFill="accent1" w:themeFillTint="33"/>
          </w:tcPr>
          <w:p w14:paraId="3E3513C7" w14:textId="77777777" w:rsidR="002432E3" w:rsidRPr="003C7697" w:rsidRDefault="002432E3" w:rsidP="0043239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15448A5F"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r w:rsidRPr="005C62BB">
              <w:t>Duration</w:t>
            </w:r>
          </w:p>
        </w:tc>
        <w:tc>
          <w:tcPr>
            <w:tcW w:w="853" w:type="dxa"/>
            <w:shd w:val="clear" w:color="auto" w:fill="DBE5F1" w:themeFill="accent1" w:themeFillTint="33"/>
          </w:tcPr>
          <w:p w14:paraId="017D1729"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r w:rsidRPr="005C62BB">
              <w:t>NOEC</w:t>
            </w:r>
          </w:p>
        </w:tc>
        <w:tc>
          <w:tcPr>
            <w:tcW w:w="1161" w:type="dxa"/>
            <w:shd w:val="clear" w:color="auto" w:fill="DBE5F1" w:themeFill="accent1" w:themeFillTint="33"/>
          </w:tcPr>
          <w:p w14:paraId="36EE3FA9"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r w:rsidRPr="005C62BB">
              <w:t>LC/EC10</w:t>
            </w:r>
          </w:p>
        </w:tc>
        <w:tc>
          <w:tcPr>
            <w:tcW w:w="1161" w:type="dxa"/>
            <w:shd w:val="clear" w:color="auto" w:fill="DBE5F1" w:themeFill="accent1" w:themeFillTint="33"/>
          </w:tcPr>
          <w:p w14:paraId="6D0CFFF9"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r w:rsidRPr="005C62BB">
              <w:t>LC/EC50</w:t>
            </w:r>
          </w:p>
        </w:tc>
        <w:tc>
          <w:tcPr>
            <w:tcW w:w="1364" w:type="dxa"/>
            <w:shd w:val="clear" w:color="auto" w:fill="DBE5F1" w:themeFill="accent1" w:themeFillTint="33"/>
          </w:tcPr>
          <w:p w14:paraId="26C4E700"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BE5F1" w:themeFill="accent1" w:themeFillTint="33"/>
          </w:tcPr>
          <w:p w14:paraId="6ADEA212"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r>
      <w:tr w:rsidR="002432E3" w:rsidRPr="009934B2" w14:paraId="4EB8AEC8"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65D8E790" w14:textId="77777777" w:rsidR="002432E3" w:rsidRPr="009934B2" w:rsidRDefault="002432E3" w:rsidP="0043239A">
            <w:pPr>
              <w:rPr>
                <w:rFonts w:eastAsia="Calibri"/>
              </w:rPr>
            </w:pPr>
          </w:p>
        </w:tc>
        <w:tc>
          <w:tcPr>
            <w:tcW w:w="1185" w:type="dxa"/>
            <w:shd w:val="clear" w:color="auto" w:fill="auto"/>
          </w:tcPr>
          <w:p w14:paraId="4D386D88" w14:textId="77777777" w:rsidR="002432E3" w:rsidRPr="005C62BB" w:rsidRDefault="002432E3"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08CEDBAB" w14:textId="77777777" w:rsidR="002432E3" w:rsidRPr="009934B2" w:rsidRDefault="002432E3"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536" w:type="dxa"/>
            <w:shd w:val="clear" w:color="auto" w:fill="auto"/>
          </w:tcPr>
          <w:p w14:paraId="02CDD9C2"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auto"/>
          </w:tcPr>
          <w:p w14:paraId="2E27A884"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42789CE8"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853" w:type="dxa"/>
          </w:tcPr>
          <w:p w14:paraId="28284FAB"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161" w:type="dxa"/>
            <w:shd w:val="clear" w:color="auto" w:fill="auto"/>
          </w:tcPr>
          <w:p w14:paraId="2D850F5D"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161" w:type="dxa"/>
          </w:tcPr>
          <w:p w14:paraId="64AB3E1F"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auto"/>
          </w:tcPr>
          <w:p w14:paraId="187B1537"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44E98C50"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r>
      <w:tr w:rsidR="002432E3" w:rsidRPr="009934B2" w14:paraId="5792AFF5"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1E1600B5" w14:textId="77777777" w:rsidR="002432E3" w:rsidRPr="009934B2" w:rsidRDefault="002432E3" w:rsidP="0043239A">
            <w:pPr>
              <w:rPr>
                <w:rFonts w:eastAsia="Calibri"/>
              </w:rPr>
            </w:pPr>
          </w:p>
        </w:tc>
        <w:tc>
          <w:tcPr>
            <w:tcW w:w="1185" w:type="dxa"/>
            <w:shd w:val="clear" w:color="auto" w:fill="auto"/>
          </w:tcPr>
          <w:p w14:paraId="4D25CF42" w14:textId="77777777" w:rsidR="002432E3" w:rsidRPr="005C62BB" w:rsidRDefault="002432E3"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3E8CF6F6" w14:textId="77777777" w:rsidR="002432E3" w:rsidRPr="009934B2" w:rsidRDefault="002432E3"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536" w:type="dxa"/>
            <w:shd w:val="clear" w:color="auto" w:fill="auto"/>
          </w:tcPr>
          <w:p w14:paraId="40EB08FE"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auto"/>
          </w:tcPr>
          <w:p w14:paraId="13C4D902"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01C5E850"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853" w:type="dxa"/>
          </w:tcPr>
          <w:p w14:paraId="206DFC96"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1161" w:type="dxa"/>
            <w:shd w:val="clear" w:color="auto" w:fill="auto"/>
          </w:tcPr>
          <w:p w14:paraId="367FD0D3"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1161" w:type="dxa"/>
          </w:tcPr>
          <w:p w14:paraId="607B0053"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1364" w:type="dxa"/>
            <w:shd w:val="clear" w:color="auto" w:fill="auto"/>
          </w:tcPr>
          <w:p w14:paraId="69C8498A"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auto"/>
          </w:tcPr>
          <w:p w14:paraId="43BA27B9" w14:textId="77777777" w:rsidR="002432E3" w:rsidRPr="009934B2" w:rsidRDefault="002432E3" w:rsidP="0043239A">
            <w:pPr>
              <w:cnfStyle w:val="000000100000" w:firstRow="0" w:lastRow="0" w:firstColumn="0" w:lastColumn="0" w:oddVBand="0" w:evenVBand="0" w:oddHBand="1" w:evenHBand="0" w:firstRowFirstColumn="0" w:firstRowLastColumn="0" w:lastRowFirstColumn="0" w:lastRowLastColumn="0"/>
            </w:pPr>
          </w:p>
        </w:tc>
      </w:tr>
      <w:tr w:rsidR="002432E3" w:rsidRPr="009934B2" w14:paraId="595F3F47"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31753C58" w14:textId="77777777" w:rsidR="002432E3" w:rsidRPr="008C2F8F" w:rsidRDefault="002432E3" w:rsidP="0043239A">
            <w:pPr>
              <w:rPr>
                <w:rFonts w:eastAsia="Calibri"/>
              </w:rPr>
            </w:pPr>
          </w:p>
        </w:tc>
        <w:tc>
          <w:tcPr>
            <w:tcW w:w="1185" w:type="dxa"/>
            <w:shd w:val="clear" w:color="auto" w:fill="auto"/>
          </w:tcPr>
          <w:p w14:paraId="7998DCD9" w14:textId="77777777" w:rsidR="002432E3" w:rsidRPr="005C62BB" w:rsidRDefault="002432E3"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785D6BB6" w14:textId="77777777" w:rsidR="002432E3" w:rsidRPr="009934B2" w:rsidRDefault="002432E3"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536" w:type="dxa"/>
            <w:shd w:val="clear" w:color="auto" w:fill="auto"/>
          </w:tcPr>
          <w:p w14:paraId="32FA2120"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auto"/>
          </w:tcPr>
          <w:p w14:paraId="40D593C7"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5C931A40"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853" w:type="dxa"/>
          </w:tcPr>
          <w:p w14:paraId="1262E4BE"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161" w:type="dxa"/>
            <w:shd w:val="clear" w:color="auto" w:fill="auto"/>
          </w:tcPr>
          <w:p w14:paraId="76EDF82E"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161" w:type="dxa"/>
          </w:tcPr>
          <w:p w14:paraId="2256EE87"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auto"/>
          </w:tcPr>
          <w:p w14:paraId="7C098795"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14A35777" w14:textId="77777777" w:rsidR="002432E3" w:rsidRPr="009934B2" w:rsidRDefault="002432E3" w:rsidP="0043239A">
            <w:pPr>
              <w:cnfStyle w:val="000000000000" w:firstRow="0" w:lastRow="0" w:firstColumn="0" w:lastColumn="0" w:oddVBand="0" w:evenVBand="0" w:oddHBand="0" w:evenHBand="0" w:firstRowFirstColumn="0" w:firstRowLastColumn="0" w:lastRowFirstColumn="0" w:lastRowLastColumn="0"/>
            </w:pPr>
          </w:p>
        </w:tc>
      </w:tr>
    </w:tbl>
    <w:p w14:paraId="360B78D6" w14:textId="77777777" w:rsidR="002432E3" w:rsidRPr="00340230" w:rsidRDefault="002432E3" w:rsidP="002432E3">
      <w:pPr>
        <w:pStyle w:val="BodyText"/>
        <w:jc w:val="both"/>
        <w:rPr>
          <w:rFonts w:eastAsia="Calibr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6073E2">
        <w:rPr>
          <w:rFonts w:eastAsia="Calibri"/>
          <w:i/>
        </w:rPr>
        <w:t xml:space="preserve">Under the </w:t>
      </w:r>
      <w:r w:rsidRPr="00E14EA8">
        <w:rPr>
          <w:rFonts w:eastAsia="Calibri"/>
          <w:i/>
        </w:rPr>
        <w:t>Remarks</w:t>
      </w:r>
      <w:r w:rsidRPr="00544115">
        <w:rPr>
          <w:rFonts w:eastAsia="Calibri"/>
          <w:i/>
          <w:iCs/>
        </w:rPr>
        <w:t xml:space="preserve"> column, it should be indicated e.g. if the results are based on nominal or measured (initial or mean) concentrations, etc.]</w:t>
      </w:r>
    </w:p>
    <w:p w14:paraId="71276EC0" w14:textId="77777777" w:rsidR="002432E3" w:rsidRPr="005C62BB" w:rsidRDefault="002432E3" w:rsidP="002432E3">
      <w:pPr>
        <w:pStyle w:val="BodyText"/>
        <w:jc w:val="both"/>
        <w:rPr>
          <w:rFonts w:eastAsia="Calibri"/>
        </w:rPr>
      </w:pPr>
      <w:r w:rsidRPr="005C62BB">
        <w:rPr>
          <w:rFonts w:eastAsia="Calibri"/>
        </w:rPr>
        <w:t>*Include additional details below the table and/or a reference to the Appendix VII containing the study summaries, if relevant</w:t>
      </w:r>
      <w:r w:rsidR="003D21C3">
        <w:rPr>
          <w:rFonts w:eastAsia="Calibri"/>
        </w:rPr>
        <w:t>.</w:t>
      </w:r>
    </w:p>
    <w:p w14:paraId="10D0A0C2" w14:textId="77777777" w:rsidR="00755A5C" w:rsidRPr="002541B9" w:rsidRDefault="00755A5C" w:rsidP="00755A5C">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755A5C" w14:paraId="45AF1D24"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EB3E042" w14:textId="77777777" w:rsidR="00755A5C" w:rsidRDefault="00755A5C" w:rsidP="0043239A">
            <w:pPr>
              <w:jc w:val="center"/>
            </w:pPr>
            <w:r w:rsidRPr="00B36F11">
              <w:t>Value used in Risk Assessment</w:t>
            </w:r>
          </w:p>
        </w:tc>
      </w:tr>
      <w:tr w:rsidR="00755A5C" w14:paraId="437846DB"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9FDCDC2" w14:textId="77777777" w:rsidR="00755A5C" w:rsidRPr="00781FA8" w:rsidRDefault="00755A5C" w:rsidP="0043239A">
            <w:pPr>
              <w:rPr>
                <w:b w:val="0"/>
                <w:lang w:val="fi-FI"/>
              </w:rPr>
            </w:pPr>
            <w:r w:rsidRPr="00B36F11">
              <w:rPr>
                <w:b w:val="0"/>
              </w:rPr>
              <w:t>Value/conclusion</w:t>
            </w:r>
          </w:p>
        </w:tc>
        <w:tc>
          <w:tcPr>
            <w:tcW w:w="9922" w:type="dxa"/>
          </w:tcPr>
          <w:p w14:paraId="48CB89F5" w14:textId="77777777" w:rsidR="00755A5C" w:rsidRPr="00ED317C" w:rsidRDefault="00755A5C" w:rsidP="0043239A">
            <w:pPr>
              <w:cnfStyle w:val="000000100000" w:firstRow="0" w:lastRow="0" w:firstColumn="0" w:lastColumn="0" w:oddVBand="0" w:evenVBand="0" w:oddHBand="1" w:evenHBand="0" w:firstRowFirstColumn="0" w:firstRowLastColumn="0" w:lastRowFirstColumn="0" w:lastRowLastColumn="0"/>
            </w:pPr>
          </w:p>
        </w:tc>
      </w:tr>
      <w:tr w:rsidR="00755A5C" w14:paraId="78010056"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78432B01" w14:textId="77777777" w:rsidR="00755A5C" w:rsidRPr="008F00A0" w:rsidRDefault="00755A5C" w:rsidP="0043239A">
            <w:pPr>
              <w:rPr>
                <w:b w:val="0"/>
              </w:rPr>
            </w:pPr>
            <w:r w:rsidRPr="008F00A0">
              <w:rPr>
                <w:b w:val="0"/>
              </w:rPr>
              <w:t>Justification</w:t>
            </w:r>
            <w:r>
              <w:rPr>
                <w:b w:val="0"/>
              </w:rPr>
              <w:t xml:space="preserve"> for the value/ conclusion</w:t>
            </w:r>
          </w:p>
        </w:tc>
        <w:tc>
          <w:tcPr>
            <w:tcW w:w="9922" w:type="dxa"/>
          </w:tcPr>
          <w:p w14:paraId="43D5B156" w14:textId="77777777" w:rsidR="00755A5C" w:rsidRPr="0072541D" w:rsidRDefault="00755A5C"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5976EA1D" w14:textId="77777777" w:rsidR="00755A5C" w:rsidRPr="004479BA" w:rsidRDefault="00755A5C" w:rsidP="00755A5C">
      <w:pPr>
        <w:pStyle w:val="BodyText"/>
        <w:rPr>
          <w:rFonts w:eastAsia="Calibri"/>
          <w:i/>
        </w:rPr>
      </w:pPr>
      <w:r w:rsidRPr="00544115">
        <w:rPr>
          <w:rFonts w:eastAsia="Calibri"/>
          <w:i/>
          <w:highlight w:val="yellow"/>
        </w:rPr>
        <w:t>[Maybe not relevant if chronic data are available. Please indicate accordingly.]</w:t>
      </w:r>
    </w:p>
    <w:p w14:paraId="42003293" w14:textId="77777777" w:rsidR="00755A5C" w:rsidRPr="00DA318B" w:rsidRDefault="00755A5C" w:rsidP="00755A5C">
      <w:pPr>
        <w:pStyle w:val="BodyText"/>
        <w:rPr>
          <w:rFonts w:eastAsia="Calibri"/>
          <w:i/>
        </w:rPr>
      </w:pPr>
      <w:r w:rsidRPr="00B773D2">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755A5C" w14:paraId="6BAE9EDF"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CA11BA7" w14:textId="77777777" w:rsidR="00755A5C" w:rsidRDefault="00755A5C" w:rsidP="0043239A">
            <w:pPr>
              <w:jc w:val="center"/>
            </w:pPr>
            <w:r>
              <w:lastRenderedPageBreak/>
              <w:t>Data waiving</w:t>
            </w:r>
          </w:p>
        </w:tc>
      </w:tr>
      <w:tr w:rsidR="00755A5C" w14:paraId="4DACAC20"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511BC9C" w14:textId="77777777" w:rsidR="00755A5C" w:rsidRPr="008F00A0" w:rsidRDefault="00755A5C" w:rsidP="0043239A">
            <w:pPr>
              <w:rPr>
                <w:b w:val="0"/>
              </w:rPr>
            </w:pPr>
            <w:r w:rsidRPr="008F00A0">
              <w:rPr>
                <w:b w:val="0"/>
              </w:rPr>
              <w:t>Information requirement</w:t>
            </w:r>
          </w:p>
        </w:tc>
        <w:tc>
          <w:tcPr>
            <w:tcW w:w="9922" w:type="dxa"/>
          </w:tcPr>
          <w:p w14:paraId="347D8038" w14:textId="77777777" w:rsidR="00755A5C" w:rsidRPr="0072541D" w:rsidRDefault="00755A5C" w:rsidP="0043239A">
            <w:pPr>
              <w:cnfStyle w:val="000000100000" w:firstRow="0" w:lastRow="0" w:firstColumn="0" w:lastColumn="0" w:oddVBand="0" w:evenVBand="0" w:oddHBand="1" w:evenHBand="0" w:firstRowFirstColumn="0" w:firstRowLastColumn="0" w:lastRowFirstColumn="0" w:lastRowLastColumn="0"/>
              <w:rPr>
                <w:sz w:val="18"/>
                <w:szCs w:val="18"/>
              </w:rPr>
            </w:pPr>
          </w:p>
        </w:tc>
      </w:tr>
      <w:tr w:rsidR="00755A5C" w14:paraId="290729A7"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745421E9" w14:textId="77777777" w:rsidR="00755A5C" w:rsidRPr="008F00A0" w:rsidRDefault="00755A5C" w:rsidP="0043239A">
            <w:pPr>
              <w:rPr>
                <w:b w:val="0"/>
              </w:rPr>
            </w:pPr>
            <w:r w:rsidRPr="008F00A0">
              <w:rPr>
                <w:b w:val="0"/>
              </w:rPr>
              <w:t>Justification</w:t>
            </w:r>
          </w:p>
        </w:tc>
        <w:tc>
          <w:tcPr>
            <w:tcW w:w="9922" w:type="dxa"/>
          </w:tcPr>
          <w:p w14:paraId="5AA5E320" w14:textId="77777777" w:rsidR="00755A5C" w:rsidRPr="0072541D" w:rsidRDefault="00755A5C"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12D5BC25" w14:textId="77777777" w:rsidR="00755A5C" w:rsidRDefault="00755A5C" w:rsidP="00755A5C">
      <w:pPr>
        <w:rPr>
          <w:i/>
        </w:rPr>
      </w:pPr>
      <w:r w:rsidRPr="00B773D2">
        <w:rPr>
          <w:i/>
          <w:highlight w:val="yellow"/>
        </w:rPr>
        <w:t>[If not relevant, please delete the table.]</w:t>
      </w:r>
    </w:p>
    <w:p w14:paraId="2C9F8E11" w14:textId="77777777" w:rsidR="002432E3" w:rsidRDefault="002432E3" w:rsidP="002432E3">
      <w:pPr>
        <w:pStyle w:val="BodyText"/>
      </w:pPr>
    </w:p>
    <w:p w14:paraId="0019E59E" w14:textId="77777777" w:rsidR="00755A5C" w:rsidRDefault="00755A5C" w:rsidP="00755A5C">
      <w:pPr>
        <w:rPr>
          <w:rFonts w:eastAsia="Calibri"/>
          <w:b/>
          <w:bCs/>
          <w:u w:val="single"/>
        </w:rPr>
      </w:pPr>
      <w:r w:rsidRPr="00755A5C">
        <w:rPr>
          <w:rFonts w:eastAsia="Calibri"/>
          <w:b/>
          <w:bCs/>
          <w:u w:val="single"/>
        </w:rPr>
        <w:t>Chronic/long-term toxicity (seawater)</w:t>
      </w:r>
    </w:p>
    <w:p w14:paraId="7C8A7DCA" w14:textId="77777777" w:rsidR="00755A5C" w:rsidRDefault="00755A5C" w:rsidP="00755A5C">
      <w:pPr>
        <w:rPr>
          <w:rFonts w:eastAsia="Calibri"/>
          <w:b/>
          <w:bCs/>
          <w:u w:val="single"/>
        </w:rPr>
      </w:pPr>
    </w:p>
    <w:p w14:paraId="6808B2B5" w14:textId="77777777" w:rsidR="00755A5C" w:rsidRPr="00755A5C" w:rsidRDefault="00755A5C" w:rsidP="00755A5C">
      <w:pPr>
        <w:rPr>
          <w:rFonts w:eastAsia="Calibri"/>
          <w:b/>
          <w:bCs/>
          <w:u w:val="single"/>
        </w:rPr>
      </w:pPr>
    </w:p>
    <w:p w14:paraId="30BCA8D7" w14:textId="77777777" w:rsidR="00755A5C" w:rsidRPr="00BA495D" w:rsidRDefault="001D485B" w:rsidP="000D0C68">
      <w:pPr>
        <w:pStyle w:val="Caption"/>
      </w:pPr>
      <w:bookmarkStart w:id="454" w:name="_Toc6396201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133</w:t>
      </w:r>
      <w:r w:rsidR="00E02870">
        <w:rPr>
          <w:noProof/>
        </w:rPr>
        <w:fldChar w:fldCharType="end"/>
      </w:r>
      <w:r w:rsidR="00755A5C">
        <w:t xml:space="preserve">: </w:t>
      </w:r>
      <w:r w:rsidR="00755A5C" w:rsidRPr="00362ADA">
        <w:t xml:space="preserve">Summary table - </w:t>
      </w:r>
      <w:r w:rsidR="00755A5C" w:rsidRPr="005C62BB">
        <w:t>chronic aquatic toxicity*</w:t>
      </w:r>
      <w:bookmarkEnd w:id="454"/>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1158"/>
        <w:gridCol w:w="1352"/>
        <w:gridCol w:w="1447"/>
        <w:gridCol w:w="1147"/>
        <w:gridCol w:w="1084"/>
        <w:gridCol w:w="3029"/>
        <w:gridCol w:w="1783"/>
        <w:gridCol w:w="1619"/>
      </w:tblGrid>
      <w:tr w:rsidR="00755A5C" w:rsidRPr="008C2F8F" w14:paraId="4822D664" w14:textId="77777777" w:rsidTr="0043239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50A606D6" w14:textId="77777777" w:rsidR="00755A5C" w:rsidRPr="008C2F8F" w:rsidRDefault="00755A5C" w:rsidP="0043239A">
            <w:pPr>
              <w:rPr>
                <w:color w:val="auto"/>
                <w:sz w:val="16"/>
                <w:szCs w:val="16"/>
              </w:rPr>
            </w:pPr>
            <w:r w:rsidRPr="008C2F8F">
              <w:rPr>
                <w:rFonts w:eastAsia="Calibri"/>
                <w:color w:val="auto"/>
              </w:rPr>
              <w:t>Method, Guideline,     GLP status, Reliability,  Key/supportive study</w:t>
            </w:r>
          </w:p>
        </w:tc>
        <w:tc>
          <w:tcPr>
            <w:tcW w:w="1158" w:type="dxa"/>
            <w:shd w:val="clear" w:color="auto" w:fill="C6D9F1" w:themeFill="text2" w:themeFillTint="33"/>
          </w:tcPr>
          <w:p w14:paraId="0C612B91" w14:textId="77777777" w:rsidR="00755A5C" w:rsidRPr="008C2F8F" w:rsidRDefault="00755A5C"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06D11BC4" w14:textId="77777777" w:rsidR="00755A5C" w:rsidRPr="008C2F8F" w:rsidRDefault="00755A5C" w:rsidP="0043239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447" w:type="dxa"/>
            <w:shd w:val="clear" w:color="auto" w:fill="C6D9F1" w:themeFill="text2" w:themeFillTint="33"/>
          </w:tcPr>
          <w:p w14:paraId="1F22E9A0" w14:textId="77777777" w:rsidR="00755A5C" w:rsidRPr="008C2F8F" w:rsidRDefault="00755A5C"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231" w:type="dxa"/>
            <w:gridSpan w:val="2"/>
            <w:shd w:val="clear" w:color="auto" w:fill="C6D9F1" w:themeFill="text2" w:themeFillTint="33"/>
          </w:tcPr>
          <w:p w14:paraId="1969542D" w14:textId="77777777" w:rsidR="00755A5C" w:rsidRPr="008C2F8F" w:rsidRDefault="00755A5C"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029" w:type="dxa"/>
            <w:shd w:val="clear" w:color="auto" w:fill="C6D9F1" w:themeFill="text2" w:themeFillTint="33"/>
          </w:tcPr>
          <w:p w14:paraId="78CF0CE6" w14:textId="77777777" w:rsidR="00755A5C" w:rsidRPr="008C2F8F" w:rsidRDefault="00755A5C"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783" w:type="dxa"/>
            <w:shd w:val="clear" w:color="auto" w:fill="C6D9F1" w:themeFill="text2" w:themeFillTint="33"/>
          </w:tcPr>
          <w:p w14:paraId="3A2EC97E" w14:textId="77777777" w:rsidR="00755A5C" w:rsidRPr="008C2F8F" w:rsidRDefault="00755A5C"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2FF4BD04" w14:textId="77777777" w:rsidR="00755A5C" w:rsidRPr="008C2F8F" w:rsidRDefault="00755A5C" w:rsidP="0043239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619" w:type="dxa"/>
            <w:shd w:val="clear" w:color="auto" w:fill="C6D9F1" w:themeFill="text2" w:themeFillTint="33"/>
          </w:tcPr>
          <w:p w14:paraId="5B041EEA" w14:textId="77777777" w:rsidR="00755A5C" w:rsidRPr="008C2F8F" w:rsidRDefault="00755A5C"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755A5C" w:rsidRPr="00FC796C" w14:paraId="3EE85638"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7B879CEE" w14:textId="77777777" w:rsidR="00755A5C" w:rsidRPr="009934B2" w:rsidRDefault="00755A5C" w:rsidP="0043239A">
            <w:pPr>
              <w:rPr>
                <w:rFonts w:eastAsia="Calibri"/>
              </w:rPr>
            </w:pPr>
          </w:p>
        </w:tc>
        <w:tc>
          <w:tcPr>
            <w:tcW w:w="1158" w:type="dxa"/>
            <w:shd w:val="clear" w:color="auto" w:fill="DBE5F1" w:themeFill="accent1" w:themeFillTint="33"/>
          </w:tcPr>
          <w:p w14:paraId="1C9C582A" w14:textId="77777777" w:rsidR="00755A5C" w:rsidRPr="005C62BB" w:rsidRDefault="00755A5C"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34EF06EB" w14:textId="77777777" w:rsidR="00755A5C" w:rsidRPr="009934B2" w:rsidRDefault="00755A5C"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DBE5F1" w:themeFill="accent1" w:themeFillTint="33"/>
          </w:tcPr>
          <w:p w14:paraId="50E94009" w14:textId="77777777" w:rsidR="00755A5C" w:rsidRPr="009934B2" w:rsidRDefault="00755A5C" w:rsidP="0043239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DBE5F1" w:themeFill="accent1" w:themeFillTint="33"/>
          </w:tcPr>
          <w:p w14:paraId="1F4A6ADE" w14:textId="77777777" w:rsidR="00755A5C" w:rsidRPr="003C7697" w:rsidRDefault="00755A5C" w:rsidP="0043239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04F29913" w14:textId="77777777" w:rsidR="00755A5C" w:rsidRPr="009934B2" w:rsidRDefault="00755A5C" w:rsidP="0043239A">
            <w:pPr>
              <w:cnfStyle w:val="000000100000" w:firstRow="0" w:lastRow="0" w:firstColumn="0" w:lastColumn="0" w:oddVBand="0" w:evenVBand="0" w:oddHBand="1" w:evenHBand="0" w:firstRowFirstColumn="0" w:firstRowLastColumn="0" w:lastRowFirstColumn="0" w:lastRowLastColumn="0"/>
            </w:pPr>
            <w:r w:rsidRPr="005C62BB">
              <w:t>Duration</w:t>
            </w:r>
          </w:p>
        </w:tc>
        <w:tc>
          <w:tcPr>
            <w:tcW w:w="3029" w:type="dxa"/>
            <w:shd w:val="clear" w:color="auto" w:fill="DBE5F1" w:themeFill="accent1" w:themeFillTint="33"/>
          </w:tcPr>
          <w:p w14:paraId="69E719E2" w14:textId="77777777" w:rsidR="00755A5C" w:rsidRPr="00FC796C" w:rsidRDefault="00755A5C" w:rsidP="0043239A">
            <w:pPr>
              <w:cnfStyle w:val="000000100000" w:firstRow="0" w:lastRow="0" w:firstColumn="0" w:lastColumn="0" w:oddVBand="0" w:evenVBand="0" w:oddHBand="1" w:evenHBand="0" w:firstRowFirstColumn="0" w:firstRowLastColumn="0" w:lastRowFirstColumn="0" w:lastRowLastColumn="0"/>
            </w:pPr>
            <w:r w:rsidRPr="00FC796C">
              <w:t>LOEC/NOEC/EC10 (specify th</w:t>
            </w:r>
            <w:r>
              <w:t>e value)</w:t>
            </w:r>
          </w:p>
        </w:tc>
        <w:tc>
          <w:tcPr>
            <w:tcW w:w="1783" w:type="dxa"/>
            <w:shd w:val="clear" w:color="auto" w:fill="DBE5F1" w:themeFill="accent1" w:themeFillTint="33"/>
          </w:tcPr>
          <w:p w14:paraId="61D8E4D7" w14:textId="77777777" w:rsidR="00755A5C" w:rsidRPr="00FC796C" w:rsidRDefault="00755A5C" w:rsidP="0043239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DBE5F1" w:themeFill="accent1" w:themeFillTint="33"/>
          </w:tcPr>
          <w:p w14:paraId="58D001F7" w14:textId="77777777" w:rsidR="00755A5C" w:rsidRPr="00FC796C" w:rsidRDefault="00755A5C" w:rsidP="0043239A">
            <w:pPr>
              <w:cnfStyle w:val="000000100000" w:firstRow="0" w:lastRow="0" w:firstColumn="0" w:lastColumn="0" w:oddVBand="0" w:evenVBand="0" w:oddHBand="1" w:evenHBand="0" w:firstRowFirstColumn="0" w:firstRowLastColumn="0" w:lastRowFirstColumn="0" w:lastRowLastColumn="0"/>
            </w:pPr>
          </w:p>
        </w:tc>
      </w:tr>
      <w:tr w:rsidR="00755A5C" w:rsidRPr="009934B2" w14:paraId="554E8BD5"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724074FD" w14:textId="77777777" w:rsidR="00755A5C" w:rsidRPr="009934B2" w:rsidRDefault="00755A5C" w:rsidP="0043239A">
            <w:pPr>
              <w:rPr>
                <w:rFonts w:eastAsia="Calibri"/>
              </w:rPr>
            </w:pPr>
          </w:p>
        </w:tc>
        <w:tc>
          <w:tcPr>
            <w:tcW w:w="1158" w:type="dxa"/>
            <w:shd w:val="clear" w:color="auto" w:fill="auto"/>
          </w:tcPr>
          <w:p w14:paraId="2DD4F52A" w14:textId="77777777" w:rsidR="00755A5C" w:rsidRPr="005C62BB" w:rsidRDefault="00755A5C"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5DCE0B6C" w14:textId="77777777" w:rsidR="00755A5C" w:rsidRPr="009934B2" w:rsidRDefault="00755A5C"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44990CCB"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3E8CAA6D"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3572F9E8"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3029" w:type="dxa"/>
          </w:tcPr>
          <w:p w14:paraId="16E9F8C0"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28F88B75"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620AD9B3"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r>
      <w:tr w:rsidR="00755A5C" w:rsidRPr="009934B2" w14:paraId="0A9986B7"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4157421F" w14:textId="77777777" w:rsidR="00755A5C" w:rsidRPr="009934B2" w:rsidRDefault="00755A5C" w:rsidP="0043239A">
            <w:pPr>
              <w:rPr>
                <w:rFonts w:eastAsia="Calibri"/>
              </w:rPr>
            </w:pPr>
          </w:p>
        </w:tc>
        <w:tc>
          <w:tcPr>
            <w:tcW w:w="1158" w:type="dxa"/>
            <w:shd w:val="clear" w:color="auto" w:fill="auto"/>
          </w:tcPr>
          <w:p w14:paraId="4B906DA3" w14:textId="77777777" w:rsidR="00755A5C" w:rsidRPr="005C62BB" w:rsidRDefault="00755A5C"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7ECADFE7" w14:textId="77777777" w:rsidR="00755A5C" w:rsidRPr="009934B2" w:rsidRDefault="00755A5C"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47FC8B04" w14:textId="77777777" w:rsidR="00755A5C" w:rsidRPr="009934B2" w:rsidRDefault="00755A5C" w:rsidP="0043239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3E6DFA16" w14:textId="77777777" w:rsidR="00755A5C" w:rsidRPr="009934B2" w:rsidRDefault="00755A5C"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1C1FEB78" w14:textId="77777777" w:rsidR="00755A5C" w:rsidRPr="009934B2" w:rsidRDefault="00755A5C" w:rsidP="0043239A">
            <w:pPr>
              <w:cnfStyle w:val="000000100000" w:firstRow="0" w:lastRow="0" w:firstColumn="0" w:lastColumn="0" w:oddVBand="0" w:evenVBand="0" w:oddHBand="1" w:evenHBand="0" w:firstRowFirstColumn="0" w:firstRowLastColumn="0" w:lastRowFirstColumn="0" w:lastRowLastColumn="0"/>
            </w:pPr>
          </w:p>
        </w:tc>
        <w:tc>
          <w:tcPr>
            <w:tcW w:w="3029" w:type="dxa"/>
          </w:tcPr>
          <w:p w14:paraId="0F992D65" w14:textId="77777777" w:rsidR="00755A5C" w:rsidRPr="009934B2" w:rsidRDefault="00755A5C" w:rsidP="0043239A">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026F2428" w14:textId="77777777" w:rsidR="00755A5C" w:rsidRPr="009934B2" w:rsidRDefault="00755A5C" w:rsidP="0043239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7CCAC94D" w14:textId="77777777" w:rsidR="00755A5C" w:rsidRPr="009934B2" w:rsidRDefault="00755A5C" w:rsidP="0043239A">
            <w:pPr>
              <w:cnfStyle w:val="000000100000" w:firstRow="0" w:lastRow="0" w:firstColumn="0" w:lastColumn="0" w:oddVBand="0" w:evenVBand="0" w:oddHBand="1" w:evenHBand="0" w:firstRowFirstColumn="0" w:firstRowLastColumn="0" w:lastRowFirstColumn="0" w:lastRowLastColumn="0"/>
            </w:pPr>
          </w:p>
        </w:tc>
      </w:tr>
      <w:tr w:rsidR="00755A5C" w:rsidRPr="009934B2" w14:paraId="6B4CDE10"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3ED1C8B6" w14:textId="77777777" w:rsidR="00755A5C" w:rsidRPr="008C2F8F" w:rsidRDefault="00755A5C" w:rsidP="0043239A">
            <w:pPr>
              <w:rPr>
                <w:rFonts w:eastAsia="Calibri"/>
              </w:rPr>
            </w:pPr>
          </w:p>
        </w:tc>
        <w:tc>
          <w:tcPr>
            <w:tcW w:w="1158" w:type="dxa"/>
            <w:shd w:val="clear" w:color="auto" w:fill="auto"/>
          </w:tcPr>
          <w:p w14:paraId="110DCABB" w14:textId="77777777" w:rsidR="00755A5C" w:rsidRPr="005C62BB" w:rsidRDefault="00755A5C"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59272EE4" w14:textId="77777777" w:rsidR="00755A5C" w:rsidRPr="009934B2" w:rsidRDefault="00755A5C"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4F3EBB31"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34A022E3"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7E67415E"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3029" w:type="dxa"/>
          </w:tcPr>
          <w:p w14:paraId="5A43AA5C"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70EB64F5"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118D0D88" w14:textId="77777777" w:rsidR="00755A5C" w:rsidRPr="009934B2" w:rsidRDefault="00755A5C" w:rsidP="0043239A">
            <w:pPr>
              <w:cnfStyle w:val="000000000000" w:firstRow="0" w:lastRow="0" w:firstColumn="0" w:lastColumn="0" w:oddVBand="0" w:evenVBand="0" w:oddHBand="0" w:evenHBand="0" w:firstRowFirstColumn="0" w:firstRowLastColumn="0" w:lastRowFirstColumn="0" w:lastRowLastColumn="0"/>
            </w:pPr>
          </w:p>
        </w:tc>
      </w:tr>
    </w:tbl>
    <w:p w14:paraId="7EF00CD6" w14:textId="77777777" w:rsidR="00755A5C" w:rsidRPr="008C2F8F" w:rsidRDefault="00755A5C" w:rsidP="00755A5C">
      <w:pPr>
        <w:pStyle w:val="BodyText"/>
        <w:jc w:val="both"/>
        <w:rPr>
          <w:rFonts w:eastAsia="Calibri"/>
          <w: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6073E2">
        <w:rPr>
          <w:rFonts w:eastAsia="Calibri"/>
          <w:i/>
        </w:rPr>
        <w:t>Under the</w:t>
      </w:r>
      <w:r>
        <w:rPr>
          <w:rFonts w:eastAsia="Calibri"/>
          <w:i/>
        </w:rPr>
        <w:t xml:space="preserve"> </w:t>
      </w:r>
      <w:r w:rsidRPr="00755A5C">
        <w:rPr>
          <w:rFonts w:eastAsia="Calibri"/>
          <w:i/>
        </w:rPr>
        <w:t>Remarks</w:t>
      </w:r>
      <w:r w:rsidRPr="008C2F8F">
        <w:rPr>
          <w:rFonts w:eastAsia="Calibri"/>
        </w:rPr>
        <w:t xml:space="preserve"> </w:t>
      </w:r>
      <w:r w:rsidRPr="00544115">
        <w:rPr>
          <w:rFonts w:eastAsia="Calibri"/>
          <w:i/>
          <w:iCs/>
        </w:rPr>
        <w:t>column, it should be indicated e.g. if the results are based on nominal or measured (initial or mean) concentrations, etc.]</w:t>
      </w:r>
    </w:p>
    <w:p w14:paraId="5A2965DA" w14:textId="77777777" w:rsidR="00755A5C" w:rsidRPr="005C62BB" w:rsidRDefault="00755A5C" w:rsidP="00755A5C">
      <w:pPr>
        <w:pStyle w:val="BodyText"/>
        <w:jc w:val="both"/>
        <w:rPr>
          <w:rFonts w:eastAsia="Calibri"/>
        </w:rPr>
      </w:pPr>
      <w:r w:rsidRPr="005C62BB">
        <w:rPr>
          <w:rFonts w:eastAsia="Calibri"/>
        </w:rPr>
        <w:t>*Include additional details below the table and/or a reference to the Appendix VII containing the study summaries, if relevant</w:t>
      </w:r>
      <w:r>
        <w:rPr>
          <w:rFonts w:eastAsia="Calibri"/>
        </w:rPr>
        <w:t>.</w:t>
      </w:r>
    </w:p>
    <w:p w14:paraId="01353CA2" w14:textId="77777777" w:rsidR="00E14EA8" w:rsidRPr="002541B9" w:rsidRDefault="00E14EA8" w:rsidP="00E14EA8">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E14EA8" w14:paraId="776C0551"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263BD8F" w14:textId="77777777" w:rsidR="00E14EA8" w:rsidRDefault="00E14EA8" w:rsidP="0043239A">
            <w:pPr>
              <w:jc w:val="center"/>
            </w:pPr>
            <w:r w:rsidRPr="00B36F11">
              <w:t>Value used in Risk Assessment</w:t>
            </w:r>
          </w:p>
        </w:tc>
      </w:tr>
      <w:tr w:rsidR="00E14EA8" w14:paraId="3A379407"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614EF3D" w14:textId="77777777" w:rsidR="00E14EA8" w:rsidRPr="00781FA8" w:rsidRDefault="00E14EA8" w:rsidP="0043239A">
            <w:pPr>
              <w:rPr>
                <w:b w:val="0"/>
                <w:lang w:val="fi-FI"/>
              </w:rPr>
            </w:pPr>
            <w:r w:rsidRPr="00B36F11">
              <w:rPr>
                <w:b w:val="0"/>
              </w:rPr>
              <w:t>Value/conclusion</w:t>
            </w:r>
          </w:p>
        </w:tc>
        <w:tc>
          <w:tcPr>
            <w:tcW w:w="9922" w:type="dxa"/>
          </w:tcPr>
          <w:p w14:paraId="6C2A9F8B" w14:textId="77777777" w:rsidR="00E14EA8" w:rsidRPr="00ED317C" w:rsidRDefault="00E14EA8" w:rsidP="0043239A">
            <w:pPr>
              <w:cnfStyle w:val="000000100000" w:firstRow="0" w:lastRow="0" w:firstColumn="0" w:lastColumn="0" w:oddVBand="0" w:evenVBand="0" w:oddHBand="1" w:evenHBand="0" w:firstRowFirstColumn="0" w:firstRowLastColumn="0" w:lastRowFirstColumn="0" w:lastRowLastColumn="0"/>
            </w:pPr>
          </w:p>
        </w:tc>
      </w:tr>
      <w:tr w:rsidR="00E14EA8" w14:paraId="0F4183F2"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0136A631" w14:textId="77777777" w:rsidR="00E14EA8" w:rsidRPr="008F00A0" w:rsidRDefault="00E14EA8" w:rsidP="0043239A">
            <w:pPr>
              <w:rPr>
                <w:b w:val="0"/>
              </w:rPr>
            </w:pPr>
            <w:r w:rsidRPr="008F00A0">
              <w:rPr>
                <w:b w:val="0"/>
              </w:rPr>
              <w:t>Justification</w:t>
            </w:r>
            <w:r>
              <w:rPr>
                <w:b w:val="0"/>
              </w:rPr>
              <w:t xml:space="preserve"> for the value/ conclusion</w:t>
            </w:r>
          </w:p>
        </w:tc>
        <w:tc>
          <w:tcPr>
            <w:tcW w:w="9922" w:type="dxa"/>
          </w:tcPr>
          <w:p w14:paraId="28924A84" w14:textId="77777777" w:rsidR="00E14EA8" w:rsidRPr="0072541D" w:rsidRDefault="00E14EA8"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5F6F9FA9" w14:textId="77777777" w:rsidR="00E14EA8" w:rsidRPr="00F144ED" w:rsidRDefault="00E14EA8" w:rsidP="00E14EA8">
      <w:pPr>
        <w:pStyle w:val="BodyText"/>
        <w:rPr>
          <w:rFonts w:eastAsia="Calibri"/>
          <w:i/>
        </w:rPr>
      </w:pPr>
      <w:r w:rsidRPr="00F929C7">
        <w:rPr>
          <w:rFonts w:eastAsia="Calibri"/>
          <w:i/>
          <w:highlight w:val="yellow"/>
        </w:rPr>
        <w:t>[If necessary, please include a discussion on pooling data (freshwater/seawater) or discussion on SSD here.]</w:t>
      </w:r>
    </w:p>
    <w:p w14:paraId="584CF630" w14:textId="77777777" w:rsidR="00E14EA8" w:rsidRPr="00DA318B" w:rsidRDefault="00E14EA8" w:rsidP="00E14EA8">
      <w:pPr>
        <w:pStyle w:val="BodyText"/>
        <w:rPr>
          <w:rFonts w:eastAsia="Calibri"/>
          <w:i/>
        </w:rPr>
      </w:pPr>
      <w:r w:rsidRPr="00B773D2">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E14EA8" w14:paraId="1F3CCA3B"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B8D853A" w14:textId="77777777" w:rsidR="00E14EA8" w:rsidRDefault="00E14EA8" w:rsidP="0043239A">
            <w:pPr>
              <w:jc w:val="center"/>
            </w:pPr>
            <w:r>
              <w:lastRenderedPageBreak/>
              <w:t>Data waiving</w:t>
            </w:r>
          </w:p>
        </w:tc>
      </w:tr>
      <w:tr w:rsidR="00E14EA8" w14:paraId="20DC9F60"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A26E9D6" w14:textId="77777777" w:rsidR="00E14EA8" w:rsidRPr="008F00A0" w:rsidRDefault="00E14EA8" w:rsidP="0043239A">
            <w:pPr>
              <w:rPr>
                <w:b w:val="0"/>
              </w:rPr>
            </w:pPr>
            <w:r w:rsidRPr="008F00A0">
              <w:rPr>
                <w:b w:val="0"/>
              </w:rPr>
              <w:t>Information requirement</w:t>
            </w:r>
          </w:p>
        </w:tc>
        <w:tc>
          <w:tcPr>
            <w:tcW w:w="9922" w:type="dxa"/>
          </w:tcPr>
          <w:p w14:paraId="41E59D9E" w14:textId="77777777" w:rsidR="00E14EA8" w:rsidRPr="0072541D" w:rsidRDefault="00E14EA8" w:rsidP="0043239A">
            <w:pPr>
              <w:cnfStyle w:val="000000100000" w:firstRow="0" w:lastRow="0" w:firstColumn="0" w:lastColumn="0" w:oddVBand="0" w:evenVBand="0" w:oddHBand="1" w:evenHBand="0" w:firstRowFirstColumn="0" w:firstRowLastColumn="0" w:lastRowFirstColumn="0" w:lastRowLastColumn="0"/>
              <w:rPr>
                <w:sz w:val="18"/>
                <w:szCs w:val="18"/>
              </w:rPr>
            </w:pPr>
          </w:p>
        </w:tc>
      </w:tr>
      <w:tr w:rsidR="00E14EA8" w14:paraId="23A9FDC1"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4ADAEBB5" w14:textId="77777777" w:rsidR="00E14EA8" w:rsidRPr="008F00A0" w:rsidRDefault="00E14EA8" w:rsidP="0043239A">
            <w:pPr>
              <w:rPr>
                <w:b w:val="0"/>
              </w:rPr>
            </w:pPr>
            <w:r w:rsidRPr="008F00A0">
              <w:rPr>
                <w:b w:val="0"/>
              </w:rPr>
              <w:t>Justification</w:t>
            </w:r>
          </w:p>
        </w:tc>
        <w:tc>
          <w:tcPr>
            <w:tcW w:w="9922" w:type="dxa"/>
          </w:tcPr>
          <w:p w14:paraId="4B9163AF" w14:textId="77777777" w:rsidR="00E14EA8" w:rsidRPr="0072541D" w:rsidRDefault="00E14EA8"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4B788C09" w14:textId="77777777" w:rsidR="00E14EA8" w:rsidRDefault="00E14EA8" w:rsidP="00E14EA8">
      <w:pPr>
        <w:tabs>
          <w:tab w:val="left" w:pos="5311"/>
        </w:tabs>
        <w:rPr>
          <w:i/>
        </w:rPr>
      </w:pPr>
      <w:r w:rsidRPr="00B773D2">
        <w:rPr>
          <w:i/>
          <w:highlight w:val="yellow"/>
        </w:rPr>
        <w:t>[If not relevant, please delete the table.]</w:t>
      </w:r>
      <w:r>
        <w:rPr>
          <w:i/>
          <w:highlight w:val="yellow"/>
        </w:rPr>
        <w:tab/>
      </w:r>
    </w:p>
    <w:p w14:paraId="6AA11493" w14:textId="77777777" w:rsidR="00755A5C" w:rsidRPr="002432E3" w:rsidRDefault="00755A5C" w:rsidP="002432E3">
      <w:pPr>
        <w:pStyle w:val="BodyText"/>
      </w:pPr>
    </w:p>
    <w:p w14:paraId="409F4D67" w14:textId="77777777" w:rsidR="00544115" w:rsidRPr="00640CF9" w:rsidRDefault="008E639D" w:rsidP="001D0846">
      <w:pPr>
        <w:pStyle w:val="Heading3"/>
        <w:numPr>
          <w:ilvl w:val="2"/>
          <w:numId w:val="214"/>
        </w:numPr>
        <w:rPr>
          <w:sz w:val="20"/>
          <w:szCs w:val="20"/>
        </w:rPr>
      </w:pPr>
      <w:bookmarkStart w:id="455" w:name="_Toc117002970"/>
      <w:r w:rsidRPr="00640CF9">
        <w:rPr>
          <w:sz w:val="20"/>
          <w:szCs w:val="20"/>
        </w:rPr>
        <w:t>Sea</w:t>
      </w:r>
      <w:r w:rsidR="00FD6A8E">
        <w:rPr>
          <w:sz w:val="20"/>
          <w:szCs w:val="20"/>
        </w:rPr>
        <w:t>water</w:t>
      </w:r>
      <w:r w:rsidRPr="00640CF9">
        <w:rPr>
          <w:sz w:val="20"/>
          <w:szCs w:val="20"/>
        </w:rPr>
        <w:t xml:space="preserve"> sediment compartment</w:t>
      </w:r>
      <w:bookmarkEnd w:id="455"/>
      <w:r w:rsidRPr="00640CF9">
        <w:rPr>
          <w:sz w:val="20"/>
          <w:szCs w:val="20"/>
        </w:rPr>
        <w:t xml:space="preserve"> </w:t>
      </w:r>
    </w:p>
    <w:p w14:paraId="3A6947E1" w14:textId="77777777" w:rsidR="008E639D" w:rsidRDefault="008E639D" w:rsidP="008E639D">
      <w:pPr>
        <w:pStyle w:val="ListParagraph"/>
        <w:ind w:left="0"/>
        <w:rPr>
          <w:rFonts w:eastAsia="Calibri"/>
          <w:b/>
          <w:bCs/>
          <w:u w:val="single"/>
        </w:rPr>
      </w:pPr>
      <w:r w:rsidRPr="008E639D">
        <w:rPr>
          <w:rFonts w:eastAsia="Calibri"/>
          <w:b/>
          <w:bCs/>
          <w:u w:val="single"/>
        </w:rPr>
        <w:t>Acute/short-term toxicity (sea</w:t>
      </w:r>
      <w:r w:rsidR="00FD6A8E">
        <w:rPr>
          <w:rFonts w:eastAsia="Calibri"/>
          <w:b/>
          <w:bCs/>
          <w:u w:val="single"/>
        </w:rPr>
        <w:t>water</w:t>
      </w:r>
      <w:r w:rsidRPr="008E639D">
        <w:rPr>
          <w:rFonts w:eastAsia="Calibri"/>
          <w:b/>
          <w:bCs/>
          <w:u w:val="single"/>
        </w:rPr>
        <w:t xml:space="preserve"> sediment)</w:t>
      </w:r>
    </w:p>
    <w:p w14:paraId="73F745F2" w14:textId="77777777" w:rsidR="008E639D" w:rsidRDefault="008E639D" w:rsidP="008E639D">
      <w:pPr>
        <w:pStyle w:val="ListParagraph"/>
        <w:ind w:left="0"/>
        <w:rPr>
          <w:rFonts w:eastAsia="Calibri"/>
          <w:b/>
          <w:bCs/>
          <w:u w:val="single"/>
        </w:rPr>
      </w:pPr>
    </w:p>
    <w:p w14:paraId="7043527E" w14:textId="77777777" w:rsidR="008E639D" w:rsidRPr="008E639D" w:rsidRDefault="008E639D" w:rsidP="008E639D">
      <w:pPr>
        <w:pStyle w:val="ListParagraph"/>
        <w:ind w:left="0"/>
        <w:rPr>
          <w:rFonts w:eastAsia="Calibri"/>
          <w:b/>
          <w:bCs/>
          <w:u w:val="single"/>
        </w:rPr>
      </w:pPr>
    </w:p>
    <w:p w14:paraId="61C09618" w14:textId="77777777" w:rsidR="00FD2D53" w:rsidRPr="005C62BB" w:rsidRDefault="001D485B" w:rsidP="00FD2D53">
      <w:pPr>
        <w:pStyle w:val="TOC1"/>
      </w:pPr>
      <w:bookmarkStart w:id="456" w:name="_Toc63962018"/>
      <w:r>
        <w:t xml:space="preserve">Table </w:t>
      </w:r>
      <w:r w:rsidR="00926C10">
        <w:fldChar w:fldCharType="begin"/>
      </w:r>
      <w:r w:rsidR="00926C10">
        <w:instrText xml:space="preserve"> STYLEREF 1 \s </w:instrText>
      </w:r>
      <w:r w:rsidR="00926C10">
        <w:fldChar w:fldCharType="separate"/>
      </w:r>
      <w:r w:rsidR="00926C10">
        <w:t>A</w:t>
      </w:r>
      <w:r w:rsidR="00926C10">
        <w:fldChar w:fldCharType="end"/>
      </w:r>
      <w:r w:rsidR="00926C10">
        <w:noBreakHyphen/>
      </w:r>
      <w:r w:rsidR="00926C10">
        <w:fldChar w:fldCharType="begin"/>
      </w:r>
      <w:r w:rsidR="00926C10">
        <w:instrText xml:space="preserve"> SEQ Table \* ARABIC \s 1 </w:instrText>
      </w:r>
      <w:r w:rsidR="00926C10">
        <w:fldChar w:fldCharType="separate"/>
      </w:r>
      <w:r w:rsidR="00926C10">
        <w:t>134</w:t>
      </w:r>
      <w:r w:rsidR="00926C10">
        <w:fldChar w:fldCharType="end"/>
      </w:r>
      <w:r w:rsidR="00FD2D53">
        <w:t xml:space="preserve">: </w:t>
      </w:r>
      <w:r w:rsidR="00FD2D53" w:rsidRPr="00362ADA">
        <w:t xml:space="preserve">Summary table - </w:t>
      </w:r>
      <w:r w:rsidR="00FD2D53" w:rsidRPr="005C62BB">
        <w:t>acute/short-term toxicity to sea sediment dwelling organisms*</w:t>
      </w:r>
      <w:bookmarkEnd w:id="456"/>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1185"/>
        <w:gridCol w:w="1352"/>
        <w:gridCol w:w="1536"/>
        <w:gridCol w:w="1222"/>
        <w:gridCol w:w="1084"/>
        <w:gridCol w:w="853"/>
        <w:gridCol w:w="1161"/>
        <w:gridCol w:w="1161"/>
        <w:gridCol w:w="1364"/>
        <w:gridCol w:w="1701"/>
      </w:tblGrid>
      <w:tr w:rsidR="00FD2D53" w:rsidRPr="008C2F8F" w14:paraId="17A2690F" w14:textId="77777777" w:rsidTr="0043239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344B0D55" w14:textId="77777777" w:rsidR="00FD2D53" w:rsidRPr="008C2F8F" w:rsidRDefault="00FD2D53" w:rsidP="0043239A">
            <w:pPr>
              <w:rPr>
                <w:color w:val="auto"/>
                <w:sz w:val="16"/>
                <w:szCs w:val="16"/>
              </w:rPr>
            </w:pPr>
            <w:r w:rsidRPr="008C2F8F">
              <w:rPr>
                <w:rFonts w:eastAsia="Calibri"/>
                <w:color w:val="auto"/>
              </w:rPr>
              <w:t>Method, Guideline,     GLP status, Reliability,  Key/supportive study</w:t>
            </w:r>
          </w:p>
        </w:tc>
        <w:tc>
          <w:tcPr>
            <w:tcW w:w="1185" w:type="dxa"/>
            <w:shd w:val="clear" w:color="auto" w:fill="C6D9F1" w:themeFill="text2" w:themeFillTint="33"/>
          </w:tcPr>
          <w:p w14:paraId="3E4B3DF6" w14:textId="77777777" w:rsidR="00FD2D53" w:rsidRPr="008C2F8F" w:rsidRDefault="00FD2D53"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6794D62A" w14:textId="77777777" w:rsidR="00FD2D53" w:rsidRPr="008C2F8F" w:rsidRDefault="00FD2D53" w:rsidP="0043239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536" w:type="dxa"/>
            <w:shd w:val="clear" w:color="auto" w:fill="C6D9F1" w:themeFill="text2" w:themeFillTint="33"/>
          </w:tcPr>
          <w:p w14:paraId="53E8F441" w14:textId="77777777" w:rsidR="00FD2D53" w:rsidRPr="008C2F8F" w:rsidRDefault="00FD2D53"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306" w:type="dxa"/>
            <w:gridSpan w:val="2"/>
            <w:shd w:val="clear" w:color="auto" w:fill="C6D9F1" w:themeFill="text2" w:themeFillTint="33"/>
          </w:tcPr>
          <w:p w14:paraId="2AEF4A24" w14:textId="77777777" w:rsidR="00FD2D53" w:rsidRPr="008C2F8F" w:rsidRDefault="00FD2D53"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175" w:type="dxa"/>
            <w:gridSpan w:val="3"/>
            <w:shd w:val="clear" w:color="auto" w:fill="C6D9F1" w:themeFill="text2" w:themeFillTint="33"/>
          </w:tcPr>
          <w:p w14:paraId="38FC0977" w14:textId="77777777" w:rsidR="00FD2D53" w:rsidRPr="008C2F8F" w:rsidRDefault="00FD2D53"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364" w:type="dxa"/>
            <w:shd w:val="clear" w:color="auto" w:fill="C6D9F1" w:themeFill="text2" w:themeFillTint="33"/>
          </w:tcPr>
          <w:p w14:paraId="3803F186" w14:textId="77777777" w:rsidR="00FD2D53" w:rsidRPr="008C2F8F" w:rsidRDefault="00FD2D53"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0A556C9D" w14:textId="77777777" w:rsidR="00FD2D53" w:rsidRPr="008C2F8F" w:rsidRDefault="00FD2D53" w:rsidP="0043239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701" w:type="dxa"/>
            <w:shd w:val="clear" w:color="auto" w:fill="C6D9F1" w:themeFill="text2" w:themeFillTint="33"/>
          </w:tcPr>
          <w:p w14:paraId="0A3468BA" w14:textId="77777777" w:rsidR="00FD2D53" w:rsidRPr="008C2F8F" w:rsidRDefault="00FD2D53"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FD2D53" w:rsidRPr="009934B2" w14:paraId="31DDF1D1"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4CA534D9" w14:textId="77777777" w:rsidR="00FD2D53" w:rsidRPr="009934B2" w:rsidRDefault="00FD2D53" w:rsidP="0043239A">
            <w:pPr>
              <w:rPr>
                <w:rFonts w:eastAsia="Calibri"/>
              </w:rPr>
            </w:pPr>
          </w:p>
        </w:tc>
        <w:tc>
          <w:tcPr>
            <w:tcW w:w="1185" w:type="dxa"/>
            <w:shd w:val="clear" w:color="auto" w:fill="DBE5F1" w:themeFill="accent1" w:themeFillTint="33"/>
          </w:tcPr>
          <w:p w14:paraId="78E93ED9" w14:textId="77777777" w:rsidR="00FD2D53" w:rsidRPr="005C62BB" w:rsidRDefault="00FD2D53"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271CF8C1" w14:textId="77777777" w:rsidR="00FD2D53" w:rsidRPr="009934B2" w:rsidRDefault="00FD2D53"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536" w:type="dxa"/>
            <w:shd w:val="clear" w:color="auto" w:fill="DBE5F1" w:themeFill="accent1" w:themeFillTint="33"/>
          </w:tcPr>
          <w:p w14:paraId="1D7FC993"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DBE5F1" w:themeFill="accent1" w:themeFillTint="33"/>
          </w:tcPr>
          <w:p w14:paraId="4A64CE7D" w14:textId="77777777" w:rsidR="00FD2D53" w:rsidRPr="003C7697" w:rsidRDefault="00FD2D53" w:rsidP="0043239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18527332"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r w:rsidRPr="005C62BB">
              <w:t>Duration</w:t>
            </w:r>
          </w:p>
        </w:tc>
        <w:tc>
          <w:tcPr>
            <w:tcW w:w="853" w:type="dxa"/>
            <w:shd w:val="clear" w:color="auto" w:fill="DBE5F1" w:themeFill="accent1" w:themeFillTint="33"/>
          </w:tcPr>
          <w:p w14:paraId="2E19FA37"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r w:rsidRPr="005C62BB">
              <w:t>NOEC</w:t>
            </w:r>
          </w:p>
        </w:tc>
        <w:tc>
          <w:tcPr>
            <w:tcW w:w="1161" w:type="dxa"/>
            <w:shd w:val="clear" w:color="auto" w:fill="DBE5F1" w:themeFill="accent1" w:themeFillTint="33"/>
          </w:tcPr>
          <w:p w14:paraId="35A0DA89"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r w:rsidRPr="005C62BB">
              <w:t>LC/EC10</w:t>
            </w:r>
          </w:p>
        </w:tc>
        <w:tc>
          <w:tcPr>
            <w:tcW w:w="1161" w:type="dxa"/>
            <w:shd w:val="clear" w:color="auto" w:fill="DBE5F1" w:themeFill="accent1" w:themeFillTint="33"/>
          </w:tcPr>
          <w:p w14:paraId="76EC8957"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r w:rsidRPr="005C62BB">
              <w:t>LC/EC50</w:t>
            </w:r>
          </w:p>
        </w:tc>
        <w:tc>
          <w:tcPr>
            <w:tcW w:w="1364" w:type="dxa"/>
            <w:shd w:val="clear" w:color="auto" w:fill="DBE5F1" w:themeFill="accent1" w:themeFillTint="33"/>
          </w:tcPr>
          <w:p w14:paraId="6B5DCB0F"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BE5F1" w:themeFill="accent1" w:themeFillTint="33"/>
          </w:tcPr>
          <w:p w14:paraId="0843F36A"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r>
      <w:tr w:rsidR="00FD2D53" w:rsidRPr="009934B2" w14:paraId="4D7E803E"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2A929D45" w14:textId="77777777" w:rsidR="00FD2D53" w:rsidRPr="009934B2" w:rsidRDefault="00FD2D53" w:rsidP="0043239A">
            <w:pPr>
              <w:rPr>
                <w:rFonts w:eastAsia="Calibri"/>
              </w:rPr>
            </w:pPr>
          </w:p>
        </w:tc>
        <w:tc>
          <w:tcPr>
            <w:tcW w:w="1185" w:type="dxa"/>
            <w:shd w:val="clear" w:color="auto" w:fill="auto"/>
          </w:tcPr>
          <w:p w14:paraId="55A81856" w14:textId="77777777" w:rsidR="00FD2D53" w:rsidRPr="005C62BB" w:rsidRDefault="00FD2D53"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2CBA84E5" w14:textId="77777777" w:rsidR="00FD2D53" w:rsidRPr="009934B2" w:rsidRDefault="00FD2D53"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536" w:type="dxa"/>
            <w:shd w:val="clear" w:color="auto" w:fill="auto"/>
          </w:tcPr>
          <w:p w14:paraId="0A88FD04"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auto"/>
          </w:tcPr>
          <w:p w14:paraId="445F424B"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157F07CC"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853" w:type="dxa"/>
          </w:tcPr>
          <w:p w14:paraId="455ADAB3"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161" w:type="dxa"/>
            <w:shd w:val="clear" w:color="auto" w:fill="auto"/>
          </w:tcPr>
          <w:p w14:paraId="4984EAB4"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161" w:type="dxa"/>
          </w:tcPr>
          <w:p w14:paraId="0B2CE7E4"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auto"/>
          </w:tcPr>
          <w:p w14:paraId="54C8C9E7"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35F685F9"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r>
      <w:tr w:rsidR="00FD2D53" w:rsidRPr="009934B2" w14:paraId="4119801B"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090A9BC0" w14:textId="77777777" w:rsidR="00FD2D53" w:rsidRPr="009934B2" w:rsidRDefault="00FD2D53" w:rsidP="0043239A">
            <w:pPr>
              <w:rPr>
                <w:rFonts w:eastAsia="Calibri"/>
              </w:rPr>
            </w:pPr>
          </w:p>
        </w:tc>
        <w:tc>
          <w:tcPr>
            <w:tcW w:w="1185" w:type="dxa"/>
            <w:shd w:val="clear" w:color="auto" w:fill="auto"/>
          </w:tcPr>
          <w:p w14:paraId="7705C454" w14:textId="77777777" w:rsidR="00FD2D53" w:rsidRPr="005C62BB" w:rsidRDefault="00FD2D53"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3349B178" w14:textId="77777777" w:rsidR="00FD2D53" w:rsidRPr="009934B2" w:rsidRDefault="00FD2D53"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536" w:type="dxa"/>
            <w:shd w:val="clear" w:color="auto" w:fill="auto"/>
          </w:tcPr>
          <w:p w14:paraId="2D2A1240"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auto"/>
          </w:tcPr>
          <w:p w14:paraId="420AE9EE"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37BD30A5"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853" w:type="dxa"/>
          </w:tcPr>
          <w:p w14:paraId="6FFFF3F8"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1161" w:type="dxa"/>
            <w:shd w:val="clear" w:color="auto" w:fill="auto"/>
          </w:tcPr>
          <w:p w14:paraId="493F5C9E"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1161" w:type="dxa"/>
          </w:tcPr>
          <w:p w14:paraId="1ED0E60D"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1364" w:type="dxa"/>
            <w:shd w:val="clear" w:color="auto" w:fill="auto"/>
          </w:tcPr>
          <w:p w14:paraId="4F165398"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auto"/>
          </w:tcPr>
          <w:p w14:paraId="2691C403" w14:textId="77777777" w:rsidR="00FD2D53" w:rsidRPr="009934B2" w:rsidRDefault="00FD2D53" w:rsidP="0043239A">
            <w:pPr>
              <w:cnfStyle w:val="000000100000" w:firstRow="0" w:lastRow="0" w:firstColumn="0" w:lastColumn="0" w:oddVBand="0" w:evenVBand="0" w:oddHBand="1" w:evenHBand="0" w:firstRowFirstColumn="0" w:firstRowLastColumn="0" w:lastRowFirstColumn="0" w:lastRowLastColumn="0"/>
            </w:pPr>
          </w:p>
        </w:tc>
      </w:tr>
      <w:tr w:rsidR="00FD2D53" w:rsidRPr="009934B2" w14:paraId="0D1791F9"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0A545D8F" w14:textId="77777777" w:rsidR="00FD2D53" w:rsidRPr="008C2F8F" w:rsidRDefault="00FD2D53" w:rsidP="0043239A">
            <w:pPr>
              <w:rPr>
                <w:rFonts w:eastAsia="Calibri"/>
              </w:rPr>
            </w:pPr>
          </w:p>
        </w:tc>
        <w:tc>
          <w:tcPr>
            <w:tcW w:w="1185" w:type="dxa"/>
            <w:shd w:val="clear" w:color="auto" w:fill="auto"/>
          </w:tcPr>
          <w:p w14:paraId="6195F0F1" w14:textId="77777777" w:rsidR="00FD2D53" w:rsidRPr="005C62BB" w:rsidRDefault="00FD2D53"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50493E04" w14:textId="77777777" w:rsidR="00FD2D53" w:rsidRPr="009934B2" w:rsidRDefault="00FD2D53"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536" w:type="dxa"/>
            <w:shd w:val="clear" w:color="auto" w:fill="auto"/>
          </w:tcPr>
          <w:p w14:paraId="24DD11F2"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auto"/>
          </w:tcPr>
          <w:p w14:paraId="5006395E"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19D3BDCB"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853" w:type="dxa"/>
          </w:tcPr>
          <w:p w14:paraId="6B24C4C6"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161" w:type="dxa"/>
            <w:shd w:val="clear" w:color="auto" w:fill="auto"/>
          </w:tcPr>
          <w:p w14:paraId="7C9DCA53"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161" w:type="dxa"/>
          </w:tcPr>
          <w:p w14:paraId="4C67CFA8"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auto"/>
          </w:tcPr>
          <w:p w14:paraId="45964376"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30A6E122" w14:textId="77777777" w:rsidR="00FD2D53" w:rsidRPr="009934B2" w:rsidRDefault="00FD2D53" w:rsidP="0043239A">
            <w:pPr>
              <w:cnfStyle w:val="000000000000" w:firstRow="0" w:lastRow="0" w:firstColumn="0" w:lastColumn="0" w:oddVBand="0" w:evenVBand="0" w:oddHBand="0" w:evenHBand="0" w:firstRowFirstColumn="0" w:firstRowLastColumn="0" w:lastRowFirstColumn="0" w:lastRowLastColumn="0"/>
            </w:pPr>
          </w:p>
        </w:tc>
      </w:tr>
    </w:tbl>
    <w:p w14:paraId="5C47AEE9" w14:textId="77777777" w:rsidR="00FD2D53" w:rsidRPr="00340230" w:rsidRDefault="00FD2D53" w:rsidP="00FD2D53">
      <w:pPr>
        <w:pStyle w:val="BodyText"/>
        <w:jc w:val="both"/>
        <w:rPr>
          <w:rFonts w:eastAsia="Calibr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6073E2">
        <w:rPr>
          <w:rFonts w:eastAsia="Calibri"/>
          <w:i/>
        </w:rPr>
        <w:t xml:space="preserve">Under the </w:t>
      </w:r>
      <w:r w:rsidRPr="00E14EA8">
        <w:rPr>
          <w:rFonts w:eastAsia="Calibri"/>
          <w:i/>
        </w:rPr>
        <w:t>Remarks</w:t>
      </w:r>
      <w:r w:rsidRPr="00544115">
        <w:rPr>
          <w:rFonts w:eastAsia="Calibri"/>
          <w:i/>
          <w:iCs/>
        </w:rPr>
        <w:t xml:space="preserve"> column, it should be indicated e.g. if the results are based on nominal or measured (initial or mean) concentrations, etc.]</w:t>
      </w:r>
    </w:p>
    <w:p w14:paraId="450DF5FD" w14:textId="77777777" w:rsidR="00FD2D53" w:rsidRPr="005C62BB" w:rsidRDefault="00FD2D53" w:rsidP="00FD2D53">
      <w:pPr>
        <w:pStyle w:val="BodyText"/>
        <w:jc w:val="both"/>
        <w:rPr>
          <w:rFonts w:eastAsia="Calibri"/>
        </w:rPr>
      </w:pPr>
      <w:r w:rsidRPr="005C62BB">
        <w:rPr>
          <w:rFonts w:eastAsia="Calibri"/>
        </w:rPr>
        <w:t>*Include additional details below the table and/or a reference to the Appendix VII containing the study summaries, if relevant, e.g. whether endpoint was derived for the water and/or sediment phase(s).</w:t>
      </w:r>
    </w:p>
    <w:p w14:paraId="43A2C07A" w14:textId="77777777" w:rsidR="00FD2D53" w:rsidRPr="002541B9" w:rsidRDefault="00FD2D53" w:rsidP="00FD2D53">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FD2D53" w14:paraId="197533DC"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5BEF2CB" w14:textId="77777777" w:rsidR="00FD2D53" w:rsidRDefault="00FD2D53" w:rsidP="0043239A">
            <w:pPr>
              <w:jc w:val="center"/>
            </w:pPr>
            <w:r w:rsidRPr="00B36F11">
              <w:t>Value used in Risk Assessment</w:t>
            </w:r>
          </w:p>
        </w:tc>
      </w:tr>
      <w:tr w:rsidR="00FD2D53" w14:paraId="5F443516"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05337CB" w14:textId="77777777" w:rsidR="00FD2D53" w:rsidRPr="00781FA8" w:rsidRDefault="00FD2D53" w:rsidP="0043239A">
            <w:pPr>
              <w:rPr>
                <w:b w:val="0"/>
                <w:lang w:val="fi-FI"/>
              </w:rPr>
            </w:pPr>
            <w:r w:rsidRPr="00B36F11">
              <w:rPr>
                <w:b w:val="0"/>
              </w:rPr>
              <w:t>Value/conclusion</w:t>
            </w:r>
          </w:p>
        </w:tc>
        <w:tc>
          <w:tcPr>
            <w:tcW w:w="9922" w:type="dxa"/>
          </w:tcPr>
          <w:p w14:paraId="53903B6A" w14:textId="77777777" w:rsidR="00FD2D53" w:rsidRPr="00ED317C" w:rsidRDefault="00FD2D53" w:rsidP="0043239A">
            <w:pPr>
              <w:cnfStyle w:val="000000100000" w:firstRow="0" w:lastRow="0" w:firstColumn="0" w:lastColumn="0" w:oddVBand="0" w:evenVBand="0" w:oddHBand="1" w:evenHBand="0" w:firstRowFirstColumn="0" w:firstRowLastColumn="0" w:lastRowFirstColumn="0" w:lastRowLastColumn="0"/>
            </w:pPr>
          </w:p>
        </w:tc>
      </w:tr>
      <w:tr w:rsidR="00FD2D53" w14:paraId="077B56B4"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56B57631" w14:textId="77777777" w:rsidR="00FD2D53" w:rsidRPr="008F00A0" w:rsidRDefault="00FD2D53" w:rsidP="0043239A">
            <w:pPr>
              <w:rPr>
                <w:b w:val="0"/>
              </w:rPr>
            </w:pPr>
            <w:r w:rsidRPr="008F00A0">
              <w:rPr>
                <w:b w:val="0"/>
              </w:rPr>
              <w:t>Justification</w:t>
            </w:r>
            <w:r>
              <w:rPr>
                <w:b w:val="0"/>
              </w:rPr>
              <w:t xml:space="preserve"> for the value/ conclusion</w:t>
            </w:r>
          </w:p>
        </w:tc>
        <w:tc>
          <w:tcPr>
            <w:tcW w:w="9922" w:type="dxa"/>
          </w:tcPr>
          <w:p w14:paraId="0A84108B" w14:textId="77777777" w:rsidR="00FD2D53" w:rsidRPr="0072541D" w:rsidRDefault="00FD2D53"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21B9DF54" w14:textId="77777777" w:rsidR="00FD2D53" w:rsidRPr="004479BA" w:rsidRDefault="00FD2D53" w:rsidP="00FD2D53">
      <w:pPr>
        <w:pStyle w:val="BodyText"/>
        <w:rPr>
          <w:rFonts w:eastAsia="Calibri"/>
          <w:i/>
        </w:rPr>
      </w:pPr>
      <w:r w:rsidRPr="00544115">
        <w:rPr>
          <w:rFonts w:eastAsia="Calibri"/>
          <w:i/>
          <w:highlight w:val="yellow"/>
        </w:rPr>
        <w:t>[Maybe not relevant if chronic data are available. Please indicate accordingly.]</w:t>
      </w:r>
    </w:p>
    <w:p w14:paraId="72B96C3C" w14:textId="77777777" w:rsidR="00FD2D53" w:rsidRPr="00DA318B" w:rsidRDefault="00FD2D53" w:rsidP="00FD2D53">
      <w:pPr>
        <w:pStyle w:val="BodyText"/>
        <w:rPr>
          <w:rFonts w:eastAsia="Calibri"/>
          <w:i/>
        </w:rPr>
      </w:pPr>
      <w:r w:rsidRPr="00B773D2">
        <w:rPr>
          <w:rFonts w:eastAsia="Calibri"/>
          <w:i/>
          <w:highlight w:val="yellow"/>
        </w:rPr>
        <w:lastRenderedPageBreak/>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FD2D53" w14:paraId="3F5E02C9"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4E7A2804" w14:textId="77777777" w:rsidR="00FD2D53" w:rsidRDefault="00FD2D53" w:rsidP="0043239A">
            <w:pPr>
              <w:jc w:val="center"/>
            </w:pPr>
            <w:r>
              <w:t>Data waiving</w:t>
            </w:r>
          </w:p>
        </w:tc>
      </w:tr>
      <w:tr w:rsidR="00FD2D53" w14:paraId="6BF61057"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9DB0FD" w14:textId="77777777" w:rsidR="00FD2D53" w:rsidRPr="008F00A0" w:rsidRDefault="00FD2D53" w:rsidP="0043239A">
            <w:pPr>
              <w:rPr>
                <w:b w:val="0"/>
              </w:rPr>
            </w:pPr>
            <w:r w:rsidRPr="008F00A0">
              <w:rPr>
                <w:b w:val="0"/>
              </w:rPr>
              <w:t>Information requirement</w:t>
            </w:r>
          </w:p>
        </w:tc>
        <w:tc>
          <w:tcPr>
            <w:tcW w:w="9922" w:type="dxa"/>
          </w:tcPr>
          <w:p w14:paraId="009B96D5" w14:textId="77777777" w:rsidR="00FD2D53" w:rsidRPr="0072541D" w:rsidRDefault="00FD2D53" w:rsidP="0043239A">
            <w:pPr>
              <w:cnfStyle w:val="000000100000" w:firstRow="0" w:lastRow="0" w:firstColumn="0" w:lastColumn="0" w:oddVBand="0" w:evenVBand="0" w:oddHBand="1" w:evenHBand="0" w:firstRowFirstColumn="0" w:firstRowLastColumn="0" w:lastRowFirstColumn="0" w:lastRowLastColumn="0"/>
              <w:rPr>
                <w:sz w:val="18"/>
                <w:szCs w:val="18"/>
              </w:rPr>
            </w:pPr>
          </w:p>
        </w:tc>
      </w:tr>
      <w:tr w:rsidR="00FD2D53" w14:paraId="1FFD1DF9"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59DDC4D4" w14:textId="77777777" w:rsidR="00FD2D53" w:rsidRPr="008F00A0" w:rsidRDefault="00FD2D53" w:rsidP="0043239A">
            <w:pPr>
              <w:rPr>
                <w:b w:val="0"/>
              </w:rPr>
            </w:pPr>
            <w:r w:rsidRPr="008F00A0">
              <w:rPr>
                <w:b w:val="0"/>
              </w:rPr>
              <w:t>Justification</w:t>
            </w:r>
          </w:p>
        </w:tc>
        <w:tc>
          <w:tcPr>
            <w:tcW w:w="9922" w:type="dxa"/>
          </w:tcPr>
          <w:p w14:paraId="2BD4DBB3" w14:textId="77777777" w:rsidR="00FD2D53" w:rsidRPr="0072541D" w:rsidRDefault="00FD2D53"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4C7398EC" w14:textId="77777777" w:rsidR="00FD2D53" w:rsidRDefault="00FD2D53" w:rsidP="00FD2D53">
      <w:pPr>
        <w:rPr>
          <w:i/>
        </w:rPr>
      </w:pPr>
      <w:r w:rsidRPr="00B773D2">
        <w:rPr>
          <w:i/>
          <w:highlight w:val="yellow"/>
        </w:rPr>
        <w:t>[If not relevant, please delete the table.]</w:t>
      </w:r>
    </w:p>
    <w:p w14:paraId="09BE69CF" w14:textId="77777777" w:rsidR="00FD2D53" w:rsidRDefault="00FD2D53" w:rsidP="00FD2D53">
      <w:pPr>
        <w:rPr>
          <w:i/>
        </w:rPr>
      </w:pPr>
    </w:p>
    <w:p w14:paraId="68EDD608" w14:textId="77777777" w:rsidR="00FD2D53" w:rsidRDefault="00FD2D53" w:rsidP="00FD2D53">
      <w:pPr>
        <w:rPr>
          <w:rFonts w:eastAsia="Calibri"/>
          <w:b/>
          <w:bCs/>
          <w:u w:val="single"/>
        </w:rPr>
      </w:pPr>
      <w:r w:rsidRPr="00FD2D53">
        <w:rPr>
          <w:rFonts w:eastAsia="Calibri"/>
          <w:b/>
          <w:bCs/>
          <w:u w:val="single"/>
        </w:rPr>
        <w:t>Chronic/long-term toxicity (sea sediment)</w:t>
      </w:r>
    </w:p>
    <w:p w14:paraId="0738D4B7" w14:textId="77777777" w:rsidR="00454FFC" w:rsidRDefault="00454FFC" w:rsidP="00FD2D53">
      <w:pPr>
        <w:rPr>
          <w:rFonts w:eastAsia="Calibri"/>
          <w:b/>
          <w:bCs/>
          <w:u w:val="single"/>
        </w:rPr>
      </w:pPr>
    </w:p>
    <w:p w14:paraId="2A4521DC" w14:textId="77777777" w:rsidR="00E2075F" w:rsidRPr="00BA495D" w:rsidRDefault="001D485B" w:rsidP="000D0C68">
      <w:pPr>
        <w:pStyle w:val="Caption"/>
      </w:pPr>
      <w:bookmarkStart w:id="457" w:name="_Toc6396201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135</w:t>
      </w:r>
      <w:r w:rsidR="00E02870">
        <w:rPr>
          <w:noProof/>
        </w:rPr>
        <w:fldChar w:fldCharType="end"/>
      </w:r>
      <w:r w:rsidR="00E2075F">
        <w:t xml:space="preserve">: </w:t>
      </w:r>
      <w:r w:rsidR="00E2075F" w:rsidRPr="00362ADA">
        <w:t xml:space="preserve">Summary table - </w:t>
      </w:r>
      <w:r w:rsidR="00E2075F" w:rsidRPr="005C62BB">
        <w:t>long-term/ chronic toxicity to sea sediment dwelling organisms*</w:t>
      </w:r>
      <w:bookmarkEnd w:id="457"/>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1158"/>
        <w:gridCol w:w="1352"/>
        <w:gridCol w:w="1447"/>
        <w:gridCol w:w="1147"/>
        <w:gridCol w:w="1084"/>
        <w:gridCol w:w="3029"/>
        <w:gridCol w:w="1783"/>
        <w:gridCol w:w="1619"/>
      </w:tblGrid>
      <w:tr w:rsidR="00E2075F" w:rsidRPr="008C2F8F" w14:paraId="7276F4F4" w14:textId="77777777" w:rsidTr="0043239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3930C34C" w14:textId="77777777" w:rsidR="00E2075F" w:rsidRPr="008C2F8F" w:rsidRDefault="00E2075F" w:rsidP="0043239A">
            <w:pPr>
              <w:rPr>
                <w:color w:val="auto"/>
                <w:sz w:val="16"/>
                <w:szCs w:val="16"/>
              </w:rPr>
            </w:pPr>
            <w:r w:rsidRPr="008C2F8F">
              <w:rPr>
                <w:rFonts w:eastAsia="Calibri"/>
                <w:color w:val="auto"/>
              </w:rPr>
              <w:t>Method, Guideline,     GLP status, Reliability,  Key/supportive study</w:t>
            </w:r>
          </w:p>
        </w:tc>
        <w:tc>
          <w:tcPr>
            <w:tcW w:w="1158" w:type="dxa"/>
            <w:shd w:val="clear" w:color="auto" w:fill="C6D9F1" w:themeFill="text2" w:themeFillTint="33"/>
          </w:tcPr>
          <w:p w14:paraId="1EC1144D" w14:textId="77777777" w:rsidR="00E2075F" w:rsidRPr="008C2F8F" w:rsidRDefault="00E2075F"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703491B5" w14:textId="77777777" w:rsidR="00E2075F" w:rsidRPr="008C2F8F" w:rsidRDefault="00E2075F" w:rsidP="0043239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447" w:type="dxa"/>
            <w:shd w:val="clear" w:color="auto" w:fill="C6D9F1" w:themeFill="text2" w:themeFillTint="33"/>
          </w:tcPr>
          <w:p w14:paraId="2BC6AE63" w14:textId="77777777" w:rsidR="00E2075F" w:rsidRPr="008C2F8F" w:rsidRDefault="00E2075F"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231" w:type="dxa"/>
            <w:gridSpan w:val="2"/>
            <w:shd w:val="clear" w:color="auto" w:fill="C6D9F1" w:themeFill="text2" w:themeFillTint="33"/>
          </w:tcPr>
          <w:p w14:paraId="001CD985" w14:textId="77777777" w:rsidR="00E2075F" w:rsidRPr="008C2F8F" w:rsidRDefault="00E2075F"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029" w:type="dxa"/>
            <w:shd w:val="clear" w:color="auto" w:fill="C6D9F1" w:themeFill="text2" w:themeFillTint="33"/>
          </w:tcPr>
          <w:p w14:paraId="6DD176B7" w14:textId="77777777" w:rsidR="00E2075F" w:rsidRPr="008C2F8F" w:rsidRDefault="00E2075F"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783" w:type="dxa"/>
            <w:shd w:val="clear" w:color="auto" w:fill="C6D9F1" w:themeFill="text2" w:themeFillTint="33"/>
          </w:tcPr>
          <w:p w14:paraId="17C43B8D" w14:textId="77777777" w:rsidR="00E2075F" w:rsidRPr="008C2F8F" w:rsidRDefault="00E2075F"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5E2D55D4" w14:textId="77777777" w:rsidR="00E2075F" w:rsidRPr="008C2F8F" w:rsidRDefault="00E2075F" w:rsidP="0043239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619" w:type="dxa"/>
            <w:shd w:val="clear" w:color="auto" w:fill="C6D9F1" w:themeFill="text2" w:themeFillTint="33"/>
          </w:tcPr>
          <w:p w14:paraId="0C429C68" w14:textId="77777777" w:rsidR="00E2075F" w:rsidRPr="008C2F8F" w:rsidRDefault="00E2075F"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E2075F" w:rsidRPr="00FC796C" w14:paraId="1B57F07B"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58A0372A" w14:textId="77777777" w:rsidR="00E2075F" w:rsidRPr="009934B2" w:rsidRDefault="00E2075F" w:rsidP="0043239A">
            <w:pPr>
              <w:rPr>
                <w:rFonts w:eastAsia="Calibri"/>
              </w:rPr>
            </w:pPr>
          </w:p>
        </w:tc>
        <w:tc>
          <w:tcPr>
            <w:tcW w:w="1158" w:type="dxa"/>
            <w:shd w:val="clear" w:color="auto" w:fill="DBE5F1" w:themeFill="accent1" w:themeFillTint="33"/>
          </w:tcPr>
          <w:p w14:paraId="15713049" w14:textId="77777777" w:rsidR="00E2075F" w:rsidRPr="005C62BB" w:rsidRDefault="00E2075F"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325614D2" w14:textId="77777777" w:rsidR="00E2075F" w:rsidRPr="009934B2" w:rsidRDefault="00E2075F"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DBE5F1" w:themeFill="accent1" w:themeFillTint="33"/>
          </w:tcPr>
          <w:p w14:paraId="2B698DE3" w14:textId="77777777" w:rsidR="00E2075F" w:rsidRPr="009934B2" w:rsidRDefault="00E2075F" w:rsidP="0043239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DBE5F1" w:themeFill="accent1" w:themeFillTint="33"/>
          </w:tcPr>
          <w:p w14:paraId="0B750FE4" w14:textId="77777777" w:rsidR="00E2075F" w:rsidRPr="003C7697" w:rsidRDefault="00E2075F" w:rsidP="0043239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24EF49D0" w14:textId="77777777" w:rsidR="00E2075F" w:rsidRPr="009934B2" w:rsidRDefault="00E2075F" w:rsidP="0043239A">
            <w:pPr>
              <w:cnfStyle w:val="000000100000" w:firstRow="0" w:lastRow="0" w:firstColumn="0" w:lastColumn="0" w:oddVBand="0" w:evenVBand="0" w:oddHBand="1" w:evenHBand="0" w:firstRowFirstColumn="0" w:firstRowLastColumn="0" w:lastRowFirstColumn="0" w:lastRowLastColumn="0"/>
            </w:pPr>
            <w:r w:rsidRPr="005C62BB">
              <w:t>Duration</w:t>
            </w:r>
          </w:p>
        </w:tc>
        <w:tc>
          <w:tcPr>
            <w:tcW w:w="3029" w:type="dxa"/>
            <w:shd w:val="clear" w:color="auto" w:fill="DBE5F1" w:themeFill="accent1" w:themeFillTint="33"/>
          </w:tcPr>
          <w:p w14:paraId="0AEF7BF2" w14:textId="77777777" w:rsidR="00E2075F" w:rsidRPr="00FC796C" w:rsidRDefault="00E2075F" w:rsidP="0043239A">
            <w:pPr>
              <w:cnfStyle w:val="000000100000" w:firstRow="0" w:lastRow="0" w:firstColumn="0" w:lastColumn="0" w:oddVBand="0" w:evenVBand="0" w:oddHBand="1" w:evenHBand="0" w:firstRowFirstColumn="0" w:firstRowLastColumn="0" w:lastRowFirstColumn="0" w:lastRowLastColumn="0"/>
            </w:pPr>
            <w:r w:rsidRPr="00FC796C">
              <w:t>LOEC/NOEC/EC10 (specify th</w:t>
            </w:r>
            <w:r>
              <w:t>e value)</w:t>
            </w:r>
          </w:p>
        </w:tc>
        <w:tc>
          <w:tcPr>
            <w:tcW w:w="1783" w:type="dxa"/>
            <w:shd w:val="clear" w:color="auto" w:fill="DBE5F1" w:themeFill="accent1" w:themeFillTint="33"/>
          </w:tcPr>
          <w:p w14:paraId="20729C0D" w14:textId="77777777" w:rsidR="00E2075F" w:rsidRPr="00FC796C" w:rsidRDefault="00E2075F" w:rsidP="0043239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DBE5F1" w:themeFill="accent1" w:themeFillTint="33"/>
          </w:tcPr>
          <w:p w14:paraId="67D96DD8" w14:textId="77777777" w:rsidR="00E2075F" w:rsidRPr="00FC796C" w:rsidRDefault="00E2075F" w:rsidP="0043239A">
            <w:pPr>
              <w:cnfStyle w:val="000000100000" w:firstRow="0" w:lastRow="0" w:firstColumn="0" w:lastColumn="0" w:oddVBand="0" w:evenVBand="0" w:oddHBand="1" w:evenHBand="0" w:firstRowFirstColumn="0" w:firstRowLastColumn="0" w:lastRowFirstColumn="0" w:lastRowLastColumn="0"/>
            </w:pPr>
          </w:p>
        </w:tc>
      </w:tr>
      <w:tr w:rsidR="00E2075F" w:rsidRPr="009934B2" w14:paraId="62B1A3AA"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17B15F93" w14:textId="77777777" w:rsidR="00E2075F" w:rsidRPr="009934B2" w:rsidRDefault="00E2075F" w:rsidP="0043239A">
            <w:pPr>
              <w:rPr>
                <w:rFonts w:eastAsia="Calibri"/>
              </w:rPr>
            </w:pPr>
          </w:p>
        </w:tc>
        <w:tc>
          <w:tcPr>
            <w:tcW w:w="1158" w:type="dxa"/>
            <w:shd w:val="clear" w:color="auto" w:fill="auto"/>
          </w:tcPr>
          <w:p w14:paraId="0AAC496C" w14:textId="77777777" w:rsidR="00E2075F" w:rsidRPr="005C62BB" w:rsidRDefault="00E2075F"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0E895E7F" w14:textId="77777777" w:rsidR="00E2075F" w:rsidRPr="009934B2" w:rsidRDefault="00E2075F"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46FAF2B2"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243D7839"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6539E936"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3029" w:type="dxa"/>
          </w:tcPr>
          <w:p w14:paraId="79B4B9E5"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254C7B02"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0217B61A"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r>
      <w:tr w:rsidR="00E2075F" w:rsidRPr="009934B2" w14:paraId="35248EFD" w14:textId="77777777" w:rsidTr="0043239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53E08EA5" w14:textId="77777777" w:rsidR="00E2075F" w:rsidRPr="009934B2" w:rsidRDefault="00E2075F" w:rsidP="0043239A">
            <w:pPr>
              <w:rPr>
                <w:rFonts w:eastAsia="Calibri"/>
              </w:rPr>
            </w:pPr>
          </w:p>
        </w:tc>
        <w:tc>
          <w:tcPr>
            <w:tcW w:w="1158" w:type="dxa"/>
            <w:shd w:val="clear" w:color="auto" w:fill="auto"/>
          </w:tcPr>
          <w:p w14:paraId="68CD3145" w14:textId="77777777" w:rsidR="00E2075F" w:rsidRPr="005C62BB" w:rsidRDefault="00E2075F"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22E82266" w14:textId="77777777" w:rsidR="00E2075F" w:rsidRPr="009934B2" w:rsidRDefault="00E2075F"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3E7C5FF9" w14:textId="77777777" w:rsidR="00E2075F" w:rsidRPr="009934B2" w:rsidRDefault="00E2075F" w:rsidP="0043239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447AA0C8" w14:textId="77777777" w:rsidR="00E2075F" w:rsidRPr="009934B2" w:rsidRDefault="00E2075F"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2F7703E1" w14:textId="77777777" w:rsidR="00E2075F" w:rsidRPr="009934B2" w:rsidRDefault="00E2075F" w:rsidP="0043239A">
            <w:pPr>
              <w:cnfStyle w:val="000000100000" w:firstRow="0" w:lastRow="0" w:firstColumn="0" w:lastColumn="0" w:oddVBand="0" w:evenVBand="0" w:oddHBand="1" w:evenHBand="0" w:firstRowFirstColumn="0" w:firstRowLastColumn="0" w:lastRowFirstColumn="0" w:lastRowLastColumn="0"/>
            </w:pPr>
          </w:p>
        </w:tc>
        <w:tc>
          <w:tcPr>
            <w:tcW w:w="3029" w:type="dxa"/>
          </w:tcPr>
          <w:p w14:paraId="03DCA5CF" w14:textId="77777777" w:rsidR="00E2075F" w:rsidRPr="009934B2" w:rsidRDefault="00E2075F" w:rsidP="0043239A">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42D1AC39" w14:textId="77777777" w:rsidR="00E2075F" w:rsidRPr="009934B2" w:rsidRDefault="00E2075F" w:rsidP="0043239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00C8DF20" w14:textId="77777777" w:rsidR="00E2075F" w:rsidRPr="009934B2" w:rsidRDefault="00E2075F" w:rsidP="0043239A">
            <w:pPr>
              <w:cnfStyle w:val="000000100000" w:firstRow="0" w:lastRow="0" w:firstColumn="0" w:lastColumn="0" w:oddVBand="0" w:evenVBand="0" w:oddHBand="1" w:evenHBand="0" w:firstRowFirstColumn="0" w:firstRowLastColumn="0" w:lastRowFirstColumn="0" w:lastRowLastColumn="0"/>
            </w:pPr>
          </w:p>
        </w:tc>
      </w:tr>
      <w:tr w:rsidR="00E2075F" w:rsidRPr="009934B2" w14:paraId="00931331" w14:textId="77777777" w:rsidTr="0043239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568E5AE0" w14:textId="77777777" w:rsidR="00E2075F" w:rsidRPr="008C2F8F" w:rsidRDefault="00E2075F" w:rsidP="0043239A">
            <w:pPr>
              <w:rPr>
                <w:rFonts w:eastAsia="Calibri"/>
              </w:rPr>
            </w:pPr>
          </w:p>
        </w:tc>
        <w:tc>
          <w:tcPr>
            <w:tcW w:w="1158" w:type="dxa"/>
            <w:shd w:val="clear" w:color="auto" w:fill="auto"/>
          </w:tcPr>
          <w:p w14:paraId="2E4115FC" w14:textId="77777777" w:rsidR="00E2075F" w:rsidRPr="005C62BB" w:rsidRDefault="00E2075F"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11F5352C" w14:textId="77777777" w:rsidR="00E2075F" w:rsidRPr="009934B2" w:rsidRDefault="00E2075F"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07059D8C"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7D79BF0D"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42A34298"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3029" w:type="dxa"/>
          </w:tcPr>
          <w:p w14:paraId="0C3E9837"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58622509"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4833A6CE" w14:textId="77777777" w:rsidR="00E2075F" w:rsidRPr="009934B2" w:rsidRDefault="00E2075F" w:rsidP="0043239A">
            <w:pPr>
              <w:cnfStyle w:val="000000000000" w:firstRow="0" w:lastRow="0" w:firstColumn="0" w:lastColumn="0" w:oddVBand="0" w:evenVBand="0" w:oddHBand="0" w:evenHBand="0" w:firstRowFirstColumn="0" w:firstRowLastColumn="0" w:lastRowFirstColumn="0" w:lastRowLastColumn="0"/>
            </w:pPr>
          </w:p>
        </w:tc>
      </w:tr>
    </w:tbl>
    <w:p w14:paraId="2553F6ED" w14:textId="77777777" w:rsidR="00E2075F" w:rsidRPr="008C2F8F" w:rsidRDefault="00E2075F" w:rsidP="00E2075F">
      <w:pPr>
        <w:pStyle w:val="BodyText"/>
        <w:jc w:val="both"/>
        <w:rPr>
          <w:rFonts w:eastAsia="Calibri"/>
          <w: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sidRPr="000E2320">
        <w:rPr>
          <w:rFonts w:eastAsia="Calibri"/>
          <w:i/>
        </w:rPr>
        <w:t xml:space="preserve"> </w:t>
      </w:r>
      <w:r w:rsidRPr="006073E2">
        <w:rPr>
          <w:rFonts w:eastAsia="Calibri"/>
          <w:i/>
        </w:rPr>
        <w:t>Under the</w:t>
      </w:r>
      <w:r>
        <w:rPr>
          <w:rFonts w:eastAsia="Calibri"/>
          <w:i/>
        </w:rPr>
        <w:t xml:space="preserve"> </w:t>
      </w:r>
      <w:r w:rsidRPr="00755A5C">
        <w:rPr>
          <w:rFonts w:eastAsia="Calibri"/>
          <w:i/>
        </w:rPr>
        <w:t>Remarks</w:t>
      </w:r>
      <w:r w:rsidRPr="008C2F8F">
        <w:rPr>
          <w:rFonts w:eastAsia="Calibri"/>
        </w:rPr>
        <w:t xml:space="preserve"> </w:t>
      </w:r>
      <w:r w:rsidRPr="00544115">
        <w:rPr>
          <w:rFonts w:eastAsia="Calibri"/>
          <w:i/>
          <w:iCs/>
        </w:rPr>
        <w:t>column, it should be indicated e.g. if the results are based on nominal or measured (initial or mean) concentrations, etc.]</w:t>
      </w:r>
    </w:p>
    <w:p w14:paraId="21349773" w14:textId="77777777" w:rsidR="00E2075F" w:rsidRPr="005C62BB" w:rsidRDefault="00E2075F" w:rsidP="00E2075F">
      <w:pPr>
        <w:pStyle w:val="BodyText"/>
        <w:jc w:val="both"/>
        <w:rPr>
          <w:rFonts w:eastAsia="Calibri"/>
        </w:rPr>
      </w:pPr>
      <w:r w:rsidRPr="005C62BB">
        <w:rPr>
          <w:rFonts w:eastAsia="Calibri"/>
        </w:rPr>
        <w:t xml:space="preserve">*Include additional details below the table and/or a reference to the Appendix VII containing the study summaries, if relevant, e.g. whether endpoint was derived for the </w:t>
      </w:r>
      <w:r>
        <w:rPr>
          <w:rFonts w:eastAsia="Calibri"/>
        </w:rPr>
        <w:t>water and/or sediment phase(s).</w:t>
      </w:r>
    </w:p>
    <w:p w14:paraId="79A2E257" w14:textId="77777777" w:rsidR="00454FFC" w:rsidRPr="00FD2D53" w:rsidRDefault="00454FFC" w:rsidP="00FD2D53">
      <w:pPr>
        <w:rPr>
          <w:rFonts w:eastAsia="Calibri"/>
          <w:b/>
          <w:bCs/>
          <w:u w:val="single"/>
        </w:rPr>
      </w:pPr>
    </w:p>
    <w:p w14:paraId="78D217B4" w14:textId="77777777" w:rsidR="00E2075F" w:rsidRPr="002541B9" w:rsidRDefault="00E2075F" w:rsidP="00E2075F">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E2075F" w14:paraId="08492013"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EE452CC" w14:textId="77777777" w:rsidR="00E2075F" w:rsidRDefault="00E2075F" w:rsidP="0043239A">
            <w:pPr>
              <w:jc w:val="center"/>
            </w:pPr>
            <w:r w:rsidRPr="00B36F11">
              <w:t>Value used in Risk Assessment</w:t>
            </w:r>
          </w:p>
        </w:tc>
      </w:tr>
      <w:tr w:rsidR="00E2075F" w14:paraId="49FEA637"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86022B6" w14:textId="77777777" w:rsidR="00E2075F" w:rsidRPr="00781FA8" w:rsidRDefault="00E2075F" w:rsidP="0043239A">
            <w:pPr>
              <w:rPr>
                <w:b w:val="0"/>
                <w:lang w:val="fi-FI"/>
              </w:rPr>
            </w:pPr>
            <w:r w:rsidRPr="00B36F11">
              <w:rPr>
                <w:b w:val="0"/>
              </w:rPr>
              <w:t>Value/conclusion</w:t>
            </w:r>
          </w:p>
        </w:tc>
        <w:tc>
          <w:tcPr>
            <w:tcW w:w="9922" w:type="dxa"/>
          </w:tcPr>
          <w:p w14:paraId="1B208799" w14:textId="77777777" w:rsidR="00E2075F" w:rsidRPr="00ED317C" w:rsidRDefault="00E2075F" w:rsidP="0043239A">
            <w:pPr>
              <w:cnfStyle w:val="000000100000" w:firstRow="0" w:lastRow="0" w:firstColumn="0" w:lastColumn="0" w:oddVBand="0" w:evenVBand="0" w:oddHBand="1" w:evenHBand="0" w:firstRowFirstColumn="0" w:firstRowLastColumn="0" w:lastRowFirstColumn="0" w:lastRowLastColumn="0"/>
            </w:pPr>
          </w:p>
        </w:tc>
      </w:tr>
      <w:tr w:rsidR="00E2075F" w14:paraId="41AEE014"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493B5735" w14:textId="77777777" w:rsidR="00E2075F" w:rsidRPr="008F00A0" w:rsidRDefault="00E2075F" w:rsidP="0043239A">
            <w:pPr>
              <w:rPr>
                <w:b w:val="0"/>
              </w:rPr>
            </w:pPr>
            <w:r w:rsidRPr="008F00A0">
              <w:rPr>
                <w:b w:val="0"/>
              </w:rPr>
              <w:t>Justification</w:t>
            </w:r>
            <w:r>
              <w:rPr>
                <w:b w:val="0"/>
              </w:rPr>
              <w:t xml:space="preserve"> for the value/ conclusion</w:t>
            </w:r>
          </w:p>
        </w:tc>
        <w:tc>
          <w:tcPr>
            <w:tcW w:w="9922" w:type="dxa"/>
          </w:tcPr>
          <w:p w14:paraId="048D742F" w14:textId="77777777" w:rsidR="00E2075F" w:rsidRPr="0072541D" w:rsidRDefault="00E2075F"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6CD73129" w14:textId="77777777" w:rsidR="00E2075F" w:rsidRPr="00F144ED" w:rsidRDefault="00E2075F" w:rsidP="00E2075F">
      <w:pPr>
        <w:pStyle w:val="BodyText"/>
        <w:rPr>
          <w:rFonts w:eastAsia="Calibri"/>
          <w:i/>
        </w:rPr>
      </w:pPr>
      <w:r w:rsidRPr="00F929C7">
        <w:rPr>
          <w:rFonts w:eastAsia="Calibri"/>
          <w:i/>
          <w:highlight w:val="yellow"/>
        </w:rPr>
        <w:t>[If necessary, please include a discussion on pooling data (freshwater/seawater) or discussion on SSD here.]</w:t>
      </w:r>
    </w:p>
    <w:p w14:paraId="1685E031" w14:textId="77777777" w:rsidR="00E2075F" w:rsidRPr="00DA318B" w:rsidRDefault="00E2075F" w:rsidP="00E2075F">
      <w:pPr>
        <w:pStyle w:val="BodyText"/>
        <w:rPr>
          <w:rFonts w:eastAsia="Calibri"/>
          <w:i/>
        </w:rPr>
      </w:pPr>
      <w:r w:rsidRPr="00B773D2">
        <w:rPr>
          <w:rFonts w:eastAsia="Calibri"/>
          <w:i/>
          <w:highlight w:val="yellow"/>
        </w:rPr>
        <w:lastRenderedPageBreak/>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E2075F" w14:paraId="12A63BA3" w14:textId="77777777" w:rsidTr="004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8F679AA" w14:textId="77777777" w:rsidR="00E2075F" w:rsidRDefault="00E2075F" w:rsidP="0043239A">
            <w:pPr>
              <w:jc w:val="center"/>
            </w:pPr>
            <w:r>
              <w:t>Data waiving</w:t>
            </w:r>
          </w:p>
        </w:tc>
      </w:tr>
      <w:tr w:rsidR="00E2075F" w14:paraId="63ACFB82" w14:textId="77777777" w:rsidTr="004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4A9DA1" w14:textId="77777777" w:rsidR="00E2075F" w:rsidRPr="008F00A0" w:rsidRDefault="00E2075F" w:rsidP="0043239A">
            <w:pPr>
              <w:rPr>
                <w:b w:val="0"/>
              </w:rPr>
            </w:pPr>
            <w:r w:rsidRPr="008F00A0">
              <w:rPr>
                <w:b w:val="0"/>
              </w:rPr>
              <w:t>Information requirement</w:t>
            </w:r>
          </w:p>
        </w:tc>
        <w:tc>
          <w:tcPr>
            <w:tcW w:w="9922" w:type="dxa"/>
          </w:tcPr>
          <w:p w14:paraId="5F8DF2EB" w14:textId="77777777" w:rsidR="00E2075F" w:rsidRPr="0072541D" w:rsidRDefault="00E2075F" w:rsidP="0043239A">
            <w:pPr>
              <w:cnfStyle w:val="000000100000" w:firstRow="0" w:lastRow="0" w:firstColumn="0" w:lastColumn="0" w:oddVBand="0" w:evenVBand="0" w:oddHBand="1" w:evenHBand="0" w:firstRowFirstColumn="0" w:firstRowLastColumn="0" w:lastRowFirstColumn="0" w:lastRowLastColumn="0"/>
              <w:rPr>
                <w:sz w:val="18"/>
                <w:szCs w:val="18"/>
              </w:rPr>
            </w:pPr>
          </w:p>
        </w:tc>
      </w:tr>
      <w:tr w:rsidR="00E2075F" w14:paraId="0F83948B" w14:textId="77777777" w:rsidTr="0043239A">
        <w:tc>
          <w:tcPr>
            <w:cnfStyle w:val="001000000000" w:firstRow="0" w:lastRow="0" w:firstColumn="1" w:lastColumn="0" w:oddVBand="0" w:evenVBand="0" w:oddHBand="0" w:evenHBand="0" w:firstRowFirstColumn="0" w:firstRowLastColumn="0" w:lastRowFirstColumn="0" w:lastRowLastColumn="0"/>
            <w:tcW w:w="3256" w:type="dxa"/>
          </w:tcPr>
          <w:p w14:paraId="7E3997C5" w14:textId="77777777" w:rsidR="00E2075F" w:rsidRPr="008F00A0" w:rsidRDefault="00E2075F" w:rsidP="0043239A">
            <w:pPr>
              <w:rPr>
                <w:b w:val="0"/>
              </w:rPr>
            </w:pPr>
            <w:r w:rsidRPr="008F00A0">
              <w:rPr>
                <w:b w:val="0"/>
              </w:rPr>
              <w:t>Justification</w:t>
            </w:r>
          </w:p>
        </w:tc>
        <w:tc>
          <w:tcPr>
            <w:tcW w:w="9922" w:type="dxa"/>
          </w:tcPr>
          <w:p w14:paraId="02804FD7" w14:textId="77777777" w:rsidR="00E2075F" w:rsidRPr="0072541D" w:rsidRDefault="00E2075F" w:rsidP="0043239A">
            <w:pPr>
              <w:cnfStyle w:val="000000000000" w:firstRow="0" w:lastRow="0" w:firstColumn="0" w:lastColumn="0" w:oddVBand="0" w:evenVBand="0" w:oddHBand="0" w:evenHBand="0" w:firstRowFirstColumn="0" w:firstRowLastColumn="0" w:lastRowFirstColumn="0" w:lastRowLastColumn="0"/>
              <w:rPr>
                <w:sz w:val="18"/>
                <w:szCs w:val="18"/>
              </w:rPr>
            </w:pPr>
          </w:p>
        </w:tc>
      </w:tr>
    </w:tbl>
    <w:p w14:paraId="45E65D22" w14:textId="77777777" w:rsidR="00E2075F" w:rsidRDefault="00E2075F" w:rsidP="00E2075F">
      <w:pPr>
        <w:tabs>
          <w:tab w:val="left" w:pos="5311"/>
        </w:tabs>
        <w:rPr>
          <w:i/>
        </w:rPr>
      </w:pPr>
      <w:r w:rsidRPr="00B773D2">
        <w:rPr>
          <w:i/>
          <w:highlight w:val="yellow"/>
        </w:rPr>
        <w:t>[If not relevant, please delete the table.]</w:t>
      </w:r>
    </w:p>
    <w:p w14:paraId="318FBA84" w14:textId="77777777" w:rsidR="00FD2D53" w:rsidRPr="00FD2D53" w:rsidRDefault="00FD2D53" w:rsidP="00FD2D53">
      <w:pPr>
        <w:rPr>
          <w:iCs/>
        </w:rPr>
      </w:pPr>
    </w:p>
    <w:p w14:paraId="71F339A2" w14:textId="77777777" w:rsidR="00686407" w:rsidRPr="0044183D" w:rsidRDefault="00686407" w:rsidP="001D0846">
      <w:pPr>
        <w:pStyle w:val="Heading3"/>
        <w:numPr>
          <w:ilvl w:val="2"/>
          <w:numId w:val="320"/>
        </w:numPr>
      </w:pPr>
      <w:bookmarkStart w:id="458" w:name="_Toc117002971"/>
      <w:r w:rsidRPr="0044183D">
        <w:t>Higher tier studies on aquatic organisms</w:t>
      </w:r>
      <w:bookmarkEnd w:id="458"/>
    </w:p>
    <w:p w14:paraId="1AF6FA55" w14:textId="77777777" w:rsidR="00686407" w:rsidRPr="00722227" w:rsidRDefault="00686407" w:rsidP="00686407">
      <w:pPr>
        <w:pStyle w:val="BodyText"/>
        <w:jc w:val="both"/>
        <w:rPr>
          <w:rFonts w:eastAsia="Calibri"/>
          <w:i/>
        </w:rPr>
      </w:pPr>
      <w:r w:rsidRPr="00722227">
        <w:rPr>
          <w:rFonts w:eastAsia="Calibri"/>
          <w:i/>
        </w:rPr>
        <w:t>[Since higher</w:t>
      </w:r>
      <w:r>
        <w:rPr>
          <w:rFonts w:eastAsia="Calibri"/>
          <w:i/>
        </w:rPr>
        <w:t>-</w:t>
      </w:r>
      <w:r w:rsidRPr="00722227">
        <w:rPr>
          <w:rFonts w:eastAsia="Calibri"/>
          <w:i/>
        </w:rPr>
        <w:t>tier studies like mesocosm studies can have a very specific study design, no general template is provided. Please us</w:t>
      </w:r>
      <w:r>
        <w:rPr>
          <w:rFonts w:eastAsia="Calibri"/>
          <w:i/>
        </w:rPr>
        <w:t>e</w:t>
      </w:r>
      <w:r w:rsidRPr="00722227">
        <w:rPr>
          <w:rFonts w:eastAsia="Calibri"/>
          <w:i/>
        </w:rPr>
        <w:t xml:space="preserve"> the table provided under 4.</w:t>
      </w:r>
      <w:r>
        <w:rPr>
          <w:rFonts w:eastAsia="Calibri"/>
          <w:i/>
        </w:rPr>
        <w:t>2</w:t>
      </w:r>
      <w:r w:rsidRPr="00722227">
        <w:rPr>
          <w:rFonts w:eastAsia="Calibri"/>
          <w:i/>
        </w:rPr>
        <w:t>.3.1 and adapt it according to the respective study design.]</w:t>
      </w:r>
    </w:p>
    <w:p w14:paraId="0FEE59BC" w14:textId="77777777" w:rsidR="00D36C69" w:rsidRDefault="00D36C69" w:rsidP="0095450D">
      <w:pPr>
        <w:pStyle w:val="BodyText"/>
      </w:pPr>
    </w:p>
    <w:p w14:paraId="45F54661" w14:textId="77777777" w:rsidR="00686407" w:rsidRPr="00686407" w:rsidRDefault="00686407" w:rsidP="001D0846">
      <w:pPr>
        <w:pStyle w:val="Heading3"/>
        <w:numPr>
          <w:ilvl w:val="2"/>
          <w:numId w:val="321"/>
        </w:numPr>
      </w:pPr>
      <w:bookmarkStart w:id="459" w:name="_Toc117002972"/>
      <w:r w:rsidRPr="00686407">
        <w:t>Terrestrial compartment</w:t>
      </w:r>
      <w:bookmarkEnd w:id="459"/>
    </w:p>
    <w:p w14:paraId="6D99E335" w14:textId="77777777" w:rsidR="008100F5" w:rsidRPr="007140F1" w:rsidRDefault="008100F5" w:rsidP="008100F5">
      <w:pPr>
        <w:pStyle w:val="BodyText"/>
        <w:jc w:val="both"/>
        <w:rPr>
          <w:i/>
        </w:rPr>
      </w:pPr>
      <w:r w:rsidRPr="008100F5">
        <w:rPr>
          <w:i/>
          <w:highlight w:val="yellow"/>
        </w:rPr>
        <w:t>[Should be deleted from the CLH report. However, please keep the heading and numbering of this section and write below: “Not applicable for CLH report.”.]</w:t>
      </w:r>
    </w:p>
    <w:p w14:paraId="43AE5EA4" w14:textId="77777777" w:rsidR="008100F5" w:rsidRDefault="008100F5" w:rsidP="008100F5">
      <w:pPr>
        <w:rPr>
          <w:rFonts w:eastAsia="Calibri"/>
          <w:b/>
          <w:bCs/>
          <w:u w:val="single"/>
        </w:rPr>
      </w:pPr>
      <w:r w:rsidRPr="008100F5">
        <w:rPr>
          <w:rFonts w:eastAsia="Calibri"/>
          <w:b/>
          <w:bCs/>
          <w:u w:val="single"/>
        </w:rPr>
        <w:t>Toxicity to terrestrial organisms, acute/short-term tests</w:t>
      </w:r>
    </w:p>
    <w:p w14:paraId="1371931F" w14:textId="77777777" w:rsidR="0043239A" w:rsidRDefault="0043239A" w:rsidP="008100F5">
      <w:pPr>
        <w:rPr>
          <w:rFonts w:eastAsia="Calibri"/>
          <w:b/>
          <w:bCs/>
          <w:u w:val="single"/>
        </w:rPr>
      </w:pPr>
    </w:p>
    <w:p w14:paraId="0725C210" w14:textId="77777777" w:rsidR="0043239A" w:rsidRDefault="0043239A" w:rsidP="008100F5">
      <w:pPr>
        <w:rPr>
          <w:rFonts w:eastAsia="Calibri"/>
          <w:b/>
          <w:bCs/>
          <w:u w:val="single"/>
        </w:rPr>
      </w:pPr>
    </w:p>
    <w:p w14:paraId="4E92A353" w14:textId="77777777" w:rsidR="0043239A" w:rsidRPr="005C62BB" w:rsidRDefault="001D485B" w:rsidP="0043239A">
      <w:pPr>
        <w:pStyle w:val="TOC1"/>
      </w:pPr>
      <w:bookmarkStart w:id="460" w:name="_Toc63962020"/>
      <w:r>
        <w:t xml:space="preserve">Table </w:t>
      </w:r>
      <w:r w:rsidR="00926C10">
        <w:fldChar w:fldCharType="begin"/>
      </w:r>
      <w:r w:rsidR="00926C10">
        <w:instrText xml:space="preserve"> STYLEREF 1 \s </w:instrText>
      </w:r>
      <w:r w:rsidR="00926C10">
        <w:fldChar w:fldCharType="separate"/>
      </w:r>
      <w:r w:rsidR="00926C10">
        <w:t>A</w:t>
      </w:r>
      <w:r w:rsidR="00926C10">
        <w:fldChar w:fldCharType="end"/>
      </w:r>
      <w:r w:rsidR="00926C10">
        <w:noBreakHyphen/>
      </w:r>
      <w:r w:rsidR="00926C10">
        <w:fldChar w:fldCharType="begin"/>
      </w:r>
      <w:r w:rsidR="00926C10">
        <w:instrText xml:space="preserve"> SEQ Table \* ARABIC \s 1 </w:instrText>
      </w:r>
      <w:r w:rsidR="00926C10">
        <w:fldChar w:fldCharType="separate"/>
      </w:r>
      <w:r w:rsidR="00926C10">
        <w:t>136</w:t>
      </w:r>
      <w:r w:rsidR="00926C10">
        <w:fldChar w:fldCharType="end"/>
      </w:r>
      <w:r w:rsidR="0043239A">
        <w:t xml:space="preserve">: </w:t>
      </w:r>
      <w:r w:rsidR="0043239A" w:rsidRPr="00362ADA">
        <w:t xml:space="preserve">Summary table - </w:t>
      </w:r>
      <w:r w:rsidR="002E6E13" w:rsidRPr="005C62BB">
        <w:t>acute/short-term terrestrial toxicity*</w:t>
      </w:r>
      <w:bookmarkEnd w:id="460"/>
    </w:p>
    <w:tbl>
      <w:tblPr>
        <w:tblStyle w:val="LightList-Accent1"/>
        <w:tblW w:w="1456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71"/>
        <w:gridCol w:w="1069"/>
        <w:gridCol w:w="1352"/>
        <w:gridCol w:w="1166"/>
        <w:gridCol w:w="914"/>
        <w:gridCol w:w="1084"/>
        <w:gridCol w:w="1081"/>
        <w:gridCol w:w="851"/>
        <w:gridCol w:w="1134"/>
        <w:gridCol w:w="1160"/>
        <w:gridCol w:w="1410"/>
        <w:gridCol w:w="1374"/>
      </w:tblGrid>
      <w:tr w:rsidR="002E6E13" w:rsidRPr="008C2F8F" w14:paraId="6BB1B137" w14:textId="77777777" w:rsidTr="00120A4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C6D9F1" w:themeFill="text2" w:themeFillTint="33"/>
          </w:tcPr>
          <w:p w14:paraId="6A9073E0" w14:textId="77777777" w:rsidR="002E6E13" w:rsidRPr="008C2F8F" w:rsidRDefault="002E6E13" w:rsidP="0043239A">
            <w:pPr>
              <w:rPr>
                <w:color w:val="auto"/>
                <w:sz w:val="16"/>
                <w:szCs w:val="16"/>
              </w:rPr>
            </w:pPr>
            <w:r w:rsidRPr="008C2F8F">
              <w:rPr>
                <w:rFonts w:eastAsia="Calibri"/>
                <w:color w:val="auto"/>
              </w:rPr>
              <w:t>Method, Guideline,     GLP status, Reliability,  Key/supportive study</w:t>
            </w:r>
          </w:p>
        </w:tc>
        <w:tc>
          <w:tcPr>
            <w:tcW w:w="1069" w:type="dxa"/>
            <w:shd w:val="clear" w:color="auto" w:fill="C6D9F1" w:themeFill="text2" w:themeFillTint="33"/>
          </w:tcPr>
          <w:p w14:paraId="42BA5894" w14:textId="77777777" w:rsidR="002E6E13" w:rsidRPr="008C2F8F" w:rsidRDefault="002E6E13"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01E4F771" w14:textId="77777777" w:rsidR="002E6E13" w:rsidRPr="008C2F8F" w:rsidRDefault="002E6E13" w:rsidP="0043239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166" w:type="dxa"/>
            <w:shd w:val="clear" w:color="auto" w:fill="C6D9F1" w:themeFill="text2" w:themeFillTint="33"/>
          </w:tcPr>
          <w:p w14:paraId="47F55D14" w14:textId="77777777" w:rsidR="002E6E13" w:rsidRPr="008C2F8F" w:rsidRDefault="002E6E13" w:rsidP="0043239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1998" w:type="dxa"/>
            <w:gridSpan w:val="2"/>
            <w:shd w:val="clear" w:color="auto" w:fill="C6D9F1" w:themeFill="text2" w:themeFillTint="33"/>
          </w:tcPr>
          <w:p w14:paraId="2B00967F" w14:textId="77777777" w:rsidR="002E6E13" w:rsidRPr="008C2F8F" w:rsidRDefault="002E6E13"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1081" w:type="dxa"/>
            <w:shd w:val="clear" w:color="auto" w:fill="C6D9F1" w:themeFill="text2" w:themeFillTint="33"/>
          </w:tcPr>
          <w:p w14:paraId="509A4287" w14:textId="77777777" w:rsidR="002E6E13" w:rsidRPr="008C2F8F" w:rsidRDefault="00120A4C" w:rsidP="00120A4C">
            <w:pPr>
              <w:cnfStyle w:val="100000000000" w:firstRow="1" w:lastRow="0" w:firstColumn="0" w:lastColumn="0" w:oddVBand="0" w:evenVBand="0" w:oddHBand="0" w:evenHBand="0" w:firstRowFirstColumn="0" w:firstRowLastColumn="0" w:lastRowFirstColumn="0" w:lastRowLastColumn="0"/>
            </w:pPr>
            <w:r w:rsidRPr="00120A4C">
              <w:rPr>
                <w:color w:val="auto"/>
              </w:rPr>
              <w:t>Organic matter (mg/Kg dw)</w:t>
            </w:r>
          </w:p>
        </w:tc>
        <w:tc>
          <w:tcPr>
            <w:tcW w:w="3145" w:type="dxa"/>
            <w:gridSpan w:val="3"/>
            <w:shd w:val="clear" w:color="auto" w:fill="C6D9F1" w:themeFill="text2" w:themeFillTint="33"/>
          </w:tcPr>
          <w:p w14:paraId="48F71E51" w14:textId="77777777" w:rsidR="002E6E13" w:rsidRPr="008C2F8F" w:rsidRDefault="002E6E13" w:rsidP="0043239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410" w:type="dxa"/>
            <w:shd w:val="clear" w:color="auto" w:fill="C6D9F1" w:themeFill="text2" w:themeFillTint="33"/>
          </w:tcPr>
          <w:p w14:paraId="4B52EB22" w14:textId="77777777" w:rsidR="002E6E13" w:rsidRPr="008C2F8F" w:rsidRDefault="002E6E13"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47134BCC" w14:textId="77777777" w:rsidR="002E6E13" w:rsidRPr="008C2F8F" w:rsidRDefault="002E6E13" w:rsidP="0043239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374" w:type="dxa"/>
            <w:shd w:val="clear" w:color="auto" w:fill="C6D9F1" w:themeFill="text2" w:themeFillTint="33"/>
          </w:tcPr>
          <w:p w14:paraId="4A4F9FC9" w14:textId="77777777" w:rsidR="002E6E13" w:rsidRPr="008C2F8F" w:rsidRDefault="002E6E13" w:rsidP="0043239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120A4C" w:rsidRPr="009934B2" w14:paraId="1AE75838" w14:textId="77777777" w:rsidTr="00120A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DBE5F1" w:themeFill="accent1" w:themeFillTint="33"/>
          </w:tcPr>
          <w:p w14:paraId="1AE88AF6" w14:textId="77777777" w:rsidR="002E6E13" w:rsidRPr="009934B2" w:rsidRDefault="002E6E13" w:rsidP="0043239A">
            <w:pPr>
              <w:rPr>
                <w:rFonts w:eastAsia="Calibri"/>
              </w:rPr>
            </w:pPr>
          </w:p>
        </w:tc>
        <w:tc>
          <w:tcPr>
            <w:tcW w:w="1069" w:type="dxa"/>
            <w:shd w:val="clear" w:color="auto" w:fill="DBE5F1" w:themeFill="accent1" w:themeFillTint="33"/>
          </w:tcPr>
          <w:p w14:paraId="6627BC22" w14:textId="77777777" w:rsidR="002E6E13" w:rsidRPr="005C62BB" w:rsidRDefault="002E6E13"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1D694A1B" w14:textId="77777777" w:rsidR="002E6E13" w:rsidRPr="009934B2" w:rsidRDefault="002E6E13"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166" w:type="dxa"/>
            <w:shd w:val="clear" w:color="auto" w:fill="DBE5F1" w:themeFill="accent1" w:themeFillTint="33"/>
          </w:tcPr>
          <w:p w14:paraId="6B4CBAE8"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914" w:type="dxa"/>
            <w:shd w:val="clear" w:color="auto" w:fill="DBE5F1" w:themeFill="accent1" w:themeFillTint="33"/>
          </w:tcPr>
          <w:p w14:paraId="79AB52F5" w14:textId="77777777" w:rsidR="002E6E13" w:rsidRPr="003C7697" w:rsidRDefault="002E6E13" w:rsidP="0043239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3C9A8ACC"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r w:rsidRPr="005C62BB">
              <w:t>Duration</w:t>
            </w:r>
          </w:p>
        </w:tc>
        <w:tc>
          <w:tcPr>
            <w:tcW w:w="1081" w:type="dxa"/>
            <w:shd w:val="clear" w:color="auto" w:fill="DBE5F1" w:themeFill="accent1" w:themeFillTint="33"/>
          </w:tcPr>
          <w:p w14:paraId="0FCB8F73" w14:textId="77777777" w:rsidR="002E6E13" w:rsidRPr="005C62BB" w:rsidRDefault="002E6E13" w:rsidP="0043239A">
            <w:pPr>
              <w:cnfStyle w:val="000000100000" w:firstRow="0" w:lastRow="0" w:firstColumn="0" w:lastColumn="0" w:oddVBand="0" w:evenVBand="0" w:oddHBand="1" w:evenHBand="0" w:firstRowFirstColumn="0" w:firstRowLastColumn="0" w:lastRowFirstColumn="0" w:lastRowLastColumn="0"/>
            </w:pPr>
          </w:p>
        </w:tc>
        <w:tc>
          <w:tcPr>
            <w:tcW w:w="851" w:type="dxa"/>
            <w:shd w:val="clear" w:color="auto" w:fill="DBE5F1" w:themeFill="accent1" w:themeFillTint="33"/>
          </w:tcPr>
          <w:p w14:paraId="0F4AF25E"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r w:rsidRPr="005C62BB">
              <w:t>NOEC</w:t>
            </w:r>
          </w:p>
        </w:tc>
        <w:tc>
          <w:tcPr>
            <w:tcW w:w="1134" w:type="dxa"/>
            <w:shd w:val="clear" w:color="auto" w:fill="DBE5F1" w:themeFill="accent1" w:themeFillTint="33"/>
          </w:tcPr>
          <w:p w14:paraId="4940AD7B"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r w:rsidRPr="005C62BB">
              <w:t>LC/EC10</w:t>
            </w:r>
          </w:p>
        </w:tc>
        <w:tc>
          <w:tcPr>
            <w:tcW w:w="1160" w:type="dxa"/>
            <w:shd w:val="clear" w:color="auto" w:fill="DBE5F1" w:themeFill="accent1" w:themeFillTint="33"/>
          </w:tcPr>
          <w:p w14:paraId="514C1D67"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r w:rsidRPr="005C62BB">
              <w:t>LC/EC50</w:t>
            </w:r>
          </w:p>
        </w:tc>
        <w:tc>
          <w:tcPr>
            <w:tcW w:w="1410" w:type="dxa"/>
            <w:shd w:val="clear" w:color="auto" w:fill="DBE5F1" w:themeFill="accent1" w:themeFillTint="33"/>
          </w:tcPr>
          <w:p w14:paraId="7010CA76"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374" w:type="dxa"/>
            <w:shd w:val="clear" w:color="auto" w:fill="DBE5F1" w:themeFill="accent1" w:themeFillTint="33"/>
          </w:tcPr>
          <w:p w14:paraId="4F340D19"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r>
      <w:tr w:rsidR="00120A4C" w:rsidRPr="009934B2" w14:paraId="271DD9FD" w14:textId="77777777" w:rsidTr="00B71DFA">
        <w:trPr>
          <w:trHeight w:val="240"/>
        </w:trPr>
        <w:tc>
          <w:tcPr>
            <w:cnfStyle w:val="001000000000" w:firstRow="0" w:lastRow="0" w:firstColumn="1" w:lastColumn="0" w:oddVBand="0" w:evenVBand="0" w:oddHBand="0" w:evenHBand="0" w:firstRowFirstColumn="0" w:firstRowLastColumn="0" w:lastRowFirstColumn="0" w:lastRowLastColumn="0"/>
            <w:tcW w:w="14566" w:type="dxa"/>
            <w:gridSpan w:val="12"/>
            <w:shd w:val="clear" w:color="auto" w:fill="auto"/>
          </w:tcPr>
          <w:p w14:paraId="3830118B" w14:textId="77777777" w:rsidR="00120A4C" w:rsidRPr="00120A4C" w:rsidRDefault="00120A4C" w:rsidP="0043239A">
            <w:pPr>
              <w:rPr>
                <w:bCs w:val="0"/>
              </w:rPr>
            </w:pPr>
            <w:r w:rsidRPr="00120A4C">
              <w:rPr>
                <w:bCs w:val="0"/>
              </w:rPr>
              <w:t xml:space="preserve">Earthworm/soil-dwelling non-target invertebrates </w:t>
            </w:r>
          </w:p>
        </w:tc>
      </w:tr>
      <w:tr w:rsidR="00120A4C" w:rsidRPr="009934B2" w14:paraId="760DA512" w14:textId="77777777" w:rsidTr="00120A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3F40863E" w14:textId="77777777" w:rsidR="002E6E13" w:rsidRPr="009934B2" w:rsidRDefault="002E6E13" w:rsidP="0043239A">
            <w:pPr>
              <w:rPr>
                <w:rFonts w:eastAsia="Calibri"/>
              </w:rPr>
            </w:pPr>
          </w:p>
        </w:tc>
        <w:tc>
          <w:tcPr>
            <w:tcW w:w="1069" w:type="dxa"/>
            <w:shd w:val="clear" w:color="auto" w:fill="auto"/>
          </w:tcPr>
          <w:p w14:paraId="296ACF5E" w14:textId="77777777" w:rsidR="002E6E13" w:rsidRPr="005C62BB" w:rsidRDefault="002E6E13"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01A210A2" w14:textId="77777777" w:rsidR="002E6E13" w:rsidRPr="009934B2" w:rsidRDefault="002E6E13"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166" w:type="dxa"/>
            <w:shd w:val="clear" w:color="auto" w:fill="auto"/>
          </w:tcPr>
          <w:p w14:paraId="4164D544"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914" w:type="dxa"/>
            <w:shd w:val="clear" w:color="auto" w:fill="auto"/>
          </w:tcPr>
          <w:p w14:paraId="5456774E"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142BDC55"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081" w:type="dxa"/>
          </w:tcPr>
          <w:p w14:paraId="71B0590E"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851" w:type="dxa"/>
          </w:tcPr>
          <w:p w14:paraId="1555666C"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08470C4A"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160" w:type="dxa"/>
          </w:tcPr>
          <w:p w14:paraId="28AF1833"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410" w:type="dxa"/>
            <w:shd w:val="clear" w:color="auto" w:fill="auto"/>
          </w:tcPr>
          <w:p w14:paraId="60402189"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374" w:type="dxa"/>
            <w:shd w:val="clear" w:color="auto" w:fill="auto"/>
          </w:tcPr>
          <w:p w14:paraId="175369C7"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r>
      <w:tr w:rsidR="00120A4C" w:rsidRPr="009934B2" w14:paraId="785CD1AD" w14:textId="77777777" w:rsidTr="00120A4C">
        <w:trPr>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0482A312" w14:textId="77777777" w:rsidR="00120A4C" w:rsidRPr="009934B2" w:rsidRDefault="00120A4C" w:rsidP="0043239A">
            <w:pPr>
              <w:rPr>
                <w:rFonts w:eastAsia="Calibri"/>
              </w:rPr>
            </w:pPr>
          </w:p>
        </w:tc>
        <w:tc>
          <w:tcPr>
            <w:tcW w:w="1069" w:type="dxa"/>
            <w:shd w:val="clear" w:color="auto" w:fill="auto"/>
          </w:tcPr>
          <w:p w14:paraId="22B6A303" w14:textId="77777777" w:rsidR="00120A4C" w:rsidRPr="005C62BB" w:rsidRDefault="00120A4C"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539869C7" w14:textId="77777777" w:rsidR="00120A4C" w:rsidRPr="009934B2" w:rsidRDefault="00120A4C"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166" w:type="dxa"/>
            <w:shd w:val="clear" w:color="auto" w:fill="auto"/>
          </w:tcPr>
          <w:p w14:paraId="191EE045"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914" w:type="dxa"/>
            <w:shd w:val="clear" w:color="auto" w:fill="auto"/>
          </w:tcPr>
          <w:p w14:paraId="508E7CE6"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055A687D"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081" w:type="dxa"/>
          </w:tcPr>
          <w:p w14:paraId="78672A38"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851" w:type="dxa"/>
          </w:tcPr>
          <w:p w14:paraId="28CBA9FF"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auto"/>
          </w:tcPr>
          <w:p w14:paraId="284554A9"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160" w:type="dxa"/>
          </w:tcPr>
          <w:p w14:paraId="06CD93A4"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410" w:type="dxa"/>
            <w:shd w:val="clear" w:color="auto" w:fill="auto"/>
          </w:tcPr>
          <w:p w14:paraId="17A5AF8E"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374" w:type="dxa"/>
            <w:shd w:val="clear" w:color="auto" w:fill="auto"/>
          </w:tcPr>
          <w:p w14:paraId="4A4C9E2C"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r>
      <w:tr w:rsidR="00120A4C" w:rsidRPr="009934B2" w14:paraId="34EFDD82" w14:textId="77777777" w:rsidTr="00B71D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566" w:type="dxa"/>
            <w:gridSpan w:val="12"/>
            <w:shd w:val="clear" w:color="auto" w:fill="auto"/>
          </w:tcPr>
          <w:p w14:paraId="1BE4D5EE" w14:textId="77777777" w:rsidR="00120A4C" w:rsidRPr="00120A4C" w:rsidRDefault="00120A4C" w:rsidP="0043239A">
            <w:pPr>
              <w:rPr>
                <w:bCs w:val="0"/>
              </w:rPr>
            </w:pPr>
            <w:r w:rsidRPr="00120A4C">
              <w:rPr>
                <w:bCs w:val="0"/>
              </w:rPr>
              <w:t>Soil microflora</w:t>
            </w:r>
          </w:p>
        </w:tc>
      </w:tr>
      <w:tr w:rsidR="00120A4C" w:rsidRPr="009934B2" w14:paraId="182F6E81" w14:textId="77777777" w:rsidTr="00120A4C">
        <w:trPr>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71119A17" w14:textId="77777777" w:rsidR="00120A4C" w:rsidRPr="009934B2" w:rsidRDefault="00120A4C" w:rsidP="0043239A">
            <w:pPr>
              <w:rPr>
                <w:rFonts w:eastAsia="Calibri"/>
              </w:rPr>
            </w:pPr>
          </w:p>
        </w:tc>
        <w:tc>
          <w:tcPr>
            <w:tcW w:w="1069" w:type="dxa"/>
            <w:shd w:val="clear" w:color="auto" w:fill="auto"/>
          </w:tcPr>
          <w:p w14:paraId="4B516AB4" w14:textId="77777777" w:rsidR="00120A4C" w:rsidRPr="005C62BB" w:rsidRDefault="00120A4C"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0D774918" w14:textId="77777777" w:rsidR="00120A4C" w:rsidRPr="009934B2" w:rsidRDefault="00120A4C"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166" w:type="dxa"/>
            <w:shd w:val="clear" w:color="auto" w:fill="auto"/>
          </w:tcPr>
          <w:p w14:paraId="343BDF0F"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914" w:type="dxa"/>
            <w:shd w:val="clear" w:color="auto" w:fill="auto"/>
          </w:tcPr>
          <w:p w14:paraId="77E904E8"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416E3CE8"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081" w:type="dxa"/>
          </w:tcPr>
          <w:p w14:paraId="3D23573D"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851" w:type="dxa"/>
          </w:tcPr>
          <w:p w14:paraId="0FD69987"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auto"/>
          </w:tcPr>
          <w:p w14:paraId="36CC85C4"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160" w:type="dxa"/>
          </w:tcPr>
          <w:p w14:paraId="5F34931B"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410" w:type="dxa"/>
            <w:shd w:val="clear" w:color="auto" w:fill="auto"/>
          </w:tcPr>
          <w:p w14:paraId="7EFC6A04"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374" w:type="dxa"/>
            <w:shd w:val="clear" w:color="auto" w:fill="auto"/>
          </w:tcPr>
          <w:p w14:paraId="347C1B48"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r>
      <w:tr w:rsidR="00120A4C" w:rsidRPr="009934B2" w14:paraId="0C9FD5D5" w14:textId="77777777" w:rsidTr="00120A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6EAEFA11" w14:textId="77777777" w:rsidR="00120A4C" w:rsidRPr="009934B2" w:rsidRDefault="00120A4C" w:rsidP="0043239A">
            <w:pPr>
              <w:rPr>
                <w:rFonts w:eastAsia="Calibri"/>
              </w:rPr>
            </w:pPr>
          </w:p>
        </w:tc>
        <w:tc>
          <w:tcPr>
            <w:tcW w:w="1069" w:type="dxa"/>
            <w:shd w:val="clear" w:color="auto" w:fill="auto"/>
          </w:tcPr>
          <w:p w14:paraId="49BC48A6" w14:textId="77777777" w:rsidR="00120A4C" w:rsidRPr="005C62BB" w:rsidRDefault="00120A4C"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573BE67D" w14:textId="77777777" w:rsidR="00120A4C" w:rsidRPr="009934B2" w:rsidRDefault="00120A4C"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166" w:type="dxa"/>
            <w:shd w:val="clear" w:color="auto" w:fill="auto"/>
          </w:tcPr>
          <w:p w14:paraId="30062F9D"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914" w:type="dxa"/>
            <w:shd w:val="clear" w:color="auto" w:fill="auto"/>
          </w:tcPr>
          <w:p w14:paraId="785D6A94"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32CEBA16"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081" w:type="dxa"/>
          </w:tcPr>
          <w:p w14:paraId="3FC59D75"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851" w:type="dxa"/>
          </w:tcPr>
          <w:p w14:paraId="1B366593"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10E38A9A"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160" w:type="dxa"/>
          </w:tcPr>
          <w:p w14:paraId="0448F364"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410" w:type="dxa"/>
            <w:shd w:val="clear" w:color="auto" w:fill="auto"/>
          </w:tcPr>
          <w:p w14:paraId="7DADF4B4"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374" w:type="dxa"/>
            <w:shd w:val="clear" w:color="auto" w:fill="auto"/>
          </w:tcPr>
          <w:p w14:paraId="15919222"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r>
      <w:tr w:rsidR="00120A4C" w:rsidRPr="009934B2" w14:paraId="6D5CF453" w14:textId="77777777" w:rsidTr="00B71DFA">
        <w:trPr>
          <w:trHeight w:val="240"/>
        </w:trPr>
        <w:tc>
          <w:tcPr>
            <w:cnfStyle w:val="001000000000" w:firstRow="0" w:lastRow="0" w:firstColumn="1" w:lastColumn="0" w:oddVBand="0" w:evenVBand="0" w:oddHBand="0" w:evenHBand="0" w:firstRowFirstColumn="0" w:firstRowLastColumn="0" w:lastRowFirstColumn="0" w:lastRowLastColumn="0"/>
            <w:tcW w:w="14566" w:type="dxa"/>
            <w:gridSpan w:val="12"/>
            <w:shd w:val="clear" w:color="auto" w:fill="auto"/>
          </w:tcPr>
          <w:p w14:paraId="6ADAF7AF" w14:textId="77777777" w:rsidR="00120A4C" w:rsidRPr="00120A4C" w:rsidRDefault="00120A4C" w:rsidP="0043239A">
            <w:pPr>
              <w:rPr>
                <w:bCs w:val="0"/>
              </w:rPr>
            </w:pPr>
            <w:r w:rsidRPr="00120A4C">
              <w:rPr>
                <w:bCs w:val="0"/>
              </w:rPr>
              <w:lastRenderedPageBreak/>
              <w:t>Non</w:t>
            </w:r>
            <w:r w:rsidR="009B78BA">
              <w:rPr>
                <w:bCs w:val="0"/>
              </w:rPr>
              <w:t>-</w:t>
            </w:r>
            <w:r w:rsidRPr="00120A4C">
              <w:rPr>
                <w:bCs w:val="0"/>
              </w:rPr>
              <w:t>target plants</w:t>
            </w:r>
          </w:p>
        </w:tc>
      </w:tr>
      <w:tr w:rsidR="00120A4C" w:rsidRPr="009934B2" w14:paraId="6B169EEE" w14:textId="77777777" w:rsidTr="00120A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221608D1" w14:textId="77777777" w:rsidR="00120A4C" w:rsidRPr="009934B2" w:rsidRDefault="00120A4C" w:rsidP="0043239A">
            <w:pPr>
              <w:rPr>
                <w:rFonts w:eastAsia="Calibri"/>
              </w:rPr>
            </w:pPr>
          </w:p>
        </w:tc>
        <w:tc>
          <w:tcPr>
            <w:tcW w:w="1069" w:type="dxa"/>
            <w:shd w:val="clear" w:color="auto" w:fill="auto"/>
          </w:tcPr>
          <w:p w14:paraId="425D0CB9" w14:textId="77777777" w:rsidR="00120A4C" w:rsidRPr="005C62BB" w:rsidRDefault="00120A4C"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06BDE409" w14:textId="77777777" w:rsidR="00120A4C" w:rsidRPr="009934B2" w:rsidRDefault="00120A4C"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166" w:type="dxa"/>
            <w:shd w:val="clear" w:color="auto" w:fill="auto"/>
          </w:tcPr>
          <w:p w14:paraId="3DE1E40B"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914" w:type="dxa"/>
            <w:shd w:val="clear" w:color="auto" w:fill="auto"/>
          </w:tcPr>
          <w:p w14:paraId="1DF64B5F"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0CB63908"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081" w:type="dxa"/>
          </w:tcPr>
          <w:p w14:paraId="45B6A041"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851" w:type="dxa"/>
          </w:tcPr>
          <w:p w14:paraId="0A2EA7DF"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3AEAC9B6"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160" w:type="dxa"/>
          </w:tcPr>
          <w:p w14:paraId="5C4931B1"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410" w:type="dxa"/>
            <w:shd w:val="clear" w:color="auto" w:fill="auto"/>
          </w:tcPr>
          <w:p w14:paraId="7F0446B0"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c>
          <w:tcPr>
            <w:tcW w:w="1374" w:type="dxa"/>
            <w:shd w:val="clear" w:color="auto" w:fill="auto"/>
          </w:tcPr>
          <w:p w14:paraId="6218C3A6" w14:textId="77777777" w:rsidR="00120A4C" w:rsidRPr="009934B2" w:rsidRDefault="00120A4C" w:rsidP="0043239A">
            <w:pPr>
              <w:cnfStyle w:val="000000100000" w:firstRow="0" w:lastRow="0" w:firstColumn="0" w:lastColumn="0" w:oddVBand="0" w:evenVBand="0" w:oddHBand="1" w:evenHBand="0" w:firstRowFirstColumn="0" w:firstRowLastColumn="0" w:lastRowFirstColumn="0" w:lastRowLastColumn="0"/>
            </w:pPr>
          </w:p>
        </w:tc>
      </w:tr>
      <w:tr w:rsidR="00120A4C" w:rsidRPr="009934B2" w14:paraId="3BF6E50F" w14:textId="77777777" w:rsidTr="00120A4C">
        <w:trPr>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5DDBF251" w14:textId="77777777" w:rsidR="00120A4C" w:rsidRPr="009934B2" w:rsidRDefault="00120A4C" w:rsidP="0043239A">
            <w:pPr>
              <w:rPr>
                <w:rFonts w:eastAsia="Calibri"/>
              </w:rPr>
            </w:pPr>
          </w:p>
        </w:tc>
        <w:tc>
          <w:tcPr>
            <w:tcW w:w="1069" w:type="dxa"/>
            <w:shd w:val="clear" w:color="auto" w:fill="auto"/>
          </w:tcPr>
          <w:p w14:paraId="59EBEFF5" w14:textId="77777777" w:rsidR="00120A4C" w:rsidRPr="005C62BB" w:rsidRDefault="00120A4C"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4B615E5F" w14:textId="77777777" w:rsidR="00120A4C" w:rsidRPr="009934B2" w:rsidRDefault="00120A4C"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166" w:type="dxa"/>
            <w:shd w:val="clear" w:color="auto" w:fill="auto"/>
          </w:tcPr>
          <w:p w14:paraId="716E5094"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914" w:type="dxa"/>
            <w:shd w:val="clear" w:color="auto" w:fill="auto"/>
          </w:tcPr>
          <w:p w14:paraId="30163773"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5F5A1004"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081" w:type="dxa"/>
          </w:tcPr>
          <w:p w14:paraId="1D25501B"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851" w:type="dxa"/>
          </w:tcPr>
          <w:p w14:paraId="3B7EEFCE"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auto"/>
          </w:tcPr>
          <w:p w14:paraId="0FC27D11"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160" w:type="dxa"/>
          </w:tcPr>
          <w:p w14:paraId="3344B6BD"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410" w:type="dxa"/>
            <w:shd w:val="clear" w:color="auto" w:fill="auto"/>
          </w:tcPr>
          <w:p w14:paraId="6E234806"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374" w:type="dxa"/>
            <w:shd w:val="clear" w:color="auto" w:fill="auto"/>
          </w:tcPr>
          <w:p w14:paraId="5A8F0670"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r>
      <w:tr w:rsidR="00120A4C" w:rsidRPr="009934B2" w14:paraId="61A847E9" w14:textId="77777777" w:rsidTr="00B71D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566" w:type="dxa"/>
            <w:gridSpan w:val="12"/>
            <w:shd w:val="clear" w:color="auto" w:fill="auto"/>
          </w:tcPr>
          <w:p w14:paraId="09BE3948" w14:textId="77777777" w:rsidR="00120A4C" w:rsidRPr="00120A4C" w:rsidRDefault="00120A4C" w:rsidP="0043239A">
            <w:pPr>
              <w:rPr>
                <w:bCs w:val="0"/>
              </w:rPr>
            </w:pPr>
            <w:r w:rsidRPr="00120A4C">
              <w:rPr>
                <w:bCs w:val="0"/>
              </w:rPr>
              <w:t>Bees and other (non-target) arthropods</w:t>
            </w:r>
          </w:p>
        </w:tc>
      </w:tr>
      <w:tr w:rsidR="00120A4C" w:rsidRPr="009934B2" w14:paraId="63807161" w14:textId="77777777" w:rsidTr="00120A4C">
        <w:trPr>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0FDB9DCC" w14:textId="77777777" w:rsidR="00120A4C" w:rsidRPr="009934B2" w:rsidRDefault="00120A4C" w:rsidP="0043239A">
            <w:pPr>
              <w:rPr>
                <w:rFonts w:eastAsia="Calibri"/>
              </w:rPr>
            </w:pPr>
          </w:p>
        </w:tc>
        <w:tc>
          <w:tcPr>
            <w:tcW w:w="1069" w:type="dxa"/>
            <w:shd w:val="clear" w:color="auto" w:fill="auto"/>
          </w:tcPr>
          <w:p w14:paraId="77416104" w14:textId="77777777" w:rsidR="00120A4C" w:rsidRPr="005C62BB" w:rsidRDefault="00120A4C" w:rsidP="0043239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2233C25A" w14:textId="77777777" w:rsidR="00120A4C" w:rsidRPr="009934B2" w:rsidRDefault="00120A4C" w:rsidP="0043239A">
            <w:pPr>
              <w:tabs>
                <w:tab w:val="right" w:pos="2503"/>
              </w:tabs>
              <w:cnfStyle w:val="000000000000" w:firstRow="0" w:lastRow="0" w:firstColumn="0" w:lastColumn="0" w:oddVBand="0" w:evenVBand="0" w:oddHBand="0" w:evenHBand="0" w:firstRowFirstColumn="0" w:firstRowLastColumn="0" w:lastRowFirstColumn="0" w:lastRowLastColumn="0"/>
            </w:pPr>
          </w:p>
        </w:tc>
        <w:tc>
          <w:tcPr>
            <w:tcW w:w="1166" w:type="dxa"/>
            <w:shd w:val="clear" w:color="auto" w:fill="auto"/>
          </w:tcPr>
          <w:p w14:paraId="36B3BFC0"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914" w:type="dxa"/>
            <w:shd w:val="clear" w:color="auto" w:fill="auto"/>
          </w:tcPr>
          <w:p w14:paraId="28D00669"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4F92C5EE"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081" w:type="dxa"/>
          </w:tcPr>
          <w:p w14:paraId="4CC028DB"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851" w:type="dxa"/>
          </w:tcPr>
          <w:p w14:paraId="02EC3AE5"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auto"/>
          </w:tcPr>
          <w:p w14:paraId="3B9C14CB"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160" w:type="dxa"/>
          </w:tcPr>
          <w:p w14:paraId="6DD69307"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410" w:type="dxa"/>
            <w:shd w:val="clear" w:color="auto" w:fill="auto"/>
          </w:tcPr>
          <w:p w14:paraId="5BD357DF"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c>
          <w:tcPr>
            <w:tcW w:w="1374" w:type="dxa"/>
            <w:shd w:val="clear" w:color="auto" w:fill="auto"/>
          </w:tcPr>
          <w:p w14:paraId="55DEE83E" w14:textId="77777777" w:rsidR="00120A4C" w:rsidRPr="009934B2" w:rsidRDefault="00120A4C" w:rsidP="0043239A">
            <w:pPr>
              <w:cnfStyle w:val="000000000000" w:firstRow="0" w:lastRow="0" w:firstColumn="0" w:lastColumn="0" w:oddVBand="0" w:evenVBand="0" w:oddHBand="0" w:evenHBand="0" w:firstRowFirstColumn="0" w:firstRowLastColumn="0" w:lastRowFirstColumn="0" w:lastRowLastColumn="0"/>
            </w:pPr>
          </w:p>
        </w:tc>
      </w:tr>
      <w:tr w:rsidR="00120A4C" w:rsidRPr="009934B2" w14:paraId="6EB2775C" w14:textId="77777777" w:rsidTr="00120A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71" w:type="dxa"/>
            <w:shd w:val="clear" w:color="auto" w:fill="auto"/>
          </w:tcPr>
          <w:p w14:paraId="518A94CB" w14:textId="77777777" w:rsidR="002E6E13" w:rsidRPr="008C2F8F" w:rsidRDefault="002E6E13" w:rsidP="0043239A">
            <w:pPr>
              <w:rPr>
                <w:rFonts w:eastAsia="Calibri"/>
              </w:rPr>
            </w:pPr>
          </w:p>
        </w:tc>
        <w:tc>
          <w:tcPr>
            <w:tcW w:w="1069" w:type="dxa"/>
            <w:shd w:val="clear" w:color="auto" w:fill="auto"/>
          </w:tcPr>
          <w:p w14:paraId="4C7B0191" w14:textId="77777777" w:rsidR="002E6E13" w:rsidRPr="005C62BB" w:rsidRDefault="002E6E13" w:rsidP="0043239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25F7FF01" w14:textId="77777777" w:rsidR="002E6E13" w:rsidRPr="009934B2" w:rsidRDefault="002E6E13" w:rsidP="0043239A">
            <w:pPr>
              <w:tabs>
                <w:tab w:val="right" w:pos="2503"/>
              </w:tabs>
              <w:cnfStyle w:val="000000100000" w:firstRow="0" w:lastRow="0" w:firstColumn="0" w:lastColumn="0" w:oddVBand="0" w:evenVBand="0" w:oddHBand="1" w:evenHBand="0" w:firstRowFirstColumn="0" w:firstRowLastColumn="0" w:lastRowFirstColumn="0" w:lastRowLastColumn="0"/>
            </w:pPr>
          </w:p>
        </w:tc>
        <w:tc>
          <w:tcPr>
            <w:tcW w:w="1166" w:type="dxa"/>
            <w:shd w:val="clear" w:color="auto" w:fill="auto"/>
          </w:tcPr>
          <w:p w14:paraId="35FE8F59"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914" w:type="dxa"/>
            <w:shd w:val="clear" w:color="auto" w:fill="auto"/>
          </w:tcPr>
          <w:p w14:paraId="01CE15D7"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5A2877AD"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081" w:type="dxa"/>
          </w:tcPr>
          <w:p w14:paraId="5D8405E2"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851" w:type="dxa"/>
          </w:tcPr>
          <w:p w14:paraId="2CE29E5F"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0CE2723D"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160" w:type="dxa"/>
          </w:tcPr>
          <w:p w14:paraId="66454BD3"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410" w:type="dxa"/>
            <w:shd w:val="clear" w:color="auto" w:fill="auto"/>
          </w:tcPr>
          <w:p w14:paraId="0B7ACA4D"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c>
          <w:tcPr>
            <w:tcW w:w="1374" w:type="dxa"/>
            <w:shd w:val="clear" w:color="auto" w:fill="auto"/>
          </w:tcPr>
          <w:p w14:paraId="00AFADFD" w14:textId="77777777" w:rsidR="002E6E13" w:rsidRPr="009934B2" w:rsidRDefault="002E6E13" w:rsidP="0043239A">
            <w:pPr>
              <w:cnfStyle w:val="000000100000" w:firstRow="0" w:lastRow="0" w:firstColumn="0" w:lastColumn="0" w:oddVBand="0" w:evenVBand="0" w:oddHBand="1" w:evenHBand="0" w:firstRowFirstColumn="0" w:firstRowLastColumn="0" w:lastRowFirstColumn="0" w:lastRowLastColumn="0"/>
            </w:pPr>
          </w:p>
        </w:tc>
      </w:tr>
    </w:tbl>
    <w:p w14:paraId="4F99E3F5" w14:textId="77777777" w:rsidR="0043239A" w:rsidRPr="00340230" w:rsidRDefault="0043239A" w:rsidP="0043239A">
      <w:pPr>
        <w:pStyle w:val="BodyText"/>
        <w:jc w:val="both"/>
        <w:rPr>
          <w:rFonts w:eastAsia="Calibr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sidR="006534DD">
        <w:rPr>
          <w:rFonts w:eastAsia="Calibri"/>
          <w:i/>
        </w:rPr>
        <w:t>]</w:t>
      </w:r>
      <w:r w:rsidRPr="000E2320">
        <w:rPr>
          <w:rFonts w:eastAsia="Calibri"/>
          <w:i/>
        </w:rPr>
        <w:t xml:space="preserve"> </w:t>
      </w:r>
    </w:p>
    <w:p w14:paraId="5DCB03CC" w14:textId="77777777" w:rsidR="0043239A" w:rsidRPr="005C62BB" w:rsidRDefault="0043239A" w:rsidP="0043239A">
      <w:pPr>
        <w:pStyle w:val="BodyText"/>
        <w:jc w:val="both"/>
        <w:rPr>
          <w:rFonts w:eastAsia="Calibri"/>
        </w:rPr>
      </w:pPr>
      <w:r w:rsidRPr="005C62BB">
        <w:rPr>
          <w:rFonts w:eastAsia="Calibri"/>
        </w:rPr>
        <w:t>*Include additional details below the table and/or a reference to the Appendix VII containing the study summaries, if relevant</w:t>
      </w:r>
      <w:r w:rsidR="002B1814">
        <w:rPr>
          <w:rFonts w:eastAsia="Calibri"/>
        </w:rPr>
        <w:t>.</w:t>
      </w:r>
    </w:p>
    <w:p w14:paraId="505D8220" w14:textId="77777777" w:rsidR="0043239A" w:rsidRDefault="0043239A" w:rsidP="008100F5">
      <w:pPr>
        <w:rPr>
          <w:rFonts w:eastAsia="Calibri"/>
          <w:b/>
          <w:bCs/>
          <w:u w:val="single"/>
        </w:rPr>
      </w:pPr>
    </w:p>
    <w:p w14:paraId="2E55D760" w14:textId="77777777" w:rsidR="009D6793" w:rsidRPr="002541B9" w:rsidRDefault="009D6793" w:rsidP="009D6793">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9D6793" w14:paraId="2450301E"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E3437DF" w14:textId="77777777" w:rsidR="009D6793" w:rsidRDefault="009D6793" w:rsidP="00B71DFA">
            <w:pPr>
              <w:jc w:val="center"/>
            </w:pPr>
            <w:r w:rsidRPr="00B36F11">
              <w:t>Value used in Risk Assessment</w:t>
            </w:r>
          </w:p>
        </w:tc>
      </w:tr>
      <w:tr w:rsidR="009D6793" w14:paraId="61B50046"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52BB07" w14:textId="77777777" w:rsidR="009D6793" w:rsidRPr="00781FA8" w:rsidRDefault="009D6793" w:rsidP="00B71DFA">
            <w:pPr>
              <w:rPr>
                <w:b w:val="0"/>
                <w:lang w:val="fi-FI"/>
              </w:rPr>
            </w:pPr>
            <w:r w:rsidRPr="00B36F11">
              <w:rPr>
                <w:b w:val="0"/>
              </w:rPr>
              <w:t>Value/conclusion</w:t>
            </w:r>
          </w:p>
        </w:tc>
        <w:tc>
          <w:tcPr>
            <w:tcW w:w="9922" w:type="dxa"/>
          </w:tcPr>
          <w:p w14:paraId="07DDC401" w14:textId="77777777" w:rsidR="009D6793" w:rsidRPr="00ED317C" w:rsidRDefault="009D6793" w:rsidP="00B71DFA">
            <w:pPr>
              <w:cnfStyle w:val="000000100000" w:firstRow="0" w:lastRow="0" w:firstColumn="0" w:lastColumn="0" w:oddVBand="0" w:evenVBand="0" w:oddHBand="1" w:evenHBand="0" w:firstRowFirstColumn="0" w:firstRowLastColumn="0" w:lastRowFirstColumn="0" w:lastRowLastColumn="0"/>
            </w:pPr>
          </w:p>
        </w:tc>
      </w:tr>
      <w:tr w:rsidR="009D6793" w14:paraId="58C6C419"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77D87A2F" w14:textId="77777777" w:rsidR="009D6793" w:rsidRPr="008F00A0" w:rsidRDefault="009D6793" w:rsidP="00B71DFA">
            <w:pPr>
              <w:rPr>
                <w:b w:val="0"/>
              </w:rPr>
            </w:pPr>
            <w:r w:rsidRPr="008F00A0">
              <w:rPr>
                <w:b w:val="0"/>
              </w:rPr>
              <w:t>Justification</w:t>
            </w:r>
            <w:r>
              <w:rPr>
                <w:b w:val="0"/>
              </w:rPr>
              <w:t xml:space="preserve"> for the value/ conclusion</w:t>
            </w:r>
          </w:p>
        </w:tc>
        <w:tc>
          <w:tcPr>
            <w:tcW w:w="9922" w:type="dxa"/>
          </w:tcPr>
          <w:p w14:paraId="46D44779" w14:textId="77777777" w:rsidR="009D6793" w:rsidRPr="0072541D" w:rsidRDefault="009D6793"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5C5DD66F" w14:textId="77777777" w:rsidR="009D6793" w:rsidRPr="004479BA" w:rsidRDefault="009D6793" w:rsidP="009D6793">
      <w:pPr>
        <w:pStyle w:val="BodyText"/>
        <w:rPr>
          <w:rFonts w:eastAsia="Calibri"/>
          <w:i/>
        </w:rPr>
      </w:pPr>
      <w:r w:rsidRPr="00544115">
        <w:rPr>
          <w:rFonts w:eastAsia="Calibri"/>
          <w:i/>
          <w:highlight w:val="yellow"/>
        </w:rPr>
        <w:t>[Maybe not relevant if chronic data are available. Please indicate accordingly.]</w:t>
      </w:r>
    </w:p>
    <w:p w14:paraId="16F85AFC" w14:textId="77777777" w:rsidR="009D6793" w:rsidRPr="00DA318B" w:rsidRDefault="009D6793" w:rsidP="009D6793">
      <w:pPr>
        <w:pStyle w:val="BodyText"/>
        <w:rPr>
          <w:rFonts w:eastAsia="Calibri"/>
          <w:i/>
        </w:rPr>
      </w:pPr>
      <w:r w:rsidRPr="00B773D2">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9D6793" w14:paraId="057A65F7"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0C73649" w14:textId="77777777" w:rsidR="009D6793" w:rsidRDefault="009D6793" w:rsidP="00B71DFA">
            <w:pPr>
              <w:jc w:val="center"/>
            </w:pPr>
            <w:r>
              <w:t>Data waiving</w:t>
            </w:r>
          </w:p>
        </w:tc>
      </w:tr>
      <w:tr w:rsidR="009D6793" w14:paraId="7D631EE8"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3A6673B" w14:textId="77777777" w:rsidR="009D6793" w:rsidRPr="008F00A0" w:rsidRDefault="009D6793" w:rsidP="00B71DFA">
            <w:pPr>
              <w:rPr>
                <w:b w:val="0"/>
              </w:rPr>
            </w:pPr>
            <w:r w:rsidRPr="008F00A0">
              <w:rPr>
                <w:b w:val="0"/>
              </w:rPr>
              <w:t>Information requirement</w:t>
            </w:r>
          </w:p>
        </w:tc>
        <w:tc>
          <w:tcPr>
            <w:tcW w:w="9922" w:type="dxa"/>
          </w:tcPr>
          <w:p w14:paraId="61D32C9B" w14:textId="77777777" w:rsidR="009D6793" w:rsidRPr="0072541D" w:rsidRDefault="009D6793" w:rsidP="00B71DFA">
            <w:pPr>
              <w:cnfStyle w:val="000000100000" w:firstRow="0" w:lastRow="0" w:firstColumn="0" w:lastColumn="0" w:oddVBand="0" w:evenVBand="0" w:oddHBand="1" w:evenHBand="0" w:firstRowFirstColumn="0" w:firstRowLastColumn="0" w:lastRowFirstColumn="0" w:lastRowLastColumn="0"/>
              <w:rPr>
                <w:sz w:val="18"/>
                <w:szCs w:val="18"/>
              </w:rPr>
            </w:pPr>
          </w:p>
        </w:tc>
      </w:tr>
      <w:tr w:rsidR="009D6793" w14:paraId="4EC8D428"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5EA599FF" w14:textId="77777777" w:rsidR="009D6793" w:rsidRPr="008F00A0" w:rsidRDefault="009D6793" w:rsidP="00B71DFA">
            <w:pPr>
              <w:rPr>
                <w:b w:val="0"/>
              </w:rPr>
            </w:pPr>
            <w:r w:rsidRPr="008F00A0">
              <w:rPr>
                <w:b w:val="0"/>
              </w:rPr>
              <w:t>Justification</w:t>
            </w:r>
          </w:p>
        </w:tc>
        <w:tc>
          <w:tcPr>
            <w:tcW w:w="9922" w:type="dxa"/>
          </w:tcPr>
          <w:p w14:paraId="1211C540" w14:textId="77777777" w:rsidR="009D6793" w:rsidRPr="0072541D" w:rsidRDefault="009D6793"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097FED4F" w14:textId="77777777" w:rsidR="009D6793" w:rsidRDefault="009D6793" w:rsidP="009D6793">
      <w:pPr>
        <w:rPr>
          <w:i/>
        </w:rPr>
      </w:pPr>
      <w:r w:rsidRPr="00B773D2">
        <w:rPr>
          <w:i/>
          <w:highlight w:val="yellow"/>
        </w:rPr>
        <w:t>[If not relevant, please delete the table.]</w:t>
      </w:r>
    </w:p>
    <w:p w14:paraId="0BBF9CF6" w14:textId="77777777" w:rsidR="009D6793" w:rsidRDefault="009D6793" w:rsidP="009D6793">
      <w:pPr>
        <w:rPr>
          <w:i/>
        </w:rPr>
      </w:pPr>
    </w:p>
    <w:p w14:paraId="50F531C1" w14:textId="77777777" w:rsidR="009D6793" w:rsidRDefault="009D6793" w:rsidP="009D6793">
      <w:pPr>
        <w:rPr>
          <w:i/>
        </w:rPr>
      </w:pPr>
    </w:p>
    <w:p w14:paraId="69828F47" w14:textId="77777777" w:rsidR="009D6793" w:rsidRPr="009D6793" w:rsidRDefault="009D6793" w:rsidP="009D6793">
      <w:pPr>
        <w:rPr>
          <w:rFonts w:eastAsia="Calibri"/>
          <w:b/>
          <w:bCs/>
          <w:u w:val="single"/>
        </w:rPr>
      </w:pPr>
      <w:r w:rsidRPr="009D6793">
        <w:rPr>
          <w:rFonts w:eastAsia="Calibri"/>
          <w:b/>
          <w:bCs/>
          <w:u w:val="single"/>
        </w:rPr>
        <w:t>Toxicity to terrestrial organisms, chronic/long-term tests</w:t>
      </w:r>
    </w:p>
    <w:p w14:paraId="50BF92A6" w14:textId="77777777" w:rsidR="009D6793" w:rsidRPr="009D6793" w:rsidRDefault="009D6793" w:rsidP="009D6793">
      <w:pPr>
        <w:rPr>
          <w:iCs/>
        </w:rPr>
      </w:pPr>
    </w:p>
    <w:p w14:paraId="6069CDCF" w14:textId="77777777" w:rsidR="00DA3C13" w:rsidRDefault="00DA3C13" w:rsidP="008100F5">
      <w:pPr>
        <w:rPr>
          <w:rFonts w:eastAsia="Calibri"/>
          <w:b/>
          <w:bCs/>
          <w:u w:val="single"/>
        </w:rPr>
      </w:pPr>
    </w:p>
    <w:p w14:paraId="5609606E" w14:textId="77777777" w:rsidR="007F2FDB" w:rsidRPr="005C62BB" w:rsidRDefault="001D485B" w:rsidP="007F2FDB">
      <w:pPr>
        <w:pStyle w:val="TOC1"/>
      </w:pPr>
      <w:bookmarkStart w:id="461" w:name="_Toc63962021"/>
      <w:r>
        <w:t xml:space="preserve">Table </w:t>
      </w:r>
      <w:r w:rsidR="00926C10">
        <w:fldChar w:fldCharType="begin"/>
      </w:r>
      <w:r w:rsidR="00926C10">
        <w:instrText xml:space="preserve"> STYLEREF 1 \s </w:instrText>
      </w:r>
      <w:r w:rsidR="00926C10">
        <w:fldChar w:fldCharType="separate"/>
      </w:r>
      <w:r w:rsidR="00926C10">
        <w:t>A</w:t>
      </w:r>
      <w:r w:rsidR="00926C10">
        <w:fldChar w:fldCharType="end"/>
      </w:r>
      <w:r w:rsidR="00926C10">
        <w:noBreakHyphen/>
      </w:r>
      <w:r w:rsidR="00926C10">
        <w:fldChar w:fldCharType="begin"/>
      </w:r>
      <w:r w:rsidR="00926C10">
        <w:instrText xml:space="preserve"> SEQ Table \* ARABIC \s 1 </w:instrText>
      </w:r>
      <w:r w:rsidR="00926C10">
        <w:fldChar w:fldCharType="separate"/>
      </w:r>
      <w:r w:rsidR="00926C10">
        <w:t>137</w:t>
      </w:r>
      <w:r w:rsidR="00926C10">
        <w:fldChar w:fldCharType="end"/>
      </w:r>
      <w:r w:rsidR="007F2FDB">
        <w:t xml:space="preserve">: </w:t>
      </w:r>
      <w:r w:rsidR="007F2FDB" w:rsidRPr="00362ADA">
        <w:t xml:space="preserve">Summary table - </w:t>
      </w:r>
      <w:r w:rsidR="007F2FDB" w:rsidRPr="005C62BB">
        <w:t>chronic/long-term terrestrial toxicity*</w:t>
      </w:r>
      <w:bookmarkEnd w:id="461"/>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2"/>
        <w:gridCol w:w="1158"/>
        <w:gridCol w:w="1352"/>
        <w:gridCol w:w="1447"/>
        <w:gridCol w:w="1147"/>
        <w:gridCol w:w="1084"/>
        <w:gridCol w:w="3029"/>
        <w:gridCol w:w="1783"/>
        <w:gridCol w:w="1619"/>
      </w:tblGrid>
      <w:tr w:rsidR="007F2FDB" w:rsidRPr="008C2F8F" w14:paraId="27FED492" w14:textId="77777777" w:rsidTr="00B71DF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40C53AD2" w14:textId="77777777" w:rsidR="007F2FDB" w:rsidRPr="008C2F8F" w:rsidRDefault="007F2FDB" w:rsidP="00B71DFA">
            <w:pPr>
              <w:rPr>
                <w:color w:val="auto"/>
                <w:sz w:val="16"/>
                <w:szCs w:val="16"/>
              </w:rPr>
            </w:pPr>
            <w:r w:rsidRPr="008C2F8F">
              <w:rPr>
                <w:rFonts w:eastAsia="Calibri"/>
                <w:color w:val="auto"/>
              </w:rPr>
              <w:t xml:space="preserve">Method, Guideline,     GLP status, Reliability,  Key/supportive </w:t>
            </w:r>
            <w:r w:rsidRPr="008C2F8F">
              <w:rPr>
                <w:rFonts w:eastAsia="Calibri"/>
                <w:color w:val="auto"/>
              </w:rPr>
              <w:lastRenderedPageBreak/>
              <w:t>study</w:t>
            </w:r>
          </w:p>
        </w:tc>
        <w:tc>
          <w:tcPr>
            <w:tcW w:w="1158" w:type="dxa"/>
            <w:shd w:val="clear" w:color="auto" w:fill="C6D9F1" w:themeFill="text2" w:themeFillTint="33"/>
          </w:tcPr>
          <w:p w14:paraId="696E627A" w14:textId="77777777" w:rsidR="007F2FDB" w:rsidRPr="008C2F8F" w:rsidRDefault="007F2FDB" w:rsidP="00B71DF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lastRenderedPageBreak/>
              <w:t>Species</w:t>
            </w:r>
          </w:p>
        </w:tc>
        <w:tc>
          <w:tcPr>
            <w:tcW w:w="1352" w:type="dxa"/>
            <w:shd w:val="clear" w:color="auto" w:fill="C6D9F1" w:themeFill="text2" w:themeFillTint="33"/>
          </w:tcPr>
          <w:p w14:paraId="4AC4DA81" w14:textId="77777777" w:rsidR="007F2FDB" w:rsidRPr="008C2F8F" w:rsidRDefault="007F2FDB" w:rsidP="00B71DF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447" w:type="dxa"/>
            <w:shd w:val="clear" w:color="auto" w:fill="C6D9F1" w:themeFill="text2" w:themeFillTint="33"/>
          </w:tcPr>
          <w:p w14:paraId="7CFF6E30" w14:textId="77777777" w:rsidR="007F2FDB" w:rsidRPr="008C2F8F" w:rsidRDefault="007F2FDB" w:rsidP="00B71DF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231" w:type="dxa"/>
            <w:gridSpan w:val="2"/>
            <w:shd w:val="clear" w:color="auto" w:fill="C6D9F1" w:themeFill="text2" w:themeFillTint="33"/>
          </w:tcPr>
          <w:p w14:paraId="6E3313C8" w14:textId="77777777" w:rsidR="007F2FDB" w:rsidRPr="008C2F8F" w:rsidRDefault="007F2FDB" w:rsidP="006B358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029" w:type="dxa"/>
            <w:shd w:val="clear" w:color="auto" w:fill="C6D9F1" w:themeFill="text2" w:themeFillTint="33"/>
          </w:tcPr>
          <w:p w14:paraId="388AD2AC" w14:textId="77777777" w:rsidR="007F2FDB" w:rsidRPr="008C2F8F" w:rsidRDefault="007F2FDB" w:rsidP="00B71DF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Results</w:t>
            </w:r>
          </w:p>
        </w:tc>
        <w:tc>
          <w:tcPr>
            <w:tcW w:w="1783" w:type="dxa"/>
            <w:shd w:val="clear" w:color="auto" w:fill="C6D9F1" w:themeFill="text2" w:themeFillTint="33"/>
          </w:tcPr>
          <w:p w14:paraId="40C0E36E" w14:textId="77777777" w:rsidR="007F2FDB" w:rsidRPr="008C2F8F" w:rsidRDefault="007F2FDB" w:rsidP="00B71DF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42E1CFB9" w14:textId="77777777" w:rsidR="007F2FDB" w:rsidRPr="008C2F8F" w:rsidRDefault="007F2FDB" w:rsidP="00B71DF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619" w:type="dxa"/>
            <w:shd w:val="clear" w:color="auto" w:fill="C6D9F1" w:themeFill="text2" w:themeFillTint="33"/>
          </w:tcPr>
          <w:p w14:paraId="6BEAC119" w14:textId="77777777" w:rsidR="007F2FDB" w:rsidRPr="008C2F8F" w:rsidRDefault="007F2FDB" w:rsidP="00B71DF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7F2FDB" w:rsidRPr="00FC796C" w14:paraId="7A1939BB"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762D9B82" w14:textId="77777777" w:rsidR="007F2FDB" w:rsidRPr="009934B2" w:rsidRDefault="007F2FDB" w:rsidP="00B71DFA">
            <w:pPr>
              <w:rPr>
                <w:rFonts w:eastAsia="Calibri"/>
              </w:rPr>
            </w:pPr>
          </w:p>
        </w:tc>
        <w:tc>
          <w:tcPr>
            <w:tcW w:w="1158" w:type="dxa"/>
            <w:shd w:val="clear" w:color="auto" w:fill="DBE5F1" w:themeFill="accent1" w:themeFillTint="33"/>
          </w:tcPr>
          <w:p w14:paraId="4EB3CC74" w14:textId="77777777" w:rsidR="007F2FDB" w:rsidRPr="005C62BB" w:rsidRDefault="007F2FDB" w:rsidP="00B71DF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62B74C4A" w14:textId="77777777" w:rsidR="007F2FDB" w:rsidRPr="009934B2" w:rsidRDefault="007F2FDB"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DBE5F1" w:themeFill="accent1" w:themeFillTint="33"/>
          </w:tcPr>
          <w:p w14:paraId="2CF69E08"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DBE5F1" w:themeFill="accent1" w:themeFillTint="33"/>
          </w:tcPr>
          <w:p w14:paraId="0C196902" w14:textId="77777777" w:rsidR="007F2FDB" w:rsidRPr="003C7697" w:rsidRDefault="007F2FDB" w:rsidP="00B71DF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45DE2BDF"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r w:rsidRPr="005C62BB">
              <w:t>Duration</w:t>
            </w:r>
          </w:p>
        </w:tc>
        <w:tc>
          <w:tcPr>
            <w:tcW w:w="3029" w:type="dxa"/>
            <w:shd w:val="clear" w:color="auto" w:fill="DBE5F1" w:themeFill="accent1" w:themeFillTint="33"/>
          </w:tcPr>
          <w:p w14:paraId="7745E20D" w14:textId="77777777" w:rsidR="007F2FDB" w:rsidRPr="00FC796C" w:rsidRDefault="007F2FDB" w:rsidP="00B71DFA">
            <w:pPr>
              <w:cnfStyle w:val="000000100000" w:firstRow="0" w:lastRow="0" w:firstColumn="0" w:lastColumn="0" w:oddVBand="0" w:evenVBand="0" w:oddHBand="1" w:evenHBand="0" w:firstRowFirstColumn="0" w:firstRowLastColumn="0" w:lastRowFirstColumn="0" w:lastRowLastColumn="0"/>
            </w:pPr>
            <w:r w:rsidRPr="00FC796C">
              <w:t>LOEC/NOEC/EC10 (specify th</w:t>
            </w:r>
            <w:r>
              <w:t>e value)</w:t>
            </w:r>
          </w:p>
        </w:tc>
        <w:tc>
          <w:tcPr>
            <w:tcW w:w="1783" w:type="dxa"/>
            <w:shd w:val="clear" w:color="auto" w:fill="DBE5F1" w:themeFill="accent1" w:themeFillTint="33"/>
          </w:tcPr>
          <w:p w14:paraId="4EFDF6F8" w14:textId="77777777" w:rsidR="007F2FDB" w:rsidRPr="00FC796C" w:rsidRDefault="007F2FDB" w:rsidP="00B71DF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DBE5F1" w:themeFill="accent1" w:themeFillTint="33"/>
          </w:tcPr>
          <w:p w14:paraId="7FF877CF" w14:textId="77777777" w:rsidR="007F2FDB" w:rsidRPr="00FC796C" w:rsidRDefault="007F2FDB" w:rsidP="00B71DFA">
            <w:pPr>
              <w:cnfStyle w:val="000000100000" w:firstRow="0" w:lastRow="0" w:firstColumn="0" w:lastColumn="0" w:oddVBand="0" w:evenVBand="0" w:oddHBand="1" w:evenHBand="0" w:firstRowFirstColumn="0" w:firstRowLastColumn="0" w:lastRowFirstColumn="0" w:lastRowLastColumn="0"/>
            </w:pPr>
          </w:p>
        </w:tc>
      </w:tr>
      <w:tr w:rsidR="007F2FDB" w:rsidRPr="009934B2" w14:paraId="1198184C"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14591" w:type="dxa"/>
            <w:gridSpan w:val="9"/>
            <w:shd w:val="clear" w:color="auto" w:fill="auto"/>
          </w:tcPr>
          <w:p w14:paraId="34C8ACC0" w14:textId="77777777" w:rsidR="007F2FDB" w:rsidRPr="007F2FDB" w:rsidRDefault="007F2FDB" w:rsidP="00B71DFA">
            <w:pPr>
              <w:rPr>
                <w:bCs w:val="0"/>
              </w:rPr>
            </w:pPr>
            <w:r w:rsidRPr="007F2FDB">
              <w:rPr>
                <w:bCs w:val="0"/>
              </w:rPr>
              <w:t>Earthworm/soil-dwelling non-target invertebrates  reproduction</w:t>
            </w:r>
          </w:p>
        </w:tc>
      </w:tr>
      <w:tr w:rsidR="007F2FDB" w:rsidRPr="009934B2" w14:paraId="6FA90666"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12E8C739" w14:textId="77777777" w:rsidR="007F2FDB" w:rsidRPr="009934B2" w:rsidRDefault="007F2FDB" w:rsidP="00B71DFA">
            <w:pPr>
              <w:rPr>
                <w:rFonts w:eastAsia="Calibri"/>
              </w:rPr>
            </w:pPr>
          </w:p>
        </w:tc>
        <w:tc>
          <w:tcPr>
            <w:tcW w:w="1158" w:type="dxa"/>
            <w:shd w:val="clear" w:color="auto" w:fill="auto"/>
          </w:tcPr>
          <w:p w14:paraId="072F7E3F" w14:textId="77777777" w:rsidR="007F2FDB" w:rsidRPr="005C62BB" w:rsidRDefault="007F2FDB" w:rsidP="00B71DF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440AF4A1" w14:textId="77777777" w:rsidR="007F2FDB" w:rsidRPr="009934B2" w:rsidRDefault="007F2FDB"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735791BD"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017EE3EB"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7BFA6358"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3029" w:type="dxa"/>
          </w:tcPr>
          <w:p w14:paraId="4FC210EB"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630FE69A"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740E9CFA"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r>
      <w:tr w:rsidR="007F2FDB" w:rsidRPr="009934B2" w14:paraId="086E1C19"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42676054" w14:textId="77777777" w:rsidR="007F2FDB" w:rsidRPr="009934B2" w:rsidRDefault="007F2FDB" w:rsidP="00B71DFA">
            <w:pPr>
              <w:rPr>
                <w:rFonts w:eastAsia="Calibri"/>
              </w:rPr>
            </w:pPr>
          </w:p>
        </w:tc>
        <w:tc>
          <w:tcPr>
            <w:tcW w:w="1158" w:type="dxa"/>
            <w:shd w:val="clear" w:color="auto" w:fill="auto"/>
          </w:tcPr>
          <w:p w14:paraId="12E7584D" w14:textId="77777777" w:rsidR="007F2FDB" w:rsidRPr="005C62BB" w:rsidRDefault="007F2FDB" w:rsidP="00B71DF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50333705" w14:textId="77777777" w:rsidR="007F2FDB" w:rsidRPr="009934B2" w:rsidRDefault="007F2FDB" w:rsidP="00B71DF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57D2ABBB"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48131ADF"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1FFAB31B"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3029" w:type="dxa"/>
          </w:tcPr>
          <w:p w14:paraId="6FB5E155"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2F926182"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1DB373CC"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r>
      <w:tr w:rsidR="007F2FDB" w:rsidRPr="009934B2" w14:paraId="3060CC04"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591" w:type="dxa"/>
            <w:gridSpan w:val="9"/>
            <w:shd w:val="clear" w:color="auto" w:fill="auto"/>
          </w:tcPr>
          <w:p w14:paraId="0338AD66" w14:textId="77777777" w:rsidR="007F2FDB" w:rsidRPr="007F2FDB" w:rsidRDefault="007F2FDB" w:rsidP="00B71DFA">
            <w:pPr>
              <w:rPr>
                <w:bCs w:val="0"/>
              </w:rPr>
            </w:pPr>
            <w:r w:rsidRPr="007F2FDB">
              <w:rPr>
                <w:bCs w:val="0"/>
              </w:rPr>
              <w:t>Non</w:t>
            </w:r>
            <w:r w:rsidR="009B78BA">
              <w:rPr>
                <w:bCs w:val="0"/>
              </w:rPr>
              <w:t>-</w:t>
            </w:r>
            <w:r w:rsidRPr="007F2FDB">
              <w:rPr>
                <w:bCs w:val="0"/>
              </w:rPr>
              <w:t>target plants</w:t>
            </w:r>
          </w:p>
        </w:tc>
      </w:tr>
      <w:tr w:rsidR="007F2FDB" w:rsidRPr="009934B2" w14:paraId="6805B3F9"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0C7F8482" w14:textId="77777777" w:rsidR="007F2FDB" w:rsidRPr="009934B2" w:rsidRDefault="007F2FDB" w:rsidP="00B71DFA">
            <w:pPr>
              <w:rPr>
                <w:rFonts w:eastAsia="Calibri"/>
              </w:rPr>
            </w:pPr>
          </w:p>
        </w:tc>
        <w:tc>
          <w:tcPr>
            <w:tcW w:w="1158" w:type="dxa"/>
            <w:shd w:val="clear" w:color="auto" w:fill="auto"/>
          </w:tcPr>
          <w:p w14:paraId="130B2B8C" w14:textId="77777777" w:rsidR="007F2FDB" w:rsidRPr="005C62BB" w:rsidRDefault="007F2FDB" w:rsidP="00B71DF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2E9255CE" w14:textId="77777777" w:rsidR="007F2FDB" w:rsidRPr="009934B2" w:rsidRDefault="007F2FDB" w:rsidP="00B71DF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3EF27F4D"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780A810A"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46055531"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3029" w:type="dxa"/>
          </w:tcPr>
          <w:p w14:paraId="55A21CAE"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47331DEC"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0F0FB0FE"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r>
      <w:tr w:rsidR="007F2FDB" w:rsidRPr="009934B2" w14:paraId="60334F9A"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3DD63E09" w14:textId="77777777" w:rsidR="007F2FDB" w:rsidRPr="009934B2" w:rsidRDefault="007F2FDB" w:rsidP="00B71DFA">
            <w:pPr>
              <w:rPr>
                <w:rFonts w:eastAsia="Calibri"/>
              </w:rPr>
            </w:pPr>
          </w:p>
        </w:tc>
        <w:tc>
          <w:tcPr>
            <w:tcW w:w="1158" w:type="dxa"/>
            <w:shd w:val="clear" w:color="auto" w:fill="auto"/>
          </w:tcPr>
          <w:p w14:paraId="5F16AC4B" w14:textId="77777777" w:rsidR="007F2FDB" w:rsidRPr="005C62BB" w:rsidRDefault="007F2FDB" w:rsidP="00B71DF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03DCAEF6" w14:textId="77777777" w:rsidR="007F2FDB" w:rsidRPr="009934B2" w:rsidRDefault="007F2FDB"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4430D48E"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2057267A"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4A6BD675"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3029" w:type="dxa"/>
          </w:tcPr>
          <w:p w14:paraId="260F32ED"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30218192"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10747EDB"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r>
      <w:tr w:rsidR="007F2FDB" w:rsidRPr="009934B2" w14:paraId="2BFE5746"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14591" w:type="dxa"/>
            <w:gridSpan w:val="9"/>
            <w:shd w:val="clear" w:color="auto" w:fill="auto"/>
          </w:tcPr>
          <w:p w14:paraId="2B81C20E" w14:textId="77777777" w:rsidR="007F2FDB" w:rsidRPr="007F2FDB" w:rsidRDefault="007F2FDB" w:rsidP="00B71DFA">
            <w:pPr>
              <w:rPr>
                <w:bCs w:val="0"/>
              </w:rPr>
            </w:pPr>
            <w:r w:rsidRPr="007F2FDB">
              <w:rPr>
                <w:bCs w:val="0"/>
              </w:rPr>
              <w:t>Bees and other (non-target) arthropods</w:t>
            </w:r>
          </w:p>
        </w:tc>
      </w:tr>
      <w:tr w:rsidR="007F2FDB" w:rsidRPr="009934B2" w14:paraId="40237445"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5766D725" w14:textId="77777777" w:rsidR="007F2FDB" w:rsidRPr="009934B2" w:rsidRDefault="007F2FDB" w:rsidP="00B71DFA">
            <w:pPr>
              <w:rPr>
                <w:rFonts w:eastAsia="Calibri"/>
              </w:rPr>
            </w:pPr>
          </w:p>
        </w:tc>
        <w:tc>
          <w:tcPr>
            <w:tcW w:w="1158" w:type="dxa"/>
            <w:shd w:val="clear" w:color="auto" w:fill="auto"/>
          </w:tcPr>
          <w:p w14:paraId="1F58818E" w14:textId="77777777" w:rsidR="007F2FDB" w:rsidRPr="005C62BB" w:rsidRDefault="007F2FDB" w:rsidP="00B71DF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216EF9A2" w14:textId="77777777" w:rsidR="007F2FDB" w:rsidRPr="009934B2" w:rsidRDefault="007F2FDB"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1447" w:type="dxa"/>
            <w:shd w:val="clear" w:color="auto" w:fill="auto"/>
          </w:tcPr>
          <w:p w14:paraId="396B758C"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147" w:type="dxa"/>
            <w:shd w:val="clear" w:color="auto" w:fill="auto"/>
          </w:tcPr>
          <w:p w14:paraId="6A895073"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30E04EC1"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3029" w:type="dxa"/>
          </w:tcPr>
          <w:p w14:paraId="283A0912"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783" w:type="dxa"/>
            <w:shd w:val="clear" w:color="auto" w:fill="auto"/>
          </w:tcPr>
          <w:p w14:paraId="557AD1E7"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c>
          <w:tcPr>
            <w:tcW w:w="1619" w:type="dxa"/>
            <w:shd w:val="clear" w:color="auto" w:fill="auto"/>
          </w:tcPr>
          <w:p w14:paraId="63D36701" w14:textId="77777777" w:rsidR="007F2FDB" w:rsidRPr="009934B2" w:rsidRDefault="007F2FDB" w:rsidP="00B71DFA">
            <w:pPr>
              <w:cnfStyle w:val="000000100000" w:firstRow="0" w:lastRow="0" w:firstColumn="0" w:lastColumn="0" w:oddVBand="0" w:evenVBand="0" w:oddHBand="1" w:evenHBand="0" w:firstRowFirstColumn="0" w:firstRowLastColumn="0" w:lastRowFirstColumn="0" w:lastRowLastColumn="0"/>
            </w:pPr>
          </w:p>
        </w:tc>
      </w:tr>
      <w:tr w:rsidR="007F2FDB" w:rsidRPr="009934B2" w14:paraId="7BB624B6"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2B304BEA" w14:textId="77777777" w:rsidR="007F2FDB" w:rsidRPr="008C2F8F" w:rsidRDefault="007F2FDB" w:rsidP="00B71DFA">
            <w:pPr>
              <w:rPr>
                <w:rFonts w:eastAsia="Calibri"/>
              </w:rPr>
            </w:pPr>
          </w:p>
        </w:tc>
        <w:tc>
          <w:tcPr>
            <w:tcW w:w="1158" w:type="dxa"/>
            <w:shd w:val="clear" w:color="auto" w:fill="auto"/>
          </w:tcPr>
          <w:p w14:paraId="76DD2978" w14:textId="77777777" w:rsidR="007F2FDB" w:rsidRPr="005C62BB" w:rsidRDefault="007F2FDB" w:rsidP="00B71DF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1D8CDC27" w14:textId="77777777" w:rsidR="007F2FDB" w:rsidRPr="009934B2" w:rsidRDefault="007F2FDB" w:rsidP="00B71DFA">
            <w:pPr>
              <w:tabs>
                <w:tab w:val="right" w:pos="2503"/>
              </w:tabs>
              <w:cnfStyle w:val="000000000000" w:firstRow="0" w:lastRow="0" w:firstColumn="0" w:lastColumn="0" w:oddVBand="0" w:evenVBand="0" w:oddHBand="0" w:evenHBand="0" w:firstRowFirstColumn="0" w:firstRowLastColumn="0" w:lastRowFirstColumn="0" w:lastRowLastColumn="0"/>
            </w:pPr>
          </w:p>
        </w:tc>
        <w:tc>
          <w:tcPr>
            <w:tcW w:w="1447" w:type="dxa"/>
            <w:shd w:val="clear" w:color="auto" w:fill="auto"/>
          </w:tcPr>
          <w:p w14:paraId="3FE68BE0"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147" w:type="dxa"/>
            <w:shd w:val="clear" w:color="auto" w:fill="auto"/>
          </w:tcPr>
          <w:p w14:paraId="0A90E3B3"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737BFCE7"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3029" w:type="dxa"/>
          </w:tcPr>
          <w:p w14:paraId="76A21091"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783" w:type="dxa"/>
            <w:shd w:val="clear" w:color="auto" w:fill="auto"/>
          </w:tcPr>
          <w:p w14:paraId="4262852F"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c>
          <w:tcPr>
            <w:tcW w:w="1619" w:type="dxa"/>
            <w:shd w:val="clear" w:color="auto" w:fill="auto"/>
          </w:tcPr>
          <w:p w14:paraId="589C3550" w14:textId="77777777" w:rsidR="007F2FDB" w:rsidRPr="009934B2" w:rsidRDefault="007F2FDB" w:rsidP="00B71DFA">
            <w:pPr>
              <w:cnfStyle w:val="000000000000" w:firstRow="0" w:lastRow="0" w:firstColumn="0" w:lastColumn="0" w:oddVBand="0" w:evenVBand="0" w:oddHBand="0" w:evenHBand="0" w:firstRowFirstColumn="0" w:firstRowLastColumn="0" w:lastRowFirstColumn="0" w:lastRowLastColumn="0"/>
            </w:pPr>
          </w:p>
        </w:tc>
      </w:tr>
    </w:tbl>
    <w:p w14:paraId="15AB547A" w14:textId="77777777" w:rsidR="007F2FDB" w:rsidRPr="008C2F8F" w:rsidRDefault="007F2FDB" w:rsidP="007F2FDB">
      <w:pPr>
        <w:pStyle w:val="BodyText"/>
        <w:jc w:val="both"/>
        <w:rPr>
          <w:rFonts w:eastAsia="Calibri"/>
          <w: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sidR="006534DD">
        <w:rPr>
          <w:rFonts w:eastAsia="Calibri"/>
          <w:i/>
        </w:rPr>
        <w:t>]</w:t>
      </w:r>
    </w:p>
    <w:p w14:paraId="68D4979F" w14:textId="77777777" w:rsidR="007F2FDB" w:rsidRPr="005C62BB" w:rsidRDefault="007F2FDB" w:rsidP="007F2FDB">
      <w:pPr>
        <w:pStyle w:val="BodyText"/>
        <w:jc w:val="both"/>
        <w:rPr>
          <w:rFonts w:eastAsia="Calibri"/>
        </w:rPr>
      </w:pPr>
      <w:r w:rsidRPr="005C62BB">
        <w:rPr>
          <w:rFonts w:eastAsia="Calibri"/>
        </w:rPr>
        <w:t>*Include additional details below the table and/or a reference to the Appendix VII containing the study summaries, if relevant</w:t>
      </w:r>
      <w:r w:rsidR="009B78BA">
        <w:rPr>
          <w:rFonts w:eastAsia="Calibri"/>
        </w:rPr>
        <w:t>.</w:t>
      </w:r>
    </w:p>
    <w:p w14:paraId="3EC99DA8" w14:textId="77777777" w:rsidR="0043239A" w:rsidRPr="008100F5" w:rsidRDefault="0043239A" w:rsidP="008100F5">
      <w:pPr>
        <w:rPr>
          <w:rFonts w:eastAsia="Calibri"/>
          <w:b/>
          <w:bCs/>
          <w:u w:val="single"/>
        </w:rPr>
      </w:pPr>
    </w:p>
    <w:p w14:paraId="57B20947" w14:textId="77777777" w:rsidR="009B78BA" w:rsidRPr="002541B9" w:rsidRDefault="009B78BA" w:rsidP="009B78BA">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9B78BA" w14:paraId="70873F95"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41ABB10" w14:textId="77777777" w:rsidR="009B78BA" w:rsidRDefault="009B78BA" w:rsidP="00B71DFA">
            <w:pPr>
              <w:jc w:val="center"/>
            </w:pPr>
            <w:r w:rsidRPr="00B36F11">
              <w:t>Value used in Risk Assessment</w:t>
            </w:r>
          </w:p>
        </w:tc>
      </w:tr>
      <w:tr w:rsidR="009B78BA" w14:paraId="56476AB0"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F9F311E" w14:textId="77777777" w:rsidR="009B78BA" w:rsidRPr="00781FA8" w:rsidRDefault="009B78BA" w:rsidP="00B71DFA">
            <w:pPr>
              <w:rPr>
                <w:b w:val="0"/>
                <w:lang w:val="fi-FI"/>
              </w:rPr>
            </w:pPr>
            <w:r w:rsidRPr="00B36F11">
              <w:rPr>
                <w:b w:val="0"/>
              </w:rPr>
              <w:t>Value/conclusion</w:t>
            </w:r>
          </w:p>
        </w:tc>
        <w:tc>
          <w:tcPr>
            <w:tcW w:w="9922" w:type="dxa"/>
          </w:tcPr>
          <w:p w14:paraId="692BF448" w14:textId="77777777" w:rsidR="009B78BA" w:rsidRPr="00ED317C" w:rsidRDefault="009B78BA" w:rsidP="00B71DFA">
            <w:pPr>
              <w:cnfStyle w:val="000000100000" w:firstRow="0" w:lastRow="0" w:firstColumn="0" w:lastColumn="0" w:oddVBand="0" w:evenVBand="0" w:oddHBand="1" w:evenHBand="0" w:firstRowFirstColumn="0" w:firstRowLastColumn="0" w:lastRowFirstColumn="0" w:lastRowLastColumn="0"/>
            </w:pPr>
          </w:p>
        </w:tc>
      </w:tr>
      <w:tr w:rsidR="009B78BA" w14:paraId="7802E975"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0CD4B76F" w14:textId="77777777" w:rsidR="009B78BA" w:rsidRPr="008F00A0" w:rsidRDefault="009B78BA" w:rsidP="00B71DFA">
            <w:pPr>
              <w:rPr>
                <w:b w:val="0"/>
              </w:rPr>
            </w:pPr>
            <w:r w:rsidRPr="008F00A0">
              <w:rPr>
                <w:b w:val="0"/>
              </w:rPr>
              <w:t>Justification</w:t>
            </w:r>
            <w:r>
              <w:rPr>
                <w:b w:val="0"/>
              </w:rPr>
              <w:t xml:space="preserve"> for the value/ conclusion</w:t>
            </w:r>
          </w:p>
        </w:tc>
        <w:tc>
          <w:tcPr>
            <w:tcW w:w="9922" w:type="dxa"/>
          </w:tcPr>
          <w:p w14:paraId="578DDA77" w14:textId="77777777" w:rsidR="009B78BA" w:rsidRPr="0072541D" w:rsidRDefault="009B78BA"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22C332BB" w14:textId="77777777" w:rsidR="009B78BA" w:rsidRDefault="009B78BA" w:rsidP="009B78BA">
      <w:pPr>
        <w:pStyle w:val="BodyText"/>
        <w:rPr>
          <w:rFonts w:eastAsia="Calibri"/>
          <w:i/>
          <w:highlight w:val="yellow"/>
        </w:rPr>
      </w:pPr>
    </w:p>
    <w:p w14:paraId="357DE1E9" w14:textId="77777777" w:rsidR="009B78BA" w:rsidRPr="00DA318B" w:rsidRDefault="009B78BA" w:rsidP="009B78BA">
      <w:pPr>
        <w:pStyle w:val="BodyText"/>
        <w:rPr>
          <w:rFonts w:eastAsia="Calibri"/>
          <w:i/>
        </w:rPr>
      </w:pPr>
      <w:r w:rsidRPr="00B773D2">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9B78BA" w14:paraId="61675980"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39508767" w14:textId="77777777" w:rsidR="009B78BA" w:rsidRDefault="009B78BA" w:rsidP="00B71DFA">
            <w:pPr>
              <w:jc w:val="center"/>
            </w:pPr>
            <w:r>
              <w:t>Data waiving</w:t>
            </w:r>
          </w:p>
        </w:tc>
      </w:tr>
      <w:tr w:rsidR="009B78BA" w14:paraId="68495F15"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4E17098" w14:textId="77777777" w:rsidR="009B78BA" w:rsidRPr="008F00A0" w:rsidRDefault="009B78BA" w:rsidP="00B71DFA">
            <w:pPr>
              <w:rPr>
                <w:b w:val="0"/>
              </w:rPr>
            </w:pPr>
            <w:r w:rsidRPr="008F00A0">
              <w:rPr>
                <w:b w:val="0"/>
              </w:rPr>
              <w:t>Information requirement</w:t>
            </w:r>
          </w:p>
        </w:tc>
        <w:tc>
          <w:tcPr>
            <w:tcW w:w="9922" w:type="dxa"/>
          </w:tcPr>
          <w:p w14:paraId="67A9630A" w14:textId="77777777" w:rsidR="009B78BA" w:rsidRPr="0072541D" w:rsidRDefault="009B78BA" w:rsidP="00B71DFA">
            <w:pPr>
              <w:cnfStyle w:val="000000100000" w:firstRow="0" w:lastRow="0" w:firstColumn="0" w:lastColumn="0" w:oddVBand="0" w:evenVBand="0" w:oddHBand="1" w:evenHBand="0" w:firstRowFirstColumn="0" w:firstRowLastColumn="0" w:lastRowFirstColumn="0" w:lastRowLastColumn="0"/>
              <w:rPr>
                <w:sz w:val="18"/>
                <w:szCs w:val="18"/>
              </w:rPr>
            </w:pPr>
          </w:p>
        </w:tc>
      </w:tr>
      <w:tr w:rsidR="009B78BA" w14:paraId="29566D81"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61D18A69" w14:textId="77777777" w:rsidR="009B78BA" w:rsidRPr="008F00A0" w:rsidRDefault="009B78BA" w:rsidP="00B71DFA">
            <w:pPr>
              <w:rPr>
                <w:b w:val="0"/>
              </w:rPr>
            </w:pPr>
            <w:r w:rsidRPr="008F00A0">
              <w:rPr>
                <w:b w:val="0"/>
              </w:rPr>
              <w:t>Justification</w:t>
            </w:r>
          </w:p>
        </w:tc>
        <w:tc>
          <w:tcPr>
            <w:tcW w:w="9922" w:type="dxa"/>
          </w:tcPr>
          <w:p w14:paraId="3EB7B98F" w14:textId="77777777" w:rsidR="009B78BA" w:rsidRPr="0072541D" w:rsidRDefault="009B78BA"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73B3BD6F" w14:textId="77777777" w:rsidR="009B78BA" w:rsidRDefault="009B78BA" w:rsidP="009B78BA">
      <w:pPr>
        <w:tabs>
          <w:tab w:val="left" w:pos="5311"/>
        </w:tabs>
        <w:rPr>
          <w:i/>
        </w:rPr>
      </w:pPr>
      <w:r w:rsidRPr="00B773D2">
        <w:rPr>
          <w:i/>
          <w:highlight w:val="yellow"/>
        </w:rPr>
        <w:t>[If not relevant, please delete the table.]</w:t>
      </w:r>
    </w:p>
    <w:p w14:paraId="517747C8" w14:textId="77777777" w:rsidR="008100F5" w:rsidRDefault="008100F5" w:rsidP="007D795F">
      <w:pPr>
        <w:rPr>
          <w:b/>
          <w:u w:val="single"/>
        </w:rPr>
      </w:pPr>
    </w:p>
    <w:p w14:paraId="68099241" w14:textId="77777777" w:rsidR="009B78BA" w:rsidRDefault="009B78BA" w:rsidP="007D795F">
      <w:pPr>
        <w:rPr>
          <w:b/>
          <w:u w:val="single"/>
        </w:rPr>
      </w:pPr>
    </w:p>
    <w:p w14:paraId="523CB635" w14:textId="77777777" w:rsidR="00A900DC" w:rsidRPr="00640CF9" w:rsidRDefault="00A900DC" w:rsidP="001D0846">
      <w:pPr>
        <w:pStyle w:val="Heading3"/>
        <w:numPr>
          <w:ilvl w:val="3"/>
          <w:numId w:val="215"/>
        </w:numPr>
        <w:rPr>
          <w:sz w:val="20"/>
          <w:szCs w:val="20"/>
        </w:rPr>
      </w:pPr>
      <w:bookmarkStart w:id="462" w:name="_Toc117002973"/>
      <w:r w:rsidRPr="00640CF9">
        <w:rPr>
          <w:sz w:val="20"/>
          <w:szCs w:val="20"/>
        </w:rPr>
        <w:t>Groundwater</w:t>
      </w:r>
      <w:bookmarkEnd w:id="462"/>
    </w:p>
    <w:p w14:paraId="7E26ECFC" w14:textId="77777777" w:rsidR="00A900DC" w:rsidRPr="00A900DC" w:rsidRDefault="00A900DC" w:rsidP="00A900DC">
      <w:pPr>
        <w:pStyle w:val="BodyText"/>
        <w:rPr>
          <w:i/>
          <w:iCs/>
        </w:rPr>
      </w:pPr>
      <w:r w:rsidRPr="00A900DC">
        <w:rPr>
          <w:i/>
          <w:iCs/>
          <w:highlight w:val="yellow"/>
        </w:rPr>
        <w:t xml:space="preserve">[Please include any tests or monitoring data in groundwater here. Should be deleted from the CLH report. However, please keep the </w:t>
      </w:r>
      <w:r w:rsidRPr="00A900DC">
        <w:rPr>
          <w:i/>
          <w:iCs/>
          <w:highlight w:val="yellow"/>
        </w:rPr>
        <w:lastRenderedPageBreak/>
        <w:t>heading and numbering of this section and write below: “Not applicable for CLH report.”].</w:t>
      </w:r>
    </w:p>
    <w:p w14:paraId="365E88AB" w14:textId="77777777" w:rsidR="008100F5" w:rsidRDefault="008100F5" w:rsidP="007D795F">
      <w:pPr>
        <w:rPr>
          <w:b/>
          <w:u w:val="single"/>
        </w:rPr>
      </w:pPr>
    </w:p>
    <w:p w14:paraId="63ADCB2E" w14:textId="77777777" w:rsidR="00A900DC" w:rsidRPr="00640CF9" w:rsidRDefault="00A900DC" w:rsidP="001D0846">
      <w:pPr>
        <w:pStyle w:val="Heading3"/>
        <w:numPr>
          <w:ilvl w:val="3"/>
          <w:numId w:val="216"/>
        </w:numPr>
        <w:rPr>
          <w:sz w:val="20"/>
          <w:szCs w:val="20"/>
        </w:rPr>
      </w:pPr>
      <w:bookmarkStart w:id="463" w:name="_Toc117002974"/>
      <w:r w:rsidRPr="00640CF9">
        <w:rPr>
          <w:sz w:val="20"/>
          <w:szCs w:val="20"/>
        </w:rPr>
        <w:t>Birds and mammals</w:t>
      </w:r>
      <w:bookmarkEnd w:id="463"/>
    </w:p>
    <w:p w14:paraId="1D58935B" w14:textId="77777777" w:rsidR="00A900DC" w:rsidRPr="00A900DC" w:rsidRDefault="00A900DC" w:rsidP="00A900DC">
      <w:pPr>
        <w:pStyle w:val="BodyText"/>
        <w:rPr>
          <w:i/>
          <w:iCs/>
        </w:rPr>
      </w:pPr>
      <w:r w:rsidRPr="00A900DC">
        <w:rPr>
          <w:i/>
          <w:iCs/>
          <w:highlight w:val="yellow"/>
        </w:rPr>
        <w:t>[Should be deleted from the CLH report. However, please keep the heading and numbering of this section and write below: “Not applicable for CLH report.]</w:t>
      </w:r>
    </w:p>
    <w:p w14:paraId="6A19D642" w14:textId="77777777" w:rsidR="00A900DC" w:rsidRDefault="00A900DC" w:rsidP="007D795F">
      <w:pPr>
        <w:rPr>
          <w:b/>
          <w:u w:val="single"/>
        </w:rPr>
      </w:pPr>
    </w:p>
    <w:p w14:paraId="7C3D97C3" w14:textId="77777777" w:rsidR="00A900DC" w:rsidRDefault="00A900DC" w:rsidP="007D795F">
      <w:pPr>
        <w:rPr>
          <w:b/>
          <w:u w:val="single"/>
        </w:rPr>
      </w:pPr>
    </w:p>
    <w:p w14:paraId="61F4025B" w14:textId="77777777" w:rsidR="00613F95" w:rsidRPr="005C62BB" w:rsidRDefault="00F309F6" w:rsidP="00613F95">
      <w:pPr>
        <w:pStyle w:val="TOC1"/>
      </w:pPr>
      <w:bookmarkStart w:id="464" w:name="_Toc63962022"/>
      <w:r>
        <w:t xml:space="preserve">Table </w:t>
      </w:r>
      <w:r w:rsidR="00926C10">
        <w:fldChar w:fldCharType="begin"/>
      </w:r>
      <w:r w:rsidR="00926C10">
        <w:instrText xml:space="preserve"> STYLEREF 1 \s </w:instrText>
      </w:r>
      <w:r w:rsidR="00926C10">
        <w:fldChar w:fldCharType="separate"/>
      </w:r>
      <w:r w:rsidR="00926C10">
        <w:t>A</w:t>
      </w:r>
      <w:r w:rsidR="00926C10">
        <w:fldChar w:fldCharType="end"/>
      </w:r>
      <w:r w:rsidR="00926C10">
        <w:noBreakHyphen/>
      </w:r>
      <w:r w:rsidR="00926C10">
        <w:fldChar w:fldCharType="begin"/>
      </w:r>
      <w:r w:rsidR="00926C10">
        <w:instrText xml:space="preserve"> SEQ Table \* ARABIC \s 1 </w:instrText>
      </w:r>
      <w:r w:rsidR="00926C10">
        <w:fldChar w:fldCharType="separate"/>
      </w:r>
      <w:r w:rsidR="00926C10">
        <w:t>138</w:t>
      </w:r>
      <w:r w:rsidR="00926C10">
        <w:fldChar w:fldCharType="end"/>
      </w:r>
      <w:r w:rsidR="00613F95">
        <w:t xml:space="preserve">: </w:t>
      </w:r>
      <w:r w:rsidR="00613F95" w:rsidRPr="00362ADA">
        <w:t xml:space="preserve">Summary table - </w:t>
      </w:r>
      <w:r w:rsidR="00613F95" w:rsidRPr="005C62BB">
        <w:t>toxicity to birds and mammals*</w:t>
      </w:r>
      <w:bookmarkEnd w:id="464"/>
    </w:p>
    <w:tbl>
      <w:tblPr>
        <w:tblStyle w:val="LightList-Accent1"/>
        <w:tblW w:w="1459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71"/>
        <w:gridCol w:w="1126"/>
        <w:gridCol w:w="1352"/>
        <w:gridCol w:w="1343"/>
        <w:gridCol w:w="1059"/>
        <w:gridCol w:w="1084"/>
        <w:gridCol w:w="1078"/>
        <w:gridCol w:w="1349"/>
        <w:gridCol w:w="1425"/>
        <w:gridCol w:w="1282"/>
        <w:gridCol w:w="1522"/>
      </w:tblGrid>
      <w:tr w:rsidR="00613F95" w:rsidRPr="008C2F8F" w14:paraId="35921091" w14:textId="77777777" w:rsidTr="00B71DF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C6D9F1" w:themeFill="text2" w:themeFillTint="33"/>
          </w:tcPr>
          <w:p w14:paraId="690B5A43" w14:textId="77777777" w:rsidR="00613F95" w:rsidRPr="008C2F8F" w:rsidRDefault="00613F95" w:rsidP="00B71DFA">
            <w:pPr>
              <w:rPr>
                <w:color w:val="auto"/>
                <w:sz w:val="16"/>
                <w:szCs w:val="16"/>
              </w:rPr>
            </w:pPr>
            <w:r w:rsidRPr="008C2F8F">
              <w:rPr>
                <w:rFonts w:eastAsia="Calibri"/>
                <w:color w:val="auto"/>
              </w:rPr>
              <w:t>Method, Guideline,     GLP status, Reliability,  Key/supportive study</w:t>
            </w:r>
          </w:p>
        </w:tc>
        <w:tc>
          <w:tcPr>
            <w:tcW w:w="1185" w:type="dxa"/>
            <w:shd w:val="clear" w:color="auto" w:fill="C6D9F1" w:themeFill="text2" w:themeFillTint="33"/>
          </w:tcPr>
          <w:p w14:paraId="7392AA2F" w14:textId="77777777" w:rsidR="00613F95" w:rsidRPr="008C2F8F" w:rsidRDefault="00613F95" w:rsidP="00B71DF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1352" w:type="dxa"/>
            <w:shd w:val="clear" w:color="auto" w:fill="C6D9F1" w:themeFill="text2" w:themeFillTint="33"/>
          </w:tcPr>
          <w:p w14:paraId="5C97B1DA" w14:textId="77777777" w:rsidR="00613F95" w:rsidRPr="008C2F8F" w:rsidRDefault="00613F95" w:rsidP="00B71DF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1536" w:type="dxa"/>
            <w:shd w:val="clear" w:color="auto" w:fill="C6D9F1" w:themeFill="text2" w:themeFillTint="33"/>
          </w:tcPr>
          <w:p w14:paraId="428EDDE0" w14:textId="77777777" w:rsidR="00613F95" w:rsidRPr="008C2F8F" w:rsidRDefault="00613F95" w:rsidP="00B71DF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Test material</w:t>
            </w:r>
          </w:p>
        </w:tc>
        <w:tc>
          <w:tcPr>
            <w:tcW w:w="2306" w:type="dxa"/>
            <w:gridSpan w:val="2"/>
            <w:shd w:val="clear" w:color="auto" w:fill="C6D9F1" w:themeFill="text2" w:themeFillTint="33"/>
          </w:tcPr>
          <w:p w14:paraId="7DE2A081" w14:textId="77777777" w:rsidR="00613F95" w:rsidRPr="008C2F8F" w:rsidRDefault="00613F95" w:rsidP="006B358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Exposure</w:t>
            </w:r>
          </w:p>
        </w:tc>
        <w:tc>
          <w:tcPr>
            <w:tcW w:w="3175" w:type="dxa"/>
            <w:gridSpan w:val="3"/>
            <w:shd w:val="clear" w:color="auto" w:fill="C6D9F1" w:themeFill="text2" w:themeFillTint="33"/>
          </w:tcPr>
          <w:p w14:paraId="7A3475A9" w14:textId="77777777" w:rsidR="00613F95" w:rsidRDefault="00613F95" w:rsidP="00B71DFA">
            <w:pPr>
              <w:jc w:val="center"/>
              <w:cnfStyle w:val="100000000000" w:firstRow="1" w:lastRow="0" w:firstColumn="0" w:lastColumn="0" w:oddVBand="0" w:evenVBand="0" w:oddHBand="0" w:evenHBand="0" w:firstRowFirstColumn="0" w:firstRowLastColumn="0" w:lastRowFirstColumn="0" w:lastRowLastColumn="0"/>
              <w:rPr>
                <w:b w:val="0"/>
                <w:bCs w:val="0"/>
              </w:rPr>
            </w:pPr>
            <w:r w:rsidRPr="008C2F8F">
              <w:rPr>
                <w:color w:val="auto"/>
              </w:rPr>
              <w:t>Results</w:t>
            </w:r>
          </w:p>
          <w:p w14:paraId="4992DDE3" w14:textId="77777777" w:rsidR="00613F95" w:rsidRPr="008C2F8F" w:rsidRDefault="00613F95" w:rsidP="00B71DFA">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613F95">
              <w:rPr>
                <w:color w:val="auto"/>
              </w:rPr>
              <w:t>[mg a.i./kg bw or feed ]</w:t>
            </w:r>
          </w:p>
        </w:tc>
        <w:tc>
          <w:tcPr>
            <w:tcW w:w="1364" w:type="dxa"/>
            <w:shd w:val="clear" w:color="auto" w:fill="C6D9F1" w:themeFill="text2" w:themeFillTint="33"/>
          </w:tcPr>
          <w:p w14:paraId="2257334B" w14:textId="77777777" w:rsidR="00613F95" w:rsidRPr="008C2F8F" w:rsidRDefault="00613F95" w:rsidP="00B71DF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06579852" w14:textId="77777777" w:rsidR="00613F95" w:rsidRPr="008C2F8F" w:rsidRDefault="00613F95" w:rsidP="00B71DF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1701" w:type="dxa"/>
            <w:shd w:val="clear" w:color="auto" w:fill="C6D9F1" w:themeFill="text2" w:themeFillTint="33"/>
          </w:tcPr>
          <w:p w14:paraId="697B2D9F" w14:textId="77777777" w:rsidR="00613F95" w:rsidRPr="008C2F8F" w:rsidRDefault="00613F95" w:rsidP="00B71DF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613F95" w:rsidRPr="009934B2" w14:paraId="52BCC737"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DBE5F1" w:themeFill="accent1" w:themeFillTint="33"/>
          </w:tcPr>
          <w:p w14:paraId="3F92626B" w14:textId="77777777" w:rsidR="00613F95" w:rsidRPr="009934B2" w:rsidRDefault="00613F95" w:rsidP="00B71DFA">
            <w:pPr>
              <w:rPr>
                <w:rFonts w:eastAsia="Calibri"/>
              </w:rPr>
            </w:pPr>
          </w:p>
        </w:tc>
        <w:tc>
          <w:tcPr>
            <w:tcW w:w="1185" w:type="dxa"/>
            <w:shd w:val="clear" w:color="auto" w:fill="DBE5F1" w:themeFill="accent1" w:themeFillTint="33"/>
          </w:tcPr>
          <w:p w14:paraId="6DD6713E" w14:textId="77777777" w:rsidR="00613F95" w:rsidRPr="005C62BB" w:rsidRDefault="00613F95" w:rsidP="00B71DF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DBE5F1" w:themeFill="accent1" w:themeFillTint="33"/>
          </w:tcPr>
          <w:p w14:paraId="56C35793" w14:textId="77777777" w:rsidR="00613F95" w:rsidRPr="009934B2" w:rsidRDefault="00613F95"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1536" w:type="dxa"/>
            <w:shd w:val="clear" w:color="auto" w:fill="DBE5F1" w:themeFill="accent1" w:themeFillTint="33"/>
          </w:tcPr>
          <w:p w14:paraId="1F038C94"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DBE5F1" w:themeFill="accent1" w:themeFillTint="33"/>
          </w:tcPr>
          <w:p w14:paraId="6634CC00" w14:textId="77777777" w:rsidR="00613F95" w:rsidRPr="003C7697" w:rsidRDefault="00613F95" w:rsidP="00B71DFA">
            <w:pPr>
              <w:cnfStyle w:val="000000100000" w:firstRow="0" w:lastRow="0" w:firstColumn="0" w:lastColumn="0" w:oddVBand="0" w:evenVBand="0" w:oddHBand="1" w:evenHBand="0" w:firstRowFirstColumn="0" w:firstRowLastColumn="0" w:lastRowFirstColumn="0" w:lastRowLastColumn="0"/>
            </w:pPr>
            <w:r w:rsidRPr="005C62BB">
              <w:t>Design</w:t>
            </w:r>
          </w:p>
        </w:tc>
        <w:tc>
          <w:tcPr>
            <w:tcW w:w="1084" w:type="dxa"/>
            <w:shd w:val="clear" w:color="auto" w:fill="DBE5F1" w:themeFill="accent1" w:themeFillTint="33"/>
          </w:tcPr>
          <w:p w14:paraId="12830BB9"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r w:rsidRPr="005C62BB">
              <w:t>Duration</w:t>
            </w:r>
          </w:p>
        </w:tc>
        <w:tc>
          <w:tcPr>
            <w:tcW w:w="853" w:type="dxa"/>
            <w:shd w:val="clear" w:color="auto" w:fill="DBE5F1" w:themeFill="accent1" w:themeFillTint="33"/>
          </w:tcPr>
          <w:p w14:paraId="48656504"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r>
              <w:t>LD/LC50</w:t>
            </w:r>
          </w:p>
        </w:tc>
        <w:tc>
          <w:tcPr>
            <w:tcW w:w="1161" w:type="dxa"/>
            <w:shd w:val="clear" w:color="auto" w:fill="DBE5F1" w:themeFill="accent1" w:themeFillTint="33"/>
          </w:tcPr>
          <w:p w14:paraId="74E115C1"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r w:rsidRPr="005C62BB">
              <w:t>L</w:t>
            </w:r>
            <w:r>
              <w:t>OEL/LOEC</w:t>
            </w:r>
          </w:p>
        </w:tc>
        <w:tc>
          <w:tcPr>
            <w:tcW w:w="1161" w:type="dxa"/>
            <w:shd w:val="clear" w:color="auto" w:fill="DBE5F1" w:themeFill="accent1" w:themeFillTint="33"/>
          </w:tcPr>
          <w:p w14:paraId="7A0C7C01"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r>
              <w:t>NOEL/NOEC</w:t>
            </w:r>
          </w:p>
        </w:tc>
        <w:tc>
          <w:tcPr>
            <w:tcW w:w="1364" w:type="dxa"/>
            <w:shd w:val="clear" w:color="auto" w:fill="DBE5F1" w:themeFill="accent1" w:themeFillTint="33"/>
          </w:tcPr>
          <w:p w14:paraId="4BFE2BF9"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BE5F1" w:themeFill="accent1" w:themeFillTint="33"/>
          </w:tcPr>
          <w:p w14:paraId="70E9C1CD"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r>
      <w:tr w:rsidR="00613F95" w:rsidRPr="009934B2" w14:paraId="73741EB5"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2F3358A1" w14:textId="77777777" w:rsidR="00613F95" w:rsidRPr="009934B2" w:rsidRDefault="00613F95" w:rsidP="00B71DFA">
            <w:pPr>
              <w:rPr>
                <w:rFonts w:eastAsia="Calibri"/>
              </w:rPr>
            </w:pPr>
          </w:p>
        </w:tc>
        <w:tc>
          <w:tcPr>
            <w:tcW w:w="1185" w:type="dxa"/>
            <w:shd w:val="clear" w:color="auto" w:fill="auto"/>
          </w:tcPr>
          <w:p w14:paraId="5FDBF58C" w14:textId="77777777" w:rsidR="00613F95" w:rsidRPr="005C62BB" w:rsidRDefault="00613F95" w:rsidP="00B71DF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1467ECA1" w14:textId="77777777" w:rsidR="00613F95" w:rsidRPr="009934B2" w:rsidRDefault="00613F95" w:rsidP="00B71DFA">
            <w:pPr>
              <w:tabs>
                <w:tab w:val="right" w:pos="2503"/>
              </w:tabs>
              <w:cnfStyle w:val="000000000000" w:firstRow="0" w:lastRow="0" w:firstColumn="0" w:lastColumn="0" w:oddVBand="0" w:evenVBand="0" w:oddHBand="0" w:evenHBand="0" w:firstRowFirstColumn="0" w:firstRowLastColumn="0" w:lastRowFirstColumn="0" w:lastRowLastColumn="0"/>
            </w:pPr>
          </w:p>
        </w:tc>
        <w:tc>
          <w:tcPr>
            <w:tcW w:w="1536" w:type="dxa"/>
            <w:shd w:val="clear" w:color="auto" w:fill="auto"/>
          </w:tcPr>
          <w:p w14:paraId="71ED9E1F"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auto"/>
          </w:tcPr>
          <w:p w14:paraId="43D80FF6"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52E91E38"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853" w:type="dxa"/>
          </w:tcPr>
          <w:p w14:paraId="5439199E"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161" w:type="dxa"/>
            <w:shd w:val="clear" w:color="auto" w:fill="auto"/>
          </w:tcPr>
          <w:p w14:paraId="2D98A2FC"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161" w:type="dxa"/>
          </w:tcPr>
          <w:p w14:paraId="53B15631"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auto"/>
          </w:tcPr>
          <w:p w14:paraId="55447BED"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3F53230A"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r>
      <w:tr w:rsidR="00613F95" w:rsidRPr="009934B2" w14:paraId="26DDDCAD"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48CAEB0F" w14:textId="77777777" w:rsidR="00613F95" w:rsidRPr="009934B2" w:rsidRDefault="00613F95" w:rsidP="00B71DFA">
            <w:pPr>
              <w:rPr>
                <w:rFonts w:eastAsia="Calibri"/>
              </w:rPr>
            </w:pPr>
          </w:p>
        </w:tc>
        <w:tc>
          <w:tcPr>
            <w:tcW w:w="1185" w:type="dxa"/>
            <w:shd w:val="clear" w:color="auto" w:fill="auto"/>
          </w:tcPr>
          <w:p w14:paraId="2BA8681B" w14:textId="77777777" w:rsidR="00613F95" w:rsidRPr="005C62BB" w:rsidRDefault="00613F95" w:rsidP="00B71DFA">
            <w:pPr>
              <w:cnfStyle w:val="000000100000" w:firstRow="0" w:lastRow="0" w:firstColumn="0" w:lastColumn="0" w:oddVBand="0" w:evenVBand="0" w:oddHBand="1" w:evenHBand="0" w:firstRowFirstColumn="0" w:firstRowLastColumn="0" w:lastRowFirstColumn="0" w:lastRowLastColumn="0"/>
            </w:pPr>
          </w:p>
        </w:tc>
        <w:tc>
          <w:tcPr>
            <w:tcW w:w="1352" w:type="dxa"/>
            <w:shd w:val="clear" w:color="auto" w:fill="auto"/>
          </w:tcPr>
          <w:p w14:paraId="76AE9C7C" w14:textId="77777777" w:rsidR="00613F95" w:rsidRPr="009934B2" w:rsidRDefault="00613F95"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1536" w:type="dxa"/>
            <w:shd w:val="clear" w:color="auto" w:fill="auto"/>
          </w:tcPr>
          <w:p w14:paraId="23B64898"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auto"/>
          </w:tcPr>
          <w:p w14:paraId="230BB953"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1084" w:type="dxa"/>
            <w:shd w:val="clear" w:color="auto" w:fill="auto"/>
          </w:tcPr>
          <w:p w14:paraId="13D17148"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853" w:type="dxa"/>
          </w:tcPr>
          <w:p w14:paraId="64F39F9C"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1161" w:type="dxa"/>
            <w:shd w:val="clear" w:color="auto" w:fill="auto"/>
          </w:tcPr>
          <w:p w14:paraId="713F164F"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1161" w:type="dxa"/>
          </w:tcPr>
          <w:p w14:paraId="1C47D175"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1364" w:type="dxa"/>
            <w:shd w:val="clear" w:color="auto" w:fill="auto"/>
          </w:tcPr>
          <w:p w14:paraId="0A3B399E"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auto"/>
          </w:tcPr>
          <w:p w14:paraId="1D1E1A26" w14:textId="77777777" w:rsidR="00613F95" w:rsidRPr="009934B2" w:rsidRDefault="00613F95" w:rsidP="00B71DFA">
            <w:pPr>
              <w:cnfStyle w:val="000000100000" w:firstRow="0" w:lastRow="0" w:firstColumn="0" w:lastColumn="0" w:oddVBand="0" w:evenVBand="0" w:oddHBand="1" w:evenHBand="0" w:firstRowFirstColumn="0" w:firstRowLastColumn="0" w:lastRowFirstColumn="0" w:lastRowLastColumn="0"/>
            </w:pPr>
          </w:p>
        </w:tc>
      </w:tr>
      <w:tr w:rsidR="00613F95" w:rsidRPr="009934B2" w14:paraId="40C45FAE"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1972" w:type="dxa"/>
            <w:shd w:val="clear" w:color="auto" w:fill="auto"/>
          </w:tcPr>
          <w:p w14:paraId="2867AD85" w14:textId="77777777" w:rsidR="00613F95" w:rsidRPr="008C2F8F" w:rsidRDefault="00613F95" w:rsidP="00B71DFA">
            <w:pPr>
              <w:rPr>
                <w:rFonts w:eastAsia="Calibri"/>
              </w:rPr>
            </w:pPr>
          </w:p>
        </w:tc>
        <w:tc>
          <w:tcPr>
            <w:tcW w:w="1185" w:type="dxa"/>
            <w:shd w:val="clear" w:color="auto" w:fill="auto"/>
          </w:tcPr>
          <w:p w14:paraId="2C788489" w14:textId="77777777" w:rsidR="00613F95" w:rsidRPr="005C62BB" w:rsidRDefault="00613F95" w:rsidP="00B71DFA">
            <w:pPr>
              <w:cnfStyle w:val="000000000000" w:firstRow="0" w:lastRow="0" w:firstColumn="0" w:lastColumn="0" w:oddVBand="0" w:evenVBand="0" w:oddHBand="0" w:evenHBand="0" w:firstRowFirstColumn="0" w:firstRowLastColumn="0" w:lastRowFirstColumn="0" w:lastRowLastColumn="0"/>
            </w:pPr>
          </w:p>
        </w:tc>
        <w:tc>
          <w:tcPr>
            <w:tcW w:w="1352" w:type="dxa"/>
            <w:shd w:val="clear" w:color="auto" w:fill="auto"/>
          </w:tcPr>
          <w:p w14:paraId="26813E9C" w14:textId="77777777" w:rsidR="00613F95" w:rsidRPr="009934B2" w:rsidRDefault="00613F95" w:rsidP="00B71DFA">
            <w:pPr>
              <w:tabs>
                <w:tab w:val="right" w:pos="2503"/>
              </w:tabs>
              <w:cnfStyle w:val="000000000000" w:firstRow="0" w:lastRow="0" w:firstColumn="0" w:lastColumn="0" w:oddVBand="0" w:evenVBand="0" w:oddHBand="0" w:evenHBand="0" w:firstRowFirstColumn="0" w:firstRowLastColumn="0" w:lastRowFirstColumn="0" w:lastRowLastColumn="0"/>
            </w:pPr>
          </w:p>
        </w:tc>
        <w:tc>
          <w:tcPr>
            <w:tcW w:w="1536" w:type="dxa"/>
            <w:shd w:val="clear" w:color="auto" w:fill="auto"/>
          </w:tcPr>
          <w:p w14:paraId="474B9B0C"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auto"/>
          </w:tcPr>
          <w:p w14:paraId="3A87F3ED"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084" w:type="dxa"/>
            <w:shd w:val="clear" w:color="auto" w:fill="auto"/>
          </w:tcPr>
          <w:p w14:paraId="0CA59967"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853" w:type="dxa"/>
          </w:tcPr>
          <w:p w14:paraId="47FAB0C6"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161" w:type="dxa"/>
            <w:shd w:val="clear" w:color="auto" w:fill="auto"/>
          </w:tcPr>
          <w:p w14:paraId="775C8A25"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161" w:type="dxa"/>
          </w:tcPr>
          <w:p w14:paraId="342CB510"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364" w:type="dxa"/>
            <w:shd w:val="clear" w:color="auto" w:fill="auto"/>
          </w:tcPr>
          <w:p w14:paraId="322AF7F6"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auto"/>
          </w:tcPr>
          <w:p w14:paraId="35776758" w14:textId="77777777" w:rsidR="00613F95" w:rsidRPr="009934B2" w:rsidRDefault="00613F95" w:rsidP="00B71DFA">
            <w:pPr>
              <w:cnfStyle w:val="000000000000" w:firstRow="0" w:lastRow="0" w:firstColumn="0" w:lastColumn="0" w:oddVBand="0" w:evenVBand="0" w:oddHBand="0" w:evenHBand="0" w:firstRowFirstColumn="0" w:firstRowLastColumn="0" w:lastRowFirstColumn="0" w:lastRowLastColumn="0"/>
            </w:pPr>
          </w:p>
        </w:tc>
      </w:tr>
    </w:tbl>
    <w:p w14:paraId="48975F57" w14:textId="77777777" w:rsidR="00613F95" w:rsidRPr="00340230" w:rsidRDefault="00613F95" w:rsidP="00613F95">
      <w:pPr>
        <w:pStyle w:val="BodyText"/>
        <w:jc w:val="both"/>
        <w:rPr>
          <w:rFonts w:eastAsia="Calibr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Pr>
          <w:rFonts w:eastAsia="Calibri"/>
          <w:i/>
        </w:rPr>
        <w:t>.</w:t>
      </w:r>
      <w:r w:rsidR="006534DD">
        <w:rPr>
          <w:rFonts w:eastAsia="Calibri"/>
          <w:i/>
        </w:rPr>
        <w:t>]</w:t>
      </w:r>
      <w:r w:rsidRPr="000E2320">
        <w:rPr>
          <w:rFonts w:eastAsia="Calibri"/>
          <w:i/>
        </w:rPr>
        <w:t xml:space="preserve"> </w:t>
      </w:r>
    </w:p>
    <w:p w14:paraId="7231713B" w14:textId="77777777" w:rsidR="00613F95" w:rsidRPr="005C62BB" w:rsidRDefault="00613F95" w:rsidP="00613F95">
      <w:pPr>
        <w:pStyle w:val="BodyText"/>
        <w:jc w:val="both"/>
        <w:rPr>
          <w:rFonts w:eastAsia="Calibri"/>
        </w:rPr>
      </w:pPr>
      <w:r w:rsidRPr="005C62BB">
        <w:rPr>
          <w:rFonts w:eastAsia="Calibri"/>
        </w:rPr>
        <w:t>*Include additional details below the table and/or a reference to the Appendix VII containing the study summaries, if relevant</w:t>
      </w:r>
      <w:r>
        <w:rPr>
          <w:rFonts w:eastAsia="Calibri"/>
        </w:rPr>
        <w:t>.</w:t>
      </w:r>
    </w:p>
    <w:p w14:paraId="6DD1E276" w14:textId="77777777" w:rsidR="00613F95" w:rsidRPr="002541B9" w:rsidRDefault="00613F95" w:rsidP="00613F95">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613F95" w14:paraId="4C1628D7"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7E9B6CA" w14:textId="77777777" w:rsidR="00613F95" w:rsidRDefault="00613F95" w:rsidP="00B71DFA">
            <w:pPr>
              <w:jc w:val="center"/>
            </w:pPr>
            <w:r w:rsidRPr="00B36F11">
              <w:t>Value used in Risk Assessment</w:t>
            </w:r>
          </w:p>
        </w:tc>
      </w:tr>
      <w:tr w:rsidR="00613F95" w14:paraId="5356BE8F"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929A88F" w14:textId="77777777" w:rsidR="00613F95" w:rsidRPr="00781FA8" w:rsidRDefault="00613F95" w:rsidP="00B71DFA">
            <w:pPr>
              <w:rPr>
                <w:b w:val="0"/>
                <w:lang w:val="fi-FI"/>
              </w:rPr>
            </w:pPr>
            <w:r w:rsidRPr="00B36F11">
              <w:rPr>
                <w:b w:val="0"/>
              </w:rPr>
              <w:t>Value/conclusion</w:t>
            </w:r>
          </w:p>
        </w:tc>
        <w:tc>
          <w:tcPr>
            <w:tcW w:w="9922" w:type="dxa"/>
          </w:tcPr>
          <w:p w14:paraId="1E34315F" w14:textId="77777777" w:rsidR="00613F95" w:rsidRPr="00ED317C" w:rsidRDefault="00613F95" w:rsidP="00B71DFA">
            <w:pPr>
              <w:cnfStyle w:val="000000100000" w:firstRow="0" w:lastRow="0" w:firstColumn="0" w:lastColumn="0" w:oddVBand="0" w:evenVBand="0" w:oddHBand="1" w:evenHBand="0" w:firstRowFirstColumn="0" w:firstRowLastColumn="0" w:lastRowFirstColumn="0" w:lastRowLastColumn="0"/>
            </w:pPr>
          </w:p>
        </w:tc>
      </w:tr>
      <w:tr w:rsidR="00613F95" w14:paraId="204E28CD"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41D964DE" w14:textId="77777777" w:rsidR="00613F95" w:rsidRPr="008F00A0" w:rsidRDefault="00613F95" w:rsidP="00B71DFA">
            <w:pPr>
              <w:rPr>
                <w:b w:val="0"/>
              </w:rPr>
            </w:pPr>
            <w:r w:rsidRPr="008F00A0">
              <w:rPr>
                <w:b w:val="0"/>
              </w:rPr>
              <w:t>Justification</w:t>
            </w:r>
            <w:r>
              <w:rPr>
                <w:b w:val="0"/>
              </w:rPr>
              <w:t xml:space="preserve"> for the value/ conclusion</w:t>
            </w:r>
          </w:p>
        </w:tc>
        <w:tc>
          <w:tcPr>
            <w:tcW w:w="9922" w:type="dxa"/>
          </w:tcPr>
          <w:p w14:paraId="4BFF6839" w14:textId="77777777" w:rsidR="00613F95" w:rsidRPr="0072541D" w:rsidRDefault="00613F95"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71800EFF" w14:textId="77777777" w:rsidR="00613F95" w:rsidRPr="004479BA" w:rsidRDefault="00613F95" w:rsidP="00613F95">
      <w:pPr>
        <w:pStyle w:val="BodyText"/>
        <w:rPr>
          <w:rFonts w:eastAsia="Calibri"/>
          <w:i/>
        </w:rPr>
      </w:pPr>
      <w:r w:rsidRPr="00544115">
        <w:rPr>
          <w:rFonts w:eastAsia="Calibri"/>
          <w:i/>
          <w:highlight w:val="yellow"/>
        </w:rPr>
        <w:t>[Maybe not relevant if chronic data are available. Please indicate accordingly.]</w:t>
      </w:r>
    </w:p>
    <w:p w14:paraId="58CC3443" w14:textId="77777777" w:rsidR="000F232C" w:rsidRDefault="000F232C" w:rsidP="00613F95">
      <w:pPr>
        <w:pStyle w:val="BodyText"/>
        <w:rPr>
          <w:rFonts w:eastAsia="Calibri"/>
          <w:i/>
          <w:highlight w:val="yellow"/>
        </w:rPr>
      </w:pPr>
      <w:r>
        <w:rPr>
          <w:rFonts w:eastAsia="Calibri"/>
          <w:i/>
          <w:highlight w:val="yellow"/>
        </w:rPr>
        <w:br/>
      </w:r>
    </w:p>
    <w:p w14:paraId="2CFDD046" w14:textId="77777777" w:rsidR="000F232C" w:rsidRDefault="000F232C">
      <w:pPr>
        <w:widowControl/>
        <w:spacing w:after="200" w:line="276" w:lineRule="auto"/>
        <w:rPr>
          <w:rFonts w:eastAsia="Calibri"/>
          <w:i/>
          <w:highlight w:val="yellow"/>
        </w:rPr>
      </w:pPr>
      <w:r>
        <w:rPr>
          <w:rFonts w:eastAsia="Calibri"/>
          <w:i/>
          <w:highlight w:val="yellow"/>
        </w:rPr>
        <w:br w:type="page"/>
      </w:r>
    </w:p>
    <w:p w14:paraId="202BD06B" w14:textId="77777777" w:rsidR="00613F95" w:rsidRPr="00DA318B" w:rsidRDefault="00613F95" w:rsidP="00613F95">
      <w:pPr>
        <w:pStyle w:val="BodyText"/>
        <w:rPr>
          <w:rFonts w:eastAsia="Calibri"/>
          <w:i/>
        </w:rPr>
      </w:pPr>
      <w:r w:rsidRPr="00B773D2">
        <w:rPr>
          <w:rFonts w:eastAsia="Calibri"/>
          <w:i/>
          <w:highlight w:val="yellow"/>
        </w:rPr>
        <w:lastRenderedPageBreak/>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613F95" w14:paraId="05A1EA67"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4BE75B2F" w14:textId="77777777" w:rsidR="00613F95" w:rsidRDefault="00613F95" w:rsidP="00B71DFA">
            <w:pPr>
              <w:jc w:val="center"/>
            </w:pPr>
            <w:r>
              <w:t>Data waiving</w:t>
            </w:r>
          </w:p>
        </w:tc>
      </w:tr>
      <w:tr w:rsidR="00613F95" w14:paraId="57E8056B"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AA1A1B" w14:textId="77777777" w:rsidR="00613F95" w:rsidRPr="008F00A0" w:rsidRDefault="00613F95" w:rsidP="00B71DFA">
            <w:pPr>
              <w:rPr>
                <w:b w:val="0"/>
              </w:rPr>
            </w:pPr>
            <w:r w:rsidRPr="008F00A0">
              <w:rPr>
                <w:b w:val="0"/>
              </w:rPr>
              <w:t>Information requirement</w:t>
            </w:r>
          </w:p>
        </w:tc>
        <w:tc>
          <w:tcPr>
            <w:tcW w:w="9922" w:type="dxa"/>
          </w:tcPr>
          <w:p w14:paraId="2BB8497D" w14:textId="77777777" w:rsidR="00613F95" w:rsidRPr="0072541D" w:rsidRDefault="00613F95" w:rsidP="00B71DFA">
            <w:pPr>
              <w:cnfStyle w:val="000000100000" w:firstRow="0" w:lastRow="0" w:firstColumn="0" w:lastColumn="0" w:oddVBand="0" w:evenVBand="0" w:oddHBand="1" w:evenHBand="0" w:firstRowFirstColumn="0" w:firstRowLastColumn="0" w:lastRowFirstColumn="0" w:lastRowLastColumn="0"/>
              <w:rPr>
                <w:sz w:val="18"/>
                <w:szCs w:val="18"/>
              </w:rPr>
            </w:pPr>
          </w:p>
        </w:tc>
      </w:tr>
      <w:tr w:rsidR="00613F95" w14:paraId="7018A68E"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7B24BEDF" w14:textId="77777777" w:rsidR="00613F95" w:rsidRPr="008F00A0" w:rsidRDefault="00613F95" w:rsidP="00B71DFA">
            <w:pPr>
              <w:rPr>
                <w:b w:val="0"/>
              </w:rPr>
            </w:pPr>
            <w:r w:rsidRPr="008F00A0">
              <w:rPr>
                <w:b w:val="0"/>
              </w:rPr>
              <w:t>Justification</w:t>
            </w:r>
          </w:p>
        </w:tc>
        <w:tc>
          <w:tcPr>
            <w:tcW w:w="9922" w:type="dxa"/>
          </w:tcPr>
          <w:p w14:paraId="4BBB6B85" w14:textId="77777777" w:rsidR="00613F95" w:rsidRPr="0072541D" w:rsidRDefault="00613F95"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7CBA7C3C" w14:textId="77777777" w:rsidR="00613F95" w:rsidRDefault="00613F95" w:rsidP="00613F95">
      <w:pPr>
        <w:rPr>
          <w:i/>
        </w:rPr>
      </w:pPr>
      <w:r w:rsidRPr="00B773D2">
        <w:rPr>
          <w:i/>
          <w:highlight w:val="yellow"/>
        </w:rPr>
        <w:t>[If not relevant, please delete the table.]</w:t>
      </w:r>
    </w:p>
    <w:p w14:paraId="193D044F" w14:textId="77777777" w:rsidR="00613F95" w:rsidRDefault="00613F95" w:rsidP="007D795F">
      <w:pPr>
        <w:rPr>
          <w:b/>
          <w:u w:val="single"/>
        </w:rPr>
      </w:pPr>
    </w:p>
    <w:p w14:paraId="54DAFD93" w14:textId="77777777" w:rsidR="00613F95" w:rsidRDefault="00613F95" w:rsidP="007D795F">
      <w:pPr>
        <w:rPr>
          <w:b/>
          <w:u w:val="single"/>
        </w:rPr>
      </w:pPr>
    </w:p>
    <w:p w14:paraId="703ED70D" w14:textId="77777777" w:rsidR="007066A4" w:rsidRDefault="007066A4" w:rsidP="001D0846">
      <w:pPr>
        <w:pStyle w:val="Heading3"/>
        <w:numPr>
          <w:ilvl w:val="3"/>
          <w:numId w:val="217"/>
        </w:numPr>
      </w:pPr>
      <w:bookmarkStart w:id="465" w:name="_Toc117002975"/>
      <w:r w:rsidRPr="007066A4">
        <w:t>Primary and secondary poisoning</w:t>
      </w:r>
      <w:bookmarkEnd w:id="465"/>
    </w:p>
    <w:p w14:paraId="35CD0815" w14:textId="77777777" w:rsidR="007066A4" w:rsidRDefault="007066A4" w:rsidP="007066A4">
      <w:pPr>
        <w:pStyle w:val="BodyText"/>
        <w:rPr>
          <w:i/>
          <w:iCs/>
        </w:rPr>
      </w:pPr>
      <w:r w:rsidRPr="007066A4">
        <w:rPr>
          <w:i/>
          <w:iCs/>
          <w:highlight w:val="yellow"/>
        </w:rPr>
        <w:t>Unless absolutely necessary and sufficiently justified, this section should be deleted from the CLH report. However, please keep the heading and numbering of this section and write below: “Not applicable for CLH report.]</w:t>
      </w:r>
    </w:p>
    <w:p w14:paraId="15BBD8EF" w14:textId="77777777" w:rsidR="007066A4" w:rsidRDefault="007066A4" w:rsidP="007066A4">
      <w:pPr>
        <w:pStyle w:val="BodyText"/>
      </w:pPr>
    </w:p>
    <w:p w14:paraId="627E115A" w14:textId="77777777" w:rsidR="007066A4" w:rsidRPr="007066A4" w:rsidRDefault="007066A4" w:rsidP="007066A4">
      <w:pPr>
        <w:rPr>
          <w:rFonts w:eastAsia="Calibri"/>
          <w:b/>
          <w:bCs/>
          <w:u w:val="single"/>
        </w:rPr>
      </w:pPr>
      <w:r w:rsidRPr="007066A4">
        <w:rPr>
          <w:rFonts w:eastAsia="Calibri"/>
          <w:b/>
          <w:bCs/>
          <w:u w:val="single"/>
        </w:rPr>
        <w:t>Primary poisoning</w:t>
      </w:r>
    </w:p>
    <w:p w14:paraId="196CA34E" w14:textId="77777777" w:rsidR="007066A4" w:rsidRPr="007066A4" w:rsidRDefault="007066A4" w:rsidP="007066A4">
      <w:pPr>
        <w:pStyle w:val="BodyText"/>
      </w:pPr>
    </w:p>
    <w:p w14:paraId="77C1B99B" w14:textId="77777777" w:rsidR="006534DD" w:rsidRPr="00BA495D" w:rsidRDefault="00F309F6" w:rsidP="000D0C68">
      <w:pPr>
        <w:pStyle w:val="Caption"/>
      </w:pPr>
      <w:bookmarkStart w:id="466" w:name="_Toc63962023"/>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139</w:t>
      </w:r>
      <w:r w:rsidR="00E02870">
        <w:rPr>
          <w:noProof/>
        </w:rPr>
        <w:fldChar w:fldCharType="end"/>
      </w:r>
      <w:r w:rsidR="006534DD">
        <w:t xml:space="preserve">: </w:t>
      </w:r>
      <w:r w:rsidR="006534DD" w:rsidRPr="00362ADA">
        <w:t xml:space="preserve">Summary table - </w:t>
      </w:r>
      <w:r w:rsidR="006534DD" w:rsidRPr="005C62BB">
        <w:t>Primary poisoning*</w:t>
      </w:r>
      <w:bookmarkEnd w:id="466"/>
      <w:r w:rsidR="006534DD">
        <w:t xml:space="preserve"> </w:t>
      </w:r>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90"/>
        <w:gridCol w:w="2290"/>
        <w:gridCol w:w="2290"/>
        <w:gridCol w:w="2290"/>
        <w:gridCol w:w="2290"/>
        <w:gridCol w:w="2290"/>
      </w:tblGrid>
      <w:tr w:rsidR="006534DD" w:rsidRPr="008C2F8F" w14:paraId="33F6504D" w14:textId="77777777" w:rsidTr="006534D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C6D9F1" w:themeFill="text2" w:themeFillTint="33"/>
          </w:tcPr>
          <w:p w14:paraId="5DFA5A14" w14:textId="77777777" w:rsidR="006534DD" w:rsidRPr="008C2F8F" w:rsidRDefault="006534DD" w:rsidP="00B71DFA">
            <w:pPr>
              <w:rPr>
                <w:color w:val="auto"/>
                <w:sz w:val="16"/>
                <w:szCs w:val="16"/>
              </w:rPr>
            </w:pPr>
            <w:r w:rsidRPr="008C2F8F">
              <w:rPr>
                <w:rFonts w:eastAsia="Calibri"/>
                <w:color w:val="auto"/>
              </w:rPr>
              <w:t>Method, Guideline, GLP status, Reliability,  Key/supportive study</w:t>
            </w:r>
          </w:p>
        </w:tc>
        <w:tc>
          <w:tcPr>
            <w:tcW w:w="2290" w:type="dxa"/>
            <w:shd w:val="clear" w:color="auto" w:fill="C6D9F1" w:themeFill="text2" w:themeFillTint="33"/>
          </w:tcPr>
          <w:p w14:paraId="685EAB52" w14:textId="77777777" w:rsidR="006534DD" w:rsidRPr="008C2F8F" w:rsidRDefault="006534DD" w:rsidP="00B71DF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2290" w:type="dxa"/>
            <w:shd w:val="clear" w:color="auto" w:fill="C6D9F1" w:themeFill="text2" w:themeFillTint="33"/>
          </w:tcPr>
          <w:p w14:paraId="12DF64E0" w14:textId="77777777" w:rsidR="006534DD" w:rsidRPr="008C2F8F" w:rsidRDefault="006534DD" w:rsidP="00B71DF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2290" w:type="dxa"/>
            <w:shd w:val="clear" w:color="auto" w:fill="C6D9F1" w:themeFill="text2" w:themeFillTint="33"/>
          </w:tcPr>
          <w:p w14:paraId="1F2D910F" w14:textId="77777777" w:rsidR="006534DD" w:rsidRPr="008C2F8F" w:rsidRDefault="006534DD" w:rsidP="006B358C">
            <w:pPr>
              <w:cnfStyle w:val="100000000000" w:firstRow="1" w:lastRow="0" w:firstColumn="0" w:lastColumn="0" w:oddVBand="0" w:evenVBand="0" w:oddHBand="0" w:evenHBand="0" w:firstRowFirstColumn="0" w:firstRowLastColumn="0" w:lastRowFirstColumn="0" w:lastRowLastColumn="0"/>
              <w:rPr>
                <w:rFonts w:eastAsia="Calibri"/>
                <w:color w:val="auto"/>
              </w:rPr>
            </w:pPr>
            <w:r>
              <w:rPr>
                <w:color w:val="auto"/>
              </w:rPr>
              <w:t>Duration</w:t>
            </w:r>
          </w:p>
        </w:tc>
        <w:tc>
          <w:tcPr>
            <w:tcW w:w="2290" w:type="dxa"/>
            <w:shd w:val="clear" w:color="auto" w:fill="C6D9F1" w:themeFill="text2" w:themeFillTint="33"/>
          </w:tcPr>
          <w:p w14:paraId="3222C251" w14:textId="77777777" w:rsidR="006534DD" w:rsidRPr="008C2F8F" w:rsidRDefault="006534DD" w:rsidP="00B71DF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7A857D68" w14:textId="77777777" w:rsidR="006534DD" w:rsidRPr="008C2F8F" w:rsidRDefault="006534DD" w:rsidP="00B71DF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2290" w:type="dxa"/>
            <w:shd w:val="clear" w:color="auto" w:fill="C6D9F1" w:themeFill="text2" w:themeFillTint="33"/>
          </w:tcPr>
          <w:p w14:paraId="6E28F2C5" w14:textId="77777777" w:rsidR="006534DD" w:rsidRPr="008C2F8F" w:rsidRDefault="006534DD" w:rsidP="00B71DF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6534DD" w:rsidRPr="009934B2" w14:paraId="6E823004" w14:textId="77777777" w:rsidTr="006534D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auto"/>
          </w:tcPr>
          <w:p w14:paraId="0B7360A2" w14:textId="77777777" w:rsidR="006534DD" w:rsidRPr="009934B2" w:rsidRDefault="006534DD" w:rsidP="00B71DFA">
            <w:pPr>
              <w:rPr>
                <w:rFonts w:eastAsia="Calibri"/>
              </w:rPr>
            </w:pPr>
          </w:p>
        </w:tc>
        <w:tc>
          <w:tcPr>
            <w:tcW w:w="2290" w:type="dxa"/>
            <w:shd w:val="clear" w:color="auto" w:fill="auto"/>
          </w:tcPr>
          <w:p w14:paraId="644EE557" w14:textId="77777777" w:rsidR="006534DD" w:rsidRPr="005C62BB" w:rsidRDefault="006534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41C1272D" w14:textId="77777777" w:rsidR="006534DD" w:rsidRPr="009934B2" w:rsidRDefault="006534DD"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2290" w:type="dxa"/>
          </w:tcPr>
          <w:p w14:paraId="2A08CAC2" w14:textId="77777777" w:rsidR="006534DD" w:rsidRPr="009934B2" w:rsidRDefault="006534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2E572D0D" w14:textId="77777777" w:rsidR="006534DD" w:rsidRPr="009934B2" w:rsidRDefault="006534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61680484" w14:textId="77777777" w:rsidR="006534DD" w:rsidRPr="009934B2" w:rsidRDefault="006534DD" w:rsidP="00B71DFA">
            <w:pPr>
              <w:cnfStyle w:val="000000100000" w:firstRow="0" w:lastRow="0" w:firstColumn="0" w:lastColumn="0" w:oddVBand="0" w:evenVBand="0" w:oddHBand="1" w:evenHBand="0" w:firstRowFirstColumn="0" w:firstRowLastColumn="0" w:lastRowFirstColumn="0" w:lastRowLastColumn="0"/>
            </w:pPr>
          </w:p>
        </w:tc>
      </w:tr>
      <w:tr w:rsidR="006534DD" w:rsidRPr="009934B2" w14:paraId="17440726" w14:textId="77777777" w:rsidTr="006534DD">
        <w:trPr>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auto"/>
          </w:tcPr>
          <w:p w14:paraId="1378F128" w14:textId="77777777" w:rsidR="006534DD" w:rsidRPr="009934B2" w:rsidRDefault="006534DD" w:rsidP="00B71DFA">
            <w:pPr>
              <w:rPr>
                <w:rFonts w:eastAsia="Calibri"/>
              </w:rPr>
            </w:pPr>
          </w:p>
        </w:tc>
        <w:tc>
          <w:tcPr>
            <w:tcW w:w="2290" w:type="dxa"/>
            <w:shd w:val="clear" w:color="auto" w:fill="auto"/>
          </w:tcPr>
          <w:p w14:paraId="21C84DFF" w14:textId="77777777" w:rsidR="006534DD" w:rsidRPr="005C62BB" w:rsidRDefault="006534DD" w:rsidP="00B71DFA">
            <w:pPr>
              <w:cnfStyle w:val="000000000000" w:firstRow="0" w:lastRow="0" w:firstColumn="0" w:lastColumn="0" w:oddVBand="0" w:evenVBand="0" w:oddHBand="0" w:evenHBand="0" w:firstRowFirstColumn="0" w:firstRowLastColumn="0" w:lastRowFirstColumn="0" w:lastRowLastColumn="0"/>
            </w:pPr>
          </w:p>
        </w:tc>
        <w:tc>
          <w:tcPr>
            <w:tcW w:w="2290" w:type="dxa"/>
            <w:shd w:val="clear" w:color="auto" w:fill="auto"/>
          </w:tcPr>
          <w:p w14:paraId="1C64E789" w14:textId="77777777" w:rsidR="006534DD" w:rsidRPr="009934B2" w:rsidRDefault="006534DD" w:rsidP="00B71DFA">
            <w:pPr>
              <w:tabs>
                <w:tab w:val="right" w:pos="2503"/>
              </w:tabs>
              <w:cnfStyle w:val="000000000000" w:firstRow="0" w:lastRow="0" w:firstColumn="0" w:lastColumn="0" w:oddVBand="0" w:evenVBand="0" w:oddHBand="0" w:evenHBand="0" w:firstRowFirstColumn="0" w:firstRowLastColumn="0" w:lastRowFirstColumn="0" w:lastRowLastColumn="0"/>
            </w:pPr>
          </w:p>
        </w:tc>
        <w:tc>
          <w:tcPr>
            <w:tcW w:w="2290" w:type="dxa"/>
          </w:tcPr>
          <w:p w14:paraId="66133993" w14:textId="77777777" w:rsidR="006534DD" w:rsidRPr="009934B2" w:rsidRDefault="006534DD" w:rsidP="00B71DFA">
            <w:pPr>
              <w:cnfStyle w:val="000000000000" w:firstRow="0" w:lastRow="0" w:firstColumn="0" w:lastColumn="0" w:oddVBand="0" w:evenVBand="0" w:oddHBand="0" w:evenHBand="0" w:firstRowFirstColumn="0" w:firstRowLastColumn="0" w:lastRowFirstColumn="0" w:lastRowLastColumn="0"/>
            </w:pPr>
          </w:p>
        </w:tc>
        <w:tc>
          <w:tcPr>
            <w:tcW w:w="2290" w:type="dxa"/>
            <w:shd w:val="clear" w:color="auto" w:fill="auto"/>
          </w:tcPr>
          <w:p w14:paraId="0A94AF32" w14:textId="77777777" w:rsidR="006534DD" w:rsidRPr="009934B2" w:rsidRDefault="006534DD" w:rsidP="00B71DFA">
            <w:pPr>
              <w:cnfStyle w:val="000000000000" w:firstRow="0" w:lastRow="0" w:firstColumn="0" w:lastColumn="0" w:oddVBand="0" w:evenVBand="0" w:oddHBand="0" w:evenHBand="0" w:firstRowFirstColumn="0" w:firstRowLastColumn="0" w:lastRowFirstColumn="0" w:lastRowLastColumn="0"/>
            </w:pPr>
          </w:p>
        </w:tc>
        <w:tc>
          <w:tcPr>
            <w:tcW w:w="2290" w:type="dxa"/>
            <w:shd w:val="clear" w:color="auto" w:fill="auto"/>
          </w:tcPr>
          <w:p w14:paraId="0511CF22" w14:textId="77777777" w:rsidR="006534DD" w:rsidRPr="009934B2" w:rsidRDefault="006534DD" w:rsidP="00B71DFA">
            <w:pPr>
              <w:cnfStyle w:val="000000000000" w:firstRow="0" w:lastRow="0" w:firstColumn="0" w:lastColumn="0" w:oddVBand="0" w:evenVBand="0" w:oddHBand="0" w:evenHBand="0" w:firstRowFirstColumn="0" w:firstRowLastColumn="0" w:lastRowFirstColumn="0" w:lastRowLastColumn="0"/>
            </w:pPr>
          </w:p>
        </w:tc>
      </w:tr>
      <w:tr w:rsidR="006534DD" w:rsidRPr="009934B2" w14:paraId="27F65B22" w14:textId="77777777" w:rsidTr="006534D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auto"/>
          </w:tcPr>
          <w:p w14:paraId="27D2EE56" w14:textId="77777777" w:rsidR="006534DD" w:rsidRPr="008C2F8F" w:rsidRDefault="006534DD" w:rsidP="00B71DFA">
            <w:pPr>
              <w:rPr>
                <w:rFonts w:eastAsia="Calibri"/>
              </w:rPr>
            </w:pPr>
          </w:p>
        </w:tc>
        <w:tc>
          <w:tcPr>
            <w:tcW w:w="2290" w:type="dxa"/>
            <w:shd w:val="clear" w:color="auto" w:fill="auto"/>
          </w:tcPr>
          <w:p w14:paraId="620E0F30" w14:textId="77777777" w:rsidR="006534DD" w:rsidRPr="005C62BB" w:rsidRDefault="006534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50699C3F" w14:textId="77777777" w:rsidR="006534DD" w:rsidRPr="009934B2" w:rsidRDefault="006534DD"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2290" w:type="dxa"/>
          </w:tcPr>
          <w:p w14:paraId="7E9C07BB" w14:textId="77777777" w:rsidR="006534DD" w:rsidRPr="009934B2" w:rsidRDefault="006534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42E191E3" w14:textId="77777777" w:rsidR="006534DD" w:rsidRPr="009934B2" w:rsidRDefault="006534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62A67C2B" w14:textId="77777777" w:rsidR="006534DD" w:rsidRPr="009934B2" w:rsidRDefault="006534DD" w:rsidP="00B71DFA">
            <w:pPr>
              <w:cnfStyle w:val="000000100000" w:firstRow="0" w:lastRow="0" w:firstColumn="0" w:lastColumn="0" w:oddVBand="0" w:evenVBand="0" w:oddHBand="1" w:evenHBand="0" w:firstRowFirstColumn="0" w:firstRowLastColumn="0" w:lastRowFirstColumn="0" w:lastRowLastColumn="0"/>
            </w:pPr>
          </w:p>
        </w:tc>
      </w:tr>
    </w:tbl>
    <w:p w14:paraId="3112F534" w14:textId="77777777" w:rsidR="006534DD" w:rsidRPr="008C2F8F" w:rsidRDefault="006534DD" w:rsidP="006534DD">
      <w:pPr>
        <w:pStyle w:val="BodyText"/>
        <w:jc w:val="both"/>
        <w:rPr>
          <w:rFonts w:eastAsia="Calibri"/>
          <w: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Pr>
          <w:rFonts w:eastAsia="Calibri"/>
          <w:i/>
        </w:rPr>
        <w:t>.]</w:t>
      </w:r>
    </w:p>
    <w:p w14:paraId="3F559B2A" w14:textId="77777777" w:rsidR="006534DD" w:rsidRPr="005C62BB" w:rsidRDefault="006534DD" w:rsidP="006534DD">
      <w:pPr>
        <w:pStyle w:val="BodyText"/>
        <w:jc w:val="both"/>
        <w:rPr>
          <w:rFonts w:eastAsia="Calibri"/>
        </w:rPr>
      </w:pPr>
      <w:r w:rsidRPr="005C62BB">
        <w:rPr>
          <w:rFonts w:eastAsia="Calibri"/>
        </w:rPr>
        <w:t>*Include additional details below the table and/or a reference to the Appendix VII containing the study summaries, if relevant</w:t>
      </w:r>
      <w:r>
        <w:rPr>
          <w:rFonts w:eastAsia="Calibri"/>
        </w:rPr>
        <w:t>.</w:t>
      </w:r>
    </w:p>
    <w:p w14:paraId="522E7AD7" w14:textId="77777777" w:rsidR="006534DD" w:rsidRPr="002541B9" w:rsidRDefault="006534DD" w:rsidP="006534DD">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6534DD" w14:paraId="086C63AB"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C2B691D" w14:textId="77777777" w:rsidR="006534DD" w:rsidRDefault="006534DD" w:rsidP="00B71DFA">
            <w:pPr>
              <w:jc w:val="center"/>
            </w:pPr>
            <w:r w:rsidRPr="00B36F11">
              <w:t>Value used in Risk Assessment</w:t>
            </w:r>
          </w:p>
        </w:tc>
      </w:tr>
      <w:tr w:rsidR="006534DD" w14:paraId="459151BB"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1383A56" w14:textId="77777777" w:rsidR="006534DD" w:rsidRPr="00781FA8" w:rsidRDefault="006534DD" w:rsidP="00B71DFA">
            <w:pPr>
              <w:rPr>
                <w:b w:val="0"/>
                <w:lang w:val="fi-FI"/>
              </w:rPr>
            </w:pPr>
            <w:r w:rsidRPr="00B36F11">
              <w:rPr>
                <w:b w:val="0"/>
              </w:rPr>
              <w:t>Value/conclusion</w:t>
            </w:r>
          </w:p>
        </w:tc>
        <w:tc>
          <w:tcPr>
            <w:tcW w:w="9922" w:type="dxa"/>
          </w:tcPr>
          <w:p w14:paraId="2522DD52" w14:textId="77777777" w:rsidR="006534DD" w:rsidRPr="00ED317C" w:rsidRDefault="006534DD" w:rsidP="00B71DFA">
            <w:pPr>
              <w:cnfStyle w:val="000000100000" w:firstRow="0" w:lastRow="0" w:firstColumn="0" w:lastColumn="0" w:oddVBand="0" w:evenVBand="0" w:oddHBand="1" w:evenHBand="0" w:firstRowFirstColumn="0" w:firstRowLastColumn="0" w:lastRowFirstColumn="0" w:lastRowLastColumn="0"/>
            </w:pPr>
          </w:p>
        </w:tc>
      </w:tr>
      <w:tr w:rsidR="006534DD" w14:paraId="4390AA1A"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72F93C96" w14:textId="77777777" w:rsidR="006534DD" w:rsidRPr="008F00A0" w:rsidRDefault="006534DD" w:rsidP="00B71DFA">
            <w:pPr>
              <w:rPr>
                <w:b w:val="0"/>
              </w:rPr>
            </w:pPr>
            <w:r w:rsidRPr="008F00A0">
              <w:rPr>
                <w:b w:val="0"/>
              </w:rPr>
              <w:t>Justification</w:t>
            </w:r>
            <w:r>
              <w:rPr>
                <w:b w:val="0"/>
              </w:rPr>
              <w:t xml:space="preserve"> for the value/ </w:t>
            </w:r>
            <w:r>
              <w:rPr>
                <w:b w:val="0"/>
              </w:rPr>
              <w:lastRenderedPageBreak/>
              <w:t>conclusion</w:t>
            </w:r>
          </w:p>
        </w:tc>
        <w:tc>
          <w:tcPr>
            <w:tcW w:w="9922" w:type="dxa"/>
          </w:tcPr>
          <w:p w14:paraId="5E963589" w14:textId="77777777" w:rsidR="006534DD" w:rsidRPr="0072541D" w:rsidRDefault="006534DD"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1FDA7F6A" w14:textId="77777777" w:rsidR="006534DD" w:rsidRDefault="006534DD" w:rsidP="006534DD">
      <w:pPr>
        <w:pStyle w:val="BodyText"/>
        <w:rPr>
          <w:rFonts w:eastAsia="Calibri"/>
          <w:i/>
          <w:highlight w:val="yellow"/>
        </w:rPr>
      </w:pPr>
    </w:p>
    <w:p w14:paraId="1C56C26D" w14:textId="77777777" w:rsidR="006534DD" w:rsidRPr="00DA318B" w:rsidRDefault="006534DD" w:rsidP="006534DD">
      <w:pPr>
        <w:pStyle w:val="BodyText"/>
        <w:rPr>
          <w:rFonts w:eastAsia="Calibri"/>
          <w:i/>
        </w:rPr>
      </w:pPr>
      <w:r w:rsidRPr="00B773D2">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6534DD" w14:paraId="5329F4F5"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476D9CEC" w14:textId="77777777" w:rsidR="006534DD" w:rsidRDefault="006534DD" w:rsidP="00B71DFA">
            <w:pPr>
              <w:jc w:val="center"/>
            </w:pPr>
            <w:r>
              <w:t>Data waiving</w:t>
            </w:r>
          </w:p>
        </w:tc>
      </w:tr>
      <w:tr w:rsidR="006534DD" w14:paraId="231B3484"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A73213" w14:textId="77777777" w:rsidR="006534DD" w:rsidRPr="008F00A0" w:rsidRDefault="006534DD" w:rsidP="00B71DFA">
            <w:pPr>
              <w:rPr>
                <w:b w:val="0"/>
              </w:rPr>
            </w:pPr>
            <w:r w:rsidRPr="008F00A0">
              <w:rPr>
                <w:b w:val="0"/>
              </w:rPr>
              <w:t>Information requirement</w:t>
            </w:r>
          </w:p>
        </w:tc>
        <w:tc>
          <w:tcPr>
            <w:tcW w:w="9922" w:type="dxa"/>
          </w:tcPr>
          <w:p w14:paraId="2838B8ED" w14:textId="77777777" w:rsidR="006534DD" w:rsidRPr="0072541D" w:rsidRDefault="006534DD" w:rsidP="00B71DFA">
            <w:pPr>
              <w:cnfStyle w:val="000000100000" w:firstRow="0" w:lastRow="0" w:firstColumn="0" w:lastColumn="0" w:oddVBand="0" w:evenVBand="0" w:oddHBand="1" w:evenHBand="0" w:firstRowFirstColumn="0" w:firstRowLastColumn="0" w:lastRowFirstColumn="0" w:lastRowLastColumn="0"/>
              <w:rPr>
                <w:sz w:val="18"/>
                <w:szCs w:val="18"/>
              </w:rPr>
            </w:pPr>
          </w:p>
        </w:tc>
      </w:tr>
      <w:tr w:rsidR="006534DD" w14:paraId="3DFED56F"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65BA6C51" w14:textId="77777777" w:rsidR="006534DD" w:rsidRPr="008F00A0" w:rsidRDefault="006534DD" w:rsidP="00B71DFA">
            <w:pPr>
              <w:rPr>
                <w:b w:val="0"/>
              </w:rPr>
            </w:pPr>
            <w:r w:rsidRPr="008F00A0">
              <w:rPr>
                <w:b w:val="0"/>
              </w:rPr>
              <w:t>Justification</w:t>
            </w:r>
          </w:p>
        </w:tc>
        <w:tc>
          <w:tcPr>
            <w:tcW w:w="9922" w:type="dxa"/>
          </w:tcPr>
          <w:p w14:paraId="3BDA3A64" w14:textId="77777777" w:rsidR="006534DD" w:rsidRPr="0072541D" w:rsidRDefault="006534DD"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744EEB9F" w14:textId="77777777" w:rsidR="006534DD" w:rsidRDefault="006534DD" w:rsidP="006534DD">
      <w:pPr>
        <w:tabs>
          <w:tab w:val="left" w:pos="5311"/>
        </w:tabs>
        <w:rPr>
          <w:i/>
        </w:rPr>
      </w:pPr>
      <w:r w:rsidRPr="00B773D2">
        <w:rPr>
          <w:i/>
          <w:highlight w:val="yellow"/>
        </w:rPr>
        <w:t>[If not relevant, please delete the table.]</w:t>
      </w:r>
    </w:p>
    <w:p w14:paraId="12B22CF9" w14:textId="77777777" w:rsidR="007066A4" w:rsidRDefault="007066A4" w:rsidP="007D795F">
      <w:pPr>
        <w:rPr>
          <w:b/>
          <w:u w:val="single"/>
        </w:rPr>
      </w:pPr>
    </w:p>
    <w:p w14:paraId="587409D2" w14:textId="77777777" w:rsidR="00601FF0" w:rsidRDefault="00601FF0" w:rsidP="007D795F">
      <w:pPr>
        <w:rPr>
          <w:b/>
          <w:u w:val="single"/>
        </w:rPr>
      </w:pPr>
    </w:p>
    <w:p w14:paraId="76A9B46C" w14:textId="77777777" w:rsidR="00601FF0" w:rsidRDefault="00601FF0" w:rsidP="00601FF0">
      <w:pPr>
        <w:rPr>
          <w:rFonts w:eastAsia="Calibri"/>
          <w:b/>
          <w:bCs/>
          <w:u w:val="single"/>
        </w:rPr>
      </w:pPr>
      <w:r w:rsidRPr="00601FF0">
        <w:rPr>
          <w:rFonts w:eastAsia="Calibri"/>
          <w:b/>
          <w:bCs/>
          <w:u w:val="single"/>
        </w:rPr>
        <w:t>Secondary poisoning</w:t>
      </w:r>
    </w:p>
    <w:p w14:paraId="677B8C17" w14:textId="77777777" w:rsidR="00601FF0" w:rsidRDefault="00601FF0" w:rsidP="00601FF0">
      <w:pPr>
        <w:rPr>
          <w:rFonts w:eastAsia="Calibri"/>
          <w:b/>
          <w:bCs/>
          <w:u w:val="single"/>
        </w:rPr>
      </w:pPr>
    </w:p>
    <w:p w14:paraId="09BA4E1D" w14:textId="77777777" w:rsidR="00043DDD" w:rsidRPr="00BA495D" w:rsidRDefault="00F309F6" w:rsidP="000D0C68">
      <w:pPr>
        <w:pStyle w:val="Caption"/>
      </w:pPr>
      <w:bookmarkStart w:id="467" w:name="_Toc63962024"/>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140</w:t>
      </w:r>
      <w:r w:rsidR="00E02870">
        <w:rPr>
          <w:noProof/>
        </w:rPr>
        <w:fldChar w:fldCharType="end"/>
      </w:r>
      <w:r w:rsidR="00043DDD">
        <w:t xml:space="preserve">: </w:t>
      </w:r>
      <w:r w:rsidR="00043DDD" w:rsidRPr="00362ADA">
        <w:t xml:space="preserve">Summary table - </w:t>
      </w:r>
      <w:r w:rsidR="00043DDD">
        <w:t>Secondary</w:t>
      </w:r>
      <w:r w:rsidR="00043DDD" w:rsidRPr="005C62BB">
        <w:t xml:space="preserve"> poisoning*</w:t>
      </w:r>
      <w:bookmarkEnd w:id="467"/>
      <w:r w:rsidR="00043DDD">
        <w:t xml:space="preserve"> </w:t>
      </w:r>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90"/>
        <w:gridCol w:w="2290"/>
        <w:gridCol w:w="2290"/>
        <w:gridCol w:w="2290"/>
        <w:gridCol w:w="2290"/>
        <w:gridCol w:w="2290"/>
      </w:tblGrid>
      <w:tr w:rsidR="00043DDD" w:rsidRPr="008C2F8F" w14:paraId="5054C1C6" w14:textId="77777777" w:rsidTr="00B71DF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C6D9F1" w:themeFill="text2" w:themeFillTint="33"/>
          </w:tcPr>
          <w:p w14:paraId="4B535666" w14:textId="77777777" w:rsidR="00043DDD" w:rsidRPr="008C2F8F" w:rsidRDefault="00043DDD" w:rsidP="00B71DFA">
            <w:pPr>
              <w:rPr>
                <w:color w:val="auto"/>
                <w:sz w:val="16"/>
                <w:szCs w:val="16"/>
              </w:rPr>
            </w:pPr>
            <w:r w:rsidRPr="008C2F8F">
              <w:rPr>
                <w:rFonts w:eastAsia="Calibri"/>
                <w:color w:val="auto"/>
              </w:rPr>
              <w:t>Method, Guideline, GLP status, Reliability,  Key/supportive study</w:t>
            </w:r>
          </w:p>
        </w:tc>
        <w:tc>
          <w:tcPr>
            <w:tcW w:w="2290" w:type="dxa"/>
            <w:shd w:val="clear" w:color="auto" w:fill="C6D9F1" w:themeFill="text2" w:themeFillTint="33"/>
          </w:tcPr>
          <w:p w14:paraId="572652CE" w14:textId="77777777" w:rsidR="00043DDD" w:rsidRPr="008C2F8F" w:rsidRDefault="00043DDD" w:rsidP="00B71DFA">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Species</w:t>
            </w:r>
          </w:p>
        </w:tc>
        <w:tc>
          <w:tcPr>
            <w:tcW w:w="2290" w:type="dxa"/>
            <w:shd w:val="clear" w:color="auto" w:fill="C6D9F1" w:themeFill="text2" w:themeFillTint="33"/>
          </w:tcPr>
          <w:p w14:paraId="74439B2C" w14:textId="77777777" w:rsidR="00043DDD" w:rsidRPr="008C2F8F" w:rsidRDefault="00043DDD" w:rsidP="00B71DFA">
            <w:pPr>
              <w:tabs>
                <w:tab w:val="right" w:pos="2503"/>
              </w:tabs>
              <w:cnfStyle w:val="100000000000" w:firstRow="1" w:lastRow="0" w:firstColumn="0" w:lastColumn="0" w:oddVBand="0" w:evenVBand="0" w:oddHBand="0" w:evenHBand="0" w:firstRowFirstColumn="0" w:firstRowLastColumn="0" w:lastRowFirstColumn="0" w:lastRowLastColumn="0"/>
              <w:rPr>
                <w:rFonts w:eastAsia="Calibri"/>
                <w:color w:val="auto"/>
              </w:rPr>
            </w:pPr>
            <w:r w:rsidRPr="008C2F8F">
              <w:rPr>
                <w:color w:val="auto"/>
              </w:rPr>
              <w:t>Endpoint/ Type of test</w:t>
            </w:r>
          </w:p>
        </w:tc>
        <w:tc>
          <w:tcPr>
            <w:tcW w:w="2290" w:type="dxa"/>
            <w:shd w:val="clear" w:color="auto" w:fill="C6D9F1" w:themeFill="text2" w:themeFillTint="33"/>
          </w:tcPr>
          <w:p w14:paraId="60A4EE3A" w14:textId="77777777" w:rsidR="00043DDD" w:rsidRPr="008C2F8F" w:rsidRDefault="00043DDD" w:rsidP="00043DDD">
            <w:pPr>
              <w:cnfStyle w:val="100000000000" w:firstRow="1" w:lastRow="0" w:firstColumn="0" w:lastColumn="0" w:oddVBand="0" w:evenVBand="0" w:oddHBand="0" w:evenHBand="0" w:firstRowFirstColumn="0" w:firstRowLastColumn="0" w:lastRowFirstColumn="0" w:lastRowLastColumn="0"/>
              <w:rPr>
                <w:rFonts w:eastAsia="Calibri"/>
                <w:color w:val="auto"/>
              </w:rPr>
            </w:pPr>
            <w:r>
              <w:rPr>
                <w:color w:val="auto"/>
              </w:rPr>
              <w:t>Duration</w:t>
            </w:r>
          </w:p>
        </w:tc>
        <w:tc>
          <w:tcPr>
            <w:tcW w:w="2290" w:type="dxa"/>
            <w:shd w:val="clear" w:color="auto" w:fill="C6D9F1" w:themeFill="text2" w:themeFillTint="33"/>
          </w:tcPr>
          <w:p w14:paraId="32542207" w14:textId="77777777" w:rsidR="00043DDD" w:rsidRPr="008C2F8F" w:rsidRDefault="00043DDD" w:rsidP="00B71DF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Remarks</w:t>
            </w:r>
          </w:p>
          <w:p w14:paraId="60AA4327" w14:textId="77777777" w:rsidR="00043DDD" w:rsidRPr="008C2F8F" w:rsidRDefault="00043DDD" w:rsidP="00B71DFA">
            <w:pPr>
              <w:cnfStyle w:val="100000000000" w:firstRow="1" w:lastRow="0" w:firstColumn="0" w:lastColumn="0" w:oddVBand="0" w:evenVBand="0" w:oddHBand="0" w:evenHBand="0" w:firstRowFirstColumn="0" w:firstRowLastColumn="0" w:lastRowFirstColumn="0" w:lastRowLastColumn="0"/>
              <w:rPr>
                <w:b w:val="0"/>
                <w:color w:val="auto"/>
                <w:sz w:val="16"/>
                <w:szCs w:val="16"/>
              </w:rPr>
            </w:pPr>
          </w:p>
        </w:tc>
        <w:tc>
          <w:tcPr>
            <w:tcW w:w="2290" w:type="dxa"/>
            <w:shd w:val="clear" w:color="auto" w:fill="C6D9F1" w:themeFill="text2" w:themeFillTint="33"/>
          </w:tcPr>
          <w:p w14:paraId="7EDF1C7C" w14:textId="77777777" w:rsidR="00043DDD" w:rsidRPr="008C2F8F" w:rsidRDefault="00043DDD" w:rsidP="00B71DFA">
            <w:pPr>
              <w:cnfStyle w:val="100000000000" w:firstRow="1" w:lastRow="0" w:firstColumn="0" w:lastColumn="0" w:oddVBand="0" w:evenVBand="0" w:oddHBand="0" w:evenHBand="0" w:firstRowFirstColumn="0" w:firstRowLastColumn="0" w:lastRowFirstColumn="0" w:lastRowLastColumn="0"/>
              <w:rPr>
                <w:color w:val="auto"/>
              </w:rPr>
            </w:pPr>
            <w:r w:rsidRPr="008C2F8F">
              <w:rPr>
                <w:color w:val="auto"/>
              </w:rPr>
              <w:t>Reference</w:t>
            </w:r>
          </w:p>
        </w:tc>
      </w:tr>
      <w:tr w:rsidR="00043DDD" w:rsidRPr="009934B2" w14:paraId="7F6A52A0"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auto"/>
          </w:tcPr>
          <w:p w14:paraId="5E9AA52A" w14:textId="77777777" w:rsidR="00043DDD" w:rsidRPr="009934B2" w:rsidRDefault="00043DDD" w:rsidP="00B71DFA">
            <w:pPr>
              <w:rPr>
                <w:rFonts w:eastAsia="Calibri"/>
              </w:rPr>
            </w:pPr>
          </w:p>
        </w:tc>
        <w:tc>
          <w:tcPr>
            <w:tcW w:w="2290" w:type="dxa"/>
            <w:shd w:val="clear" w:color="auto" w:fill="auto"/>
          </w:tcPr>
          <w:p w14:paraId="6DBF2D19" w14:textId="77777777" w:rsidR="00043DDD" w:rsidRPr="005C62BB" w:rsidRDefault="00043D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5A32070D" w14:textId="77777777" w:rsidR="00043DDD" w:rsidRPr="009934B2" w:rsidRDefault="00043DDD"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2290" w:type="dxa"/>
          </w:tcPr>
          <w:p w14:paraId="4C455803" w14:textId="77777777" w:rsidR="00043DDD" w:rsidRPr="009934B2" w:rsidRDefault="00043D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1B4E4036" w14:textId="77777777" w:rsidR="00043DDD" w:rsidRPr="009934B2" w:rsidRDefault="00043D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24021848" w14:textId="77777777" w:rsidR="00043DDD" w:rsidRPr="009934B2" w:rsidRDefault="00043DDD" w:rsidP="00B71DFA">
            <w:pPr>
              <w:cnfStyle w:val="000000100000" w:firstRow="0" w:lastRow="0" w:firstColumn="0" w:lastColumn="0" w:oddVBand="0" w:evenVBand="0" w:oddHBand="1" w:evenHBand="0" w:firstRowFirstColumn="0" w:firstRowLastColumn="0" w:lastRowFirstColumn="0" w:lastRowLastColumn="0"/>
            </w:pPr>
          </w:p>
        </w:tc>
      </w:tr>
      <w:tr w:rsidR="00043DDD" w:rsidRPr="009934B2" w14:paraId="184C3DD8"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auto"/>
          </w:tcPr>
          <w:p w14:paraId="2CF0C77A" w14:textId="77777777" w:rsidR="00043DDD" w:rsidRPr="009934B2" w:rsidRDefault="00043DDD" w:rsidP="00B71DFA">
            <w:pPr>
              <w:rPr>
                <w:rFonts w:eastAsia="Calibri"/>
              </w:rPr>
            </w:pPr>
          </w:p>
        </w:tc>
        <w:tc>
          <w:tcPr>
            <w:tcW w:w="2290" w:type="dxa"/>
            <w:shd w:val="clear" w:color="auto" w:fill="auto"/>
          </w:tcPr>
          <w:p w14:paraId="2C2156D5" w14:textId="77777777" w:rsidR="00043DDD" w:rsidRPr="005C62BB" w:rsidRDefault="00043DDD" w:rsidP="00B71DFA">
            <w:pPr>
              <w:cnfStyle w:val="000000000000" w:firstRow="0" w:lastRow="0" w:firstColumn="0" w:lastColumn="0" w:oddVBand="0" w:evenVBand="0" w:oddHBand="0" w:evenHBand="0" w:firstRowFirstColumn="0" w:firstRowLastColumn="0" w:lastRowFirstColumn="0" w:lastRowLastColumn="0"/>
            </w:pPr>
          </w:p>
        </w:tc>
        <w:tc>
          <w:tcPr>
            <w:tcW w:w="2290" w:type="dxa"/>
            <w:shd w:val="clear" w:color="auto" w:fill="auto"/>
          </w:tcPr>
          <w:p w14:paraId="160CF61C" w14:textId="77777777" w:rsidR="00043DDD" w:rsidRPr="009934B2" w:rsidRDefault="00043DDD" w:rsidP="00B71DFA">
            <w:pPr>
              <w:tabs>
                <w:tab w:val="right" w:pos="2503"/>
              </w:tabs>
              <w:cnfStyle w:val="000000000000" w:firstRow="0" w:lastRow="0" w:firstColumn="0" w:lastColumn="0" w:oddVBand="0" w:evenVBand="0" w:oddHBand="0" w:evenHBand="0" w:firstRowFirstColumn="0" w:firstRowLastColumn="0" w:lastRowFirstColumn="0" w:lastRowLastColumn="0"/>
            </w:pPr>
          </w:p>
        </w:tc>
        <w:tc>
          <w:tcPr>
            <w:tcW w:w="2290" w:type="dxa"/>
          </w:tcPr>
          <w:p w14:paraId="0A4A43A7" w14:textId="77777777" w:rsidR="00043DDD" w:rsidRPr="009934B2" w:rsidRDefault="00043DDD" w:rsidP="00B71DFA">
            <w:pPr>
              <w:cnfStyle w:val="000000000000" w:firstRow="0" w:lastRow="0" w:firstColumn="0" w:lastColumn="0" w:oddVBand="0" w:evenVBand="0" w:oddHBand="0" w:evenHBand="0" w:firstRowFirstColumn="0" w:firstRowLastColumn="0" w:lastRowFirstColumn="0" w:lastRowLastColumn="0"/>
            </w:pPr>
          </w:p>
        </w:tc>
        <w:tc>
          <w:tcPr>
            <w:tcW w:w="2290" w:type="dxa"/>
            <w:shd w:val="clear" w:color="auto" w:fill="auto"/>
          </w:tcPr>
          <w:p w14:paraId="5E1208FA" w14:textId="77777777" w:rsidR="00043DDD" w:rsidRPr="009934B2" w:rsidRDefault="00043DDD" w:rsidP="00B71DFA">
            <w:pPr>
              <w:cnfStyle w:val="000000000000" w:firstRow="0" w:lastRow="0" w:firstColumn="0" w:lastColumn="0" w:oddVBand="0" w:evenVBand="0" w:oddHBand="0" w:evenHBand="0" w:firstRowFirstColumn="0" w:firstRowLastColumn="0" w:lastRowFirstColumn="0" w:lastRowLastColumn="0"/>
            </w:pPr>
          </w:p>
        </w:tc>
        <w:tc>
          <w:tcPr>
            <w:tcW w:w="2290" w:type="dxa"/>
            <w:shd w:val="clear" w:color="auto" w:fill="auto"/>
          </w:tcPr>
          <w:p w14:paraId="74EF3835" w14:textId="77777777" w:rsidR="00043DDD" w:rsidRPr="009934B2" w:rsidRDefault="00043DDD" w:rsidP="00B71DFA">
            <w:pPr>
              <w:cnfStyle w:val="000000000000" w:firstRow="0" w:lastRow="0" w:firstColumn="0" w:lastColumn="0" w:oddVBand="0" w:evenVBand="0" w:oddHBand="0" w:evenHBand="0" w:firstRowFirstColumn="0" w:firstRowLastColumn="0" w:lastRowFirstColumn="0" w:lastRowLastColumn="0"/>
            </w:pPr>
          </w:p>
        </w:tc>
      </w:tr>
      <w:tr w:rsidR="00043DDD" w:rsidRPr="009934B2" w14:paraId="67DF9BEC"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auto"/>
          </w:tcPr>
          <w:p w14:paraId="3FED5339" w14:textId="77777777" w:rsidR="00043DDD" w:rsidRPr="008C2F8F" w:rsidRDefault="00043DDD" w:rsidP="00B71DFA">
            <w:pPr>
              <w:rPr>
                <w:rFonts w:eastAsia="Calibri"/>
              </w:rPr>
            </w:pPr>
          </w:p>
        </w:tc>
        <w:tc>
          <w:tcPr>
            <w:tcW w:w="2290" w:type="dxa"/>
            <w:shd w:val="clear" w:color="auto" w:fill="auto"/>
          </w:tcPr>
          <w:p w14:paraId="0E9E7DB0" w14:textId="77777777" w:rsidR="00043DDD" w:rsidRPr="005C62BB" w:rsidRDefault="00043D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71488374" w14:textId="77777777" w:rsidR="00043DDD" w:rsidRPr="009934B2" w:rsidRDefault="00043DDD" w:rsidP="00B71DFA">
            <w:pPr>
              <w:tabs>
                <w:tab w:val="right" w:pos="2503"/>
              </w:tabs>
              <w:cnfStyle w:val="000000100000" w:firstRow="0" w:lastRow="0" w:firstColumn="0" w:lastColumn="0" w:oddVBand="0" w:evenVBand="0" w:oddHBand="1" w:evenHBand="0" w:firstRowFirstColumn="0" w:firstRowLastColumn="0" w:lastRowFirstColumn="0" w:lastRowLastColumn="0"/>
            </w:pPr>
          </w:p>
        </w:tc>
        <w:tc>
          <w:tcPr>
            <w:tcW w:w="2290" w:type="dxa"/>
          </w:tcPr>
          <w:p w14:paraId="05E7F407" w14:textId="77777777" w:rsidR="00043DDD" w:rsidRPr="009934B2" w:rsidRDefault="00043D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2E895FD3" w14:textId="77777777" w:rsidR="00043DDD" w:rsidRPr="009934B2" w:rsidRDefault="00043DDD" w:rsidP="00B71DFA">
            <w:pPr>
              <w:cnfStyle w:val="000000100000" w:firstRow="0" w:lastRow="0" w:firstColumn="0" w:lastColumn="0" w:oddVBand="0" w:evenVBand="0" w:oddHBand="1" w:evenHBand="0" w:firstRowFirstColumn="0" w:firstRowLastColumn="0" w:lastRowFirstColumn="0" w:lastRowLastColumn="0"/>
            </w:pPr>
          </w:p>
        </w:tc>
        <w:tc>
          <w:tcPr>
            <w:tcW w:w="2290" w:type="dxa"/>
            <w:shd w:val="clear" w:color="auto" w:fill="auto"/>
          </w:tcPr>
          <w:p w14:paraId="672DECBA" w14:textId="77777777" w:rsidR="00043DDD" w:rsidRPr="009934B2" w:rsidRDefault="00043DDD" w:rsidP="00B71DFA">
            <w:pPr>
              <w:cnfStyle w:val="000000100000" w:firstRow="0" w:lastRow="0" w:firstColumn="0" w:lastColumn="0" w:oddVBand="0" w:evenVBand="0" w:oddHBand="1" w:evenHBand="0" w:firstRowFirstColumn="0" w:firstRowLastColumn="0" w:lastRowFirstColumn="0" w:lastRowLastColumn="0"/>
            </w:pPr>
          </w:p>
        </w:tc>
      </w:tr>
    </w:tbl>
    <w:p w14:paraId="086D8C59" w14:textId="77777777" w:rsidR="00043DDD" w:rsidRPr="008C2F8F" w:rsidRDefault="00043DDD" w:rsidP="00043DDD">
      <w:pPr>
        <w:pStyle w:val="BodyText"/>
        <w:jc w:val="both"/>
        <w:rPr>
          <w:rFonts w:eastAsia="Calibri"/>
          <w:i/>
        </w:rPr>
      </w:pPr>
      <w:r w:rsidRPr="00941479">
        <w:rPr>
          <w:rFonts w:eastAsia="Calibri"/>
          <w:i/>
        </w:rPr>
        <w:t xml:space="preserve"> [If considered beneficial, please highlight the key studies in </w:t>
      </w:r>
      <w:r>
        <w:rPr>
          <w:rFonts w:eastAsia="Calibri"/>
          <w:i/>
        </w:rPr>
        <w:t>green</w:t>
      </w:r>
      <w:r w:rsidRPr="00941479">
        <w:rPr>
          <w:rFonts w:eastAsia="Calibri"/>
          <w:i/>
        </w:rPr>
        <w:t>. Please insert/delete rows according to the number of studies</w:t>
      </w:r>
      <w:r>
        <w:rPr>
          <w:rFonts w:eastAsia="Calibri"/>
          <w:i/>
        </w:rPr>
        <w:t>.]</w:t>
      </w:r>
    </w:p>
    <w:p w14:paraId="6DADDD1D" w14:textId="77777777" w:rsidR="00043DDD" w:rsidRPr="005C62BB" w:rsidRDefault="00043DDD" w:rsidP="00043DDD">
      <w:pPr>
        <w:pStyle w:val="BodyText"/>
        <w:jc w:val="both"/>
        <w:rPr>
          <w:rFonts w:eastAsia="Calibri"/>
        </w:rPr>
      </w:pPr>
      <w:r w:rsidRPr="005C62BB">
        <w:rPr>
          <w:rFonts w:eastAsia="Calibri"/>
        </w:rPr>
        <w:t>*Include additional details below the table and/or a reference to the Appendix VII containing the study summaries, if relevant</w:t>
      </w:r>
      <w:r>
        <w:rPr>
          <w:rFonts w:eastAsia="Calibri"/>
        </w:rPr>
        <w:t>.</w:t>
      </w:r>
    </w:p>
    <w:p w14:paraId="420896E0" w14:textId="77777777" w:rsidR="00601FF0" w:rsidRDefault="00601FF0" w:rsidP="007D795F">
      <w:pPr>
        <w:rPr>
          <w:b/>
          <w:u w:val="single"/>
        </w:rPr>
      </w:pPr>
    </w:p>
    <w:p w14:paraId="5E90D43C" w14:textId="77777777" w:rsidR="006B358C" w:rsidRPr="002541B9" w:rsidRDefault="006B358C" w:rsidP="006B358C">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6B358C" w14:paraId="07CE72AD"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52AD8DC" w14:textId="77777777" w:rsidR="006B358C" w:rsidRDefault="006B358C" w:rsidP="00B71DFA">
            <w:pPr>
              <w:jc w:val="center"/>
            </w:pPr>
            <w:r w:rsidRPr="00B36F11">
              <w:t>Value used in Risk Assessment</w:t>
            </w:r>
          </w:p>
        </w:tc>
      </w:tr>
      <w:tr w:rsidR="006B358C" w14:paraId="0D977D03"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61208FA" w14:textId="77777777" w:rsidR="006B358C" w:rsidRPr="00781FA8" w:rsidRDefault="006B358C" w:rsidP="00B71DFA">
            <w:pPr>
              <w:rPr>
                <w:b w:val="0"/>
                <w:lang w:val="fi-FI"/>
              </w:rPr>
            </w:pPr>
            <w:r w:rsidRPr="00B36F11">
              <w:rPr>
                <w:b w:val="0"/>
              </w:rPr>
              <w:t>Value/conclusion</w:t>
            </w:r>
          </w:p>
        </w:tc>
        <w:tc>
          <w:tcPr>
            <w:tcW w:w="9922" w:type="dxa"/>
          </w:tcPr>
          <w:p w14:paraId="4CEF2627" w14:textId="77777777" w:rsidR="006B358C" w:rsidRPr="00ED317C" w:rsidRDefault="006B358C" w:rsidP="00B71DFA">
            <w:pPr>
              <w:cnfStyle w:val="000000100000" w:firstRow="0" w:lastRow="0" w:firstColumn="0" w:lastColumn="0" w:oddVBand="0" w:evenVBand="0" w:oddHBand="1" w:evenHBand="0" w:firstRowFirstColumn="0" w:firstRowLastColumn="0" w:lastRowFirstColumn="0" w:lastRowLastColumn="0"/>
            </w:pPr>
          </w:p>
        </w:tc>
      </w:tr>
      <w:tr w:rsidR="006B358C" w14:paraId="0BDDC388"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07A3A393" w14:textId="77777777" w:rsidR="006B358C" w:rsidRPr="008F00A0" w:rsidRDefault="006B358C" w:rsidP="00B71DFA">
            <w:pPr>
              <w:rPr>
                <w:b w:val="0"/>
              </w:rPr>
            </w:pPr>
            <w:r w:rsidRPr="008F00A0">
              <w:rPr>
                <w:b w:val="0"/>
              </w:rPr>
              <w:t>Justification</w:t>
            </w:r>
            <w:r>
              <w:rPr>
                <w:b w:val="0"/>
              </w:rPr>
              <w:t xml:space="preserve"> for the value/ conclusion</w:t>
            </w:r>
          </w:p>
        </w:tc>
        <w:tc>
          <w:tcPr>
            <w:tcW w:w="9922" w:type="dxa"/>
          </w:tcPr>
          <w:p w14:paraId="2BC6FCD2" w14:textId="77777777" w:rsidR="006B358C" w:rsidRPr="0072541D" w:rsidRDefault="006B358C"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55A2F792" w14:textId="77777777" w:rsidR="006B358C" w:rsidRDefault="006B358C" w:rsidP="006B358C">
      <w:pPr>
        <w:pStyle w:val="BodyText"/>
        <w:rPr>
          <w:rFonts w:eastAsia="Calibri"/>
          <w:i/>
          <w:highlight w:val="yellow"/>
        </w:rPr>
      </w:pPr>
    </w:p>
    <w:p w14:paraId="68007A99" w14:textId="77777777" w:rsidR="006B358C" w:rsidRPr="00DA318B" w:rsidRDefault="006B358C" w:rsidP="006B358C">
      <w:pPr>
        <w:pStyle w:val="BodyText"/>
        <w:rPr>
          <w:rFonts w:eastAsia="Calibri"/>
          <w:i/>
        </w:rPr>
      </w:pPr>
      <w:r w:rsidRPr="00B773D2">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6B358C" w14:paraId="506B46A5"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56C2242" w14:textId="77777777" w:rsidR="006B358C" w:rsidRDefault="006B358C" w:rsidP="00B71DFA">
            <w:pPr>
              <w:jc w:val="center"/>
            </w:pPr>
            <w:r>
              <w:lastRenderedPageBreak/>
              <w:t>Data waiving</w:t>
            </w:r>
          </w:p>
        </w:tc>
      </w:tr>
      <w:tr w:rsidR="006B358C" w14:paraId="0D72C96A"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E820DC5" w14:textId="77777777" w:rsidR="006B358C" w:rsidRPr="008F00A0" w:rsidRDefault="006B358C" w:rsidP="00B71DFA">
            <w:pPr>
              <w:rPr>
                <w:b w:val="0"/>
              </w:rPr>
            </w:pPr>
            <w:r w:rsidRPr="008F00A0">
              <w:rPr>
                <w:b w:val="0"/>
              </w:rPr>
              <w:t>Information requirement</w:t>
            </w:r>
          </w:p>
        </w:tc>
        <w:tc>
          <w:tcPr>
            <w:tcW w:w="9922" w:type="dxa"/>
          </w:tcPr>
          <w:p w14:paraId="1E5712A3" w14:textId="77777777" w:rsidR="006B358C" w:rsidRPr="0072541D" w:rsidRDefault="006B358C" w:rsidP="00B71DFA">
            <w:pPr>
              <w:cnfStyle w:val="000000100000" w:firstRow="0" w:lastRow="0" w:firstColumn="0" w:lastColumn="0" w:oddVBand="0" w:evenVBand="0" w:oddHBand="1" w:evenHBand="0" w:firstRowFirstColumn="0" w:firstRowLastColumn="0" w:lastRowFirstColumn="0" w:lastRowLastColumn="0"/>
              <w:rPr>
                <w:sz w:val="18"/>
                <w:szCs w:val="18"/>
              </w:rPr>
            </w:pPr>
          </w:p>
        </w:tc>
      </w:tr>
      <w:tr w:rsidR="006B358C" w14:paraId="72E04C30"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07A5A4F4" w14:textId="77777777" w:rsidR="006B358C" w:rsidRPr="008F00A0" w:rsidRDefault="006B358C" w:rsidP="00B71DFA">
            <w:pPr>
              <w:rPr>
                <w:b w:val="0"/>
              </w:rPr>
            </w:pPr>
            <w:r w:rsidRPr="008F00A0">
              <w:rPr>
                <w:b w:val="0"/>
              </w:rPr>
              <w:t>Justification</w:t>
            </w:r>
          </w:p>
        </w:tc>
        <w:tc>
          <w:tcPr>
            <w:tcW w:w="9922" w:type="dxa"/>
          </w:tcPr>
          <w:p w14:paraId="78B5D604" w14:textId="77777777" w:rsidR="006B358C" w:rsidRPr="0072541D" w:rsidRDefault="006B358C"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21D7CDA4" w14:textId="77777777" w:rsidR="006B358C" w:rsidRDefault="006B358C" w:rsidP="006B358C">
      <w:pPr>
        <w:tabs>
          <w:tab w:val="left" w:pos="5311"/>
        </w:tabs>
        <w:rPr>
          <w:i/>
        </w:rPr>
      </w:pPr>
      <w:r w:rsidRPr="00B773D2">
        <w:rPr>
          <w:i/>
          <w:highlight w:val="yellow"/>
        </w:rPr>
        <w:t>[If not relevant, please delete the table.]</w:t>
      </w:r>
    </w:p>
    <w:p w14:paraId="6EF8DE53" w14:textId="77777777" w:rsidR="00A900DC" w:rsidRDefault="00A900DC" w:rsidP="007D795F">
      <w:pPr>
        <w:rPr>
          <w:b/>
          <w:u w:val="single"/>
        </w:rPr>
      </w:pPr>
    </w:p>
    <w:p w14:paraId="5C75F682" w14:textId="77777777" w:rsidR="006B358C" w:rsidRPr="006B358C" w:rsidRDefault="006B358C" w:rsidP="007D795F">
      <w:pPr>
        <w:rPr>
          <w:bCs/>
          <w:i/>
          <w:iCs/>
        </w:rPr>
      </w:pPr>
      <w:r w:rsidRPr="006B358C">
        <w:rPr>
          <w:bCs/>
          <w:i/>
          <w:iCs/>
        </w:rPr>
        <w:t xml:space="preserve">[Waiving example: substance is unlike to bioaccumulate in aquatic or terrestrial environment according to the TGD:  It has a low log Kow (x.xx), it is not highly adsorptive, it does not belong to a class of substances known to have a potential to accumulate in living organisms, its structural features does not indicate accumulation and it is readily biodegradable and has a short degradation half-life of 11 h in the water/sediment test. The low accumulation potential is supported by low BCF and BMF for fish and earthworms determined by EUSES 2.1.2. The bioconcentration factor for fish is x.xx </w:t>
      </w:r>
      <w:r w:rsidR="00367865">
        <w:rPr>
          <w:bCs/>
          <w:i/>
          <w:iCs/>
        </w:rPr>
        <w:t>L</w:t>
      </w:r>
      <w:r w:rsidRPr="006B358C">
        <w:rPr>
          <w:bCs/>
          <w:i/>
          <w:iCs/>
        </w:rPr>
        <w:t>/kg and a default BMF of 1. The bioconcentration factor for earthworms is x.xx</w:t>
      </w:r>
      <w:r w:rsidR="00367865">
        <w:rPr>
          <w:bCs/>
          <w:i/>
          <w:iCs/>
        </w:rPr>
        <w:t xml:space="preserve"> L</w:t>
      </w:r>
      <w:r w:rsidRPr="006B358C">
        <w:rPr>
          <w:bCs/>
          <w:i/>
          <w:iCs/>
        </w:rPr>
        <w:t>/kg and a default BMF of 1. No further assessment of secondary exposure via the food chain is therefore considered necessary.]</w:t>
      </w:r>
    </w:p>
    <w:p w14:paraId="347EC9D8" w14:textId="77777777" w:rsidR="006B358C" w:rsidRDefault="006B358C" w:rsidP="007D795F">
      <w:pPr>
        <w:rPr>
          <w:b/>
          <w:u w:val="single"/>
        </w:rPr>
      </w:pPr>
    </w:p>
    <w:p w14:paraId="7F123D87" w14:textId="77777777" w:rsidR="00033A0A" w:rsidRPr="00033A0A" w:rsidRDefault="00033A0A" w:rsidP="00D16437">
      <w:pPr>
        <w:pStyle w:val="Heading3"/>
        <w:numPr>
          <w:ilvl w:val="2"/>
          <w:numId w:val="211"/>
        </w:numPr>
        <w:rPr>
          <w:b w:val="0"/>
          <w:u w:val="single"/>
        </w:rPr>
      </w:pPr>
      <w:bookmarkStart w:id="468" w:name="_Toc117002976"/>
      <w:r w:rsidRPr="00033A0A">
        <w:t>Endocrine disruption</w:t>
      </w:r>
      <w:bookmarkEnd w:id="468"/>
    </w:p>
    <w:p w14:paraId="79CF70FB" w14:textId="77777777" w:rsidR="006B358C" w:rsidRDefault="00033A0A" w:rsidP="006B358C">
      <w:pPr>
        <w:pStyle w:val="BodyText"/>
        <w:rPr>
          <w:i/>
          <w:iCs/>
          <w:highlight w:val="yellow"/>
        </w:rPr>
      </w:pPr>
      <w:r w:rsidRPr="006B358C">
        <w:rPr>
          <w:i/>
          <w:iCs/>
          <w:highlight w:val="yellow"/>
        </w:rPr>
        <w:t xml:space="preserve"> </w:t>
      </w:r>
      <w:r w:rsidR="006B358C" w:rsidRPr="006B358C">
        <w:rPr>
          <w:i/>
          <w:iCs/>
          <w:highlight w:val="yellow"/>
        </w:rPr>
        <w:t>[At the discretion of the dossier submitter and in the absence of relevant classification criteria that consider data on endocrine disrupting properties, this section may be deleted from the CLH report. However, please keep the heading and numbering of this section and write below: “Not applicable for CLH report.”. Please note that, if environmental ED studies are to be included in the CLH report, currently only in-vivo, apical, population-relevant effects related to standard classification endpoints such as survival, growth, reproduction, need be included, as this is the established current RAC practice.]</w:t>
      </w:r>
    </w:p>
    <w:p w14:paraId="262E40A6" w14:textId="77777777" w:rsidR="006B358C" w:rsidRPr="00721428" w:rsidRDefault="00721428" w:rsidP="000D0C68">
      <w:pPr>
        <w:pStyle w:val="Caption"/>
      </w:pPr>
      <w:bookmarkStart w:id="469" w:name="_Toc63962025"/>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141</w:t>
      </w:r>
      <w:r w:rsidR="00E02870">
        <w:rPr>
          <w:noProof/>
        </w:rPr>
        <w:fldChar w:fldCharType="end"/>
      </w:r>
      <w:r>
        <w:t xml:space="preserve">: </w:t>
      </w:r>
      <w:r w:rsidRPr="00362ADA">
        <w:t xml:space="preserve">Summary table </w:t>
      </w:r>
      <w:r w:rsidRPr="005C62BB">
        <w:t>of ecotoxicological data on endocrine disruption*</w:t>
      </w:r>
      <w:bookmarkEnd w:id="469"/>
      <w:r>
        <w:t xml:space="preserve"> </w:t>
      </w:r>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90"/>
        <w:gridCol w:w="2290"/>
        <w:gridCol w:w="2290"/>
        <w:gridCol w:w="2290"/>
        <w:gridCol w:w="2290"/>
        <w:gridCol w:w="2290"/>
      </w:tblGrid>
      <w:tr w:rsidR="00721428" w:rsidRPr="001B1D07" w14:paraId="6A1196BE" w14:textId="77777777" w:rsidTr="00B71DF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C6D9F1" w:themeFill="text2" w:themeFillTint="33"/>
          </w:tcPr>
          <w:p w14:paraId="5772F6B2" w14:textId="77777777" w:rsidR="00721428" w:rsidRPr="001B1D07" w:rsidRDefault="00721428" w:rsidP="00B71DFA">
            <w:pPr>
              <w:rPr>
                <w:bCs w:val="0"/>
                <w:color w:val="auto"/>
                <w:sz w:val="18"/>
                <w:szCs w:val="18"/>
              </w:rPr>
            </w:pPr>
            <w:r w:rsidRPr="001B1D07">
              <w:rPr>
                <w:bCs w:val="0"/>
                <w:color w:val="auto"/>
                <w:sz w:val="18"/>
                <w:szCs w:val="18"/>
              </w:rPr>
              <w:t xml:space="preserve">Method, Duration of </w:t>
            </w:r>
            <w:r>
              <w:rPr>
                <w:bCs w:val="0"/>
                <w:color w:val="auto"/>
                <w:sz w:val="18"/>
                <w:szCs w:val="18"/>
              </w:rPr>
              <w:t>exposure</w:t>
            </w:r>
            <w:r w:rsidRPr="001B1D07">
              <w:rPr>
                <w:bCs w:val="0"/>
                <w:color w:val="auto"/>
                <w:sz w:val="18"/>
                <w:szCs w:val="18"/>
              </w:rPr>
              <w:t xml:space="preserve">, </w:t>
            </w:r>
          </w:p>
          <w:p w14:paraId="706EF50F" w14:textId="77777777" w:rsidR="00721428" w:rsidRPr="001B1D07" w:rsidRDefault="00721428" w:rsidP="00B71DFA">
            <w:pPr>
              <w:rPr>
                <w:bCs w:val="0"/>
                <w:color w:val="auto"/>
                <w:sz w:val="18"/>
                <w:szCs w:val="18"/>
              </w:rPr>
            </w:pPr>
            <w:r w:rsidRPr="001B1D07">
              <w:rPr>
                <w:bCs w:val="0"/>
                <w:color w:val="auto"/>
                <w:sz w:val="18"/>
                <w:szCs w:val="18"/>
              </w:rPr>
              <w:t>Guideline,</w:t>
            </w:r>
          </w:p>
          <w:p w14:paraId="6BBC3DF4" w14:textId="77777777" w:rsidR="00721428" w:rsidRPr="001B1D07" w:rsidRDefault="00721428" w:rsidP="00B71DFA">
            <w:pPr>
              <w:rPr>
                <w:bCs w:val="0"/>
                <w:color w:val="auto"/>
                <w:sz w:val="18"/>
                <w:szCs w:val="18"/>
              </w:rPr>
            </w:pPr>
            <w:r w:rsidRPr="001B1D07">
              <w:rPr>
                <w:bCs w:val="0"/>
                <w:color w:val="auto"/>
                <w:sz w:val="18"/>
                <w:szCs w:val="18"/>
              </w:rPr>
              <w:t>GLP status,</w:t>
            </w:r>
          </w:p>
          <w:p w14:paraId="2FA19D12" w14:textId="77777777" w:rsidR="00721428" w:rsidRPr="001B1D07" w:rsidRDefault="00721428" w:rsidP="00B71DFA">
            <w:pPr>
              <w:rPr>
                <w:bCs w:val="0"/>
                <w:color w:val="auto"/>
                <w:sz w:val="18"/>
                <w:szCs w:val="18"/>
              </w:rPr>
            </w:pPr>
            <w:r w:rsidRPr="001B1D07">
              <w:rPr>
                <w:bCs w:val="0"/>
                <w:color w:val="auto"/>
                <w:sz w:val="18"/>
                <w:szCs w:val="18"/>
              </w:rPr>
              <w:t>Reliability,</w:t>
            </w:r>
          </w:p>
          <w:p w14:paraId="661396E0" w14:textId="77777777" w:rsidR="00721428" w:rsidRPr="001B1D07" w:rsidRDefault="00721428" w:rsidP="00B71DFA">
            <w:pPr>
              <w:rPr>
                <w:sz w:val="18"/>
                <w:szCs w:val="18"/>
              </w:rPr>
            </w:pPr>
            <w:r w:rsidRPr="001B1D07">
              <w:rPr>
                <w:bCs w:val="0"/>
                <w:color w:val="auto"/>
                <w:sz w:val="18"/>
                <w:szCs w:val="18"/>
              </w:rPr>
              <w:t xml:space="preserve">Key/supportive study </w:t>
            </w:r>
          </w:p>
        </w:tc>
        <w:tc>
          <w:tcPr>
            <w:tcW w:w="2290" w:type="dxa"/>
            <w:shd w:val="clear" w:color="auto" w:fill="C6D9F1" w:themeFill="text2" w:themeFillTint="33"/>
          </w:tcPr>
          <w:p w14:paraId="188FF954"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Species, </w:t>
            </w:r>
          </w:p>
          <w:p w14:paraId="665CB8D8"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Strain, </w:t>
            </w:r>
          </w:p>
          <w:p w14:paraId="0E2C328E"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 xml:space="preserve">Sex, </w:t>
            </w:r>
          </w:p>
          <w:p w14:paraId="509C1D45"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No/Group</w:t>
            </w:r>
          </w:p>
        </w:tc>
        <w:tc>
          <w:tcPr>
            <w:tcW w:w="2290" w:type="dxa"/>
            <w:shd w:val="clear" w:color="auto" w:fill="C6D9F1" w:themeFill="text2" w:themeFillTint="33"/>
          </w:tcPr>
          <w:p w14:paraId="101BB5F0"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Test substance (including purity), Dose levels</w:t>
            </w:r>
          </w:p>
        </w:tc>
        <w:tc>
          <w:tcPr>
            <w:tcW w:w="2290" w:type="dxa"/>
            <w:shd w:val="clear" w:color="auto" w:fill="C6D9F1" w:themeFill="text2" w:themeFillTint="33"/>
          </w:tcPr>
          <w:p w14:paraId="121F71CF"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sz w:val="18"/>
                <w:szCs w:val="18"/>
              </w:rPr>
            </w:pPr>
            <w:r w:rsidRPr="001B1D07">
              <w:rPr>
                <w:bCs w:val="0"/>
                <w:color w:val="auto"/>
                <w:sz w:val="18"/>
                <w:szCs w:val="18"/>
              </w:rPr>
              <w:t>Results</w:t>
            </w:r>
          </w:p>
          <w:p w14:paraId="5B5DDFD3"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2290" w:type="dxa"/>
            <w:shd w:val="clear" w:color="auto" w:fill="C6D9F1" w:themeFill="text2" w:themeFillTint="33"/>
          </w:tcPr>
          <w:p w14:paraId="3B608263"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Remarks (e.g. major deviations)</w:t>
            </w:r>
          </w:p>
        </w:tc>
        <w:tc>
          <w:tcPr>
            <w:tcW w:w="2290" w:type="dxa"/>
            <w:shd w:val="clear" w:color="auto" w:fill="C6D9F1" w:themeFill="text2" w:themeFillTint="33"/>
          </w:tcPr>
          <w:p w14:paraId="0076D68D" w14:textId="77777777" w:rsidR="00721428" w:rsidRPr="001B1D07" w:rsidRDefault="00721428"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1B1D07">
              <w:rPr>
                <w:bCs w:val="0"/>
                <w:color w:val="auto"/>
                <w:sz w:val="18"/>
                <w:szCs w:val="18"/>
              </w:rPr>
              <w:t>Reference</w:t>
            </w:r>
          </w:p>
        </w:tc>
      </w:tr>
      <w:tr w:rsidR="00721428" w:rsidRPr="003C030B" w14:paraId="1892E9A0"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3FD0E7B8" w14:textId="77777777" w:rsidR="00721428" w:rsidRPr="003C030B" w:rsidRDefault="00721428" w:rsidP="00B71DFA">
            <w:pPr>
              <w:rPr>
                <w:sz w:val="18"/>
                <w:szCs w:val="18"/>
              </w:rPr>
            </w:pPr>
          </w:p>
        </w:tc>
        <w:tc>
          <w:tcPr>
            <w:tcW w:w="2290" w:type="dxa"/>
          </w:tcPr>
          <w:p w14:paraId="4C5643FA"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247AA843"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1095CF09"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5E3444B0"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163C0B87"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r>
      <w:tr w:rsidR="00721428" w:rsidRPr="003C030B" w14:paraId="73E0FE34"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57195FB6" w14:textId="77777777" w:rsidR="00721428" w:rsidRPr="003C030B" w:rsidRDefault="00721428" w:rsidP="00B71DFA">
            <w:pPr>
              <w:rPr>
                <w:sz w:val="18"/>
                <w:szCs w:val="18"/>
              </w:rPr>
            </w:pPr>
          </w:p>
        </w:tc>
        <w:tc>
          <w:tcPr>
            <w:tcW w:w="2290" w:type="dxa"/>
          </w:tcPr>
          <w:p w14:paraId="0379B8FD" w14:textId="77777777" w:rsidR="00721428" w:rsidRPr="003C030B" w:rsidRDefault="00721428" w:rsidP="00B71DFA">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6FBA7CA7" w14:textId="77777777" w:rsidR="00721428" w:rsidRPr="003C030B" w:rsidRDefault="00721428" w:rsidP="00B71DFA">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604CFC17" w14:textId="77777777" w:rsidR="00721428" w:rsidRPr="003C030B" w:rsidRDefault="00721428" w:rsidP="00B71DFA">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046FEE14" w14:textId="77777777" w:rsidR="00721428" w:rsidRPr="003C030B" w:rsidRDefault="00721428" w:rsidP="00B71DFA">
            <w:pPr>
              <w:cnfStyle w:val="000000000000" w:firstRow="0" w:lastRow="0" w:firstColumn="0" w:lastColumn="0" w:oddVBand="0" w:evenVBand="0" w:oddHBand="0" w:evenHBand="0" w:firstRowFirstColumn="0" w:firstRowLastColumn="0" w:lastRowFirstColumn="0" w:lastRowLastColumn="0"/>
              <w:rPr>
                <w:sz w:val="18"/>
                <w:szCs w:val="18"/>
              </w:rPr>
            </w:pPr>
          </w:p>
        </w:tc>
        <w:tc>
          <w:tcPr>
            <w:tcW w:w="2290" w:type="dxa"/>
          </w:tcPr>
          <w:p w14:paraId="550D2212" w14:textId="77777777" w:rsidR="00721428" w:rsidRPr="003C030B" w:rsidRDefault="00721428" w:rsidP="00B71DFA">
            <w:pPr>
              <w:cnfStyle w:val="000000000000" w:firstRow="0" w:lastRow="0" w:firstColumn="0" w:lastColumn="0" w:oddVBand="0" w:evenVBand="0" w:oddHBand="0" w:evenHBand="0" w:firstRowFirstColumn="0" w:firstRowLastColumn="0" w:lastRowFirstColumn="0" w:lastRowLastColumn="0"/>
              <w:rPr>
                <w:sz w:val="18"/>
                <w:szCs w:val="18"/>
              </w:rPr>
            </w:pPr>
          </w:p>
        </w:tc>
      </w:tr>
      <w:tr w:rsidR="00721428" w:rsidRPr="003C030B" w14:paraId="3973CFFC"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1984FFCA" w14:textId="77777777" w:rsidR="00721428" w:rsidRPr="003C030B" w:rsidRDefault="00721428" w:rsidP="00B71DFA">
            <w:pPr>
              <w:rPr>
                <w:sz w:val="18"/>
                <w:szCs w:val="18"/>
              </w:rPr>
            </w:pPr>
          </w:p>
        </w:tc>
        <w:tc>
          <w:tcPr>
            <w:tcW w:w="2290" w:type="dxa"/>
          </w:tcPr>
          <w:p w14:paraId="1E559544"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544C23F9"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080CF23C"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73B5950D"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2290" w:type="dxa"/>
          </w:tcPr>
          <w:p w14:paraId="182408D7" w14:textId="77777777" w:rsidR="00721428" w:rsidRPr="003C030B" w:rsidRDefault="00721428" w:rsidP="00B71DFA">
            <w:pPr>
              <w:cnfStyle w:val="000000100000" w:firstRow="0" w:lastRow="0" w:firstColumn="0" w:lastColumn="0" w:oddVBand="0" w:evenVBand="0" w:oddHBand="1" w:evenHBand="0" w:firstRowFirstColumn="0" w:firstRowLastColumn="0" w:lastRowFirstColumn="0" w:lastRowLastColumn="0"/>
              <w:rPr>
                <w:sz w:val="18"/>
                <w:szCs w:val="18"/>
              </w:rPr>
            </w:pPr>
          </w:p>
        </w:tc>
      </w:tr>
    </w:tbl>
    <w:p w14:paraId="2AFED303" w14:textId="77777777" w:rsidR="00721428" w:rsidRPr="00695235" w:rsidRDefault="00721428" w:rsidP="00721428">
      <w:pPr>
        <w:pStyle w:val="BodyText"/>
        <w:jc w:val="both"/>
        <w:rPr>
          <w:rFonts w:eastAsia="Calibri"/>
          <w:i/>
        </w:rPr>
      </w:pPr>
      <w:r w:rsidRPr="00695235">
        <w:rPr>
          <w:rFonts w:eastAsia="Calibri"/>
          <w:i/>
        </w:rPr>
        <w:t xml:space="preserve">[If considered beneficial, please highlight the key studies in </w:t>
      </w:r>
      <w:r>
        <w:rPr>
          <w:rFonts w:eastAsia="Calibri"/>
          <w:i/>
        </w:rPr>
        <w:t>green</w:t>
      </w:r>
      <w:r w:rsidRPr="00695235">
        <w:rPr>
          <w:rFonts w:eastAsia="Calibri"/>
          <w:i/>
        </w:rPr>
        <w:t xml:space="preserve">. Please insert/delete rows according to the number of studies. </w:t>
      </w:r>
      <w:r w:rsidRPr="00EE61B1">
        <w:rPr>
          <w:rFonts w:eastAsia="Calibri"/>
          <w:i/>
        </w:rPr>
        <w:t>If not relevant delete the table.]</w:t>
      </w:r>
    </w:p>
    <w:p w14:paraId="0CF1D31D" w14:textId="77777777" w:rsidR="006B358C" w:rsidRPr="00033A0A" w:rsidRDefault="00721428" w:rsidP="00033A0A">
      <w:pPr>
        <w:pStyle w:val="BodyText"/>
        <w:jc w:val="both"/>
        <w:rPr>
          <w:rFonts w:eastAsia="Calibri"/>
        </w:rPr>
      </w:pPr>
      <w:r w:rsidRPr="005C62BB">
        <w:rPr>
          <w:rFonts w:eastAsia="Calibri"/>
        </w:rPr>
        <w:t>* Include additional details below the table and/or a reference to the Appendix VII containing the study summaries, if relevant.</w:t>
      </w:r>
    </w:p>
    <w:p w14:paraId="343CBBC7" w14:textId="77777777" w:rsidR="004A39F5" w:rsidRPr="002541B9" w:rsidRDefault="004A39F5" w:rsidP="004A39F5">
      <w:pPr>
        <w:pStyle w:val="BodyText"/>
        <w:rPr>
          <w:rFonts w:eastAsia="Calibri"/>
          <w:i/>
        </w:rPr>
      </w:pPr>
      <w:r w:rsidRPr="00B36F11">
        <w:rPr>
          <w:rFonts w:eastAsia="Calibri"/>
          <w:i/>
          <w:highlight w:val="yellow"/>
        </w:rPr>
        <w:t>[Table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4A39F5" w14:paraId="2E11B670"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8FC9CA2" w14:textId="77777777" w:rsidR="004A39F5" w:rsidRDefault="004A39F5" w:rsidP="00B71DFA">
            <w:pPr>
              <w:jc w:val="center"/>
            </w:pPr>
            <w:r w:rsidRPr="00EE61B1">
              <w:lastRenderedPageBreak/>
              <w:t>Conclusion used in Risk Assessment – Endocrine disruption</w:t>
            </w:r>
            <w:r>
              <w:t xml:space="preserve"> </w:t>
            </w:r>
          </w:p>
        </w:tc>
      </w:tr>
      <w:tr w:rsidR="004A39F5" w14:paraId="52CA76D6"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890BA61" w14:textId="77777777" w:rsidR="004A39F5" w:rsidRPr="00781FA8" w:rsidRDefault="004A39F5" w:rsidP="00B71DFA">
            <w:pPr>
              <w:rPr>
                <w:b w:val="0"/>
                <w:lang w:val="fi-FI"/>
              </w:rPr>
            </w:pPr>
            <w:r>
              <w:rPr>
                <w:b w:val="0"/>
              </w:rPr>
              <w:t>C</w:t>
            </w:r>
            <w:r w:rsidRPr="00B36F11">
              <w:rPr>
                <w:b w:val="0"/>
              </w:rPr>
              <w:t>onclusion</w:t>
            </w:r>
          </w:p>
        </w:tc>
        <w:tc>
          <w:tcPr>
            <w:tcW w:w="9922" w:type="dxa"/>
          </w:tcPr>
          <w:p w14:paraId="634B1751" w14:textId="77777777" w:rsidR="004A39F5" w:rsidRPr="00ED317C" w:rsidRDefault="004A39F5" w:rsidP="00B71DFA">
            <w:pPr>
              <w:cnfStyle w:val="000000100000" w:firstRow="0" w:lastRow="0" w:firstColumn="0" w:lastColumn="0" w:oddVBand="0" w:evenVBand="0" w:oddHBand="1" w:evenHBand="0" w:firstRowFirstColumn="0" w:firstRowLastColumn="0" w:lastRowFirstColumn="0" w:lastRowLastColumn="0"/>
            </w:pPr>
          </w:p>
        </w:tc>
      </w:tr>
      <w:tr w:rsidR="004A39F5" w14:paraId="3AC1E7A8"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3C3DC59C" w14:textId="77777777" w:rsidR="004A39F5" w:rsidRPr="008F00A0" w:rsidRDefault="004A39F5" w:rsidP="00B71DFA">
            <w:pPr>
              <w:rPr>
                <w:b w:val="0"/>
              </w:rPr>
            </w:pPr>
            <w:r w:rsidRPr="008F00A0">
              <w:rPr>
                <w:b w:val="0"/>
              </w:rPr>
              <w:t>Justification</w:t>
            </w:r>
            <w:r>
              <w:rPr>
                <w:b w:val="0"/>
              </w:rPr>
              <w:t xml:space="preserve"> for the conclusion</w:t>
            </w:r>
          </w:p>
        </w:tc>
        <w:tc>
          <w:tcPr>
            <w:tcW w:w="9922" w:type="dxa"/>
          </w:tcPr>
          <w:p w14:paraId="28D2D1A8" w14:textId="77777777" w:rsidR="004A39F5" w:rsidRPr="0072541D" w:rsidRDefault="004A39F5"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3BE0F8C4" w14:textId="77777777" w:rsidR="004A39F5" w:rsidRDefault="004A39F5" w:rsidP="004A39F5">
      <w:pPr>
        <w:pStyle w:val="BodyText"/>
        <w:rPr>
          <w:rFonts w:eastAsia="Calibri"/>
          <w:i/>
          <w:highlight w:val="yellow"/>
        </w:rPr>
      </w:pPr>
    </w:p>
    <w:p w14:paraId="40B43DC9" w14:textId="77777777" w:rsidR="004A39F5" w:rsidRPr="00472DFF" w:rsidRDefault="004A39F5" w:rsidP="004A39F5">
      <w:pPr>
        <w:pStyle w:val="BodyText"/>
        <w:rPr>
          <w:rFonts w:eastAsia="Calibri"/>
          <w:i/>
        </w:rPr>
      </w:pPr>
      <w:r w:rsidRPr="00472DFF">
        <w:rPr>
          <w:rFonts w:eastAsia="Calibri"/>
          <w:i/>
          <w:highlight w:val="yellow"/>
        </w:rPr>
        <w:t xml:space="preserve"> [Table below should be deleted from the CLH report.]</w:t>
      </w:r>
    </w:p>
    <w:tbl>
      <w:tblPr>
        <w:tblStyle w:val="Light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2"/>
      </w:tblGrid>
      <w:tr w:rsidR="004A39F5" w14:paraId="3CC1FF9C" w14:textId="77777777" w:rsidTr="00B7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DB325E7" w14:textId="77777777" w:rsidR="004A39F5" w:rsidRDefault="004A39F5" w:rsidP="00B71DFA">
            <w:pPr>
              <w:jc w:val="center"/>
            </w:pPr>
            <w:r>
              <w:t>Data waiving</w:t>
            </w:r>
          </w:p>
        </w:tc>
      </w:tr>
      <w:tr w:rsidR="004A39F5" w14:paraId="619FE562" w14:textId="77777777" w:rsidTr="00B7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977E4B3" w14:textId="77777777" w:rsidR="004A39F5" w:rsidRPr="008F00A0" w:rsidRDefault="004A39F5" w:rsidP="00B71DFA">
            <w:pPr>
              <w:rPr>
                <w:b w:val="0"/>
              </w:rPr>
            </w:pPr>
            <w:r w:rsidRPr="008F00A0">
              <w:rPr>
                <w:b w:val="0"/>
              </w:rPr>
              <w:t>Information requirement</w:t>
            </w:r>
          </w:p>
        </w:tc>
        <w:tc>
          <w:tcPr>
            <w:tcW w:w="9922" w:type="dxa"/>
          </w:tcPr>
          <w:p w14:paraId="078DAFDA" w14:textId="77777777" w:rsidR="004A39F5" w:rsidRPr="0072541D" w:rsidRDefault="004A39F5" w:rsidP="00B71DFA">
            <w:pPr>
              <w:cnfStyle w:val="000000100000" w:firstRow="0" w:lastRow="0" w:firstColumn="0" w:lastColumn="0" w:oddVBand="0" w:evenVBand="0" w:oddHBand="1" w:evenHBand="0" w:firstRowFirstColumn="0" w:firstRowLastColumn="0" w:lastRowFirstColumn="0" w:lastRowLastColumn="0"/>
              <w:rPr>
                <w:sz w:val="18"/>
                <w:szCs w:val="18"/>
              </w:rPr>
            </w:pPr>
          </w:p>
        </w:tc>
      </w:tr>
      <w:tr w:rsidR="004A39F5" w14:paraId="56FBF2B4" w14:textId="77777777" w:rsidTr="00B71DFA">
        <w:tc>
          <w:tcPr>
            <w:cnfStyle w:val="001000000000" w:firstRow="0" w:lastRow="0" w:firstColumn="1" w:lastColumn="0" w:oddVBand="0" w:evenVBand="0" w:oddHBand="0" w:evenHBand="0" w:firstRowFirstColumn="0" w:firstRowLastColumn="0" w:lastRowFirstColumn="0" w:lastRowLastColumn="0"/>
            <w:tcW w:w="3256" w:type="dxa"/>
          </w:tcPr>
          <w:p w14:paraId="4E2FBA5D" w14:textId="77777777" w:rsidR="004A39F5" w:rsidRPr="008F00A0" w:rsidRDefault="004A39F5" w:rsidP="00B71DFA">
            <w:pPr>
              <w:rPr>
                <w:b w:val="0"/>
              </w:rPr>
            </w:pPr>
            <w:r w:rsidRPr="008F00A0">
              <w:rPr>
                <w:b w:val="0"/>
              </w:rPr>
              <w:t>Justification</w:t>
            </w:r>
          </w:p>
        </w:tc>
        <w:tc>
          <w:tcPr>
            <w:tcW w:w="9922" w:type="dxa"/>
          </w:tcPr>
          <w:p w14:paraId="180D72DB" w14:textId="77777777" w:rsidR="004A39F5" w:rsidRPr="0072541D" w:rsidRDefault="004A39F5" w:rsidP="00B71DFA">
            <w:pPr>
              <w:cnfStyle w:val="000000000000" w:firstRow="0" w:lastRow="0" w:firstColumn="0" w:lastColumn="0" w:oddVBand="0" w:evenVBand="0" w:oddHBand="0" w:evenHBand="0" w:firstRowFirstColumn="0" w:firstRowLastColumn="0" w:lastRowFirstColumn="0" w:lastRowLastColumn="0"/>
              <w:rPr>
                <w:sz w:val="18"/>
                <w:szCs w:val="18"/>
              </w:rPr>
            </w:pPr>
          </w:p>
        </w:tc>
      </w:tr>
    </w:tbl>
    <w:p w14:paraId="1A9AD79B" w14:textId="77777777" w:rsidR="004A39F5" w:rsidRDefault="004A39F5" w:rsidP="004A39F5">
      <w:pPr>
        <w:tabs>
          <w:tab w:val="left" w:pos="5311"/>
        </w:tabs>
        <w:rPr>
          <w:i/>
        </w:rPr>
      </w:pPr>
      <w:r w:rsidRPr="00B773D2">
        <w:rPr>
          <w:i/>
          <w:highlight w:val="yellow"/>
        </w:rPr>
        <w:t>[If not relevant, please delete the table.]</w:t>
      </w:r>
    </w:p>
    <w:p w14:paraId="414E2495" w14:textId="77777777" w:rsidR="006B358C" w:rsidRDefault="006B358C" w:rsidP="006B358C">
      <w:pPr>
        <w:pStyle w:val="BodyText"/>
        <w:rPr>
          <w:highlight w:val="magenta"/>
        </w:rPr>
      </w:pPr>
    </w:p>
    <w:p w14:paraId="6DDE48B6" w14:textId="77777777" w:rsidR="00B456C2" w:rsidRPr="00033A0A" w:rsidRDefault="00B456C2" w:rsidP="001D0846">
      <w:pPr>
        <w:pStyle w:val="Heading3"/>
        <w:numPr>
          <w:ilvl w:val="2"/>
          <w:numId w:val="226"/>
        </w:numPr>
      </w:pPr>
      <w:bookmarkStart w:id="470" w:name="_Toc117002977"/>
      <w:r w:rsidRPr="00033A0A">
        <w:t>Derivation of PNECs</w:t>
      </w:r>
      <w:bookmarkEnd w:id="470"/>
    </w:p>
    <w:p w14:paraId="03984D21" w14:textId="77777777" w:rsidR="00B456C2" w:rsidRPr="00E6225D" w:rsidRDefault="00B456C2" w:rsidP="00B456C2">
      <w:pPr>
        <w:pStyle w:val="BodyText"/>
        <w:jc w:val="both"/>
        <w:rPr>
          <w:i/>
        </w:rPr>
      </w:pPr>
      <w:r w:rsidRPr="00B456C2">
        <w:rPr>
          <w:i/>
          <w:highlight w:val="yellow"/>
        </w:rPr>
        <w:t>[Should be deleted from the CLH report. However, please keep the heading and numbering of this section and write below: “Not applicable for CLH report.”.]</w:t>
      </w:r>
    </w:p>
    <w:p w14:paraId="04D3AAC2" w14:textId="77777777" w:rsidR="00B71DFA" w:rsidRPr="00721428" w:rsidRDefault="00B71DFA" w:rsidP="000D0C68">
      <w:pPr>
        <w:pStyle w:val="Caption"/>
      </w:pPr>
      <w:bookmarkStart w:id="471" w:name="_Toc63962026"/>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142</w:t>
      </w:r>
      <w:r w:rsidR="00E02870">
        <w:rPr>
          <w:noProof/>
        </w:rPr>
        <w:fldChar w:fldCharType="end"/>
      </w:r>
      <w:r>
        <w:t xml:space="preserve">: </w:t>
      </w:r>
      <w:r w:rsidR="00847CD2" w:rsidRPr="005C62BB">
        <w:t>Derivation of PNECs</w:t>
      </w:r>
      <w:bookmarkEnd w:id="471"/>
    </w:p>
    <w:tbl>
      <w:tblPr>
        <w:tblStyle w:val="LightList-Accent1"/>
        <w:tblW w:w="1317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46"/>
        <w:gridCol w:w="2547"/>
        <w:gridCol w:w="8080"/>
      </w:tblGrid>
      <w:tr w:rsidR="00B71DFA" w:rsidRPr="001B1D07" w14:paraId="0B09E9D5" w14:textId="77777777" w:rsidTr="00B71DF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546" w:type="dxa"/>
            <w:shd w:val="clear" w:color="auto" w:fill="C6D9F1" w:themeFill="text2" w:themeFillTint="33"/>
          </w:tcPr>
          <w:p w14:paraId="474A77B1" w14:textId="77777777" w:rsidR="00B71DFA" w:rsidRPr="00B71DFA" w:rsidRDefault="00B71DFA" w:rsidP="00B71DFA">
            <w:pPr>
              <w:rPr>
                <w:bCs w:val="0"/>
                <w:color w:val="auto"/>
              </w:rPr>
            </w:pPr>
            <w:r w:rsidRPr="00B71DFA">
              <w:rPr>
                <w:bCs w:val="0"/>
                <w:color w:val="auto"/>
              </w:rPr>
              <w:t>Compartment</w:t>
            </w:r>
          </w:p>
        </w:tc>
        <w:tc>
          <w:tcPr>
            <w:tcW w:w="2547" w:type="dxa"/>
            <w:shd w:val="clear" w:color="auto" w:fill="C6D9F1" w:themeFill="text2" w:themeFillTint="33"/>
          </w:tcPr>
          <w:p w14:paraId="0EDEA961" w14:textId="77777777" w:rsidR="00B71DFA" w:rsidRPr="00B71DFA" w:rsidRDefault="00B71DFA" w:rsidP="00B71DFA">
            <w:pPr>
              <w:cnfStyle w:val="100000000000" w:firstRow="1" w:lastRow="0" w:firstColumn="0" w:lastColumn="0" w:oddVBand="0" w:evenVBand="0" w:oddHBand="0" w:evenHBand="0" w:firstRowFirstColumn="0" w:firstRowLastColumn="0" w:lastRowFirstColumn="0" w:lastRowLastColumn="0"/>
            </w:pPr>
            <w:r w:rsidRPr="00B71DFA">
              <w:rPr>
                <w:bCs w:val="0"/>
                <w:color w:val="auto"/>
              </w:rPr>
              <w:t>PNEC</w:t>
            </w:r>
          </w:p>
          <w:p w14:paraId="0F14AD2E" w14:textId="77777777" w:rsidR="00B71DFA" w:rsidRPr="001B1D07" w:rsidRDefault="00B71DFA" w:rsidP="00B71DFA">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c>
          <w:tcPr>
            <w:tcW w:w="8080" w:type="dxa"/>
            <w:shd w:val="clear" w:color="auto" w:fill="C6D9F1" w:themeFill="text2" w:themeFillTint="33"/>
          </w:tcPr>
          <w:p w14:paraId="2744875E" w14:textId="77777777" w:rsidR="00B71DFA" w:rsidRPr="00B71DFA" w:rsidRDefault="00B71DFA" w:rsidP="00B71DFA">
            <w:pPr>
              <w:cnfStyle w:val="100000000000" w:firstRow="1" w:lastRow="0" w:firstColumn="0" w:lastColumn="0" w:oddVBand="0" w:evenVBand="0" w:oddHBand="0" w:evenHBand="0" w:firstRowFirstColumn="0" w:firstRowLastColumn="0" w:lastRowFirstColumn="0" w:lastRowLastColumn="0"/>
              <w:rPr>
                <w:bCs w:val="0"/>
                <w:color w:val="auto"/>
              </w:rPr>
            </w:pPr>
            <w:r w:rsidRPr="00B71DFA">
              <w:rPr>
                <w:bCs w:val="0"/>
                <w:color w:val="auto"/>
              </w:rPr>
              <w:t>Remarks/Justification</w:t>
            </w:r>
          </w:p>
        </w:tc>
      </w:tr>
      <w:tr w:rsidR="00B71DFA" w:rsidRPr="003C030B" w14:paraId="7DB1DE23"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546" w:type="dxa"/>
          </w:tcPr>
          <w:p w14:paraId="165C4B33" w14:textId="77777777" w:rsidR="00B71DFA" w:rsidRPr="003C030B" w:rsidRDefault="00B71DFA" w:rsidP="00B71DFA">
            <w:pPr>
              <w:rPr>
                <w:sz w:val="18"/>
                <w:szCs w:val="18"/>
              </w:rPr>
            </w:pPr>
            <w:r w:rsidRPr="00926F1E">
              <w:rPr>
                <w:rFonts w:eastAsia="Calibri"/>
                <w:b w:val="0"/>
              </w:rPr>
              <w:t>Freshwater</w:t>
            </w:r>
          </w:p>
        </w:tc>
        <w:tc>
          <w:tcPr>
            <w:tcW w:w="2547" w:type="dxa"/>
          </w:tcPr>
          <w:p w14:paraId="6DBDAD8E" w14:textId="77777777" w:rsidR="00B71DFA" w:rsidRPr="003C030B" w:rsidRDefault="00B71DFA" w:rsidP="00B71DFA">
            <w:pPr>
              <w:cnfStyle w:val="000000100000" w:firstRow="0" w:lastRow="0" w:firstColumn="0" w:lastColumn="0" w:oddVBand="0" w:evenVBand="0" w:oddHBand="1" w:evenHBand="0" w:firstRowFirstColumn="0" w:firstRowLastColumn="0" w:lastRowFirstColumn="0" w:lastRowLastColumn="0"/>
              <w:rPr>
                <w:sz w:val="18"/>
                <w:szCs w:val="18"/>
              </w:rPr>
            </w:pPr>
            <w:r w:rsidRPr="005C62BB">
              <w:rPr>
                <w:rFonts w:eastAsia="Calibri"/>
              </w:rPr>
              <w:t>PNECfreshwater: xx.x mg/L</w:t>
            </w:r>
          </w:p>
        </w:tc>
        <w:tc>
          <w:tcPr>
            <w:tcW w:w="8080" w:type="dxa"/>
          </w:tcPr>
          <w:p w14:paraId="20B80C1C" w14:textId="77777777" w:rsidR="00B71DFA" w:rsidRPr="005C62BB" w:rsidRDefault="00B71DFA" w:rsidP="00B71DFA">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Organism: Fish (O. mykiss)</w:t>
            </w:r>
          </w:p>
          <w:p w14:paraId="4FB55AD3" w14:textId="77777777" w:rsidR="00B71DFA" w:rsidRPr="005C62BB" w:rsidRDefault="00B71DFA" w:rsidP="00B71DFA">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Endpoint: LC50 (96 h) 0.52 mg/l</w:t>
            </w:r>
          </w:p>
          <w:p w14:paraId="7B6A2385" w14:textId="77777777" w:rsidR="00B71DFA" w:rsidRPr="005C62BB" w:rsidRDefault="00B71DFA" w:rsidP="00B71DFA">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Assessment factor: 1000</w:t>
            </w:r>
          </w:p>
          <w:p w14:paraId="31E1A179" w14:textId="77777777" w:rsidR="00B71DFA" w:rsidRDefault="00B71DFA" w:rsidP="00B71DFA">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Extrapolation method: assessment factor (alternative: partitioning coefficient)</w:t>
            </w:r>
          </w:p>
          <w:p w14:paraId="37FC780C" w14:textId="77777777" w:rsidR="00744800" w:rsidRPr="005C62BB" w:rsidRDefault="00744800" w:rsidP="00B71DFA">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Justification: Since the three taxonomic groups (fish, invertebrates, algae) are covered but only short-term toxicity data are available for fish and invertebrates, an assessment factor of 1000 is applied.</w:t>
            </w:r>
          </w:p>
          <w:p w14:paraId="6B963D12" w14:textId="77777777" w:rsidR="00B71DFA" w:rsidRPr="003C030B" w:rsidRDefault="00B71DFA" w:rsidP="00B71DFA">
            <w:pPr>
              <w:cnfStyle w:val="000000100000" w:firstRow="0" w:lastRow="0" w:firstColumn="0" w:lastColumn="0" w:oddVBand="0" w:evenVBand="0" w:oddHBand="1" w:evenHBand="0" w:firstRowFirstColumn="0" w:firstRowLastColumn="0" w:lastRowFirstColumn="0" w:lastRowLastColumn="0"/>
              <w:rPr>
                <w:sz w:val="18"/>
                <w:szCs w:val="18"/>
              </w:rPr>
            </w:pPr>
          </w:p>
        </w:tc>
      </w:tr>
      <w:tr w:rsidR="00B71DFA" w:rsidRPr="003C030B" w14:paraId="451D6D86"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2546" w:type="dxa"/>
          </w:tcPr>
          <w:p w14:paraId="2BA3D5A2" w14:textId="77777777" w:rsidR="00B71DFA" w:rsidRPr="003C030B" w:rsidRDefault="00B71DFA" w:rsidP="00B71DFA">
            <w:pPr>
              <w:rPr>
                <w:sz w:val="18"/>
                <w:szCs w:val="18"/>
              </w:rPr>
            </w:pPr>
          </w:p>
        </w:tc>
        <w:tc>
          <w:tcPr>
            <w:tcW w:w="2547" w:type="dxa"/>
          </w:tcPr>
          <w:p w14:paraId="47477780" w14:textId="77777777" w:rsidR="00B71DFA" w:rsidRPr="003C030B" w:rsidRDefault="00B71DFA" w:rsidP="00B71DFA">
            <w:pPr>
              <w:cnfStyle w:val="000000000000" w:firstRow="0" w:lastRow="0" w:firstColumn="0" w:lastColumn="0" w:oddVBand="0" w:evenVBand="0" w:oddHBand="0" w:evenHBand="0" w:firstRowFirstColumn="0" w:firstRowLastColumn="0" w:lastRowFirstColumn="0" w:lastRowLastColumn="0"/>
              <w:rPr>
                <w:sz w:val="18"/>
                <w:szCs w:val="18"/>
              </w:rPr>
            </w:pPr>
          </w:p>
        </w:tc>
        <w:tc>
          <w:tcPr>
            <w:tcW w:w="8080" w:type="dxa"/>
          </w:tcPr>
          <w:p w14:paraId="1BC04690" w14:textId="77777777" w:rsidR="00744800" w:rsidRPr="005C62BB" w:rsidRDefault="00744800" w:rsidP="00744800">
            <w:pPr>
              <w:cnfStyle w:val="000000000000" w:firstRow="0" w:lastRow="0" w:firstColumn="0" w:lastColumn="0" w:oddVBand="0" w:evenVBand="0" w:oddHBand="0" w:evenHBand="0" w:firstRowFirstColumn="0" w:firstRowLastColumn="0" w:lastRowFirstColumn="0" w:lastRowLastColumn="0"/>
              <w:rPr>
                <w:rFonts w:eastAsia="Calibri"/>
              </w:rPr>
            </w:pPr>
            <w:r w:rsidRPr="005C62BB">
              <w:rPr>
                <w:rFonts w:eastAsia="Calibri"/>
              </w:rPr>
              <w:t>Organism:</w:t>
            </w:r>
          </w:p>
          <w:p w14:paraId="3A5FCCB8" w14:textId="77777777" w:rsidR="00744800" w:rsidRPr="005C62BB" w:rsidRDefault="00744800" w:rsidP="00744800">
            <w:pPr>
              <w:cnfStyle w:val="000000000000" w:firstRow="0" w:lastRow="0" w:firstColumn="0" w:lastColumn="0" w:oddVBand="0" w:evenVBand="0" w:oddHBand="0" w:evenHBand="0" w:firstRowFirstColumn="0" w:firstRowLastColumn="0" w:lastRowFirstColumn="0" w:lastRowLastColumn="0"/>
              <w:rPr>
                <w:rFonts w:eastAsia="Calibri"/>
              </w:rPr>
            </w:pPr>
            <w:r w:rsidRPr="005C62BB">
              <w:rPr>
                <w:rFonts w:eastAsia="Calibri"/>
              </w:rPr>
              <w:t>Endpoint:</w:t>
            </w:r>
          </w:p>
          <w:p w14:paraId="083D707C" w14:textId="77777777" w:rsidR="00744800" w:rsidRPr="005C62BB" w:rsidRDefault="00744800" w:rsidP="00744800">
            <w:pPr>
              <w:cnfStyle w:val="000000000000" w:firstRow="0" w:lastRow="0" w:firstColumn="0" w:lastColumn="0" w:oddVBand="0" w:evenVBand="0" w:oddHBand="0" w:evenHBand="0" w:firstRowFirstColumn="0" w:firstRowLastColumn="0" w:lastRowFirstColumn="0" w:lastRowLastColumn="0"/>
              <w:rPr>
                <w:rFonts w:eastAsia="Calibri"/>
              </w:rPr>
            </w:pPr>
            <w:r w:rsidRPr="005C62BB">
              <w:rPr>
                <w:rFonts w:eastAsia="Calibri"/>
              </w:rPr>
              <w:t>Assessment factor:</w:t>
            </w:r>
          </w:p>
          <w:p w14:paraId="3810FD05" w14:textId="77777777" w:rsidR="00744800" w:rsidRPr="005C62BB" w:rsidRDefault="00744800" w:rsidP="00744800">
            <w:pPr>
              <w:cnfStyle w:val="000000000000" w:firstRow="0" w:lastRow="0" w:firstColumn="0" w:lastColumn="0" w:oddVBand="0" w:evenVBand="0" w:oddHBand="0" w:evenHBand="0" w:firstRowFirstColumn="0" w:firstRowLastColumn="0" w:lastRowFirstColumn="0" w:lastRowLastColumn="0"/>
              <w:rPr>
                <w:rFonts w:eastAsia="Calibri"/>
              </w:rPr>
            </w:pPr>
            <w:r w:rsidRPr="005C62BB">
              <w:rPr>
                <w:rFonts w:eastAsia="Calibri"/>
              </w:rPr>
              <w:t>Extrapolation method:</w:t>
            </w:r>
          </w:p>
          <w:p w14:paraId="7EC77697" w14:textId="77777777" w:rsidR="00B71DFA" w:rsidRPr="003C030B" w:rsidRDefault="00744800" w:rsidP="00744800">
            <w:pPr>
              <w:cnfStyle w:val="000000000000" w:firstRow="0" w:lastRow="0" w:firstColumn="0" w:lastColumn="0" w:oddVBand="0" w:evenVBand="0" w:oddHBand="0" w:evenHBand="0" w:firstRowFirstColumn="0" w:firstRowLastColumn="0" w:lastRowFirstColumn="0" w:lastRowLastColumn="0"/>
              <w:rPr>
                <w:sz w:val="18"/>
                <w:szCs w:val="18"/>
              </w:rPr>
            </w:pPr>
            <w:r w:rsidRPr="005C62BB">
              <w:rPr>
                <w:rFonts w:eastAsia="Calibri"/>
              </w:rPr>
              <w:t>Justification:</w:t>
            </w:r>
          </w:p>
        </w:tc>
      </w:tr>
      <w:tr w:rsidR="00B71DFA" w:rsidRPr="003C030B" w14:paraId="4C28F517" w14:textId="77777777" w:rsidTr="00B71DF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546" w:type="dxa"/>
          </w:tcPr>
          <w:p w14:paraId="14FF9276" w14:textId="77777777" w:rsidR="00B71DFA" w:rsidRPr="003C030B" w:rsidRDefault="00B71DFA" w:rsidP="00B71DFA">
            <w:pPr>
              <w:rPr>
                <w:sz w:val="18"/>
                <w:szCs w:val="18"/>
              </w:rPr>
            </w:pPr>
          </w:p>
        </w:tc>
        <w:tc>
          <w:tcPr>
            <w:tcW w:w="2547" w:type="dxa"/>
          </w:tcPr>
          <w:p w14:paraId="2BA2781C" w14:textId="77777777" w:rsidR="00B71DFA" w:rsidRPr="003C030B" w:rsidRDefault="00B71DFA" w:rsidP="00B71DFA">
            <w:pPr>
              <w:cnfStyle w:val="000000100000" w:firstRow="0" w:lastRow="0" w:firstColumn="0" w:lastColumn="0" w:oddVBand="0" w:evenVBand="0" w:oddHBand="1" w:evenHBand="0" w:firstRowFirstColumn="0" w:firstRowLastColumn="0" w:lastRowFirstColumn="0" w:lastRowLastColumn="0"/>
              <w:rPr>
                <w:sz w:val="18"/>
                <w:szCs w:val="18"/>
              </w:rPr>
            </w:pPr>
          </w:p>
        </w:tc>
        <w:tc>
          <w:tcPr>
            <w:tcW w:w="8080" w:type="dxa"/>
          </w:tcPr>
          <w:p w14:paraId="12E68957" w14:textId="77777777" w:rsidR="00744800" w:rsidRPr="005C62BB" w:rsidRDefault="00744800" w:rsidP="00744800">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Organism:</w:t>
            </w:r>
          </w:p>
          <w:p w14:paraId="312F86CE" w14:textId="77777777" w:rsidR="00744800" w:rsidRPr="005C62BB" w:rsidRDefault="00744800" w:rsidP="00744800">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Endpoint:</w:t>
            </w:r>
          </w:p>
          <w:p w14:paraId="07534928" w14:textId="77777777" w:rsidR="00744800" w:rsidRPr="005C62BB" w:rsidRDefault="00744800" w:rsidP="00744800">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Assessment factor:</w:t>
            </w:r>
          </w:p>
          <w:p w14:paraId="212A3F7A" w14:textId="77777777" w:rsidR="00744800" w:rsidRPr="005C62BB" w:rsidRDefault="00744800" w:rsidP="00744800">
            <w:pPr>
              <w:cnfStyle w:val="000000100000" w:firstRow="0" w:lastRow="0" w:firstColumn="0" w:lastColumn="0" w:oddVBand="0" w:evenVBand="0" w:oddHBand="1" w:evenHBand="0" w:firstRowFirstColumn="0" w:firstRowLastColumn="0" w:lastRowFirstColumn="0" w:lastRowLastColumn="0"/>
              <w:rPr>
                <w:rFonts w:eastAsia="Calibri"/>
              </w:rPr>
            </w:pPr>
            <w:r w:rsidRPr="005C62BB">
              <w:rPr>
                <w:rFonts w:eastAsia="Calibri"/>
              </w:rPr>
              <w:t>Extrapolation method:</w:t>
            </w:r>
          </w:p>
          <w:p w14:paraId="6CD1EAC8" w14:textId="77777777" w:rsidR="00B71DFA" w:rsidRPr="003C030B" w:rsidRDefault="00744800" w:rsidP="00744800">
            <w:pPr>
              <w:cnfStyle w:val="000000100000" w:firstRow="0" w:lastRow="0" w:firstColumn="0" w:lastColumn="0" w:oddVBand="0" w:evenVBand="0" w:oddHBand="1" w:evenHBand="0" w:firstRowFirstColumn="0" w:firstRowLastColumn="0" w:lastRowFirstColumn="0" w:lastRowLastColumn="0"/>
              <w:rPr>
                <w:sz w:val="18"/>
                <w:szCs w:val="18"/>
              </w:rPr>
            </w:pPr>
            <w:r w:rsidRPr="005C62BB">
              <w:rPr>
                <w:rFonts w:eastAsia="Calibri"/>
              </w:rPr>
              <w:t>Justification:</w:t>
            </w:r>
          </w:p>
        </w:tc>
      </w:tr>
      <w:tr w:rsidR="00B71DFA" w:rsidRPr="003C030B" w14:paraId="04246433" w14:textId="77777777" w:rsidTr="00B71DFA">
        <w:trPr>
          <w:trHeight w:val="219"/>
        </w:trPr>
        <w:tc>
          <w:tcPr>
            <w:cnfStyle w:val="001000000000" w:firstRow="0" w:lastRow="0" w:firstColumn="1" w:lastColumn="0" w:oddVBand="0" w:evenVBand="0" w:oddHBand="0" w:evenHBand="0" w:firstRowFirstColumn="0" w:firstRowLastColumn="0" w:lastRowFirstColumn="0" w:lastRowLastColumn="0"/>
            <w:tcW w:w="2546" w:type="dxa"/>
          </w:tcPr>
          <w:p w14:paraId="5A4F45B3" w14:textId="77777777" w:rsidR="00B71DFA" w:rsidRPr="003C030B" w:rsidRDefault="00B71DFA" w:rsidP="00B71DFA">
            <w:pPr>
              <w:rPr>
                <w:sz w:val="18"/>
                <w:szCs w:val="18"/>
              </w:rPr>
            </w:pPr>
          </w:p>
        </w:tc>
        <w:tc>
          <w:tcPr>
            <w:tcW w:w="2547" w:type="dxa"/>
          </w:tcPr>
          <w:p w14:paraId="2E31D5C5" w14:textId="77777777" w:rsidR="00B71DFA" w:rsidRPr="003C030B" w:rsidRDefault="00B71DFA" w:rsidP="00B71DFA">
            <w:pPr>
              <w:cnfStyle w:val="000000000000" w:firstRow="0" w:lastRow="0" w:firstColumn="0" w:lastColumn="0" w:oddVBand="0" w:evenVBand="0" w:oddHBand="0" w:evenHBand="0" w:firstRowFirstColumn="0" w:firstRowLastColumn="0" w:lastRowFirstColumn="0" w:lastRowLastColumn="0"/>
              <w:rPr>
                <w:sz w:val="18"/>
                <w:szCs w:val="18"/>
              </w:rPr>
            </w:pPr>
          </w:p>
        </w:tc>
        <w:tc>
          <w:tcPr>
            <w:tcW w:w="8080" w:type="dxa"/>
          </w:tcPr>
          <w:p w14:paraId="48E2B611" w14:textId="77777777" w:rsidR="00744800" w:rsidRPr="005C62BB" w:rsidRDefault="00744800" w:rsidP="00744800">
            <w:pPr>
              <w:cnfStyle w:val="000000000000" w:firstRow="0" w:lastRow="0" w:firstColumn="0" w:lastColumn="0" w:oddVBand="0" w:evenVBand="0" w:oddHBand="0" w:evenHBand="0" w:firstRowFirstColumn="0" w:firstRowLastColumn="0" w:lastRowFirstColumn="0" w:lastRowLastColumn="0"/>
              <w:rPr>
                <w:rFonts w:eastAsia="Calibri"/>
              </w:rPr>
            </w:pPr>
            <w:r w:rsidRPr="005C62BB">
              <w:rPr>
                <w:rFonts w:eastAsia="Calibri"/>
              </w:rPr>
              <w:t>Organism:</w:t>
            </w:r>
          </w:p>
          <w:p w14:paraId="3C6F794D" w14:textId="77777777" w:rsidR="00744800" w:rsidRPr="005C62BB" w:rsidRDefault="00744800" w:rsidP="00744800">
            <w:pPr>
              <w:cnfStyle w:val="000000000000" w:firstRow="0" w:lastRow="0" w:firstColumn="0" w:lastColumn="0" w:oddVBand="0" w:evenVBand="0" w:oddHBand="0" w:evenHBand="0" w:firstRowFirstColumn="0" w:firstRowLastColumn="0" w:lastRowFirstColumn="0" w:lastRowLastColumn="0"/>
              <w:rPr>
                <w:rFonts w:eastAsia="Calibri"/>
              </w:rPr>
            </w:pPr>
            <w:r w:rsidRPr="005C62BB">
              <w:rPr>
                <w:rFonts w:eastAsia="Calibri"/>
              </w:rPr>
              <w:t>Endpoint:</w:t>
            </w:r>
          </w:p>
          <w:p w14:paraId="1B8D519F" w14:textId="77777777" w:rsidR="00744800" w:rsidRPr="005C62BB" w:rsidRDefault="00744800" w:rsidP="00744800">
            <w:pPr>
              <w:cnfStyle w:val="000000000000" w:firstRow="0" w:lastRow="0" w:firstColumn="0" w:lastColumn="0" w:oddVBand="0" w:evenVBand="0" w:oddHBand="0" w:evenHBand="0" w:firstRowFirstColumn="0" w:firstRowLastColumn="0" w:lastRowFirstColumn="0" w:lastRowLastColumn="0"/>
              <w:rPr>
                <w:rFonts w:eastAsia="Calibri"/>
              </w:rPr>
            </w:pPr>
            <w:r w:rsidRPr="005C62BB">
              <w:rPr>
                <w:rFonts w:eastAsia="Calibri"/>
              </w:rPr>
              <w:t>Assessment factor:</w:t>
            </w:r>
          </w:p>
          <w:p w14:paraId="178101A7" w14:textId="77777777" w:rsidR="00744800" w:rsidRPr="005C62BB" w:rsidRDefault="00744800" w:rsidP="00744800">
            <w:pPr>
              <w:cnfStyle w:val="000000000000" w:firstRow="0" w:lastRow="0" w:firstColumn="0" w:lastColumn="0" w:oddVBand="0" w:evenVBand="0" w:oddHBand="0" w:evenHBand="0" w:firstRowFirstColumn="0" w:firstRowLastColumn="0" w:lastRowFirstColumn="0" w:lastRowLastColumn="0"/>
              <w:rPr>
                <w:rFonts w:eastAsia="Calibri"/>
              </w:rPr>
            </w:pPr>
            <w:r w:rsidRPr="005C62BB">
              <w:rPr>
                <w:rFonts w:eastAsia="Calibri"/>
              </w:rPr>
              <w:t>Extrapolation method:</w:t>
            </w:r>
          </w:p>
          <w:p w14:paraId="4B2922AF" w14:textId="77777777" w:rsidR="00B71DFA" w:rsidRPr="003C030B" w:rsidRDefault="00744800" w:rsidP="00744800">
            <w:pPr>
              <w:cnfStyle w:val="000000000000" w:firstRow="0" w:lastRow="0" w:firstColumn="0" w:lastColumn="0" w:oddVBand="0" w:evenVBand="0" w:oddHBand="0" w:evenHBand="0" w:firstRowFirstColumn="0" w:firstRowLastColumn="0" w:lastRowFirstColumn="0" w:lastRowLastColumn="0"/>
              <w:rPr>
                <w:sz w:val="18"/>
                <w:szCs w:val="18"/>
              </w:rPr>
            </w:pPr>
            <w:r w:rsidRPr="005C62BB">
              <w:rPr>
                <w:rFonts w:eastAsia="Calibri"/>
              </w:rPr>
              <w:t>Justification:</w:t>
            </w:r>
          </w:p>
        </w:tc>
      </w:tr>
    </w:tbl>
    <w:p w14:paraId="0324BD17" w14:textId="77777777" w:rsidR="00847CD2" w:rsidRPr="00201C96" w:rsidRDefault="00847CD2" w:rsidP="00847CD2">
      <w:pPr>
        <w:pStyle w:val="BodyText"/>
        <w:jc w:val="both"/>
        <w:rPr>
          <w:rFonts w:eastAsia="Calibri"/>
          <w:i/>
        </w:rPr>
      </w:pPr>
      <w:r w:rsidRPr="00201C96">
        <w:rPr>
          <w:rFonts w:eastAsia="Calibri"/>
          <w:i/>
        </w:rPr>
        <w:t>[Include relevant environmental compartments or species for which PNECs have been derived.]</w:t>
      </w:r>
    </w:p>
    <w:p w14:paraId="3376D68D" w14:textId="77777777" w:rsidR="00B71DFA" w:rsidRDefault="00B71DFA" w:rsidP="006B358C">
      <w:pPr>
        <w:pStyle w:val="BodyText"/>
        <w:rPr>
          <w:highlight w:val="magenta"/>
        </w:rPr>
      </w:pPr>
    </w:p>
    <w:p w14:paraId="7111A5BB" w14:textId="77777777" w:rsidR="00CE7D98" w:rsidRPr="00033A0A" w:rsidRDefault="00CE7D98" w:rsidP="001D0846">
      <w:pPr>
        <w:pStyle w:val="Heading3"/>
        <w:numPr>
          <w:ilvl w:val="2"/>
          <w:numId w:val="227"/>
        </w:numPr>
      </w:pPr>
      <w:bookmarkStart w:id="472" w:name="_Toc117002978"/>
      <w:r w:rsidRPr="00033A0A">
        <w:t>Overall summary of acute and chronic aquatic toxicity data and Comparison with the CLP criteria</w:t>
      </w:r>
      <w:bookmarkEnd w:id="472"/>
    </w:p>
    <w:p w14:paraId="4D0FE4DA" w14:textId="77777777" w:rsidR="00B456C2" w:rsidRDefault="00D501B5" w:rsidP="001D0846">
      <w:pPr>
        <w:pStyle w:val="Heading3"/>
        <w:numPr>
          <w:ilvl w:val="3"/>
          <w:numId w:val="218"/>
        </w:numPr>
      </w:pPr>
      <w:bookmarkStart w:id="473" w:name="_Toc117002979"/>
      <w:r>
        <w:t>A</w:t>
      </w:r>
      <w:r w:rsidR="00D45586" w:rsidRPr="00D45586">
        <w:t>cute aquatic hazard</w:t>
      </w:r>
      <w:bookmarkEnd w:id="473"/>
    </w:p>
    <w:p w14:paraId="75CB6B04" w14:textId="77777777" w:rsidR="00D52750" w:rsidRPr="00721428" w:rsidRDefault="00D52750" w:rsidP="000D0C68">
      <w:pPr>
        <w:pStyle w:val="Caption"/>
      </w:pPr>
      <w:bookmarkStart w:id="474" w:name="_Toc63962027"/>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143</w:t>
      </w:r>
      <w:r w:rsidR="00E02870">
        <w:rPr>
          <w:noProof/>
        </w:rPr>
        <w:fldChar w:fldCharType="end"/>
      </w:r>
      <w:r>
        <w:t xml:space="preserve">: </w:t>
      </w:r>
      <w:r w:rsidRPr="00362ADA">
        <w:t xml:space="preserve">Summary </w:t>
      </w:r>
      <w:r w:rsidR="00DD78D8" w:rsidRPr="005C62BB">
        <w:t xml:space="preserve">of key information on acute/ short-term aquatic toxicity relevant for </w:t>
      </w:r>
      <w:r w:rsidR="00D501B5">
        <w:t xml:space="preserve">aquatic </w:t>
      </w:r>
      <w:r w:rsidR="00DD78D8">
        <w:t xml:space="preserve">acute </w:t>
      </w:r>
      <w:r w:rsidR="00DD78D8" w:rsidRPr="005C62BB">
        <w:t>classification</w:t>
      </w:r>
      <w:bookmarkEnd w:id="474"/>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90"/>
        <w:gridCol w:w="2290"/>
        <w:gridCol w:w="2290"/>
        <w:gridCol w:w="2290"/>
        <w:gridCol w:w="2290"/>
        <w:gridCol w:w="2290"/>
      </w:tblGrid>
      <w:tr w:rsidR="00D52750" w:rsidRPr="001B1D07" w14:paraId="3DAB21B8" w14:textId="77777777" w:rsidTr="004113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C6D9F1" w:themeFill="text2" w:themeFillTint="33"/>
          </w:tcPr>
          <w:p w14:paraId="17D560E8" w14:textId="77777777" w:rsidR="00D52750" w:rsidRPr="00D52750" w:rsidRDefault="00D52750" w:rsidP="00D52750">
            <w:pPr>
              <w:rPr>
                <w:b w:val="0"/>
                <w:bCs w:val="0"/>
              </w:rPr>
            </w:pPr>
            <w:r w:rsidRPr="00D52750">
              <w:rPr>
                <w:bCs w:val="0"/>
                <w:color w:val="auto"/>
              </w:rPr>
              <w:t>Method</w:t>
            </w:r>
          </w:p>
          <w:p w14:paraId="6FF35FD9" w14:textId="77777777" w:rsidR="00D52750" w:rsidRPr="00D52750" w:rsidRDefault="00D52750" w:rsidP="004113B7"/>
        </w:tc>
        <w:tc>
          <w:tcPr>
            <w:tcW w:w="2290" w:type="dxa"/>
            <w:shd w:val="clear" w:color="auto" w:fill="C6D9F1" w:themeFill="text2" w:themeFillTint="33"/>
          </w:tcPr>
          <w:p w14:paraId="66B0F12E" w14:textId="77777777" w:rsidR="00D52750" w:rsidRPr="00D52750" w:rsidRDefault="00D52750"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D52750">
              <w:rPr>
                <w:bCs w:val="0"/>
                <w:color w:val="auto"/>
              </w:rPr>
              <w:t>Species</w:t>
            </w:r>
          </w:p>
        </w:tc>
        <w:tc>
          <w:tcPr>
            <w:tcW w:w="2290" w:type="dxa"/>
            <w:shd w:val="clear" w:color="auto" w:fill="C6D9F1" w:themeFill="text2" w:themeFillTint="33"/>
          </w:tcPr>
          <w:p w14:paraId="2D215A89" w14:textId="77777777" w:rsidR="00D52750" w:rsidRPr="00D52750" w:rsidRDefault="00D52750"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D52750">
              <w:rPr>
                <w:bCs w:val="0"/>
                <w:color w:val="auto"/>
              </w:rPr>
              <w:t>Test material</w:t>
            </w:r>
          </w:p>
        </w:tc>
        <w:tc>
          <w:tcPr>
            <w:tcW w:w="2290" w:type="dxa"/>
            <w:shd w:val="clear" w:color="auto" w:fill="C6D9F1" w:themeFill="text2" w:themeFillTint="33"/>
          </w:tcPr>
          <w:p w14:paraId="739B1807" w14:textId="77777777" w:rsidR="00D52750" w:rsidRPr="00DD78D8" w:rsidRDefault="00D52750" w:rsidP="004113B7">
            <w:pPr>
              <w:cnfStyle w:val="100000000000" w:firstRow="1" w:lastRow="0" w:firstColumn="0" w:lastColumn="0" w:oddVBand="0" w:evenVBand="0" w:oddHBand="0" w:evenHBand="0" w:firstRowFirstColumn="0" w:firstRowLastColumn="0" w:lastRowFirstColumn="0" w:lastRowLastColumn="0"/>
              <w:rPr>
                <w:vertAlign w:val="superscript"/>
              </w:rPr>
            </w:pPr>
            <w:r w:rsidRPr="00D52750">
              <w:rPr>
                <w:bCs w:val="0"/>
                <w:color w:val="auto"/>
              </w:rPr>
              <w:t>Results</w:t>
            </w:r>
            <w:r w:rsidR="00DD78D8">
              <w:rPr>
                <w:bCs w:val="0"/>
                <w:color w:val="auto"/>
                <w:vertAlign w:val="superscript"/>
              </w:rPr>
              <w:t>1</w:t>
            </w:r>
          </w:p>
          <w:p w14:paraId="1FF5B1B7" w14:textId="77777777" w:rsidR="00D52750" w:rsidRPr="00D52750" w:rsidRDefault="00D52750" w:rsidP="004113B7">
            <w:pPr>
              <w:cnfStyle w:val="100000000000" w:firstRow="1" w:lastRow="0" w:firstColumn="0" w:lastColumn="0" w:oddVBand="0" w:evenVBand="0" w:oddHBand="0" w:evenHBand="0" w:firstRowFirstColumn="0" w:firstRowLastColumn="0" w:lastRowFirstColumn="0" w:lastRowLastColumn="0"/>
              <w:rPr>
                <w:bCs w:val="0"/>
                <w:color w:val="auto"/>
              </w:rPr>
            </w:pPr>
          </w:p>
        </w:tc>
        <w:tc>
          <w:tcPr>
            <w:tcW w:w="2290" w:type="dxa"/>
            <w:shd w:val="clear" w:color="auto" w:fill="C6D9F1" w:themeFill="text2" w:themeFillTint="33"/>
          </w:tcPr>
          <w:p w14:paraId="2FAF85FC" w14:textId="77777777" w:rsidR="00D52750" w:rsidRPr="00D52750" w:rsidRDefault="00D52750"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D52750">
              <w:rPr>
                <w:bCs w:val="0"/>
                <w:color w:val="auto"/>
              </w:rPr>
              <w:t>Remarks</w:t>
            </w:r>
          </w:p>
        </w:tc>
        <w:tc>
          <w:tcPr>
            <w:tcW w:w="2290" w:type="dxa"/>
            <w:shd w:val="clear" w:color="auto" w:fill="C6D9F1" w:themeFill="text2" w:themeFillTint="33"/>
          </w:tcPr>
          <w:p w14:paraId="7BB3D97A" w14:textId="77777777" w:rsidR="00D52750" w:rsidRPr="00D52750" w:rsidRDefault="00D52750"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D52750">
              <w:rPr>
                <w:bCs w:val="0"/>
                <w:color w:val="auto"/>
              </w:rPr>
              <w:t>Reference</w:t>
            </w:r>
          </w:p>
        </w:tc>
      </w:tr>
      <w:tr w:rsidR="00D52750" w:rsidRPr="003C030B" w14:paraId="5A5EB2D5"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6939682F" w14:textId="77777777" w:rsidR="00D52750" w:rsidRPr="00D52750" w:rsidRDefault="00D52750" w:rsidP="004113B7">
            <w:r>
              <w:t>Fish</w:t>
            </w:r>
          </w:p>
        </w:tc>
      </w:tr>
      <w:tr w:rsidR="00D52750" w:rsidRPr="003C030B" w14:paraId="13E6EF88"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7DFF7476" w14:textId="77777777" w:rsidR="00D52750" w:rsidRPr="00D52750" w:rsidRDefault="00D52750" w:rsidP="004113B7"/>
        </w:tc>
        <w:tc>
          <w:tcPr>
            <w:tcW w:w="2290" w:type="dxa"/>
          </w:tcPr>
          <w:p w14:paraId="4C23BFF6"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12882C31"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0D1415E4"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5698873F"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3489574D"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r>
      <w:tr w:rsidR="00D52750" w:rsidRPr="003C030B" w14:paraId="2C077828"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1D7FDD9F" w14:textId="77777777" w:rsidR="00D52750" w:rsidRPr="00D52750" w:rsidRDefault="00D52750" w:rsidP="004113B7"/>
        </w:tc>
        <w:tc>
          <w:tcPr>
            <w:tcW w:w="2290" w:type="dxa"/>
          </w:tcPr>
          <w:p w14:paraId="4D65CC7E"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562CC4C"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4A44673C"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3D394AA7"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9F1CB0C"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r>
      <w:tr w:rsidR="00D52750" w:rsidRPr="003C030B" w14:paraId="58FD4F41"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3599667B" w14:textId="77777777" w:rsidR="00D52750" w:rsidRPr="00D52750" w:rsidRDefault="00D52750" w:rsidP="004113B7">
            <w:pPr>
              <w:rPr>
                <w:bCs w:val="0"/>
              </w:rPr>
            </w:pPr>
            <w:r w:rsidRPr="00D52750">
              <w:rPr>
                <w:bCs w:val="0"/>
              </w:rPr>
              <w:t>Invertebrates</w:t>
            </w:r>
          </w:p>
        </w:tc>
      </w:tr>
      <w:tr w:rsidR="00D52750" w:rsidRPr="003C030B" w14:paraId="1C7B1ADC"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08D650E6" w14:textId="77777777" w:rsidR="00D52750" w:rsidRPr="00D52750" w:rsidRDefault="00D52750" w:rsidP="004113B7"/>
        </w:tc>
        <w:tc>
          <w:tcPr>
            <w:tcW w:w="2290" w:type="dxa"/>
          </w:tcPr>
          <w:p w14:paraId="20EA4AB1"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740388C"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5C6414D"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31C41D23"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4B9E8C59"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r>
      <w:tr w:rsidR="00D52750" w:rsidRPr="003C030B" w14:paraId="42CA2605"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39C22C4F" w14:textId="77777777" w:rsidR="00D52750" w:rsidRPr="00D52750" w:rsidRDefault="00D52750" w:rsidP="004113B7"/>
        </w:tc>
        <w:tc>
          <w:tcPr>
            <w:tcW w:w="2290" w:type="dxa"/>
          </w:tcPr>
          <w:p w14:paraId="692AA9FD"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4C84034"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3153D6F2"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7869C366"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0C7A16D2"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r>
      <w:tr w:rsidR="00D52750" w:rsidRPr="003C030B" w14:paraId="7AE05D3A"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60215C57" w14:textId="77777777" w:rsidR="00D52750" w:rsidRPr="00D52750" w:rsidRDefault="00D52750" w:rsidP="004113B7">
            <w:r>
              <w:t>Algae</w:t>
            </w:r>
          </w:p>
        </w:tc>
      </w:tr>
      <w:tr w:rsidR="00D52750" w:rsidRPr="003C030B" w14:paraId="25EBAF6C"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0C65824B" w14:textId="77777777" w:rsidR="00D52750" w:rsidRPr="00D52750" w:rsidRDefault="00D52750" w:rsidP="004113B7"/>
        </w:tc>
        <w:tc>
          <w:tcPr>
            <w:tcW w:w="2290" w:type="dxa"/>
          </w:tcPr>
          <w:p w14:paraId="2D44336A"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C753DE1"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8D3A872"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5AF1F0BC"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0EAD358A"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r>
      <w:tr w:rsidR="00D52750" w:rsidRPr="003C030B" w14:paraId="1AEB2A0F"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5DB5963A" w14:textId="77777777" w:rsidR="00D52750" w:rsidRPr="00D52750" w:rsidRDefault="00D52750" w:rsidP="004113B7"/>
        </w:tc>
        <w:tc>
          <w:tcPr>
            <w:tcW w:w="2290" w:type="dxa"/>
          </w:tcPr>
          <w:p w14:paraId="1A5120AA"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355EDB52"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1310B029"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0242C06F"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5DD03E4"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r>
      <w:tr w:rsidR="00D52750" w:rsidRPr="003C030B" w14:paraId="3FB16871"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4AB93EF7" w14:textId="77777777" w:rsidR="00D52750" w:rsidRPr="00D52750" w:rsidRDefault="00D52750" w:rsidP="004113B7">
            <w:pPr>
              <w:rPr>
                <w:bCs w:val="0"/>
              </w:rPr>
            </w:pPr>
            <w:r w:rsidRPr="00D52750">
              <w:rPr>
                <w:bCs w:val="0"/>
              </w:rPr>
              <w:t>Other aquatic plants</w:t>
            </w:r>
          </w:p>
        </w:tc>
      </w:tr>
      <w:tr w:rsidR="00D52750" w:rsidRPr="003C030B" w14:paraId="0E7E9E97"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1400814F" w14:textId="77777777" w:rsidR="00D52750" w:rsidRPr="00D52750" w:rsidRDefault="00D52750" w:rsidP="004113B7"/>
        </w:tc>
        <w:tc>
          <w:tcPr>
            <w:tcW w:w="2290" w:type="dxa"/>
          </w:tcPr>
          <w:p w14:paraId="726D6766"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6A249AA1"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194D05F5"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3AEA37F5"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4671956F"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r>
      <w:tr w:rsidR="00D52750" w:rsidRPr="003C030B" w14:paraId="01492D99"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2A96C379" w14:textId="77777777" w:rsidR="00D52750" w:rsidRPr="00D52750" w:rsidRDefault="00D52750" w:rsidP="004113B7"/>
        </w:tc>
        <w:tc>
          <w:tcPr>
            <w:tcW w:w="2290" w:type="dxa"/>
          </w:tcPr>
          <w:p w14:paraId="74D5D0C5"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49B71146"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0F1E8013"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02423FC"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5852E2D"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r>
      <w:tr w:rsidR="00D52750" w:rsidRPr="003C030B" w14:paraId="5B46721F"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6F66F15D" w14:textId="77777777" w:rsidR="00D52750" w:rsidRPr="00D52750" w:rsidRDefault="00D52750" w:rsidP="004113B7">
            <w:r>
              <w:t>Other</w:t>
            </w:r>
          </w:p>
        </w:tc>
      </w:tr>
      <w:tr w:rsidR="00D52750" w:rsidRPr="003C030B" w14:paraId="21652719"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389505E0" w14:textId="77777777" w:rsidR="00D52750" w:rsidRPr="00D52750" w:rsidRDefault="00D52750" w:rsidP="004113B7"/>
        </w:tc>
        <w:tc>
          <w:tcPr>
            <w:tcW w:w="2290" w:type="dxa"/>
          </w:tcPr>
          <w:p w14:paraId="480F2A75"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08DC9A4E"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121866F9"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4D33209E"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3D773626" w14:textId="77777777" w:rsidR="00D52750" w:rsidRPr="00D52750" w:rsidRDefault="00D52750" w:rsidP="004113B7">
            <w:pPr>
              <w:cnfStyle w:val="000000000000" w:firstRow="0" w:lastRow="0" w:firstColumn="0" w:lastColumn="0" w:oddVBand="0" w:evenVBand="0" w:oddHBand="0" w:evenHBand="0" w:firstRowFirstColumn="0" w:firstRowLastColumn="0" w:lastRowFirstColumn="0" w:lastRowLastColumn="0"/>
            </w:pPr>
          </w:p>
        </w:tc>
      </w:tr>
      <w:tr w:rsidR="00D52750" w:rsidRPr="003C030B" w14:paraId="16818B8F"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4099B503" w14:textId="77777777" w:rsidR="00D52750" w:rsidRPr="00D52750" w:rsidRDefault="00D52750" w:rsidP="004113B7"/>
        </w:tc>
        <w:tc>
          <w:tcPr>
            <w:tcW w:w="2290" w:type="dxa"/>
          </w:tcPr>
          <w:p w14:paraId="63C20024"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248C4CEE"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357016DC"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2829CBF1"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6681A41B" w14:textId="77777777" w:rsidR="00D52750" w:rsidRPr="00D52750" w:rsidRDefault="00D52750" w:rsidP="004113B7">
            <w:pPr>
              <w:cnfStyle w:val="000000100000" w:firstRow="0" w:lastRow="0" w:firstColumn="0" w:lastColumn="0" w:oddVBand="0" w:evenVBand="0" w:oddHBand="1" w:evenHBand="0" w:firstRowFirstColumn="0" w:firstRowLastColumn="0" w:lastRowFirstColumn="0" w:lastRowLastColumn="0"/>
            </w:pPr>
          </w:p>
        </w:tc>
      </w:tr>
    </w:tbl>
    <w:p w14:paraId="02D3A812" w14:textId="77777777" w:rsidR="00D45586" w:rsidRDefault="00DD78D8" w:rsidP="00D45586">
      <w:pPr>
        <w:pStyle w:val="BodyText"/>
      </w:pPr>
      <w:r w:rsidRPr="008362D8">
        <w:rPr>
          <w:vertAlign w:val="superscript"/>
        </w:rPr>
        <w:t>1</w:t>
      </w:r>
      <w:r w:rsidRPr="005C62BB">
        <w:t xml:space="preserve"> Indicate if the results are based on (initial or mean) measured or on the nominal</w:t>
      </w:r>
      <w:r w:rsidR="003C6B3E">
        <w:t xml:space="preserve"> </w:t>
      </w:r>
      <w:r w:rsidR="003C6B3E" w:rsidRPr="005C62BB">
        <w:t>concentrations and/or any information on degradants/ metabolites.</w:t>
      </w:r>
    </w:p>
    <w:p w14:paraId="0CE37A15" w14:textId="77777777" w:rsidR="00AA2C7C" w:rsidRPr="004A552E" w:rsidRDefault="00AA2C7C" w:rsidP="00AA2C7C">
      <w:pPr>
        <w:pStyle w:val="BodyText"/>
        <w:jc w:val="both"/>
        <w:rPr>
          <w:i/>
        </w:rPr>
      </w:pPr>
      <w:r w:rsidRPr="004A552E">
        <w:rPr>
          <w:i/>
        </w:rPr>
        <w:t xml:space="preserve">[The table is a proposal for data presentation and may be modified from the layout proposed to better fit the purpose. Please also note that it is intended to only list the study(ies) triggering classification for acute/ short-term aquatic hazard, </w:t>
      </w:r>
      <w:r w:rsidR="005B11FE" w:rsidRPr="00D25BE3">
        <w:rPr>
          <w:i/>
        </w:rPr>
        <w:t>and possibly the most sensitive study per trophic level</w:t>
      </w:r>
      <w:r w:rsidR="005B11FE" w:rsidRPr="00367865">
        <w:rPr>
          <w:i/>
        </w:rPr>
        <w:t xml:space="preserve">, </w:t>
      </w:r>
      <w:r w:rsidRPr="00367865">
        <w:rPr>
          <w:i/>
        </w:rPr>
        <w:t>not all available information on acute/ short-term aquatic toxicity.]</w:t>
      </w:r>
    </w:p>
    <w:p w14:paraId="0DCF2C4F" w14:textId="77777777" w:rsidR="00AA2C7C" w:rsidRPr="004A552E" w:rsidRDefault="00AA2C7C" w:rsidP="00AA2C7C">
      <w:pPr>
        <w:pStyle w:val="BodyText"/>
        <w:jc w:val="both"/>
        <w:rPr>
          <w:i/>
        </w:rPr>
      </w:pPr>
      <w:r w:rsidRPr="004A552E">
        <w:rPr>
          <w:i/>
        </w:rPr>
        <w:t xml:space="preserve">[Please compare the information regarding acute/ short-term toxicity in aquatic organisms with the CLP classification criteria for acute/ short-term aquatic hazard classification.] </w:t>
      </w:r>
    </w:p>
    <w:p w14:paraId="5FE39167" w14:textId="77777777" w:rsidR="00AA2C7C" w:rsidRDefault="00AA2C7C" w:rsidP="00D45586">
      <w:pPr>
        <w:pStyle w:val="BodyText"/>
      </w:pPr>
    </w:p>
    <w:p w14:paraId="384E0EA6" w14:textId="77777777" w:rsidR="00D45586" w:rsidRDefault="00367865" w:rsidP="001D0846">
      <w:pPr>
        <w:pStyle w:val="Heading3"/>
        <w:numPr>
          <w:ilvl w:val="3"/>
          <w:numId w:val="219"/>
        </w:numPr>
      </w:pPr>
      <w:bookmarkStart w:id="475" w:name="_Toc117002980"/>
      <w:r>
        <w:t>L</w:t>
      </w:r>
      <w:r w:rsidR="007C3C51" w:rsidRPr="007C3C51">
        <w:t>ong-term aquatic hazard (including information on bioaccumulation and degradation)</w:t>
      </w:r>
      <w:bookmarkEnd w:id="475"/>
    </w:p>
    <w:p w14:paraId="2594B998" w14:textId="77777777" w:rsidR="007C3C51" w:rsidRPr="00721428" w:rsidRDefault="007C3C51" w:rsidP="000D0C68">
      <w:pPr>
        <w:pStyle w:val="Caption"/>
      </w:pPr>
      <w:bookmarkStart w:id="476" w:name="_Toc63962028"/>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144</w:t>
      </w:r>
      <w:r w:rsidR="00E02870">
        <w:rPr>
          <w:noProof/>
        </w:rPr>
        <w:fldChar w:fldCharType="end"/>
      </w:r>
      <w:r>
        <w:t xml:space="preserve">: </w:t>
      </w:r>
      <w:r w:rsidRPr="00362ADA">
        <w:t xml:space="preserve">Summary </w:t>
      </w:r>
      <w:r w:rsidRPr="005C62BB">
        <w:t>of key information on chronic/ long-term aquatic toxicity</w:t>
      </w:r>
      <w:r w:rsidRPr="002E7534">
        <w:t xml:space="preserve"> </w:t>
      </w:r>
      <w:r w:rsidRPr="005C62BB">
        <w:t xml:space="preserve">relevant for </w:t>
      </w:r>
      <w:r w:rsidR="00367865">
        <w:t xml:space="preserve">aquatic </w:t>
      </w:r>
      <w:r>
        <w:t xml:space="preserve">chronic </w:t>
      </w:r>
      <w:r w:rsidRPr="005C62BB">
        <w:t>classification</w:t>
      </w:r>
      <w:bookmarkEnd w:id="476"/>
    </w:p>
    <w:tbl>
      <w:tblPr>
        <w:tblStyle w:val="LightList-Accent1"/>
        <w:tblW w:w="137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90"/>
        <w:gridCol w:w="2290"/>
        <w:gridCol w:w="2290"/>
        <w:gridCol w:w="2290"/>
        <w:gridCol w:w="2290"/>
        <w:gridCol w:w="2290"/>
      </w:tblGrid>
      <w:tr w:rsidR="007C3C51" w:rsidRPr="001B1D07" w14:paraId="0791D3DA" w14:textId="77777777" w:rsidTr="004113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shd w:val="clear" w:color="auto" w:fill="C6D9F1" w:themeFill="text2" w:themeFillTint="33"/>
          </w:tcPr>
          <w:p w14:paraId="55A0B40A" w14:textId="77777777" w:rsidR="007C3C51" w:rsidRPr="00D52750" w:rsidRDefault="007C3C51" w:rsidP="004113B7">
            <w:pPr>
              <w:rPr>
                <w:b w:val="0"/>
                <w:bCs w:val="0"/>
              </w:rPr>
            </w:pPr>
            <w:r w:rsidRPr="00D52750">
              <w:rPr>
                <w:bCs w:val="0"/>
                <w:color w:val="auto"/>
              </w:rPr>
              <w:t>Method</w:t>
            </w:r>
          </w:p>
          <w:p w14:paraId="1127C9D7" w14:textId="77777777" w:rsidR="007C3C51" w:rsidRPr="00D52750" w:rsidRDefault="007C3C51" w:rsidP="004113B7"/>
        </w:tc>
        <w:tc>
          <w:tcPr>
            <w:tcW w:w="2290" w:type="dxa"/>
            <w:shd w:val="clear" w:color="auto" w:fill="C6D9F1" w:themeFill="text2" w:themeFillTint="33"/>
          </w:tcPr>
          <w:p w14:paraId="3E76E74A" w14:textId="77777777" w:rsidR="007C3C51" w:rsidRPr="00D52750" w:rsidRDefault="007C3C51"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D52750">
              <w:rPr>
                <w:bCs w:val="0"/>
                <w:color w:val="auto"/>
              </w:rPr>
              <w:t>Species</w:t>
            </w:r>
          </w:p>
        </w:tc>
        <w:tc>
          <w:tcPr>
            <w:tcW w:w="2290" w:type="dxa"/>
            <w:shd w:val="clear" w:color="auto" w:fill="C6D9F1" w:themeFill="text2" w:themeFillTint="33"/>
          </w:tcPr>
          <w:p w14:paraId="7293E5D6" w14:textId="77777777" w:rsidR="007C3C51" w:rsidRPr="00D52750" w:rsidRDefault="007C3C51"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D52750">
              <w:rPr>
                <w:bCs w:val="0"/>
                <w:color w:val="auto"/>
              </w:rPr>
              <w:t>Test material</w:t>
            </w:r>
          </w:p>
        </w:tc>
        <w:tc>
          <w:tcPr>
            <w:tcW w:w="2290" w:type="dxa"/>
            <w:shd w:val="clear" w:color="auto" w:fill="C6D9F1" w:themeFill="text2" w:themeFillTint="33"/>
          </w:tcPr>
          <w:p w14:paraId="2EE5286C" w14:textId="77777777" w:rsidR="007C3C51" w:rsidRPr="00DD78D8" w:rsidRDefault="007C3C51" w:rsidP="004113B7">
            <w:pPr>
              <w:cnfStyle w:val="100000000000" w:firstRow="1" w:lastRow="0" w:firstColumn="0" w:lastColumn="0" w:oddVBand="0" w:evenVBand="0" w:oddHBand="0" w:evenHBand="0" w:firstRowFirstColumn="0" w:firstRowLastColumn="0" w:lastRowFirstColumn="0" w:lastRowLastColumn="0"/>
              <w:rPr>
                <w:vertAlign w:val="superscript"/>
              </w:rPr>
            </w:pPr>
            <w:r w:rsidRPr="00D52750">
              <w:rPr>
                <w:bCs w:val="0"/>
                <w:color w:val="auto"/>
              </w:rPr>
              <w:t>Results</w:t>
            </w:r>
            <w:r>
              <w:rPr>
                <w:bCs w:val="0"/>
                <w:color w:val="auto"/>
                <w:vertAlign w:val="superscript"/>
              </w:rPr>
              <w:t>1</w:t>
            </w:r>
          </w:p>
          <w:p w14:paraId="284C7D72" w14:textId="77777777" w:rsidR="007C3C51" w:rsidRPr="00D52750" w:rsidRDefault="007C3C51" w:rsidP="004113B7">
            <w:pPr>
              <w:cnfStyle w:val="100000000000" w:firstRow="1" w:lastRow="0" w:firstColumn="0" w:lastColumn="0" w:oddVBand="0" w:evenVBand="0" w:oddHBand="0" w:evenHBand="0" w:firstRowFirstColumn="0" w:firstRowLastColumn="0" w:lastRowFirstColumn="0" w:lastRowLastColumn="0"/>
              <w:rPr>
                <w:bCs w:val="0"/>
                <w:color w:val="auto"/>
              </w:rPr>
            </w:pPr>
          </w:p>
        </w:tc>
        <w:tc>
          <w:tcPr>
            <w:tcW w:w="2290" w:type="dxa"/>
            <w:shd w:val="clear" w:color="auto" w:fill="C6D9F1" w:themeFill="text2" w:themeFillTint="33"/>
          </w:tcPr>
          <w:p w14:paraId="19753976" w14:textId="77777777" w:rsidR="007C3C51" w:rsidRPr="00D52750" w:rsidRDefault="007C3C51"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D52750">
              <w:rPr>
                <w:bCs w:val="0"/>
                <w:color w:val="auto"/>
              </w:rPr>
              <w:t>Remarks</w:t>
            </w:r>
          </w:p>
        </w:tc>
        <w:tc>
          <w:tcPr>
            <w:tcW w:w="2290" w:type="dxa"/>
            <w:shd w:val="clear" w:color="auto" w:fill="C6D9F1" w:themeFill="text2" w:themeFillTint="33"/>
          </w:tcPr>
          <w:p w14:paraId="412A1C70" w14:textId="77777777" w:rsidR="007C3C51" w:rsidRPr="00D52750" w:rsidRDefault="007C3C51"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D52750">
              <w:rPr>
                <w:bCs w:val="0"/>
                <w:color w:val="auto"/>
              </w:rPr>
              <w:t>Reference</w:t>
            </w:r>
          </w:p>
        </w:tc>
      </w:tr>
      <w:tr w:rsidR="007C3C51" w:rsidRPr="003C030B" w14:paraId="3C09BE1C"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0078F989" w14:textId="77777777" w:rsidR="007C3C51" w:rsidRPr="00D52750" w:rsidRDefault="007C3C51" w:rsidP="004113B7">
            <w:r>
              <w:t>Fish</w:t>
            </w:r>
          </w:p>
        </w:tc>
      </w:tr>
      <w:tr w:rsidR="007C3C51" w:rsidRPr="003C030B" w14:paraId="7E110708"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5CCEFAA2" w14:textId="77777777" w:rsidR="007C3C51" w:rsidRPr="00D52750" w:rsidRDefault="007C3C51" w:rsidP="004113B7"/>
        </w:tc>
        <w:tc>
          <w:tcPr>
            <w:tcW w:w="2290" w:type="dxa"/>
          </w:tcPr>
          <w:p w14:paraId="0B720294"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FD9A68F"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4BD777AB"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416AC0C"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14D3026F"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r>
      <w:tr w:rsidR="007C3C51" w:rsidRPr="003C030B" w14:paraId="3193CE7F"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6E47AC46" w14:textId="77777777" w:rsidR="007C3C51" w:rsidRPr="00D52750" w:rsidRDefault="007C3C51" w:rsidP="004113B7"/>
        </w:tc>
        <w:tc>
          <w:tcPr>
            <w:tcW w:w="2290" w:type="dxa"/>
          </w:tcPr>
          <w:p w14:paraId="4EA8E8B3"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40F3EAD4"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68848BA6"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3FEE47D4"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334678C4"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r>
      <w:tr w:rsidR="007C3C51" w:rsidRPr="003C030B" w14:paraId="6D13BD3A"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0E65A912" w14:textId="77777777" w:rsidR="007C3C51" w:rsidRPr="00D52750" w:rsidRDefault="007C3C51" w:rsidP="004113B7">
            <w:pPr>
              <w:rPr>
                <w:bCs w:val="0"/>
              </w:rPr>
            </w:pPr>
            <w:r w:rsidRPr="00D52750">
              <w:rPr>
                <w:bCs w:val="0"/>
              </w:rPr>
              <w:t>Invertebrates</w:t>
            </w:r>
          </w:p>
        </w:tc>
      </w:tr>
      <w:tr w:rsidR="007C3C51" w:rsidRPr="003C030B" w14:paraId="2BBE4CB3"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294F41EC" w14:textId="77777777" w:rsidR="007C3C51" w:rsidRPr="00D52750" w:rsidRDefault="007C3C51" w:rsidP="004113B7"/>
        </w:tc>
        <w:tc>
          <w:tcPr>
            <w:tcW w:w="2290" w:type="dxa"/>
          </w:tcPr>
          <w:p w14:paraId="60A0CB48"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13A36D1D"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7F9DB0D9"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F966154"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2720ADF5"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r>
      <w:tr w:rsidR="007C3C51" w:rsidRPr="003C030B" w14:paraId="2866C10A"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3E912773" w14:textId="77777777" w:rsidR="007C3C51" w:rsidRPr="00D52750" w:rsidRDefault="007C3C51" w:rsidP="004113B7"/>
        </w:tc>
        <w:tc>
          <w:tcPr>
            <w:tcW w:w="2290" w:type="dxa"/>
          </w:tcPr>
          <w:p w14:paraId="61A337FF"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4DA82DF1"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47F75D81"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77CAE75D"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3E1AE242"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r>
      <w:tr w:rsidR="007C3C51" w:rsidRPr="003C030B" w14:paraId="223A8E36"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090865EB" w14:textId="77777777" w:rsidR="007C3C51" w:rsidRPr="00D52750" w:rsidRDefault="007C3C51" w:rsidP="004113B7">
            <w:r>
              <w:t>Algae</w:t>
            </w:r>
          </w:p>
        </w:tc>
      </w:tr>
      <w:tr w:rsidR="007C3C51" w:rsidRPr="003C030B" w14:paraId="0F31FD35"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3B6E7D0B" w14:textId="77777777" w:rsidR="007C3C51" w:rsidRPr="00D52750" w:rsidRDefault="007C3C51" w:rsidP="004113B7"/>
        </w:tc>
        <w:tc>
          <w:tcPr>
            <w:tcW w:w="2290" w:type="dxa"/>
          </w:tcPr>
          <w:p w14:paraId="18BFD728"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12ADC9F0"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3028BCB4"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5DC07EE"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0528F454"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r>
      <w:tr w:rsidR="007C3C51" w:rsidRPr="003C030B" w14:paraId="33EB1481"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0BCB80B2" w14:textId="77777777" w:rsidR="007C3C51" w:rsidRPr="00D52750" w:rsidRDefault="007C3C51" w:rsidP="004113B7"/>
        </w:tc>
        <w:tc>
          <w:tcPr>
            <w:tcW w:w="2290" w:type="dxa"/>
          </w:tcPr>
          <w:p w14:paraId="1914E71C"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1F2EAB9"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6F2394F8"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4316DF29"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F7C057A"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r>
      <w:tr w:rsidR="007C3C51" w:rsidRPr="003C030B" w14:paraId="77CFCE68"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5C7E6404" w14:textId="77777777" w:rsidR="007C3C51" w:rsidRPr="00D52750" w:rsidRDefault="007C3C51" w:rsidP="004113B7">
            <w:pPr>
              <w:rPr>
                <w:bCs w:val="0"/>
              </w:rPr>
            </w:pPr>
            <w:r w:rsidRPr="00D52750">
              <w:rPr>
                <w:bCs w:val="0"/>
              </w:rPr>
              <w:t>Other aquatic plants</w:t>
            </w:r>
          </w:p>
        </w:tc>
      </w:tr>
      <w:tr w:rsidR="007C3C51" w:rsidRPr="003C030B" w14:paraId="208CFFAC"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7A2E6DA1" w14:textId="77777777" w:rsidR="007C3C51" w:rsidRPr="00D52750" w:rsidRDefault="007C3C51" w:rsidP="004113B7"/>
        </w:tc>
        <w:tc>
          <w:tcPr>
            <w:tcW w:w="2290" w:type="dxa"/>
          </w:tcPr>
          <w:p w14:paraId="6230B172"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01145B47"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04FE65C0"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2E9217A5"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35A1F050"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r>
      <w:tr w:rsidR="007C3C51" w:rsidRPr="003C030B" w14:paraId="2F44B85B"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5C393A1B" w14:textId="77777777" w:rsidR="007C3C51" w:rsidRPr="00D52750" w:rsidRDefault="007C3C51" w:rsidP="004113B7"/>
        </w:tc>
        <w:tc>
          <w:tcPr>
            <w:tcW w:w="2290" w:type="dxa"/>
          </w:tcPr>
          <w:p w14:paraId="1A7708BC"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6396CF7D"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BA2DB48"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21C33013"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5818175A"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r>
      <w:tr w:rsidR="007C3C51" w:rsidRPr="003C030B" w14:paraId="7F14BA7D"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3740" w:type="dxa"/>
            <w:gridSpan w:val="6"/>
          </w:tcPr>
          <w:p w14:paraId="7A613AAB" w14:textId="77777777" w:rsidR="007C3C51" w:rsidRPr="00D52750" w:rsidRDefault="007C3C51" w:rsidP="004113B7">
            <w:r>
              <w:t>Other</w:t>
            </w:r>
          </w:p>
        </w:tc>
      </w:tr>
      <w:tr w:rsidR="007C3C51" w:rsidRPr="003C030B" w14:paraId="5C3D4EBD"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290" w:type="dxa"/>
          </w:tcPr>
          <w:p w14:paraId="59433DBA" w14:textId="77777777" w:rsidR="007C3C51" w:rsidRPr="00D52750" w:rsidRDefault="007C3C51" w:rsidP="004113B7"/>
        </w:tc>
        <w:tc>
          <w:tcPr>
            <w:tcW w:w="2290" w:type="dxa"/>
          </w:tcPr>
          <w:p w14:paraId="03A3ED34"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42CF9532"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309B6692"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54BACCD9"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c>
          <w:tcPr>
            <w:tcW w:w="2290" w:type="dxa"/>
          </w:tcPr>
          <w:p w14:paraId="1D518A8F" w14:textId="77777777" w:rsidR="007C3C51" w:rsidRPr="00D52750" w:rsidRDefault="007C3C51" w:rsidP="004113B7">
            <w:pPr>
              <w:cnfStyle w:val="000000000000" w:firstRow="0" w:lastRow="0" w:firstColumn="0" w:lastColumn="0" w:oddVBand="0" w:evenVBand="0" w:oddHBand="0" w:evenHBand="0" w:firstRowFirstColumn="0" w:firstRowLastColumn="0" w:lastRowFirstColumn="0" w:lastRowLastColumn="0"/>
            </w:pPr>
          </w:p>
        </w:tc>
      </w:tr>
      <w:tr w:rsidR="007C3C51" w:rsidRPr="003C030B" w14:paraId="47D0A803"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90" w:type="dxa"/>
          </w:tcPr>
          <w:p w14:paraId="37028ABE" w14:textId="77777777" w:rsidR="007C3C51" w:rsidRPr="00D52750" w:rsidRDefault="007C3C51" w:rsidP="004113B7"/>
        </w:tc>
        <w:tc>
          <w:tcPr>
            <w:tcW w:w="2290" w:type="dxa"/>
          </w:tcPr>
          <w:p w14:paraId="77916BF1"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20E70359"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9783E7A"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7501C3A8"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c>
          <w:tcPr>
            <w:tcW w:w="2290" w:type="dxa"/>
          </w:tcPr>
          <w:p w14:paraId="5FBBEF1A" w14:textId="77777777" w:rsidR="007C3C51" w:rsidRPr="00D52750" w:rsidRDefault="007C3C51" w:rsidP="004113B7">
            <w:pPr>
              <w:cnfStyle w:val="000000100000" w:firstRow="0" w:lastRow="0" w:firstColumn="0" w:lastColumn="0" w:oddVBand="0" w:evenVBand="0" w:oddHBand="1" w:evenHBand="0" w:firstRowFirstColumn="0" w:firstRowLastColumn="0" w:lastRowFirstColumn="0" w:lastRowLastColumn="0"/>
            </w:pPr>
          </w:p>
        </w:tc>
      </w:tr>
    </w:tbl>
    <w:p w14:paraId="2ACA66B0" w14:textId="77777777" w:rsidR="007C3C51" w:rsidRDefault="007C3C51" w:rsidP="007C3C51">
      <w:pPr>
        <w:pStyle w:val="BodyText"/>
      </w:pPr>
      <w:r w:rsidRPr="008362D8">
        <w:rPr>
          <w:vertAlign w:val="superscript"/>
        </w:rPr>
        <w:t>1</w:t>
      </w:r>
      <w:r w:rsidRPr="005C62BB">
        <w:t xml:space="preserve"> Indicate if the results are based on (initial or mean) measured or on the nominal</w:t>
      </w:r>
      <w:r>
        <w:t xml:space="preserve"> </w:t>
      </w:r>
      <w:r w:rsidRPr="005C62BB">
        <w:t>concentrations and/or any information on degradants/ metabolites.</w:t>
      </w:r>
    </w:p>
    <w:p w14:paraId="31D2417C" w14:textId="77777777" w:rsidR="004B5027" w:rsidRPr="00152156" w:rsidRDefault="004B5027" w:rsidP="004B5027">
      <w:pPr>
        <w:pStyle w:val="BodyText"/>
        <w:jc w:val="both"/>
        <w:rPr>
          <w:i/>
        </w:rPr>
      </w:pPr>
      <w:r w:rsidRPr="00152156">
        <w:rPr>
          <w:i/>
        </w:rPr>
        <w:lastRenderedPageBreak/>
        <w:t xml:space="preserve">[The table is a proposal for data presentation and may be modified from the layout proposed to better fit the purpose. Please also note that it is intended to only list the study(ies) triggering classification for chronic/ long-term aquatic hazard, </w:t>
      </w:r>
      <w:r w:rsidR="005B11FE" w:rsidRPr="00D25BE3">
        <w:rPr>
          <w:i/>
        </w:rPr>
        <w:t>and possibly the most sensitive study per trophic level</w:t>
      </w:r>
      <w:r w:rsidR="005B11FE" w:rsidRPr="00367865">
        <w:rPr>
          <w:i/>
        </w:rPr>
        <w:t xml:space="preserve">, </w:t>
      </w:r>
      <w:r w:rsidRPr="00367865">
        <w:rPr>
          <w:i/>
        </w:rPr>
        <w:t>not all available information on chronic/ long-term aquatic toxicity.]</w:t>
      </w:r>
    </w:p>
    <w:p w14:paraId="6A26F9D3" w14:textId="77777777" w:rsidR="005B11FE" w:rsidRDefault="004B5027" w:rsidP="004B5027">
      <w:pPr>
        <w:pStyle w:val="BodyText"/>
        <w:jc w:val="both"/>
        <w:rPr>
          <w:i/>
        </w:rPr>
      </w:pPr>
      <w:r w:rsidRPr="00152156">
        <w:rPr>
          <w:i/>
        </w:rPr>
        <w:t>[</w:t>
      </w:r>
      <w:r w:rsidR="005B11FE">
        <w:rPr>
          <w:i/>
        </w:rPr>
        <w:t>Compare</w:t>
      </w:r>
      <w:r w:rsidR="005B11FE" w:rsidRPr="00152156">
        <w:rPr>
          <w:i/>
        </w:rPr>
        <w:t xml:space="preserve"> with the CLP </w:t>
      </w:r>
      <w:r w:rsidR="005B11FE">
        <w:rPr>
          <w:i/>
        </w:rPr>
        <w:t>Regulation</w:t>
      </w:r>
      <w:r w:rsidR="005B11FE" w:rsidRPr="00152156">
        <w:rPr>
          <w:i/>
        </w:rPr>
        <w:t xml:space="preserve"> criteria to conclude on rapid degradability of the substance</w:t>
      </w:r>
      <w:r w:rsidR="005B11FE">
        <w:rPr>
          <w:i/>
        </w:rPr>
        <w:t>].</w:t>
      </w:r>
    </w:p>
    <w:p w14:paraId="744B144D" w14:textId="77777777" w:rsidR="005B11FE" w:rsidRDefault="005B11FE" w:rsidP="004B5027">
      <w:pPr>
        <w:pStyle w:val="BodyText"/>
        <w:jc w:val="both"/>
        <w:rPr>
          <w:i/>
        </w:rPr>
      </w:pPr>
      <w:r>
        <w:rPr>
          <w:i/>
        </w:rPr>
        <w:t>[Compare</w:t>
      </w:r>
      <w:r w:rsidRPr="00152156">
        <w:rPr>
          <w:i/>
        </w:rPr>
        <w:t xml:space="preserve"> with the CLP </w:t>
      </w:r>
      <w:r>
        <w:rPr>
          <w:i/>
        </w:rPr>
        <w:t>Regulation</w:t>
      </w:r>
      <w:r w:rsidRPr="00152156">
        <w:rPr>
          <w:i/>
        </w:rPr>
        <w:t xml:space="preserve"> criteria to conclude on potential or actual bioaccumulation of the substance</w:t>
      </w:r>
      <w:r>
        <w:rPr>
          <w:i/>
        </w:rPr>
        <w:t>].</w:t>
      </w:r>
    </w:p>
    <w:p w14:paraId="7F56C973" w14:textId="77777777" w:rsidR="004B5027" w:rsidRDefault="005B11FE" w:rsidP="004B5027">
      <w:pPr>
        <w:pStyle w:val="BodyText"/>
        <w:jc w:val="both"/>
        <w:rPr>
          <w:i/>
        </w:rPr>
      </w:pPr>
      <w:r>
        <w:rPr>
          <w:i/>
        </w:rPr>
        <w:t>[C</w:t>
      </w:r>
      <w:r w:rsidR="004B5027" w:rsidRPr="00152156">
        <w:rPr>
          <w:i/>
        </w:rPr>
        <w:t>ompare the information regarding Long-term/ chronic toxicity in aquatic organisms with the CLP classification criteria for long-term/ chronic aquatic hazard. If no adequate long-term/ chronic</w:t>
      </w:r>
      <w:r w:rsidR="004B5027" w:rsidRPr="00152156" w:rsidDel="00B50E3C">
        <w:rPr>
          <w:i/>
        </w:rPr>
        <w:t xml:space="preserve"> </w:t>
      </w:r>
      <w:r w:rsidR="004B5027" w:rsidRPr="00152156">
        <w:rPr>
          <w:i/>
        </w:rPr>
        <w:t>toxicity data are available for all three trophic levels (fish, crustacea, algae/aquatic plants), consider using the surrogate approach (Figure 4.1.1 and Table 4.1.0 in Annex I to CLP)...]</w:t>
      </w:r>
      <w:r w:rsidR="004B5027">
        <w:rPr>
          <w:i/>
        </w:rPr>
        <w:t xml:space="preserve"> </w:t>
      </w:r>
    </w:p>
    <w:p w14:paraId="3F7B4E2B" w14:textId="77777777" w:rsidR="004B5027" w:rsidRDefault="004B5027" w:rsidP="004B5027">
      <w:pPr>
        <w:pStyle w:val="BodyText"/>
        <w:jc w:val="both"/>
        <w:rPr>
          <w:i/>
        </w:rPr>
      </w:pPr>
    </w:p>
    <w:p w14:paraId="7872982A" w14:textId="77777777" w:rsidR="004B5027" w:rsidRDefault="004B5027" w:rsidP="001D0846">
      <w:pPr>
        <w:pStyle w:val="Heading3"/>
        <w:numPr>
          <w:ilvl w:val="3"/>
          <w:numId w:val="220"/>
        </w:numPr>
      </w:pPr>
      <w:bookmarkStart w:id="477" w:name="_Toc117002981"/>
      <w:r w:rsidRPr="004B5027">
        <w:t>Conclusion on classification and labelling for environmental hazards and comparison with the CLP criteria</w:t>
      </w:r>
      <w:bookmarkEnd w:id="477"/>
    </w:p>
    <w:p w14:paraId="5F448D93" w14:textId="77777777" w:rsidR="00D74293" w:rsidRDefault="00D74293" w:rsidP="00D74293">
      <w:pPr>
        <w:pStyle w:val="BodyText"/>
        <w:jc w:val="both"/>
        <w:rPr>
          <w:i/>
        </w:rPr>
      </w:pPr>
      <w:r w:rsidRPr="00384E07">
        <w:rPr>
          <w:i/>
        </w:rPr>
        <w:t>[Please provide separate conclusions on classification for acute and long-term aquatic hazards. When a substance is classified as Aquatic Acute 1 and/or Aquatic Chronic 1, (a) multiplying factor(s) (M-factor) has/have to be assigned. Where appropriate, M-factors shall be set for short-term and long-term aquatic hazards separately. This means that there can be two different M-factors (one for acute and one for long-term hazard) for one substance.  In cases where chronic data are not available and the surrogate approach is used for defining the long-term aquatic hazard, the resulting M-factor derived for acute aquatic hazard classification is also applied to the long-term aquatic hazard classification.]</w:t>
      </w:r>
      <w:r w:rsidRPr="00384E07" w:rsidDel="00D4096C">
        <w:rPr>
          <w:i/>
        </w:rPr>
        <w:t xml:space="preserve"> </w:t>
      </w:r>
    </w:p>
    <w:p w14:paraId="63F8263A" w14:textId="77777777" w:rsidR="00A77D74" w:rsidRDefault="00A77D74" w:rsidP="00D74293">
      <w:pPr>
        <w:pStyle w:val="BodyText"/>
        <w:jc w:val="both"/>
        <w:rPr>
          <w:i/>
        </w:rPr>
      </w:pPr>
    </w:p>
    <w:p w14:paraId="41DF7981" w14:textId="77777777" w:rsidR="00A77D74" w:rsidRDefault="00A77D74" w:rsidP="00D16437">
      <w:pPr>
        <w:pStyle w:val="Heading2"/>
        <w:numPr>
          <w:ilvl w:val="1"/>
          <w:numId w:val="22"/>
        </w:numPr>
      </w:pPr>
      <w:bookmarkStart w:id="478" w:name="_Toc117002982"/>
      <w:r w:rsidRPr="00A77D74">
        <w:t>Assessment of additional hazards</w:t>
      </w:r>
      <w:bookmarkEnd w:id="478"/>
    </w:p>
    <w:p w14:paraId="35451C10" w14:textId="77777777" w:rsidR="00A77D74" w:rsidRPr="000179E9" w:rsidRDefault="004113B7" w:rsidP="006C5DC5">
      <w:pPr>
        <w:pStyle w:val="Heading3"/>
        <w:numPr>
          <w:ilvl w:val="2"/>
          <w:numId w:val="332"/>
        </w:numPr>
      </w:pPr>
      <w:bookmarkStart w:id="479" w:name="_Toc117002983"/>
      <w:r w:rsidRPr="000179E9">
        <w:t>Hazardous to the ozone layer</w:t>
      </w:r>
      <w:bookmarkEnd w:id="479"/>
    </w:p>
    <w:p w14:paraId="37524F41" w14:textId="77777777" w:rsidR="004113B7" w:rsidRPr="00721428" w:rsidRDefault="004113B7" w:rsidP="000D0C68">
      <w:pPr>
        <w:pStyle w:val="Caption"/>
      </w:pPr>
      <w:bookmarkStart w:id="480" w:name="_Toc63962029"/>
      <w:r>
        <w:t xml:space="preserve">Table </w:t>
      </w:r>
      <w:r w:rsidR="00E02870">
        <w:fldChar w:fldCharType="begin"/>
      </w:r>
      <w:r w:rsidR="00E02870">
        <w:instrText xml:space="preserve"> STYLEREF 1 \s </w:instrText>
      </w:r>
      <w:r w:rsidR="00E02870">
        <w:fldChar w:fldCharType="separate"/>
      </w:r>
      <w:r w:rsidR="00926C10">
        <w:rPr>
          <w:noProof/>
        </w:rPr>
        <w:t>A</w:t>
      </w:r>
      <w:r w:rsidR="00E02870">
        <w:rPr>
          <w:noProof/>
        </w:rPr>
        <w:fldChar w:fldCharType="end"/>
      </w:r>
      <w:r w:rsidR="00926C10">
        <w:noBreakHyphen/>
      </w:r>
      <w:r w:rsidR="00E02870">
        <w:fldChar w:fldCharType="begin"/>
      </w:r>
      <w:r w:rsidR="00E02870">
        <w:instrText xml:space="preserve"> SEQ Table \* ARABIC \s 1 </w:instrText>
      </w:r>
      <w:r w:rsidR="00E02870">
        <w:fldChar w:fldCharType="separate"/>
      </w:r>
      <w:r w:rsidR="00926C10">
        <w:rPr>
          <w:noProof/>
        </w:rPr>
        <w:t>145</w:t>
      </w:r>
      <w:r w:rsidR="00E02870">
        <w:rPr>
          <w:noProof/>
        </w:rPr>
        <w:fldChar w:fldCharType="end"/>
      </w:r>
      <w:r>
        <w:t xml:space="preserve">: </w:t>
      </w:r>
      <w:r w:rsidRPr="00362ADA">
        <w:t xml:space="preserve">Summary table </w:t>
      </w:r>
      <w:r w:rsidRPr="005C62BB">
        <w:t>of data concerning hazardous properties of the substance for the ozone layer</w:t>
      </w:r>
      <w:bookmarkEnd w:id="480"/>
    </w:p>
    <w:tbl>
      <w:tblPr>
        <w:tblStyle w:val="LightList-Accent1"/>
        <w:tblW w:w="1388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76"/>
        <w:gridCol w:w="2776"/>
        <w:gridCol w:w="2777"/>
        <w:gridCol w:w="2776"/>
        <w:gridCol w:w="2777"/>
      </w:tblGrid>
      <w:tr w:rsidR="004113B7" w:rsidRPr="001B1D07" w14:paraId="4943AB2E" w14:textId="77777777" w:rsidTr="004113B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76" w:type="dxa"/>
            <w:shd w:val="clear" w:color="auto" w:fill="C6D9F1" w:themeFill="text2" w:themeFillTint="33"/>
          </w:tcPr>
          <w:p w14:paraId="6BB7485A" w14:textId="77777777" w:rsidR="004113B7" w:rsidRPr="0012152F" w:rsidRDefault="004113B7" w:rsidP="004113B7">
            <w:pPr>
              <w:rPr>
                <w:bCs w:val="0"/>
                <w:color w:val="auto"/>
              </w:rPr>
            </w:pPr>
            <w:r w:rsidRPr="0012152F">
              <w:rPr>
                <w:bCs w:val="0"/>
                <w:color w:val="auto"/>
              </w:rPr>
              <w:t>Type of study/data</w:t>
            </w:r>
          </w:p>
        </w:tc>
        <w:tc>
          <w:tcPr>
            <w:tcW w:w="2776" w:type="dxa"/>
            <w:shd w:val="clear" w:color="auto" w:fill="C6D9F1" w:themeFill="text2" w:themeFillTint="33"/>
          </w:tcPr>
          <w:p w14:paraId="715F996E" w14:textId="77777777" w:rsidR="004113B7" w:rsidRPr="0012152F" w:rsidRDefault="004113B7"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12152F">
              <w:rPr>
                <w:bCs w:val="0"/>
                <w:color w:val="auto"/>
              </w:rPr>
              <w:t>Test substance</w:t>
            </w:r>
          </w:p>
        </w:tc>
        <w:tc>
          <w:tcPr>
            <w:tcW w:w="2777" w:type="dxa"/>
            <w:shd w:val="clear" w:color="auto" w:fill="C6D9F1" w:themeFill="text2" w:themeFillTint="33"/>
          </w:tcPr>
          <w:p w14:paraId="7B8E1129" w14:textId="77777777" w:rsidR="004113B7" w:rsidRPr="0012152F" w:rsidRDefault="0012152F"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12152F">
              <w:rPr>
                <w:bCs w:val="0"/>
                <w:color w:val="auto"/>
              </w:rPr>
              <w:t>Relevant information about the study (as applicable)</w:t>
            </w:r>
          </w:p>
        </w:tc>
        <w:tc>
          <w:tcPr>
            <w:tcW w:w="2776" w:type="dxa"/>
            <w:shd w:val="clear" w:color="auto" w:fill="C6D9F1" w:themeFill="text2" w:themeFillTint="33"/>
          </w:tcPr>
          <w:p w14:paraId="14354A02" w14:textId="77777777" w:rsidR="004113B7" w:rsidRPr="0012152F" w:rsidRDefault="0012152F"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12152F">
              <w:rPr>
                <w:bCs w:val="0"/>
                <w:color w:val="auto"/>
              </w:rPr>
              <w:t>Observations</w:t>
            </w:r>
          </w:p>
        </w:tc>
        <w:tc>
          <w:tcPr>
            <w:tcW w:w="2777" w:type="dxa"/>
            <w:shd w:val="clear" w:color="auto" w:fill="C6D9F1" w:themeFill="text2" w:themeFillTint="33"/>
          </w:tcPr>
          <w:p w14:paraId="5B64E8CB" w14:textId="77777777" w:rsidR="004113B7" w:rsidRPr="0012152F" w:rsidRDefault="004113B7" w:rsidP="004113B7">
            <w:pPr>
              <w:cnfStyle w:val="100000000000" w:firstRow="1" w:lastRow="0" w:firstColumn="0" w:lastColumn="0" w:oddVBand="0" w:evenVBand="0" w:oddHBand="0" w:evenHBand="0" w:firstRowFirstColumn="0" w:firstRowLastColumn="0" w:lastRowFirstColumn="0" w:lastRowLastColumn="0"/>
              <w:rPr>
                <w:bCs w:val="0"/>
                <w:color w:val="auto"/>
              </w:rPr>
            </w:pPr>
            <w:r w:rsidRPr="0012152F">
              <w:rPr>
                <w:bCs w:val="0"/>
                <w:color w:val="auto"/>
              </w:rPr>
              <w:t>Reference</w:t>
            </w:r>
          </w:p>
        </w:tc>
      </w:tr>
      <w:tr w:rsidR="004113B7" w:rsidRPr="003C030B" w14:paraId="24AEA2CC"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76" w:type="dxa"/>
          </w:tcPr>
          <w:p w14:paraId="440AF215" w14:textId="77777777" w:rsidR="004113B7" w:rsidRPr="0012152F" w:rsidRDefault="004113B7" w:rsidP="004113B7"/>
        </w:tc>
        <w:tc>
          <w:tcPr>
            <w:tcW w:w="2776" w:type="dxa"/>
          </w:tcPr>
          <w:p w14:paraId="72F5D875" w14:textId="77777777" w:rsidR="004113B7" w:rsidRPr="0012152F" w:rsidRDefault="004113B7" w:rsidP="004113B7">
            <w:pPr>
              <w:cnfStyle w:val="000000100000" w:firstRow="0" w:lastRow="0" w:firstColumn="0" w:lastColumn="0" w:oddVBand="0" w:evenVBand="0" w:oddHBand="1" w:evenHBand="0" w:firstRowFirstColumn="0" w:firstRowLastColumn="0" w:lastRowFirstColumn="0" w:lastRowLastColumn="0"/>
            </w:pPr>
          </w:p>
        </w:tc>
        <w:tc>
          <w:tcPr>
            <w:tcW w:w="2777" w:type="dxa"/>
          </w:tcPr>
          <w:p w14:paraId="5C7DEF9F" w14:textId="77777777" w:rsidR="004113B7" w:rsidRPr="0012152F" w:rsidRDefault="004113B7" w:rsidP="004113B7">
            <w:pPr>
              <w:cnfStyle w:val="000000100000" w:firstRow="0" w:lastRow="0" w:firstColumn="0" w:lastColumn="0" w:oddVBand="0" w:evenVBand="0" w:oddHBand="1" w:evenHBand="0" w:firstRowFirstColumn="0" w:firstRowLastColumn="0" w:lastRowFirstColumn="0" w:lastRowLastColumn="0"/>
            </w:pPr>
          </w:p>
        </w:tc>
        <w:tc>
          <w:tcPr>
            <w:tcW w:w="2776" w:type="dxa"/>
          </w:tcPr>
          <w:p w14:paraId="665E8EFC" w14:textId="77777777" w:rsidR="004113B7" w:rsidRPr="0012152F" w:rsidRDefault="004113B7" w:rsidP="004113B7">
            <w:pPr>
              <w:cnfStyle w:val="000000100000" w:firstRow="0" w:lastRow="0" w:firstColumn="0" w:lastColumn="0" w:oddVBand="0" w:evenVBand="0" w:oddHBand="1" w:evenHBand="0" w:firstRowFirstColumn="0" w:firstRowLastColumn="0" w:lastRowFirstColumn="0" w:lastRowLastColumn="0"/>
            </w:pPr>
          </w:p>
        </w:tc>
        <w:tc>
          <w:tcPr>
            <w:tcW w:w="2777" w:type="dxa"/>
          </w:tcPr>
          <w:p w14:paraId="54A04CC9" w14:textId="77777777" w:rsidR="004113B7" w:rsidRPr="0012152F" w:rsidRDefault="004113B7" w:rsidP="004113B7">
            <w:pPr>
              <w:cnfStyle w:val="000000100000" w:firstRow="0" w:lastRow="0" w:firstColumn="0" w:lastColumn="0" w:oddVBand="0" w:evenVBand="0" w:oddHBand="1" w:evenHBand="0" w:firstRowFirstColumn="0" w:firstRowLastColumn="0" w:lastRowFirstColumn="0" w:lastRowLastColumn="0"/>
            </w:pPr>
          </w:p>
        </w:tc>
      </w:tr>
      <w:tr w:rsidR="004113B7" w:rsidRPr="003C030B" w14:paraId="30A466C2" w14:textId="77777777" w:rsidTr="004113B7">
        <w:trPr>
          <w:trHeight w:val="219"/>
        </w:trPr>
        <w:tc>
          <w:tcPr>
            <w:cnfStyle w:val="001000000000" w:firstRow="0" w:lastRow="0" w:firstColumn="1" w:lastColumn="0" w:oddVBand="0" w:evenVBand="0" w:oddHBand="0" w:evenHBand="0" w:firstRowFirstColumn="0" w:firstRowLastColumn="0" w:lastRowFirstColumn="0" w:lastRowLastColumn="0"/>
            <w:tcW w:w="2776" w:type="dxa"/>
          </w:tcPr>
          <w:p w14:paraId="5AA8358A" w14:textId="77777777" w:rsidR="004113B7" w:rsidRPr="0012152F" w:rsidRDefault="004113B7" w:rsidP="004113B7"/>
        </w:tc>
        <w:tc>
          <w:tcPr>
            <w:tcW w:w="2776" w:type="dxa"/>
          </w:tcPr>
          <w:p w14:paraId="021AC947" w14:textId="77777777" w:rsidR="004113B7" w:rsidRPr="0012152F" w:rsidRDefault="004113B7" w:rsidP="004113B7">
            <w:pPr>
              <w:cnfStyle w:val="000000000000" w:firstRow="0" w:lastRow="0" w:firstColumn="0" w:lastColumn="0" w:oddVBand="0" w:evenVBand="0" w:oddHBand="0" w:evenHBand="0" w:firstRowFirstColumn="0" w:firstRowLastColumn="0" w:lastRowFirstColumn="0" w:lastRowLastColumn="0"/>
            </w:pPr>
          </w:p>
        </w:tc>
        <w:tc>
          <w:tcPr>
            <w:tcW w:w="2777" w:type="dxa"/>
          </w:tcPr>
          <w:p w14:paraId="58A8499C" w14:textId="77777777" w:rsidR="004113B7" w:rsidRPr="0012152F" w:rsidRDefault="004113B7" w:rsidP="004113B7">
            <w:pPr>
              <w:cnfStyle w:val="000000000000" w:firstRow="0" w:lastRow="0" w:firstColumn="0" w:lastColumn="0" w:oddVBand="0" w:evenVBand="0" w:oddHBand="0" w:evenHBand="0" w:firstRowFirstColumn="0" w:firstRowLastColumn="0" w:lastRowFirstColumn="0" w:lastRowLastColumn="0"/>
            </w:pPr>
          </w:p>
        </w:tc>
        <w:tc>
          <w:tcPr>
            <w:tcW w:w="2776" w:type="dxa"/>
          </w:tcPr>
          <w:p w14:paraId="4B1CD4F1" w14:textId="77777777" w:rsidR="004113B7" w:rsidRPr="0012152F" w:rsidRDefault="004113B7" w:rsidP="004113B7">
            <w:pPr>
              <w:cnfStyle w:val="000000000000" w:firstRow="0" w:lastRow="0" w:firstColumn="0" w:lastColumn="0" w:oddVBand="0" w:evenVBand="0" w:oddHBand="0" w:evenHBand="0" w:firstRowFirstColumn="0" w:firstRowLastColumn="0" w:lastRowFirstColumn="0" w:lastRowLastColumn="0"/>
            </w:pPr>
          </w:p>
        </w:tc>
        <w:tc>
          <w:tcPr>
            <w:tcW w:w="2777" w:type="dxa"/>
          </w:tcPr>
          <w:p w14:paraId="2C220847" w14:textId="77777777" w:rsidR="004113B7" w:rsidRPr="0012152F" w:rsidRDefault="004113B7" w:rsidP="004113B7">
            <w:pPr>
              <w:cnfStyle w:val="000000000000" w:firstRow="0" w:lastRow="0" w:firstColumn="0" w:lastColumn="0" w:oddVBand="0" w:evenVBand="0" w:oddHBand="0" w:evenHBand="0" w:firstRowFirstColumn="0" w:firstRowLastColumn="0" w:lastRowFirstColumn="0" w:lastRowLastColumn="0"/>
            </w:pPr>
          </w:p>
        </w:tc>
      </w:tr>
      <w:tr w:rsidR="004113B7" w:rsidRPr="003C030B" w14:paraId="19D5D763" w14:textId="77777777" w:rsidTr="004113B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76" w:type="dxa"/>
          </w:tcPr>
          <w:p w14:paraId="2E06E796" w14:textId="77777777" w:rsidR="004113B7" w:rsidRPr="0012152F" w:rsidRDefault="004113B7" w:rsidP="004113B7"/>
        </w:tc>
        <w:tc>
          <w:tcPr>
            <w:tcW w:w="2776" w:type="dxa"/>
          </w:tcPr>
          <w:p w14:paraId="59EF276E" w14:textId="77777777" w:rsidR="004113B7" w:rsidRPr="0012152F" w:rsidRDefault="004113B7" w:rsidP="004113B7">
            <w:pPr>
              <w:cnfStyle w:val="000000100000" w:firstRow="0" w:lastRow="0" w:firstColumn="0" w:lastColumn="0" w:oddVBand="0" w:evenVBand="0" w:oddHBand="1" w:evenHBand="0" w:firstRowFirstColumn="0" w:firstRowLastColumn="0" w:lastRowFirstColumn="0" w:lastRowLastColumn="0"/>
            </w:pPr>
          </w:p>
        </w:tc>
        <w:tc>
          <w:tcPr>
            <w:tcW w:w="2777" w:type="dxa"/>
          </w:tcPr>
          <w:p w14:paraId="46C87ACE" w14:textId="77777777" w:rsidR="004113B7" w:rsidRPr="0012152F" w:rsidRDefault="004113B7" w:rsidP="004113B7">
            <w:pPr>
              <w:cnfStyle w:val="000000100000" w:firstRow="0" w:lastRow="0" w:firstColumn="0" w:lastColumn="0" w:oddVBand="0" w:evenVBand="0" w:oddHBand="1" w:evenHBand="0" w:firstRowFirstColumn="0" w:firstRowLastColumn="0" w:lastRowFirstColumn="0" w:lastRowLastColumn="0"/>
            </w:pPr>
          </w:p>
        </w:tc>
        <w:tc>
          <w:tcPr>
            <w:tcW w:w="2776" w:type="dxa"/>
          </w:tcPr>
          <w:p w14:paraId="141C147E" w14:textId="77777777" w:rsidR="004113B7" w:rsidRPr="0012152F" w:rsidRDefault="004113B7" w:rsidP="004113B7">
            <w:pPr>
              <w:cnfStyle w:val="000000100000" w:firstRow="0" w:lastRow="0" w:firstColumn="0" w:lastColumn="0" w:oddVBand="0" w:evenVBand="0" w:oddHBand="1" w:evenHBand="0" w:firstRowFirstColumn="0" w:firstRowLastColumn="0" w:lastRowFirstColumn="0" w:lastRowLastColumn="0"/>
            </w:pPr>
          </w:p>
        </w:tc>
        <w:tc>
          <w:tcPr>
            <w:tcW w:w="2777" w:type="dxa"/>
          </w:tcPr>
          <w:p w14:paraId="144AEF95" w14:textId="77777777" w:rsidR="004113B7" w:rsidRPr="0012152F" w:rsidRDefault="004113B7" w:rsidP="004113B7">
            <w:pPr>
              <w:cnfStyle w:val="000000100000" w:firstRow="0" w:lastRow="0" w:firstColumn="0" w:lastColumn="0" w:oddVBand="0" w:evenVBand="0" w:oddHBand="1" w:evenHBand="0" w:firstRowFirstColumn="0" w:firstRowLastColumn="0" w:lastRowFirstColumn="0" w:lastRowLastColumn="0"/>
            </w:pPr>
          </w:p>
        </w:tc>
      </w:tr>
    </w:tbl>
    <w:p w14:paraId="3BB4A38B" w14:textId="77777777" w:rsidR="0012152F" w:rsidRPr="004F654A" w:rsidRDefault="0012152F" w:rsidP="0012152F">
      <w:pPr>
        <w:pStyle w:val="BodyText"/>
        <w:jc w:val="both"/>
        <w:rPr>
          <w:i/>
        </w:rPr>
      </w:pPr>
      <w:r w:rsidRPr="00362F8A">
        <w:rPr>
          <w:i/>
        </w:rPr>
        <w:t xml:space="preserve">[The table is a proposal for data presentation and may be modified from the layout proposed </w:t>
      </w:r>
      <w:r w:rsidRPr="004F654A">
        <w:rPr>
          <w:i/>
        </w:rPr>
        <w:t>to better fit the purpose.]</w:t>
      </w:r>
    </w:p>
    <w:p w14:paraId="1BF2D647" w14:textId="77777777" w:rsidR="007C3C51" w:rsidRDefault="0012152F" w:rsidP="007C3C51">
      <w:pPr>
        <w:pStyle w:val="BodyText"/>
      </w:pPr>
      <w:r>
        <w:t xml:space="preserve"> </w:t>
      </w:r>
    </w:p>
    <w:p w14:paraId="4E131FE8" w14:textId="77777777" w:rsidR="0012152F" w:rsidRDefault="0012152F" w:rsidP="001D0846">
      <w:pPr>
        <w:pStyle w:val="Heading3"/>
        <w:numPr>
          <w:ilvl w:val="3"/>
          <w:numId w:val="221"/>
        </w:numPr>
      </w:pPr>
      <w:bookmarkStart w:id="481" w:name="_Toc117002984"/>
      <w:r w:rsidRPr="0012152F">
        <w:t>Short summary and overall relevance of the provided information on ozone layer hazard</w:t>
      </w:r>
      <w:bookmarkEnd w:id="481"/>
    </w:p>
    <w:p w14:paraId="4EBBF760" w14:textId="77777777" w:rsidR="0012152F" w:rsidRPr="004F654A" w:rsidRDefault="0012152F" w:rsidP="0012152F">
      <w:pPr>
        <w:pStyle w:val="BodyText"/>
        <w:jc w:val="both"/>
        <w:rPr>
          <w:i/>
        </w:rPr>
      </w:pPr>
      <w:r w:rsidRPr="004F654A">
        <w:rPr>
          <w:i/>
        </w:rPr>
        <w:t>[Please make a short summary of the studies for ozone layer hazard and conclude on the relevance of the provided data.]</w:t>
      </w:r>
    </w:p>
    <w:p w14:paraId="1C0DED87" w14:textId="77777777" w:rsidR="0012152F" w:rsidRDefault="0012152F" w:rsidP="0012152F">
      <w:pPr>
        <w:pStyle w:val="BodyText"/>
      </w:pPr>
    </w:p>
    <w:p w14:paraId="5D5E0ABD" w14:textId="77777777" w:rsidR="0012152F" w:rsidRPr="0012152F" w:rsidRDefault="0012152F" w:rsidP="001D0846">
      <w:pPr>
        <w:pStyle w:val="Heading3"/>
        <w:numPr>
          <w:ilvl w:val="3"/>
          <w:numId w:val="222"/>
        </w:numPr>
      </w:pPr>
      <w:bookmarkStart w:id="482" w:name="_Toc117002985"/>
      <w:r w:rsidRPr="0012152F">
        <w:t>Comparison with the CLP criteria</w:t>
      </w:r>
      <w:bookmarkEnd w:id="482"/>
    </w:p>
    <w:p w14:paraId="7BCEE56D" w14:textId="77777777" w:rsidR="0012152F" w:rsidRPr="003232F9" w:rsidRDefault="0012152F" w:rsidP="0012152F">
      <w:pPr>
        <w:pStyle w:val="BodyText"/>
        <w:rPr>
          <w:i/>
          <w:iCs/>
        </w:rPr>
      </w:pPr>
      <w:r w:rsidRPr="003232F9">
        <w:rPr>
          <w:i/>
          <w:iCs/>
        </w:rPr>
        <w:t>[Please compare the results with the CLP classification criteria for the hazard class in question, i.e. hazardous to the ozone layer.]</w:t>
      </w:r>
    </w:p>
    <w:p w14:paraId="4B446E99" w14:textId="77777777" w:rsidR="0012152F" w:rsidRPr="003232F9" w:rsidRDefault="0012152F" w:rsidP="0012152F">
      <w:pPr>
        <w:pStyle w:val="BodyText"/>
        <w:rPr>
          <w:b/>
          <w:bCs/>
          <w:u w:val="single"/>
        </w:rPr>
      </w:pPr>
      <w:r w:rsidRPr="003232F9">
        <w:rPr>
          <w:b/>
          <w:bCs/>
          <w:u w:val="single"/>
        </w:rPr>
        <w:t>Conclusion on classification and labelling for hazardous to the ozone layer</w:t>
      </w:r>
    </w:p>
    <w:p w14:paraId="1B53C1EB" w14:textId="77777777" w:rsidR="007C3C51" w:rsidRDefault="0012152F" w:rsidP="0012152F">
      <w:pPr>
        <w:pStyle w:val="BodyText"/>
        <w:rPr>
          <w:i/>
          <w:iCs/>
        </w:rPr>
      </w:pPr>
      <w:r w:rsidRPr="003232F9">
        <w:rPr>
          <w:i/>
          <w:iCs/>
        </w:rPr>
        <w:t>[Please conclude on classification and labelling on hazardous to the ozone layer according to the CLP criteria.]</w:t>
      </w:r>
    </w:p>
    <w:p w14:paraId="77432225" w14:textId="77777777" w:rsidR="00354D99" w:rsidRDefault="00354D99" w:rsidP="0012152F">
      <w:pPr>
        <w:pStyle w:val="BodyText"/>
        <w:rPr>
          <w:i/>
          <w:iCs/>
        </w:rPr>
      </w:pPr>
    </w:p>
    <w:p w14:paraId="6581D41C" w14:textId="77777777" w:rsidR="00354D99" w:rsidRDefault="00354D99" w:rsidP="00D16437">
      <w:pPr>
        <w:pStyle w:val="Heading2"/>
        <w:numPr>
          <w:ilvl w:val="1"/>
          <w:numId w:val="22"/>
        </w:numPr>
      </w:pPr>
      <w:bookmarkStart w:id="483" w:name="_Toc117002986"/>
      <w:r>
        <w:t>Additional Labelling</w:t>
      </w:r>
      <w:bookmarkEnd w:id="483"/>
    </w:p>
    <w:p w14:paraId="40B31AF3" w14:textId="77777777" w:rsidR="00354D99" w:rsidRDefault="00354D99" w:rsidP="00354D99">
      <w:pPr>
        <w:pStyle w:val="BodyText"/>
        <w:rPr>
          <w:i/>
          <w:iCs/>
        </w:rPr>
      </w:pPr>
      <w:r w:rsidRPr="00354D99">
        <w:rPr>
          <w:i/>
          <w:iCs/>
        </w:rPr>
        <w:t>[If relevant, please justify here the reason for supplemental hazard information in accordance with Annex II of the CLP Regulation.]</w:t>
      </w:r>
    </w:p>
    <w:p w14:paraId="321DC1E2" w14:textId="77777777" w:rsidR="00354D99" w:rsidRDefault="00354D99" w:rsidP="00354D99">
      <w:pPr>
        <w:pStyle w:val="BodyText"/>
        <w:rPr>
          <w:i/>
          <w:iCs/>
        </w:rPr>
      </w:pPr>
    </w:p>
    <w:p w14:paraId="3AA3BA44" w14:textId="77777777" w:rsidR="00354D99" w:rsidRDefault="00354D99" w:rsidP="00D16437">
      <w:pPr>
        <w:pStyle w:val="Heading2"/>
        <w:numPr>
          <w:ilvl w:val="1"/>
          <w:numId w:val="22"/>
        </w:numPr>
      </w:pPr>
      <w:bookmarkStart w:id="484" w:name="_Toc117002987"/>
      <w:r>
        <w:t xml:space="preserve">Assessment </w:t>
      </w:r>
      <w:r w:rsidRPr="004F654A">
        <w:t>of exclusion criteria, substitution criteria and POP</w:t>
      </w:r>
      <w:bookmarkEnd w:id="484"/>
      <w:r>
        <w:t xml:space="preserve"> </w:t>
      </w:r>
    </w:p>
    <w:p w14:paraId="362DA143" w14:textId="77777777" w:rsidR="00354D99" w:rsidRDefault="00354D99" w:rsidP="00354D99">
      <w:pPr>
        <w:pStyle w:val="BodyText"/>
        <w:rPr>
          <w:i/>
          <w:iCs/>
        </w:rPr>
      </w:pPr>
      <w:r w:rsidRPr="00354D99">
        <w:rPr>
          <w:i/>
          <w:iCs/>
          <w:highlight w:val="yellow"/>
        </w:rPr>
        <w:t>[Should be deleted from the CLH report. However, please keep the heading and numbering of this section and write below: “Not applicable for CLH report.”.]</w:t>
      </w:r>
    </w:p>
    <w:p w14:paraId="0F906A06" w14:textId="77777777" w:rsidR="00354D99" w:rsidRPr="000179E9" w:rsidRDefault="00B0339C" w:rsidP="003F1995">
      <w:pPr>
        <w:pStyle w:val="Heading3"/>
        <w:numPr>
          <w:ilvl w:val="2"/>
          <w:numId w:val="333"/>
        </w:numPr>
      </w:pPr>
      <w:bookmarkStart w:id="485" w:name="_Toc117002988"/>
      <w:r w:rsidRPr="000179E9">
        <w:t>Exclusion criteria</w:t>
      </w:r>
      <w:bookmarkEnd w:id="485"/>
    </w:p>
    <w:p w14:paraId="32402420" w14:textId="77777777" w:rsidR="00B0339C" w:rsidRDefault="00B0339C" w:rsidP="001D0846">
      <w:pPr>
        <w:pStyle w:val="Heading3"/>
        <w:numPr>
          <w:ilvl w:val="3"/>
          <w:numId w:val="223"/>
        </w:numPr>
      </w:pPr>
      <w:bookmarkStart w:id="486" w:name="_Toc117002989"/>
      <w:r w:rsidRPr="00B0339C">
        <w:t>Assessment of CMR properties</w:t>
      </w:r>
      <w:bookmarkEnd w:id="486"/>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EB503B" w:rsidRPr="001B1D07" w14:paraId="67CA8B8C" w14:textId="77777777" w:rsidTr="000E1145">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61B69F16" w14:textId="77777777" w:rsidR="00EB503B" w:rsidRPr="00B71DFA" w:rsidRDefault="000E1145" w:rsidP="00927C69">
            <w:pPr>
              <w:rPr>
                <w:bCs w:val="0"/>
                <w:color w:val="auto"/>
              </w:rPr>
            </w:pPr>
            <w:r w:rsidRPr="000E1145">
              <w:rPr>
                <w:bCs w:val="0"/>
                <w:color w:val="auto"/>
              </w:rPr>
              <w:t>Criteria (BPR Article 5[1])</w:t>
            </w:r>
          </w:p>
        </w:tc>
        <w:tc>
          <w:tcPr>
            <w:tcW w:w="8080" w:type="dxa"/>
            <w:shd w:val="clear" w:color="auto" w:fill="C6D9F1" w:themeFill="text2" w:themeFillTint="33"/>
          </w:tcPr>
          <w:p w14:paraId="3602096D" w14:textId="77777777" w:rsidR="00EB503B" w:rsidRPr="00B71DFA" w:rsidRDefault="000E1145"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07306CCC" w14:textId="77777777" w:rsidR="00EB503B" w:rsidRPr="001B1D07" w:rsidRDefault="00EB503B"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EB503B" w:rsidRPr="003C030B" w14:paraId="1FA69E80" w14:textId="77777777" w:rsidTr="000E114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605877F6" w14:textId="77777777" w:rsidR="00EB503B" w:rsidRPr="003C030B" w:rsidRDefault="000E1145" w:rsidP="00927C69">
            <w:pPr>
              <w:rPr>
                <w:sz w:val="18"/>
                <w:szCs w:val="18"/>
              </w:rPr>
            </w:pPr>
            <w:r w:rsidRPr="00EF495B">
              <w:rPr>
                <w:b w:val="0"/>
              </w:rPr>
              <w:lastRenderedPageBreak/>
              <w:t>Active substances which have been classified in accordance with Regulation (EC) No 1272/2008 as, or which meet the criteria to be classified as, carcinogen category 1A or 1B</w:t>
            </w:r>
          </w:p>
        </w:tc>
        <w:tc>
          <w:tcPr>
            <w:tcW w:w="8080" w:type="dxa"/>
          </w:tcPr>
          <w:p w14:paraId="3CFF0D1B" w14:textId="77777777" w:rsidR="00EB503B" w:rsidRPr="000E1145" w:rsidRDefault="000E1145" w:rsidP="00927C69">
            <w:pPr>
              <w:cnfStyle w:val="000000100000" w:firstRow="0" w:lastRow="0" w:firstColumn="0" w:lastColumn="0" w:oddVBand="0" w:evenVBand="0" w:oddHBand="1" w:evenHBand="0" w:firstRowFirstColumn="0" w:firstRowLastColumn="0" w:lastRowFirstColumn="0" w:lastRowLastColumn="0"/>
              <w:rPr>
                <w:bCs/>
                <w:sz w:val="18"/>
                <w:szCs w:val="18"/>
              </w:rPr>
            </w:pPr>
            <w:r w:rsidRPr="000E1145">
              <w:rPr>
                <w:bCs/>
              </w:rPr>
              <w:t>Active substance is not classified and does not meet the criteria to be classified as Carc. Cat. 1A or 1B.</w:t>
            </w:r>
          </w:p>
        </w:tc>
      </w:tr>
      <w:tr w:rsidR="00EB503B" w:rsidRPr="003C030B" w14:paraId="24996470" w14:textId="77777777" w:rsidTr="000E1145">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561B583C" w14:textId="77777777" w:rsidR="00EB503B" w:rsidRPr="003C030B" w:rsidRDefault="000E1145" w:rsidP="00927C69">
            <w:pPr>
              <w:rPr>
                <w:sz w:val="18"/>
                <w:szCs w:val="18"/>
              </w:rPr>
            </w:pPr>
            <w:r w:rsidRPr="00EF495B">
              <w:rPr>
                <w:b w:val="0"/>
              </w:rPr>
              <w:t>Active substances which have been classified in accordance with Regulation (EC) No 1272/2008 as, or which meet the criteria to be classified as, mutagen category 1A or 1B</w:t>
            </w:r>
          </w:p>
        </w:tc>
        <w:tc>
          <w:tcPr>
            <w:tcW w:w="8080" w:type="dxa"/>
          </w:tcPr>
          <w:p w14:paraId="7214D76D" w14:textId="77777777" w:rsidR="00EB503B" w:rsidRPr="000E1145" w:rsidRDefault="000E1145" w:rsidP="00927C69">
            <w:pPr>
              <w:cnfStyle w:val="000000000000" w:firstRow="0" w:lastRow="0" w:firstColumn="0" w:lastColumn="0" w:oddVBand="0" w:evenVBand="0" w:oddHBand="0" w:evenHBand="0" w:firstRowFirstColumn="0" w:firstRowLastColumn="0" w:lastRowFirstColumn="0" w:lastRowLastColumn="0"/>
              <w:rPr>
                <w:bCs/>
              </w:rPr>
            </w:pPr>
            <w:r w:rsidRPr="000E1145">
              <w:rPr>
                <w:bCs/>
              </w:rPr>
              <w:t>Active substance is not classified and does not meet the criteria to be classified as Muta. Cat. 1A or 1B.</w:t>
            </w:r>
          </w:p>
        </w:tc>
      </w:tr>
      <w:tr w:rsidR="00EB503B" w:rsidRPr="003C030B" w14:paraId="3EA0B9EE" w14:textId="77777777" w:rsidTr="000E114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2BAEEFA2" w14:textId="77777777" w:rsidR="00EB503B" w:rsidRPr="003C030B" w:rsidRDefault="000E1145" w:rsidP="00927C69">
            <w:pPr>
              <w:rPr>
                <w:sz w:val="18"/>
                <w:szCs w:val="18"/>
              </w:rPr>
            </w:pPr>
            <w:r w:rsidRPr="00EF495B">
              <w:rPr>
                <w:b w:val="0"/>
              </w:rPr>
              <w:t>Active substances which have been classified in accordance with Regulation (EC) No 1272/2008 as, or which meet the criteria to be classified as, toxic for reproduction category 1A or 1B</w:t>
            </w:r>
          </w:p>
        </w:tc>
        <w:tc>
          <w:tcPr>
            <w:tcW w:w="8080" w:type="dxa"/>
          </w:tcPr>
          <w:p w14:paraId="712BF69C" w14:textId="77777777" w:rsidR="00EB503B" w:rsidRPr="000E1145" w:rsidRDefault="000E1145" w:rsidP="00927C69">
            <w:pPr>
              <w:cnfStyle w:val="000000100000" w:firstRow="0" w:lastRow="0" w:firstColumn="0" w:lastColumn="0" w:oddVBand="0" w:evenVBand="0" w:oddHBand="1" w:evenHBand="0" w:firstRowFirstColumn="0" w:firstRowLastColumn="0" w:lastRowFirstColumn="0" w:lastRowLastColumn="0"/>
              <w:rPr>
                <w:bCs/>
              </w:rPr>
            </w:pPr>
            <w:r w:rsidRPr="000E1145">
              <w:rPr>
                <w:bCs/>
              </w:rPr>
              <w:t>Active substance is not classified and does not meet the criteria to be classified as Repr. Cat. 1A or 1B.</w:t>
            </w:r>
          </w:p>
        </w:tc>
      </w:tr>
      <w:tr w:rsidR="00EB503B" w:rsidRPr="003C030B" w14:paraId="0BA9B27D" w14:textId="77777777" w:rsidTr="000E1145">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3709B1A8" w14:textId="77777777" w:rsidR="00EB503B" w:rsidRPr="003C030B" w:rsidRDefault="0063771C" w:rsidP="00927C69">
            <w:pPr>
              <w:rPr>
                <w:sz w:val="18"/>
                <w:szCs w:val="18"/>
              </w:rPr>
            </w:pPr>
            <w:r w:rsidRPr="005C62BB">
              <w:t>Conclusion on CMR properties</w:t>
            </w:r>
            <w:r w:rsidR="00CC3A87">
              <w:t>:</w:t>
            </w:r>
          </w:p>
        </w:tc>
        <w:tc>
          <w:tcPr>
            <w:tcW w:w="8080" w:type="dxa"/>
          </w:tcPr>
          <w:p w14:paraId="09F15DD7" w14:textId="77777777" w:rsidR="00EB503B" w:rsidRPr="0063771C" w:rsidRDefault="0063771C" w:rsidP="00927C69">
            <w:pPr>
              <w:cnfStyle w:val="000000000000" w:firstRow="0" w:lastRow="0" w:firstColumn="0" w:lastColumn="0" w:oddVBand="0" w:evenVBand="0" w:oddHBand="0" w:evenHBand="0" w:firstRowFirstColumn="0" w:firstRowLastColumn="0" w:lastRowFirstColumn="0" w:lastRowLastColumn="0"/>
              <w:rPr>
                <w:b/>
                <w:bCs/>
              </w:rPr>
            </w:pPr>
            <w:r w:rsidRPr="0063771C">
              <w:rPr>
                <w:b/>
                <w:bCs/>
              </w:rPr>
              <w:t>The exclusion criteria in BPR Article 5(1)a-c are not met.</w:t>
            </w:r>
          </w:p>
        </w:tc>
      </w:tr>
    </w:tbl>
    <w:p w14:paraId="08310D6D" w14:textId="77777777" w:rsidR="00B0339C" w:rsidRPr="00B0339C" w:rsidRDefault="00B0339C" w:rsidP="00B0339C">
      <w:pPr>
        <w:pStyle w:val="BodyText"/>
      </w:pPr>
    </w:p>
    <w:p w14:paraId="5CDCC1EC" w14:textId="77777777" w:rsidR="00354D99" w:rsidRDefault="008455E5" w:rsidP="001D0846">
      <w:pPr>
        <w:pStyle w:val="Heading3"/>
        <w:numPr>
          <w:ilvl w:val="3"/>
          <w:numId w:val="224"/>
        </w:numPr>
      </w:pPr>
      <w:bookmarkStart w:id="487" w:name="_Toc117002990"/>
      <w:r w:rsidRPr="008455E5">
        <w:t>Assessment of endocrine disrupting properties</w:t>
      </w:r>
      <w:bookmarkEnd w:id="487"/>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CC3A87" w:rsidRPr="001B1D07" w14:paraId="4942B679" w14:textId="77777777" w:rsidTr="00927C6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1C0864D6" w14:textId="77777777" w:rsidR="00CC3A87" w:rsidRPr="00B71DFA" w:rsidRDefault="00CC3A87" w:rsidP="00927C69">
            <w:pPr>
              <w:rPr>
                <w:bCs w:val="0"/>
                <w:color w:val="auto"/>
              </w:rPr>
            </w:pPr>
            <w:r w:rsidRPr="000E1145">
              <w:rPr>
                <w:bCs w:val="0"/>
                <w:color w:val="auto"/>
              </w:rPr>
              <w:t>Criteria (BPR Article 5)</w:t>
            </w:r>
          </w:p>
        </w:tc>
        <w:tc>
          <w:tcPr>
            <w:tcW w:w="8080" w:type="dxa"/>
            <w:shd w:val="clear" w:color="auto" w:fill="C6D9F1" w:themeFill="text2" w:themeFillTint="33"/>
          </w:tcPr>
          <w:p w14:paraId="09112104" w14:textId="77777777" w:rsidR="00CC3A87" w:rsidRPr="00B71DFA" w:rsidRDefault="00CC3A87"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712C3D90" w14:textId="77777777" w:rsidR="00CC3A87" w:rsidRPr="001B1D07" w:rsidRDefault="00CC3A87"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CC3A87" w:rsidRPr="003C030B" w14:paraId="30CE5EFB"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1F5F0EDC" w14:textId="77777777" w:rsidR="00CC3A87" w:rsidRPr="003C030B" w:rsidRDefault="00CC3A87" w:rsidP="00927C69">
            <w:pPr>
              <w:rPr>
                <w:sz w:val="18"/>
                <w:szCs w:val="18"/>
              </w:rPr>
            </w:pPr>
            <w:r w:rsidRPr="00803DDF">
              <w:rPr>
                <w:b w:val="0"/>
              </w:rPr>
              <w:t>Active substances which, on the basis of the criteria specified pursuant to the first subparagraph of paragraph 3 are considered as having endocrine-disrupting properties that may cause adverse effects in humans and to the environment.</w:t>
            </w:r>
            <w:r>
              <w:rPr>
                <w:b w:val="0"/>
              </w:rPr>
              <w:t xml:space="preserve"> </w:t>
            </w:r>
          </w:p>
        </w:tc>
        <w:tc>
          <w:tcPr>
            <w:tcW w:w="8080" w:type="dxa"/>
          </w:tcPr>
          <w:p w14:paraId="1CC9CBAA" w14:textId="77777777" w:rsidR="00CC3A87" w:rsidRPr="00E65A97" w:rsidRDefault="00CC3A87" w:rsidP="00CC3A87">
            <w:pPr>
              <w:pStyle w:val="ListBullet"/>
              <w:cnfStyle w:val="000000100000" w:firstRow="0" w:lastRow="0" w:firstColumn="0" w:lastColumn="0" w:oddVBand="0" w:evenVBand="0" w:oddHBand="1" w:evenHBand="0" w:firstRowFirstColumn="0" w:firstRowLastColumn="0" w:lastRowFirstColumn="0" w:lastRowLastColumn="0"/>
              <w:rPr>
                <w:snapToGrid w:val="0"/>
              </w:rPr>
            </w:pPr>
            <w:r w:rsidRPr="00E65A97">
              <w:rPr>
                <w:snapToGrid w:val="0"/>
              </w:rPr>
              <w:t xml:space="preserve">The assessment should be made in accordance </w:t>
            </w:r>
            <w:r>
              <w:rPr>
                <w:snapToGrid w:val="0"/>
              </w:rPr>
              <w:t>with</w:t>
            </w:r>
            <w:r w:rsidRPr="00E65A97">
              <w:rPr>
                <w:snapToGrid w:val="0"/>
              </w:rPr>
              <w:t xml:space="preserve"> </w:t>
            </w:r>
            <w:r w:rsidRPr="0074223D">
              <w:rPr>
                <w:snapToGrid w:val="0"/>
              </w:rPr>
              <w:t>the</w:t>
            </w:r>
            <w:r>
              <w:rPr>
                <w:snapToGrid w:val="0"/>
              </w:rPr>
              <w:t xml:space="preserve"> </w:t>
            </w:r>
            <w:r w:rsidRPr="00E65A97">
              <w:rPr>
                <w:snapToGrid w:val="0"/>
              </w:rPr>
              <w:t xml:space="preserve">scientific criteria set out in </w:t>
            </w:r>
            <w:r w:rsidRPr="0074223D">
              <w:rPr>
                <w:snapToGrid w:val="0"/>
              </w:rPr>
              <w:t>COMMISSION DELEGATED</w:t>
            </w:r>
            <w:r>
              <w:rPr>
                <w:snapToGrid w:val="0"/>
              </w:rPr>
              <w:t xml:space="preserve"> </w:t>
            </w:r>
            <w:r w:rsidRPr="00E65A97">
              <w:rPr>
                <w:snapToGrid w:val="0"/>
              </w:rPr>
              <w:t>REGULATION (EU) 2017/2100</w:t>
            </w:r>
            <w:r>
              <w:rPr>
                <w:snapToGrid w:val="0"/>
              </w:rPr>
              <w:t>.</w:t>
            </w:r>
          </w:p>
          <w:p w14:paraId="04970603" w14:textId="77777777" w:rsidR="00CC3A87" w:rsidRPr="000E1145" w:rsidRDefault="00CC3A87" w:rsidP="00927C69">
            <w:pPr>
              <w:cnfStyle w:val="000000100000" w:firstRow="0" w:lastRow="0" w:firstColumn="0" w:lastColumn="0" w:oddVBand="0" w:evenVBand="0" w:oddHBand="1" w:evenHBand="0" w:firstRowFirstColumn="0" w:firstRowLastColumn="0" w:lastRowFirstColumn="0" w:lastRowLastColumn="0"/>
              <w:rPr>
                <w:bCs/>
                <w:sz w:val="18"/>
                <w:szCs w:val="18"/>
              </w:rPr>
            </w:pPr>
          </w:p>
        </w:tc>
      </w:tr>
      <w:tr w:rsidR="00CC3A87" w:rsidRPr="003C030B" w14:paraId="4638B69E"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781E9E5E" w14:textId="77777777" w:rsidR="00CC3A87" w:rsidRPr="003C030B" w:rsidRDefault="00CC3A87" w:rsidP="00927C69">
            <w:pPr>
              <w:rPr>
                <w:sz w:val="18"/>
                <w:szCs w:val="18"/>
              </w:rPr>
            </w:pPr>
            <w:r w:rsidRPr="005C62BB">
              <w:t xml:space="preserve">Conclusion on </w:t>
            </w:r>
            <w:r>
              <w:t>ED</w:t>
            </w:r>
            <w:r w:rsidRPr="005C62BB">
              <w:t xml:space="preserve"> properties</w:t>
            </w:r>
            <w:r>
              <w:t>:</w:t>
            </w:r>
          </w:p>
        </w:tc>
        <w:tc>
          <w:tcPr>
            <w:tcW w:w="8080" w:type="dxa"/>
          </w:tcPr>
          <w:p w14:paraId="49AE7E86" w14:textId="77777777" w:rsidR="00CC3A87" w:rsidRPr="0063771C" w:rsidRDefault="00CC3A87" w:rsidP="00927C69">
            <w:pPr>
              <w:cnfStyle w:val="000000000000" w:firstRow="0" w:lastRow="0" w:firstColumn="0" w:lastColumn="0" w:oddVBand="0" w:evenVBand="0" w:oddHBand="0" w:evenHBand="0" w:firstRowFirstColumn="0" w:firstRowLastColumn="0" w:lastRowFirstColumn="0" w:lastRowLastColumn="0"/>
              <w:rPr>
                <w:b/>
                <w:bCs/>
              </w:rPr>
            </w:pPr>
          </w:p>
        </w:tc>
      </w:tr>
    </w:tbl>
    <w:p w14:paraId="08C2A05F" w14:textId="77777777" w:rsidR="008455E5" w:rsidRPr="008455E5" w:rsidRDefault="008455E5" w:rsidP="008455E5">
      <w:pPr>
        <w:pStyle w:val="BodyText"/>
      </w:pPr>
    </w:p>
    <w:p w14:paraId="2D8F0F3D" w14:textId="77777777" w:rsidR="00354D99" w:rsidRDefault="00DF2F71" w:rsidP="001D0846">
      <w:pPr>
        <w:pStyle w:val="Heading3"/>
        <w:numPr>
          <w:ilvl w:val="3"/>
          <w:numId w:val="225"/>
        </w:numPr>
      </w:pPr>
      <w:bookmarkStart w:id="488" w:name="_Toc117002991"/>
      <w:r w:rsidRPr="00DF2F71">
        <w:t>PBT Assessment (following Annex XIII to Regulation (EC) No 1907/2006)</w:t>
      </w:r>
      <w:bookmarkEnd w:id="488"/>
    </w:p>
    <w:p w14:paraId="64486FE0" w14:textId="77777777" w:rsidR="00DF2F71" w:rsidRDefault="00DF2F71" w:rsidP="00DF2F71">
      <w:pPr>
        <w:pStyle w:val="BodyText"/>
        <w:rPr>
          <w:b/>
          <w:bCs/>
          <w:u w:val="single"/>
        </w:rPr>
      </w:pPr>
      <w:r w:rsidRPr="00DF2F71">
        <w:rPr>
          <w:b/>
          <w:bCs/>
          <w:u w:val="single"/>
        </w:rPr>
        <w:t>Assessment of persistence</w:t>
      </w:r>
    </w:p>
    <w:p w14:paraId="49F8C09D" w14:textId="77777777" w:rsidR="00DF2F71" w:rsidRPr="00877B7B" w:rsidRDefault="00DF2F71" w:rsidP="00DF2F71">
      <w:pPr>
        <w:rPr>
          <w:b/>
          <w:bCs/>
        </w:rPr>
      </w:pPr>
      <w:r w:rsidRPr="00877B7B">
        <w:rPr>
          <w:b/>
          <w:bCs/>
        </w:rPr>
        <w:t>Screening</w:t>
      </w:r>
    </w:p>
    <w:p w14:paraId="67021183" w14:textId="77777777" w:rsidR="00DF2F71" w:rsidRDefault="00DF2F71" w:rsidP="00DF2F71">
      <w:pPr>
        <w:pStyle w:val="BodyText"/>
        <w:jc w:val="both"/>
        <w:rPr>
          <w:b/>
          <w:bCs/>
          <w:u w:val="single"/>
        </w:rPr>
      </w:pPr>
    </w:p>
    <w:p w14:paraId="5566BD8F" w14:textId="77777777" w:rsidR="00DF2F71" w:rsidRPr="00F04CD1" w:rsidRDefault="00DF2F71" w:rsidP="00DF2F71">
      <w:pPr>
        <w:pStyle w:val="BodyText"/>
        <w:jc w:val="both"/>
        <w:rPr>
          <w:i/>
          <w:iCs/>
        </w:rPr>
      </w:pPr>
      <w:r w:rsidRPr="00F04CD1">
        <w:rPr>
          <w:i/>
          <w:iCs/>
        </w:rPr>
        <w:lastRenderedPageBreak/>
        <w:t>Include a persistence assessment based on the criteria for identification of persistent or very persistent substances based on REACH Annex XIII and summarised in the tables below:</w:t>
      </w:r>
    </w:p>
    <w:p w14:paraId="6182F129" w14:textId="77777777" w:rsidR="00DF2F71" w:rsidRDefault="00DF2F71" w:rsidP="00DF2F71">
      <w:pPr>
        <w:pStyle w:val="BodyText"/>
        <w:jc w:val="both"/>
      </w:pPr>
      <w:r w:rsidRPr="00EA5392">
        <w:t>In this context it is important to note that a substance may consist of more than one constituent or that it may form transformation or degradation products. If the substance contains one or more constituents with PBT/vPvB properties in individual amounts ≥ 0.1 % (w/w) or if transformation/degradation products with the respective properties in individual amounts ≥ 0.1 % are being generated, the substance must be treated like a PBT/vPvB</w:t>
      </w:r>
      <w:r w:rsidR="00806702">
        <w:t>.</w:t>
      </w:r>
      <w:r w:rsidRPr="00EA5392">
        <w:t xml:space="preserve"> </w:t>
      </w:r>
    </w:p>
    <w:p w14:paraId="776AA668" w14:textId="77777777" w:rsidR="003D163D" w:rsidRPr="00877B7B" w:rsidRDefault="003D163D" w:rsidP="003D163D">
      <w:pPr>
        <w:rPr>
          <w:b/>
          <w:bCs/>
        </w:rPr>
      </w:pPr>
      <w:r w:rsidRPr="00877B7B">
        <w:rPr>
          <w:b/>
          <w:bCs/>
        </w:rPr>
        <w:t>Assessment</w:t>
      </w:r>
    </w:p>
    <w:p w14:paraId="517ECEEE" w14:textId="77777777" w:rsidR="003D163D" w:rsidRDefault="003D163D" w:rsidP="00DF2F71">
      <w:pPr>
        <w:pStyle w:val="BodyText"/>
        <w:jc w:val="both"/>
      </w:pPr>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3D163D" w:rsidRPr="001B1D07" w14:paraId="14330D3A" w14:textId="77777777" w:rsidTr="00927C6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08D550B6" w14:textId="77777777" w:rsidR="003D163D" w:rsidRPr="00B71DFA" w:rsidRDefault="003D163D" w:rsidP="00927C69">
            <w:pPr>
              <w:rPr>
                <w:bCs w:val="0"/>
                <w:color w:val="auto"/>
              </w:rPr>
            </w:pPr>
            <w:r>
              <w:rPr>
                <w:bCs w:val="0"/>
                <w:color w:val="auto"/>
              </w:rPr>
              <w:t xml:space="preserve">P </w:t>
            </w:r>
            <w:r w:rsidRPr="000E1145">
              <w:rPr>
                <w:bCs w:val="0"/>
                <w:color w:val="auto"/>
              </w:rPr>
              <w:t>Criteria</w:t>
            </w:r>
          </w:p>
        </w:tc>
        <w:tc>
          <w:tcPr>
            <w:tcW w:w="8080" w:type="dxa"/>
            <w:shd w:val="clear" w:color="auto" w:fill="C6D9F1" w:themeFill="text2" w:themeFillTint="33"/>
          </w:tcPr>
          <w:p w14:paraId="7A861E32" w14:textId="77777777" w:rsidR="003D163D" w:rsidRPr="00B71DFA" w:rsidRDefault="003D163D"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06415A54" w14:textId="77777777" w:rsidR="003D163D" w:rsidRPr="001B1D07" w:rsidRDefault="003D163D"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3D163D" w:rsidRPr="000E1145" w14:paraId="20F4A633"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058F3334" w14:textId="77777777" w:rsidR="003D163D" w:rsidRPr="003C030B" w:rsidRDefault="003D163D" w:rsidP="003D163D">
            <w:pPr>
              <w:rPr>
                <w:sz w:val="18"/>
                <w:szCs w:val="18"/>
              </w:rPr>
            </w:pPr>
            <w:r w:rsidRPr="00924603">
              <w:rPr>
                <w:b w:val="0"/>
              </w:rPr>
              <w:t>T1/2 &gt; 60 days in seawater, or</w:t>
            </w:r>
          </w:p>
        </w:tc>
        <w:tc>
          <w:tcPr>
            <w:tcW w:w="8080" w:type="dxa"/>
          </w:tcPr>
          <w:p w14:paraId="61AC1028" w14:textId="77777777" w:rsidR="003D163D" w:rsidRPr="000E1145" w:rsidRDefault="003D163D" w:rsidP="003D163D">
            <w:pPr>
              <w:cnfStyle w:val="000000100000" w:firstRow="0" w:lastRow="0" w:firstColumn="0" w:lastColumn="0" w:oddVBand="0" w:evenVBand="0" w:oddHBand="1" w:evenHBand="0" w:firstRowFirstColumn="0" w:firstRowLastColumn="0" w:lastRowFirstColumn="0" w:lastRowLastColumn="0"/>
              <w:rPr>
                <w:bCs/>
                <w:sz w:val="18"/>
                <w:szCs w:val="18"/>
              </w:rPr>
            </w:pPr>
          </w:p>
        </w:tc>
      </w:tr>
      <w:tr w:rsidR="003D163D" w:rsidRPr="000E1145" w14:paraId="7926A792"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6498B9EF" w14:textId="77777777" w:rsidR="003D163D" w:rsidRPr="003C030B" w:rsidRDefault="003D163D" w:rsidP="003D163D">
            <w:pPr>
              <w:rPr>
                <w:sz w:val="18"/>
                <w:szCs w:val="18"/>
              </w:rPr>
            </w:pPr>
            <w:r w:rsidRPr="00924603">
              <w:rPr>
                <w:b w:val="0"/>
              </w:rPr>
              <w:t>T1/2 &gt; 40 days in fresh- or estuarine water, or</w:t>
            </w:r>
          </w:p>
        </w:tc>
        <w:tc>
          <w:tcPr>
            <w:tcW w:w="8080" w:type="dxa"/>
          </w:tcPr>
          <w:p w14:paraId="5221E3A2" w14:textId="77777777" w:rsidR="003D163D" w:rsidRPr="000E1145" w:rsidRDefault="003D163D" w:rsidP="003D163D">
            <w:pPr>
              <w:cnfStyle w:val="000000000000" w:firstRow="0" w:lastRow="0" w:firstColumn="0" w:lastColumn="0" w:oddVBand="0" w:evenVBand="0" w:oddHBand="0" w:evenHBand="0" w:firstRowFirstColumn="0" w:firstRowLastColumn="0" w:lastRowFirstColumn="0" w:lastRowLastColumn="0"/>
              <w:rPr>
                <w:bCs/>
                <w:sz w:val="18"/>
                <w:szCs w:val="18"/>
              </w:rPr>
            </w:pPr>
          </w:p>
        </w:tc>
      </w:tr>
      <w:tr w:rsidR="003D163D" w:rsidRPr="000E1145" w14:paraId="688BA4C8"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5AF7978E" w14:textId="77777777" w:rsidR="003D163D" w:rsidRPr="003C030B" w:rsidRDefault="003D163D" w:rsidP="003D163D">
            <w:pPr>
              <w:rPr>
                <w:sz w:val="18"/>
                <w:szCs w:val="18"/>
              </w:rPr>
            </w:pPr>
            <w:r w:rsidRPr="00924603">
              <w:rPr>
                <w:b w:val="0"/>
              </w:rPr>
              <w:t>T1/2 &gt; 180 days in seawater sediment, or</w:t>
            </w:r>
          </w:p>
        </w:tc>
        <w:tc>
          <w:tcPr>
            <w:tcW w:w="8080" w:type="dxa"/>
          </w:tcPr>
          <w:p w14:paraId="677E04D1" w14:textId="77777777" w:rsidR="003D163D" w:rsidRPr="000E1145" w:rsidRDefault="003D163D" w:rsidP="003D163D">
            <w:pPr>
              <w:cnfStyle w:val="000000100000" w:firstRow="0" w:lastRow="0" w:firstColumn="0" w:lastColumn="0" w:oddVBand="0" w:evenVBand="0" w:oddHBand="1" w:evenHBand="0" w:firstRowFirstColumn="0" w:firstRowLastColumn="0" w:lastRowFirstColumn="0" w:lastRowLastColumn="0"/>
              <w:rPr>
                <w:bCs/>
                <w:sz w:val="18"/>
                <w:szCs w:val="18"/>
              </w:rPr>
            </w:pPr>
          </w:p>
        </w:tc>
      </w:tr>
      <w:tr w:rsidR="003D163D" w:rsidRPr="000E1145" w14:paraId="313D7804"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503D8B36" w14:textId="77777777" w:rsidR="003D163D" w:rsidRPr="003C030B" w:rsidRDefault="003D163D" w:rsidP="003D163D">
            <w:pPr>
              <w:rPr>
                <w:sz w:val="18"/>
                <w:szCs w:val="18"/>
              </w:rPr>
            </w:pPr>
            <w:r w:rsidRPr="00924603">
              <w:rPr>
                <w:b w:val="0"/>
              </w:rPr>
              <w:t>T1/2 &gt; 120 days in freshwater- or estuarine sediment, or</w:t>
            </w:r>
          </w:p>
        </w:tc>
        <w:tc>
          <w:tcPr>
            <w:tcW w:w="8080" w:type="dxa"/>
          </w:tcPr>
          <w:p w14:paraId="64126870" w14:textId="77777777" w:rsidR="003D163D" w:rsidRPr="000E1145" w:rsidRDefault="003D163D" w:rsidP="003D163D">
            <w:pPr>
              <w:cnfStyle w:val="000000000000" w:firstRow="0" w:lastRow="0" w:firstColumn="0" w:lastColumn="0" w:oddVBand="0" w:evenVBand="0" w:oddHBand="0" w:evenHBand="0" w:firstRowFirstColumn="0" w:firstRowLastColumn="0" w:lastRowFirstColumn="0" w:lastRowLastColumn="0"/>
              <w:rPr>
                <w:bCs/>
                <w:sz w:val="18"/>
                <w:szCs w:val="18"/>
              </w:rPr>
            </w:pPr>
          </w:p>
        </w:tc>
      </w:tr>
      <w:tr w:rsidR="003D163D" w:rsidRPr="000E1145" w14:paraId="3A872CBC"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1E31F770" w14:textId="77777777" w:rsidR="003D163D" w:rsidRPr="003C030B" w:rsidRDefault="003D163D" w:rsidP="003D163D">
            <w:pPr>
              <w:rPr>
                <w:sz w:val="18"/>
                <w:szCs w:val="18"/>
              </w:rPr>
            </w:pPr>
            <w:r w:rsidRPr="00924603">
              <w:rPr>
                <w:b w:val="0"/>
              </w:rPr>
              <w:t>T1/2 &lt;= 120 days in soil.</w:t>
            </w:r>
          </w:p>
        </w:tc>
        <w:tc>
          <w:tcPr>
            <w:tcW w:w="8080" w:type="dxa"/>
          </w:tcPr>
          <w:p w14:paraId="7DEE5030" w14:textId="77777777" w:rsidR="003D163D" w:rsidRPr="000E1145" w:rsidRDefault="003D163D" w:rsidP="003D163D">
            <w:pPr>
              <w:cnfStyle w:val="000000100000" w:firstRow="0" w:lastRow="0" w:firstColumn="0" w:lastColumn="0" w:oddVBand="0" w:evenVBand="0" w:oddHBand="1" w:evenHBand="0" w:firstRowFirstColumn="0" w:firstRowLastColumn="0" w:lastRowFirstColumn="0" w:lastRowLastColumn="0"/>
              <w:rPr>
                <w:bCs/>
                <w:sz w:val="18"/>
                <w:szCs w:val="18"/>
              </w:rPr>
            </w:pPr>
          </w:p>
        </w:tc>
      </w:tr>
    </w:tbl>
    <w:p w14:paraId="6ECC0654" w14:textId="77777777" w:rsidR="003D163D" w:rsidRPr="00EA5392" w:rsidRDefault="003D163D" w:rsidP="00DF2F71">
      <w:pPr>
        <w:pStyle w:val="BodyText"/>
        <w:jc w:val="both"/>
      </w:pPr>
      <w:r>
        <w:t xml:space="preserve"> </w:t>
      </w:r>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FD0DF8" w:rsidRPr="001B1D07" w14:paraId="175A12B8" w14:textId="77777777" w:rsidTr="00927C6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241BC325" w14:textId="77777777" w:rsidR="00FD0DF8" w:rsidRPr="00B71DFA" w:rsidRDefault="00FD0DF8" w:rsidP="00927C69">
            <w:pPr>
              <w:rPr>
                <w:bCs w:val="0"/>
                <w:color w:val="auto"/>
              </w:rPr>
            </w:pPr>
            <w:r>
              <w:rPr>
                <w:bCs w:val="0"/>
                <w:color w:val="auto"/>
              </w:rPr>
              <w:t xml:space="preserve">vP </w:t>
            </w:r>
            <w:r w:rsidRPr="000E1145">
              <w:rPr>
                <w:bCs w:val="0"/>
                <w:color w:val="auto"/>
              </w:rPr>
              <w:t>Criteria</w:t>
            </w:r>
          </w:p>
        </w:tc>
        <w:tc>
          <w:tcPr>
            <w:tcW w:w="8080" w:type="dxa"/>
            <w:shd w:val="clear" w:color="auto" w:fill="C6D9F1" w:themeFill="text2" w:themeFillTint="33"/>
          </w:tcPr>
          <w:p w14:paraId="581A3B61" w14:textId="77777777" w:rsidR="00FD0DF8" w:rsidRPr="00B71DFA" w:rsidRDefault="00FD0DF8"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0164E962" w14:textId="77777777" w:rsidR="00FD0DF8" w:rsidRPr="001B1D07" w:rsidRDefault="00FD0DF8"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FD0DF8" w:rsidRPr="000E1145" w14:paraId="0FC8BD0C"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758CE692" w14:textId="77777777" w:rsidR="00FD0DF8" w:rsidRPr="003C030B" w:rsidRDefault="00FD0DF8" w:rsidP="00FD0DF8">
            <w:pPr>
              <w:rPr>
                <w:sz w:val="18"/>
                <w:szCs w:val="18"/>
              </w:rPr>
            </w:pPr>
            <w:r w:rsidRPr="00924603">
              <w:rPr>
                <w:b w:val="0"/>
              </w:rPr>
              <w:t>T1/2 &gt; 60 days in sea-, fresh- or estuarine water, or</w:t>
            </w:r>
          </w:p>
        </w:tc>
        <w:tc>
          <w:tcPr>
            <w:tcW w:w="8080" w:type="dxa"/>
          </w:tcPr>
          <w:p w14:paraId="3976708E" w14:textId="77777777" w:rsidR="00FD0DF8" w:rsidRPr="000E1145" w:rsidRDefault="00FD0DF8" w:rsidP="00FD0DF8">
            <w:pPr>
              <w:cnfStyle w:val="000000100000" w:firstRow="0" w:lastRow="0" w:firstColumn="0" w:lastColumn="0" w:oddVBand="0" w:evenVBand="0" w:oddHBand="1" w:evenHBand="0" w:firstRowFirstColumn="0" w:firstRowLastColumn="0" w:lastRowFirstColumn="0" w:lastRowLastColumn="0"/>
              <w:rPr>
                <w:bCs/>
                <w:sz w:val="18"/>
                <w:szCs w:val="18"/>
              </w:rPr>
            </w:pPr>
          </w:p>
        </w:tc>
      </w:tr>
      <w:tr w:rsidR="00FD0DF8" w:rsidRPr="000E1145" w14:paraId="40784394"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23093773" w14:textId="77777777" w:rsidR="00FD0DF8" w:rsidRPr="003C030B" w:rsidRDefault="00FD0DF8" w:rsidP="00FD0DF8">
            <w:pPr>
              <w:rPr>
                <w:sz w:val="18"/>
                <w:szCs w:val="18"/>
              </w:rPr>
            </w:pPr>
            <w:r w:rsidRPr="00924603">
              <w:rPr>
                <w:b w:val="0"/>
              </w:rPr>
              <w:t>T1/2 &gt; 180 days in seawater-, freshwater- or estuarine sediment, or</w:t>
            </w:r>
          </w:p>
        </w:tc>
        <w:tc>
          <w:tcPr>
            <w:tcW w:w="8080" w:type="dxa"/>
          </w:tcPr>
          <w:p w14:paraId="33A0F232" w14:textId="77777777" w:rsidR="00FD0DF8" w:rsidRPr="000E1145" w:rsidRDefault="00FD0DF8" w:rsidP="00FD0DF8">
            <w:pPr>
              <w:cnfStyle w:val="000000000000" w:firstRow="0" w:lastRow="0" w:firstColumn="0" w:lastColumn="0" w:oddVBand="0" w:evenVBand="0" w:oddHBand="0" w:evenHBand="0" w:firstRowFirstColumn="0" w:firstRowLastColumn="0" w:lastRowFirstColumn="0" w:lastRowLastColumn="0"/>
              <w:rPr>
                <w:bCs/>
                <w:sz w:val="18"/>
                <w:szCs w:val="18"/>
              </w:rPr>
            </w:pPr>
          </w:p>
        </w:tc>
      </w:tr>
      <w:tr w:rsidR="00FD0DF8" w:rsidRPr="000E1145" w14:paraId="442CE1E1"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60C54F51" w14:textId="77777777" w:rsidR="00FD0DF8" w:rsidRPr="003C030B" w:rsidRDefault="00FD0DF8" w:rsidP="00FD0DF8">
            <w:pPr>
              <w:rPr>
                <w:sz w:val="18"/>
                <w:szCs w:val="18"/>
              </w:rPr>
            </w:pPr>
            <w:r w:rsidRPr="00924603">
              <w:rPr>
                <w:b w:val="0"/>
              </w:rPr>
              <w:t>T1/2 &gt; 180 days in soil.</w:t>
            </w:r>
          </w:p>
        </w:tc>
        <w:tc>
          <w:tcPr>
            <w:tcW w:w="8080" w:type="dxa"/>
          </w:tcPr>
          <w:p w14:paraId="0C80CC5E" w14:textId="77777777" w:rsidR="00FD0DF8" w:rsidRPr="000E1145" w:rsidRDefault="00FD0DF8" w:rsidP="00FD0DF8">
            <w:pPr>
              <w:cnfStyle w:val="000000100000" w:firstRow="0" w:lastRow="0" w:firstColumn="0" w:lastColumn="0" w:oddVBand="0" w:evenVBand="0" w:oddHBand="1" w:evenHBand="0" w:firstRowFirstColumn="0" w:firstRowLastColumn="0" w:lastRowFirstColumn="0" w:lastRowLastColumn="0"/>
              <w:rPr>
                <w:bCs/>
                <w:sz w:val="18"/>
                <w:szCs w:val="18"/>
              </w:rPr>
            </w:pPr>
          </w:p>
        </w:tc>
      </w:tr>
    </w:tbl>
    <w:p w14:paraId="08E24344" w14:textId="77777777" w:rsidR="00DF2F71" w:rsidRPr="00DF2F71" w:rsidRDefault="00DF2F71" w:rsidP="00DF2F71">
      <w:pPr>
        <w:pStyle w:val="BodyText"/>
        <w:rPr>
          <w:b/>
          <w:bCs/>
          <w:u w:val="single"/>
        </w:rPr>
      </w:pPr>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1C4354" w:rsidRPr="001B1D07" w14:paraId="11F51607" w14:textId="77777777" w:rsidTr="001C435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tcPr>
          <w:p w14:paraId="6B3B48F7" w14:textId="77777777" w:rsidR="001C4354" w:rsidRPr="00B71DFA" w:rsidRDefault="001C4354" w:rsidP="00927C69">
            <w:pPr>
              <w:rPr>
                <w:bCs w:val="0"/>
                <w:color w:val="auto"/>
              </w:rPr>
            </w:pPr>
            <w:r w:rsidRPr="001C4354">
              <w:rPr>
                <w:bCs w:val="0"/>
                <w:color w:val="auto"/>
              </w:rPr>
              <w:t>Conclusion on P / vP properties</w:t>
            </w:r>
            <w:r>
              <w:rPr>
                <w:bCs w:val="0"/>
                <w:color w:val="auto"/>
              </w:rPr>
              <w:t>:</w:t>
            </w:r>
            <w:r>
              <w:t xml:space="preserve"> </w:t>
            </w:r>
          </w:p>
        </w:tc>
        <w:tc>
          <w:tcPr>
            <w:tcW w:w="8080" w:type="dxa"/>
            <w:shd w:val="clear" w:color="auto" w:fill="FFFFFF" w:themeFill="background1"/>
          </w:tcPr>
          <w:p w14:paraId="5C6B0D96" w14:textId="77777777" w:rsidR="001C4354" w:rsidRPr="001B1D07" w:rsidRDefault="001C4354" w:rsidP="001C4354">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bl>
    <w:p w14:paraId="025AB88E" w14:textId="77777777" w:rsidR="00354D99" w:rsidRDefault="00354D99" w:rsidP="0012152F">
      <w:pPr>
        <w:pStyle w:val="BodyText"/>
      </w:pPr>
    </w:p>
    <w:p w14:paraId="6D66C0ED" w14:textId="77777777" w:rsidR="001C4354" w:rsidRPr="001C4354" w:rsidRDefault="001C4354" w:rsidP="001C4354">
      <w:pPr>
        <w:rPr>
          <w:b/>
          <w:bCs/>
          <w:u w:val="single"/>
        </w:rPr>
      </w:pPr>
      <w:r w:rsidRPr="001C4354">
        <w:rPr>
          <w:b/>
          <w:bCs/>
          <w:u w:val="single"/>
        </w:rPr>
        <w:t>Assessment of bioaccumulation</w:t>
      </w:r>
    </w:p>
    <w:p w14:paraId="1A043DC9" w14:textId="77777777" w:rsidR="001C4354" w:rsidRPr="00EA5392" w:rsidRDefault="001C4354" w:rsidP="001C4354"/>
    <w:p w14:paraId="2FC311FA" w14:textId="77777777" w:rsidR="001C4354" w:rsidRPr="00877B7B" w:rsidRDefault="001C4354" w:rsidP="001C4354">
      <w:pPr>
        <w:rPr>
          <w:b/>
          <w:bCs/>
        </w:rPr>
      </w:pPr>
      <w:r w:rsidRPr="00877B7B">
        <w:rPr>
          <w:b/>
          <w:bCs/>
        </w:rPr>
        <w:t>Screening</w:t>
      </w:r>
    </w:p>
    <w:p w14:paraId="69956202" w14:textId="77777777" w:rsidR="001C4354" w:rsidRDefault="001C4354" w:rsidP="001C4354"/>
    <w:p w14:paraId="22DDDDCA" w14:textId="77777777" w:rsidR="001C4354" w:rsidRPr="00BD0297" w:rsidRDefault="001C4354" w:rsidP="001C4354">
      <w:pPr>
        <w:pStyle w:val="BodyText"/>
        <w:jc w:val="both"/>
        <w:rPr>
          <w:i/>
          <w:highlight w:val="yellow"/>
        </w:rPr>
      </w:pPr>
      <w:r w:rsidRPr="00BD0297">
        <w:rPr>
          <w:i/>
          <w:highlight w:val="yellow"/>
        </w:rPr>
        <w:t>[Include assessment of screening information provided in REACH Annex XIII:</w:t>
      </w:r>
    </w:p>
    <w:p w14:paraId="349259E9" w14:textId="77777777" w:rsidR="001C4354" w:rsidRDefault="001C4354" w:rsidP="001C4354">
      <w:pPr>
        <w:pStyle w:val="BodyText"/>
        <w:jc w:val="both"/>
        <w:rPr>
          <w:i/>
        </w:rPr>
      </w:pPr>
      <w:r w:rsidRPr="00BD0297">
        <w:rPr>
          <w:i/>
          <w:highlight w:val="yellow"/>
        </w:rPr>
        <w:t>Octanol-water partitioning coefficient experimentally determined or estimated by (Q)SAR models Other information provided that its suitability and reliability can be reasonably demonstrated.]</w:t>
      </w:r>
      <w:r w:rsidR="00A72B85">
        <w:rPr>
          <w:i/>
        </w:rPr>
        <w:t xml:space="preserve"> </w:t>
      </w:r>
    </w:p>
    <w:p w14:paraId="6D901D14" w14:textId="77777777" w:rsidR="00A72B85" w:rsidRPr="00877B7B" w:rsidRDefault="00A72B85" w:rsidP="00A72B85">
      <w:pPr>
        <w:rPr>
          <w:b/>
          <w:bCs/>
        </w:rPr>
      </w:pPr>
      <w:r w:rsidRPr="00877B7B">
        <w:rPr>
          <w:b/>
          <w:bCs/>
        </w:rPr>
        <w:t>Assessment</w:t>
      </w:r>
    </w:p>
    <w:p w14:paraId="4CB87583" w14:textId="77777777" w:rsidR="00A72B85" w:rsidRPr="00EA5392" w:rsidRDefault="00A72B85" w:rsidP="001C4354">
      <w:pPr>
        <w:pStyle w:val="BodyText"/>
        <w:jc w:val="both"/>
        <w:rPr>
          <w:i/>
        </w:rPr>
      </w:pPr>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BD0297" w:rsidRPr="001B1D07" w14:paraId="0687C8CC" w14:textId="77777777" w:rsidTr="00927C6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5B80F622" w14:textId="77777777" w:rsidR="00BD0297" w:rsidRPr="00B71DFA" w:rsidRDefault="00BD0297" w:rsidP="00927C69">
            <w:pPr>
              <w:rPr>
                <w:bCs w:val="0"/>
                <w:color w:val="auto"/>
              </w:rPr>
            </w:pPr>
            <w:r>
              <w:rPr>
                <w:bCs w:val="0"/>
                <w:color w:val="auto"/>
              </w:rPr>
              <w:t xml:space="preserve">B </w:t>
            </w:r>
            <w:r w:rsidRPr="000E1145">
              <w:rPr>
                <w:bCs w:val="0"/>
                <w:color w:val="auto"/>
              </w:rPr>
              <w:t>Criteria</w:t>
            </w:r>
          </w:p>
        </w:tc>
        <w:tc>
          <w:tcPr>
            <w:tcW w:w="8080" w:type="dxa"/>
            <w:shd w:val="clear" w:color="auto" w:fill="C6D9F1" w:themeFill="text2" w:themeFillTint="33"/>
          </w:tcPr>
          <w:p w14:paraId="7D6F647E" w14:textId="77777777" w:rsidR="00BD0297" w:rsidRPr="00B71DFA" w:rsidRDefault="00BD0297"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356F366D" w14:textId="77777777" w:rsidR="00BD0297" w:rsidRPr="001B1D07" w:rsidRDefault="00BD0297"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BD0297" w:rsidRPr="000E1145" w14:paraId="56285237"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222EDB61" w14:textId="77777777" w:rsidR="00BD0297" w:rsidRPr="003C030B" w:rsidRDefault="00BD0297" w:rsidP="00927C69">
            <w:pPr>
              <w:rPr>
                <w:sz w:val="18"/>
                <w:szCs w:val="18"/>
              </w:rPr>
            </w:pPr>
            <w:r>
              <w:rPr>
                <w:b w:val="0"/>
              </w:rPr>
              <w:t>BCF &gt; 2000</w:t>
            </w:r>
          </w:p>
        </w:tc>
        <w:tc>
          <w:tcPr>
            <w:tcW w:w="8080" w:type="dxa"/>
          </w:tcPr>
          <w:p w14:paraId="7AA2E496" w14:textId="77777777" w:rsidR="00BD0297" w:rsidRPr="000E1145" w:rsidRDefault="00BD0297" w:rsidP="00927C69">
            <w:pPr>
              <w:cnfStyle w:val="000000100000" w:firstRow="0" w:lastRow="0" w:firstColumn="0" w:lastColumn="0" w:oddVBand="0" w:evenVBand="0" w:oddHBand="1" w:evenHBand="0" w:firstRowFirstColumn="0" w:firstRowLastColumn="0" w:lastRowFirstColumn="0" w:lastRowLastColumn="0"/>
              <w:rPr>
                <w:bCs/>
                <w:sz w:val="18"/>
                <w:szCs w:val="18"/>
              </w:rPr>
            </w:pPr>
          </w:p>
        </w:tc>
      </w:tr>
    </w:tbl>
    <w:p w14:paraId="63E6EE68" w14:textId="77777777" w:rsidR="001C4354" w:rsidRPr="00EA5392" w:rsidRDefault="001C4354" w:rsidP="001C4354"/>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BD0297" w:rsidRPr="001B1D07" w14:paraId="417B7F22" w14:textId="77777777" w:rsidTr="00927C6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2D54F13C" w14:textId="77777777" w:rsidR="00BD0297" w:rsidRPr="00B71DFA" w:rsidRDefault="00BD0297" w:rsidP="00927C69">
            <w:pPr>
              <w:rPr>
                <w:bCs w:val="0"/>
                <w:color w:val="auto"/>
              </w:rPr>
            </w:pPr>
            <w:r>
              <w:rPr>
                <w:bCs w:val="0"/>
                <w:color w:val="auto"/>
              </w:rPr>
              <w:t xml:space="preserve">vB </w:t>
            </w:r>
            <w:r w:rsidRPr="000E1145">
              <w:rPr>
                <w:bCs w:val="0"/>
                <w:color w:val="auto"/>
              </w:rPr>
              <w:t>Criteria</w:t>
            </w:r>
          </w:p>
        </w:tc>
        <w:tc>
          <w:tcPr>
            <w:tcW w:w="8080" w:type="dxa"/>
            <w:shd w:val="clear" w:color="auto" w:fill="C6D9F1" w:themeFill="text2" w:themeFillTint="33"/>
          </w:tcPr>
          <w:p w14:paraId="2EB76264" w14:textId="77777777" w:rsidR="00BD0297" w:rsidRPr="00B71DFA" w:rsidRDefault="00BD0297"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4C4656C4" w14:textId="77777777" w:rsidR="00BD0297" w:rsidRPr="001B1D07" w:rsidRDefault="00BD0297"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BD0297" w:rsidRPr="000E1145" w14:paraId="18D9FCB7"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39C924B4" w14:textId="77777777" w:rsidR="00BD0297" w:rsidRPr="003C030B" w:rsidRDefault="00BD0297" w:rsidP="00927C69">
            <w:pPr>
              <w:rPr>
                <w:sz w:val="18"/>
                <w:szCs w:val="18"/>
              </w:rPr>
            </w:pPr>
            <w:r>
              <w:rPr>
                <w:b w:val="0"/>
              </w:rPr>
              <w:t>BCF &gt; 5000</w:t>
            </w:r>
          </w:p>
        </w:tc>
        <w:tc>
          <w:tcPr>
            <w:tcW w:w="8080" w:type="dxa"/>
          </w:tcPr>
          <w:p w14:paraId="7491CFB3" w14:textId="77777777" w:rsidR="00BD0297" w:rsidRPr="000E1145" w:rsidRDefault="00BD0297" w:rsidP="00927C69">
            <w:pPr>
              <w:cnfStyle w:val="000000100000" w:firstRow="0" w:lastRow="0" w:firstColumn="0" w:lastColumn="0" w:oddVBand="0" w:evenVBand="0" w:oddHBand="1" w:evenHBand="0" w:firstRowFirstColumn="0" w:firstRowLastColumn="0" w:lastRowFirstColumn="0" w:lastRowLastColumn="0"/>
              <w:rPr>
                <w:bCs/>
                <w:sz w:val="18"/>
                <w:szCs w:val="18"/>
              </w:rPr>
            </w:pPr>
          </w:p>
        </w:tc>
      </w:tr>
    </w:tbl>
    <w:p w14:paraId="7DC0C787" w14:textId="77777777" w:rsidR="001C4354" w:rsidRPr="00354D99" w:rsidRDefault="001C4354" w:rsidP="0012152F">
      <w:pPr>
        <w:pStyle w:val="BodyText"/>
      </w:pPr>
    </w:p>
    <w:p w14:paraId="67B37815" w14:textId="77777777" w:rsidR="00BD0297" w:rsidRPr="00BD0297" w:rsidRDefault="00BD0297" w:rsidP="00BD0297">
      <w:pPr>
        <w:rPr>
          <w:b/>
          <w:bCs/>
          <w:u w:val="single"/>
        </w:rPr>
      </w:pPr>
      <w:r w:rsidRPr="00BD0297">
        <w:rPr>
          <w:b/>
          <w:bCs/>
          <w:u w:val="single"/>
        </w:rPr>
        <w:t>Assessment of toxicity</w:t>
      </w:r>
    </w:p>
    <w:p w14:paraId="6B12A926" w14:textId="77777777" w:rsidR="00BD0297" w:rsidRPr="00EA5392" w:rsidRDefault="00BD0297" w:rsidP="00BD0297"/>
    <w:p w14:paraId="45F009BF" w14:textId="77777777" w:rsidR="00BD0297" w:rsidRPr="00EA5392" w:rsidRDefault="00BD0297" w:rsidP="00BD0297">
      <w:r w:rsidRPr="00EA5392">
        <w:t>Screening</w:t>
      </w:r>
    </w:p>
    <w:p w14:paraId="24B2B071" w14:textId="77777777" w:rsidR="00BD0297" w:rsidRPr="00EA5392" w:rsidRDefault="00BD0297" w:rsidP="00BD0297"/>
    <w:p w14:paraId="7627A089" w14:textId="77777777" w:rsidR="00BD0297" w:rsidRPr="00BD0297" w:rsidRDefault="00BD0297" w:rsidP="00BD0297">
      <w:pPr>
        <w:pStyle w:val="BodyText"/>
        <w:jc w:val="both"/>
        <w:rPr>
          <w:i/>
          <w:highlight w:val="yellow"/>
        </w:rPr>
      </w:pPr>
      <w:r w:rsidRPr="00BD0297">
        <w:rPr>
          <w:i/>
          <w:highlight w:val="yellow"/>
        </w:rPr>
        <w:t xml:space="preserve">[Include assessment of screening information provided in REACH Annex XIII: </w:t>
      </w:r>
    </w:p>
    <w:p w14:paraId="69469E87" w14:textId="77777777" w:rsidR="00BD0297" w:rsidRDefault="00BD0297" w:rsidP="00BD0297">
      <w:pPr>
        <w:pStyle w:val="BodyText"/>
        <w:jc w:val="both"/>
        <w:rPr>
          <w:i/>
        </w:rPr>
      </w:pPr>
      <w:r w:rsidRPr="00BD0297">
        <w:rPr>
          <w:i/>
          <w:highlight w:val="yellow"/>
        </w:rPr>
        <w:t>Short-term aquatic toxicity in accordance with Section 9.1 of Annex VII and Section 9.1.3 of Annex VIII; Other information provided that its suitability and reliability can be reasonably demonstrated.]</w:t>
      </w:r>
    </w:p>
    <w:p w14:paraId="553C9D7F" w14:textId="77777777" w:rsidR="00976213" w:rsidRPr="005C62BB" w:rsidRDefault="00976213" w:rsidP="00976213">
      <w:r w:rsidRPr="00EA5392">
        <w:t>Assessment</w:t>
      </w:r>
    </w:p>
    <w:p w14:paraId="11730607" w14:textId="77777777" w:rsidR="00BD0297" w:rsidRDefault="00BD0297" w:rsidP="00BD0297">
      <w:pPr>
        <w:pStyle w:val="BodyText"/>
        <w:jc w:val="both"/>
        <w:rPr>
          <w:iCs/>
        </w:rPr>
      </w:pPr>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976213" w:rsidRPr="001B1D07" w14:paraId="40C06F02" w14:textId="77777777" w:rsidTr="00927C6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04BAFBCF" w14:textId="77777777" w:rsidR="00976213" w:rsidRPr="00B71DFA" w:rsidRDefault="00976213" w:rsidP="00927C69">
            <w:pPr>
              <w:rPr>
                <w:bCs w:val="0"/>
                <w:color w:val="auto"/>
              </w:rPr>
            </w:pPr>
            <w:r>
              <w:rPr>
                <w:bCs w:val="0"/>
                <w:color w:val="auto"/>
              </w:rPr>
              <w:t xml:space="preserve">T </w:t>
            </w:r>
            <w:r w:rsidRPr="000E1145">
              <w:rPr>
                <w:bCs w:val="0"/>
                <w:color w:val="auto"/>
              </w:rPr>
              <w:t>Criteria</w:t>
            </w:r>
          </w:p>
        </w:tc>
        <w:tc>
          <w:tcPr>
            <w:tcW w:w="8080" w:type="dxa"/>
            <w:shd w:val="clear" w:color="auto" w:fill="C6D9F1" w:themeFill="text2" w:themeFillTint="33"/>
          </w:tcPr>
          <w:p w14:paraId="145AEFB2" w14:textId="77777777" w:rsidR="00976213" w:rsidRPr="00B71DFA" w:rsidRDefault="00976213"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7FAA3BAE" w14:textId="77777777" w:rsidR="00976213" w:rsidRPr="001B1D07" w:rsidRDefault="00976213"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976213" w:rsidRPr="000E1145" w14:paraId="1EFB7328"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316F6FAD" w14:textId="77777777" w:rsidR="00976213" w:rsidRPr="003C030B" w:rsidRDefault="00976213" w:rsidP="00976213">
            <w:pPr>
              <w:rPr>
                <w:sz w:val="18"/>
                <w:szCs w:val="18"/>
              </w:rPr>
            </w:pPr>
            <w:r w:rsidRPr="0086422F">
              <w:rPr>
                <w:b w:val="0"/>
              </w:rPr>
              <w:t>NOEC/EC10 (long-term) &lt; 0.01 mg/L for freshwater or seawater organisms, or</w:t>
            </w:r>
          </w:p>
        </w:tc>
        <w:tc>
          <w:tcPr>
            <w:tcW w:w="8080" w:type="dxa"/>
          </w:tcPr>
          <w:p w14:paraId="1B1C126C" w14:textId="77777777" w:rsidR="00976213" w:rsidRPr="000E1145" w:rsidRDefault="00976213" w:rsidP="00976213">
            <w:pPr>
              <w:cnfStyle w:val="000000100000" w:firstRow="0" w:lastRow="0" w:firstColumn="0" w:lastColumn="0" w:oddVBand="0" w:evenVBand="0" w:oddHBand="1" w:evenHBand="0" w:firstRowFirstColumn="0" w:firstRowLastColumn="0" w:lastRowFirstColumn="0" w:lastRowLastColumn="0"/>
              <w:rPr>
                <w:bCs/>
                <w:sz w:val="18"/>
                <w:szCs w:val="18"/>
              </w:rPr>
            </w:pPr>
          </w:p>
        </w:tc>
      </w:tr>
      <w:tr w:rsidR="00976213" w:rsidRPr="000E1145" w14:paraId="1BA97C98"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2F7D88AB" w14:textId="77777777" w:rsidR="00976213" w:rsidRPr="003C030B" w:rsidRDefault="00976213" w:rsidP="00976213">
            <w:pPr>
              <w:rPr>
                <w:sz w:val="18"/>
                <w:szCs w:val="18"/>
              </w:rPr>
            </w:pPr>
            <w:r w:rsidRPr="0086422F">
              <w:rPr>
                <w:b w:val="0"/>
              </w:rPr>
              <w:t xml:space="preserve">substance meets the criteria for classification as carcinogenic (category 1A or 1B), germ cell mutagenic (category 1A or 1B), or toxic </w:t>
            </w:r>
            <w:r w:rsidRPr="0086422F">
              <w:rPr>
                <w:b w:val="0"/>
              </w:rPr>
              <w:lastRenderedPageBreak/>
              <w:t>for reproduction (category 1A, 1B or 2) according to the CLP Regulation, or</w:t>
            </w:r>
          </w:p>
        </w:tc>
        <w:tc>
          <w:tcPr>
            <w:tcW w:w="8080" w:type="dxa"/>
          </w:tcPr>
          <w:p w14:paraId="7DF0D85E" w14:textId="77777777" w:rsidR="00976213" w:rsidRPr="000E1145" w:rsidRDefault="00976213" w:rsidP="00976213">
            <w:pPr>
              <w:cnfStyle w:val="000000000000" w:firstRow="0" w:lastRow="0" w:firstColumn="0" w:lastColumn="0" w:oddVBand="0" w:evenVBand="0" w:oddHBand="0" w:evenHBand="0" w:firstRowFirstColumn="0" w:firstRowLastColumn="0" w:lastRowFirstColumn="0" w:lastRowLastColumn="0"/>
              <w:rPr>
                <w:bCs/>
                <w:sz w:val="18"/>
                <w:szCs w:val="18"/>
              </w:rPr>
            </w:pPr>
          </w:p>
        </w:tc>
      </w:tr>
      <w:tr w:rsidR="00976213" w:rsidRPr="000E1145" w14:paraId="39F8FA21"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501DA32B" w14:textId="77777777" w:rsidR="00976213" w:rsidRPr="0086422F" w:rsidRDefault="00976213" w:rsidP="00976213">
            <w:pPr>
              <w:rPr>
                <w:b w:val="0"/>
              </w:rPr>
            </w:pPr>
            <w:r w:rsidRPr="0086422F">
              <w:rPr>
                <w:b w:val="0"/>
              </w:rPr>
              <w:t>there is other evidence of chronic toxicity, as identified by the substance meeting the criteria for classification:</w:t>
            </w:r>
            <w:r>
              <w:rPr>
                <w:b w:val="0"/>
              </w:rPr>
              <w:t xml:space="preserve"> </w:t>
            </w:r>
            <w:r w:rsidRPr="0086422F">
              <w:rPr>
                <w:b w:val="0"/>
              </w:rPr>
              <w:t>specific target organ toxicity after repeated exposure</w:t>
            </w:r>
          </w:p>
          <w:p w14:paraId="1C097B32" w14:textId="77777777" w:rsidR="00976213" w:rsidRPr="003C030B" w:rsidRDefault="00976213" w:rsidP="00976213">
            <w:pPr>
              <w:rPr>
                <w:sz w:val="18"/>
                <w:szCs w:val="18"/>
              </w:rPr>
            </w:pPr>
            <w:r w:rsidRPr="0086422F">
              <w:rPr>
                <w:b w:val="0"/>
              </w:rPr>
              <w:t>(STOT RE category 1 or 2) according to the CLP Regulation.</w:t>
            </w:r>
          </w:p>
        </w:tc>
        <w:tc>
          <w:tcPr>
            <w:tcW w:w="8080" w:type="dxa"/>
          </w:tcPr>
          <w:p w14:paraId="32C7E716" w14:textId="77777777" w:rsidR="00976213" w:rsidRPr="000E1145" w:rsidRDefault="00976213" w:rsidP="00976213">
            <w:pPr>
              <w:cnfStyle w:val="000000100000" w:firstRow="0" w:lastRow="0" w:firstColumn="0" w:lastColumn="0" w:oddVBand="0" w:evenVBand="0" w:oddHBand="1" w:evenHBand="0" w:firstRowFirstColumn="0" w:firstRowLastColumn="0" w:lastRowFirstColumn="0" w:lastRowLastColumn="0"/>
              <w:rPr>
                <w:bCs/>
                <w:sz w:val="18"/>
                <w:szCs w:val="18"/>
              </w:rPr>
            </w:pPr>
          </w:p>
        </w:tc>
      </w:tr>
      <w:tr w:rsidR="00976213" w:rsidRPr="000E1145" w14:paraId="016D0A54"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1FA0943D" w14:textId="77777777" w:rsidR="00976213" w:rsidRPr="0086422F" w:rsidRDefault="00976213" w:rsidP="00976213">
            <w:pPr>
              <w:rPr>
                <w:b w:val="0"/>
              </w:rPr>
            </w:pPr>
            <w:r w:rsidRPr="005C62BB">
              <w:t>Conclusion on T properties</w:t>
            </w:r>
            <w:r>
              <w:t>:</w:t>
            </w:r>
          </w:p>
        </w:tc>
        <w:tc>
          <w:tcPr>
            <w:tcW w:w="8080" w:type="dxa"/>
          </w:tcPr>
          <w:p w14:paraId="6E63B03D" w14:textId="77777777" w:rsidR="00976213" w:rsidRPr="000E1145" w:rsidRDefault="00976213" w:rsidP="00976213">
            <w:pPr>
              <w:cnfStyle w:val="000000000000" w:firstRow="0" w:lastRow="0" w:firstColumn="0" w:lastColumn="0" w:oddVBand="0" w:evenVBand="0" w:oddHBand="0" w:evenHBand="0" w:firstRowFirstColumn="0" w:firstRowLastColumn="0" w:lastRowFirstColumn="0" w:lastRowLastColumn="0"/>
              <w:rPr>
                <w:bCs/>
                <w:sz w:val="18"/>
                <w:szCs w:val="18"/>
              </w:rPr>
            </w:pPr>
          </w:p>
        </w:tc>
      </w:tr>
    </w:tbl>
    <w:p w14:paraId="4F31D6DC" w14:textId="77777777" w:rsidR="000179E9" w:rsidRDefault="000179E9" w:rsidP="00976213">
      <w:pPr>
        <w:rPr>
          <w:b/>
          <w:bCs/>
          <w:u w:val="single"/>
        </w:rPr>
      </w:pPr>
    </w:p>
    <w:p w14:paraId="460CA56B" w14:textId="77777777" w:rsidR="00976213" w:rsidRPr="00976213" w:rsidRDefault="00976213" w:rsidP="00976213">
      <w:pPr>
        <w:rPr>
          <w:b/>
          <w:bCs/>
          <w:u w:val="single"/>
        </w:rPr>
      </w:pPr>
      <w:r w:rsidRPr="00976213">
        <w:rPr>
          <w:b/>
          <w:bCs/>
          <w:u w:val="single"/>
        </w:rPr>
        <w:t>Summary and overall conclusions on PBT or vPvB properties</w:t>
      </w:r>
    </w:p>
    <w:p w14:paraId="6E32C399" w14:textId="77777777" w:rsidR="00976213" w:rsidRPr="00EA5392" w:rsidRDefault="00976213" w:rsidP="00976213"/>
    <w:p w14:paraId="2C86BA98" w14:textId="77777777" w:rsidR="00976213" w:rsidRPr="00EA5392" w:rsidRDefault="00976213" w:rsidP="00976213">
      <w:r w:rsidRPr="00EA5392">
        <w:t>Overall conclusion:</w:t>
      </w:r>
    </w:p>
    <w:p w14:paraId="47B1365B" w14:textId="77777777" w:rsidR="00976213" w:rsidRPr="00EA5392" w:rsidRDefault="00976213" w:rsidP="00976213"/>
    <w:p w14:paraId="747F126E" w14:textId="77777777" w:rsidR="00976213" w:rsidRPr="00EA5392" w:rsidRDefault="00976213" w:rsidP="00976213">
      <w:pPr>
        <w:pStyle w:val="BodyText"/>
        <w:jc w:val="both"/>
      </w:pPr>
      <w:r w:rsidRPr="00EA5392">
        <w:t>Based on the assessment described in the subsections above the submission substance is not a PBT / vPvB substance.</w:t>
      </w:r>
    </w:p>
    <w:p w14:paraId="49F2E9D7" w14:textId="77777777" w:rsidR="00D45586" w:rsidRDefault="00D45586" w:rsidP="006B358C">
      <w:pPr>
        <w:pStyle w:val="BodyText"/>
        <w:rPr>
          <w:highlight w:val="magenta"/>
        </w:rPr>
      </w:pPr>
    </w:p>
    <w:p w14:paraId="0701BBE5" w14:textId="77777777" w:rsidR="0059436C" w:rsidRPr="000179E9" w:rsidRDefault="0059436C" w:rsidP="003F1995">
      <w:pPr>
        <w:pStyle w:val="Heading3"/>
        <w:numPr>
          <w:ilvl w:val="2"/>
          <w:numId w:val="334"/>
        </w:numPr>
      </w:pPr>
      <w:bookmarkStart w:id="489" w:name="_Toc117002992"/>
      <w:r w:rsidRPr="000179E9">
        <w:t>Substitution criteria</w:t>
      </w:r>
      <w:bookmarkEnd w:id="489"/>
    </w:p>
    <w:p w14:paraId="6891EB0C" w14:textId="77777777" w:rsidR="0059436C" w:rsidRDefault="0059436C" w:rsidP="0059436C">
      <w:pPr>
        <w:pStyle w:val="BodyText"/>
        <w:jc w:val="both"/>
        <w:rPr>
          <w:i/>
        </w:rPr>
      </w:pPr>
      <w:r w:rsidRPr="0059436C">
        <w:rPr>
          <w:i/>
          <w:highlight w:val="yellow"/>
        </w:rPr>
        <w:t>[Include an assessment if the active substance meets any of the following conditions:]</w:t>
      </w:r>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037056" w:rsidRPr="001B1D07" w14:paraId="11254ADF" w14:textId="77777777" w:rsidTr="00927C6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40F327AA" w14:textId="77777777" w:rsidR="00037056" w:rsidRPr="00B71DFA" w:rsidRDefault="00037056" w:rsidP="00927C69">
            <w:pPr>
              <w:rPr>
                <w:bCs w:val="0"/>
                <w:color w:val="auto"/>
              </w:rPr>
            </w:pPr>
            <w:r w:rsidRPr="00037056">
              <w:rPr>
                <w:bCs w:val="0"/>
                <w:color w:val="auto"/>
              </w:rPr>
              <w:t>Substitution criteria (BPR, Article 10)</w:t>
            </w:r>
          </w:p>
        </w:tc>
        <w:tc>
          <w:tcPr>
            <w:tcW w:w="8080" w:type="dxa"/>
            <w:shd w:val="clear" w:color="auto" w:fill="C6D9F1" w:themeFill="text2" w:themeFillTint="33"/>
          </w:tcPr>
          <w:p w14:paraId="4B458BB5" w14:textId="77777777" w:rsidR="00037056" w:rsidRPr="00B71DFA" w:rsidRDefault="00037056"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460D8E9F" w14:textId="77777777" w:rsidR="00037056" w:rsidRPr="001B1D07" w:rsidRDefault="00037056"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037056" w:rsidRPr="000E1145" w14:paraId="78904146"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5EB61012" w14:textId="77777777" w:rsidR="00037056" w:rsidRPr="003C030B" w:rsidRDefault="00037056" w:rsidP="00037056">
            <w:pPr>
              <w:rPr>
                <w:sz w:val="18"/>
                <w:szCs w:val="18"/>
              </w:rPr>
            </w:pPr>
            <w:r w:rsidRPr="008B7135">
              <w:rPr>
                <w:b w:val="0"/>
              </w:rPr>
              <w:t>One of the exclusion criteria listed in Article 5(1) is met but AS may be approved in accordance with Article 5(2)</w:t>
            </w:r>
          </w:p>
        </w:tc>
        <w:tc>
          <w:tcPr>
            <w:tcW w:w="8080" w:type="dxa"/>
          </w:tcPr>
          <w:p w14:paraId="09937230" w14:textId="77777777" w:rsidR="00037056" w:rsidRPr="000E1145" w:rsidRDefault="00037056" w:rsidP="00037056">
            <w:pPr>
              <w:cnfStyle w:val="000000100000" w:firstRow="0" w:lastRow="0" w:firstColumn="0" w:lastColumn="0" w:oddVBand="0" w:evenVBand="0" w:oddHBand="1" w:evenHBand="0" w:firstRowFirstColumn="0" w:firstRowLastColumn="0" w:lastRowFirstColumn="0" w:lastRowLastColumn="0"/>
              <w:rPr>
                <w:bCs/>
                <w:sz w:val="18"/>
                <w:szCs w:val="18"/>
              </w:rPr>
            </w:pPr>
          </w:p>
        </w:tc>
      </w:tr>
      <w:tr w:rsidR="00037056" w:rsidRPr="000E1145" w14:paraId="19429145"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51251037" w14:textId="77777777" w:rsidR="00037056" w:rsidRPr="003C030B" w:rsidRDefault="00037056" w:rsidP="00037056">
            <w:pPr>
              <w:rPr>
                <w:sz w:val="18"/>
                <w:szCs w:val="18"/>
              </w:rPr>
            </w:pPr>
            <w:r w:rsidRPr="008B7135">
              <w:rPr>
                <w:b w:val="0"/>
              </w:rPr>
              <w:t>The criteria to be classified, in accordance with Regulation (EC) No 1272/2008, as a respiratory sensitiser are met</w:t>
            </w:r>
          </w:p>
        </w:tc>
        <w:tc>
          <w:tcPr>
            <w:tcW w:w="8080" w:type="dxa"/>
          </w:tcPr>
          <w:p w14:paraId="15EBFC81" w14:textId="77777777" w:rsidR="00037056" w:rsidRPr="000E1145" w:rsidRDefault="00037056" w:rsidP="00037056">
            <w:pPr>
              <w:cnfStyle w:val="000000000000" w:firstRow="0" w:lastRow="0" w:firstColumn="0" w:lastColumn="0" w:oddVBand="0" w:evenVBand="0" w:oddHBand="0" w:evenHBand="0" w:firstRowFirstColumn="0" w:firstRowLastColumn="0" w:lastRowFirstColumn="0" w:lastRowLastColumn="0"/>
              <w:rPr>
                <w:bCs/>
                <w:sz w:val="18"/>
                <w:szCs w:val="18"/>
              </w:rPr>
            </w:pPr>
          </w:p>
        </w:tc>
      </w:tr>
      <w:tr w:rsidR="00037056" w:rsidRPr="000E1145" w14:paraId="28DA40FD"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29CBC495" w14:textId="77777777" w:rsidR="00037056" w:rsidRPr="003C030B" w:rsidRDefault="00037056" w:rsidP="00037056">
            <w:pPr>
              <w:rPr>
                <w:sz w:val="18"/>
                <w:szCs w:val="18"/>
              </w:rPr>
            </w:pPr>
            <w:r w:rsidRPr="008B7135">
              <w:rPr>
                <w:b w:val="0"/>
              </w:rPr>
              <w:t>The acceptable daily intake, acute reference dose or acceptable operator exposure level, as appropriate,</w:t>
            </w:r>
            <w:r w:rsidRPr="008B7135" w:rsidDel="00474C06">
              <w:rPr>
                <w:b w:val="0"/>
              </w:rPr>
              <w:t xml:space="preserve"> </w:t>
            </w:r>
            <w:r w:rsidRPr="008B7135">
              <w:rPr>
                <w:b w:val="0"/>
              </w:rPr>
              <w:t>is significantly lower than those of the majority of approved active substances for the same product-type and use scenario</w:t>
            </w:r>
          </w:p>
        </w:tc>
        <w:tc>
          <w:tcPr>
            <w:tcW w:w="8080" w:type="dxa"/>
          </w:tcPr>
          <w:p w14:paraId="09414AAB" w14:textId="77777777" w:rsidR="00037056" w:rsidRPr="000E1145" w:rsidRDefault="00037056" w:rsidP="00037056">
            <w:pPr>
              <w:cnfStyle w:val="000000100000" w:firstRow="0" w:lastRow="0" w:firstColumn="0" w:lastColumn="0" w:oddVBand="0" w:evenVBand="0" w:oddHBand="1" w:evenHBand="0" w:firstRowFirstColumn="0" w:firstRowLastColumn="0" w:lastRowFirstColumn="0" w:lastRowLastColumn="0"/>
              <w:rPr>
                <w:bCs/>
                <w:sz w:val="18"/>
                <w:szCs w:val="18"/>
              </w:rPr>
            </w:pPr>
          </w:p>
        </w:tc>
      </w:tr>
      <w:tr w:rsidR="00037056" w:rsidRPr="000E1145" w14:paraId="6ABA6E68"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57FBEC98" w14:textId="77777777" w:rsidR="00037056" w:rsidRPr="003C030B" w:rsidRDefault="00037056" w:rsidP="00037056">
            <w:pPr>
              <w:rPr>
                <w:sz w:val="18"/>
                <w:szCs w:val="18"/>
              </w:rPr>
            </w:pPr>
            <w:r w:rsidRPr="008B7135">
              <w:rPr>
                <w:b w:val="0"/>
              </w:rPr>
              <w:t xml:space="preserve">Two of the criteria for being PBT in </w:t>
            </w:r>
            <w:r w:rsidRPr="008B7135">
              <w:rPr>
                <w:b w:val="0"/>
              </w:rPr>
              <w:lastRenderedPageBreak/>
              <w:t>accordance with Annex XIII to Regulation (EC) No 1907/2006 are met</w:t>
            </w:r>
          </w:p>
        </w:tc>
        <w:tc>
          <w:tcPr>
            <w:tcW w:w="8080" w:type="dxa"/>
          </w:tcPr>
          <w:p w14:paraId="76B07661" w14:textId="77777777" w:rsidR="00037056" w:rsidRPr="000E1145" w:rsidRDefault="00037056" w:rsidP="00037056">
            <w:pPr>
              <w:cnfStyle w:val="000000000000" w:firstRow="0" w:lastRow="0" w:firstColumn="0" w:lastColumn="0" w:oddVBand="0" w:evenVBand="0" w:oddHBand="0" w:evenHBand="0" w:firstRowFirstColumn="0" w:firstRowLastColumn="0" w:lastRowFirstColumn="0" w:lastRowLastColumn="0"/>
              <w:rPr>
                <w:bCs/>
                <w:sz w:val="18"/>
                <w:szCs w:val="18"/>
              </w:rPr>
            </w:pPr>
          </w:p>
        </w:tc>
      </w:tr>
      <w:tr w:rsidR="00037056" w:rsidRPr="000E1145" w14:paraId="4D7DABAA"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0D2A7FB3" w14:textId="77777777" w:rsidR="00037056" w:rsidRPr="003C030B" w:rsidRDefault="00037056" w:rsidP="00037056">
            <w:pPr>
              <w:rPr>
                <w:sz w:val="18"/>
                <w:szCs w:val="18"/>
              </w:rPr>
            </w:pPr>
            <w:r w:rsidRPr="008B7135">
              <w:rPr>
                <w:b w:val="0"/>
              </w:rPr>
              <w:t>There are reasons for concern linked to the nature of the critical effects which, in combination with the use patterns, amount to use that could still cause concern, such as high potential of risk to groundwater, even with very restrictive risk management measures</w:t>
            </w:r>
          </w:p>
        </w:tc>
        <w:tc>
          <w:tcPr>
            <w:tcW w:w="8080" w:type="dxa"/>
          </w:tcPr>
          <w:p w14:paraId="3271A96E" w14:textId="77777777" w:rsidR="00037056" w:rsidRPr="000E1145" w:rsidRDefault="00037056" w:rsidP="00037056">
            <w:pPr>
              <w:cnfStyle w:val="000000100000" w:firstRow="0" w:lastRow="0" w:firstColumn="0" w:lastColumn="0" w:oddVBand="0" w:evenVBand="0" w:oddHBand="1" w:evenHBand="0" w:firstRowFirstColumn="0" w:firstRowLastColumn="0" w:lastRowFirstColumn="0" w:lastRowLastColumn="0"/>
              <w:rPr>
                <w:bCs/>
                <w:sz w:val="18"/>
                <w:szCs w:val="18"/>
              </w:rPr>
            </w:pPr>
          </w:p>
        </w:tc>
      </w:tr>
      <w:tr w:rsidR="00037056" w:rsidRPr="000E1145" w14:paraId="0C51C0A6"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692F7644" w14:textId="77777777" w:rsidR="00037056" w:rsidRPr="003C030B" w:rsidRDefault="00037056" w:rsidP="00037056">
            <w:pPr>
              <w:rPr>
                <w:sz w:val="18"/>
                <w:szCs w:val="18"/>
              </w:rPr>
            </w:pPr>
            <w:r w:rsidRPr="008B7135">
              <w:rPr>
                <w:b w:val="0"/>
              </w:rPr>
              <w:t>The AS contains a significant proportion of non-active isomers or impurities.</w:t>
            </w:r>
          </w:p>
        </w:tc>
        <w:tc>
          <w:tcPr>
            <w:tcW w:w="8080" w:type="dxa"/>
          </w:tcPr>
          <w:p w14:paraId="5CD902EA" w14:textId="77777777" w:rsidR="00037056" w:rsidRPr="000E1145" w:rsidRDefault="00037056" w:rsidP="00037056">
            <w:pPr>
              <w:cnfStyle w:val="000000000000" w:firstRow="0" w:lastRow="0" w:firstColumn="0" w:lastColumn="0" w:oddVBand="0" w:evenVBand="0" w:oddHBand="0" w:evenHBand="0" w:firstRowFirstColumn="0" w:firstRowLastColumn="0" w:lastRowFirstColumn="0" w:lastRowLastColumn="0"/>
              <w:rPr>
                <w:bCs/>
                <w:sz w:val="18"/>
                <w:szCs w:val="18"/>
              </w:rPr>
            </w:pPr>
          </w:p>
        </w:tc>
      </w:tr>
      <w:tr w:rsidR="00037056" w:rsidRPr="000E1145" w14:paraId="2F023711"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37585A86" w14:textId="77777777" w:rsidR="00037056" w:rsidRPr="0086422F" w:rsidRDefault="00037056" w:rsidP="00037056">
            <w:pPr>
              <w:rPr>
                <w:b w:val="0"/>
              </w:rPr>
            </w:pPr>
            <w:r w:rsidRPr="005C62BB">
              <w:t>Conclusion on substitution criteria</w:t>
            </w:r>
            <w:r>
              <w:t>:</w:t>
            </w:r>
          </w:p>
        </w:tc>
        <w:tc>
          <w:tcPr>
            <w:tcW w:w="8080" w:type="dxa"/>
          </w:tcPr>
          <w:p w14:paraId="5395A5B0" w14:textId="77777777" w:rsidR="00037056" w:rsidRPr="00037056" w:rsidRDefault="00037056" w:rsidP="00037056">
            <w:pPr>
              <w:cnfStyle w:val="000000100000" w:firstRow="0" w:lastRow="0" w:firstColumn="0" w:lastColumn="0" w:oddVBand="0" w:evenVBand="0" w:oddHBand="1" w:evenHBand="0" w:firstRowFirstColumn="0" w:firstRowLastColumn="0" w:lastRowFirstColumn="0" w:lastRowLastColumn="0"/>
              <w:rPr>
                <w:b/>
                <w:bCs/>
              </w:rPr>
            </w:pPr>
            <w:r w:rsidRPr="00037056">
              <w:rPr>
                <w:b/>
                <w:bCs/>
              </w:rPr>
              <w:t>The substitution criteria in BPR Article 10(1)a-f are not met.</w:t>
            </w:r>
          </w:p>
        </w:tc>
      </w:tr>
    </w:tbl>
    <w:p w14:paraId="030750C2" w14:textId="77777777" w:rsidR="0059436C" w:rsidRPr="0059436C" w:rsidRDefault="0059436C" w:rsidP="0059436C">
      <w:pPr>
        <w:pStyle w:val="BodyText"/>
        <w:jc w:val="both"/>
        <w:rPr>
          <w:iCs/>
        </w:rPr>
      </w:pPr>
    </w:p>
    <w:p w14:paraId="4AB1E430" w14:textId="77777777" w:rsidR="0059436C" w:rsidRPr="000179E9" w:rsidRDefault="00037056" w:rsidP="00BA6541">
      <w:pPr>
        <w:pStyle w:val="Heading3"/>
        <w:numPr>
          <w:ilvl w:val="2"/>
          <w:numId w:val="335"/>
        </w:numPr>
      </w:pPr>
      <w:bookmarkStart w:id="490" w:name="_Toc117002993"/>
      <w:r w:rsidRPr="000179E9">
        <w:t>Assessment of long-range environmental transportation and impact on environmental compartments</w:t>
      </w:r>
      <w:bookmarkEnd w:id="490"/>
    </w:p>
    <w:tbl>
      <w:tblPr>
        <w:tblStyle w:val="LightList-Accent1"/>
        <w:tblW w:w="12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810"/>
        <w:gridCol w:w="8080"/>
      </w:tblGrid>
      <w:tr w:rsidR="00037056" w:rsidRPr="001B1D07" w14:paraId="6AE9FB71" w14:textId="77777777" w:rsidTr="00927C69">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shd w:val="clear" w:color="auto" w:fill="C6D9F1" w:themeFill="text2" w:themeFillTint="33"/>
          </w:tcPr>
          <w:p w14:paraId="258BEABF" w14:textId="77777777" w:rsidR="00037056" w:rsidRPr="00B71DFA" w:rsidRDefault="00037056" w:rsidP="00927C69">
            <w:pPr>
              <w:rPr>
                <w:bCs w:val="0"/>
                <w:color w:val="auto"/>
              </w:rPr>
            </w:pPr>
          </w:p>
        </w:tc>
        <w:tc>
          <w:tcPr>
            <w:tcW w:w="8080" w:type="dxa"/>
            <w:shd w:val="clear" w:color="auto" w:fill="C6D9F1" w:themeFill="text2" w:themeFillTint="33"/>
          </w:tcPr>
          <w:p w14:paraId="03B95BAF" w14:textId="77777777" w:rsidR="00037056" w:rsidRPr="00B71DFA" w:rsidRDefault="00037056" w:rsidP="00927C69">
            <w:pPr>
              <w:cnfStyle w:val="100000000000" w:firstRow="1" w:lastRow="0" w:firstColumn="0" w:lastColumn="0" w:oddVBand="0" w:evenVBand="0" w:oddHBand="0" w:evenHBand="0" w:firstRowFirstColumn="0" w:firstRowLastColumn="0" w:lastRowFirstColumn="0" w:lastRowLastColumn="0"/>
            </w:pPr>
            <w:r>
              <w:rPr>
                <w:bCs w:val="0"/>
                <w:color w:val="auto"/>
              </w:rPr>
              <w:t>Assessment</w:t>
            </w:r>
          </w:p>
          <w:p w14:paraId="78FF082F" w14:textId="77777777" w:rsidR="00037056" w:rsidRPr="001B1D07" w:rsidRDefault="00037056" w:rsidP="00927C69">
            <w:pPr>
              <w:cnfStyle w:val="100000000000" w:firstRow="1" w:lastRow="0" w:firstColumn="0" w:lastColumn="0" w:oddVBand="0" w:evenVBand="0" w:oddHBand="0" w:evenHBand="0" w:firstRowFirstColumn="0" w:firstRowLastColumn="0" w:lastRowFirstColumn="0" w:lastRowLastColumn="0"/>
              <w:rPr>
                <w:bCs w:val="0"/>
                <w:color w:val="auto"/>
                <w:sz w:val="18"/>
                <w:szCs w:val="18"/>
              </w:rPr>
            </w:pPr>
          </w:p>
        </w:tc>
      </w:tr>
      <w:tr w:rsidR="00874736" w:rsidRPr="000E1145" w14:paraId="71D479F5"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2D600E5F" w14:textId="77777777" w:rsidR="00874736" w:rsidRPr="003C030B" w:rsidRDefault="00874736" w:rsidP="00874736">
            <w:pPr>
              <w:rPr>
                <w:sz w:val="18"/>
                <w:szCs w:val="18"/>
              </w:rPr>
            </w:pPr>
            <w:r w:rsidRPr="008B7135">
              <w:rPr>
                <w:b w:val="0"/>
              </w:rPr>
              <w:t>The active substance or a degradation product is a persistent organic pollutant (POP) listed in Annex I of EC 850/2004</w:t>
            </w:r>
          </w:p>
        </w:tc>
        <w:tc>
          <w:tcPr>
            <w:tcW w:w="8080" w:type="dxa"/>
          </w:tcPr>
          <w:p w14:paraId="591410C7" w14:textId="77777777" w:rsidR="00874736" w:rsidRPr="000E1145" w:rsidRDefault="00874736" w:rsidP="00874736">
            <w:pPr>
              <w:cnfStyle w:val="000000100000" w:firstRow="0" w:lastRow="0" w:firstColumn="0" w:lastColumn="0" w:oddVBand="0" w:evenVBand="0" w:oddHBand="1" w:evenHBand="0" w:firstRowFirstColumn="0" w:firstRowLastColumn="0" w:lastRowFirstColumn="0" w:lastRowLastColumn="0"/>
              <w:rPr>
                <w:bCs/>
                <w:sz w:val="18"/>
                <w:szCs w:val="18"/>
              </w:rPr>
            </w:pPr>
          </w:p>
        </w:tc>
      </w:tr>
      <w:tr w:rsidR="00874736" w:rsidRPr="000E1145" w14:paraId="13ED6B5C"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7F5799C5" w14:textId="77777777" w:rsidR="00874736" w:rsidRPr="008B7135" w:rsidRDefault="00874736" w:rsidP="00874736">
            <w:pPr>
              <w:rPr>
                <w:b w:val="0"/>
              </w:rPr>
            </w:pPr>
            <w:r w:rsidRPr="008B7135">
              <w:rPr>
                <w:b w:val="0"/>
              </w:rPr>
              <w:t>Assessment of long-range transport potential (LRTAP):</w:t>
            </w:r>
          </w:p>
          <w:p w14:paraId="5EB31ED0" w14:textId="77777777" w:rsidR="00874736" w:rsidRPr="008B7135" w:rsidRDefault="00874736" w:rsidP="00874736">
            <w:pPr>
              <w:rPr>
                <w:b w:val="0"/>
              </w:rPr>
            </w:pPr>
            <w:r w:rsidRPr="008B7135">
              <w:rPr>
                <w:b w:val="0"/>
              </w:rPr>
              <w:t>Vapour pressure &lt;1000 Pa and</w:t>
            </w:r>
          </w:p>
          <w:p w14:paraId="18B20255" w14:textId="77777777" w:rsidR="00874736" w:rsidRPr="008B7135" w:rsidRDefault="00874736" w:rsidP="00874736">
            <w:pPr>
              <w:rPr>
                <w:b w:val="0"/>
              </w:rPr>
            </w:pPr>
            <w:r w:rsidRPr="008B7135">
              <w:rPr>
                <w:b w:val="0"/>
              </w:rPr>
              <w:t>half-life in air &gt; 2 days or</w:t>
            </w:r>
          </w:p>
          <w:p w14:paraId="00103885" w14:textId="77777777" w:rsidR="00874736" w:rsidRPr="008B7135" w:rsidRDefault="00874736" w:rsidP="00874736">
            <w:pPr>
              <w:rPr>
                <w:b w:val="0"/>
              </w:rPr>
            </w:pPr>
            <w:r w:rsidRPr="008B7135">
              <w:rPr>
                <w:b w:val="0"/>
              </w:rPr>
              <w:t>Monitoring data in remote area showing that the substance is found in remote regions or</w:t>
            </w:r>
          </w:p>
          <w:p w14:paraId="0954FE4B" w14:textId="77777777" w:rsidR="00874736" w:rsidRPr="003C030B" w:rsidRDefault="00874736" w:rsidP="00874736">
            <w:pPr>
              <w:rPr>
                <w:sz w:val="18"/>
                <w:szCs w:val="18"/>
              </w:rPr>
            </w:pPr>
            <w:r w:rsidRPr="008B7135">
              <w:rPr>
                <w:b w:val="0"/>
              </w:rPr>
              <w:t>Result of multimedia modelling</w:t>
            </w:r>
          </w:p>
        </w:tc>
        <w:tc>
          <w:tcPr>
            <w:tcW w:w="8080" w:type="dxa"/>
          </w:tcPr>
          <w:p w14:paraId="1CAC2AAA" w14:textId="77777777" w:rsidR="00874736" w:rsidRPr="000E1145" w:rsidRDefault="00874736" w:rsidP="00874736">
            <w:pPr>
              <w:cnfStyle w:val="000000000000" w:firstRow="0" w:lastRow="0" w:firstColumn="0" w:lastColumn="0" w:oddVBand="0" w:evenVBand="0" w:oddHBand="0" w:evenHBand="0" w:firstRowFirstColumn="0" w:firstRowLastColumn="0" w:lastRowFirstColumn="0" w:lastRowLastColumn="0"/>
              <w:rPr>
                <w:bCs/>
                <w:sz w:val="18"/>
                <w:szCs w:val="18"/>
              </w:rPr>
            </w:pPr>
          </w:p>
        </w:tc>
      </w:tr>
      <w:tr w:rsidR="00874736" w:rsidRPr="000E1145" w14:paraId="10EC76CF" w14:textId="77777777" w:rsidTr="00927C6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810" w:type="dxa"/>
          </w:tcPr>
          <w:p w14:paraId="163C6125" w14:textId="77777777" w:rsidR="00874736" w:rsidRPr="003C030B" w:rsidRDefault="00874736" w:rsidP="00874736">
            <w:pPr>
              <w:rPr>
                <w:sz w:val="18"/>
                <w:szCs w:val="18"/>
              </w:rPr>
            </w:pPr>
            <w:r w:rsidRPr="008B7135">
              <w:rPr>
                <w:b w:val="0"/>
              </w:rPr>
              <w:t>The active substance or a degradation product is vP/vB or T?</w:t>
            </w:r>
          </w:p>
        </w:tc>
        <w:tc>
          <w:tcPr>
            <w:tcW w:w="8080" w:type="dxa"/>
          </w:tcPr>
          <w:p w14:paraId="25678F2D" w14:textId="77777777" w:rsidR="00874736" w:rsidRPr="000E1145" w:rsidRDefault="00874736" w:rsidP="00874736">
            <w:pPr>
              <w:cnfStyle w:val="000000100000" w:firstRow="0" w:lastRow="0" w:firstColumn="0" w:lastColumn="0" w:oddVBand="0" w:evenVBand="0" w:oddHBand="1" w:evenHBand="0" w:firstRowFirstColumn="0" w:firstRowLastColumn="0" w:lastRowFirstColumn="0" w:lastRowLastColumn="0"/>
              <w:rPr>
                <w:bCs/>
                <w:sz w:val="18"/>
                <w:szCs w:val="18"/>
              </w:rPr>
            </w:pPr>
          </w:p>
        </w:tc>
      </w:tr>
      <w:tr w:rsidR="00874736" w:rsidRPr="00037056" w14:paraId="6F043C62" w14:textId="77777777" w:rsidTr="00927C69">
        <w:trPr>
          <w:trHeight w:val="219"/>
        </w:trPr>
        <w:tc>
          <w:tcPr>
            <w:cnfStyle w:val="001000000000" w:firstRow="0" w:lastRow="0" w:firstColumn="1" w:lastColumn="0" w:oddVBand="0" w:evenVBand="0" w:oddHBand="0" w:evenHBand="0" w:firstRowFirstColumn="0" w:firstRowLastColumn="0" w:lastRowFirstColumn="0" w:lastRowLastColumn="0"/>
            <w:tcW w:w="4810" w:type="dxa"/>
          </w:tcPr>
          <w:p w14:paraId="5A96A549" w14:textId="77777777" w:rsidR="00874736" w:rsidRPr="0086422F" w:rsidRDefault="00874736" w:rsidP="00874736">
            <w:pPr>
              <w:rPr>
                <w:b w:val="0"/>
              </w:rPr>
            </w:pPr>
            <w:r w:rsidRPr="005C62BB">
              <w:t>Conclusion on LRTAP/POP assessment</w:t>
            </w:r>
            <w:r>
              <w:t>:</w:t>
            </w:r>
          </w:p>
        </w:tc>
        <w:tc>
          <w:tcPr>
            <w:tcW w:w="8080" w:type="dxa"/>
          </w:tcPr>
          <w:p w14:paraId="604FC34D" w14:textId="77777777" w:rsidR="00874736" w:rsidRPr="00037056" w:rsidRDefault="00874736" w:rsidP="00874736">
            <w:pPr>
              <w:cnfStyle w:val="000000000000" w:firstRow="0" w:lastRow="0" w:firstColumn="0" w:lastColumn="0" w:oddVBand="0" w:evenVBand="0" w:oddHBand="0" w:evenHBand="0" w:firstRowFirstColumn="0" w:firstRowLastColumn="0" w:lastRowFirstColumn="0" w:lastRowLastColumn="0"/>
              <w:rPr>
                <w:b/>
                <w:bCs/>
              </w:rPr>
            </w:pPr>
          </w:p>
        </w:tc>
      </w:tr>
    </w:tbl>
    <w:p w14:paraId="108D6C86" w14:textId="77777777" w:rsidR="0059436C" w:rsidRDefault="0059436C" w:rsidP="006B358C">
      <w:pPr>
        <w:pStyle w:val="BodyText"/>
        <w:rPr>
          <w:highlight w:val="magenta"/>
        </w:rPr>
      </w:pPr>
    </w:p>
    <w:p w14:paraId="1C88F9F8" w14:textId="77777777" w:rsidR="00037056" w:rsidRDefault="00037056" w:rsidP="006B358C">
      <w:pPr>
        <w:pStyle w:val="BodyText"/>
        <w:rPr>
          <w:highlight w:val="magenta"/>
        </w:rPr>
      </w:pPr>
    </w:p>
    <w:p w14:paraId="4DEA55CA" w14:textId="77777777" w:rsidR="00037056" w:rsidRPr="006B358C" w:rsidRDefault="00037056" w:rsidP="006B358C">
      <w:pPr>
        <w:pStyle w:val="BodyText"/>
        <w:rPr>
          <w:highlight w:val="magenta"/>
        </w:rPr>
        <w:sectPr w:rsidR="00037056" w:rsidRPr="006B358C" w:rsidSect="00F66CAE">
          <w:pgSz w:w="16838" w:h="11906" w:orient="landscape"/>
          <w:pgMar w:top="1276" w:right="1440" w:bottom="568" w:left="1440" w:header="708" w:footer="708" w:gutter="0"/>
          <w:cols w:space="708"/>
          <w:docGrid w:linePitch="360"/>
        </w:sectPr>
      </w:pPr>
    </w:p>
    <w:p w14:paraId="31EA1727" w14:textId="77777777" w:rsidR="001D73B8" w:rsidRDefault="009F0800" w:rsidP="001D0846">
      <w:pPr>
        <w:pStyle w:val="Heading1"/>
        <w:numPr>
          <w:ilvl w:val="0"/>
          <w:numId w:val="248"/>
        </w:numPr>
      </w:pPr>
      <w:bookmarkStart w:id="491" w:name="_Toc117002994"/>
      <w:r w:rsidRPr="009F0800">
        <w:lastRenderedPageBreak/>
        <w:t>Exposure assessment and effects of the active substance in the biocidal product(s)</w:t>
      </w:r>
      <w:bookmarkEnd w:id="401"/>
      <w:bookmarkEnd w:id="491"/>
    </w:p>
    <w:p w14:paraId="7C86F4CD" w14:textId="77777777" w:rsidR="009F0800" w:rsidRPr="00D36AA0" w:rsidRDefault="009F0800" w:rsidP="00D36AA0">
      <w:pPr>
        <w:rPr>
          <w:b/>
        </w:rPr>
      </w:pPr>
      <w:r w:rsidRPr="00D36AA0">
        <w:rPr>
          <w:b/>
        </w:rPr>
        <w:t>[Parts B, C and D should be deleted from the CLH report, except Appendix V of Part D which includes References</w:t>
      </w:r>
    </w:p>
    <w:p w14:paraId="606A612B" w14:textId="77777777" w:rsidR="009F0800" w:rsidRPr="00986A1B" w:rsidRDefault="009F0800" w:rsidP="001D0846">
      <w:pPr>
        <w:pStyle w:val="Heading2"/>
        <w:numPr>
          <w:ilvl w:val="1"/>
          <w:numId w:val="249"/>
        </w:numPr>
      </w:pPr>
      <w:bookmarkStart w:id="492" w:name="_Toc367976925"/>
      <w:bookmarkStart w:id="493" w:name="_Toc387138960"/>
      <w:bookmarkStart w:id="494" w:name="_Toc387142767"/>
      <w:bookmarkStart w:id="495" w:name="_Toc482868156"/>
      <w:bookmarkStart w:id="496" w:name="_Toc501026001"/>
      <w:bookmarkStart w:id="497" w:name="_Toc117002995"/>
      <w:r w:rsidRPr="00ED373A">
        <w:t xml:space="preserve">General </w:t>
      </w:r>
      <w:r w:rsidRPr="00CD3BB7">
        <w:t>product</w:t>
      </w:r>
      <w:r w:rsidRPr="00ED373A">
        <w:t xml:space="preserve"> information</w:t>
      </w:r>
      <w:bookmarkEnd w:id="492"/>
      <w:bookmarkEnd w:id="493"/>
      <w:bookmarkEnd w:id="494"/>
      <w:bookmarkEnd w:id="495"/>
      <w:bookmarkEnd w:id="496"/>
      <w:bookmarkEnd w:id="497"/>
    </w:p>
    <w:p w14:paraId="6C1EA2D5" w14:textId="77777777" w:rsidR="0012240C" w:rsidRPr="0012240C" w:rsidRDefault="00926C10" w:rsidP="000D0C68">
      <w:pPr>
        <w:pStyle w:val="Caption"/>
      </w:pPr>
      <w:bookmarkStart w:id="498" w:name="_Toc63962030"/>
      <w:r>
        <w:t>Table B</w:t>
      </w:r>
      <w:r>
        <w:noBreakHyphen/>
      </w:r>
      <w:r w:rsidR="00E02870">
        <w:fldChar w:fldCharType="begin"/>
      </w:r>
      <w:r w:rsidR="00E02870">
        <w:instrText xml:space="preserve"> SEQ Table \* ARABIC \s 1 </w:instrText>
      </w:r>
      <w:r w:rsidR="00E02870">
        <w:fldChar w:fldCharType="separate"/>
      </w:r>
      <w:r>
        <w:rPr>
          <w:noProof/>
        </w:rPr>
        <w:t>1</w:t>
      </w:r>
      <w:r w:rsidR="00E02870">
        <w:rPr>
          <w:noProof/>
        </w:rPr>
        <w:fldChar w:fldCharType="end"/>
      </w:r>
      <w:r w:rsidRPr="0012240C">
        <w:t>. Identification of the</w:t>
      </w:r>
      <w:r>
        <w:t xml:space="preserve"> </w:t>
      </w:r>
      <w:r w:rsidRPr="0012240C">
        <w:t>product</w:t>
      </w:r>
      <w:bookmarkEnd w:id="498"/>
    </w:p>
    <w:tbl>
      <w:tblPr>
        <w:tblStyle w:val="LightList-Accent1"/>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7065"/>
      </w:tblGrid>
      <w:tr w:rsidR="00986A1B" w14:paraId="03686931" w14:textId="77777777" w:rsidTr="000F232C">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247" w:type="dxa"/>
            <w:gridSpan w:val="2"/>
          </w:tcPr>
          <w:p w14:paraId="6E59BB04" w14:textId="77777777" w:rsidR="00986A1B" w:rsidRDefault="00AE5D2D" w:rsidP="009D0ADB">
            <w:pPr>
              <w:jc w:val="center"/>
            </w:pPr>
            <w:r w:rsidRPr="00AE5D2D">
              <w:t>Name(s) of the product</w:t>
            </w:r>
          </w:p>
        </w:tc>
      </w:tr>
      <w:tr w:rsidR="00986A1B" w:rsidRPr="0072541D" w14:paraId="1985FB9D" w14:textId="77777777" w:rsidTr="000F232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82" w:type="dxa"/>
          </w:tcPr>
          <w:p w14:paraId="57981D18" w14:textId="77777777" w:rsidR="00986A1B" w:rsidRPr="0013239F" w:rsidRDefault="00AE5D2D" w:rsidP="009D0ADB">
            <w:pPr>
              <w:rPr>
                <w:b w:val="0"/>
              </w:rPr>
            </w:pPr>
            <w:r w:rsidRPr="0013239F">
              <w:rPr>
                <w:b w:val="0"/>
              </w:rPr>
              <w:t>Trade name(s) or proposed Trade name(s)</w:t>
            </w:r>
          </w:p>
        </w:tc>
        <w:tc>
          <w:tcPr>
            <w:tcW w:w="7065" w:type="dxa"/>
          </w:tcPr>
          <w:p w14:paraId="01A10694" w14:textId="77777777" w:rsidR="00986A1B" w:rsidRPr="0072541D" w:rsidRDefault="00986A1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86A1B" w:rsidRPr="0072541D" w14:paraId="2B6D1EE0" w14:textId="77777777" w:rsidTr="000F232C">
        <w:trPr>
          <w:trHeight w:val="693"/>
        </w:trPr>
        <w:tc>
          <w:tcPr>
            <w:cnfStyle w:val="001000000000" w:firstRow="0" w:lastRow="0" w:firstColumn="1" w:lastColumn="0" w:oddVBand="0" w:evenVBand="0" w:oddHBand="0" w:evenHBand="0" w:firstRowFirstColumn="0" w:firstRowLastColumn="0" w:lastRowFirstColumn="0" w:lastRowLastColumn="0"/>
            <w:tcW w:w="3182" w:type="dxa"/>
          </w:tcPr>
          <w:p w14:paraId="44127114" w14:textId="77777777" w:rsidR="00986A1B" w:rsidRPr="008F00A0" w:rsidRDefault="00AE5D2D" w:rsidP="009D0ADB">
            <w:pPr>
              <w:rPr>
                <w:b w:val="0"/>
              </w:rPr>
            </w:pPr>
            <w:r w:rsidRPr="00791ED9">
              <w:rPr>
                <w:rFonts w:eastAsia="Calibri"/>
                <w:b w:val="0"/>
              </w:rPr>
              <w:t>Manufacturer’s development code and number of the product</w:t>
            </w:r>
          </w:p>
        </w:tc>
        <w:tc>
          <w:tcPr>
            <w:tcW w:w="7065" w:type="dxa"/>
          </w:tcPr>
          <w:p w14:paraId="1288F6B4" w14:textId="77777777" w:rsidR="00986A1B" w:rsidRPr="0072541D" w:rsidRDefault="00986A1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86A1B" w:rsidRPr="0072541D" w14:paraId="2D5D8814" w14:textId="77777777" w:rsidTr="000F232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182" w:type="dxa"/>
          </w:tcPr>
          <w:p w14:paraId="144635CB" w14:textId="77777777" w:rsidR="00986A1B" w:rsidRPr="008F00A0" w:rsidRDefault="00AE5D2D" w:rsidP="009D0ADB">
            <w:pPr>
              <w:rPr>
                <w:b w:val="0"/>
              </w:rPr>
            </w:pPr>
            <w:r w:rsidRPr="00791ED9">
              <w:rPr>
                <w:rFonts w:eastAsia="Calibri"/>
                <w:b w:val="0"/>
              </w:rPr>
              <w:t>Formulation type</w:t>
            </w:r>
          </w:p>
        </w:tc>
        <w:tc>
          <w:tcPr>
            <w:tcW w:w="7065" w:type="dxa"/>
          </w:tcPr>
          <w:p w14:paraId="648A6BFC" w14:textId="77777777" w:rsidR="00986A1B" w:rsidRPr="00AE5D2D" w:rsidRDefault="00986A1B" w:rsidP="009D0ADB">
            <w:pPr>
              <w:cnfStyle w:val="000000100000" w:firstRow="0" w:lastRow="0" w:firstColumn="0" w:lastColumn="0" w:oddVBand="0" w:evenVBand="0" w:oddHBand="1" w:evenHBand="0" w:firstRowFirstColumn="0" w:firstRowLastColumn="0" w:lastRowFirstColumn="0" w:lastRowLastColumn="0"/>
            </w:pPr>
          </w:p>
        </w:tc>
      </w:tr>
    </w:tbl>
    <w:p w14:paraId="783A1F75" w14:textId="77777777" w:rsidR="008B1870" w:rsidRDefault="008B1870" w:rsidP="009F0800">
      <w:pPr>
        <w:pStyle w:val="BodyText"/>
        <w:rPr>
          <w:highlight w:val="magenta"/>
        </w:rPr>
      </w:pPr>
    </w:p>
    <w:p w14:paraId="68D5D48C" w14:textId="77777777" w:rsidR="00140800" w:rsidRDefault="00140800" w:rsidP="000D0C68">
      <w:pPr>
        <w:pStyle w:val="Caption"/>
      </w:pPr>
      <w:bookmarkStart w:id="499" w:name="_Toc63962031"/>
      <w:r>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2</w:t>
      </w:r>
      <w:r w:rsidR="00E02870">
        <w:rPr>
          <w:noProof/>
        </w:rPr>
        <w:fldChar w:fldCharType="end"/>
      </w:r>
      <w:r>
        <w:t xml:space="preserve">. </w:t>
      </w:r>
      <w:r w:rsidRPr="0091224A">
        <w:t>Complete qualitative and quantitative composition of the biocidal product</w:t>
      </w:r>
      <w:bookmarkEnd w:id="499"/>
    </w:p>
    <w:tbl>
      <w:tblPr>
        <w:tblStyle w:val="LightList-Accent1"/>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814"/>
        <w:gridCol w:w="1534"/>
        <w:gridCol w:w="1395"/>
        <w:gridCol w:w="2092"/>
        <w:gridCol w:w="1818"/>
      </w:tblGrid>
      <w:tr w:rsidR="008B1870" w14:paraId="5698CDF4" w14:textId="77777777" w:rsidTr="000F232C">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0322" w:type="dxa"/>
            <w:gridSpan w:val="6"/>
          </w:tcPr>
          <w:p w14:paraId="6E47E13D" w14:textId="77777777" w:rsidR="008B1870" w:rsidRDefault="008B1870" w:rsidP="009D0ADB">
            <w:pPr>
              <w:jc w:val="center"/>
            </w:pPr>
            <w:r w:rsidRPr="00791ED9">
              <w:rPr>
                <w:rFonts w:eastAsia="Calibri"/>
              </w:rPr>
              <w:t>Active substance(s)</w:t>
            </w:r>
            <w:r>
              <w:rPr>
                <w:rFonts w:eastAsia="Calibri"/>
              </w:rPr>
              <w:t xml:space="preserve"> </w:t>
            </w:r>
          </w:p>
        </w:tc>
      </w:tr>
      <w:tr w:rsidR="00B13EC1" w:rsidRPr="00140800" w14:paraId="44AA69F3" w14:textId="77777777" w:rsidTr="000F232C">
        <w:trPr>
          <w:cnfStyle w:val="000000100000" w:firstRow="0" w:lastRow="0" w:firstColumn="0" w:lastColumn="0" w:oddVBand="0" w:evenVBand="0" w:oddHBand="1" w:evenHBand="0" w:firstRowFirstColumn="0" w:firstRowLastColumn="0" w:lastRowFirstColumn="0" w:lastRowLastColumn="0"/>
          <w:trHeight w:val="1711"/>
        </w:trPr>
        <w:tc>
          <w:tcPr>
            <w:cnfStyle w:val="001000000000" w:firstRow="0" w:lastRow="0" w:firstColumn="1" w:lastColumn="0" w:oddVBand="0" w:evenVBand="0" w:oddHBand="0" w:evenHBand="0" w:firstRowFirstColumn="0" w:firstRowLastColumn="0" w:lastRowFirstColumn="0" w:lastRowLastColumn="0"/>
            <w:tcW w:w="1669" w:type="dxa"/>
            <w:shd w:val="clear" w:color="auto" w:fill="DBE5F1" w:themeFill="accent1" w:themeFillTint="33"/>
          </w:tcPr>
          <w:p w14:paraId="3F21FFF4" w14:textId="77777777" w:rsidR="008B1870" w:rsidRPr="00140800" w:rsidRDefault="00B13EC1" w:rsidP="009D0ADB">
            <w:pPr>
              <w:rPr>
                <w:lang w:val="fi-FI"/>
              </w:rPr>
            </w:pPr>
            <w:r w:rsidRPr="00140800">
              <w:rPr>
                <w:rFonts w:eastAsia="Calibri"/>
              </w:rPr>
              <w:t>ISO or Trivial name</w:t>
            </w:r>
          </w:p>
        </w:tc>
        <w:tc>
          <w:tcPr>
            <w:tcW w:w="1814" w:type="dxa"/>
            <w:shd w:val="clear" w:color="auto" w:fill="DBE5F1" w:themeFill="accent1" w:themeFillTint="33"/>
          </w:tcPr>
          <w:p w14:paraId="16650637" w14:textId="77777777" w:rsidR="008B1870" w:rsidRPr="00140800" w:rsidRDefault="00B13EC1"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IUPAC name or other accepted chemical name</w:t>
            </w:r>
          </w:p>
        </w:tc>
        <w:tc>
          <w:tcPr>
            <w:tcW w:w="1534" w:type="dxa"/>
            <w:shd w:val="clear" w:color="auto" w:fill="DBE5F1" w:themeFill="accent1" w:themeFillTint="33"/>
          </w:tcPr>
          <w:p w14:paraId="3CAC25E7" w14:textId="77777777" w:rsidR="008B1870" w:rsidRPr="00140800" w:rsidRDefault="00B13EC1"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EC number</w:t>
            </w:r>
          </w:p>
        </w:tc>
        <w:tc>
          <w:tcPr>
            <w:tcW w:w="1395" w:type="dxa"/>
            <w:shd w:val="clear" w:color="auto" w:fill="DBE5F1" w:themeFill="accent1" w:themeFillTint="33"/>
          </w:tcPr>
          <w:p w14:paraId="3336D20E" w14:textId="77777777" w:rsidR="008B1870" w:rsidRPr="00140800" w:rsidRDefault="00B13EC1"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CAS number</w:t>
            </w:r>
          </w:p>
        </w:tc>
        <w:tc>
          <w:tcPr>
            <w:tcW w:w="2092" w:type="dxa"/>
            <w:shd w:val="clear" w:color="auto" w:fill="DBE5F1" w:themeFill="accent1" w:themeFillTint="33"/>
          </w:tcPr>
          <w:p w14:paraId="59253355" w14:textId="77777777" w:rsidR="008B1870" w:rsidRPr="00140800" w:rsidRDefault="00B13EC1"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Composition / all constituents (upper and lower concentration limit in % (w/w))</w:t>
            </w:r>
          </w:p>
        </w:tc>
        <w:tc>
          <w:tcPr>
            <w:tcW w:w="1814" w:type="dxa"/>
            <w:shd w:val="clear" w:color="auto" w:fill="DBE5F1" w:themeFill="accent1" w:themeFillTint="33"/>
          </w:tcPr>
          <w:p w14:paraId="032F3254" w14:textId="77777777" w:rsidR="008B1870" w:rsidRPr="00140800" w:rsidRDefault="00B13EC1"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Concentration in the product in % (w/w)</w:t>
            </w:r>
          </w:p>
        </w:tc>
      </w:tr>
      <w:tr w:rsidR="00B13EC1" w:rsidRPr="0072541D" w14:paraId="4B24CBF9" w14:textId="77777777" w:rsidTr="000F232C">
        <w:trPr>
          <w:trHeight w:val="239"/>
        </w:trPr>
        <w:tc>
          <w:tcPr>
            <w:cnfStyle w:val="001000000000" w:firstRow="0" w:lastRow="0" w:firstColumn="1" w:lastColumn="0" w:oddVBand="0" w:evenVBand="0" w:oddHBand="0" w:evenHBand="0" w:firstRowFirstColumn="0" w:firstRowLastColumn="0" w:lastRowFirstColumn="0" w:lastRowLastColumn="0"/>
            <w:tcW w:w="1669" w:type="dxa"/>
          </w:tcPr>
          <w:p w14:paraId="58AF7A47" w14:textId="77777777" w:rsidR="008B1870" w:rsidRPr="008F00A0" w:rsidRDefault="008B1870" w:rsidP="009D0ADB">
            <w:pPr>
              <w:rPr>
                <w:b w:val="0"/>
              </w:rPr>
            </w:pPr>
          </w:p>
        </w:tc>
        <w:tc>
          <w:tcPr>
            <w:tcW w:w="1814" w:type="dxa"/>
          </w:tcPr>
          <w:p w14:paraId="5EF2CEF5" w14:textId="77777777" w:rsidR="008B1870" w:rsidRPr="0072541D" w:rsidRDefault="008B1870"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34" w:type="dxa"/>
          </w:tcPr>
          <w:p w14:paraId="23FA6CB0" w14:textId="77777777" w:rsidR="008B1870" w:rsidRPr="0072541D" w:rsidRDefault="008B1870"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395" w:type="dxa"/>
          </w:tcPr>
          <w:p w14:paraId="5928740D" w14:textId="77777777" w:rsidR="008B1870" w:rsidRPr="0072541D" w:rsidRDefault="008B1870"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2092" w:type="dxa"/>
          </w:tcPr>
          <w:p w14:paraId="7FF907F0" w14:textId="77777777" w:rsidR="008B1870" w:rsidRPr="0072541D" w:rsidRDefault="008B1870"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814" w:type="dxa"/>
          </w:tcPr>
          <w:p w14:paraId="0FB26DA3" w14:textId="77777777" w:rsidR="008B1870" w:rsidRPr="0072541D" w:rsidRDefault="008B1870"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B13EC1" w:rsidRPr="0072541D" w14:paraId="03F8430F" w14:textId="77777777" w:rsidTr="000F232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69" w:type="dxa"/>
          </w:tcPr>
          <w:p w14:paraId="5DB1ED6A" w14:textId="77777777" w:rsidR="008B1870" w:rsidRPr="008F00A0" w:rsidRDefault="008B1870" w:rsidP="009D0ADB">
            <w:pPr>
              <w:rPr>
                <w:b w:val="0"/>
              </w:rPr>
            </w:pPr>
          </w:p>
        </w:tc>
        <w:tc>
          <w:tcPr>
            <w:tcW w:w="1814" w:type="dxa"/>
          </w:tcPr>
          <w:p w14:paraId="0DEDF32C" w14:textId="77777777" w:rsidR="008B1870" w:rsidRPr="00AE5D2D" w:rsidRDefault="008B1870" w:rsidP="009D0ADB">
            <w:pPr>
              <w:cnfStyle w:val="000000100000" w:firstRow="0" w:lastRow="0" w:firstColumn="0" w:lastColumn="0" w:oddVBand="0" w:evenVBand="0" w:oddHBand="1" w:evenHBand="0" w:firstRowFirstColumn="0" w:firstRowLastColumn="0" w:lastRowFirstColumn="0" w:lastRowLastColumn="0"/>
            </w:pPr>
          </w:p>
        </w:tc>
        <w:tc>
          <w:tcPr>
            <w:tcW w:w="1534" w:type="dxa"/>
          </w:tcPr>
          <w:p w14:paraId="7C969587" w14:textId="77777777" w:rsidR="008B1870" w:rsidRPr="00AE5D2D" w:rsidRDefault="008B1870" w:rsidP="009D0ADB">
            <w:pPr>
              <w:cnfStyle w:val="000000100000" w:firstRow="0" w:lastRow="0" w:firstColumn="0" w:lastColumn="0" w:oddVBand="0" w:evenVBand="0" w:oddHBand="1" w:evenHBand="0" w:firstRowFirstColumn="0" w:firstRowLastColumn="0" w:lastRowFirstColumn="0" w:lastRowLastColumn="0"/>
            </w:pPr>
          </w:p>
        </w:tc>
        <w:tc>
          <w:tcPr>
            <w:tcW w:w="1395" w:type="dxa"/>
          </w:tcPr>
          <w:p w14:paraId="37F3653D" w14:textId="77777777" w:rsidR="008B1870" w:rsidRPr="00AE5D2D" w:rsidRDefault="008B1870" w:rsidP="009D0ADB">
            <w:pPr>
              <w:cnfStyle w:val="000000100000" w:firstRow="0" w:lastRow="0" w:firstColumn="0" w:lastColumn="0" w:oddVBand="0" w:evenVBand="0" w:oddHBand="1" w:evenHBand="0" w:firstRowFirstColumn="0" w:firstRowLastColumn="0" w:lastRowFirstColumn="0" w:lastRowLastColumn="0"/>
            </w:pPr>
          </w:p>
        </w:tc>
        <w:tc>
          <w:tcPr>
            <w:tcW w:w="2092" w:type="dxa"/>
          </w:tcPr>
          <w:p w14:paraId="0F7F9F1E" w14:textId="77777777" w:rsidR="008B1870" w:rsidRPr="00AE5D2D" w:rsidRDefault="008B1870" w:rsidP="009D0ADB">
            <w:pPr>
              <w:cnfStyle w:val="000000100000" w:firstRow="0" w:lastRow="0" w:firstColumn="0" w:lastColumn="0" w:oddVBand="0" w:evenVBand="0" w:oddHBand="1" w:evenHBand="0" w:firstRowFirstColumn="0" w:firstRowLastColumn="0" w:lastRowFirstColumn="0" w:lastRowLastColumn="0"/>
            </w:pPr>
          </w:p>
        </w:tc>
        <w:tc>
          <w:tcPr>
            <w:tcW w:w="1814" w:type="dxa"/>
          </w:tcPr>
          <w:p w14:paraId="2E080017" w14:textId="77777777" w:rsidR="008B1870" w:rsidRPr="00AE5D2D" w:rsidRDefault="008B1870" w:rsidP="009D0ADB">
            <w:pPr>
              <w:cnfStyle w:val="000000100000" w:firstRow="0" w:lastRow="0" w:firstColumn="0" w:lastColumn="0" w:oddVBand="0" w:evenVBand="0" w:oddHBand="1" w:evenHBand="0" w:firstRowFirstColumn="0" w:firstRowLastColumn="0" w:lastRowFirstColumn="0" w:lastRowLastColumn="0"/>
            </w:pPr>
          </w:p>
        </w:tc>
      </w:tr>
    </w:tbl>
    <w:p w14:paraId="66313B9D" w14:textId="77777777" w:rsidR="00B13EC1" w:rsidRPr="00B61564" w:rsidRDefault="00B13EC1" w:rsidP="00B13EC1">
      <w:pPr>
        <w:pStyle w:val="BodyText"/>
        <w:jc w:val="both"/>
        <w:rPr>
          <w:rFonts w:eastAsia="Calibri"/>
          <w:i/>
        </w:rPr>
      </w:pPr>
      <w:r w:rsidRPr="00610C98">
        <w:rPr>
          <w:i/>
        </w:rPr>
        <w:t>Please include here a note if this information will be included in the confidential annex</w:t>
      </w:r>
    </w:p>
    <w:tbl>
      <w:tblPr>
        <w:tblStyle w:val="LightList-Accent1"/>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12"/>
        <w:gridCol w:w="1532"/>
        <w:gridCol w:w="1394"/>
        <w:gridCol w:w="2090"/>
        <w:gridCol w:w="1814"/>
      </w:tblGrid>
      <w:tr w:rsidR="00140800" w14:paraId="78658FD6" w14:textId="77777777" w:rsidTr="000F232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09" w:type="dxa"/>
            <w:gridSpan w:val="6"/>
          </w:tcPr>
          <w:p w14:paraId="09C8D379" w14:textId="77777777" w:rsidR="00140800" w:rsidRDefault="00140800" w:rsidP="009D0ADB">
            <w:pPr>
              <w:jc w:val="center"/>
            </w:pPr>
            <w:r w:rsidRPr="00791ED9">
              <w:rPr>
                <w:rFonts w:eastAsia="Calibri"/>
              </w:rPr>
              <w:t>Other components / ingredients of the product</w:t>
            </w:r>
          </w:p>
        </w:tc>
      </w:tr>
      <w:tr w:rsidR="00140800" w:rsidRPr="00140800" w14:paraId="4A0CB0DF" w14:textId="77777777" w:rsidTr="000F232C">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667" w:type="dxa"/>
            <w:shd w:val="clear" w:color="auto" w:fill="DBE5F1" w:themeFill="accent1" w:themeFillTint="33"/>
          </w:tcPr>
          <w:p w14:paraId="6B4BFE80" w14:textId="77777777" w:rsidR="00140800" w:rsidRPr="00140800" w:rsidRDefault="00140800" w:rsidP="009D0ADB">
            <w:pPr>
              <w:rPr>
                <w:lang w:val="fi-FI"/>
              </w:rPr>
            </w:pPr>
            <w:r w:rsidRPr="00140800">
              <w:rPr>
                <w:rFonts w:eastAsia="Calibri"/>
              </w:rPr>
              <w:t>ISO or Trivial name</w:t>
            </w:r>
          </w:p>
        </w:tc>
        <w:tc>
          <w:tcPr>
            <w:tcW w:w="1812" w:type="dxa"/>
            <w:shd w:val="clear" w:color="auto" w:fill="DBE5F1" w:themeFill="accent1" w:themeFillTint="33"/>
          </w:tcPr>
          <w:p w14:paraId="5D6F54C8" w14:textId="77777777" w:rsidR="00140800" w:rsidRPr="00140800" w:rsidRDefault="00140800"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IUPAC name or other accepted chemical name</w:t>
            </w:r>
          </w:p>
        </w:tc>
        <w:tc>
          <w:tcPr>
            <w:tcW w:w="1532" w:type="dxa"/>
            <w:shd w:val="clear" w:color="auto" w:fill="DBE5F1" w:themeFill="accent1" w:themeFillTint="33"/>
          </w:tcPr>
          <w:p w14:paraId="1314663C" w14:textId="77777777" w:rsidR="00140800" w:rsidRPr="00140800" w:rsidRDefault="00140800"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EC number</w:t>
            </w:r>
          </w:p>
        </w:tc>
        <w:tc>
          <w:tcPr>
            <w:tcW w:w="1394" w:type="dxa"/>
            <w:shd w:val="clear" w:color="auto" w:fill="DBE5F1" w:themeFill="accent1" w:themeFillTint="33"/>
          </w:tcPr>
          <w:p w14:paraId="10A2BCA7" w14:textId="77777777" w:rsidR="00140800" w:rsidRPr="00140800" w:rsidRDefault="00140800"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CAS number</w:t>
            </w:r>
          </w:p>
        </w:tc>
        <w:tc>
          <w:tcPr>
            <w:tcW w:w="2090" w:type="dxa"/>
            <w:shd w:val="clear" w:color="auto" w:fill="DBE5F1" w:themeFill="accent1" w:themeFillTint="33"/>
          </w:tcPr>
          <w:p w14:paraId="4E2C16A1" w14:textId="77777777" w:rsidR="00140800" w:rsidRPr="00140800" w:rsidRDefault="00140800"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Concentration in in the product in % (w/w)</w:t>
            </w:r>
          </w:p>
        </w:tc>
        <w:tc>
          <w:tcPr>
            <w:tcW w:w="1812" w:type="dxa"/>
            <w:shd w:val="clear" w:color="auto" w:fill="DBE5F1" w:themeFill="accent1" w:themeFillTint="33"/>
          </w:tcPr>
          <w:p w14:paraId="0C6CEEAA" w14:textId="77777777" w:rsidR="00140800" w:rsidRPr="00140800" w:rsidRDefault="00140800" w:rsidP="009D0ADB">
            <w:pPr>
              <w:cnfStyle w:val="000000100000" w:firstRow="0" w:lastRow="0" w:firstColumn="0" w:lastColumn="0" w:oddVBand="0" w:evenVBand="0" w:oddHBand="1" w:evenHBand="0" w:firstRowFirstColumn="0" w:firstRowLastColumn="0" w:lastRowFirstColumn="0" w:lastRowLastColumn="0"/>
              <w:rPr>
                <w:b/>
                <w:sz w:val="18"/>
                <w:szCs w:val="18"/>
              </w:rPr>
            </w:pPr>
            <w:r w:rsidRPr="00140800">
              <w:rPr>
                <w:rFonts w:eastAsia="Calibri"/>
                <w:b/>
              </w:rPr>
              <w:t>Function</w:t>
            </w:r>
          </w:p>
        </w:tc>
      </w:tr>
      <w:tr w:rsidR="00140800" w:rsidRPr="0072541D" w14:paraId="6A7E0555" w14:textId="77777777" w:rsidTr="000F232C">
        <w:trPr>
          <w:trHeight w:val="240"/>
        </w:trPr>
        <w:tc>
          <w:tcPr>
            <w:cnfStyle w:val="001000000000" w:firstRow="0" w:lastRow="0" w:firstColumn="1" w:lastColumn="0" w:oddVBand="0" w:evenVBand="0" w:oddHBand="0" w:evenHBand="0" w:firstRowFirstColumn="0" w:firstRowLastColumn="0" w:lastRowFirstColumn="0" w:lastRowLastColumn="0"/>
            <w:tcW w:w="1667" w:type="dxa"/>
          </w:tcPr>
          <w:p w14:paraId="63EA2EEE" w14:textId="77777777" w:rsidR="00140800" w:rsidRPr="008F00A0" w:rsidRDefault="00140800" w:rsidP="009D0ADB">
            <w:pPr>
              <w:rPr>
                <w:b w:val="0"/>
              </w:rPr>
            </w:pPr>
          </w:p>
        </w:tc>
        <w:tc>
          <w:tcPr>
            <w:tcW w:w="1812" w:type="dxa"/>
          </w:tcPr>
          <w:p w14:paraId="2A174B16" w14:textId="77777777" w:rsidR="00140800" w:rsidRPr="0072541D" w:rsidRDefault="00140800"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32" w:type="dxa"/>
          </w:tcPr>
          <w:p w14:paraId="5AA850AD" w14:textId="77777777" w:rsidR="00140800" w:rsidRPr="0072541D" w:rsidRDefault="00140800"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394" w:type="dxa"/>
          </w:tcPr>
          <w:p w14:paraId="062BD3D8" w14:textId="77777777" w:rsidR="00140800" w:rsidRPr="0072541D" w:rsidRDefault="00140800"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2090" w:type="dxa"/>
          </w:tcPr>
          <w:p w14:paraId="5A6AB486" w14:textId="77777777" w:rsidR="00140800" w:rsidRPr="0072541D" w:rsidRDefault="00140800"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812" w:type="dxa"/>
          </w:tcPr>
          <w:p w14:paraId="4A9C5537" w14:textId="77777777" w:rsidR="00140800" w:rsidRPr="0072541D" w:rsidRDefault="00140800"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140800" w:rsidRPr="0072541D" w14:paraId="784832CA" w14:textId="77777777" w:rsidTr="000F232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67" w:type="dxa"/>
          </w:tcPr>
          <w:p w14:paraId="7F9F6C5C" w14:textId="77777777" w:rsidR="00140800" w:rsidRPr="008F00A0" w:rsidRDefault="00140800" w:rsidP="009D0ADB">
            <w:pPr>
              <w:rPr>
                <w:b w:val="0"/>
              </w:rPr>
            </w:pPr>
          </w:p>
        </w:tc>
        <w:tc>
          <w:tcPr>
            <w:tcW w:w="1812" w:type="dxa"/>
          </w:tcPr>
          <w:p w14:paraId="220D0780"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532" w:type="dxa"/>
          </w:tcPr>
          <w:p w14:paraId="68E57990"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394" w:type="dxa"/>
          </w:tcPr>
          <w:p w14:paraId="46756EC4"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090" w:type="dxa"/>
          </w:tcPr>
          <w:p w14:paraId="22272CCC"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812" w:type="dxa"/>
          </w:tcPr>
          <w:p w14:paraId="53EE4E8C"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bl>
    <w:p w14:paraId="04D158BC" w14:textId="77777777" w:rsidR="00140800" w:rsidRPr="00610C98" w:rsidRDefault="00140800" w:rsidP="00140800">
      <w:pPr>
        <w:pStyle w:val="BodyText"/>
        <w:jc w:val="both"/>
        <w:rPr>
          <w:rFonts w:eastAsia="Calibri"/>
          <w:i/>
        </w:rPr>
      </w:pPr>
      <w:r w:rsidRPr="00610C98">
        <w:rPr>
          <w:i/>
        </w:rPr>
        <w:t>Please include here a note if this information will be included in the confidential annex</w:t>
      </w:r>
    </w:p>
    <w:p w14:paraId="6E45E6C1" w14:textId="77777777" w:rsidR="00140800" w:rsidRPr="00610C98" w:rsidRDefault="00140800" w:rsidP="00140800">
      <w:pPr>
        <w:pStyle w:val="BodyText"/>
        <w:jc w:val="both"/>
        <w:rPr>
          <w:rFonts w:eastAsia="Calibri"/>
          <w:i/>
        </w:rPr>
      </w:pPr>
      <w:r w:rsidRPr="00140800">
        <w:rPr>
          <w:rFonts w:eastAsia="Calibri"/>
          <w:i/>
          <w:highlight w:val="yellow"/>
        </w:rPr>
        <w:t>[Please insert/delete rows accordingly.]</w:t>
      </w:r>
    </w:p>
    <w:p w14:paraId="3FDB3E90" w14:textId="77777777" w:rsidR="00140800" w:rsidRPr="005C62BB" w:rsidRDefault="00140800" w:rsidP="00140800">
      <w:pPr>
        <w:sectPr w:rsidR="00140800" w:rsidRPr="005C62BB" w:rsidSect="009D0ADB">
          <w:headerReference w:type="default" r:id="rId19"/>
          <w:endnotePr>
            <w:numFmt w:val="decimal"/>
          </w:endnotePr>
          <w:pgSz w:w="11907" w:h="16840" w:code="9"/>
          <w:pgMar w:top="1474" w:right="1247" w:bottom="2013" w:left="1446" w:header="284" w:footer="851" w:gutter="0"/>
          <w:cols w:space="720"/>
          <w:docGrid w:linePitch="272"/>
        </w:sectPr>
      </w:pPr>
    </w:p>
    <w:p w14:paraId="58FBDF18" w14:textId="77777777" w:rsidR="00AE5D2D" w:rsidRDefault="00140800" w:rsidP="000D0C68">
      <w:pPr>
        <w:pStyle w:val="Caption"/>
      </w:pPr>
      <w:bookmarkStart w:id="500" w:name="_Toc63962032"/>
      <w:r>
        <w:lastRenderedPageBreak/>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3</w:t>
      </w:r>
      <w:r w:rsidR="00E02870">
        <w:rPr>
          <w:noProof/>
        </w:rPr>
        <w:fldChar w:fldCharType="end"/>
      </w:r>
      <w:r>
        <w:t xml:space="preserve">. </w:t>
      </w:r>
      <w:r w:rsidRPr="003968C1">
        <w:t>Physical, chemical and technical properties</w:t>
      </w:r>
      <w:bookmarkEnd w:id="500"/>
    </w:p>
    <w:tbl>
      <w:tblPr>
        <w:tblStyle w:val="LightList-Accent1"/>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783"/>
        <w:gridCol w:w="2481"/>
        <w:gridCol w:w="1958"/>
        <w:gridCol w:w="1951"/>
      </w:tblGrid>
      <w:tr w:rsidR="005F6974" w:rsidRPr="005F6974" w14:paraId="6549A4A6" w14:textId="77777777" w:rsidTr="005F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shd w:val="clear" w:color="auto" w:fill="DBE5F1" w:themeFill="accent1" w:themeFillTint="33"/>
          </w:tcPr>
          <w:p w14:paraId="51AA922E" w14:textId="77777777" w:rsidR="00140800" w:rsidRPr="005F6974" w:rsidRDefault="00140800" w:rsidP="00140800">
            <w:pPr>
              <w:jc w:val="center"/>
              <w:rPr>
                <w:color w:val="auto"/>
                <w:lang w:val="fi-FI"/>
              </w:rPr>
            </w:pPr>
            <w:r w:rsidRPr="005F6974">
              <w:rPr>
                <w:color w:val="auto"/>
              </w:rPr>
              <w:t>Property</w:t>
            </w:r>
          </w:p>
        </w:tc>
        <w:tc>
          <w:tcPr>
            <w:tcW w:w="1783" w:type="dxa"/>
            <w:shd w:val="clear" w:color="auto" w:fill="DBE5F1" w:themeFill="accent1" w:themeFillTint="33"/>
          </w:tcPr>
          <w:p w14:paraId="17B6CF39" w14:textId="77777777" w:rsidR="00140800" w:rsidRPr="005F6974" w:rsidRDefault="00140800" w:rsidP="0014080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Result</w:t>
            </w:r>
          </w:p>
        </w:tc>
        <w:tc>
          <w:tcPr>
            <w:tcW w:w="2481" w:type="dxa"/>
            <w:shd w:val="clear" w:color="auto" w:fill="DBE5F1" w:themeFill="accent1" w:themeFillTint="33"/>
          </w:tcPr>
          <w:p w14:paraId="5B386F62" w14:textId="77777777" w:rsidR="00140800" w:rsidRPr="005F6974" w:rsidRDefault="00140800" w:rsidP="0014080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Test method applied or description in case of deviation</w:t>
            </w:r>
          </w:p>
        </w:tc>
        <w:tc>
          <w:tcPr>
            <w:tcW w:w="1958" w:type="dxa"/>
            <w:shd w:val="clear" w:color="auto" w:fill="DBE5F1" w:themeFill="accent1" w:themeFillTint="33"/>
          </w:tcPr>
          <w:p w14:paraId="1F15ECDA" w14:textId="77777777" w:rsidR="00140800" w:rsidRPr="005F6974" w:rsidRDefault="00140800" w:rsidP="0014080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Remarks / Discussion / Justification for waiving</w:t>
            </w:r>
          </w:p>
        </w:tc>
        <w:tc>
          <w:tcPr>
            <w:tcW w:w="1951" w:type="dxa"/>
            <w:shd w:val="clear" w:color="auto" w:fill="DBE5F1" w:themeFill="accent1" w:themeFillTint="33"/>
          </w:tcPr>
          <w:p w14:paraId="272C3067" w14:textId="77777777" w:rsidR="00140800" w:rsidRPr="005F6974" w:rsidRDefault="00140800" w:rsidP="0014080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References</w:t>
            </w:r>
          </w:p>
        </w:tc>
      </w:tr>
      <w:tr w:rsidR="00140800" w:rsidRPr="0072541D" w14:paraId="168B5538"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553E6E36" w14:textId="77777777" w:rsidR="00140800" w:rsidRPr="00140800" w:rsidRDefault="00140800" w:rsidP="009D0ADB">
            <w:pPr>
              <w:rPr>
                <w:i/>
              </w:rPr>
            </w:pPr>
            <w:r w:rsidRPr="00140800">
              <w:rPr>
                <w:i/>
              </w:rPr>
              <w:t>Physical state at 20°C and 101.3 kPA</w:t>
            </w:r>
          </w:p>
        </w:tc>
        <w:tc>
          <w:tcPr>
            <w:tcW w:w="1783" w:type="dxa"/>
          </w:tcPr>
          <w:p w14:paraId="5716FBC3" w14:textId="77777777" w:rsidR="00140800" w:rsidRPr="0072541D" w:rsidRDefault="00140800"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2481" w:type="dxa"/>
          </w:tcPr>
          <w:p w14:paraId="27C54221" w14:textId="77777777" w:rsidR="00140800" w:rsidRPr="0072541D" w:rsidRDefault="00140800"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58" w:type="dxa"/>
          </w:tcPr>
          <w:p w14:paraId="5586C11B" w14:textId="77777777" w:rsidR="00140800" w:rsidRPr="0072541D" w:rsidRDefault="00140800"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51" w:type="dxa"/>
          </w:tcPr>
          <w:p w14:paraId="2DAB0FD6" w14:textId="77777777" w:rsidR="00140800" w:rsidRPr="0072541D" w:rsidRDefault="00140800"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140800" w:rsidRPr="0072541D" w14:paraId="6295414E"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7A50FBF7" w14:textId="77777777" w:rsidR="00140800" w:rsidRPr="00140800" w:rsidRDefault="00140800" w:rsidP="009D0ADB">
            <w:pPr>
              <w:rPr>
                <w:i/>
              </w:rPr>
            </w:pPr>
            <w:r w:rsidRPr="00140800">
              <w:rPr>
                <w:i/>
              </w:rPr>
              <w:t>Colour at 20°C and 101.3 kPA</w:t>
            </w:r>
          </w:p>
        </w:tc>
        <w:tc>
          <w:tcPr>
            <w:tcW w:w="1783" w:type="dxa"/>
          </w:tcPr>
          <w:p w14:paraId="0FDF1C88"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7D565329"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73C15037"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5A2F45CA"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1BAB3108"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12F72EE5" w14:textId="77777777" w:rsidR="00140800" w:rsidRPr="00140800" w:rsidRDefault="00140800" w:rsidP="009D0ADB">
            <w:pPr>
              <w:rPr>
                <w:i/>
              </w:rPr>
            </w:pPr>
            <w:r w:rsidRPr="00140800">
              <w:rPr>
                <w:i/>
              </w:rPr>
              <w:t>Odour at 20°C and 101.3 kPA</w:t>
            </w:r>
          </w:p>
        </w:tc>
        <w:tc>
          <w:tcPr>
            <w:tcW w:w="1783" w:type="dxa"/>
          </w:tcPr>
          <w:p w14:paraId="2FCECDB3"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2BB622F2"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05676C5E"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6BB50C71"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737EBE70"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1184BBA1" w14:textId="77777777" w:rsidR="00140800" w:rsidRPr="00140800" w:rsidRDefault="00140800" w:rsidP="009D0ADB">
            <w:pPr>
              <w:rPr>
                <w:i/>
              </w:rPr>
            </w:pPr>
            <w:r w:rsidRPr="00140800">
              <w:rPr>
                <w:i/>
              </w:rPr>
              <w:t>Acidity / alkalinity</w:t>
            </w:r>
          </w:p>
        </w:tc>
        <w:tc>
          <w:tcPr>
            <w:tcW w:w="1783" w:type="dxa"/>
          </w:tcPr>
          <w:p w14:paraId="2C1EBA0D"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31D43ECB"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3679C2D2"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7833BA4B"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49BC2EC8"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605CBDCE" w14:textId="77777777" w:rsidR="00140800" w:rsidRPr="00140800" w:rsidRDefault="00140800" w:rsidP="009D0ADB">
            <w:pPr>
              <w:rPr>
                <w:i/>
              </w:rPr>
            </w:pPr>
            <w:r w:rsidRPr="00140800">
              <w:rPr>
                <w:i/>
              </w:rPr>
              <w:t>Relative density</w:t>
            </w:r>
          </w:p>
        </w:tc>
        <w:tc>
          <w:tcPr>
            <w:tcW w:w="1783" w:type="dxa"/>
          </w:tcPr>
          <w:p w14:paraId="60EA700F"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1CD9E2B1"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6DDA61B6"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6DE372E8"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140800" w14:paraId="7C871FAA" w14:textId="77777777" w:rsidTr="005F6974">
        <w:tc>
          <w:tcPr>
            <w:cnfStyle w:val="001000000000" w:firstRow="0" w:lastRow="0" w:firstColumn="1" w:lastColumn="0" w:oddVBand="0" w:evenVBand="0" w:oddHBand="0" w:evenHBand="0" w:firstRowFirstColumn="0" w:firstRowLastColumn="0" w:lastRowFirstColumn="0" w:lastRowLastColumn="0"/>
            <w:tcW w:w="10060" w:type="dxa"/>
            <w:gridSpan w:val="5"/>
            <w:shd w:val="clear" w:color="auto" w:fill="DBE5F1" w:themeFill="accent1" w:themeFillTint="33"/>
          </w:tcPr>
          <w:p w14:paraId="535B9C47" w14:textId="77777777" w:rsidR="00140800" w:rsidRPr="00140800" w:rsidRDefault="00140800" w:rsidP="00140800">
            <w:pPr>
              <w:jc w:val="center"/>
            </w:pPr>
            <w:r w:rsidRPr="00140800">
              <w:t>Storage stability, stability and shelf-life</w:t>
            </w:r>
          </w:p>
        </w:tc>
      </w:tr>
      <w:tr w:rsidR="00140800" w:rsidRPr="0072541D" w14:paraId="74DCBBE4"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66D6AEB9" w14:textId="77777777" w:rsidR="00140800" w:rsidRPr="00140800" w:rsidRDefault="00140800" w:rsidP="009D0ADB">
            <w:pPr>
              <w:rPr>
                <w:i/>
              </w:rPr>
            </w:pPr>
            <w:r w:rsidRPr="00140800">
              <w:rPr>
                <w:i/>
              </w:rPr>
              <w:t>Accelerated storage</w:t>
            </w:r>
          </w:p>
        </w:tc>
        <w:tc>
          <w:tcPr>
            <w:tcW w:w="1783" w:type="dxa"/>
          </w:tcPr>
          <w:p w14:paraId="54F9D3AF"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0F3AD0AC"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5E63FFC5"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3D5805A1"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028B6395"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532101D4" w14:textId="77777777" w:rsidR="00140800" w:rsidRPr="00140800" w:rsidRDefault="00140800" w:rsidP="009D0ADB">
            <w:pPr>
              <w:rPr>
                <w:i/>
              </w:rPr>
            </w:pPr>
            <w:r w:rsidRPr="00140800">
              <w:rPr>
                <w:i/>
              </w:rPr>
              <w:t>Long term storage at ambient temperature</w:t>
            </w:r>
          </w:p>
        </w:tc>
        <w:tc>
          <w:tcPr>
            <w:tcW w:w="1783" w:type="dxa"/>
          </w:tcPr>
          <w:p w14:paraId="3450005A"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7C2A4A78"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7D77CC42"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77E40B1E"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642F0731"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3877EAF9" w14:textId="77777777" w:rsidR="00140800" w:rsidRPr="00140800" w:rsidRDefault="00140800" w:rsidP="009D0ADB">
            <w:pPr>
              <w:rPr>
                <w:i/>
              </w:rPr>
            </w:pPr>
            <w:r w:rsidRPr="00140800">
              <w:rPr>
                <w:i/>
              </w:rPr>
              <w:t>Low temperature stability (liquids)</w:t>
            </w:r>
          </w:p>
        </w:tc>
        <w:tc>
          <w:tcPr>
            <w:tcW w:w="1783" w:type="dxa"/>
          </w:tcPr>
          <w:p w14:paraId="6B7E33DD"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63989B38"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7087AFF2"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2075D9BE"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140800" w14:paraId="0E3FAA11" w14:textId="77777777" w:rsidTr="005F6974">
        <w:tc>
          <w:tcPr>
            <w:cnfStyle w:val="001000000000" w:firstRow="0" w:lastRow="0" w:firstColumn="1" w:lastColumn="0" w:oddVBand="0" w:evenVBand="0" w:oddHBand="0" w:evenHBand="0" w:firstRowFirstColumn="0" w:firstRowLastColumn="0" w:lastRowFirstColumn="0" w:lastRowLastColumn="0"/>
            <w:tcW w:w="10060" w:type="dxa"/>
            <w:gridSpan w:val="5"/>
            <w:shd w:val="clear" w:color="auto" w:fill="DBE5F1" w:themeFill="accent1" w:themeFillTint="33"/>
          </w:tcPr>
          <w:p w14:paraId="7B33D357" w14:textId="77777777" w:rsidR="00140800" w:rsidRPr="00140800" w:rsidRDefault="00140800" w:rsidP="00140800">
            <w:pPr>
              <w:jc w:val="center"/>
            </w:pPr>
            <w:r w:rsidRPr="00140800">
              <w:t>Effects on content of the active substance</w:t>
            </w:r>
          </w:p>
        </w:tc>
      </w:tr>
      <w:tr w:rsidR="00140800" w:rsidRPr="0072541D" w14:paraId="2259318B"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3B6C1296" w14:textId="77777777" w:rsidR="00140800" w:rsidRPr="00140800" w:rsidRDefault="00140800" w:rsidP="009D0ADB">
            <w:pPr>
              <w:rPr>
                <w:i/>
              </w:rPr>
            </w:pPr>
            <w:r w:rsidRPr="00140800">
              <w:rPr>
                <w:i/>
              </w:rPr>
              <w:t>Light</w:t>
            </w:r>
          </w:p>
        </w:tc>
        <w:tc>
          <w:tcPr>
            <w:tcW w:w="1783" w:type="dxa"/>
          </w:tcPr>
          <w:p w14:paraId="3C11D81D"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139C9F4A"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7A9789AF"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2289FA6F"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00E90F59"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52CE6455" w14:textId="77777777" w:rsidR="00140800" w:rsidRPr="00140800" w:rsidRDefault="00140800" w:rsidP="009D0ADB">
            <w:pPr>
              <w:rPr>
                <w:i/>
              </w:rPr>
            </w:pPr>
            <w:r w:rsidRPr="00140800">
              <w:rPr>
                <w:i/>
              </w:rPr>
              <w:t>Temperature and humidity</w:t>
            </w:r>
          </w:p>
        </w:tc>
        <w:tc>
          <w:tcPr>
            <w:tcW w:w="1783" w:type="dxa"/>
          </w:tcPr>
          <w:p w14:paraId="52EBEB9E"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3FBAE4F7"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7FEEA607"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016453A2"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5269160F"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07FE843B" w14:textId="77777777" w:rsidR="00140800" w:rsidRPr="00140800" w:rsidRDefault="00140800" w:rsidP="009D0ADB">
            <w:pPr>
              <w:rPr>
                <w:i/>
              </w:rPr>
            </w:pPr>
            <w:r w:rsidRPr="00140800">
              <w:rPr>
                <w:i/>
              </w:rPr>
              <w:t>Reactivity towards container material</w:t>
            </w:r>
          </w:p>
        </w:tc>
        <w:tc>
          <w:tcPr>
            <w:tcW w:w="1783" w:type="dxa"/>
          </w:tcPr>
          <w:p w14:paraId="4A238191"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4F2E76BB"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448DC99D"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0E7C522C"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140800" w14:paraId="626BD3A5" w14:textId="77777777" w:rsidTr="005F6974">
        <w:tc>
          <w:tcPr>
            <w:cnfStyle w:val="001000000000" w:firstRow="0" w:lastRow="0" w:firstColumn="1" w:lastColumn="0" w:oddVBand="0" w:evenVBand="0" w:oddHBand="0" w:evenHBand="0" w:firstRowFirstColumn="0" w:firstRowLastColumn="0" w:lastRowFirstColumn="0" w:lastRowLastColumn="0"/>
            <w:tcW w:w="10060" w:type="dxa"/>
            <w:gridSpan w:val="5"/>
            <w:shd w:val="clear" w:color="auto" w:fill="DBE5F1" w:themeFill="accent1" w:themeFillTint="33"/>
          </w:tcPr>
          <w:p w14:paraId="24802082" w14:textId="77777777" w:rsidR="00140800" w:rsidRPr="00140800" w:rsidRDefault="00140800" w:rsidP="00140800">
            <w:pPr>
              <w:jc w:val="center"/>
            </w:pPr>
            <w:r w:rsidRPr="00140800">
              <w:t>Technical characteristics</w:t>
            </w:r>
          </w:p>
        </w:tc>
      </w:tr>
      <w:tr w:rsidR="00140800" w:rsidRPr="0072541D" w14:paraId="6F2A0204"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5DA35887" w14:textId="77777777" w:rsidR="00140800" w:rsidRPr="00140800" w:rsidRDefault="00140800" w:rsidP="009D0ADB">
            <w:pPr>
              <w:rPr>
                <w:i/>
              </w:rPr>
            </w:pPr>
            <w:r w:rsidRPr="00140800">
              <w:rPr>
                <w:i/>
              </w:rPr>
              <w:t>Wettability</w:t>
            </w:r>
          </w:p>
        </w:tc>
        <w:tc>
          <w:tcPr>
            <w:tcW w:w="1783" w:type="dxa"/>
          </w:tcPr>
          <w:p w14:paraId="5E8808FC"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23CD9280"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207A0202"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03ABC179"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11B193E6"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399C4319" w14:textId="77777777" w:rsidR="00140800" w:rsidRPr="00140800" w:rsidRDefault="00140800" w:rsidP="009D0ADB">
            <w:pPr>
              <w:rPr>
                <w:i/>
              </w:rPr>
            </w:pPr>
            <w:r w:rsidRPr="00140800">
              <w:rPr>
                <w:i/>
              </w:rPr>
              <w:t>Suspensibility, spontaneity and dispersion stability</w:t>
            </w:r>
          </w:p>
        </w:tc>
        <w:tc>
          <w:tcPr>
            <w:tcW w:w="1783" w:type="dxa"/>
          </w:tcPr>
          <w:p w14:paraId="3AC6E26F"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7AE999AE"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6EB9B4D9"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655BE6C9"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2C228E9B"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6483A117" w14:textId="77777777" w:rsidR="00140800" w:rsidRPr="00140800" w:rsidRDefault="00140800" w:rsidP="009D0ADB">
            <w:pPr>
              <w:rPr>
                <w:i/>
              </w:rPr>
            </w:pPr>
            <w:r w:rsidRPr="00140800">
              <w:rPr>
                <w:i/>
              </w:rPr>
              <w:t>Wet sieve analysis and dry sieve test</w:t>
            </w:r>
          </w:p>
        </w:tc>
        <w:tc>
          <w:tcPr>
            <w:tcW w:w="1783" w:type="dxa"/>
          </w:tcPr>
          <w:p w14:paraId="28C7D496"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1533412E"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6A584E83"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58C8D865"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34BC1F47"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44C5AA13" w14:textId="77777777" w:rsidR="00140800" w:rsidRPr="00140800" w:rsidRDefault="00140800" w:rsidP="009D0ADB">
            <w:pPr>
              <w:rPr>
                <w:i/>
              </w:rPr>
            </w:pPr>
            <w:r w:rsidRPr="00140800">
              <w:rPr>
                <w:i/>
              </w:rPr>
              <w:t>Emulsifiability, re-emulsifiability and emulsion stability</w:t>
            </w:r>
          </w:p>
        </w:tc>
        <w:tc>
          <w:tcPr>
            <w:tcW w:w="1783" w:type="dxa"/>
          </w:tcPr>
          <w:p w14:paraId="6E1A659A"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05B8C8D3"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1CFCEE24"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2E48AA5B"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56994B86"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3008C5CE" w14:textId="77777777" w:rsidR="00140800" w:rsidRPr="00140800" w:rsidRDefault="00140800" w:rsidP="009D0ADB">
            <w:pPr>
              <w:rPr>
                <w:i/>
              </w:rPr>
            </w:pPr>
            <w:r w:rsidRPr="00140800">
              <w:rPr>
                <w:i/>
              </w:rPr>
              <w:t>Disintegration time</w:t>
            </w:r>
          </w:p>
        </w:tc>
        <w:tc>
          <w:tcPr>
            <w:tcW w:w="1783" w:type="dxa"/>
          </w:tcPr>
          <w:p w14:paraId="5B992F99"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1EC3F087"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5DEF2CC1"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3B94CD6B"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0F5CBBA9"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51F342B9" w14:textId="77777777" w:rsidR="00140800" w:rsidRPr="00140800" w:rsidRDefault="00140800" w:rsidP="009D0ADB">
            <w:pPr>
              <w:rPr>
                <w:i/>
              </w:rPr>
            </w:pPr>
            <w:r w:rsidRPr="00140800">
              <w:rPr>
                <w:i/>
              </w:rPr>
              <w:t xml:space="preserve">Particle size distribution, content of </w:t>
            </w:r>
            <w:r w:rsidRPr="00140800">
              <w:rPr>
                <w:i/>
              </w:rPr>
              <w:lastRenderedPageBreak/>
              <w:t>dust / fines, attrition, friability</w:t>
            </w:r>
          </w:p>
        </w:tc>
        <w:tc>
          <w:tcPr>
            <w:tcW w:w="1783" w:type="dxa"/>
          </w:tcPr>
          <w:p w14:paraId="7C539463"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2D708A5C"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5178B094"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1E1B10B5"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01DF0292"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7397F5F1" w14:textId="77777777" w:rsidR="00140800" w:rsidRPr="00140800" w:rsidRDefault="00140800" w:rsidP="009D0ADB">
            <w:pPr>
              <w:rPr>
                <w:i/>
              </w:rPr>
            </w:pPr>
            <w:r w:rsidRPr="00140800">
              <w:rPr>
                <w:i/>
              </w:rPr>
              <w:t>Persistent foaming</w:t>
            </w:r>
          </w:p>
        </w:tc>
        <w:tc>
          <w:tcPr>
            <w:tcW w:w="1783" w:type="dxa"/>
          </w:tcPr>
          <w:p w14:paraId="27C31D8E"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0351A5EF"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6E577107"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2B980405"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5A80F50A"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63724AD7" w14:textId="77777777" w:rsidR="00140800" w:rsidRPr="00140800" w:rsidRDefault="00140800" w:rsidP="009D0ADB">
            <w:pPr>
              <w:rPr>
                <w:i/>
              </w:rPr>
            </w:pPr>
            <w:r w:rsidRPr="00140800">
              <w:rPr>
                <w:i/>
              </w:rPr>
              <w:t>Flowability, pourability, dustability</w:t>
            </w:r>
          </w:p>
        </w:tc>
        <w:tc>
          <w:tcPr>
            <w:tcW w:w="1783" w:type="dxa"/>
          </w:tcPr>
          <w:p w14:paraId="32AE15F7"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5B8D78E0"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5D63028A"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3A6547D1"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1FE11DD6"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204571DA" w14:textId="77777777" w:rsidR="00140800" w:rsidRPr="00140800" w:rsidRDefault="00140800" w:rsidP="009D0ADB">
            <w:pPr>
              <w:rPr>
                <w:i/>
              </w:rPr>
            </w:pPr>
            <w:r w:rsidRPr="00140800">
              <w:rPr>
                <w:i/>
              </w:rPr>
              <w:t>Burning rate – smoke generators</w:t>
            </w:r>
          </w:p>
        </w:tc>
        <w:tc>
          <w:tcPr>
            <w:tcW w:w="1783" w:type="dxa"/>
          </w:tcPr>
          <w:p w14:paraId="232D7D48"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232BF8C4"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68F34739"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5800559C"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3401D6B8"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1A425E41" w14:textId="77777777" w:rsidR="00140800" w:rsidRPr="00140800" w:rsidRDefault="00140800" w:rsidP="009D0ADB">
            <w:pPr>
              <w:rPr>
                <w:i/>
              </w:rPr>
            </w:pPr>
            <w:r w:rsidRPr="00140800">
              <w:rPr>
                <w:i/>
              </w:rPr>
              <w:t>Burning completeness – smoke generators</w:t>
            </w:r>
          </w:p>
        </w:tc>
        <w:tc>
          <w:tcPr>
            <w:tcW w:w="1783" w:type="dxa"/>
          </w:tcPr>
          <w:p w14:paraId="7F26B056"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0A47D373"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00878E2A"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6B659B40"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5469ABA3"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45972896" w14:textId="77777777" w:rsidR="00140800" w:rsidRPr="00140800" w:rsidRDefault="00140800" w:rsidP="009D0ADB">
            <w:pPr>
              <w:rPr>
                <w:i/>
              </w:rPr>
            </w:pPr>
            <w:r w:rsidRPr="00140800">
              <w:rPr>
                <w:i/>
              </w:rPr>
              <w:t>Composition of smoke – smoke generators</w:t>
            </w:r>
          </w:p>
        </w:tc>
        <w:tc>
          <w:tcPr>
            <w:tcW w:w="1783" w:type="dxa"/>
          </w:tcPr>
          <w:p w14:paraId="52FCD0DE"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47E5AE56"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515E0357"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1EB3023D"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134626C3"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74EA5F02" w14:textId="77777777" w:rsidR="00140800" w:rsidRPr="00140800" w:rsidRDefault="00140800" w:rsidP="009D0ADB">
            <w:pPr>
              <w:rPr>
                <w:i/>
              </w:rPr>
            </w:pPr>
            <w:r w:rsidRPr="00140800">
              <w:rPr>
                <w:i/>
              </w:rPr>
              <w:t>Spraying pattern - aerosols</w:t>
            </w:r>
          </w:p>
        </w:tc>
        <w:tc>
          <w:tcPr>
            <w:tcW w:w="1783" w:type="dxa"/>
          </w:tcPr>
          <w:p w14:paraId="5E4BC4EA"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1BCE2225"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4E00B6D0"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0C722D72"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0337AB51"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0549D119" w14:textId="77777777" w:rsidR="00140800" w:rsidRPr="00140800" w:rsidRDefault="00140800" w:rsidP="009D0ADB">
            <w:pPr>
              <w:rPr>
                <w:i/>
              </w:rPr>
            </w:pPr>
            <w:r w:rsidRPr="00140800">
              <w:rPr>
                <w:i/>
              </w:rPr>
              <w:t>Other technical characteristics</w:t>
            </w:r>
          </w:p>
        </w:tc>
        <w:tc>
          <w:tcPr>
            <w:tcW w:w="1783" w:type="dxa"/>
          </w:tcPr>
          <w:p w14:paraId="7BE75FC7"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7652623B"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518F64E6"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051EA1F3"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5785F53F" w14:textId="77777777" w:rsidTr="005F6974">
        <w:tc>
          <w:tcPr>
            <w:cnfStyle w:val="001000000000" w:firstRow="0" w:lastRow="0" w:firstColumn="1" w:lastColumn="0" w:oddVBand="0" w:evenVBand="0" w:oddHBand="0" w:evenHBand="0" w:firstRowFirstColumn="0" w:firstRowLastColumn="0" w:lastRowFirstColumn="0" w:lastRowLastColumn="0"/>
            <w:tcW w:w="10060" w:type="dxa"/>
            <w:gridSpan w:val="5"/>
            <w:shd w:val="clear" w:color="auto" w:fill="DBE5F1" w:themeFill="accent1" w:themeFillTint="33"/>
          </w:tcPr>
          <w:p w14:paraId="09B3F335" w14:textId="77777777" w:rsidR="00140800" w:rsidRPr="00AE5D2D" w:rsidRDefault="00140800" w:rsidP="00140800">
            <w:pPr>
              <w:jc w:val="center"/>
            </w:pPr>
            <w:r w:rsidRPr="00140800">
              <w:t>Physical and chemical compatibility with other products including other biocidal products with which its uses is to be authorised</w:t>
            </w:r>
          </w:p>
        </w:tc>
      </w:tr>
      <w:tr w:rsidR="00140800" w:rsidRPr="0072541D" w14:paraId="19FA7447"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491E5D2D" w14:textId="77777777" w:rsidR="00140800" w:rsidRPr="00140800" w:rsidRDefault="00140800" w:rsidP="009D0ADB">
            <w:pPr>
              <w:rPr>
                <w:i/>
              </w:rPr>
            </w:pPr>
            <w:r w:rsidRPr="00140800">
              <w:rPr>
                <w:i/>
              </w:rPr>
              <w:t>Physical compatibility</w:t>
            </w:r>
          </w:p>
        </w:tc>
        <w:tc>
          <w:tcPr>
            <w:tcW w:w="1783" w:type="dxa"/>
          </w:tcPr>
          <w:p w14:paraId="2CE95619"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0E98D341"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17ED13BF"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7D1B4386"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72D38585"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384B805D" w14:textId="77777777" w:rsidR="00140800" w:rsidRPr="00140800" w:rsidRDefault="00140800" w:rsidP="009D0ADB">
            <w:pPr>
              <w:rPr>
                <w:i/>
              </w:rPr>
            </w:pPr>
            <w:r w:rsidRPr="00140800">
              <w:rPr>
                <w:i/>
              </w:rPr>
              <w:t>Chemical compatibility</w:t>
            </w:r>
          </w:p>
        </w:tc>
        <w:tc>
          <w:tcPr>
            <w:tcW w:w="1783" w:type="dxa"/>
          </w:tcPr>
          <w:p w14:paraId="43884EF2"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5F49679D"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1E18D9BD"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3A65EA1F"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6A4AE444"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37B62C7D" w14:textId="77777777" w:rsidR="00140800" w:rsidRPr="00140800" w:rsidRDefault="00140800" w:rsidP="009D0ADB">
            <w:pPr>
              <w:rPr>
                <w:i/>
              </w:rPr>
            </w:pPr>
            <w:r w:rsidRPr="00140800">
              <w:rPr>
                <w:i/>
              </w:rPr>
              <w:t>Degree of dissolution and dilution stability</w:t>
            </w:r>
          </w:p>
        </w:tc>
        <w:tc>
          <w:tcPr>
            <w:tcW w:w="1783" w:type="dxa"/>
          </w:tcPr>
          <w:p w14:paraId="62D583E9"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34326CF1"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0D8A3797"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0A834DC3"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r w:rsidR="00140800" w:rsidRPr="0072541D" w14:paraId="5B67BAFE" w14:textId="77777777" w:rsidTr="005F6974">
        <w:tc>
          <w:tcPr>
            <w:cnfStyle w:val="001000000000" w:firstRow="0" w:lastRow="0" w:firstColumn="1" w:lastColumn="0" w:oddVBand="0" w:evenVBand="0" w:oddHBand="0" w:evenHBand="0" w:firstRowFirstColumn="0" w:firstRowLastColumn="0" w:lastRowFirstColumn="0" w:lastRowLastColumn="0"/>
            <w:tcW w:w="1887" w:type="dxa"/>
          </w:tcPr>
          <w:p w14:paraId="5623E7E8" w14:textId="77777777" w:rsidR="00140800" w:rsidRPr="00140800" w:rsidRDefault="00140800" w:rsidP="009D0ADB">
            <w:pPr>
              <w:rPr>
                <w:i/>
              </w:rPr>
            </w:pPr>
            <w:r w:rsidRPr="00140800">
              <w:rPr>
                <w:i/>
              </w:rPr>
              <w:t>Surface tension</w:t>
            </w:r>
          </w:p>
        </w:tc>
        <w:tc>
          <w:tcPr>
            <w:tcW w:w="1783" w:type="dxa"/>
          </w:tcPr>
          <w:p w14:paraId="3A849C01"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2481" w:type="dxa"/>
          </w:tcPr>
          <w:p w14:paraId="0C619B59"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8" w:type="dxa"/>
          </w:tcPr>
          <w:p w14:paraId="179155AA"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c>
          <w:tcPr>
            <w:tcW w:w="1951" w:type="dxa"/>
          </w:tcPr>
          <w:p w14:paraId="3D90144E" w14:textId="77777777" w:rsidR="00140800" w:rsidRPr="00AE5D2D" w:rsidRDefault="00140800" w:rsidP="009D0ADB">
            <w:pPr>
              <w:cnfStyle w:val="000000000000" w:firstRow="0" w:lastRow="0" w:firstColumn="0" w:lastColumn="0" w:oddVBand="0" w:evenVBand="0" w:oddHBand="0" w:evenHBand="0" w:firstRowFirstColumn="0" w:firstRowLastColumn="0" w:lastRowFirstColumn="0" w:lastRowLastColumn="0"/>
            </w:pPr>
          </w:p>
        </w:tc>
      </w:tr>
      <w:tr w:rsidR="00140800" w:rsidRPr="0072541D" w14:paraId="551E730B"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357D8721" w14:textId="77777777" w:rsidR="00140800" w:rsidRPr="00140800" w:rsidRDefault="00140800" w:rsidP="009D0ADB">
            <w:pPr>
              <w:rPr>
                <w:i/>
              </w:rPr>
            </w:pPr>
            <w:r w:rsidRPr="00140800">
              <w:rPr>
                <w:i/>
              </w:rPr>
              <w:t>Viscosity</w:t>
            </w:r>
          </w:p>
        </w:tc>
        <w:tc>
          <w:tcPr>
            <w:tcW w:w="1783" w:type="dxa"/>
          </w:tcPr>
          <w:p w14:paraId="2BB5C333"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2481" w:type="dxa"/>
          </w:tcPr>
          <w:p w14:paraId="770E3691"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8" w:type="dxa"/>
          </w:tcPr>
          <w:p w14:paraId="77505DF8"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c>
          <w:tcPr>
            <w:tcW w:w="1951" w:type="dxa"/>
          </w:tcPr>
          <w:p w14:paraId="6131F8B0" w14:textId="77777777" w:rsidR="00140800" w:rsidRPr="00AE5D2D" w:rsidRDefault="00140800" w:rsidP="009D0ADB">
            <w:pPr>
              <w:cnfStyle w:val="000000100000" w:firstRow="0" w:lastRow="0" w:firstColumn="0" w:lastColumn="0" w:oddVBand="0" w:evenVBand="0" w:oddHBand="1" w:evenHBand="0" w:firstRowFirstColumn="0" w:firstRowLastColumn="0" w:lastRowFirstColumn="0" w:lastRowLastColumn="0"/>
            </w:pPr>
          </w:p>
        </w:tc>
      </w:tr>
    </w:tbl>
    <w:p w14:paraId="0C30578C" w14:textId="77777777" w:rsidR="00140800" w:rsidRDefault="00140800" w:rsidP="00140800">
      <w:pPr>
        <w:pStyle w:val="BodyText"/>
      </w:pPr>
    </w:p>
    <w:p w14:paraId="359B5493" w14:textId="77777777" w:rsidR="009D0ADB" w:rsidRDefault="009D0ADB" w:rsidP="00140800">
      <w:pPr>
        <w:pStyle w:val="BodyText"/>
      </w:pPr>
    </w:p>
    <w:p w14:paraId="23086684" w14:textId="77777777" w:rsidR="009D0ADB" w:rsidRDefault="009D0ADB" w:rsidP="00140800">
      <w:pPr>
        <w:pStyle w:val="BodyText"/>
      </w:pPr>
    </w:p>
    <w:p w14:paraId="1451AB00" w14:textId="77777777" w:rsidR="009D0ADB" w:rsidRDefault="009D0ADB" w:rsidP="00140800">
      <w:pPr>
        <w:pStyle w:val="BodyText"/>
      </w:pPr>
    </w:p>
    <w:p w14:paraId="1C19D8B3" w14:textId="77777777" w:rsidR="009D0ADB" w:rsidRDefault="009D0ADB" w:rsidP="00140800">
      <w:pPr>
        <w:pStyle w:val="BodyText"/>
      </w:pPr>
    </w:p>
    <w:p w14:paraId="269AF943" w14:textId="77777777" w:rsidR="009D0ADB" w:rsidRDefault="009D0ADB" w:rsidP="00140800">
      <w:pPr>
        <w:pStyle w:val="BodyText"/>
      </w:pPr>
    </w:p>
    <w:p w14:paraId="22593597" w14:textId="77777777" w:rsidR="009D0ADB" w:rsidRDefault="009D0ADB" w:rsidP="00140800">
      <w:pPr>
        <w:pStyle w:val="BodyText"/>
      </w:pPr>
    </w:p>
    <w:p w14:paraId="5369A8D0" w14:textId="77777777" w:rsidR="009D0ADB" w:rsidRDefault="009D0ADB" w:rsidP="00140800">
      <w:pPr>
        <w:pStyle w:val="BodyText"/>
      </w:pPr>
    </w:p>
    <w:p w14:paraId="177E0DEE" w14:textId="77777777" w:rsidR="009D0ADB" w:rsidRDefault="009D0ADB" w:rsidP="00140800">
      <w:pPr>
        <w:pStyle w:val="BodyText"/>
      </w:pPr>
    </w:p>
    <w:p w14:paraId="59E9192F" w14:textId="77777777" w:rsidR="009D0ADB" w:rsidRDefault="009D0ADB" w:rsidP="008978FC">
      <w:pPr>
        <w:pStyle w:val="Caption"/>
      </w:pPr>
      <w:bookmarkStart w:id="501" w:name="_Toc63962033"/>
      <w:r>
        <w:lastRenderedPageBreak/>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4</w:t>
      </w:r>
      <w:r w:rsidR="00E02870">
        <w:rPr>
          <w:noProof/>
        </w:rPr>
        <w:fldChar w:fldCharType="end"/>
      </w:r>
      <w:r>
        <w:t xml:space="preserve">. </w:t>
      </w:r>
      <w:r w:rsidRPr="00A900E7">
        <w:t>Hazard identification for physical and chemical properties</w:t>
      </w:r>
      <w:bookmarkEnd w:id="501"/>
    </w:p>
    <w:p w14:paraId="5E7802FA" w14:textId="77777777" w:rsidR="009D0ADB" w:rsidRPr="009D0ADB" w:rsidRDefault="009D0ADB" w:rsidP="009D0ADB">
      <w:pPr>
        <w:pStyle w:val="BodyText"/>
        <w:jc w:val="both"/>
        <w:rPr>
          <w:rFonts w:eastAsia="Calibri"/>
          <w:i/>
        </w:rPr>
      </w:pPr>
      <w:r w:rsidRPr="009D0ADB">
        <w:rPr>
          <w:rFonts w:eastAsia="Calibri"/>
          <w:i/>
          <w:highlight w:val="yellow"/>
        </w:rPr>
        <w:t>[Please include a summary on the hazard identification for physical-chemical properties.]</w:t>
      </w:r>
    </w:p>
    <w:tbl>
      <w:tblPr>
        <w:tblStyle w:val="LightList-Accent1"/>
        <w:tblW w:w="10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725"/>
        <w:gridCol w:w="1517"/>
        <w:gridCol w:w="1733"/>
        <w:gridCol w:w="1902"/>
        <w:gridCol w:w="1741"/>
      </w:tblGrid>
      <w:tr w:rsidR="005F6974" w:rsidRPr="005F6974" w14:paraId="094F9F73" w14:textId="77777777" w:rsidTr="005F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shd w:val="clear" w:color="auto" w:fill="DBE5F1" w:themeFill="accent1" w:themeFillTint="33"/>
          </w:tcPr>
          <w:p w14:paraId="3D172808" w14:textId="77777777" w:rsidR="009D0ADB" w:rsidRPr="005F6974" w:rsidRDefault="009D0ADB" w:rsidP="009D0ADB">
            <w:pPr>
              <w:rPr>
                <w:color w:val="auto"/>
                <w:lang w:val="fi-FI"/>
              </w:rPr>
            </w:pPr>
            <w:r w:rsidRPr="005F6974">
              <w:rPr>
                <w:rFonts w:eastAsia="Calibri"/>
                <w:color w:val="auto"/>
              </w:rPr>
              <w:t>Hazard class / characteristics</w:t>
            </w:r>
          </w:p>
        </w:tc>
        <w:tc>
          <w:tcPr>
            <w:tcW w:w="1725" w:type="dxa"/>
            <w:shd w:val="clear" w:color="auto" w:fill="DBE5F1" w:themeFill="accent1" w:themeFillTint="33"/>
          </w:tcPr>
          <w:p w14:paraId="3C67945F" w14:textId="77777777" w:rsidR="009D0ADB" w:rsidRPr="005F6974" w:rsidRDefault="009D0ADB" w:rsidP="009D0ADB">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rFonts w:eastAsia="Calibri"/>
                <w:color w:val="auto"/>
              </w:rPr>
              <w:t>Guideline and Method</w:t>
            </w:r>
          </w:p>
        </w:tc>
        <w:tc>
          <w:tcPr>
            <w:tcW w:w="1517" w:type="dxa"/>
            <w:shd w:val="clear" w:color="auto" w:fill="DBE5F1" w:themeFill="accent1" w:themeFillTint="33"/>
          </w:tcPr>
          <w:p w14:paraId="6CB3D5B4" w14:textId="77777777" w:rsidR="009D0ADB" w:rsidRPr="005F6974" w:rsidRDefault="009D0ADB" w:rsidP="009D0ADB">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rFonts w:eastAsia="Calibri"/>
                <w:color w:val="auto"/>
              </w:rPr>
              <w:t>Purity of the test substance (% (w/w)</w:t>
            </w:r>
          </w:p>
        </w:tc>
        <w:tc>
          <w:tcPr>
            <w:tcW w:w="1733" w:type="dxa"/>
            <w:shd w:val="clear" w:color="auto" w:fill="DBE5F1" w:themeFill="accent1" w:themeFillTint="33"/>
          </w:tcPr>
          <w:p w14:paraId="4A1A4863" w14:textId="77777777" w:rsidR="009D0ADB" w:rsidRPr="005F6974" w:rsidRDefault="009D0ADB" w:rsidP="009D0ADB">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rFonts w:eastAsia="Calibri"/>
                <w:color w:val="auto"/>
              </w:rPr>
              <w:t>Parameter(s)</w:t>
            </w:r>
          </w:p>
        </w:tc>
        <w:tc>
          <w:tcPr>
            <w:tcW w:w="1902" w:type="dxa"/>
            <w:shd w:val="clear" w:color="auto" w:fill="DBE5F1" w:themeFill="accent1" w:themeFillTint="33"/>
          </w:tcPr>
          <w:p w14:paraId="6D57CA50" w14:textId="77777777" w:rsidR="009D0ADB" w:rsidRPr="005F6974" w:rsidRDefault="009D0ADB" w:rsidP="009D0ADB">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rFonts w:eastAsia="Calibri"/>
                <w:color w:val="auto"/>
              </w:rPr>
              <w:t>Results / Waiver</w:t>
            </w:r>
          </w:p>
        </w:tc>
        <w:tc>
          <w:tcPr>
            <w:tcW w:w="1741" w:type="dxa"/>
            <w:shd w:val="clear" w:color="auto" w:fill="DBE5F1" w:themeFill="accent1" w:themeFillTint="33"/>
          </w:tcPr>
          <w:p w14:paraId="5BF962C9" w14:textId="77777777" w:rsidR="009D0ADB" w:rsidRPr="005F6974" w:rsidRDefault="009D0ADB" w:rsidP="009D0ADB">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rFonts w:eastAsia="Calibri"/>
                <w:color w:val="auto"/>
              </w:rPr>
              <w:t>Reference</w:t>
            </w:r>
          </w:p>
        </w:tc>
      </w:tr>
      <w:tr w:rsidR="009D0ADB" w:rsidRPr="00814F2A" w14:paraId="1812A40A"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4EA4BDDE" w14:textId="77777777" w:rsidR="009D0ADB" w:rsidRPr="00814F2A" w:rsidRDefault="009D0ADB" w:rsidP="009D0ADB">
            <w:pPr>
              <w:rPr>
                <w:b w:val="0"/>
                <w:i/>
                <w:sz w:val="18"/>
                <w:szCs w:val="18"/>
              </w:rPr>
            </w:pPr>
            <w:r w:rsidRPr="00814F2A">
              <w:rPr>
                <w:i/>
                <w:sz w:val="18"/>
                <w:szCs w:val="18"/>
              </w:rPr>
              <w:t>Explosives</w:t>
            </w:r>
          </w:p>
        </w:tc>
        <w:tc>
          <w:tcPr>
            <w:tcW w:w="1725" w:type="dxa"/>
          </w:tcPr>
          <w:p w14:paraId="2114C53E"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34DF9BF6"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016F0E4D"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1C8462F6"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1DD539AF"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341D31BE"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1E2BCAF8" w14:textId="77777777" w:rsidR="009D0ADB" w:rsidRPr="00814F2A" w:rsidRDefault="009D0ADB" w:rsidP="009D0ADB">
            <w:pPr>
              <w:rPr>
                <w:i/>
                <w:sz w:val="18"/>
                <w:szCs w:val="18"/>
              </w:rPr>
            </w:pPr>
            <w:r w:rsidRPr="00814F2A">
              <w:rPr>
                <w:i/>
                <w:sz w:val="18"/>
                <w:szCs w:val="18"/>
              </w:rPr>
              <w:t>Flammable gases</w:t>
            </w:r>
          </w:p>
        </w:tc>
        <w:tc>
          <w:tcPr>
            <w:tcW w:w="1725" w:type="dxa"/>
          </w:tcPr>
          <w:p w14:paraId="11165830"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2141DB3B"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76842196"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4609740F"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73B64FB8"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D0ADB" w:rsidRPr="00814F2A" w14:paraId="255C923B"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5F0A0F14" w14:textId="77777777" w:rsidR="009D0ADB" w:rsidRPr="00814F2A" w:rsidRDefault="009D0ADB" w:rsidP="009D0ADB">
            <w:pPr>
              <w:rPr>
                <w:b w:val="0"/>
                <w:i/>
                <w:sz w:val="18"/>
                <w:szCs w:val="18"/>
              </w:rPr>
            </w:pPr>
            <w:r w:rsidRPr="00814F2A">
              <w:rPr>
                <w:i/>
                <w:sz w:val="18"/>
                <w:szCs w:val="18"/>
              </w:rPr>
              <w:t>Flammable aerosols</w:t>
            </w:r>
          </w:p>
        </w:tc>
        <w:tc>
          <w:tcPr>
            <w:tcW w:w="1725" w:type="dxa"/>
          </w:tcPr>
          <w:p w14:paraId="1FF14FEE"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079412E3"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56A5557F"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1FCDCA79"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34DD3590"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3015AFA8"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6B62AEC2" w14:textId="77777777" w:rsidR="009D0ADB" w:rsidRPr="00814F2A" w:rsidRDefault="009D0ADB" w:rsidP="009D0ADB">
            <w:pPr>
              <w:rPr>
                <w:i/>
                <w:sz w:val="18"/>
                <w:szCs w:val="18"/>
              </w:rPr>
            </w:pPr>
            <w:r w:rsidRPr="00814F2A">
              <w:rPr>
                <w:i/>
                <w:sz w:val="18"/>
                <w:szCs w:val="18"/>
              </w:rPr>
              <w:t>Oxidising gases</w:t>
            </w:r>
          </w:p>
        </w:tc>
        <w:tc>
          <w:tcPr>
            <w:tcW w:w="1725" w:type="dxa"/>
          </w:tcPr>
          <w:p w14:paraId="43D733B3"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31E7312C"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0D5621FB"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3C62481D"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217567A4"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D0ADB" w:rsidRPr="00814F2A" w14:paraId="60B47D03"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4B0098E5" w14:textId="77777777" w:rsidR="009D0ADB" w:rsidRPr="00814F2A" w:rsidRDefault="009D0ADB" w:rsidP="009D0ADB">
            <w:pPr>
              <w:rPr>
                <w:i/>
                <w:sz w:val="18"/>
                <w:szCs w:val="18"/>
              </w:rPr>
            </w:pPr>
            <w:r w:rsidRPr="00814F2A">
              <w:rPr>
                <w:i/>
                <w:sz w:val="18"/>
                <w:szCs w:val="18"/>
              </w:rPr>
              <w:t>Gases under pressure</w:t>
            </w:r>
          </w:p>
        </w:tc>
        <w:tc>
          <w:tcPr>
            <w:tcW w:w="1725" w:type="dxa"/>
          </w:tcPr>
          <w:p w14:paraId="70F6735D"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39B49F63"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61536251"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56EFB6F5"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454AC6AC"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3BC3FA02"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072CD5B4" w14:textId="77777777" w:rsidR="009D0ADB" w:rsidRPr="00814F2A" w:rsidRDefault="009D0ADB" w:rsidP="009D0ADB">
            <w:pPr>
              <w:rPr>
                <w:i/>
                <w:sz w:val="18"/>
                <w:szCs w:val="18"/>
              </w:rPr>
            </w:pPr>
            <w:r w:rsidRPr="00814F2A">
              <w:rPr>
                <w:i/>
                <w:sz w:val="18"/>
                <w:szCs w:val="18"/>
              </w:rPr>
              <w:t>Flammable liquids</w:t>
            </w:r>
          </w:p>
        </w:tc>
        <w:tc>
          <w:tcPr>
            <w:tcW w:w="1725" w:type="dxa"/>
          </w:tcPr>
          <w:p w14:paraId="5E0F064C"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01717C63"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79BD8F38"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782C4C74"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567E0649"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D0ADB" w:rsidRPr="00814F2A" w14:paraId="1800CD57"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685AF03F" w14:textId="77777777" w:rsidR="009D0ADB" w:rsidRPr="00814F2A" w:rsidRDefault="009D0ADB" w:rsidP="009D0ADB">
            <w:pPr>
              <w:rPr>
                <w:i/>
                <w:sz w:val="18"/>
                <w:szCs w:val="18"/>
              </w:rPr>
            </w:pPr>
            <w:r w:rsidRPr="00814F2A">
              <w:rPr>
                <w:i/>
                <w:sz w:val="18"/>
                <w:szCs w:val="18"/>
              </w:rPr>
              <w:t>Flammable solids</w:t>
            </w:r>
          </w:p>
        </w:tc>
        <w:tc>
          <w:tcPr>
            <w:tcW w:w="1725" w:type="dxa"/>
          </w:tcPr>
          <w:p w14:paraId="03BF92B5"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676BD9DB"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2F9197ED"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7F7E321D"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27558CA1"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0B25431C"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71D235B4" w14:textId="77777777" w:rsidR="009D0ADB" w:rsidRPr="00814F2A" w:rsidRDefault="009D0ADB" w:rsidP="009D0ADB">
            <w:pPr>
              <w:rPr>
                <w:i/>
                <w:sz w:val="18"/>
                <w:szCs w:val="18"/>
              </w:rPr>
            </w:pPr>
            <w:r w:rsidRPr="00814F2A">
              <w:rPr>
                <w:i/>
                <w:sz w:val="18"/>
                <w:szCs w:val="18"/>
              </w:rPr>
              <w:t>Self-reactive substances and mixtures</w:t>
            </w:r>
          </w:p>
        </w:tc>
        <w:tc>
          <w:tcPr>
            <w:tcW w:w="1725" w:type="dxa"/>
          </w:tcPr>
          <w:p w14:paraId="286335F3"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011972FD"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485D00DE"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32F71DE4"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4D427F95"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D0ADB" w:rsidRPr="00814F2A" w14:paraId="3DA862FA"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2F8C43B1" w14:textId="77777777" w:rsidR="009D0ADB" w:rsidRPr="00814F2A" w:rsidRDefault="009D0ADB" w:rsidP="009D0ADB">
            <w:pPr>
              <w:rPr>
                <w:i/>
                <w:sz w:val="18"/>
                <w:szCs w:val="18"/>
              </w:rPr>
            </w:pPr>
            <w:r w:rsidRPr="00814F2A">
              <w:rPr>
                <w:i/>
                <w:sz w:val="18"/>
                <w:szCs w:val="18"/>
              </w:rPr>
              <w:t>Pyrophoric liquids</w:t>
            </w:r>
          </w:p>
        </w:tc>
        <w:tc>
          <w:tcPr>
            <w:tcW w:w="1725" w:type="dxa"/>
          </w:tcPr>
          <w:p w14:paraId="330DB1D2"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2F6B9AEF"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4E238DE7"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4507B0E8"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531A93E4"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1E0143B9"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7FE9DFCB" w14:textId="77777777" w:rsidR="009D0ADB" w:rsidRPr="00814F2A" w:rsidRDefault="009D0ADB" w:rsidP="009D0ADB">
            <w:pPr>
              <w:rPr>
                <w:i/>
                <w:sz w:val="18"/>
                <w:szCs w:val="18"/>
              </w:rPr>
            </w:pPr>
            <w:r w:rsidRPr="00814F2A">
              <w:rPr>
                <w:i/>
                <w:sz w:val="18"/>
                <w:szCs w:val="18"/>
              </w:rPr>
              <w:t>Pyrophoric solids</w:t>
            </w:r>
          </w:p>
        </w:tc>
        <w:tc>
          <w:tcPr>
            <w:tcW w:w="1725" w:type="dxa"/>
          </w:tcPr>
          <w:p w14:paraId="4A3B59D1"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61F1967E"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0C274B60"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5A834F0E"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7A7CBA3A"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D0ADB" w:rsidRPr="00814F2A" w14:paraId="4D8C6A0B"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318FE567" w14:textId="77777777" w:rsidR="009D0ADB" w:rsidRPr="00814F2A" w:rsidRDefault="009D0ADB" w:rsidP="009D0ADB">
            <w:pPr>
              <w:rPr>
                <w:i/>
                <w:sz w:val="18"/>
                <w:szCs w:val="18"/>
              </w:rPr>
            </w:pPr>
            <w:r w:rsidRPr="00814F2A">
              <w:rPr>
                <w:i/>
                <w:sz w:val="18"/>
                <w:szCs w:val="18"/>
              </w:rPr>
              <w:t>Self-heating substances and mixtures</w:t>
            </w:r>
          </w:p>
        </w:tc>
        <w:tc>
          <w:tcPr>
            <w:tcW w:w="1725" w:type="dxa"/>
          </w:tcPr>
          <w:p w14:paraId="7860680C"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25848714"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683EC156"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4A8BED7D"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7522A7CD"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00EB2837"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1ECD0A87" w14:textId="77777777" w:rsidR="009D0ADB" w:rsidRPr="00814F2A" w:rsidRDefault="009D0ADB" w:rsidP="009D0ADB">
            <w:pPr>
              <w:rPr>
                <w:i/>
                <w:sz w:val="18"/>
                <w:szCs w:val="18"/>
              </w:rPr>
            </w:pPr>
            <w:r w:rsidRPr="00814F2A">
              <w:rPr>
                <w:i/>
                <w:sz w:val="18"/>
                <w:szCs w:val="18"/>
              </w:rPr>
              <w:t>Substances and mixtures which in contact with water emit flammable gases</w:t>
            </w:r>
          </w:p>
        </w:tc>
        <w:tc>
          <w:tcPr>
            <w:tcW w:w="1725" w:type="dxa"/>
          </w:tcPr>
          <w:p w14:paraId="3B19B16A"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63B7F736"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2393CC4E"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78117F36"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524A2145"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D0ADB" w:rsidRPr="00814F2A" w14:paraId="49E1CAAF"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587278C8" w14:textId="77777777" w:rsidR="009D0ADB" w:rsidRPr="00814F2A" w:rsidRDefault="009D0ADB" w:rsidP="009D0ADB">
            <w:pPr>
              <w:rPr>
                <w:i/>
                <w:sz w:val="18"/>
                <w:szCs w:val="18"/>
              </w:rPr>
            </w:pPr>
            <w:r w:rsidRPr="00814F2A">
              <w:rPr>
                <w:i/>
                <w:sz w:val="18"/>
                <w:szCs w:val="18"/>
              </w:rPr>
              <w:t>Oxidising liquids</w:t>
            </w:r>
          </w:p>
        </w:tc>
        <w:tc>
          <w:tcPr>
            <w:tcW w:w="1725" w:type="dxa"/>
          </w:tcPr>
          <w:p w14:paraId="3A907057"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52329D2F"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7AC4FD45"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7235412A"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0011E744"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75101F01"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76297124" w14:textId="77777777" w:rsidR="009D0ADB" w:rsidRPr="00814F2A" w:rsidRDefault="009D0ADB" w:rsidP="009D0ADB">
            <w:pPr>
              <w:rPr>
                <w:i/>
                <w:sz w:val="18"/>
                <w:szCs w:val="18"/>
              </w:rPr>
            </w:pPr>
            <w:r w:rsidRPr="00814F2A">
              <w:rPr>
                <w:i/>
                <w:sz w:val="18"/>
                <w:szCs w:val="18"/>
              </w:rPr>
              <w:t>Oxidising solids</w:t>
            </w:r>
          </w:p>
        </w:tc>
        <w:tc>
          <w:tcPr>
            <w:tcW w:w="1725" w:type="dxa"/>
          </w:tcPr>
          <w:p w14:paraId="2EE66A31"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588493DE"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7129A315"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65624AFF"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06E407E9"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D0ADB" w:rsidRPr="00814F2A" w14:paraId="2A96303D"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06824D65" w14:textId="77777777" w:rsidR="009D0ADB" w:rsidRPr="00814F2A" w:rsidRDefault="009D0ADB" w:rsidP="009D0ADB">
            <w:pPr>
              <w:rPr>
                <w:i/>
                <w:sz w:val="18"/>
                <w:szCs w:val="18"/>
              </w:rPr>
            </w:pPr>
            <w:r w:rsidRPr="00814F2A">
              <w:rPr>
                <w:i/>
                <w:sz w:val="18"/>
                <w:szCs w:val="18"/>
              </w:rPr>
              <w:t>Organic peroxides</w:t>
            </w:r>
          </w:p>
        </w:tc>
        <w:tc>
          <w:tcPr>
            <w:tcW w:w="1725" w:type="dxa"/>
          </w:tcPr>
          <w:p w14:paraId="4FDFE20C"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5AEFD5B4"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3DE63115"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42F5D28A"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6B9ABECA"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7B679E3C"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5EC55A84" w14:textId="77777777" w:rsidR="009D0ADB" w:rsidRPr="00814F2A" w:rsidRDefault="009D0ADB" w:rsidP="009D0ADB">
            <w:pPr>
              <w:rPr>
                <w:i/>
                <w:sz w:val="18"/>
                <w:szCs w:val="18"/>
              </w:rPr>
            </w:pPr>
            <w:r w:rsidRPr="00814F2A">
              <w:rPr>
                <w:i/>
                <w:sz w:val="18"/>
                <w:szCs w:val="18"/>
              </w:rPr>
              <w:t>Corrosive to metals</w:t>
            </w:r>
          </w:p>
        </w:tc>
        <w:tc>
          <w:tcPr>
            <w:tcW w:w="1725" w:type="dxa"/>
          </w:tcPr>
          <w:p w14:paraId="542E694C"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138A5F4E"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3E76ECE2"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736A60C2"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530ED754"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CF59E2" w:rsidRPr="00814F2A" w14:paraId="2C352BFF"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512E5324" w14:textId="77777777" w:rsidR="00CF59E2" w:rsidRPr="00814F2A" w:rsidRDefault="00CF59E2" w:rsidP="009D0ADB">
            <w:pPr>
              <w:rPr>
                <w:i/>
                <w:sz w:val="18"/>
                <w:szCs w:val="18"/>
              </w:rPr>
            </w:pPr>
            <w:r>
              <w:rPr>
                <w:i/>
                <w:sz w:val="18"/>
                <w:szCs w:val="18"/>
              </w:rPr>
              <w:t>Desensitised explosives</w:t>
            </w:r>
          </w:p>
        </w:tc>
        <w:tc>
          <w:tcPr>
            <w:tcW w:w="1725" w:type="dxa"/>
          </w:tcPr>
          <w:p w14:paraId="793862EB" w14:textId="77777777" w:rsidR="00CF59E2" w:rsidRPr="00814F2A" w:rsidRDefault="00CF59E2"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0337BF38" w14:textId="77777777" w:rsidR="00CF59E2" w:rsidRPr="00814F2A" w:rsidRDefault="00CF59E2"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0CAF85EA" w14:textId="77777777" w:rsidR="00CF59E2" w:rsidRPr="00814F2A" w:rsidRDefault="00CF59E2"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44B108D3" w14:textId="77777777" w:rsidR="00CF59E2" w:rsidRPr="00814F2A" w:rsidRDefault="00CF59E2"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56AC5491" w14:textId="77777777" w:rsidR="00CF59E2" w:rsidRPr="00814F2A" w:rsidRDefault="00CF59E2"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6D0E0D35"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0EE5B001" w14:textId="77777777" w:rsidR="009D0ADB" w:rsidRPr="00814F2A" w:rsidRDefault="009D0ADB" w:rsidP="009D0ADB">
            <w:pPr>
              <w:rPr>
                <w:i/>
                <w:sz w:val="18"/>
                <w:szCs w:val="18"/>
              </w:rPr>
            </w:pPr>
            <w:r w:rsidRPr="00814F2A">
              <w:rPr>
                <w:i/>
                <w:sz w:val="18"/>
                <w:szCs w:val="18"/>
              </w:rPr>
              <w:t>Auto-ignition temperature (liquids and gases)</w:t>
            </w:r>
          </w:p>
        </w:tc>
        <w:tc>
          <w:tcPr>
            <w:tcW w:w="1725" w:type="dxa"/>
          </w:tcPr>
          <w:p w14:paraId="1C9DCC17"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6CAB4AE5"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02652A68"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7E188AF4"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0E97B52C"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r w:rsidR="009D0ADB" w:rsidRPr="00814F2A" w14:paraId="318C5E51"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4F1D9B3F" w14:textId="77777777" w:rsidR="009D0ADB" w:rsidRPr="00814F2A" w:rsidRDefault="009D0ADB" w:rsidP="009D0ADB">
            <w:pPr>
              <w:rPr>
                <w:i/>
                <w:sz w:val="18"/>
                <w:szCs w:val="18"/>
              </w:rPr>
            </w:pPr>
            <w:r w:rsidRPr="00814F2A">
              <w:rPr>
                <w:i/>
                <w:sz w:val="18"/>
                <w:szCs w:val="18"/>
              </w:rPr>
              <w:t>Relative self-ignition temperature for solids</w:t>
            </w:r>
          </w:p>
        </w:tc>
        <w:tc>
          <w:tcPr>
            <w:tcW w:w="1725" w:type="dxa"/>
          </w:tcPr>
          <w:p w14:paraId="3DD9966E"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517" w:type="dxa"/>
          </w:tcPr>
          <w:p w14:paraId="5F6CCBEE"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33" w:type="dxa"/>
          </w:tcPr>
          <w:p w14:paraId="6BD85EB9"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902" w:type="dxa"/>
          </w:tcPr>
          <w:p w14:paraId="66B6C34F"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c>
          <w:tcPr>
            <w:tcW w:w="1741" w:type="dxa"/>
          </w:tcPr>
          <w:p w14:paraId="0C6FA151" w14:textId="77777777" w:rsidR="009D0ADB" w:rsidRPr="00814F2A" w:rsidRDefault="009D0ADB" w:rsidP="009D0ADB">
            <w:pPr>
              <w:cnfStyle w:val="000000100000" w:firstRow="0" w:lastRow="0" w:firstColumn="0" w:lastColumn="0" w:oddVBand="0" w:evenVBand="0" w:oddHBand="1" w:evenHBand="0" w:firstRowFirstColumn="0" w:firstRowLastColumn="0" w:lastRowFirstColumn="0" w:lastRowLastColumn="0"/>
              <w:rPr>
                <w:sz w:val="18"/>
                <w:szCs w:val="18"/>
              </w:rPr>
            </w:pPr>
          </w:p>
        </w:tc>
      </w:tr>
      <w:tr w:rsidR="009D0ADB" w:rsidRPr="00814F2A" w14:paraId="6C5A3CAA" w14:textId="77777777" w:rsidTr="005F6974">
        <w:tc>
          <w:tcPr>
            <w:cnfStyle w:val="001000000000" w:firstRow="0" w:lastRow="0" w:firstColumn="1" w:lastColumn="0" w:oddVBand="0" w:evenVBand="0" w:oddHBand="0" w:evenHBand="0" w:firstRowFirstColumn="0" w:firstRowLastColumn="0" w:lastRowFirstColumn="0" w:lastRowLastColumn="0"/>
            <w:tcW w:w="1867" w:type="dxa"/>
          </w:tcPr>
          <w:p w14:paraId="710B249C" w14:textId="77777777" w:rsidR="009D0ADB" w:rsidRPr="00814F2A" w:rsidRDefault="009D0ADB" w:rsidP="009D0ADB">
            <w:pPr>
              <w:rPr>
                <w:i/>
                <w:sz w:val="18"/>
                <w:szCs w:val="18"/>
              </w:rPr>
            </w:pPr>
            <w:r w:rsidRPr="00814F2A">
              <w:rPr>
                <w:i/>
                <w:sz w:val="18"/>
                <w:szCs w:val="18"/>
              </w:rPr>
              <w:t>Dust explosion hazard</w:t>
            </w:r>
          </w:p>
        </w:tc>
        <w:tc>
          <w:tcPr>
            <w:tcW w:w="1725" w:type="dxa"/>
          </w:tcPr>
          <w:p w14:paraId="5388770C"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517" w:type="dxa"/>
          </w:tcPr>
          <w:p w14:paraId="354BE34C"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33" w:type="dxa"/>
          </w:tcPr>
          <w:p w14:paraId="3B5BAF94"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902" w:type="dxa"/>
          </w:tcPr>
          <w:p w14:paraId="476B99DB"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c>
          <w:tcPr>
            <w:tcW w:w="1741" w:type="dxa"/>
          </w:tcPr>
          <w:p w14:paraId="05FA3F47" w14:textId="77777777" w:rsidR="009D0ADB" w:rsidRPr="00814F2A" w:rsidRDefault="009D0ADB" w:rsidP="009D0ADB">
            <w:pPr>
              <w:cnfStyle w:val="000000000000" w:firstRow="0" w:lastRow="0" w:firstColumn="0" w:lastColumn="0" w:oddVBand="0" w:evenVBand="0" w:oddHBand="0" w:evenHBand="0" w:firstRowFirstColumn="0" w:firstRowLastColumn="0" w:lastRowFirstColumn="0" w:lastRowLastColumn="0"/>
              <w:rPr>
                <w:sz w:val="18"/>
                <w:szCs w:val="18"/>
              </w:rPr>
            </w:pPr>
          </w:p>
        </w:tc>
      </w:tr>
    </w:tbl>
    <w:p w14:paraId="5CD63699" w14:textId="77777777" w:rsidR="009D0ADB" w:rsidRPr="00814F2A" w:rsidRDefault="009D0ADB" w:rsidP="00140800">
      <w:pPr>
        <w:pStyle w:val="BodyText"/>
        <w:rPr>
          <w:sz w:val="18"/>
          <w:szCs w:val="18"/>
        </w:rPr>
      </w:pPr>
    </w:p>
    <w:p w14:paraId="20F97AB4" w14:textId="77777777" w:rsidR="001B1D07" w:rsidRPr="00814F2A" w:rsidRDefault="001B1D07" w:rsidP="00140800">
      <w:pPr>
        <w:pStyle w:val="BodyText"/>
        <w:rPr>
          <w:sz w:val="18"/>
          <w:szCs w:val="18"/>
        </w:rPr>
      </w:pPr>
    </w:p>
    <w:p w14:paraId="1DE50D2E" w14:textId="77777777" w:rsidR="001B1D07" w:rsidRPr="00814F2A" w:rsidRDefault="001B1D07">
      <w:pPr>
        <w:widowControl/>
        <w:spacing w:after="200" w:line="276" w:lineRule="auto"/>
        <w:rPr>
          <w:sz w:val="18"/>
          <w:szCs w:val="18"/>
        </w:rPr>
      </w:pPr>
      <w:r w:rsidRPr="00814F2A">
        <w:rPr>
          <w:sz w:val="18"/>
          <w:szCs w:val="18"/>
        </w:rPr>
        <w:br w:type="page"/>
      </w:r>
    </w:p>
    <w:p w14:paraId="7737639E" w14:textId="77777777" w:rsidR="001B1D07" w:rsidRDefault="001B1D07" w:rsidP="00140800">
      <w:pPr>
        <w:pStyle w:val="BodyText"/>
        <w:sectPr w:rsidR="001B1D07" w:rsidSect="00B13EC1">
          <w:pgSz w:w="11906" w:h="16838"/>
          <w:pgMar w:top="1440" w:right="568" w:bottom="1440" w:left="1276" w:header="708" w:footer="708" w:gutter="0"/>
          <w:cols w:space="708"/>
          <w:docGrid w:linePitch="360"/>
        </w:sectPr>
      </w:pPr>
    </w:p>
    <w:p w14:paraId="22F5904C" w14:textId="77777777" w:rsidR="001B1D07" w:rsidRDefault="001B1D07" w:rsidP="00140800">
      <w:pPr>
        <w:pStyle w:val="BodyText"/>
      </w:pPr>
    </w:p>
    <w:p w14:paraId="41AD7CAA" w14:textId="77777777" w:rsidR="00F2125C" w:rsidRDefault="00F2125C" w:rsidP="000D0C68">
      <w:pPr>
        <w:pStyle w:val="Caption"/>
      </w:pPr>
      <w:bookmarkStart w:id="502" w:name="_Toc63962034"/>
      <w:r>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5</w:t>
      </w:r>
      <w:r w:rsidR="00E02870">
        <w:rPr>
          <w:noProof/>
        </w:rPr>
        <w:fldChar w:fldCharType="end"/>
      </w:r>
      <w:r>
        <w:t xml:space="preserve">. </w:t>
      </w:r>
      <w:r w:rsidRPr="00D93A18">
        <w:t>Analytical methods for the analysis of the product as such including the active substance, impurities and residues</w:t>
      </w:r>
      <w:bookmarkEnd w:id="502"/>
    </w:p>
    <w:tbl>
      <w:tblPr>
        <w:tblStyle w:val="LightList-Accent1"/>
        <w:tblW w:w="15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393"/>
        <w:gridCol w:w="1885"/>
        <w:gridCol w:w="1210"/>
        <w:gridCol w:w="1377"/>
        <w:gridCol w:w="1153"/>
        <w:gridCol w:w="1303"/>
        <w:gridCol w:w="988"/>
        <w:gridCol w:w="1778"/>
        <w:gridCol w:w="1424"/>
      </w:tblGrid>
      <w:tr w:rsidR="00F2125C" w:rsidRPr="00F2125C" w14:paraId="7BB2455D" w14:textId="77777777" w:rsidTr="00F21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DBE5F1" w:themeFill="accent1" w:themeFillTint="33"/>
          </w:tcPr>
          <w:p w14:paraId="3794636B" w14:textId="77777777" w:rsidR="00F2125C" w:rsidRPr="0013239F" w:rsidRDefault="00F2125C" w:rsidP="001B1D07">
            <w:pPr>
              <w:rPr>
                <w:color w:val="auto"/>
              </w:rPr>
            </w:pPr>
            <w:r w:rsidRPr="00F2125C">
              <w:rPr>
                <w:color w:val="auto"/>
              </w:rPr>
              <w:t>Analyte (type of analyte e.g. active substance)</w:t>
            </w:r>
          </w:p>
        </w:tc>
        <w:tc>
          <w:tcPr>
            <w:tcW w:w="1393" w:type="dxa"/>
            <w:shd w:val="clear" w:color="auto" w:fill="DBE5F1" w:themeFill="accent1" w:themeFillTint="33"/>
          </w:tcPr>
          <w:p w14:paraId="52B6DBA8" w14:textId="77777777" w:rsidR="00F2125C" w:rsidRPr="00F2125C" w:rsidRDefault="00F2125C" w:rsidP="001B1D0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Analytical method</w:t>
            </w:r>
          </w:p>
        </w:tc>
        <w:tc>
          <w:tcPr>
            <w:tcW w:w="1885" w:type="dxa"/>
            <w:shd w:val="clear" w:color="auto" w:fill="DBE5F1" w:themeFill="accent1" w:themeFillTint="33"/>
          </w:tcPr>
          <w:p w14:paraId="4C15A96D" w14:textId="77777777" w:rsidR="00F2125C" w:rsidRPr="00F2125C" w:rsidRDefault="00F2125C" w:rsidP="001B1D0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Fortification range / Number of measurements</w:t>
            </w:r>
          </w:p>
        </w:tc>
        <w:tc>
          <w:tcPr>
            <w:tcW w:w="1210" w:type="dxa"/>
            <w:shd w:val="clear" w:color="auto" w:fill="DBE5F1" w:themeFill="accent1" w:themeFillTint="33"/>
          </w:tcPr>
          <w:p w14:paraId="76119BED" w14:textId="77777777" w:rsidR="00F2125C" w:rsidRPr="00F2125C" w:rsidRDefault="00F2125C" w:rsidP="001B1D0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Linearity</w:t>
            </w:r>
          </w:p>
        </w:tc>
        <w:tc>
          <w:tcPr>
            <w:tcW w:w="1377" w:type="dxa"/>
            <w:shd w:val="clear" w:color="auto" w:fill="DBE5F1" w:themeFill="accent1" w:themeFillTint="33"/>
          </w:tcPr>
          <w:p w14:paraId="1C97D16E" w14:textId="77777777" w:rsidR="00F2125C" w:rsidRPr="00F2125C" w:rsidRDefault="00F2125C" w:rsidP="001B1D0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Specificity</w:t>
            </w:r>
          </w:p>
        </w:tc>
        <w:tc>
          <w:tcPr>
            <w:tcW w:w="3444" w:type="dxa"/>
            <w:gridSpan w:val="3"/>
            <w:shd w:val="clear" w:color="auto" w:fill="DBE5F1" w:themeFill="accent1" w:themeFillTint="33"/>
          </w:tcPr>
          <w:p w14:paraId="074A2608" w14:textId="77777777" w:rsidR="00F2125C" w:rsidRPr="00F2125C" w:rsidRDefault="00F2125C" w:rsidP="00F2125C">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F2125C">
              <w:rPr>
                <w:color w:val="auto"/>
              </w:rPr>
              <w:t>Recovery rate (%)</w:t>
            </w:r>
          </w:p>
          <w:p w14:paraId="42A1B5CE" w14:textId="77777777" w:rsidR="00F2125C" w:rsidRPr="00F2125C" w:rsidRDefault="00F2125C" w:rsidP="00F2125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778" w:type="dxa"/>
            <w:shd w:val="clear" w:color="auto" w:fill="DBE5F1" w:themeFill="accent1" w:themeFillTint="33"/>
          </w:tcPr>
          <w:p w14:paraId="50C882D1" w14:textId="77777777" w:rsidR="00F2125C" w:rsidRPr="00F2125C" w:rsidRDefault="00F2125C" w:rsidP="001B1D0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Limit of quantification (LOQ) or other limits</w:t>
            </w:r>
          </w:p>
        </w:tc>
        <w:tc>
          <w:tcPr>
            <w:tcW w:w="1424" w:type="dxa"/>
            <w:shd w:val="clear" w:color="auto" w:fill="DBE5F1" w:themeFill="accent1" w:themeFillTint="33"/>
          </w:tcPr>
          <w:p w14:paraId="374F63BE" w14:textId="77777777" w:rsidR="00F2125C" w:rsidRPr="00F2125C" w:rsidRDefault="00F2125C" w:rsidP="001B1D0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Reference</w:t>
            </w:r>
          </w:p>
        </w:tc>
      </w:tr>
      <w:tr w:rsidR="00F2125C" w:rsidRPr="00F2125C" w14:paraId="13143F3F" w14:textId="77777777" w:rsidTr="00F2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C6D9F1" w:themeFill="text2" w:themeFillTint="33"/>
          </w:tcPr>
          <w:p w14:paraId="011BFCB9" w14:textId="77777777" w:rsidR="001B1D07" w:rsidRPr="00F2125C" w:rsidRDefault="001B1D07" w:rsidP="001B1D07"/>
        </w:tc>
        <w:tc>
          <w:tcPr>
            <w:tcW w:w="1393" w:type="dxa"/>
            <w:shd w:val="clear" w:color="auto" w:fill="C6D9F1" w:themeFill="text2" w:themeFillTint="33"/>
          </w:tcPr>
          <w:p w14:paraId="29BAE31B" w14:textId="77777777" w:rsidR="001B1D07" w:rsidRPr="00F2125C" w:rsidRDefault="001B1D07" w:rsidP="001B1D07">
            <w:pPr>
              <w:cnfStyle w:val="000000100000" w:firstRow="0" w:lastRow="0" w:firstColumn="0" w:lastColumn="0" w:oddVBand="0" w:evenVBand="0" w:oddHBand="1" w:evenHBand="0" w:firstRowFirstColumn="0" w:firstRowLastColumn="0" w:lastRowFirstColumn="0" w:lastRowLastColumn="0"/>
              <w:rPr>
                <w:b/>
                <w:sz w:val="18"/>
                <w:szCs w:val="18"/>
              </w:rPr>
            </w:pPr>
          </w:p>
        </w:tc>
        <w:tc>
          <w:tcPr>
            <w:tcW w:w="1885" w:type="dxa"/>
            <w:shd w:val="clear" w:color="auto" w:fill="C6D9F1" w:themeFill="text2" w:themeFillTint="33"/>
          </w:tcPr>
          <w:p w14:paraId="01A7487F" w14:textId="77777777" w:rsidR="001B1D07" w:rsidRPr="00F2125C" w:rsidRDefault="001B1D07" w:rsidP="001B1D07">
            <w:pPr>
              <w:cnfStyle w:val="000000100000" w:firstRow="0" w:lastRow="0" w:firstColumn="0" w:lastColumn="0" w:oddVBand="0" w:evenVBand="0" w:oddHBand="1" w:evenHBand="0" w:firstRowFirstColumn="0" w:firstRowLastColumn="0" w:lastRowFirstColumn="0" w:lastRowLastColumn="0"/>
              <w:rPr>
                <w:b/>
                <w:sz w:val="18"/>
                <w:szCs w:val="18"/>
              </w:rPr>
            </w:pPr>
          </w:p>
        </w:tc>
        <w:tc>
          <w:tcPr>
            <w:tcW w:w="1210" w:type="dxa"/>
            <w:shd w:val="clear" w:color="auto" w:fill="C6D9F1" w:themeFill="text2" w:themeFillTint="33"/>
          </w:tcPr>
          <w:p w14:paraId="0994EC45" w14:textId="77777777" w:rsidR="001B1D07" w:rsidRPr="00F2125C" w:rsidRDefault="001B1D07" w:rsidP="001B1D07">
            <w:pPr>
              <w:cnfStyle w:val="000000100000" w:firstRow="0" w:lastRow="0" w:firstColumn="0" w:lastColumn="0" w:oddVBand="0" w:evenVBand="0" w:oddHBand="1" w:evenHBand="0" w:firstRowFirstColumn="0" w:firstRowLastColumn="0" w:lastRowFirstColumn="0" w:lastRowLastColumn="0"/>
              <w:rPr>
                <w:b/>
                <w:sz w:val="18"/>
                <w:szCs w:val="18"/>
              </w:rPr>
            </w:pPr>
          </w:p>
        </w:tc>
        <w:tc>
          <w:tcPr>
            <w:tcW w:w="1377" w:type="dxa"/>
            <w:shd w:val="clear" w:color="auto" w:fill="C6D9F1" w:themeFill="text2" w:themeFillTint="33"/>
          </w:tcPr>
          <w:p w14:paraId="3138D0C6" w14:textId="77777777" w:rsidR="001B1D07" w:rsidRPr="00F2125C" w:rsidRDefault="001B1D07" w:rsidP="001B1D07">
            <w:pPr>
              <w:cnfStyle w:val="000000100000" w:firstRow="0" w:lastRow="0" w:firstColumn="0" w:lastColumn="0" w:oddVBand="0" w:evenVBand="0" w:oddHBand="1" w:evenHBand="0" w:firstRowFirstColumn="0" w:firstRowLastColumn="0" w:lastRowFirstColumn="0" w:lastRowLastColumn="0"/>
              <w:rPr>
                <w:b/>
                <w:sz w:val="18"/>
                <w:szCs w:val="18"/>
              </w:rPr>
            </w:pPr>
          </w:p>
        </w:tc>
        <w:tc>
          <w:tcPr>
            <w:tcW w:w="1153" w:type="dxa"/>
            <w:shd w:val="clear" w:color="auto" w:fill="C6D9F1" w:themeFill="text2" w:themeFillTint="33"/>
          </w:tcPr>
          <w:p w14:paraId="6BADFE04" w14:textId="77777777" w:rsidR="001B1D07" w:rsidRPr="00F2125C" w:rsidRDefault="00F2125C" w:rsidP="001B1D0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Range</w:t>
            </w:r>
          </w:p>
        </w:tc>
        <w:tc>
          <w:tcPr>
            <w:tcW w:w="1303" w:type="dxa"/>
            <w:shd w:val="clear" w:color="auto" w:fill="C6D9F1" w:themeFill="text2" w:themeFillTint="33"/>
          </w:tcPr>
          <w:p w14:paraId="0CF6C13D" w14:textId="77777777" w:rsidR="001B1D07" w:rsidRPr="00F2125C" w:rsidRDefault="00F2125C" w:rsidP="00F2125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Mean</w:t>
            </w:r>
          </w:p>
        </w:tc>
        <w:tc>
          <w:tcPr>
            <w:tcW w:w="988" w:type="dxa"/>
            <w:shd w:val="clear" w:color="auto" w:fill="C6D9F1" w:themeFill="text2" w:themeFillTint="33"/>
          </w:tcPr>
          <w:p w14:paraId="715FF648" w14:textId="77777777" w:rsidR="001B1D07" w:rsidRPr="00F2125C" w:rsidRDefault="00F2125C" w:rsidP="001B1D0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RSD</w:t>
            </w:r>
          </w:p>
        </w:tc>
        <w:tc>
          <w:tcPr>
            <w:tcW w:w="1778" w:type="dxa"/>
            <w:shd w:val="clear" w:color="auto" w:fill="C6D9F1" w:themeFill="text2" w:themeFillTint="33"/>
          </w:tcPr>
          <w:p w14:paraId="0978200C" w14:textId="77777777" w:rsidR="001B1D07" w:rsidRPr="00F2125C" w:rsidRDefault="001B1D07" w:rsidP="001B1D07">
            <w:pPr>
              <w:cnfStyle w:val="000000100000" w:firstRow="0" w:lastRow="0" w:firstColumn="0" w:lastColumn="0" w:oddVBand="0" w:evenVBand="0" w:oddHBand="1" w:evenHBand="0" w:firstRowFirstColumn="0" w:firstRowLastColumn="0" w:lastRowFirstColumn="0" w:lastRowLastColumn="0"/>
              <w:rPr>
                <w:b/>
                <w:sz w:val="18"/>
                <w:szCs w:val="18"/>
              </w:rPr>
            </w:pPr>
          </w:p>
        </w:tc>
        <w:tc>
          <w:tcPr>
            <w:tcW w:w="1424" w:type="dxa"/>
            <w:shd w:val="clear" w:color="auto" w:fill="C6D9F1" w:themeFill="text2" w:themeFillTint="33"/>
          </w:tcPr>
          <w:p w14:paraId="60721172" w14:textId="77777777" w:rsidR="001B1D07" w:rsidRPr="00F2125C" w:rsidRDefault="001B1D07" w:rsidP="001B1D07">
            <w:pPr>
              <w:cnfStyle w:val="000000100000" w:firstRow="0" w:lastRow="0" w:firstColumn="0" w:lastColumn="0" w:oddVBand="0" w:evenVBand="0" w:oddHBand="1" w:evenHBand="0" w:firstRowFirstColumn="0" w:firstRowLastColumn="0" w:lastRowFirstColumn="0" w:lastRowLastColumn="0"/>
              <w:rPr>
                <w:b/>
                <w:sz w:val="18"/>
                <w:szCs w:val="18"/>
              </w:rPr>
            </w:pPr>
          </w:p>
        </w:tc>
      </w:tr>
      <w:tr w:rsidR="00F2125C" w:rsidRPr="0072541D" w14:paraId="7119C2E8" w14:textId="77777777" w:rsidTr="00F2125C">
        <w:tc>
          <w:tcPr>
            <w:cnfStyle w:val="001000000000" w:firstRow="0" w:lastRow="0" w:firstColumn="1" w:lastColumn="0" w:oddVBand="0" w:evenVBand="0" w:oddHBand="0" w:evenHBand="0" w:firstRowFirstColumn="0" w:firstRowLastColumn="0" w:lastRowFirstColumn="0" w:lastRowLastColumn="0"/>
            <w:tcW w:w="2736" w:type="dxa"/>
          </w:tcPr>
          <w:p w14:paraId="0ACB1EE5" w14:textId="77777777" w:rsidR="001B1D07" w:rsidRPr="00F2125C" w:rsidRDefault="001B1D07" w:rsidP="001B1D07">
            <w:pPr>
              <w:rPr>
                <w:b w:val="0"/>
              </w:rPr>
            </w:pPr>
          </w:p>
        </w:tc>
        <w:tc>
          <w:tcPr>
            <w:tcW w:w="1393" w:type="dxa"/>
          </w:tcPr>
          <w:p w14:paraId="2D6CE3DA"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tcPr>
          <w:p w14:paraId="456DDF90"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c>
          <w:tcPr>
            <w:tcW w:w="1210" w:type="dxa"/>
          </w:tcPr>
          <w:p w14:paraId="23266816"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c>
          <w:tcPr>
            <w:tcW w:w="1377" w:type="dxa"/>
          </w:tcPr>
          <w:p w14:paraId="1373E67E"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c>
          <w:tcPr>
            <w:tcW w:w="1153" w:type="dxa"/>
          </w:tcPr>
          <w:p w14:paraId="605E22B9"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c>
          <w:tcPr>
            <w:tcW w:w="1303" w:type="dxa"/>
          </w:tcPr>
          <w:p w14:paraId="166700D4"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c>
          <w:tcPr>
            <w:tcW w:w="988" w:type="dxa"/>
          </w:tcPr>
          <w:p w14:paraId="089794E5"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c>
          <w:tcPr>
            <w:tcW w:w="1778" w:type="dxa"/>
          </w:tcPr>
          <w:p w14:paraId="3A37BA6E"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c>
          <w:tcPr>
            <w:tcW w:w="1424" w:type="dxa"/>
          </w:tcPr>
          <w:p w14:paraId="06F7F25E" w14:textId="77777777" w:rsidR="001B1D07" w:rsidRPr="0072541D" w:rsidRDefault="001B1D07" w:rsidP="001B1D07">
            <w:pPr>
              <w:cnfStyle w:val="000000000000" w:firstRow="0" w:lastRow="0" w:firstColumn="0" w:lastColumn="0" w:oddVBand="0" w:evenVBand="0" w:oddHBand="0" w:evenHBand="0" w:firstRowFirstColumn="0" w:firstRowLastColumn="0" w:lastRowFirstColumn="0" w:lastRowLastColumn="0"/>
              <w:rPr>
                <w:sz w:val="18"/>
                <w:szCs w:val="18"/>
              </w:rPr>
            </w:pPr>
          </w:p>
        </w:tc>
      </w:tr>
      <w:tr w:rsidR="00F2125C" w:rsidRPr="0072541D" w14:paraId="12D40F27" w14:textId="77777777" w:rsidTr="00F2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0457386B" w14:textId="77777777" w:rsidR="001B1D07" w:rsidRPr="00F2125C" w:rsidRDefault="001B1D07" w:rsidP="001B1D07">
            <w:pPr>
              <w:rPr>
                <w:b w:val="0"/>
              </w:rPr>
            </w:pPr>
          </w:p>
        </w:tc>
        <w:tc>
          <w:tcPr>
            <w:tcW w:w="1393" w:type="dxa"/>
          </w:tcPr>
          <w:p w14:paraId="211C1759"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c>
          <w:tcPr>
            <w:tcW w:w="1885" w:type="dxa"/>
          </w:tcPr>
          <w:p w14:paraId="4DB866D5"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c>
          <w:tcPr>
            <w:tcW w:w="1210" w:type="dxa"/>
          </w:tcPr>
          <w:p w14:paraId="364DC761"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c>
          <w:tcPr>
            <w:tcW w:w="1377" w:type="dxa"/>
          </w:tcPr>
          <w:p w14:paraId="60E6B173"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c>
          <w:tcPr>
            <w:tcW w:w="1153" w:type="dxa"/>
          </w:tcPr>
          <w:p w14:paraId="0D32611F"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c>
          <w:tcPr>
            <w:tcW w:w="1303" w:type="dxa"/>
          </w:tcPr>
          <w:p w14:paraId="60C49BA8"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c>
          <w:tcPr>
            <w:tcW w:w="988" w:type="dxa"/>
          </w:tcPr>
          <w:p w14:paraId="71945B1D"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c>
          <w:tcPr>
            <w:tcW w:w="1778" w:type="dxa"/>
          </w:tcPr>
          <w:p w14:paraId="637854A1"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c>
          <w:tcPr>
            <w:tcW w:w="1424" w:type="dxa"/>
          </w:tcPr>
          <w:p w14:paraId="1A539050" w14:textId="77777777" w:rsidR="001B1D07" w:rsidRPr="00AE5D2D" w:rsidRDefault="001B1D07" w:rsidP="001B1D07">
            <w:pPr>
              <w:cnfStyle w:val="000000100000" w:firstRow="0" w:lastRow="0" w:firstColumn="0" w:lastColumn="0" w:oddVBand="0" w:evenVBand="0" w:oddHBand="1" w:evenHBand="0" w:firstRowFirstColumn="0" w:firstRowLastColumn="0" w:lastRowFirstColumn="0" w:lastRowLastColumn="0"/>
            </w:pPr>
          </w:p>
        </w:tc>
      </w:tr>
      <w:tr w:rsidR="00F2125C" w:rsidRPr="0072541D" w14:paraId="4CDA362A" w14:textId="77777777" w:rsidTr="00F2125C">
        <w:tc>
          <w:tcPr>
            <w:cnfStyle w:val="001000000000" w:firstRow="0" w:lastRow="0" w:firstColumn="1" w:lastColumn="0" w:oddVBand="0" w:evenVBand="0" w:oddHBand="0" w:evenHBand="0" w:firstRowFirstColumn="0" w:firstRowLastColumn="0" w:lastRowFirstColumn="0" w:lastRowLastColumn="0"/>
            <w:tcW w:w="2736" w:type="dxa"/>
          </w:tcPr>
          <w:p w14:paraId="6C560695" w14:textId="77777777" w:rsidR="001B1D07" w:rsidRPr="00F2125C" w:rsidRDefault="001B1D07" w:rsidP="001B1D07">
            <w:pPr>
              <w:rPr>
                <w:b w:val="0"/>
              </w:rPr>
            </w:pPr>
          </w:p>
        </w:tc>
        <w:tc>
          <w:tcPr>
            <w:tcW w:w="1393" w:type="dxa"/>
          </w:tcPr>
          <w:p w14:paraId="3B4783E8"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c>
          <w:tcPr>
            <w:tcW w:w="1885" w:type="dxa"/>
          </w:tcPr>
          <w:p w14:paraId="419C25D6"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c>
          <w:tcPr>
            <w:tcW w:w="1210" w:type="dxa"/>
          </w:tcPr>
          <w:p w14:paraId="1E645252"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c>
          <w:tcPr>
            <w:tcW w:w="1377" w:type="dxa"/>
          </w:tcPr>
          <w:p w14:paraId="09B6C386"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c>
          <w:tcPr>
            <w:tcW w:w="1153" w:type="dxa"/>
          </w:tcPr>
          <w:p w14:paraId="437793D7"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c>
          <w:tcPr>
            <w:tcW w:w="1303" w:type="dxa"/>
          </w:tcPr>
          <w:p w14:paraId="5D6F86BB"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c>
          <w:tcPr>
            <w:tcW w:w="988" w:type="dxa"/>
          </w:tcPr>
          <w:p w14:paraId="1A9095CB"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c>
          <w:tcPr>
            <w:tcW w:w="1778" w:type="dxa"/>
          </w:tcPr>
          <w:p w14:paraId="37CF48C4"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c>
          <w:tcPr>
            <w:tcW w:w="1424" w:type="dxa"/>
          </w:tcPr>
          <w:p w14:paraId="26274DA3" w14:textId="77777777" w:rsidR="001B1D07" w:rsidRPr="00AE5D2D" w:rsidRDefault="001B1D07" w:rsidP="001B1D07">
            <w:pPr>
              <w:cnfStyle w:val="000000000000" w:firstRow="0" w:lastRow="0" w:firstColumn="0" w:lastColumn="0" w:oddVBand="0" w:evenVBand="0" w:oddHBand="0" w:evenHBand="0" w:firstRowFirstColumn="0" w:firstRowLastColumn="0" w:lastRowFirstColumn="0" w:lastRowLastColumn="0"/>
            </w:pPr>
          </w:p>
        </w:tc>
      </w:tr>
    </w:tbl>
    <w:p w14:paraId="6A5CBBD4" w14:textId="77777777" w:rsidR="001B1D07" w:rsidRDefault="001B1D07" w:rsidP="00140800">
      <w:pPr>
        <w:pStyle w:val="BodyText"/>
      </w:pPr>
    </w:p>
    <w:p w14:paraId="029E944D" w14:textId="77777777" w:rsidR="00F2125C" w:rsidRDefault="00F2125C" w:rsidP="000D0C68">
      <w:pPr>
        <w:pStyle w:val="Caption"/>
      </w:pPr>
      <w:bookmarkStart w:id="503" w:name="_Toc63962035"/>
      <w:r>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6</w:t>
      </w:r>
      <w:r w:rsidR="00E02870">
        <w:rPr>
          <w:noProof/>
        </w:rPr>
        <w:fldChar w:fldCharType="end"/>
      </w:r>
      <w:r>
        <w:t xml:space="preserve">. </w:t>
      </w:r>
      <w:r w:rsidRPr="004E00B9">
        <w:t>Analytical methods for monitoring</w:t>
      </w:r>
      <w:bookmarkEnd w:id="503"/>
    </w:p>
    <w:tbl>
      <w:tblPr>
        <w:tblStyle w:val="LightList-Accent1"/>
        <w:tblW w:w="15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393"/>
        <w:gridCol w:w="1885"/>
        <w:gridCol w:w="1210"/>
        <w:gridCol w:w="1377"/>
        <w:gridCol w:w="1153"/>
        <w:gridCol w:w="1303"/>
        <w:gridCol w:w="988"/>
        <w:gridCol w:w="1778"/>
        <w:gridCol w:w="1424"/>
      </w:tblGrid>
      <w:tr w:rsidR="00F2125C" w:rsidRPr="00F2125C" w14:paraId="6D0777F3" w14:textId="77777777" w:rsidTr="0084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DBE5F1" w:themeFill="accent1" w:themeFillTint="33"/>
          </w:tcPr>
          <w:p w14:paraId="18AC111C" w14:textId="77777777" w:rsidR="00F2125C" w:rsidRPr="0013239F" w:rsidRDefault="00F2125C" w:rsidP="00842247">
            <w:pPr>
              <w:rPr>
                <w:color w:val="auto"/>
              </w:rPr>
            </w:pPr>
            <w:r w:rsidRPr="00F2125C">
              <w:rPr>
                <w:color w:val="auto"/>
              </w:rPr>
              <w:t>Analyte (type of analyte e.g. active substance)</w:t>
            </w:r>
          </w:p>
        </w:tc>
        <w:tc>
          <w:tcPr>
            <w:tcW w:w="1393" w:type="dxa"/>
            <w:shd w:val="clear" w:color="auto" w:fill="DBE5F1" w:themeFill="accent1" w:themeFillTint="33"/>
          </w:tcPr>
          <w:p w14:paraId="1C192F6D"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Analytical method</w:t>
            </w:r>
          </w:p>
        </w:tc>
        <w:tc>
          <w:tcPr>
            <w:tcW w:w="1885" w:type="dxa"/>
            <w:shd w:val="clear" w:color="auto" w:fill="DBE5F1" w:themeFill="accent1" w:themeFillTint="33"/>
          </w:tcPr>
          <w:p w14:paraId="0D3D2152"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Fortification range / Number of measurements</w:t>
            </w:r>
          </w:p>
        </w:tc>
        <w:tc>
          <w:tcPr>
            <w:tcW w:w="1210" w:type="dxa"/>
            <w:shd w:val="clear" w:color="auto" w:fill="DBE5F1" w:themeFill="accent1" w:themeFillTint="33"/>
          </w:tcPr>
          <w:p w14:paraId="7D340D85"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Linearity</w:t>
            </w:r>
          </w:p>
        </w:tc>
        <w:tc>
          <w:tcPr>
            <w:tcW w:w="1377" w:type="dxa"/>
            <w:shd w:val="clear" w:color="auto" w:fill="DBE5F1" w:themeFill="accent1" w:themeFillTint="33"/>
          </w:tcPr>
          <w:p w14:paraId="50F79323"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Specificity</w:t>
            </w:r>
          </w:p>
        </w:tc>
        <w:tc>
          <w:tcPr>
            <w:tcW w:w="3444" w:type="dxa"/>
            <w:gridSpan w:val="3"/>
            <w:shd w:val="clear" w:color="auto" w:fill="DBE5F1" w:themeFill="accent1" w:themeFillTint="33"/>
          </w:tcPr>
          <w:p w14:paraId="44D48E3D"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F2125C">
              <w:rPr>
                <w:color w:val="auto"/>
              </w:rPr>
              <w:t>Recovery rate (%)</w:t>
            </w:r>
          </w:p>
          <w:p w14:paraId="2961A2E9"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778" w:type="dxa"/>
            <w:shd w:val="clear" w:color="auto" w:fill="DBE5F1" w:themeFill="accent1" w:themeFillTint="33"/>
          </w:tcPr>
          <w:p w14:paraId="21B39BF0"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Limit of quantification (LOQ) or other limits</w:t>
            </w:r>
          </w:p>
        </w:tc>
        <w:tc>
          <w:tcPr>
            <w:tcW w:w="1424" w:type="dxa"/>
            <w:shd w:val="clear" w:color="auto" w:fill="DBE5F1" w:themeFill="accent1" w:themeFillTint="33"/>
          </w:tcPr>
          <w:p w14:paraId="0272111F"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Reference</w:t>
            </w:r>
          </w:p>
        </w:tc>
      </w:tr>
      <w:tr w:rsidR="00F2125C" w:rsidRPr="00F2125C" w14:paraId="08BDEEB8"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C6D9F1" w:themeFill="text2" w:themeFillTint="33"/>
          </w:tcPr>
          <w:p w14:paraId="52918D21" w14:textId="77777777" w:rsidR="00F2125C" w:rsidRPr="00F2125C" w:rsidRDefault="00F2125C" w:rsidP="00842247"/>
        </w:tc>
        <w:tc>
          <w:tcPr>
            <w:tcW w:w="1393" w:type="dxa"/>
            <w:shd w:val="clear" w:color="auto" w:fill="C6D9F1" w:themeFill="text2" w:themeFillTint="33"/>
          </w:tcPr>
          <w:p w14:paraId="34E01277"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885" w:type="dxa"/>
            <w:shd w:val="clear" w:color="auto" w:fill="C6D9F1" w:themeFill="text2" w:themeFillTint="33"/>
          </w:tcPr>
          <w:p w14:paraId="13313327"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210" w:type="dxa"/>
            <w:shd w:val="clear" w:color="auto" w:fill="C6D9F1" w:themeFill="text2" w:themeFillTint="33"/>
          </w:tcPr>
          <w:p w14:paraId="6184236D"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377" w:type="dxa"/>
            <w:shd w:val="clear" w:color="auto" w:fill="C6D9F1" w:themeFill="text2" w:themeFillTint="33"/>
          </w:tcPr>
          <w:p w14:paraId="254FF8A5"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153" w:type="dxa"/>
            <w:shd w:val="clear" w:color="auto" w:fill="C6D9F1" w:themeFill="text2" w:themeFillTint="33"/>
          </w:tcPr>
          <w:p w14:paraId="0802A8F0"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Range</w:t>
            </w:r>
          </w:p>
        </w:tc>
        <w:tc>
          <w:tcPr>
            <w:tcW w:w="1303" w:type="dxa"/>
            <w:shd w:val="clear" w:color="auto" w:fill="C6D9F1" w:themeFill="text2" w:themeFillTint="33"/>
          </w:tcPr>
          <w:p w14:paraId="6917AE3E" w14:textId="77777777" w:rsidR="00F2125C" w:rsidRPr="00F2125C" w:rsidRDefault="00F2125C" w:rsidP="0084224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Mean</w:t>
            </w:r>
          </w:p>
        </w:tc>
        <w:tc>
          <w:tcPr>
            <w:tcW w:w="988" w:type="dxa"/>
            <w:shd w:val="clear" w:color="auto" w:fill="C6D9F1" w:themeFill="text2" w:themeFillTint="33"/>
          </w:tcPr>
          <w:p w14:paraId="4C845D0F"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RSD</w:t>
            </w:r>
          </w:p>
        </w:tc>
        <w:tc>
          <w:tcPr>
            <w:tcW w:w="1778" w:type="dxa"/>
            <w:shd w:val="clear" w:color="auto" w:fill="C6D9F1" w:themeFill="text2" w:themeFillTint="33"/>
          </w:tcPr>
          <w:p w14:paraId="0CF2EECE"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424" w:type="dxa"/>
            <w:shd w:val="clear" w:color="auto" w:fill="C6D9F1" w:themeFill="text2" w:themeFillTint="33"/>
          </w:tcPr>
          <w:p w14:paraId="5EC00CF5"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r>
      <w:tr w:rsidR="00F2125C" w:rsidRPr="0072541D" w14:paraId="7D419318"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797BC8E7" w14:textId="77777777" w:rsidR="00F2125C" w:rsidRPr="00F2125C" w:rsidRDefault="00F2125C" w:rsidP="00842247">
            <w:pPr>
              <w:rPr>
                <w:b w:val="0"/>
              </w:rPr>
            </w:pPr>
          </w:p>
        </w:tc>
        <w:tc>
          <w:tcPr>
            <w:tcW w:w="1393" w:type="dxa"/>
          </w:tcPr>
          <w:p w14:paraId="1CD751BD"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tcPr>
          <w:p w14:paraId="0B67710B"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210" w:type="dxa"/>
          </w:tcPr>
          <w:p w14:paraId="1A685B03"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77" w:type="dxa"/>
          </w:tcPr>
          <w:p w14:paraId="3078356B"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153" w:type="dxa"/>
          </w:tcPr>
          <w:p w14:paraId="0EA60D9C"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03" w:type="dxa"/>
          </w:tcPr>
          <w:p w14:paraId="1364D4F1"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988" w:type="dxa"/>
          </w:tcPr>
          <w:p w14:paraId="1E49EF07"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778" w:type="dxa"/>
          </w:tcPr>
          <w:p w14:paraId="1563B257"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424" w:type="dxa"/>
          </w:tcPr>
          <w:p w14:paraId="2CBD826E"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r>
      <w:tr w:rsidR="00F2125C" w:rsidRPr="0072541D" w14:paraId="4D98F609"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57B4F774" w14:textId="77777777" w:rsidR="00F2125C" w:rsidRPr="00F2125C" w:rsidRDefault="00F2125C" w:rsidP="00842247">
            <w:pPr>
              <w:rPr>
                <w:b w:val="0"/>
              </w:rPr>
            </w:pPr>
          </w:p>
        </w:tc>
        <w:tc>
          <w:tcPr>
            <w:tcW w:w="1393" w:type="dxa"/>
          </w:tcPr>
          <w:p w14:paraId="5486012B"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885" w:type="dxa"/>
          </w:tcPr>
          <w:p w14:paraId="33E7BB45"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210" w:type="dxa"/>
          </w:tcPr>
          <w:p w14:paraId="5C080814"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77" w:type="dxa"/>
          </w:tcPr>
          <w:p w14:paraId="3B2AC214"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153" w:type="dxa"/>
          </w:tcPr>
          <w:p w14:paraId="726458CC"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03" w:type="dxa"/>
          </w:tcPr>
          <w:p w14:paraId="0EAF7AA8"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988" w:type="dxa"/>
          </w:tcPr>
          <w:p w14:paraId="7D012BE9"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778" w:type="dxa"/>
          </w:tcPr>
          <w:p w14:paraId="30FE8248"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424" w:type="dxa"/>
          </w:tcPr>
          <w:p w14:paraId="2ED8C8B8"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r>
      <w:tr w:rsidR="00F2125C" w:rsidRPr="0072541D" w14:paraId="5EB17FEF"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0023A425" w14:textId="77777777" w:rsidR="00F2125C" w:rsidRPr="00F2125C" w:rsidRDefault="00F2125C" w:rsidP="00842247">
            <w:pPr>
              <w:rPr>
                <w:b w:val="0"/>
              </w:rPr>
            </w:pPr>
          </w:p>
        </w:tc>
        <w:tc>
          <w:tcPr>
            <w:tcW w:w="1393" w:type="dxa"/>
          </w:tcPr>
          <w:p w14:paraId="725CCFFE"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885" w:type="dxa"/>
          </w:tcPr>
          <w:p w14:paraId="6DA43816"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210" w:type="dxa"/>
          </w:tcPr>
          <w:p w14:paraId="5008931C"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77" w:type="dxa"/>
          </w:tcPr>
          <w:p w14:paraId="74008165"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153" w:type="dxa"/>
          </w:tcPr>
          <w:p w14:paraId="5270F2EE"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03" w:type="dxa"/>
          </w:tcPr>
          <w:p w14:paraId="52247C63"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988" w:type="dxa"/>
          </w:tcPr>
          <w:p w14:paraId="5CC4B954"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778" w:type="dxa"/>
          </w:tcPr>
          <w:p w14:paraId="0206C3C8"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424" w:type="dxa"/>
          </w:tcPr>
          <w:p w14:paraId="58917139"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r>
    </w:tbl>
    <w:p w14:paraId="5A85D7B4" w14:textId="77777777" w:rsidR="00F2125C" w:rsidRDefault="00F2125C" w:rsidP="00140800">
      <w:pPr>
        <w:pStyle w:val="BodyText"/>
      </w:pPr>
    </w:p>
    <w:p w14:paraId="5BB0F319" w14:textId="77777777" w:rsidR="00F2125C" w:rsidRPr="002272E9" w:rsidRDefault="00F2125C" w:rsidP="002272E9">
      <w:pPr>
        <w:widowControl/>
        <w:spacing w:after="200" w:line="276" w:lineRule="auto"/>
        <w:rPr>
          <w:b/>
        </w:rPr>
      </w:pPr>
      <w:bookmarkStart w:id="504" w:name="_Toc63962036"/>
      <w:r w:rsidRPr="002272E9">
        <w:rPr>
          <w:b/>
        </w:rPr>
        <w:t xml:space="preserve">Table </w:t>
      </w:r>
      <w:r w:rsidR="00521040">
        <w:rPr>
          <w:b/>
        </w:rPr>
        <w:t>B</w:t>
      </w:r>
      <w:r w:rsidR="00926C10">
        <w:rPr>
          <w:b/>
        </w:rPr>
        <w:noBreakHyphen/>
      </w:r>
      <w:r w:rsidR="00926C10">
        <w:rPr>
          <w:b/>
        </w:rPr>
        <w:fldChar w:fldCharType="begin"/>
      </w:r>
      <w:r w:rsidR="00926C10">
        <w:rPr>
          <w:b/>
        </w:rPr>
        <w:instrText xml:space="preserve"> SEQ Table \* ARABIC \s 1 </w:instrText>
      </w:r>
      <w:r w:rsidR="00926C10">
        <w:rPr>
          <w:b/>
        </w:rPr>
        <w:fldChar w:fldCharType="separate"/>
      </w:r>
      <w:r w:rsidR="00926C10">
        <w:rPr>
          <w:b/>
          <w:noProof/>
        </w:rPr>
        <w:t>7</w:t>
      </w:r>
      <w:r w:rsidR="00926C10">
        <w:rPr>
          <w:b/>
        </w:rPr>
        <w:fldChar w:fldCharType="end"/>
      </w:r>
      <w:r w:rsidRPr="002272E9">
        <w:rPr>
          <w:b/>
        </w:rPr>
        <w:t>. Analytical methods for soil</w:t>
      </w:r>
      <w:bookmarkEnd w:id="504"/>
    </w:p>
    <w:tbl>
      <w:tblPr>
        <w:tblStyle w:val="LightList-Accent1"/>
        <w:tblW w:w="15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393"/>
        <w:gridCol w:w="1885"/>
        <w:gridCol w:w="1210"/>
        <w:gridCol w:w="1377"/>
        <w:gridCol w:w="1153"/>
        <w:gridCol w:w="1303"/>
        <w:gridCol w:w="988"/>
        <w:gridCol w:w="1778"/>
        <w:gridCol w:w="1424"/>
      </w:tblGrid>
      <w:tr w:rsidR="00F2125C" w:rsidRPr="00F2125C" w14:paraId="05013BD8" w14:textId="77777777" w:rsidTr="0084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DBE5F1" w:themeFill="accent1" w:themeFillTint="33"/>
          </w:tcPr>
          <w:p w14:paraId="2E6AF6B3" w14:textId="77777777" w:rsidR="00F2125C" w:rsidRPr="0013239F" w:rsidRDefault="00F2125C" w:rsidP="00842247">
            <w:pPr>
              <w:rPr>
                <w:color w:val="auto"/>
              </w:rPr>
            </w:pPr>
            <w:r w:rsidRPr="00F2125C">
              <w:rPr>
                <w:color w:val="auto"/>
              </w:rPr>
              <w:t>Analyte (type of analyte e.g. active substance)</w:t>
            </w:r>
          </w:p>
        </w:tc>
        <w:tc>
          <w:tcPr>
            <w:tcW w:w="1393" w:type="dxa"/>
            <w:shd w:val="clear" w:color="auto" w:fill="DBE5F1" w:themeFill="accent1" w:themeFillTint="33"/>
          </w:tcPr>
          <w:p w14:paraId="58870B17"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Analytical method</w:t>
            </w:r>
          </w:p>
        </w:tc>
        <w:tc>
          <w:tcPr>
            <w:tcW w:w="1885" w:type="dxa"/>
            <w:shd w:val="clear" w:color="auto" w:fill="DBE5F1" w:themeFill="accent1" w:themeFillTint="33"/>
          </w:tcPr>
          <w:p w14:paraId="4FC157EF"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Fortification range / Number of measurements</w:t>
            </w:r>
          </w:p>
        </w:tc>
        <w:tc>
          <w:tcPr>
            <w:tcW w:w="1210" w:type="dxa"/>
            <w:shd w:val="clear" w:color="auto" w:fill="DBE5F1" w:themeFill="accent1" w:themeFillTint="33"/>
          </w:tcPr>
          <w:p w14:paraId="475738DA"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Linearity</w:t>
            </w:r>
          </w:p>
        </w:tc>
        <w:tc>
          <w:tcPr>
            <w:tcW w:w="1377" w:type="dxa"/>
            <w:shd w:val="clear" w:color="auto" w:fill="DBE5F1" w:themeFill="accent1" w:themeFillTint="33"/>
          </w:tcPr>
          <w:p w14:paraId="782CD28B"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Specificity</w:t>
            </w:r>
          </w:p>
        </w:tc>
        <w:tc>
          <w:tcPr>
            <w:tcW w:w="3444" w:type="dxa"/>
            <w:gridSpan w:val="3"/>
            <w:shd w:val="clear" w:color="auto" w:fill="DBE5F1" w:themeFill="accent1" w:themeFillTint="33"/>
          </w:tcPr>
          <w:p w14:paraId="6A96060B"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F2125C">
              <w:rPr>
                <w:color w:val="auto"/>
              </w:rPr>
              <w:t>Recovery rate (%)</w:t>
            </w:r>
          </w:p>
          <w:p w14:paraId="1872D566"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778" w:type="dxa"/>
            <w:shd w:val="clear" w:color="auto" w:fill="DBE5F1" w:themeFill="accent1" w:themeFillTint="33"/>
          </w:tcPr>
          <w:p w14:paraId="08717822"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Limit of quantification (LOQ) or other limits</w:t>
            </w:r>
          </w:p>
        </w:tc>
        <w:tc>
          <w:tcPr>
            <w:tcW w:w="1424" w:type="dxa"/>
            <w:shd w:val="clear" w:color="auto" w:fill="DBE5F1" w:themeFill="accent1" w:themeFillTint="33"/>
          </w:tcPr>
          <w:p w14:paraId="041A6E2C"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Reference</w:t>
            </w:r>
          </w:p>
        </w:tc>
      </w:tr>
      <w:tr w:rsidR="00F2125C" w:rsidRPr="00F2125C" w14:paraId="0F90189D"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C6D9F1" w:themeFill="text2" w:themeFillTint="33"/>
          </w:tcPr>
          <w:p w14:paraId="1B61873E" w14:textId="77777777" w:rsidR="00F2125C" w:rsidRPr="00F2125C" w:rsidRDefault="00F2125C" w:rsidP="00842247"/>
        </w:tc>
        <w:tc>
          <w:tcPr>
            <w:tcW w:w="1393" w:type="dxa"/>
            <w:shd w:val="clear" w:color="auto" w:fill="C6D9F1" w:themeFill="text2" w:themeFillTint="33"/>
          </w:tcPr>
          <w:p w14:paraId="078E0ABA"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885" w:type="dxa"/>
            <w:shd w:val="clear" w:color="auto" w:fill="C6D9F1" w:themeFill="text2" w:themeFillTint="33"/>
          </w:tcPr>
          <w:p w14:paraId="6F3E33B2"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210" w:type="dxa"/>
            <w:shd w:val="clear" w:color="auto" w:fill="C6D9F1" w:themeFill="text2" w:themeFillTint="33"/>
          </w:tcPr>
          <w:p w14:paraId="4052215C"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377" w:type="dxa"/>
            <w:shd w:val="clear" w:color="auto" w:fill="C6D9F1" w:themeFill="text2" w:themeFillTint="33"/>
          </w:tcPr>
          <w:p w14:paraId="29D69D44"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153" w:type="dxa"/>
            <w:shd w:val="clear" w:color="auto" w:fill="C6D9F1" w:themeFill="text2" w:themeFillTint="33"/>
          </w:tcPr>
          <w:p w14:paraId="295C0130"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Range</w:t>
            </w:r>
          </w:p>
        </w:tc>
        <w:tc>
          <w:tcPr>
            <w:tcW w:w="1303" w:type="dxa"/>
            <w:shd w:val="clear" w:color="auto" w:fill="C6D9F1" w:themeFill="text2" w:themeFillTint="33"/>
          </w:tcPr>
          <w:p w14:paraId="49A64CDA" w14:textId="77777777" w:rsidR="00F2125C" w:rsidRPr="00F2125C" w:rsidRDefault="00F2125C" w:rsidP="0084224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Mean</w:t>
            </w:r>
          </w:p>
        </w:tc>
        <w:tc>
          <w:tcPr>
            <w:tcW w:w="988" w:type="dxa"/>
            <w:shd w:val="clear" w:color="auto" w:fill="C6D9F1" w:themeFill="text2" w:themeFillTint="33"/>
          </w:tcPr>
          <w:p w14:paraId="0BDF2CCD"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RSD</w:t>
            </w:r>
          </w:p>
        </w:tc>
        <w:tc>
          <w:tcPr>
            <w:tcW w:w="1778" w:type="dxa"/>
            <w:shd w:val="clear" w:color="auto" w:fill="C6D9F1" w:themeFill="text2" w:themeFillTint="33"/>
          </w:tcPr>
          <w:p w14:paraId="0BC673A4"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424" w:type="dxa"/>
            <w:shd w:val="clear" w:color="auto" w:fill="C6D9F1" w:themeFill="text2" w:themeFillTint="33"/>
          </w:tcPr>
          <w:p w14:paraId="574F12C6"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r>
      <w:tr w:rsidR="00F2125C" w:rsidRPr="0072541D" w14:paraId="2DAC256B"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260CFAFB" w14:textId="77777777" w:rsidR="00F2125C" w:rsidRPr="00F2125C" w:rsidRDefault="00F2125C" w:rsidP="00842247">
            <w:pPr>
              <w:rPr>
                <w:b w:val="0"/>
              </w:rPr>
            </w:pPr>
          </w:p>
        </w:tc>
        <w:tc>
          <w:tcPr>
            <w:tcW w:w="1393" w:type="dxa"/>
          </w:tcPr>
          <w:p w14:paraId="5B052EA6"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tcPr>
          <w:p w14:paraId="70DB6A5F"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210" w:type="dxa"/>
          </w:tcPr>
          <w:p w14:paraId="2C8CB713"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77" w:type="dxa"/>
          </w:tcPr>
          <w:p w14:paraId="2D58116C"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153" w:type="dxa"/>
          </w:tcPr>
          <w:p w14:paraId="26A11495"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03" w:type="dxa"/>
          </w:tcPr>
          <w:p w14:paraId="0C9F6263"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988" w:type="dxa"/>
          </w:tcPr>
          <w:p w14:paraId="598E23AA"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778" w:type="dxa"/>
          </w:tcPr>
          <w:p w14:paraId="3CFB1756"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424" w:type="dxa"/>
          </w:tcPr>
          <w:p w14:paraId="07BB0B46"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r>
      <w:tr w:rsidR="00F2125C" w:rsidRPr="0072541D" w14:paraId="1DFF270A"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40243B0F" w14:textId="77777777" w:rsidR="00F2125C" w:rsidRPr="00F2125C" w:rsidRDefault="00F2125C" w:rsidP="00842247">
            <w:pPr>
              <w:rPr>
                <w:b w:val="0"/>
              </w:rPr>
            </w:pPr>
          </w:p>
        </w:tc>
        <w:tc>
          <w:tcPr>
            <w:tcW w:w="1393" w:type="dxa"/>
          </w:tcPr>
          <w:p w14:paraId="48FA8956"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885" w:type="dxa"/>
          </w:tcPr>
          <w:p w14:paraId="4E738EBE"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210" w:type="dxa"/>
          </w:tcPr>
          <w:p w14:paraId="4237FB72"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77" w:type="dxa"/>
          </w:tcPr>
          <w:p w14:paraId="78B617E2"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153" w:type="dxa"/>
          </w:tcPr>
          <w:p w14:paraId="7CBF2046"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03" w:type="dxa"/>
          </w:tcPr>
          <w:p w14:paraId="4B462247"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988" w:type="dxa"/>
          </w:tcPr>
          <w:p w14:paraId="5C9DD994"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778" w:type="dxa"/>
          </w:tcPr>
          <w:p w14:paraId="2EB0F02A"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424" w:type="dxa"/>
          </w:tcPr>
          <w:p w14:paraId="54FA363A"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r>
      <w:tr w:rsidR="00F2125C" w:rsidRPr="0072541D" w14:paraId="65C21AE0"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6089678C" w14:textId="77777777" w:rsidR="00F2125C" w:rsidRPr="00F2125C" w:rsidRDefault="00F2125C" w:rsidP="00842247">
            <w:pPr>
              <w:rPr>
                <w:b w:val="0"/>
              </w:rPr>
            </w:pPr>
          </w:p>
        </w:tc>
        <w:tc>
          <w:tcPr>
            <w:tcW w:w="1393" w:type="dxa"/>
          </w:tcPr>
          <w:p w14:paraId="1256598D"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885" w:type="dxa"/>
          </w:tcPr>
          <w:p w14:paraId="15B63B16"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210" w:type="dxa"/>
          </w:tcPr>
          <w:p w14:paraId="0B056BB3"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77" w:type="dxa"/>
          </w:tcPr>
          <w:p w14:paraId="6A01680C"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153" w:type="dxa"/>
          </w:tcPr>
          <w:p w14:paraId="53019323"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03" w:type="dxa"/>
          </w:tcPr>
          <w:p w14:paraId="7E768C70"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988" w:type="dxa"/>
          </w:tcPr>
          <w:p w14:paraId="24F6A604"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778" w:type="dxa"/>
          </w:tcPr>
          <w:p w14:paraId="254BAEB6"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424" w:type="dxa"/>
          </w:tcPr>
          <w:p w14:paraId="637A4BFD"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r>
    </w:tbl>
    <w:p w14:paraId="628DE7C7" w14:textId="77777777" w:rsidR="00F2125C" w:rsidRDefault="00F2125C" w:rsidP="00140800">
      <w:pPr>
        <w:pStyle w:val="BodyText"/>
      </w:pPr>
    </w:p>
    <w:p w14:paraId="7901A66A" w14:textId="77777777" w:rsidR="00F2125C" w:rsidRDefault="00F2125C" w:rsidP="000D0C68">
      <w:pPr>
        <w:pStyle w:val="Caption"/>
      </w:pPr>
      <w:bookmarkStart w:id="505" w:name="_Toc63962037"/>
      <w:r>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8</w:t>
      </w:r>
      <w:r w:rsidR="00E02870">
        <w:rPr>
          <w:noProof/>
        </w:rPr>
        <w:fldChar w:fldCharType="end"/>
      </w:r>
      <w:r>
        <w:t xml:space="preserve">. </w:t>
      </w:r>
      <w:r w:rsidRPr="00C368BA">
        <w:t>Analytical methods for air</w:t>
      </w:r>
      <w:bookmarkEnd w:id="505"/>
    </w:p>
    <w:tbl>
      <w:tblPr>
        <w:tblStyle w:val="LightList-Accent1"/>
        <w:tblW w:w="15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393"/>
        <w:gridCol w:w="1885"/>
        <w:gridCol w:w="1210"/>
        <w:gridCol w:w="1377"/>
        <w:gridCol w:w="1153"/>
        <w:gridCol w:w="1303"/>
        <w:gridCol w:w="988"/>
        <w:gridCol w:w="1778"/>
        <w:gridCol w:w="1424"/>
      </w:tblGrid>
      <w:tr w:rsidR="00F2125C" w:rsidRPr="00F2125C" w14:paraId="789446A1" w14:textId="77777777" w:rsidTr="0084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DBE5F1" w:themeFill="accent1" w:themeFillTint="33"/>
          </w:tcPr>
          <w:p w14:paraId="4F5A2AA4" w14:textId="77777777" w:rsidR="00F2125C" w:rsidRPr="0013239F" w:rsidRDefault="00F2125C" w:rsidP="00842247">
            <w:pPr>
              <w:rPr>
                <w:color w:val="auto"/>
              </w:rPr>
            </w:pPr>
            <w:r w:rsidRPr="00F2125C">
              <w:rPr>
                <w:color w:val="auto"/>
              </w:rPr>
              <w:t>Analyte (type of analyte e.g. active substance)</w:t>
            </w:r>
          </w:p>
        </w:tc>
        <w:tc>
          <w:tcPr>
            <w:tcW w:w="1393" w:type="dxa"/>
            <w:shd w:val="clear" w:color="auto" w:fill="DBE5F1" w:themeFill="accent1" w:themeFillTint="33"/>
          </w:tcPr>
          <w:p w14:paraId="5122B26A"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Analytical method</w:t>
            </w:r>
          </w:p>
        </w:tc>
        <w:tc>
          <w:tcPr>
            <w:tcW w:w="1885" w:type="dxa"/>
            <w:shd w:val="clear" w:color="auto" w:fill="DBE5F1" w:themeFill="accent1" w:themeFillTint="33"/>
          </w:tcPr>
          <w:p w14:paraId="3B23685F"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Fortification range / Number of measurements</w:t>
            </w:r>
          </w:p>
        </w:tc>
        <w:tc>
          <w:tcPr>
            <w:tcW w:w="1210" w:type="dxa"/>
            <w:shd w:val="clear" w:color="auto" w:fill="DBE5F1" w:themeFill="accent1" w:themeFillTint="33"/>
          </w:tcPr>
          <w:p w14:paraId="5867D283"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Linearity</w:t>
            </w:r>
          </w:p>
        </w:tc>
        <w:tc>
          <w:tcPr>
            <w:tcW w:w="1377" w:type="dxa"/>
            <w:shd w:val="clear" w:color="auto" w:fill="DBE5F1" w:themeFill="accent1" w:themeFillTint="33"/>
          </w:tcPr>
          <w:p w14:paraId="2203C8CE"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Specificity</w:t>
            </w:r>
          </w:p>
        </w:tc>
        <w:tc>
          <w:tcPr>
            <w:tcW w:w="3444" w:type="dxa"/>
            <w:gridSpan w:val="3"/>
            <w:shd w:val="clear" w:color="auto" w:fill="DBE5F1" w:themeFill="accent1" w:themeFillTint="33"/>
          </w:tcPr>
          <w:p w14:paraId="063B38D1"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F2125C">
              <w:rPr>
                <w:color w:val="auto"/>
              </w:rPr>
              <w:t>Recovery rate (%)</w:t>
            </w:r>
          </w:p>
          <w:p w14:paraId="28FF6353"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778" w:type="dxa"/>
            <w:shd w:val="clear" w:color="auto" w:fill="DBE5F1" w:themeFill="accent1" w:themeFillTint="33"/>
          </w:tcPr>
          <w:p w14:paraId="68921FDF"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Limit of quantification (LOQ) or other limits</w:t>
            </w:r>
          </w:p>
        </w:tc>
        <w:tc>
          <w:tcPr>
            <w:tcW w:w="1424" w:type="dxa"/>
            <w:shd w:val="clear" w:color="auto" w:fill="DBE5F1" w:themeFill="accent1" w:themeFillTint="33"/>
          </w:tcPr>
          <w:p w14:paraId="48DD9B1B"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Reference</w:t>
            </w:r>
          </w:p>
        </w:tc>
      </w:tr>
      <w:tr w:rsidR="00F2125C" w:rsidRPr="00F2125C" w14:paraId="5C096C83"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C6D9F1" w:themeFill="text2" w:themeFillTint="33"/>
          </w:tcPr>
          <w:p w14:paraId="6B6676F0" w14:textId="77777777" w:rsidR="00F2125C" w:rsidRPr="00F2125C" w:rsidRDefault="00F2125C" w:rsidP="00842247"/>
        </w:tc>
        <w:tc>
          <w:tcPr>
            <w:tcW w:w="1393" w:type="dxa"/>
            <w:shd w:val="clear" w:color="auto" w:fill="C6D9F1" w:themeFill="text2" w:themeFillTint="33"/>
          </w:tcPr>
          <w:p w14:paraId="54EDB71E"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885" w:type="dxa"/>
            <w:shd w:val="clear" w:color="auto" w:fill="C6D9F1" w:themeFill="text2" w:themeFillTint="33"/>
          </w:tcPr>
          <w:p w14:paraId="3E96E353"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210" w:type="dxa"/>
            <w:shd w:val="clear" w:color="auto" w:fill="C6D9F1" w:themeFill="text2" w:themeFillTint="33"/>
          </w:tcPr>
          <w:p w14:paraId="3D9BB06F"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377" w:type="dxa"/>
            <w:shd w:val="clear" w:color="auto" w:fill="C6D9F1" w:themeFill="text2" w:themeFillTint="33"/>
          </w:tcPr>
          <w:p w14:paraId="18CC5E87"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153" w:type="dxa"/>
            <w:shd w:val="clear" w:color="auto" w:fill="C6D9F1" w:themeFill="text2" w:themeFillTint="33"/>
          </w:tcPr>
          <w:p w14:paraId="73533077"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Range</w:t>
            </w:r>
          </w:p>
        </w:tc>
        <w:tc>
          <w:tcPr>
            <w:tcW w:w="1303" w:type="dxa"/>
            <w:shd w:val="clear" w:color="auto" w:fill="C6D9F1" w:themeFill="text2" w:themeFillTint="33"/>
          </w:tcPr>
          <w:p w14:paraId="597733C0" w14:textId="77777777" w:rsidR="00F2125C" w:rsidRPr="00F2125C" w:rsidRDefault="00F2125C" w:rsidP="0084224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Mean</w:t>
            </w:r>
          </w:p>
        </w:tc>
        <w:tc>
          <w:tcPr>
            <w:tcW w:w="988" w:type="dxa"/>
            <w:shd w:val="clear" w:color="auto" w:fill="C6D9F1" w:themeFill="text2" w:themeFillTint="33"/>
          </w:tcPr>
          <w:p w14:paraId="4D092397"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RSD</w:t>
            </w:r>
          </w:p>
        </w:tc>
        <w:tc>
          <w:tcPr>
            <w:tcW w:w="1778" w:type="dxa"/>
            <w:shd w:val="clear" w:color="auto" w:fill="C6D9F1" w:themeFill="text2" w:themeFillTint="33"/>
          </w:tcPr>
          <w:p w14:paraId="72A745B3"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424" w:type="dxa"/>
            <w:shd w:val="clear" w:color="auto" w:fill="C6D9F1" w:themeFill="text2" w:themeFillTint="33"/>
          </w:tcPr>
          <w:p w14:paraId="1629C8CF"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r>
      <w:tr w:rsidR="00F2125C" w:rsidRPr="0072541D" w14:paraId="785E6947"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7094CA15" w14:textId="77777777" w:rsidR="00F2125C" w:rsidRPr="00F2125C" w:rsidRDefault="00F2125C" w:rsidP="00842247">
            <w:pPr>
              <w:rPr>
                <w:b w:val="0"/>
              </w:rPr>
            </w:pPr>
          </w:p>
        </w:tc>
        <w:tc>
          <w:tcPr>
            <w:tcW w:w="1393" w:type="dxa"/>
          </w:tcPr>
          <w:p w14:paraId="1719886F"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tcPr>
          <w:p w14:paraId="4993C717"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210" w:type="dxa"/>
          </w:tcPr>
          <w:p w14:paraId="4549A31C"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77" w:type="dxa"/>
          </w:tcPr>
          <w:p w14:paraId="35033646"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153" w:type="dxa"/>
          </w:tcPr>
          <w:p w14:paraId="5745F1BF"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03" w:type="dxa"/>
          </w:tcPr>
          <w:p w14:paraId="31580FD1"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988" w:type="dxa"/>
          </w:tcPr>
          <w:p w14:paraId="1A63A031"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778" w:type="dxa"/>
          </w:tcPr>
          <w:p w14:paraId="7B05346A"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424" w:type="dxa"/>
          </w:tcPr>
          <w:p w14:paraId="11B8C4B1"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r>
      <w:tr w:rsidR="00F2125C" w:rsidRPr="0072541D" w14:paraId="7720CB47"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58F9C4B9" w14:textId="77777777" w:rsidR="00F2125C" w:rsidRPr="00F2125C" w:rsidRDefault="00F2125C" w:rsidP="00842247">
            <w:pPr>
              <w:rPr>
                <w:b w:val="0"/>
              </w:rPr>
            </w:pPr>
          </w:p>
        </w:tc>
        <w:tc>
          <w:tcPr>
            <w:tcW w:w="1393" w:type="dxa"/>
          </w:tcPr>
          <w:p w14:paraId="00FCD7D6"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885" w:type="dxa"/>
          </w:tcPr>
          <w:p w14:paraId="7EF0CC0F"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210" w:type="dxa"/>
          </w:tcPr>
          <w:p w14:paraId="76D158CD"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77" w:type="dxa"/>
          </w:tcPr>
          <w:p w14:paraId="5848B7DE"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153" w:type="dxa"/>
          </w:tcPr>
          <w:p w14:paraId="78C2A22D"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03" w:type="dxa"/>
          </w:tcPr>
          <w:p w14:paraId="5DD49314"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988" w:type="dxa"/>
          </w:tcPr>
          <w:p w14:paraId="3F1B547C"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778" w:type="dxa"/>
          </w:tcPr>
          <w:p w14:paraId="1684FA4F"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424" w:type="dxa"/>
          </w:tcPr>
          <w:p w14:paraId="06835356"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r>
      <w:tr w:rsidR="00F2125C" w:rsidRPr="0072541D" w14:paraId="1FE2F1D9"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4023561C" w14:textId="77777777" w:rsidR="00F2125C" w:rsidRPr="00F2125C" w:rsidRDefault="00F2125C" w:rsidP="00842247">
            <w:pPr>
              <w:rPr>
                <w:b w:val="0"/>
              </w:rPr>
            </w:pPr>
          </w:p>
        </w:tc>
        <w:tc>
          <w:tcPr>
            <w:tcW w:w="1393" w:type="dxa"/>
          </w:tcPr>
          <w:p w14:paraId="26AB38A1"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885" w:type="dxa"/>
          </w:tcPr>
          <w:p w14:paraId="11A844C5"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210" w:type="dxa"/>
          </w:tcPr>
          <w:p w14:paraId="7F62E998"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77" w:type="dxa"/>
          </w:tcPr>
          <w:p w14:paraId="10A8569F"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153" w:type="dxa"/>
          </w:tcPr>
          <w:p w14:paraId="250FC28B"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03" w:type="dxa"/>
          </w:tcPr>
          <w:p w14:paraId="68A70B7C"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988" w:type="dxa"/>
          </w:tcPr>
          <w:p w14:paraId="6B708EB4"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778" w:type="dxa"/>
          </w:tcPr>
          <w:p w14:paraId="581F767E"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424" w:type="dxa"/>
          </w:tcPr>
          <w:p w14:paraId="4A119737"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r>
    </w:tbl>
    <w:p w14:paraId="6064D5A4" w14:textId="77777777" w:rsidR="00F2125C" w:rsidRDefault="00F2125C" w:rsidP="00140800">
      <w:pPr>
        <w:pStyle w:val="BodyText"/>
      </w:pPr>
    </w:p>
    <w:p w14:paraId="1764DD2E" w14:textId="77777777" w:rsidR="00F2125C" w:rsidRDefault="00F2125C" w:rsidP="000D0C68">
      <w:pPr>
        <w:pStyle w:val="Caption"/>
      </w:pPr>
      <w:bookmarkStart w:id="506" w:name="_Toc63962038"/>
      <w:r>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9</w:t>
      </w:r>
      <w:r w:rsidR="00E02870">
        <w:rPr>
          <w:noProof/>
        </w:rPr>
        <w:fldChar w:fldCharType="end"/>
      </w:r>
      <w:r>
        <w:t xml:space="preserve">. </w:t>
      </w:r>
      <w:r w:rsidRPr="007F457C">
        <w:t>Analytical methods for water</w:t>
      </w:r>
      <w:bookmarkEnd w:id="506"/>
    </w:p>
    <w:tbl>
      <w:tblPr>
        <w:tblStyle w:val="LightList-Accent1"/>
        <w:tblW w:w="15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393"/>
        <w:gridCol w:w="1885"/>
        <w:gridCol w:w="1210"/>
        <w:gridCol w:w="1377"/>
        <w:gridCol w:w="1153"/>
        <w:gridCol w:w="1303"/>
        <w:gridCol w:w="988"/>
        <w:gridCol w:w="1778"/>
        <w:gridCol w:w="1424"/>
      </w:tblGrid>
      <w:tr w:rsidR="00F2125C" w:rsidRPr="00F2125C" w14:paraId="629ABB2C" w14:textId="77777777" w:rsidTr="0084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DBE5F1" w:themeFill="accent1" w:themeFillTint="33"/>
          </w:tcPr>
          <w:p w14:paraId="1385F712" w14:textId="77777777" w:rsidR="00F2125C" w:rsidRPr="0013239F" w:rsidRDefault="00F2125C" w:rsidP="00842247">
            <w:pPr>
              <w:rPr>
                <w:color w:val="auto"/>
              </w:rPr>
            </w:pPr>
            <w:r w:rsidRPr="00F2125C">
              <w:rPr>
                <w:color w:val="auto"/>
              </w:rPr>
              <w:t>Analyte (type of analyte e.g. active substance)</w:t>
            </w:r>
          </w:p>
        </w:tc>
        <w:tc>
          <w:tcPr>
            <w:tcW w:w="1393" w:type="dxa"/>
            <w:shd w:val="clear" w:color="auto" w:fill="DBE5F1" w:themeFill="accent1" w:themeFillTint="33"/>
          </w:tcPr>
          <w:p w14:paraId="15641A59"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Analytical method</w:t>
            </w:r>
          </w:p>
        </w:tc>
        <w:tc>
          <w:tcPr>
            <w:tcW w:w="1885" w:type="dxa"/>
            <w:shd w:val="clear" w:color="auto" w:fill="DBE5F1" w:themeFill="accent1" w:themeFillTint="33"/>
          </w:tcPr>
          <w:p w14:paraId="3C5393A3"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Fortification range / Number of measurements</w:t>
            </w:r>
          </w:p>
        </w:tc>
        <w:tc>
          <w:tcPr>
            <w:tcW w:w="1210" w:type="dxa"/>
            <w:shd w:val="clear" w:color="auto" w:fill="DBE5F1" w:themeFill="accent1" w:themeFillTint="33"/>
          </w:tcPr>
          <w:p w14:paraId="6D539CBE"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Linearity</w:t>
            </w:r>
          </w:p>
        </w:tc>
        <w:tc>
          <w:tcPr>
            <w:tcW w:w="1377" w:type="dxa"/>
            <w:shd w:val="clear" w:color="auto" w:fill="DBE5F1" w:themeFill="accent1" w:themeFillTint="33"/>
          </w:tcPr>
          <w:p w14:paraId="3BB11EA2"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Specificity</w:t>
            </w:r>
          </w:p>
        </w:tc>
        <w:tc>
          <w:tcPr>
            <w:tcW w:w="3444" w:type="dxa"/>
            <w:gridSpan w:val="3"/>
            <w:shd w:val="clear" w:color="auto" w:fill="DBE5F1" w:themeFill="accent1" w:themeFillTint="33"/>
          </w:tcPr>
          <w:p w14:paraId="14F0FF33"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F2125C">
              <w:rPr>
                <w:color w:val="auto"/>
              </w:rPr>
              <w:t>Recovery rate (%)</w:t>
            </w:r>
          </w:p>
          <w:p w14:paraId="7C7B12E7"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778" w:type="dxa"/>
            <w:shd w:val="clear" w:color="auto" w:fill="DBE5F1" w:themeFill="accent1" w:themeFillTint="33"/>
          </w:tcPr>
          <w:p w14:paraId="18911DC8"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Limit of quantification (LOQ) or other limits</w:t>
            </w:r>
          </w:p>
        </w:tc>
        <w:tc>
          <w:tcPr>
            <w:tcW w:w="1424" w:type="dxa"/>
            <w:shd w:val="clear" w:color="auto" w:fill="DBE5F1" w:themeFill="accent1" w:themeFillTint="33"/>
          </w:tcPr>
          <w:p w14:paraId="123050DC"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Reference</w:t>
            </w:r>
          </w:p>
        </w:tc>
      </w:tr>
      <w:tr w:rsidR="00F2125C" w:rsidRPr="00F2125C" w14:paraId="150C5C60"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C6D9F1" w:themeFill="text2" w:themeFillTint="33"/>
          </w:tcPr>
          <w:p w14:paraId="650B6A1D" w14:textId="77777777" w:rsidR="00F2125C" w:rsidRPr="00F2125C" w:rsidRDefault="00F2125C" w:rsidP="00842247"/>
        </w:tc>
        <w:tc>
          <w:tcPr>
            <w:tcW w:w="1393" w:type="dxa"/>
            <w:shd w:val="clear" w:color="auto" w:fill="C6D9F1" w:themeFill="text2" w:themeFillTint="33"/>
          </w:tcPr>
          <w:p w14:paraId="01F2C04B"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885" w:type="dxa"/>
            <w:shd w:val="clear" w:color="auto" w:fill="C6D9F1" w:themeFill="text2" w:themeFillTint="33"/>
          </w:tcPr>
          <w:p w14:paraId="58C7A3FC"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210" w:type="dxa"/>
            <w:shd w:val="clear" w:color="auto" w:fill="C6D9F1" w:themeFill="text2" w:themeFillTint="33"/>
          </w:tcPr>
          <w:p w14:paraId="7DEAD0DD"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377" w:type="dxa"/>
            <w:shd w:val="clear" w:color="auto" w:fill="C6D9F1" w:themeFill="text2" w:themeFillTint="33"/>
          </w:tcPr>
          <w:p w14:paraId="345BA8B8"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153" w:type="dxa"/>
            <w:shd w:val="clear" w:color="auto" w:fill="C6D9F1" w:themeFill="text2" w:themeFillTint="33"/>
          </w:tcPr>
          <w:p w14:paraId="3B646D31"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Range</w:t>
            </w:r>
          </w:p>
        </w:tc>
        <w:tc>
          <w:tcPr>
            <w:tcW w:w="1303" w:type="dxa"/>
            <w:shd w:val="clear" w:color="auto" w:fill="C6D9F1" w:themeFill="text2" w:themeFillTint="33"/>
          </w:tcPr>
          <w:p w14:paraId="16BDBC2E" w14:textId="77777777" w:rsidR="00F2125C" w:rsidRPr="00F2125C" w:rsidRDefault="00F2125C" w:rsidP="0084224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Mean</w:t>
            </w:r>
          </w:p>
        </w:tc>
        <w:tc>
          <w:tcPr>
            <w:tcW w:w="988" w:type="dxa"/>
            <w:shd w:val="clear" w:color="auto" w:fill="C6D9F1" w:themeFill="text2" w:themeFillTint="33"/>
          </w:tcPr>
          <w:p w14:paraId="07E90037"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RSD</w:t>
            </w:r>
          </w:p>
        </w:tc>
        <w:tc>
          <w:tcPr>
            <w:tcW w:w="1778" w:type="dxa"/>
            <w:shd w:val="clear" w:color="auto" w:fill="C6D9F1" w:themeFill="text2" w:themeFillTint="33"/>
          </w:tcPr>
          <w:p w14:paraId="10B9E6BF"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424" w:type="dxa"/>
            <w:shd w:val="clear" w:color="auto" w:fill="C6D9F1" w:themeFill="text2" w:themeFillTint="33"/>
          </w:tcPr>
          <w:p w14:paraId="46D5D9AB"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r>
      <w:tr w:rsidR="00F2125C" w:rsidRPr="0072541D" w14:paraId="0927BAB3"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16408DE4" w14:textId="77777777" w:rsidR="00F2125C" w:rsidRPr="00F2125C" w:rsidRDefault="00F2125C" w:rsidP="00842247">
            <w:pPr>
              <w:rPr>
                <w:b w:val="0"/>
              </w:rPr>
            </w:pPr>
          </w:p>
        </w:tc>
        <w:tc>
          <w:tcPr>
            <w:tcW w:w="1393" w:type="dxa"/>
          </w:tcPr>
          <w:p w14:paraId="45903473"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tcPr>
          <w:p w14:paraId="48390AB3"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210" w:type="dxa"/>
          </w:tcPr>
          <w:p w14:paraId="4F5C5695"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77" w:type="dxa"/>
          </w:tcPr>
          <w:p w14:paraId="24727F00"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153" w:type="dxa"/>
          </w:tcPr>
          <w:p w14:paraId="577EF9EA"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03" w:type="dxa"/>
          </w:tcPr>
          <w:p w14:paraId="3D467AD2"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988" w:type="dxa"/>
          </w:tcPr>
          <w:p w14:paraId="53E2AAF2"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778" w:type="dxa"/>
          </w:tcPr>
          <w:p w14:paraId="39C4EBE4"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424" w:type="dxa"/>
          </w:tcPr>
          <w:p w14:paraId="529A6BD5"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r>
      <w:tr w:rsidR="00F2125C" w:rsidRPr="0072541D" w14:paraId="1BB882A1"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54322338" w14:textId="77777777" w:rsidR="00F2125C" w:rsidRPr="00F2125C" w:rsidRDefault="00F2125C" w:rsidP="00842247">
            <w:pPr>
              <w:rPr>
                <w:b w:val="0"/>
              </w:rPr>
            </w:pPr>
          </w:p>
        </w:tc>
        <w:tc>
          <w:tcPr>
            <w:tcW w:w="1393" w:type="dxa"/>
          </w:tcPr>
          <w:p w14:paraId="227DEC0B"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885" w:type="dxa"/>
          </w:tcPr>
          <w:p w14:paraId="53D52D86"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210" w:type="dxa"/>
          </w:tcPr>
          <w:p w14:paraId="34404B1E"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77" w:type="dxa"/>
          </w:tcPr>
          <w:p w14:paraId="218E84C8"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153" w:type="dxa"/>
          </w:tcPr>
          <w:p w14:paraId="7388C00C"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03" w:type="dxa"/>
          </w:tcPr>
          <w:p w14:paraId="603C92EE"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988" w:type="dxa"/>
          </w:tcPr>
          <w:p w14:paraId="0EDD96FF"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778" w:type="dxa"/>
          </w:tcPr>
          <w:p w14:paraId="65F662A4"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424" w:type="dxa"/>
          </w:tcPr>
          <w:p w14:paraId="38331BA6"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r>
      <w:tr w:rsidR="00F2125C" w:rsidRPr="0072541D" w14:paraId="7D95F500"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10780D5E" w14:textId="77777777" w:rsidR="00F2125C" w:rsidRPr="00F2125C" w:rsidRDefault="00F2125C" w:rsidP="00842247">
            <w:pPr>
              <w:rPr>
                <w:b w:val="0"/>
              </w:rPr>
            </w:pPr>
          </w:p>
        </w:tc>
        <w:tc>
          <w:tcPr>
            <w:tcW w:w="1393" w:type="dxa"/>
          </w:tcPr>
          <w:p w14:paraId="68A58F6F"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885" w:type="dxa"/>
          </w:tcPr>
          <w:p w14:paraId="327C8FAF"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210" w:type="dxa"/>
          </w:tcPr>
          <w:p w14:paraId="6FA0F7CD"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77" w:type="dxa"/>
          </w:tcPr>
          <w:p w14:paraId="0D4F5B67"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153" w:type="dxa"/>
          </w:tcPr>
          <w:p w14:paraId="38722F7F"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03" w:type="dxa"/>
          </w:tcPr>
          <w:p w14:paraId="0F94F401"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988" w:type="dxa"/>
          </w:tcPr>
          <w:p w14:paraId="60618E2C"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778" w:type="dxa"/>
          </w:tcPr>
          <w:p w14:paraId="19981696"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424" w:type="dxa"/>
          </w:tcPr>
          <w:p w14:paraId="7AA741D8"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r>
    </w:tbl>
    <w:p w14:paraId="7CE4F2D0" w14:textId="77777777" w:rsidR="00F2125C" w:rsidRDefault="00F2125C" w:rsidP="00140800">
      <w:pPr>
        <w:pStyle w:val="BodyText"/>
      </w:pPr>
    </w:p>
    <w:p w14:paraId="76441277" w14:textId="77777777" w:rsidR="00F2125C" w:rsidRDefault="00F2125C" w:rsidP="000D0C68">
      <w:pPr>
        <w:pStyle w:val="Caption"/>
      </w:pPr>
      <w:bookmarkStart w:id="507" w:name="_Toc63962039"/>
      <w:r>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10</w:t>
      </w:r>
      <w:r w:rsidR="00E02870">
        <w:rPr>
          <w:noProof/>
        </w:rPr>
        <w:fldChar w:fldCharType="end"/>
      </w:r>
      <w:r>
        <w:t xml:space="preserve">. </w:t>
      </w:r>
      <w:r w:rsidRPr="00595631">
        <w:t>Analytical methods for animal and human body fluids and tissues</w:t>
      </w:r>
      <w:bookmarkEnd w:id="507"/>
    </w:p>
    <w:tbl>
      <w:tblPr>
        <w:tblStyle w:val="LightList-Accent1"/>
        <w:tblW w:w="15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393"/>
        <w:gridCol w:w="1885"/>
        <w:gridCol w:w="1210"/>
        <w:gridCol w:w="1377"/>
        <w:gridCol w:w="1153"/>
        <w:gridCol w:w="1303"/>
        <w:gridCol w:w="988"/>
        <w:gridCol w:w="1778"/>
        <w:gridCol w:w="1424"/>
      </w:tblGrid>
      <w:tr w:rsidR="00F2125C" w:rsidRPr="00F2125C" w14:paraId="456FA6AA" w14:textId="77777777" w:rsidTr="0084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DBE5F1" w:themeFill="accent1" w:themeFillTint="33"/>
          </w:tcPr>
          <w:p w14:paraId="2C8557A4" w14:textId="77777777" w:rsidR="00F2125C" w:rsidRPr="0013239F" w:rsidRDefault="00F2125C" w:rsidP="00842247">
            <w:pPr>
              <w:rPr>
                <w:color w:val="auto"/>
              </w:rPr>
            </w:pPr>
            <w:r w:rsidRPr="00F2125C">
              <w:rPr>
                <w:color w:val="auto"/>
              </w:rPr>
              <w:t>Analyte (type of analyte e.g. active substance)</w:t>
            </w:r>
          </w:p>
        </w:tc>
        <w:tc>
          <w:tcPr>
            <w:tcW w:w="1393" w:type="dxa"/>
            <w:shd w:val="clear" w:color="auto" w:fill="DBE5F1" w:themeFill="accent1" w:themeFillTint="33"/>
          </w:tcPr>
          <w:p w14:paraId="12800486"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Analytical method</w:t>
            </w:r>
          </w:p>
        </w:tc>
        <w:tc>
          <w:tcPr>
            <w:tcW w:w="1885" w:type="dxa"/>
            <w:shd w:val="clear" w:color="auto" w:fill="DBE5F1" w:themeFill="accent1" w:themeFillTint="33"/>
          </w:tcPr>
          <w:p w14:paraId="543A4944"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Fortification range / Number of measurements</w:t>
            </w:r>
          </w:p>
        </w:tc>
        <w:tc>
          <w:tcPr>
            <w:tcW w:w="1210" w:type="dxa"/>
            <w:shd w:val="clear" w:color="auto" w:fill="DBE5F1" w:themeFill="accent1" w:themeFillTint="33"/>
          </w:tcPr>
          <w:p w14:paraId="5B19A592"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Linearity</w:t>
            </w:r>
          </w:p>
        </w:tc>
        <w:tc>
          <w:tcPr>
            <w:tcW w:w="1377" w:type="dxa"/>
            <w:shd w:val="clear" w:color="auto" w:fill="DBE5F1" w:themeFill="accent1" w:themeFillTint="33"/>
          </w:tcPr>
          <w:p w14:paraId="01F1B326"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Specificity</w:t>
            </w:r>
          </w:p>
        </w:tc>
        <w:tc>
          <w:tcPr>
            <w:tcW w:w="3444" w:type="dxa"/>
            <w:gridSpan w:val="3"/>
            <w:shd w:val="clear" w:color="auto" w:fill="DBE5F1" w:themeFill="accent1" w:themeFillTint="33"/>
          </w:tcPr>
          <w:p w14:paraId="30727BDE"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F2125C">
              <w:rPr>
                <w:color w:val="auto"/>
              </w:rPr>
              <w:t>Recovery rate (%)</w:t>
            </w:r>
          </w:p>
          <w:p w14:paraId="3306BCEF"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778" w:type="dxa"/>
            <w:shd w:val="clear" w:color="auto" w:fill="DBE5F1" w:themeFill="accent1" w:themeFillTint="33"/>
          </w:tcPr>
          <w:p w14:paraId="248AD9AB"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Limit of quantification (LOQ) or other limits</w:t>
            </w:r>
          </w:p>
        </w:tc>
        <w:tc>
          <w:tcPr>
            <w:tcW w:w="1424" w:type="dxa"/>
            <w:shd w:val="clear" w:color="auto" w:fill="DBE5F1" w:themeFill="accent1" w:themeFillTint="33"/>
          </w:tcPr>
          <w:p w14:paraId="7DCD3B7A"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Reference</w:t>
            </w:r>
          </w:p>
        </w:tc>
      </w:tr>
      <w:tr w:rsidR="00F2125C" w:rsidRPr="00F2125C" w14:paraId="4CC1526C"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C6D9F1" w:themeFill="text2" w:themeFillTint="33"/>
          </w:tcPr>
          <w:p w14:paraId="67599E99" w14:textId="77777777" w:rsidR="00F2125C" w:rsidRPr="00F2125C" w:rsidRDefault="00F2125C" w:rsidP="00842247"/>
        </w:tc>
        <w:tc>
          <w:tcPr>
            <w:tcW w:w="1393" w:type="dxa"/>
            <w:shd w:val="clear" w:color="auto" w:fill="C6D9F1" w:themeFill="text2" w:themeFillTint="33"/>
          </w:tcPr>
          <w:p w14:paraId="7426416D"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885" w:type="dxa"/>
            <w:shd w:val="clear" w:color="auto" w:fill="C6D9F1" w:themeFill="text2" w:themeFillTint="33"/>
          </w:tcPr>
          <w:p w14:paraId="7AA8D75F"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210" w:type="dxa"/>
            <w:shd w:val="clear" w:color="auto" w:fill="C6D9F1" w:themeFill="text2" w:themeFillTint="33"/>
          </w:tcPr>
          <w:p w14:paraId="3A5B638E"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377" w:type="dxa"/>
            <w:shd w:val="clear" w:color="auto" w:fill="C6D9F1" w:themeFill="text2" w:themeFillTint="33"/>
          </w:tcPr>
          <w:p w14:paraId="5F0704CB"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153" w:type="dxa"/>
            <w:shd w:val="clear" w:color="auto" w:fill="C6D9F1" w:themeFill="text2" w:themeFillTint="33"/>
          </w:tcPr>
          <w:p w14:paraId="2B4FC128"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Range</w:t>
            </w:r>
          </w:p>
        </w:tc>
        <w:tc>
          <w:tcPr>
            <w:tcW w:w="1303" w:type="dxa"/>
            <w:shd w:val="clear" w:color="auto" w:fill="C6D9F1" w:themeFill="text2" w:themeFillTint="33"/>
          </w:tcPr>
          <w:p w14:paraId="2DB1D41B" w14:textId="77777777" w:rsidR="00F2125C" w:rsidRPr="00F2125C" w:rsidRDefault="00F2125C" w:rsidP="0084224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Mean</w:t>
            </w:r>
          </w:p>
        </w:tc>
        <w:tc>
          <w:tcPr>
            <w:tcW w:w="988" w:type="dxa"/>
            <w:shd w:val="clear" w:color="auto" w:fill="C6D9F1" w:themeFill="text2" w:themeFillTint="33"/>
          </w:tcPr>
          <w:p w14:paraId="1A22C89B"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RSD</w:t>
            </w:r>
          </w:p>
        </w:tc>
        <w:tc>
          <w:tcPr>
            <w:tcW w:w="1778" w:type="dxa"/>
            <w:shd w:val="clear" w:color="auto" w:fill="C6D9F1" w:themeFill="text2" w:themeFillTint="33"/>
          </w:tcPr>
          <w:p w14:paraId="4376B002"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424" w:type="dxa"/>
            <w:shd w:val="clear" w:color="auto" w:fill="C6D9F1" w:themeFill="text2" w:themeFillTint="33"/>
          </w:tcPr>
          <w:p w14:paraId="3B4B246E"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r>
      <w:tr w:rsidR="00F2125C" w:rsidRPr="0072541D" w14:paraId="6C2D69FD"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2F83D77F" w14:textId="77777777" w:rsidR="00F2125C" w:rsidRPr="00F2125C" w:rsidRDefault="00F2125C" w:rsidP="00842247">
            <w:pPr>
              <w:rPr>
                <w:b w:val="0"/>
              </w:rPr>
            </w:pPr>
          </w:p>
        </w:tc>
        <w:tc>
          <w:tcPr>
            <w:tcW w:w="1393" w:type="dxa"/>
          </w:tcPr>
          <w:p w14:paraId="6FEEE9F1"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tcPr>
          <w:p w14:paraId="3B91B557"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210" w:type="dxa"/>
          </w:tcPr>
          <w:p w14:paraId="5FE6AEEF"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77" w:type="dxa"/>
          </w:tcPr>
          <w:p w14:paraId="2FD1E8FB"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153" w:type="dxa"/>
          </w:tcPr>
          <w:p w14:paraId="22E3BD14"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03" w:type="dxa"/>
          </w:tcPr>
          <w:p w14:paraId="15D95E38"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988" w:type="dxa"/>
          </w:tcPr>
          <w:p w14:paraId="4F00356D"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778" w:type="dxa"/>
          </w:tcPr>
          <w:p w14:paraId="560E8172"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424" w:type="dxa"/>
          </w:tcPr>
          <w:p w14:paraId="0588CD02"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r>
      <w:tr w:rsidR="00F2125C" w:rsidRPr="0072541D" w14:paraId="1713CEB3"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25480BD1" w14:textId="77777777" w:rsidR="00F2125C" w:rsidRPr="00F2125C" w:rsidRDefault="00F2125C" w:rsidP="00842247">
            <w:pPr>
              <w:rPr>
                <w:b w:val="0"/>
              </w:rPr>
            </w:pPr>
          </w:p>
        </w:tc>
        <w:tc>
          <w:tcPr>
            <w:tcW w:w="1393" w:type="dxa"/>
          </w:tcPr>
          <w:p w14:paraId="57FA22F9"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885" w:type="dxa"/>
          </w:tcPr>
          <w:p w14:paraId="321C8053"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210" w:type="dxa"/>
          </w:tcPr>
          <w:p w14:paraId="0A73D024"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77" w:type="dxa"/>
          </w:tcPr>
          <w:p w14:paraId="18049C58"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153" w:type="dxa"/>
          </w:tcPr>
          <w:p w14:paraId="03EE9658"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03" w:type="dxa"/>
          </w:tcPr>
          <w:p w14:paraId="730A4E2F"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988" w:type="dxa"/>
          </w:tcPr>
          <w:p w14:paraId="6D666552"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778" w:type="dxa"/>
          </w:tcPr>
          <w:p w14:paraId="0C49EB8F"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424" w:type="dxa"/>
          </w:tcPr>
          <w:p w14:paraId="0ADE8EAA"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r>
      <w:tr w:rsidR="00F2125C" w:rsidRPr="0072541D" w14:paraId="5FA6E478"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6DED72AE" w14:textId="77777777" w:rsidR="00F2125C" w:rsidRPr="00F2125C" w:rsidRDefault="00F2125C" w:rsidP="00842247">
            <w:pPr>
              <w:rPr>
                <w:b w:val="0"/>
              </w:rPr>
            </w:pPr>
          </w:p>
        </w:tc>
        <w:tc>
          <w:tcPr>
            <w:tcW w:w="1393" w:type="dxa"/>
          </w:tcPr>
          <w:p w14:paraId="49556C41"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885" w:type="dxa"/>
          </w:tcPr>
          <w:p w14:paraId="6D26DAF1"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210" w:type="dxa"/>
          </w:tcPr>
          <w:p w14:paraId="06AA4DE2"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77" w:type="dxa"/>
          </w:tcPr>
          <w:p w14:paraId="4E7A942B"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153" w:type="dxa"/>
          </w:tcPr>
          <w:p w14:paraId="4F9310E2"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03" w:type="dxa"/>
          </w:tcPr>
          <w:p w14:paraId="57FB9115"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988" w:type="dxa"/>
          </w:tcPr>
          <w:p w14:paraId="68F9AA71"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778" w:type="dxa"/>
          </w:tcPr>
          <w:p w14:paraId="4D0CACC2"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424" w:type="dxa"/>
          </w:tcPr>
          <w:p w14:paraId="7A4C640B"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r>
    </w:tbl>
    <w:p w14:paraId="2097ADC8" w14:textId="77777777" w:rsidR="00F2125C" w:rsidRDefault="00F2125C" w:rsidP="00140800">
      <w:pPr>
        <w:pStyle w:val="BodyText"/>
      </w:pPr>
    </w:p>
    <w:p w14:paraId="75F2917E" w14:textId="77777777" w:rsidR="00F2125C" w:rsidRDefault="00F2125C" w:rsidP="000D0C68">
      <w:pPr>
        <w:pStyle w:val="Caption"/>
      </w:pPr>
      <w:bookmarkStart w:id="508" w:name="_Toc63962040"/>
      <w:r>
        <w:lastRenderedPageBreak/>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11</w:t>
      </w:r>
      <w:r w:rsidR="00E02870">
        <w:rPr>
          <w:noProof/>
        </w:rPr>
        <w:fldChar w:fldCharType="end"/>
      </w:r>
      <w:r>
        <w:t xml:space="preserve">. </w:t>
      </w:r>
      <w:r w:rsidRPr="00111046">
        <w:t>Analytical methods for monitoring of active substances and residues in food and feeding stuff</w:t>
      </w:r>
      <w:bookmarkEnd w:id="508"/>
    </w:p>
    <w:tbl>
      <w:tblPr>
        <w:tblStyle w:val="LightList-Accent1"/>
        <w:tblW w:w="15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393"/>
        <w:gridCol w:w="1885"/>
        <w:gridCol w:w="1210"/>
        <w:gridCol w:w="1377"/>
        <w:gridCol w:w="1153"/>
        <w:gridCol w:w="1303"/>
        <w:gridCol w:w="988"/>
        <w:gridCol w:w="1778"/>
        <w:gridCol w:w="1424"/>
      </w:tblGrid>
      <w:tr w:rsidR="00F2125C" w:rsidRPr="00F2125C" w14:paraId="73301C83" w14:textId="77777777" w:rsidTr="0084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DBE5F1" w:themeFill="accent1" w:themeFillTint="33"/>
          </w:tcPr>
          <w:p w14:paraId="75C485AF" w14:textId="77777777" w:rsidR="00F2125C" w:rsidRPr="0013239F" w:rsidRDefault="00F2125C" w:rsidP="00842247">
            <w:pPr>
              <w:rPr>
                <w:color w:val="auto"/>
              </w:rPr>
            </w:pPr>
            <w:r w:rsidRPr="00F2125C">
              <w:rPr>
                <w:color w:val="auto"/>
              </w:rPr>
              <w:t>Analyte (type of analyte e.g. active substance)</w:t>
            </w:r>
          </w:p>
        </w:tc>
        <w:tc>
          <w:tcPr>
            <w:tcW w:w="1393" w:type="dxa"/>
            <w:shd w:val="clear" w:color="auto" w:fill="DBE5F1" w:themeFill="accent1" w:themeFillTint="33"/>
          </w:tcPr>
          <w:p w14:paraId="0F496E9B"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Analytical method</w:t>
            </w:r>
          </w:p>
        </w:tc>
        <w:tc>
          <w:tcPr>
            <w:tcW w:w="1885" w:type="dxa"/>
            <w:shd w:val="clear" w:color="auto" w:fill="DBE5F1" w:themeFill="accent1" w:themeFillTint="33"/>
          </w:tcPr>
          <w:p w14:paraId="0F24F6AB"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Fortification range / Number of measurements</w:t>
            </w:r>
          </w:p>
        </w:tc>
        <w:tc>
          <w:tcPr>
            <w:tcW w:w="1210" w:type="dxa"/>
            <w:shd w:val="clear" w:color="auto" w:fill="DBE5F1" w:themeFill="accent1" w:themeFillTint="33"/>
          </w:tcPr>
          <w:p w14:paraId="1817C71B"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Linearity</w:t>
            </w:r>
          </w:p>
        </w:tc>
        <w:tc>
          <w:tcPr>
            <w:tcW w:w="1377" w:type="dxa"/>
            <w:shd w:val="clear" w:color="auto" w:fill="DBE5F1" w:themeFill="accent1" w:themeFillTint="33"/>
          </w:tcPr>
          <w:p w14:paraId="633E0723"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F2125C">
              <w:rPr>
                <w:color w:val="auto"/>
              </w:rPr>
              <w:t>Specificity</w:t>
            </w:r>
          </w:p>
        </w:tc>
        <w:tc>
          <w:tcPr>
            <w:tcW w:w="3444" w:type="dxa"/>
            <w:gridSpan w:val="3"/>
            <w:shd w:val="clear" w:color="auto" w:fill="DBE5F1" w:themeFill="accent1" w:themeFillTint="33"/>
          </w:tcPr>
          <w:p w14:paraId="5DA4A99F"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F2125C">
              <w:rPr>
                <w:color w:val="auto"/>
              </w:rPr>
              <w:t>Recovery rate (%)</w:t>
            </w:r>
          </w:p>
          <w:p w14:paraId="110C25C9" w14:textId="77777777" w:rsidR="00F2125C" w:rsidRPr="00F2125C" w:rsidRDefault="00F2125C" w:rsidP="0084224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778" w:type="dxa"/>
            <w:shd w:val="clear" w:color="auto" w:fill="DBE5F1" w:themeFill="accent1" w:themeFillTint="33"/>
          </w:tcPr>
          <w:p w14:paraId="1A124E83"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Limit of quantification (LOQ) or other limits</w:t>
            </w:r>
          </w:p>
        </w:tc>
        <w:tc>
          <w:tcPr>
            <w:tcW w:w="1424" w:type="dxa"/>
            <w:shd w:val="clear" w:color="auto" w:fill="DBE5F1" w:themeFill="accent1" w:themeFillTint="33"/>
          </w:tcPr>
          <w:p w14:paraId="4B5ABDCC" w14:textId="77777777" w:rsidR="00F2125C" w:rsidRPr="00F2125C" w:rsidRDefault="00F2125C"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2125C">
              <w:rPr>
                <w:color w:val="auto"/>
              </w:rPr>
              <w:t>Reference</w:t>
            </w:r>
          </w:p>
        </w:tc>
      </w:tr>
      <w:tr w:rsidR="00F2125C" w:rsidRPr="00F2125C" w14:paraId="4E2F3EE2"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shd w:val="clear" w:color="auto" w:fill="C6D9F1" w:themeFill="text2" w:themeFillTint="33"/>
          </w:tcPr>
          <w:p w14:paraId="17C2D2E4" w14:textId="77777777" w:rsidR="00F2125C" w:rsidRPr="00F2125C" w:rsidRDefault="00F2125C" w:rsidP="00842247"/>
        </w:tc>
        <w:tc>
          <w:tcPr>
            <w:tcW w:w="1393" w:type="dxa"/>
            <w:shd w:val="clear" w:color="auto" w:fill="C6D9F1" w:themeFill="text2" w:themeFillTint="33"/>
          </w:tcPr>
          <w:p w14:paraId="28212DB3"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885" w:type="dxa"/>
            <w:shd w:val="clear" w:color="auto" w:fill="C6D9F1" w:themeFill="text2" w:themeFillTint="33"/>
          </w:tcPr>
          <w:p w14:paraId="1BE300B3"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210" w:type="dxa"/>
            <w:shd w:val="clear" w:color="auto" w:fill="C6D9F1" w:themeFill="text2" w:themeFillTint="33"/>
          </w:tcPr>
          <w:p w14:paraId="6E9E903E"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377" w:type="dxa"/>
            <w:shd w:val="clear" w:color="auto" w:fill="C6D9F1" w:themeFill="text2" w:themeFillTint="33"/>
          </w:tcPr>
          <w:p w14:paraId="541083B9"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153" w:type="dxa"/>
            <w:shd w:val="clear" w:color="auto" w:fill="C6D9F1" w:themeFill="text2" w:themeFillTint="33"/>
          </w:tcPr>
          <w:p w14:paraId="189A2AF3"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Range</w:t>
            </w:r>
          </w:p>
        </w:tc>
        <w:tc>
          <w:tcPr>
            <w:tcW w:w="1303" w:type="dxa"/>
            <w:shd w:val="clear" w:color="auto" w:fill="C6D9F1" w:themeFill="text2" w:themeFillTint="33"/>
          </w:tcPr>
          <w:p w14:paraId="6D6E5E7A" w14:textId="77777777" w:rsidR="00F2125C" w:rsidRPr="00F2125C" w:rsidRDefault="00F2125C" w:rsidP="0084224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Mean</w:t>
            </w:r>
          </w:p>
        </w:tc>
        <w:tc>
          <w:tcPr>
            <w:tcW w:w="988" w:type="dxa"/>
            <w:shd w:val="clear" w:color="auto" w:fill="C6D9F1" w:themeFill="text2" w:themeFillTint="33"/>
          </w:tcPr>
          <w:p w14:paraId="3E2B62FC"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r w:rsidRPr="00F2125C">
              <w:rPr>
                <w:b/>
              </w:rPr>
              <w:t>RSD</w:t>
            </w:r>
          </w:p>
        </w:tc>
        <w:tc>
          <w:tcPr>
            <w:tcW w:w="1778" w:type="dxa"/>
            <w:shd w:val="clear" w:color="auto" w:fill="C6D9F1" w:themeFill="text2" w:themeFillTint="33"/>
          </w:tcPr>
          <w:p w14:paraId="21813058"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c>
          <w:tcPr>
            <w:tcW w:w="1424" w:type="dxa"/>
            <w:shd w:val="clear" w:color="auto" w:fill="C6D9F1" w:themeFill="text2" w:themeFillTint="33"/>
          </w:tcPr>
          <w:p w14:paraId="74286ECA" w14:textId="77777777" w:rsidR="00F2125C" w:rsidRPr="00F2125C" w:rsidRDefault="00F2125C" w:rsidP="00842247">
            <w:pPr>
              <w:cnfStyle w:val="000000100000" w:firstRow="0" w:lastRow="0" w:firstColumn="0" w:lastColumn="0" w:oddVBand="0" w:evenVBand="0" w:oddHBand="1" w:evenHBand="0" w:firstRowFirstColumn="0" w:firstRowLastColumn="0" w:lastRowFirstColumn="0" w:lastRowLastColumn="0"/>
              <w:rPr>
                <w:b/>
                <w:sz w:val="18"/>
                <w:szCs w:val="18"/>
              </w:rPr>
            </w:pPr>
          </w:p>
        </w:tc>
      </w:tr>
      <w:tr w:rsidR="00F2125C" w:rsidRPr="0072541D" w14:paraId="7B460949"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058C358D" w14:textId="77777777" w:rsidR="00F2125C" w:rsidRPr="00F2125C" w:rsidRDefault="00F2125C" w:rsidP="00842247">
            <w:pPr>
              <w:rPr>
                <w:b w:val="0"/>
              </w:rPr>
            </w:pPr>
          </w:p>
        </w:tc>
        <w:tc>
          <w:tcPr>
            <w:tcW w:w="1393" w:type="dxa"/>
          </w:tcPr>
          <w:p w14:paraId="6EEF26B4"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tcPr>
          <w:p w14:paraId="67ACC857"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210" w:type="dxa"/>
          </w:tcPr>
          <w:p w14:paraId="6A8EA2AC"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77" w:type="dxa"/>
          </w:tcPr>
          <w:p w14:paraId="7D037DFE"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153" w:type="dxa"/>
          </w:tcPr>
          <w:p w14:paraId="0A056D7E"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303" w:type="dxa"/>
          </w:tcPr>
          <w:p w14:paraId="0D4623C3"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988" w:type="dxa"/>
          </w:tcPr>
          <w:p w14:paraId="56D6B107"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778" w:type="dxa"/>
          </w:tcPr>
          <w:p w14:paraId="0552346F"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c>
          <w:tcPr>
            <w:tcW w:w="1424" w:type="dxa"/>
          </w:tcPr>
          <w:p w14:paraId="3DB24677" w14:textId="77777777" w:rsidR="00F2125C" w:rsidRPr="0072541D" w:rsidRDefault="00F2125C" w:rsidP="00842247">
            <w:pPr>
              <w:cnfStyle w:val="000000000000" w:firstRow="0" w:lastRow="0" w:firstColumn="0" w:lastColumn="0" w:oddVBand="0" w:evenVBand="0" w:oddHBand="0" w:evenHBand="0" w:firstRowFirstColumn="0" w:firstRowLastColumn="0" w:lastRowFirstColumn="0" w:lastRowLastColumn="0"/>
              <w:rPr>
                <w:sz w:val="18"/>
                <w:szCs w:val="18"/>
              </w:rPr>
            </w:pPr>
          </w:p>
        </w:tc>
      </w:tr>
      <w:tr w:rsidR="00F2125C" w:rsidRPr="0072541D" w14:paraId="03C6BA4D"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48DF2F5A" w14:textId="77777777" w:rsidR="00F2125C" w:rsidRPr="00F2125C" w:rsidRDefault="00F2125C" w:rsidP="00842247">
            <w:pPr>
              <w:rPr>
                <w:b w:val="0"/>
              </w:rPr>
            </w:pPr>
          </w:p>
        </w:tc>
        <w:tc>
          <w:tcPr>
            <w:tcW w:w="1393" w:type="dxa"/>
          </w:tcPr>
          <w:p w14:paraId="35287706"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885" w:type="dxa"/>
          </w:tcPr>
          <w:p w14:paraId="6C6AE729"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210" w:type="dxa"/>
          </w:tcPr>
          <w:p w14:paraId="5C3302C2"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77" w:type="dxa"/>
          </w:tcPr>
          <w:p w14:paraId="2BFDB7DA"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153" w:type="dxa"/>
          </w:tcPr>
          <w:p w14:paraId="3F82E4D6"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303" w:type="dxa"/>
          </w:tcPr>
          <w:p w14:paraId="1B91B9E4"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988" w:type="dxa"/>
          </w:tcPr>
          <w:p w14:paraId="409512A1"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778" w:type="dxa"/>
          </w:tcPr>
          <w:p w14:paraId="31F88A2C"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c>
          <w:tcPr>
            <w:tcW w:w="1424" w:type="dxa"/>
          </w:tcPr>
          <w:p w14:paraId="26D9921A" w14:textId="77777777" w:rsidR="00F2125C" w:rsidRPr="00AE5D2D" w:rsidRDefault="00F2125C" w:rsidP="00842247">
            <w:pPr>
              <w:cnfStyle w:val="000000100000" w:firstRow="0" w:lastRow="0" w:firstColumn="0" w:lastColumn="0" w:oddVBand="0" w:evenVBand="0" w:oddHBand="1" w:evenHBand="0" w:firstRowFirstColumn="0" w:firstRowLastColumn="0" w:lastRowFirstColumn="0" w:lastRowLastColumn="0"/>
            </w:pPr>
          </w:p>
        </w:tc>
      </w:tr>
      <w:tr w:rsidR="00F2125C" w:rsidRPr="0072541D" w14:paraId="0A8E53D2" w14:textId="77777777" w:rsidTr="00842247">
        <w:tc>
          <w:tcPr>
            <w:cnfStyle w:val="001000000000" w:firstRow="0" w:lastRow="0" w:firstColumn="1" w:lastColumn="0" w:oddVBand="0" w:evenVBand="0" w:oddHBand="0" w:evenHBand="0" w:firstRowFirstColumn="0" w:firstRowLastColumn="0" w:lastRowFirstColumn="0" w:lastRowLastColumn="0"/>
            <w:tcW w:w="2736" w:type="dxa"/>
          </w:tcPr>
          <w:p w14:paraId="79E5E10E" w14:textId="77777777" w:rsidR="00F2125C" w:rsidRPr="00F2125C" w:rsidRDefault="00F2125C" w:rsidP="00842247">
            <w:pPr>
              <w:rPr>
                <w:b w:val="0"/>
              </w:rPr>
            </w:pPr>
          </w:p>
        </w:tc>
        <w:tc>
          <w:tcPr>
            <w:tcW w:w="1393" w:type="dxa"/>
          </w:tcPr>
          <w:p w14:paraId="02F7C210"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885" w:type="dxa"/>
          </w:tcPr>
          <w:p w14:paraId="75DC898B"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210" w:type="dxa"/>
          </w:tcPr>
          <w:p w14:paraId="2895A05F"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77" w:type="dxa"/>
          </w:tcPr>
          <w:p w14:paraId="0F362545"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153" w:type="dxa"/>
          </w:tcPr>
          <w:p w14:paraId="2B4089DB"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303" w:type="dxa"/>
          </w:tcPr>
          <w:p w14:paraId="65F55C77"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988" w:type="dxa"/>
          </w:tcPr>
          <w:p w14:paraId="10E92D21"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778" w:type="dxa"/>
          </w:tcPr>
          <w:p w14:paraId="5C75140B"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c>
          <w:tcPr>
            <w:tcW w:w="1424" w:type="dxa"/>
          </w:tcPr>
          <w:p w14:paraId="128EC7A9" w14:textId="77777777" w:rsidR="00F2125C" w:rsidRPr="00AE5D2D" w:rsidRDefault="00F2125C" w:rsidP="00842247">
            <w:pPr>
              <w:cnfStyle w:val="000000000000" w:firstRow="0" w:lastRow="0" w:firstColumn="0" w:lastColumn="0" w:oddVBand="0" w:evenVBand="0" w:oddHBand="0" w:evenHBand="0" w:firstRowFirstColumn="0" w:firstRowLastColumn="0" w:lastRowFirstColumn="0" w:lastRowLastColumn="0"/>
            </w:pPr>
          </w:p>
        </w:tc>
      </w:tr>
    </w:tbl>
    <w:p w14:paraId="11326653" w14:textId="77777777" w:rsidR="00F2125C" w:rsidRDefault="00F2125C" w:rsidP="00140800">
      <w:pPr>
        <w:pStyle w:val="BodyText"/>
      </w:pPr>
    </w:p>
    <w:p w14:paraId="558C391F" w14:textId="77777777" w:rsidR="008764D0" w:rsidRDefault="008764D0">
      <w:pPr>
        <w:widowControl/>
        <w:spacing w:after="200" w:line="276" w:lineRule="auto"/>
      </w:pPr>
      <w:r>
        <w:br w:type="page"/>
      </w:r>
    </w:p>
    <w:p w14:paraId="7F783239" w14:textId="77777777" w:rsidR="008764D0" w:rsidRDefault="008764D0" w:rsidP="001D0846">
      <w:pPr>
        <w:pStyle w:val="Heading2"/>
        <w:numPr>
          <w:ilvl w:val="1"/>
          <w:numId w:val="249"/>
        </w:numPr>
      </w:pPr>
      <w:bookmarkStart w:id="509" w:name="_Toc387138967"/>
      <w:bookmarkStart w:id="510" w:name="_Toc387142774"/>
      <w:bookmarkStart w:id="511" w:name="_Toc482868163"/>
      <w:bookmarkStart w:id="512" w:name="_Toc501026007"/>
      <w:bookmarkStart w:id="513" w:name="_Toc117002996"/>
      <w:r w:rsidRPr="005415A2">
        <w:lastRenderedPageBreak/>
        <w:t>Efficacy</w:t>
      </w:r>
      <w:bookmarkEnd w:id="509"/>
      <w:bookmarkEnd w:id="510"/>
      <w:bookmarkEnd w:id="511"/>
      <w:bookmarkEnd w:id="512"/>
      <w:bookmarkEnd w:id="513"/>
    </w:p>
    <w:p w14:paraId="412BBE5A" w14:textId="77777777" w:rsidR="005F6974" w:rsidRPr="005F6974" w:rsidRDefault="005F6974" w:rsidP="001D0846">
      <w:pPr>
        <w:pStyle w:val="echanew3"/>
        <w:numPr>
          <w:ilvl w:val="2"/>
          <w:numId w:val="271"/>
        </w:numPr>
      </w:pPr>
      <w:bookmarkStart w:id="514" w:name="_Toc117002997"/>
      <w:r>
        <w:t>Efficacy</w:t>
      </w:r>
      <w:bookmarkEnd w:id="514"/>
    </w:p>
    <w:p w14:paraId="46325019" w14:textId="77777777" w:rsidR="005F6974" w:rsidRDefault="005F6974" w:rsidP="000D0C68">
      <w:pPr>
        <w:pStyle w:val="Caption"/>
      </w:pPr>
      <w:bookmarkStart w:id="515" w:name="_Toc63962041"/>
      <w:r>
        <w:t xml:space="preserve">Table </w:t>
      </w:r>
      <w:r w:rsidR="00521040">
        <w:t>B</w:t>
      </w:r>
      <w:r w:rsidR="00926C10">
        <w:noBreakHyphen/>
      </w:r>
      <w:r w:rsidR="00E02870">
        <w:fldChar w:fldCharType="begin"/>
      </w:r>
      <w:r w:rsidR="00E02870">
        <w:instrText xml:space="preserve"> SEQ Table \* ARABIC \s 1 </w:instrText>
      </w:r>
      <w:r w:rsidR="00E02870">
        <w:fldChar w:fldCharType="separate"/>
      </w:r>
      <w:r w:rsidR="00926C10">
        <w:rPr>
          <w:noProof/>
        </w:rPr>
        <w:t>12</w:t>
      </w:r>
      <w:r w:rsidR="00E02870">
        <w:rPr>
          <w:noProof/>
        </w:rPr>
        <w:fldChar w:fldCharType="end"/>
      </w:r>
      <w:r>
        <w:t xml:space="preserve">. </w:t>
      </w:r>
      <w:r w:rsidRPr="002E68F0">
        <w:t>Experimental data on the efficacy of the biocidal product against target organism(s)</w:t>
      </w:r>
      <w:bookmarkEnd w:id="515"/>
    </w:p>
    <w:tbl>
      <w:tblPr>
        <w:tblStyle w:val="LightList-Accent1"/>
        <w:tblW w:w="15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390"/>
        <w:gridCol w:w="1841"/>
        <w:gridCol w:w="1604"/>
        <w:gridCol w:w="1352"/>
        <w:gridCol w:w="1120"/>
        <w:gridCol w:w="1249"/>
        <w:gridCol w:w="947"/>
        <w:gridCol w:w="1719"/>
        <w:gridCol w:w="1418"/>
      </w:tblGrid>
      <w:tr w:rsidR="005F6974" w:rsidRPr="005F6974" w14:paraId="7CC344A6" w14:textId="77777777" w:rsidTr="005F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DBE5F1" w:themeFill="accent1" w:themeFillTint="33"/>
          </w:tcPr>
          <w:p w14:paraId="13379AEA" w14:textId="77777777" w:rsidR="005F6974" w:rsidRPr="005F6974" w:rsidRDefault="005F6974" w:rsidP="00842247">
            <w:pPr>
              <w:rPr>
                <w:color w:val="auto"/>
                <w:lang w:val="fi-FI"/>
              </w:rPr>
            </w:pPr>
            <w:r w:rsidRPr="005F6974">
              <w:rPr>
                <w:color w:val="auto"/>
              </w:rPr>
              <w:t>Function</w:t>
            </w:r>
          </w:p>
        </w:tc>
        <w:tc>
          <w:tcPr>
            <w:tcW w:w="1389" w:type="dxa"/>
            <w:shd w:val="clear" w:color="auto" w:fill="DBE5F1" w:themeFill="accent1" w:themeFillTint="33"/>
          </w:tcPr>
          <w:p w14:paraId="573EAF97" w14:textId="77777777" w:rsidR="005F6974" w:rsidRPr="005F6974" w:rsidRDefault="005F6974"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Field of use envisaged</w:t>
            </w:r>
          </w:p>
        </w:tc>
        <w:tc>
          <w:tcPr>
            <w:tcW w:w="1836" w:type="dxa"/>
            <w:shd w:val="clear" w:color="auto" w:fill="DBE5F1" w:themeFill="accent1" w:themeFillTint="33"/>
          </w:tcPr>
          <w:p w14:paraId="1AE3109F" w14:textId="77777777" w:rsidR="005F6974" w:rsidRPr="005F6974" w:rsidRDefault="005F6974"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Test substance</w:t>
            </w:r>
          </w:p>
        </w:tc>
        <w:tc>
          <w:tcPr>
            <w:tcW w:w="1604" w:type="dxa"/>
            <w:shd w:val="clear" w:color="auto" w:fill="DBE5F1" w:themeFill="accent1" w:themeFillTint="33"/>
          </w:tcPr>
          <w:p w14:paraId="1401524C" w14:textId="77777777" w:rsidR="005F6974" w:rsidRPr="005F6974" w:rsidRDefault="005F6974"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5F6974">
              <w:rPr>
                <w:color w:val="auto"/>
              </w:rPr>
              <w:t>Test organism(s)</w:t>
            </w:r>
          </w:p>
        </w:tc>
        <w:tc>
          <w:tcPr>
            <w:tcW w:w="1349" w:type="dxa"/>
            <w:shd w:val="clear" w:color="auto" w:fill="DBE5F1" w:themeFill="accent1" w:themeFillTint="33"/>
          </w:tcPr>
          <w:p w14:paraId="11BED95F" w14:textId="77777777" w:rsidR="005F6974" w:rsidRPr="005F6974" w:rsidRDefault="005F6974" w:rsidP="0084224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5F6974">
              <w:rPr>
                <w:color w:val="auto"/>
              </w:rPr>
              <w:t>Test method</w:t>
            </w:r>
          </w:p>
        </w:tc>
        <w:tc>
          <w:tcPr>
            <w:tcW w:w="3349" w:type="dxa"/>
            <w:gridSpan w:val="3"/>
            <w:shd w:val="clear" w:color="auto" w:fill="DBE5F1" w:themeFill="accent1" w:themeFillTint="33"/>
          </w:tcPr>
          <w:p w14:paraId="61A5C7FC" w14:textId="77777777" w:rsidR="005F6974" w:rsidRPr="005F6974" w:rsidRDefault="005F6974" w:rsidP="0084224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Test system / concentrations applied / exposure time</w:t>
            </w:r>
            <w:r w:rsidRPr="005F6974">
              <w:rPr>
                <w:color w:val="auto"/>
                <w:sz w:val="18"/>
                <w:szCs w:val="18"/>
              </w:rPr>
              <w:t xml:space="preserve"> </w:t>
            </w:r>
          </w:p>
        </w:tc>
        <w:tc>
          <w:tcPr>
            <w:tcW w:w="1712" w:type="dxa"/>
            <w:shd w:val="clear" w:color="auto" w:fill="DBE5F1" w:themeFill="accent1" w:themeFillTint="33"/>
          </w:tcPr>
          <w:p w14:paraId="2FF5EA69" w14:textId="77777777" w:rsidR="005F6974" w:rsidRPr="005F6974" w:rsidRDefault="005F6974"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Test results: effects</w:t>
            </w:r>
          </w:p>
        </w:tc>
        <w:tc>
          <w:tcPr>
            <w:tcW w:w="1417" w:type="dxa"/>
            <w:shd w:val="clear" w:color="auto" w:fill="DBE5F1" w:themeFill="accent1" w:themeFillTint="33"/>
          </w:tcPr>
          <w:p w14:paraId="082E8C26" w14:textId="77777777" w:rsidR="005F6974" w:rsidRPr="005F6974" w:rsidRDefault="005F6974"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F6974">
              <w:rPr>
                <w:color w:val="auto"/>
              </w:rPr>
              <w:t>Reference</w:t>
            </w:r>
          </w:p>
        </w:tc>
      </w:tr>
      <w:tr w:rsidR="005F6974" w:rsidRPr="0072541D" w14:paraId="7274CC6E" w14:textId="77777777" w:rsidTr="0084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6A2D9302" w14:textId="77777777" w:rsidR="005F6974" w:rsidRPr="00F2125C" w:rsidRDefault="005F6974" w:rsidP="00842247">
            <w:pPr>
              <w:rPr>
                <w:b w:val="0"/>
              </w:rPr>
            </w:pPr>
          </w:p>
        </w:tc>
        <w:tc>
          <w:tcPr>
            <w:tcW w:w="1393" w:type="dxa"/>
          </w:tcPr>
          <w:p w14:paraId="716D938F"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c>
          <w:tcPr>
            <w:tcW w:w="1885" w:type="dxa"/>
          </w:tcPr>
          <w:p w14:paraId="13C2BB01"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c>
          <w:tcPr>
            <w:tcW w:w="1210" w:type="dxa"/>
          </w:tcPr>
          <w:p w14:paraId="308CD820"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c>
          <w:tcPr>
            <w:tcW w:w="1377" w:type="dxa"/>
          </w:tcPr>
          <w:p w14:paraId="264C1766"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c>
          <w:tcPr>
            <w:tcW w:w="1153" w:type="dxa"/>
          </w:tcPr>
          <w:p w14:paraId="502A5A61"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c>
          <w:tcPr>
            <w:tcW w:w="1303" w:type="dxa"/>
          </w:tcPr>
          <w:p w14:paraId="03DA092B"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c>
          <w:tcPr>
            <w:tcW w:w="988" w:type="dxa"/>
          </w:tcPr>
          <w:p w14:paraId="5E9E6680"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c>
          <w:tcPr>
            <w:tcW w:w="1778" w:type="dxa"/>
          </w:tcPr>
          <w:p w14:paraId="7DCF18F5"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c>
          <w:tcPr>
            <w:tcW w:w="1424" w:type="dxa"/>
          </w:tcPr>
          <w:p w14:paraId="0CFD74C1"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r>
      <w:tr w:rsidR="005F6974" w:rsidRPr="0072541D" w14:paraId="55E86FF0" w14:textId="77777777" w:rsidTr="005F6974">
        <w:tc>
          <w:tcPr>
            <w:cnfStyle w:val="001000000000" w:firstRow="0" w:lastRow="0" w:firstColumn="1" w:lastColumn="0" w:oddVBand="0" w:evenVBand="0" w:oddHBand="0" w:evenHBand="0" w:firstRowFirstColumn="0" w:firstRowLastColumn="0" w:lastRowFirstColumn="0" w:lastRowLastColumn="0"/>
            <w:tcW w:w="2591" w:type="dxa"/>
          </w:tcPr>
          <w:p w14:paraId="05D37A45" w14:textId="77777777" w:rsidR="005F6974" w:rsidRPr="00F2125C" w:rsidRDefault="005F6974" w:rsidP="00842247">
            <w:pPr>
              <w:rPr>
                <w:b w:val="0"/>
              </w:rPr>
            </w:pPr>
          </w:p>
        </w:tc>
        <w:tc>
          <w:tcPr>
            <w:tcW w:w="1389" w:type="dxa"/>
          </w:tcPr>
          <w:p w14:paraId="1D066888"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836" w:type="dxa"/>
          </w:tcPr>
          <w:p w14:paraId="19E4FD7A"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604" w:type="dxa"/>
          </w:tcPr>
          <w:p w14:paraId="00DD0385"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349" w:type="dxa"/>
          </w:tcPr>
          <w:p w14:paraId="39DCC2C2"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132" w:type="dxa"/>
          </w:tcPr>
          <w:p w14:paraId="65286438"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258" w:type="dxa"/>
          </w:tcPr>
          <w:p w14:paraId="5999922E"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959" w:type="dxa"/>
          </w:tcPr>
          <w:p w14:paraId="7389E6BE"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712" w:type="dxa"/>
          </w:tcPr>
          <w:p w14:paraId="0C6606C8"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417" w:type="dxa"/>
          </w:tcPr>
          <w:p w14:paraId="411ECE98"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r>
      <w:tr w:rsidR="005F6974" w:rsidRPr="0072541D" w14:paraId="7CEFF71D"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14:paraId="511B3868" w14:textId="77777777" w:rsidR="005F6974" w:rsidRPr="00F2125C" w:rsidRDefault="005F6974" w:rsidP="00842247">
            <w:pPr>
              <w:rPr>
                <w:b w:val="0"/>
              </w:rPr>
            </w:pPr>
          </w:p>
        </w:tc>
        <w:tc>
          <w:tcPr>
            <w:tcW w:w="1389" w:type="dxa"/>
          </w:tcPr>
          <w:p w14:paraId="1C4FCF0A"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836" w:type="dxa"/>
          </w:tcPr>
          <w:p w14:paraId="3CC683A1"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604" w:type="dxa"/>
          </w:tcPr>
          <w:p w14:paraId="26B49EE4"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349" w:type="dxa"/>
          </w:tcPr>
          <w:p w14:paraId="7A405DC7"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132" w:type="dxa"/>
          </w:tcPr>
          <w:p w14:paraId="125A8A0A"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258" w:type="dxa"/>
          </w:tcPr>
          <w:p w14:paraId="366E6718"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959" w:type="dxa"/>
          </w:tcPr>
          <w:p w14:paraId="4475C5CE"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712" w:type="dxa"/>
          </w:tcPr>
          <w:p w14:paraId="7532519D"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417" w:type="dxa"/>
          </w:tcPr>
          <w:p w14:paraId="2671F5D0"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r>
      <w:tr w:rsidR="005F6974" w:rsidRPr="0072541D" w14:paraId="2304C178" w14:textId="77777777" w:rsidTr="005F6974">
        <w:tc>
          <w:tcPr>
            <w:cnfStyle w:val="001000000000" w:firstRow="0" w:lastRow="0" w:firstColumn="1" w:lastColumn="0" w:oddVBand="0" w:evenVBand="0" w:oddHBand="0" w:evenHBand="0" w:firstRowFirstColumn="0" w:firstRowLastColumn="0" w:lastRowFirstColumn="0" w:lastRowLastColumn="0"/>
            <w:tcW w:w="2591" w:type="dxa"/>
          </w:tcPr>
          <w:p w14:paraId="1CE8097A" w14:textId="77777777" w:rsidR="005F6974" w:rsidRPr="00F2125C" w:rsidRDefault="005F6974" w:rsidP="00842247">
            <w:pPr>
              <w:rPr>
                <w:b w:val="0"/>
              </w:rPr>
            </w:pPr>
          </w:p>
        </w:tc>
        <w:tc>
          <w:tcPr>
            <w:tcW w:w="1389" w:type="dxa"/>
          </w:tcPr>
          <w:p w14:paraId="0CC03D34"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836" w:type="dxa"/>
          </w:tcPr>
          <w:p w14:paraId="45F8A9FD"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604" w:type="dxa"/>
          </w:tcPr>
          <w:p w14:paraId="6F9E2E4B"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349" w:type="dxa"/>
          </w:tcPr>
          <w:p w14:paraId="2262D5DB"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132" w:type="dxa"/>
          </w:tcPr>
          <w:p w14:paraId="44B2E788"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258" w:type="dxa"/>
          </w:tcPr>
          <w:p w14:paraId="1E69365B"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959" w:type="dxa"/>
          </w:tcPr>
          <w:p w14:paraId="455714C1"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712" w:type="dxa"/>
          </w:tcPr>
          <w:p w14:paraId="38C405D5"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c>
          <w:tcPr>
            <w:tcW w:w="1417" w:type="dxa"/>
          </w:tcPr>
          <w:p w14:paraId="53208E6D" w14:textId="77777777" w:rsidR="005F6974" w:rsidRPr="00AE5D2D" w:rsidRDefault="005F6974" w:rsidP="00842247">
            <w:pPr>
              <w:cnfStyle w:val="000000000000" w:firstRow="0" w:lastRow="0" w:firstColumn="0" w:lastColumn="0" w:oddVBand="0" w:evenVBand="0" w:oddHBand="0" w:evenHBand="0" w:firstRowFirstColumn="0" w:firstRowLastColumn="0" w:lastRowFirstColumn="0" w:lastRowLastColumn="0"/>
            </w:pPr>
          </w:p>
        </w:tc>
      </w:tr>
      <w:tr w:rsidR="005F6974" w:rsidRPr="0072541D" w14:paraId="4B7C96B9" w14:textId="77777777" w:rsidTr="005F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14:paraId="087ED238" w14:textId="77777777" w:rsidR="005F6974" w:rsidRPr="00F2125C" w:rsidRDefault="005F6974" w:rsidP="00842247">
            <w:pPr>
              <w:rPr>
                <w:b w:val="0"/>
              </w:rPr>
            </w:pPr>
          </w:p>
        </w:tc>
        <w:tc>
          <w:tcPr>
            <w:tcW w:w="1389" w:type="dxa"/>
          </w:tcPr>
          <w:p w14:paraId="0453559C"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836" w:type="dxa"/>
          </w:tcPr>
          <w:p w14:paraId="0C07FC0B"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604" w:type="dxa"/>
          </w:tcPr>
          <w:p w14:paraId="295CF895"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349" w:type="dxa"/>
          </w:tcPr>
          <w:p w14:paraId="6EB923A6"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132" w:type="dxa"/>
          </w:tcPr>
          <w:p w14:paraId="4F9987FF"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258" w:type="dxa"/>
          </w:tcPr>
          <w:p w14:paraId="500322AB"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959" w:type="dxa"/>
          </w:tcPr>
          <w:p w14:paraId="2355DC94"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712" w:type="dxa"/>
          </w:tcPr>
          <w:p w14:paraId="2FFBE72B"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c>
          <w:tcPr>
            <w:tcW w:w="1417" w:type="dxa"/>
          </w:tcPr>
          <w:p w14:paraId="6DE02872" w14:textId="77777777" w:rsidR="005F6974" w:rsidRPr="00AE5D2D" w:rsidRDefault="005F6974" w:rsidP="00842247">
            <w:pPr>
              <w:cnfStyle w:val="000000100000" w:firstRow="0" w:lastRow="0" w:firstColumn="0" w:lastColumn="0" w:oddVBand="0" w:evenVBand="0" w:oddHBand="1" w:evenHBand="0" w:firstRowFirstColumn="0" w:firstRowLastColumn="0" w:lastRowFirstColumn="0" w:lastRowLastColumn="0"/>
            </w:pPr>
          </w:p>
        </w:tc>
      </w:tr>
    </w:tbl>
    <w:p w14:paraId="05AF140C" w14:textId="77777777" w:rsidR="002272E9" w:rsidRDefault="002272E9" w:rsidP="008764D0">
      <w:pPr>
        <w:pStyle w:val="Heading2"/>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5F6974" w14:paraId="3AD356EC" w14:textId="77777777" w:rsidTr="00852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28A0C5DC" w14:textId="77777777" w:rsidR="005F6974" w:rsidRDefault="00852AB9" w:rsidP="00842247">
            <w:pPr>
              <w:jc w:val="center"/>
            </w:pPr>
            <w:r w:rsidRPr="007B1C4E">
              <w:t>Data waiving</w:t>
            </w:r>
          </w:p>
        </w:tc>
      </w:tr>
      <w:tr w:rsidR="005F6974" w:rsidRPr="0072541D" w14:paraId="23160160" w14:textId="77777777" w:rsidTr="00852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8BA78F2" w14:textId="77777777" w:rsidR="005F6974" w:rsidRPr="00781FA8" w:rsidRDefault="00852AB9" w:rsidP="00842247">
            <w:pPr>
              <w:rPr>
                <w:b w:val="0"/>
                <w:lang w:val="fi-FI"/>
              </w:rPr>
            </w:pPr>
            <w:r w:rsidRPr="005C62BB">
              <w:t>Information requirement</w:t>
            </w:r>
          </w:p>
        </w:tc>
        <w:tc>
          <w:tcPr>
            <w:tcW w:w="12048" w:type="dxa"/>
          </w:tcPr>
          <w:p w14:paraId="04BEB442" w14:textId="77777777" w:rsidR="005F6974" w:rsidRPr="0072541D" w:rsidRDefault="005F6974" w:rsidP="00842247">
            <w:pPr>
              <w:cnfStyle w:val="000000100000" w:firstRow="0" w:lastRow="0" w:firstColumn="0" w:lastColumn="0" w:oddVBand="0" w:evenVBand="0" w:oddHBand="1" w:evenHBand="0" w:firstRowFirstColumn="0" w:firstRowLastColumn="0" w:lastRowFirstColumn="0" w:lastRowLastColumn="0"/>
              <w:rPr>
                <w:sz w:val="18"/>
                <w:szCs w:val="18"/>
              </w:rPr>
            </w:pPr>
          </w:p>
        </w:tc>
      </w:tr>
      <w:tr w:rsidR="005F6974" w:rsidRPr="0072541D" w14:paraId="673684E2" w14:textId="77777777" w:rsidTr="00852AB9">
        <w:tc>
          <w:tcPr>
            <w:cnfStyle w:val="001000000000" w:firstRow="0" w:lastRow="0" w:firstColumn="1" w:lastColumn="0" w:oddVBand="0" w:evenVBand="0" w:oddHBand="0" w:evenHBand="0" w:firstRowFirstColumn="0" w:firstRowLastColumn="0" w:lastRowFirstColumn="0" w:lastRowLastColumn="0"/>
            <w:tcW w:w="3256" w:type="dxa"/>
          </w:tcPr>
          <w:p w14:paraId="1E3F7899" w14:textId="77777777" w:rsidR="005F6974" w:rsidRPr="008F00A0" w:rsidRDefault="00852AB9" w:rsidP="00842247">
            <w:pPr>
              <w:rPr>
                <w:b w:val="0"/>
              </w:rPr>
            </w:pPr>
            <w:r w:rsidRPr="005C62BB">
              <w:t>Justification</w:t>
            </w:r>
          </w:p>
        </w:tc>
        <w:tc>
          <w:tcPr>
            <w:tcW w:w="12048" w:type="dxa"/>
          </w:tcPr>
          <w:p w14:paraId="04024C51" w14:textId="77777777" w:rsidR="005F6974" w:rsidRPr="0072541D" w:rsidRDefault="005F6974" w:rsidP="00842247">
            <w:pPr>
              <w:cnfStyle w:val="000000000000" w:firstRow="0" w:lastRow="0" w:firstColumn="0" w:lastColumn="0" w:oddVBand="0" w:evenVBand="0" w:oddHBand="0" w:evenHBand="0" w:firstRowFirstColumn="0" w:firstRowLastColumn="0" w:lastRowFirstColumn="0" w:lastRowLastColumn="0"/>
              <w:rPr>
                <w:sz w:val="18"/>
                <w:szCs w:val="18"/>
              </w:rPr>
            </w:pPr>
          </w:p>
        </w:tc>
      </w:tr>
    </w:tbl>
    <w:p w14:paraId="3194BA8E" w14:textId="77777777" w:rsidR="00852AB9" w:rsidRPr="00C2171F" w:rsidRDefault="00852AB9" w:rsidP="00852AB9">
      <w:pPr>
        <w:pStyle w:val="BodyText"/>
        <w:rPr>
          <w:rFonts w:eastAsia="Calibri"/>
          <w:i/>
        </w:rPr>
      </w:pPr>
      <w:r w:rsidRPr="00852AB9">
        <w:rPr>
          <w:rFonts w:eastAsia="Calibri"/>
          <w:i/>
          <w:highlight w:val="yellow"/>
        </w:rPr>
        <w:t>[If not relevant, please delete the table.]</w:t>
      </w:r>
    </w:p>
    <w:p w14:paraId="31C59501" w14:textId="77777777" w:rsidR="005F6974" w:rsidRDefault="00852AB9" w:rsidP="001D0846">
      <w:pPr>
        <w:pStyle w:val="echanew3"/>
        <w:numPr>
          <w:ilvl w:val="2"/>
          <w:numId w:val="272"/>
        </w:numPr>
      </w:pPr>
      <w:bookmarkStart w:id="516" w:name="_Toc117002998"/>
      <w:r>
        <w:t>Mode of action</w:t>
      </w:r>
      <w:bookmarkEnd w:id="516"/>
    </w:p>
    <w:p w14:paraId="03F222C8" w14:textId="77777777" w:rsidR="00852AB9" w:rsidRPr="00852AB9" w:rsidRDefault="00852AB9" w:rsidP="00852AB9">
      <w:pPr>
        <w:pStyle w:val="BodyText"/>
        <w:jc w:val="both"/>
        <w:rPr>
          <w:rFonts w:eastAsia="Calibri"/>
          <w:i/>
        </w:rPr>
      </w:pPr>
      <w:r w:rsidRPr="00852AB9">
        <w:rPr>
          <w:rFonts w:eastAsia="Calibri"/>
          <w:i/>
          <w:highlight w:val="yellow"/>
        </w:rPr>
        <w:t>[Please include any information on the mode of action.]</w:t>
      </w:r>
    </w:p>
    <w:p w14:paraId="7B2CF6D8" w14:textId="77777777" w:rsidR="00852AB9" w:rsidRDefault="00852AB9" w:rsidP="001D0846">
      <w:pPr>
        <w:pStyle w:val="echanew3"/>
        <w:numPr>
          <w:ilvl w:val="2"/>
          <w:numId w:val="273"/>
        </w:numPr>
      </w:pPr>
      <w:bookmarkStart w:id="517" w:name="_Toc117002999"/>
      <w:r>
        <w:t>Resistance</w:t>
      </w:r>
      <w:bookmarkEnd w:id="517"/>
    </w:p>
    <w:p w14:paraId="0706B269" w14:textId="77777777" w:rsidR="00852AB9" w:rsidRPr="00852AB9" w:rsidRDefault="00852AB9" w:rsidP="00852AB9">
      <w:pPr>
        <w:pStyle w:val="BodyText"/>
        <w:jc w:val="both"/>
        <w:rPr>
          <w:rFonts w:eastAsia="Calibri"/>
          <w:i/>
        </w:rPr>
      </w:pPr>
      <w:r w:rsidRPr="00852AB9">
        <w:rPr>
          <w:rFonts w:eastAsia="Calibri"/>
          <w:i/>
          <w:highlight w:val="yellow"/>
        </w:rPr>
        <w:t>[Please include any information on resistance.]</w:t>
      </w:r>
    </w:p>
    <w:p w14:paraId="26F71607" w14:textId="77777777" w:rsidR="00852AB9" w:rsidRDefault="00852AB9" w:rsidP="001D0846">
      <w:pPr>
        <w:pStyle w:val="echanew3"/>
        <w:numPr>
          <w:ilvl w:val="2"/>
          <w:numId w:val="274"/>
        </w:numPr>
      </w:pPr>
      <w:bookmarkStart w:id="518" w:name="_Toc117003000"/>
      <w:r>
        <w:t>Conclusion on efficacy</w:t>
      </w:r>
      <w:bookmarkEnd w:id="518"/>
    </w:p>
    <w:p w14:paraId="7014C0A3" w14:textId="77777777" w:rsidR="00852AB9" w:rsidRPr="00852AB9" w:rsidRDefault="00852AB9" w:rsidP="00852AB9">
      <w:pPr>
        <w:pStyle w:val="BodyText"/>
        <w:jc w:val="both"/>
        <w:rPr>
          <w:rFonts w:eastAsia="Calibri"/>
          <w:i/>
        </w:rPr>
      </w:pPr>
      <w:r w:rsidRPr="00852AB9">
        <w:rPr>
          <w:rFonts w:eastAsia="Calibri"/>
          <w:i/>
          <w:highlight w:val="yellow"/>
        </w:rPr>
        <w:t xml:space="preserve">[Please include </w:t>
      </w:r>
      <w:r>
        <w:rPr>
          <w:rFonts w:eastAsia="Calibri"/>
          <w:i/>
          <w:highlight w:val="yellow"/>
        </w:rPr>
        <w:t>a brief conclusion</w:t>
      </w:r>
      <w:r w:rsidRPr="00852AB9">
        <w:rPr>
          <w:rFonts w:eastAsia="Calibri"/>
          <w:i/>
          <w:highlight w:val="yellow"/>
        </w:rPr>
        <w:t>.]</w:t>
      </w:r>
    </w:p>
    <w:p w14:paraId="672F32F6" w14:textId="77777777" w:rsidR="00490BC8" w:rsidRDefault="00490BC8">
      <w:pPr>
        <w:widowControl/>
        <w:spacing w:after="200" w:line="276" w:lineRule="auto"/>
      </w:pPr>
      <w:r>
        <w:br w:type="page"/>
      </w:r>
    </w:p>
    <w:p w14:paraId="18C2EA0D" w14:textId="77777777" w:rsidR="00490BC8" w:rsidRDefault="00490BC8" w:rsidP="00490BC8">
      <w:pPr>
        <w:pStyle w:val="Heading2"/>
        <w:sectPr w:rsidR="00490BC8" w:rsidSect="001B1D07">
          <w:pgSz w:w="16838" w:h="11906" w:orient="landscape"/>
          <w:pgMar w:top="1276" w:right="1440" w:bottom="568" w:left="1440" w:header="708" w:footer="708" w:gutter="0"/>
          <w:cols w:space="708"/>
          <w:docGrid w:linePitch="360"/>
        </w:sectPr>
      </w:pPr>
    </w:p>
    <w:p w14:paraId="0899B0AB" w14:textId="77777777" w:rsidR="00852AB9" w:rsidRDefault="00490BC8" w:rsidP="001D0846">
      <w:pPr>
        <w:pStyle w:val="Heading2"/>
        <w:numPr>
          <w:ilvl w:val="1"/>
          <w:numId w:val="249"/>
        </w:numPr>
      </w:pPr>
      <w:bookmarkStart w:id="519" w:name="_Toc117003001"/>
      <w:r w:rsidRPr="00490BC8">
        <w:lastRenderedPageBreak/>
        <w:t>Human exposure assessment</w:t>
      </w:r>
      <w:bookmarkEnd w:id="519"/>
    </w:p>
    <w:p w14:paraId="0B1B4F97" w14:textId="77777777" w:rsidR="00490BC8" w:rsidRPr="0043350C" w:rsidRDefault="00490BC8" w:rsidP="001D0846">
      <w:pPr>
        <w:pStyle w:val="echanew3"/>
        <w:numPr>
          <w:ilvl w:val="2"/>
          <w:numId w:val="275"/>
        </w:numPr>
      </w:pPr>
      <w:bookmarkStart w:id="520" w:name="_Toc117003002"/>
      <w:r w:rsidRPr="0043350C">
        <w:t xml:space="preserve">Identification of </w:t>
      </w:r>
      <w:r w:rsidRPr="0043350C">
        <w:rPr>
          <w:rStyle w:val="echanew3Char"/>
          <w:b/>
          <w:bCs/>
        </w:rPr>
        <w:t>main paths of human exposure towards active substance from its use in biocidal product</w:t>
      </w:r>
      <w:bookmarkEnd w:id="520"/>
    </w:p>
    <w:p w14:paraId="31C90190" w14:textId="77777777" w:rsidR="00F50943" w:rsidRDefault="00F50943" w:rsidP="000D0C68">
      <w:pPr>
        <w:pStyle w:val="Caption"/>
      </w:pPr>
      <w:bookmarkStart w:id="521" w:name="_Toc63962042"/>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13</w:t>
      </w:r>
      <w:r w:rsidR="00E02870">
        <w:rPr>
          <w:noProof/>
        </w:rPr>
        <w:fldChar w:fldCharType="end"/>
      </w:r>
      <w:r>
        <w:t xml:space="preserve">. </w:t>
      </w:r>
      <w:r w:rsidRPr="001A4629">
        <w:t>Summary table: relevant paths of human exposure</w:t>
      </w:r>
      <w:bookmarkEnd w:id="521"/>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96"/>
        <w:gridCol w:w="1530"/>
        <w:gridCol w:w="1524"/>
        <w:gridCol w:w="1271"/>
        <w:gridCol w:w="1530"/>
        <w:gridCol w:w="1042"/>
        <w:gridCol w:w="688"/>
      </w:tblGrid>
      <w:tr w:rsidR="00842247" w:rsidRPr="00140800" w14:paraId="645503A7" w14:textId="77777777" w:rsidTr="00F50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DBE5F1" w:themeFill="accent1" w:themeFillTint="33"/>
          </w:tcPr>
          <w:p w14:paraId="074DC383" w14:textId="77777777" w:rsidR="00842247" w:rsidRPr="00F50943" w:rsidRDefault="00842247" w:rsidP="00842247">
            <w:pPr>
              <w:rPr>
                <w:bCs w:val="0"/>
                <w:color w:val="auto"/>
                <w:lang w:val="fi-FI"/>
              </w:rPr>
            </w:pPr>
            <w:r w:rsidRPr="00F50943">
              <w:rPr>
                <w:rFonts w:eastAsia="Calibri"/>
                <w:color w:val="auto"/>
              </w:rPr>
              <w:t>Exposure path</w:t>
            </w:r>
          </w:p>
          <w:p w14:paraId="4D523608" w14:textId="77777777" w:rsidR="00842247" w:rsidRPr="00F50943" w:rsidRDefault="00842247" w:rsidP="00842247">
            <w:pPr>
              <w:rPr>
                <w:bCs w:val="0"/>
                <w:color w:val="auto"/>
              </w:rPr>
            </w:pPr>
          </w:p>
          <w:p w14:paraId="65EFA8A5" w14:textId="77777777" w:rsidR="00842247" w:rsidRPr="00F50943" w:rsidRDefault="00842247" w:rsidP="00842247">
            <w:pPr>
              <w:rPr>
                <w:color w:val="auto"/>
                <w:lang w:val="fi-FI"/>
              </w:rPr>
            </w:pPr>
          </w:p>
        </w:tc>
        <w:tc>
          <w:tcPr>
            <w:tcW w:w="4250" w:type="dxa"/>
            <w:gridSpan w:val="3"/>
            <w:shd w:val="clear" w:color="auto" w:fill="DBE5F1" w:themeFill="accent1" w:themeFillTint="33"/>
          </w:tcPr>
          <w:p w14:paraId="3625B6AE" w14:textId="77777777" w:rsidR="00842247" w:rsidRPr="00F50943" w:rsidRDefault="00842247" w:rsidP="00490BC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F50943">
              <w:rPr>
                <w:rFonts w:eastAsia="Calibri"/>
                <w:color w:val="auto"/>
              </w:rPr>
              <w:t>Primary (direct) exposure</w:t>
            </w:r>
          </w:p>
        </w:tc>
        <w:tc>
          <w:tcPr>
            <w:tcW w:w="4531" w:type="dxa"/>
            <w:gridSpan w:val="4"/>
            <w:shd w:val="clear" w:color="auto" w:fill="DBE5F1" w:themeFill="accent1" w:themeFillTint="33"/>
          </w:tcPr>
          <w:p w14:paraId="5FDE0AE6" w14:textId="77777777" w:rsidR="00842247" w:rsidRPr="00F50943" w:rsidRDefault="00842247" w:rsidP="0084224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F50943">
              <w:rPr>
                <w:color w:val="auto"/>
                <w:sz w:val="18"/>
                <w:szCs w:val="18"/>
              </w:rPr>
              <w:t>Secondary (indirect) exposure</w:t>
            </w:r>
          </w:p>
        </w:tc>
      </w:tr>
      <w:tr w:rsidR="00842247" w:rsidRPr="0072541D" w14:paraId="02D0C85D" w14:textId="77777777" w:rsidTr="00F5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Pr>
          <w:p w14:paraId="2C79FF4D" w14:textId="77777777" w:rsidR="00842247" w:rsidRPr="00F50943" w:rsidRDefault="00842247" w:rsidP="00842247"/>
        </w:tc>
        <w:tc>
          <w:tcPr>
            <w:tcW w:w="1196" w:type="dxa"/>
            <w:shd w:val="clear" w:color="auto" w:fill="C6D9F1" w:themeFill="text2" w:themeFillTint="33"/>
          </w:tcPr>
          <w:p w14:paraId="5F43FA72" w14:textId="77777777" w:rsidR="00842247" w:rsidRPr="00F50943" w:rsidRDefault="00842247" w:rsidP="00842247">
            <w:pPr>
              <w:cnfStyle w:val="000000100000" w:firstRow="0" w:lastRow="0" w:firstColumn="0" w:lastColumn="0" w:oddVBand="0" w:evenVBand="0" w:oddHBand="1" w:evenHBand="0" w:firstRowFirstColumn="0" w:firstRowLastColumn="0" w:lastRowFirstColumn="0" w:lastRowLastColumn="0"/>
              <w:rPr>
                <w:i/>
                <w:sz w:val="18"/>
                <w:szCs w:val="18"/>
              </w:rPr>
            </w:pPr>
            <w:r w:rsidRPr="00F50943">
              <w:rPr>
                <w:rFonts w:eastAsia="Calibri"/>
                <w:i/>
              </w:rPr>
              <w:t>Industrial use</w:t>
            </w:r>
          </w:p>
        </w:tc>
        <w:tc>
          <w:tcPr>
            <w:tcW w:w="1530" w:type="dxa"/>
            <w:shd w:val="clear" w:color="auto" w:fill="C6D9F1" w:themeFill="text2" w:themeFillTint="33"/>
          </w:tcPr>
          <w:p w14:paraId="4DEBE093" w14:textId="77777777" w:rsidR="00842247" w:rsidRPr="00F50943" w:rsidRDefault="00842247" w:rsidP="00842247">
            <w:pPr>
              <w:cnfStyle w:val="000000100000" w:firstRow="0" w:lastRow="0" w:firstColumn="0" w:lastColumn="0" w:oddVBand="0" w:evenVBand="0" w:oddHBand="1" w:evenHBand="0" w:firstRowFirstColumn="0" w:firstRowLastColumn="0" w:lastRowFirstColumn="0" w:lastRowLastColumn="0"/>
              <w:rPr>
                <w:i/>
                <w:sz w:val="18"/>
                <w:szCs w:val="18"/>
              </w:rPr>
            </w:pPr>
            <w:r w:rsidRPr="00F50943">
              <w:rPr>
                <w:rFonts w:eastAsia="Calibri"/>
                <w:i/>
              </w:rPr>
              <w:t>Professional use</w:t>
            </w:r>
          </w:p>
        </w:tc>
        <w:tc>
          <w:tcPr>
            <w:tcW w:w="1524" w:type="dxa"/>
            <w:shd w:val="clear" w:color="auto" w:fill="C6D9F1" w:themeFill="text2" w:themeFillTint="33"/>
          </w:tcPr>
          <w:p w14:paraId="6D133639" w14:textId="77777777" w:rsidR="00842247" w:rsidRPr="00F50943" w:rsidRDefault="00842247" w:rsidP="00842247">
            <w:pPr>
              <w:cnfStyle w:val="000000100000" w:firstRow="0" w:lastRow="0" w:firstColumn="0" w:lastColumn="0" w:oddVBand="0" w:evenVBand="0" w:oddHBand="1" w:evenHBand="0" w:firstRowFirstColumn="0" w:firstRowLastColumn="0" w:lastRowFirstColumn="0" w:lastRowLastColumn="0"/>
              <w:rPr>
                <w:i/>
                <w:sz w:val="18"/>
                <w:szCs w:val="18"/>
              </w:rPr>
            </w:pPr>
            <w:r w:rsidRPr="00F50943">
              <w:rPr>
                <w:rFonts w:eastAsia="Calibri"/>
                <w:i/>
              </w:rPr>
              <w:t>Non-professional use</w:t>
            </w:r>
          </w:p>
        </w:tc>
        <w:tc>
          <w:tcPr>
            <w:tcW w:w="1271" w:type="dxa"/>
            <w:shd w:val="clear" w:color="auto" w:fill="C6D9F1" w:themeFill="text2" w:themeFillTint="33"/>
          </w:tcPr>
          <w:p w14:paraId="15142C36" w14:textId="77777777" w:rsidR="00842247" w:rsidRPr="00F50943" w:rsidRDefault="00842247" w:rsidP="00842247">
            <w:pPr>
              <w:cnfStyle w:val="000000100000" w:firstRow="0" w:lastRow="0" w:firstColumn="0" w:lastColumn="0" w:oddVBand="0" w:evenVBand="0" w:oddHBand="1" w:evenHBand="0" w:firstRowFirstColumn="0" w:firstRowLastColumn="0" w:lastRowFirstColumn="0" w:lastRowLastColumn="0"/>
              <w:rPr>
                <w:i/>
                <w:sz w:val="18"/>
                <w:szCs w:val="18"/>
              </w:rPr>
            </w:pPr>
            <w:r w:rsidRPr="00F50943">
              <w:rPr>
                <w:rFonts w:eastAsia="Calibri"/>
                <w:i/>
              </w:rPr>
              <w:t>Industrial use</w:t>
            </w:r>
          </w:p>
        </w:tc>
        <w:tc>
          <w:tcPr>
            <w:tcW w:w="1530" w:type="dxa"/>
            <w:shd w:val="clear" w:color="auto" w:fill="C6D9F1" w:themeFill="text2" w:themeFillTint="33"/>
          </w:tcPr>
          <w:p w14:paraId="41F0BEB3" w14:textId="77777777" w:rsidR="00842247" w:rsidRPr="00F50943" w:rsidRDefault="00842247" w:rsidP="00842247">
            <w:pPr>
              <w:cnfStyle w:val="000000100000" w:firstRow="0" w:lastRow="0" w:firstColumn="0" w:lastColumn="0" w:oddVBand="0" w:evenVBand="0" w:oddHBand="1" w:evenHBand="0" w:firstRowFirstColumn="0" w:firstRowLastColumn="0" w:lastRowFirstColumn="0" w:lastRowLastColumn="0"/>
              <w:rPr>
                <w:i/>
                <w:sz w:val="18"/>
                <w:szCs w:val="18"/>
              </w:rPr>
            </w:pPr>
            <w:r w:rsidRPr="00F50943">
              <w:rPr>
                <w:rFonts w:eastAsia="Calibri"/>
                <w:i/>
              </w:rPr>
              <w:t>Professional use</w:t>
            </w:r>
          </w:p>
        </w:tc>
        <w:tc>
          <w:tcPr>
            <w:tcW w:w="1042" w:type="dxa"/>
            <w:shd w:val="clear" w:color="auto" w:fill="C6D9F1" w:themeFill="text2" w:themeFillTint="33"/>
          </w:tcPr>
          <w:p w14:paraId="4BD0C3E0" w14:textId="77777777" w:rsidR="00842247" w:rsidRPr="00F50943" w:rsidRDefault="00842247" w:rsidP="00842247">
            <w:pPr>
              <w:cnfStyle w:val="000000100000" w:firstRow="0" w:lastRow="0" w:firstColumn="0" w:lastColumn="0" w:oddVBand="0" w:evenVBand="0" w:oddHBand="1" w:evenHBand="0" w:firstRowFirstColumn="0" w:firstRowLastColumn="0" w:lastRowFirstColumn="0" w:lastRowLastColumn="0"/>
              <w:rPr>
                <w:i/>
                <w:sz w:val="18"/>
                <w:szCs w:val="18"/>
              </w:rPr>
            </w:pPr>
            <w:r w:rsidRPr="00F50943">
              <w:rPr>
                <w:rFonts w:eastAsia="Calibri"/>
                <w:i/>
              </w:rPr>
              <w:t>General public</w:t>
            </w:r>
          </w:p>
        </w:tc>
        <w:tc>
          <w:tcPr>
            <w:tcW w:w="688" w:type="dxa"/>
            <w:shd w:val="clear" w:color="auto" w:fill="C6D9F1" w:themeFill="text2" w:themeFillTint="33"/>
          </w:tcPr>
          <w:p w14:paraId="22F742F7" w14:textId="77777777" w:rsidR="00842247" w:rsidRPr="00F50943" w:rsidRDefault="00842247" w:rsidP="00842247">
            <w:pPr>
              <w:cnfStyle w:val="000000100000" w:firstRow="0" w:lastRow="0" w:firstColumn="0" w:lastColumn="0" w:oddVBand="0" w:evenVBand="0" w:oddHBand="1" w:evenHBand="0" w:firstRowFirstColumn="0" w:firstRowLastColumn="0" w:lastRowFirstColumn="0" w:lastRowLastColumn="0"/>
              <w:rPr>
                <w:rFonts w:eastAsia="Calibri"/>
                <w:i/>
              </w:rPr>
            </w:pPr>
            <w:r w:rsidRPr="00F50943">
              <w:rPr>
                <w:rFonts w:eastAsia="Calibri"/>
                <w:i/>
              </w:rPr>
              <w:t>Via food</w:t>
            </w:r>
          </w:p>
        </w:tc>
      </w:tr>
      <w:tr w:rsidR="00842247" w:rsidRPr="0072541D" w14:paraId="3214693F" w14:textId="77777777" w:rsidTr="00F50943">
        <w:tc>
          <w:tcPr>
            <w:cnfStyle w:val="001000000000" w:firstRow="0" w:lastRow="0" w:firstColumn="1" w:lastColumn="0" w:oddVBand="0" w:evenVBand="0" w:oddHBand="0" w:evenHBand="0" w:firstRowFirstColumn="0" w:firstRowLastColumn="0" w:lastRowFirstColumn="0" w:lastRowLastColumn="0"/>
            <w:tcW w:w="1276" w:type="dxa"/>
          </w:tcPr>
          <w:p w14:paraId="1EA347F7" w14:textId="77777777" w:rsidR="00842247" w:rsidRPr="00842247" w:rsidRDefault="00842247" w:rsidP="00842247">
            <w:pPr>
              <w:rPr>
                <w:b w:val="0"/>
                <w:i/>
              </w:rPr>
            </w:pPr>
            <w:r w:rsidRPr="00842247">
              <w:rPr>
                <w:rFonts w:eastAsia="Calibri"/>
                <w:b w:val="0"/>
                <w:i/>
              </w:rPr>
              <w:t>Inhalation</w:t>
            </w:r>
          </w:p>
        </w:tc>
        <w:tc>
          <w:tcPr>
            <w:tcW w:w="1196" w:type="dxa"/>
          </w:tcPr>
          <w:p w14:paraId="790CA0B4"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530" w:type="dxa"/>
          </w:tcPr>
          <w:p w14:paraId="747DFF4A"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524" w:type="dxa"/>
          </w:tcPr>
          <w:p w14:paraId="20B7BB49"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271" w:type="dxa"/>
          </w:tcPr>
          <w:p w14:paraId="4398ADAB"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530" w:type="dxa"/>
          </w:tcPr>
          <w:p w14:paraId="534B6445"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042" w:type="dxa"/>
          </w:tcPr>
          <w:p w14:paraId="0E527B2B"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688" w:type="dxa"/>
          </w:tcPr>
          <w:p w14:paraId="0D4BDAC5"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r>
      <w:tr w:rsidR="00842247" w:rsidRPr="0072541D" w14:paraId="280C3F67" w14:textId="77777777" w:rsidTr="00F5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41659C5" w14:textId="77777777" w:rsidR="00842247" w:rsidRPr="00842247" w:rsidRDefault="00842247" w:rsidP="00842247">
            <w:pPr>
              <w:rPr>
                <w:b w:val="0"/>
                <w:i/>
              </w:rPr>
            </w:pPr>
            <w:r w:rsidRPr="00842247">
              <w:rPr>
                <w:rFonts w:eastAsia="Calibri"/>
                <w:b w:val="0"/>
                <w:i/>
              </w:rPr>
              <w:t>Dermal</w:t>
            </w:r>
          </w:p>
        </w:tc>
        <w:tc>
          <w:tcPr>
            <w:tcW w:w="1196" w:type="dxa"/>
          </w:tcPr>
          <w:p w14:paraId="787ECA22" w14:textId="77777777" w:rsidR="00842247" w:rsidRPr="00AE5D2D" w:rsidRDefault="00842247" w:rsidP="00842247">
            <w:pPr>
              <w:cnfStyle w:val="000000100000" w:firstRow="0" w:lastRow="0" w:firstColumn="0" w:lastColumn="0" w:oddVBand="0" w:evenVBand="0" w:oddHBand="1" w:evenHBand="0" w:firstRowFirstColumn="0" w:firstRowLastColumn="0" w:lastRowFirstColumn="0" w:lastRowLastColumn="0"/>
            </w:pPr>
          </w:p>
        </w:tc>
        <w:tc>
          <w:tcPr>
            <w:tcW w:w="1530" w:type="dxa"/>
          </w:tcPr>
          <w:p w14:paraId="331D65F3" w14:textId="77777777" w:rsidR="00842247" w:rsidRPr="00AE5D2D" w:rsidRDefault="00842247" w:rsidP="00842247">
            <w:pPr>
              <w:cnfStyle w:val="000000100000" w:firstRow="0" w:lastRow="0" w:firstColumn="0" w:lastColumn="0" w:oddVBand="0" w:evenVBand="0" w:oddHBand="1" w:evenHBand="0" w:firstRowFirstColumn="0" w:firstRowLastColumn="0" w:lastRowFirstColumn="0" w:lastRowLastColumn="0"/>
            </w:pPr>
          </w:p>
        </w:tc>
        <w:tc>
          <w:tcPr>
            <w:tcW w:w="1524" w:type="dxa"/>
          </w:tcPr>
          <w:p w14:paraId="09DCEED3" w14:textId="77777777" w:rsidR="00842247" w:rsidRPr="00AE5D2D" w:rsidRDefault="00842247" w:rsidP="00842247">
            <w:pPr>
              <w:cnfStyle w:val="000000100000" w:firstRow="0" w:lastRow="0" w:firstColumn="0" w:lastColumn="0" w:oddVBand="0" w:evenVBand="0" w:oddHBand="1" w:evenHBand="0" w:firstRowFirstColumn="0" w:firstRowLastColumn="0" w:lastRowFirstColumn="0" w:lastRowLastColumn="0"/>
            </w:pPr>
          </w:p>
        </w:tc>
        <w:tc>
          <w:tcPr>
            <w:tcW w:w="1271" w:type="dxa"/>
          </w:tcPr>
          <w:p w14:paraId="7BC2DC6E" w14:textId="77777777" w:rsidR="00842247" w:rsidRPr="00AE5D2D" w:rsidRDefault="00842247" w:rsidP="00842247">
            <w:pPr>
              <w:cnfStyle w:val="000000100000" w:firstRow="0" w:lastRow="0" w:firstColumn="0" w:lastColumn="0" w:oddVBand="0" w:evenVBand="0" w:oddHBand="1" w:evenHBand="0" w:firstRowFirstColumn="0" w:firstRowLastColumn="0" w:lastRowFirstColumn="0" w:lastRowLastColumn="0"/>
            </w:pPr>
          </w:p>
        </w:tc>
        <w:tc>
          <w:tcPr>
            <w:tcW w:w="1530" w:type="dxa"/>
          </w:tcPr>
          <w:p w14:paraId="7D8F689C" w14:textId="77777777" w:rsidR="00842247" w:rsidRPr="00AE5D2D" w:rsidRDefault="00842247" w:rsidP="00842247">
            <w:pPr>
              <w:cnfStyle w:val="000000100000" w:firstRow="0" w:lastRow="0" w:firstColumn="0" w:lastColumn="0" w:oddVBand="0" w:evenVBand="0" w:oddHBand="1" w:evenHBand="0" w:firstRowFirstColumn="0" w:firstRowLastColumn="0" w:lastRowFirstColumn="0" w:lastRowLastColumn="0"/>
            </w:pPr>
          </w:p>
        </w:tc>
        <w:tc>
          <w:tcPr>
            <w:tcW w:w="1042" w:type="dxa"/>
          </w:tcPr>
          <w:p w14:paraId="01AD243C" w14:textId="77777777" w:rsidR="00842247" w:rsidRPr="00AE5D2D" w:rsidRDefault="00842247" w:rsidP="00842247">
            <w:pPr>
              <w:cnfStyle w:val="000000100000" w:firstRow="0" w:lastRow="0" w:firstColumn="0" w:lastColumn="0" w:oddVBand="0" w:evenVBand="0" w:oddHBand="1" w:evenHBand="0" w:firstRowFirstColumn="0" w:firstRowLastColumn="0" w:lastRowFirstColumn="0" w:lastRowLastColumn="0"/>
            </w:pPr>
          </w:p>
        </w:tc>
        <w:tc>
          <w:tcPr>
            <w:tcW w:w="688" w:type="dxa"/>
          </w:tcPr>
          <w:p w14:paraId="6A53B323" w14:textId="77777777" w:rsidR="00842247" w:rsidRPr="00AE5D2D" w:rsidRDefault="00842247" w:rsidP="00842247">
            <w:pPr>
              <w:cnfStyle w:val="000000100000" w:firstRow="0" w:lastRow="0" w:firstColumn="0" w:lastColumn="0" w:oddVBand="0" w:evenVBand="0" w:oddHBand="1" w:evenHBand="0" w:firstRowFirstColumn="0" w:firstRowLastColumn="0" w:lastRowFirstColumn="0" w:lastRowLastColumn="0"/>
            </w:pPr>
          </w:p>
        </w:tc>
      </w:tr>
      <w:tr w:rsidR="00842247" w:rsidRPr="0072541D" w14:paraId="294FAAEF" w14:textId="77777777" w:rsidTr="00F50943">
        <w:tc>
          <w:tcPr>
            <w:cnfStyle w:val="001000000000" w:firstRow="0" w:lastRow="0" w:firstColumn="1" w:lastColumn="0" w:oddVBand="0" w:evenVBand="0" w:oddHBand="0" w:evenHBand="0" w:firstRowFirstColumn="0" w:firstRowLastColumn="0" w:lastRowFirstColumn="0" w:lastRowLastColumn="0"/>
            <w:tcW w:w="1276" w:type="dxa"/>
          </w:tcPr>
          <w:p w14:paraId="78E91C4B" w14:textId="77777777" w:rsidR="00842247" w:rsidRPr="00842247" w:rsidRDefault="00842247" w:rsidP="00842247">
            <w:pPr>
              <w:rPr>
                <w:rFonts w:eastAsia="Calibri"/>
                <w:b w:val="0"/>
                <w:i/>
              </w:rPr>
            </w:pPr>
            <w:r w:rsidRPr="00842247">
              <w:rPr>
                <w:rFonts w:eastAsia="Calibri"/>
                <w:b w:val="0"/>
                <w:i/>
              </w:rPr>
              <w:t>Oral</w:t>
            </w:r>
          </w:p>
        </w:tc>
        <w:tc>
          <w:tcPr>
            <w:tcW w:w="1196" w:type="dxa"/>
          </w:tcPr>
          <w:p w14:paraId="21EF6D32"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530" w:type="dxa"/>
          </w:tcPr>
          <w:p w14:paraId="793CEC0E"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524" w:type="dxa"/>
          </w:tcPr>
          <w:p w14:paraId="3138CD92"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271" w:type="dxa"/>
          </w:tcPr>
          <w:p w14:paraId="6B3336DF"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530" w:type="dxa"/>
          </w:tcPr>
          <w:p w14:paraId="26CD0B3D"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1042" w:type="dxa"/>
          </w:tcPr>
          <w:p w14:paraId="2334F150"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c>
          <w:tcPr>
            <w:tcW w:w="688" w:type="dxa"/>
          </w:tcPr>
          <w:p w14:paraId="411A4ED9" w14:textId="77777777" w:rsidR="00842247" w:rsidRPr="00AE5D2D" w:rsidRDefault="00842247" w:rsidP="00842247">
            <w:pPr>
              <w:cnfStyle w:val="000000000000" w:firstRow="0" w:lastRow="0" w:firstColumn="0" w:lastColumn="0" w:oddVBand="0" w:evenVBand="0" w:oddHBand="0" w:evenHBand="0" w:firstRowFirstColumn="0" w:firstRowLastColumn="0" w:lastRowFirstColumn="0" w:lastRowLastColumn="0"/>
            </w:pPr>
          </w:p>
        </w:tc>
      </w:tr>
    </w:tbl>
    <w:p w14:paraId="705D4CF7" w14:textId="77777777" w:rsidR="00B04CEF" w:rsidRDefault="00B04CEF" w:rsidP="00490BC8">
      <w:pPr>
        <w:pStyle w:val="BodyText"/>
        <w:rPr>
          <w:i/>
          <w:highlight w:val="yellow"/>
        </w:rPr>
      </w:pPr>
    </w:p>
    <w:p w14:paraId="465E9E22" w14:textId="77777777" w:rsidR="00490BC8" w:rsidRPr="00B04CEF" w:rsidRDefault="00B04CEF" w:rsidP="00490BC8">
      <w:pPr>
        <w:pStyle w:val="BodyText"/>
        <w:rPr>
          <w:i/>
        </w:rPr>
      </w:pPr>
      <w:r w:rsidRPr="00B04CEF">
        <w:rPr>
          <w:i/>
          <w:highlight w:val="yellow"/>
        </w:rPr>
        <w:t>[Please indicate the main paths of human exposure by stating “yes”,“no” or “n.a.” (not applicable) for each cell.]</w:t>
      </w:r>
    </w:p>
    <w:p w14:paraId="36E568AD" w14:textId="77777777" w:rsidR="00B04CEF" w:rsidRDefault="00B04CEF" w:rsidP="001D0846">
      <w:pPr>
        <w:pStyle w:val="echanew3"/>
        <w:numPr>
          <w:ilvl w:val="2"/>
          <w:numId w:val="276"/>
        </w:numPr>
      </w:pPr>
      <w:bookmarkStart w:id="522" w:name="_Toc117003003"/>
      <w:r w:rsidRPr="00B04CEF">
        <w:t>List of scenarios</w:t>
      </w:r>
      <w:bookmarkEnd w:id="522"/>
    </w:p>
    <w:p w14:paraId="19ED8506" w14:textId="77777777" w:rsidR="00B04CEF" w:rsidRPr="005415A2" w:rsidRDefault="00B04CEF" w:rsidP="00B04CEF">
      <w:pPr>
        <w:pStyle w:val="BodyText"/>
        <w:jc w:val="both"/>
        <w:rPr>
          <w:rFonts w:eastAsia="Calibri"/>
          <w:i/>
        </w:rPr>
      </w:pPr>
      <w:r w:rsidRPr="005415A2">
        <w:rPr>
          <w:rFonts w:eastAsia="Calibri"/>
          <w:i/>
        </w:rPr>
        <w:t xml:space="preserve">[This list should contain all scenarios for industrial, professional, non-professional and secondary exposure, but exclude dietary exposure which is covered in Chapter </w:t>
      </w:r>
      <w:r>
        <w:rPr>
          <w:rFonts w:eastAsia="Calibri"/>
          <w:i/>
        </w:rPr>
        <w:t>B.3</w:t>
      </w:r>
      <w:r w:rsidRPr="005415A2">
        <w:rPr>
          <w:rFonts w:eastAsia="Calibri"/>
          <w:i/>
        </w:rPr>
        <w:t>.</w:t>
      </w:r>
      <w:r w:rsidR="008978FC">
        <w:rPr>
          <w:rFonts w:eastAsia="Calibri"/>
          <w:i/>
        </w:rPr>
        <w:t>3</w:t>
      </w:r>
      <w:r w:rsidRPr="005415A2">
        <w:rPr>
          <w:rFonts w:eastAsia="Calibri"/>
          <w:i/>
        </w:rPr>
        <w:t>.]</w:t>
      </w:r>
    </w:p>
    <w:p w14:paraId="4814F84B" w14:textId="77777777" w:rsidR="0036619D" w:rsidRDefault="0036619D" w:rsidP="000D0C68">
      <w:pPr>
        <w:pStyle w:val="Caption"/>
      </w:pPr>
      <w:bookmarkStart w:id="523" w:name="_Toc63962043"/>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14</w:t>
      </w:r>
      <w:r w:rsidR="00E02870">
        <w:rPr>
          <w:noProof/>
        </w:rPr>
        <w:fldChar w:fldCharType="end"/>
      </w:r>
      <w:r>
        <w:t xml:space="preserve">. </w:t>
      </w:r>
      <w:r w:rsidRPr="00ED65FC">
        <w:t>Summary table: scenarios</w:t>
      </w:r>
      <w:bookmarkEnd w:id="523"/>
    </w:p>
    <w:tbl>
      <w:tblPr>
        <w:tblStyle w:val="LightList-Accent1"/>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899"/>
        <w:gridCol w:w="2552"/>
        <w:gridCol w:w="3260"/>
      </w:tblGrid>
      <w:tr w:rsidR="0036619D" w:rsidRPr="0036619D" w14:paraId="2B15EFA9" w14:textId="77777777" w:rsidTr="00366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shd w:val="clear" w:color="auto" w:fill="DBE5F1" w:themeFill="accent1" w:themeFillTint="33"/>
          </w:tcPr>
          <w:p w14:paraId="6786292A" w14:textId="77777777" w:rsidR="00F50943" w:rsidRPr="0036619D" w:rsidRDefault="00F50943" w:rsidP="002B3943">
            <w:pPr>
              <w:rPr>
                <w:color w:val="auto"/>
                <w:lang w:val="fi-FI"/>
              </w:rPr>
            </w:pPr>
            <w:r w:rsidRPr="0036619D">
              <w:rPr>
                <w:rFonts w:eastAsia="Calibri"/>
                <w:color w:val="auto"/>
              </w:rPr>
              <w:t>Scenario number</w:t>
            </w:r>
          </w:p>
        </w:tc>
        <w:tc>
          <w:tcPr>
            <w:tcW w:w="1899" w:type="dxa"/>
            <w:shd w:val="clear" w:color="auto" w:fill="DBE5F1" w:themeFill="accent1" w:themeFillTint="33"/>
          </w:tcPr>
          <w:p w14:paraId="20E61AE2" w14:textId="77777777" w:rsidR="00F50943" w:rsidRPr="0036619D" w:rsidRDefault="00F50943" w:rsidP="00F509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36619D">
              <w:rPr>
                <w:rFonts w:eastAsia="Calibri"/>
                <w:color w:val="auto"/>
              </w:rPr>
              <w:t>Scenario</w:t>
            </w:r>
          </w:p>
          <w:p w14:paraId="36A215C9" w14:textId="77777777" w:rsidR="00F50943" w:rsidRPr="0036619D" w:rsidRDefault="00F50943" w:rsidP="00F509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6619D">
              <w:rPr>
                <w:rFonts w:eastAsia="Calibri"/>
                <w:color w:val="auto"/>
              </w:rPr>
              <w:t>(e.g. mixing/ loading)</w:t>
            </w:r>
          </w:p>
        </w:tc>
        <w:tc>
          <w:tcPr>
            <w:tcW w:w="2552" w:type="dxa"/>
            <w:shd w:val="clear" w:color="auto" w:fill="DBE5F1" w:themeFill="accent1" w:themeFillTint="33"/>
          </w:tcPr>
          <w:p w14:paraId="032A9704" w14:textId="77777777" w:rsidR="00F50943" w:rsidRPr="0036619D" w:rsidRDefault="00F50943" w:rsidP="00F509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36619D">
              <w:rPr>
                <w:rFonts w:eastAsia="Calibri"/>
                <w:color w:val="auto"/>
              </w:rPr>
              <w:t xml:space="preserve">Primary or secondary exposure </w:t>
            </w:r>
          </w:p>
          <w:p w14:paraId="13F02383" w14:textId="77777777" w:rsidR="00F50943" w:rsidRPr="0036619D" w:rsidRDefault="00F50943" w:rsidP="00F509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6619D">
              <w:rPr>
                <w:rFonts w:eastAsia="Calibri"/>
                <w:color w:val="auto"/>
              </w:rPr>
              <w:t>Description of scenario</w:t>
            </w:r>
          </w:p>
        </w:tc>
        <w:tc>
          <w:tcPr>
            <w:tcW w:w="3260" w:type="dxa"/>
            <w:shd w:val="clear" w:color="auto" w:fill="DBE5F1" w:themeFill="accent1" w:themeFillTint="33"/>
          </w:tcPr>
          <w:p w14:paraId="7E8F0EC3" w14:textId="77777777" w:rsidR="00F50943" w:rsidRPr="0036619D" w:rsidRDefault="00F50943" w:rsidP="00F509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36619D">
              <w:rPr>
                <w:rFonts w:eastAsia="Calibri"/>
                <w:color w:val="auto"/>
              </w:rPr>
              <w:t>Exposed group</w:t>
            </w:r>
          </w:p>
          <w:p w14:paraId="51364C32" w14:textId="77777777" w:rsidR="00F50943" w:rsidRPr="0036619D" w:rsidRDefault="00F50943" w:rsidP="00F509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36619D">
              <w:rPr>
                <w:rFonts w:eastAsia="Calibri"/>
                <w:color w:val="auto"/>
              </w:rPr>
              <w:t>(e.g. professionals, non-professionals, bystanders)</w:t>
            </w:r>
          </w:p>
        </w:tc>
      </w:tr>
      <w:tr w:rsidR="00F50943" w:rsidRPr="0072541D" w14:paraId="12682D1A" w14:textId="77777777" w:rsidTr="00366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0397E38A" w14:textId="77777777" w:rsidR="00F50943" w:rsidRPr="008F00A0" w:rsidRDefault="0036619D" w:rsidP="002B3943">
            <w:pPr>
              <w:rPr>
                <w:b w:val="0"/>
              </w:rPr>
            </w:pPr>
            <w:r>
              <w:rPr>
                <w:b w:val="0"/>
              </w:rPr>
              <w:t>1.</w:t>
            </w:r>
          </w:p>
        </w:tc>
        <w:tc>
          <w:tcPr>
            <w:tcW w:w="1899" w:type="dxa"/>
          </w:tcPr>
          <w:p w14:paraId="7500E0FF" w14:textId="77777777" w:rsidR="00F50943" w:rsidRPr="0072541D" w:rsidRDefault="00F50943"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552" w:type="dxa"/>
          </w:tcPr>
          <w:p w14:paraId="3DC49BDC" w14:textId="77777777" w:rsidR="00F50943" w:rsidRPr="0072541D" w:rsidRDefault="00F50943"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260" w:type="dxa"/>
          </w:tcPr>
          <w:p w14:paraId="3A9C1F43" w14:textId="77777777" w:rsidR="00F50943" w:rsidRPr="0072541D" w:rsidRDefault="00F50943"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F50943" w:rsidRPr="0072541D" w14:paraId="0B60A834" w14:textId="77777777" w:rsidTr="0036619D">
        <w:tc>
          <w:tcPr>
            <w:cnfStyle w:val="001000000000" w:firstRow="0" w:lastRow="0" w:firstColumn="1" w:lastColumn="0" w:oddVBand="0" w:evenVBand="0" w:oddHBand="0" w:evenHBand="0" w:firstRowFirstColumn="0" w:firstRowLastColumn="0" w:lastRowFirstColumn="0" w:lastRowLastColumn="0"/>
            <w:tcW w:w="1640" w:type="dxa"/>
          </w:tcPr>
          <w:p w14:paraId="4196F72B" w14:textId="77777777" w:rsidR="00F50943" w:rsidRPr="008F00A0" w:rsidRDefault="0036619D" w:rsidP="002B3943">
            <w:pPr>
              <w:rPr>
                <w:b w:val="0"/>
              </w:rPr>
            </w:pPr>
            <w:r>
              <w:rPr>
                <w:b w:val="0"/>
              </w:rPr>
              <w:t>2.</w:t>
            </w:r>
          </w:p>
        </w:tc>
        <w:tc>
          <w:tcPr>
            <w:tcW w:w="1899" w:type="dxa"/>
          </w:tcPr>
          <w:p w14:paraId="5794F35A" w14:textId="77777777" w:rsidR="00F50943" w:rsidRPr="00AE5D2D" w:rsidRDefault="00F50943" w:rsidP="002B3943">
            <w:pPr>
              <w:cnfStyle w:val="000000000000" w:firstRow="0" w:lastRow="0" w:firstColumn="0" w:lastColumn="0" w:oddVBand="0" w:evenVBand="0" w:oddHBand="0" w:evenHBand="0" w:firstRowFirstColumn="0" w:firstRowLastColumn="0" w:lastRowFirstColumn="0" w:lastRowLastColumn="0"/>
            </w:pPr>
          </w:p>
        </w:tc>
        <w:tc>
          <w:tcPr>
            <w:tcW w:w="2552" w:type="dxa"/>
          </w:tcPr>
          <w:p w14:paraId="0848AF85" w14:textId="77777777" w:rsidR="00F50943" w:rsidRPr="00AE5D2D" w:rsidRDefault="00F50943" w:rsidP="002B3943">
            <w:pPr>
              <w:cnfStyle w:val="000000000000" w:firstRow="0" w:lastRow="0" w:firstColumn="0" w:lastColumn="0" w:oddVBand="0" w:evenVBand="0" w:oddHBand="0" w:evenHBand="0" w:firstRowFirstColumn="0" w:firstRowLastColumn="0" w:lastRowFirstColumn="0" w:lastRowLastColumn="0"/>
            </w:pPr>
          </w:p>
        </w:tc>
        <w:tc>
          <w:tcPr>
            <w:tcW w:w="3260" w:type="dxa"/>
          </w:tcPr>
          <w:p w14:paraId="67824367" w14:textId="77777777" w:rsidR="00F50943" w:rsidRPr="00AE5D2D" w:rsidRDefault="00F50943" w:rsidP="002B3943">
            <w:pPr>
              <w:cnfStyle w:val="000000000000" w:firstRow="0" w:lastRow="0" w:firstColumn="0" w:lastColumn="0" w:oddVBand="0" w:evenVBand="0" w:oddHBand="0" w:evenHBand="0" w:firstRowFirstColumn="0" w:firstRowLastColumn="0" w:lastRowFirstColumn="0" w:lastRowLastColumn="0"/>
            </w:pPr>
          </w:p>
        </w:tc>
      </w:tr>
    </w:tbl>
    <w:p w14:paraId="162187F1" w14:textId="77777777" w:rsidR="0036619D" w:rsidRPr="005415A2" w:rsidRDefault="0036619D" w:rsidP="0036619D">
      <w:pPr>
        <w:pStyle w:val="BodyText"/>
        <w:jc w:val="both"/>
        <w:rPr>
          <w:rFonts w:eastAsia="Calibri"/>
          <w:i/>
        </w:rPr>
      </w:pPr>
      <w:r w:rsidRPr="005415A2">
        <w:rPr>
          <w:rFonts w:eastAsia="Calibri"/>
          <w:i/>
        </w:rPr>
        <w:t>[</w:t>
      </w:r>
      <w:r w:rsidRPr="0036619D">
        <w:rPr>
          <w:rFonts w:eastAsia="Calibri"/>
          <w:i/>
          <w:highlight w:val="yellow"/>
        </w:rPr>
        <w:t>Please insert or delete rows for additional scenarios as needed. Include all scenarios in this table and then refer to them by their running number given in column 1. If exposure may take place to one person performing different tasks, please include a separate scenario for each type of (sub)task. If the same people may be exposed in several scenarios, there may be the need to evaluate the combined exposure occurring when performing these tasks</w:t>
      </w:r>
      <w:r w:rsidRPr="005415A2">
        <w:rPr>
          <w:rFonts w:eastAsia="Calibri"/>
          <w:i/>
        </w:rPr>
        <w:t>.]</w:t>
      </w:r>
    </w:p>
    <w:p w14:paraId="1F68F31B" w14:textId="77777777" w:rsidR="00B04CEF" w:rsidRPr="0087066E" w:rsidRDefault="0036619D" w:rsidP="001D0846">
      <w:pPr>
        <w:pStyle w:val="Heading3"/>
        <w:numPr>
          <w:ilvl w:val="2"/>
          <w:numId w:val="279"/>
        </w:numPr>
      </w:pPr>
      <w:bookmarkStart w:id="524" w:name="_Toc117003004"/>
      <w:r w:rsidRPr="0087066E">
        <w:t>Industrial exposure</w:t>
      </w:r>
      <w:bookmarkEnd w:id="524"/>
    </w:p>
    <w:p w14:paraId="18432263" w14:textId="77777777" w:rsidR="0036619D" w:rsidRPr="003B2D4E" w:rsidRDefault="0036619D" w:rsidP="0036619D">
      <w:pPr>
        <w:rPr>
          <w:b/>
          <w:u w:val="single"/>
        </w:rPr>
      </w:pPr>
      <w:bookmarkStart w:id="525" w:name="_Toc367976937"/>
      <w:bookmarkStart w:id="526" w:name="_Toc482868171"/>
      <w:r w:rsidRPr="003B2D4E">
        <w:rPr>
          <w:b/>
          <w:u w:val="single"/>
        </w:rPr>
        <w:t>Scenario [n]</w:t>
      </w:r>
      <w:bookmarkEnd w:id="525"/>
      <w:bookmarkEnd w:id="526"/>
    </w:p>
    <w:p w14:paraId="628ADFB1" w14:textId="77777777" w:rsidR="0036619D" w:rsidRPr="005C62BB" w:rsidRDefault="0036619D" w:rsidP="0036619D"/>
    <w:p w14:paraId="04B47E31" w14:textId="77777777" w:rsidR="0036619D" w:rsidRPr="00B52E28" w:rsidRDefault="0036619D" w:rsidP="0036619D">
      <w:pPr>
        <w:pStyle w:val="BodyText"/>
        <w:jc w:val="both"/>
        <w:rPr>
          <w:rFonts w:eastAsia="Calibri"/>
          <w:i/>
        </w:rPr>
      </w:pPr>
      <w:r w:rsidRPr="00B52E28">
        <w:rPr>
          <w:rFonts w:eastAsia="Calibri"/>
          <w:i/>
        </w:rPr>
        <w:t xml:space="preserve">[Industrial users use biocides in the course of their job or business and they have received suitable information, instruction and training in their use. Industrial users are involved in manufacturing, handling and/or packaging of actives or products in industry and in producing end-products containing biocidal products. </w:t>
      </w:r>
    </w:p>
    <w:p w14:paraId="1B59DF11" w14:textId="77777777" w:rsidR="0036619D" w:rsidRPr="00B52E28" w:rsidRDefault="0036619D" w:rsidP="0036619D">
      <w:pPr>
        <w:pStyle w:val="BodyText"/>
        <w:jc w:val="both"/>
        <w:rPr>
          <w:rFonts w:eastAsia="Calibri"/>
          <w:i/>
        </w:rPr>
      </w:pPr>
      <w:r w:rsidRPr="0036619D">
        <w:rPr>
          <w:rFonts w:eastAsia="Calibri"/>
          <w:i/>
          <w:highlight w:val="yellow"/>
        </w:rPr>
        <w:t>Please include a section for each scenario where primary or secondary industrial exposure is foreseen. If no industrial</w:t>
      </w:r>
      <w:r w:rsidRPr="0036619D" w:rsidDel="00F273B5">
        <w:rPr>
          <w:rFonts w:eastAsia="Calibri"/>
          <w:i/>
          <w:highlight w:val="yellow"/>
        </w:rPr>
        <w:t xml:space="preserve"> </w:t>
      </w:r>
      <w:r w:rsidRPr="0036619D">
        <w:rPr>
          <w:rFonts w:eastAsia="Calibri"/>
          <w:i/>
          <w:highlight w:val="yellow"/>
        </w:rPr>
        <w:t>exposure is foreseen, then only indicate this and delete the tables and text</w:t>
      </w:r>
      <w:r w:rsidRPr="00B52E28">
        <w:rPr>
          <w:rFonts w:eastAsia="Calibri"/>
          <w:i/>
        </w:rPr>
        <w:t>.]</w:t>
      </w:r>
    </w:p>
    <w:p w14:paraId="61CF4AAB" w14:textId="77777777" w:rsidR="0036619D" w:rsidRDefault="0036619D" w:rsidP="0036619D">
      <w:pPr>
        <w:pStyle w:val="BodyText"/>
      </w:pPr>
    </w:p>
    <w:p w14:paraId="68706480" w14:textId="77777777" w:rsidR="0036619D" w:rsidRDefault="0036619D" w:rsidP="0036619D">
      <w:pPr>
        <w:pStyle w:val="BodyText"/>
      </w:pPr>
    </w:p>
    <w:p w14:paraId="3ACC6F4C" w14:textId="77777777" w:rsidR="0036619D" w:rsidRDefault="0036619D" w:rsidP="0036619D">
      <w:pPr>
        <w:pStyle w:val="BodyText"/>
      </w:pPr>
    </w:p>
    <w:tbl>
      <w:tblPr>
        <w:tblStyle w:val="LightList-Accent1"/>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083"/>
        <w:gridCol w:w="2638"/>
        <w:gridCol w:w="3890"/>
      </w:tblGrid>
      <w:tr w:rsidR="00F020F7" w14:paraId="73F4EE84" w14:textId="77777777" w:rsidTr="000F232C">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272" w:type="dxa"/>
            <w:gridSpan w:val="4"/>
          </w:tcPr>
          <w:p w14:paraId="4FD6868F" w14:textId="77777777" w:rsidR="00F020F7" w:rsidRDefault="00F020F7" w:rsidP="002B3943">
            <w:pPr>
              <w:jc w:val="center"/>
            </w:pPr>
            <w:r w:rsidRPr="00CD6463">
              <w:rPr>
                <w:rFonts w:eastAsia="Calibri"/>
              </w:rPr>
              <w:t>Description of Scenario [n]</w:t>
            </w:r>
          </w:p>
        </w:tc>
      </w:tr>
      <w:tr w:rsidR="00F020F7" w:rsidRPr="00140800" w14:paraId="479254BF" w14:textId="77777777" w:rsidTr="000F232C">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0272" w:type="dxa"/>
            <w:gridSpan w:val="4"/>
            <w:shd w:val="clear" w:color="auto" w:fill="DBE5F1" w:themeFill="accent1" w:themeFillTint="33"/>
          </w:tcPr>
          <w:p w14:paraId="166F449A" w14:textId="77777777" w:rsidR="00F020F7" w:rsidRPr="00CD6463" w:rsidRDefault="00F020F7" w:rsidP="00F020F7">
            <w:pPr>
              <w:pStyle w:val="BodyText"/>
              <w:jc w:val="both"/>
              <w:rPr>
                <w:rFonts w:eastAsia="Calibri"/>
                <w:b w:val="0"/>
                <w:i/>
              </w:rPr>
            </w:pPr>
            <w:r w:rsidRPr="00CD6463">
              <w:rPr>
                <w:rFonts w:eastAsia="Calibri"/>
                <w:b w:val="0"/>
                <w:i/>
              </w:rPr>
              <w:t>[Please replace this text by giving detailed information on the scenario and tasks, exposed worker, application method, indoor and/or outdoor use; frequency and (route specific) duration of exposure (include also whether it is short-term, mid-term or long-term exposure); concentration of active substance in product; absorption values (or equivalent) and any other variables and assumptions used in the calculations. Indicate the model/tool/software/database used.]</w:t>
            </w:r>
          </w:p>
          <w:p w14:paraId="45A78B28" w14:textId="77777777" w:rsidR="00F020F7" w:rsidRPr="00140800" w:rsidRDefault="00F020F7" w:rsidP="002B3943">
            <w:pPr>
              <w:rPr>
                <w:rFonts w:eastAsia="Calibri"/>
                <w:b w:val="0"/>
              </w:rPr>
            </w:pPr>
          </w:p>
        </w:tc>
      </w:tr>
      <w:tr w:rsidR="00F020F7" w:rsidRPr="00140800" w14:paraId="3397763B" w14:textId="77777777" w:rsidTr="000F232C">
        <w:trPr>
          <w:trHeight w:val="231"/>
        </w:trPr>
        <w:tc>
          <w:tcPr>
            <w:cnfStyle w:val="001000000000" w:firstRow="0" w:lastRow="0" w:firstColumn="1" w:lastColumn="0" w:oddVBand="0" w:evenVBand="0" w:oddHBand="0" w:evenHBand="0" w:firstRowFirstColumn="0" w:firstRowLastColumn="0" w:lastRowFirstColumn="0" w:lastRowLastColumn="0"/>
            <w:tcW w:w="1661" w:type="dxa"/>
            <w:shd w:val="clear" w:color="auto" w:fill="DBE5F1" w:themeFill="accent1" w:themeFillTint="33"/>
          </w:tcPr>
          <w:p w14:paraId="53CA0DB6" w14:textId="77777777" w:rsidR="00F020F7" w:rsidRPr="00140800" w:rsidRDefault="00F020F7" w:rsidP="002B3943">
            <w:pPr>
              <w:rPr>
                <w:lang w:val="fi-FI"/>
              </w:rPr>
            </w:pPr>
          </w:p>
        </w:tc>
        <w:tc>
          <w:tcPr>
            <w:tcW w:w="2083" w:type="dxa"/>
            <w:shd w:val="clear" w:color="auto" w:fill="DBE5F1" w:themeFill="accent1" w:themeFillTint="33"/>
          </w:tcPr>
          <w:p w14:paraId="097CCF4B" w14:textId="77777777" w:rsidR="00F020F7" w:rsidRPr="00F020F7" w:rsidRDefault="00F020F7"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Parameters1</w:t>
            </w:r>
          </w:p>
        </w:tc>
        <w:tc>
          <w:tcPr>
            <w:tcW w:w="2638" w:type="dxa"/>
            <w:shd w:val="clear" w:color="auto" w:fill="DBE5F1" w:themeFill="accent1" w:themeFillTint="33"/>
          </w:tcPr>
          <w:p w14:paraId="1429315D" w14:textId="77777777" w:rsidR="00F020F7" w:rsidRPr="00F020F7" w:rsidRDefault="00F020F7" w:rsidP="003B2D4E">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Value / Units</w:t>
            </w:r>
          </w:p>
        </w:tc>
        <w:tc>
          <w:tcPr>
            <w:tcW w:w="3888" w:type="dxa"/>
            <w:shd w:val="clear" w:color="auto" w:fill="DBE5F1" w:themeFill="accent1" w:themeFillTint="33"/>
          </w:tcPr>
          <w:p w14:paraId="0B576A58" w14:textId="77777777" w:rsidR="00F020F7" w:rsidRPr="00F020F7" w:rsidRDefault="00F020F7"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Justification / Source2</w:t>
            </w:r>
          </w:p>
        </w:tc>
      </w:tr>
      <w:tr w:rsidR="00F020F7" w:rsidRPr="0072541D" w14:paraId="64A7666C" w14:textId="77777777" w:rsidTr="000F232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549F7B1E" w14:textId="77777777" w:rsidR="00F020F7" w:rsidRPr="00F020F7" w:rsidRDefault="00F020F7" w:rsidP="002B3943">
            <w:pPr>
              <w:rPr>
                <w:bCs w:val="0"/>
              </w:rPr>
            </w:pPr>
          </w:p>
          <w:p w14:paraId="054304E5" w14:textId="77777777" w:rsidR="00F020F7" w:rsidRPr="00F020F7" w:rsidRDefault="00F020F7" w:rsidP="002B3943">
            <w:pPr>
              <w:rPr>
                <w:bCs w:val="0"/>
              </w:rPr>
            </w:pPr>
            <w:r w:rsidRPr="00F020F7">
              <w:rPr>
                <w:bCs w:val="0"/>
              </w:rPr>
              <w:t>Tier 1</w:t>
            </w:r>
          </w:p>
          <w:p w14:paraId="771F743E" w14:textId="77777777" w:rsidR="00F020F7" w:rsidRPr="00F020F7" w:rsidRDefault="00F020F7" w:rsidP="002B3943"/>
        </w:tc>
        <w:tc>
          <w:tcPr>
            <w:tcW w:w="2083" w:type="dxa"/>
          </w:tcPr>
          <w:p w14:paraId="0CBB716D" w14:textId="77777777" w:rsidR="00F020F7" w:rsidRPr="0072541D" w:rsidRDefault="00F020F7"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638" w:type="dxa"/>
          </w:tcPr>
          <w:p w14:paraId="0DFB22AA" w14:textId="77777777" w:rsidR="00F020F7" w:rsidRPr="0072541D" w:rsidRDefault="00F020F7"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888" w:type="dxa"/>
          </w:tcPr>
          <w:p w14:paraId="766D92D8" w14:textId="77777777" w:rsidR="00F020F7" w:rsidRPr="0072541D" w:rsidRDefault="00F020F7"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F020F7" w:rsidRPr="0072541D" w14:paraId="58C60C5C" w14:textId="77777777" w:rsidTr="000F232C">
        <w:trPr>
          <w:trHeight w:val="255"/>
        </w:trPr>
        <w:tc>
          <w:tcPr>
            <w:cnfStyle w:val="001000000000" w:firstRow="0" w:lastRow="0" w:firstColumn="1" w:lastColumn="0" w:oddVBand="0" w:evenVBand="0" w:oddHBand="0" w:evenHBand="0" w:firstRowFirstColumn="0" w:firstRowLastColumn="0" w:lastRowFirstColumn="0" w:lastRowLastColumn="0"/>
            <w:tcW w:w="1661" w:type="dxa"/>
            <w:vMerge/>
          </w:tcPr>
          <w:p w14:paraId="0511241D" w14:textId="77777777" w:rsidR="00F020F7" w:rsidRPr="00F020F7" w:rsidRDefault="00F020F7" w:rsidP="002B3943"/>
        </w:tc>
        <w:tc>
          <w:tcPr>
            <w:tcW w:w="2083" w:type="dxa"/>
          </w:tcPr>
          <w:p w14:paraId="7DA32F11"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2638" w:type="dxa"/>
          </w:tcPr>
          <w:p w14:paraId="7851AAC4"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3888" w:type="dxa"/>
          </w:tcPr>
          <w:p w14:paraId="70110A53"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r>
      <w:tr w:rsidR="00F020F7" w:rsidRPr="0072541D" w14:paraId="7DBBB61A" w14:textId="77777777" w:rsidTr="000F232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1" w:type="dxa"/>
            <w:vMerge/>
          </w:tcPr>
          <w:p w14:paraId="40D50927" w14:textId="77777777" w:rsidR="00F020F7" w:rsidRPr="00F020F7" w:rsidRDefault="00F020F7" w:rsidP="002B3943"/>
        </w:tc>
        <w:tc>
          <w:tcPr>
            <w:tcW w:w="2083" w:type="dxa"/>
          </w:tcPr>
          <w:p w14:paraId="47CCEDF1"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2638" w:type="dxa"/>
          </w:tcPr>
          <w:p w14:paraId="1BD1090D"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3888" w:type="dxa"/>
          </w:tcPr>
          <w:p w14:paraId="3D54EAAD" w14:textId="77777777" w:rsidR="00F020F7" w:rsidRDefault="00F020F7" w:rsidP="002B3943">
            <w:pPr>
              <w:cnfStyle w:val="000000100000" w:firstRow="0" w:lastRow="0" w:firstColumn="0" w:lastColumn="0" w:oddVBand="0" w:evenVBand="0" w:oddHBand="1" w:evenHBand="0" w:firstRowFirstColumn="0" w:firstRowLastColumn="0" w:lastRowFirstColumn="0" w:lastRowLastColumn="0"/>
            </w:pPr>
          </w:p>
        </w:tc>
      </w:tr>
      <w:tr w:rsidR="00F020F7" w:rsidRPr="0072541D" w14:paraId="6D295E9D" w14:textId="77777777" w:rsidTr="000F232C">
        <w:trPr>
          <w:trHeight w:val="231"/>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2545F9AF" w14:textId="77777777" w:rsidR="00F020F7" w:rsidRPr="00F020F7" w:rsidRDefault="00F020F7" w:rsidP="002B3943">
            <w:pPr>
              <w:rPr>
                <w:bCs w:val="0"/>
              </w:rPr>
            </w:pPr>
          </w:p>
          <w:p w14:paraId="08887A55" w14:textId="77777777" w:rsidR="00F020F7" w:rsidRPr="00F020F7" w:rsidRDefault="00F020F7" w:rsidP="002B3943">
            <w:pPr>
              <w:rPr>
                <w:bCs w:val="0"/>
              </w:rPr>
            </w:pPr>
            <w:r w:rsidRPr="00F020F7">
              <w:rPr>
                <w:rFonts w:eastAsia="Calibri"/>
              </w:rPr>
              <w:t>Tier 2*</w:t>
            </w:r>
          </w:p>
          <w:p w14:paraId="76C9B47D" w14:textId="77777777" w:rsidR="00F020F7" w:rsidRPr="00F020F7" w:rsidRDefault="00F020F7" w:rsidP="002B3943"/>
        </w:tc>
        <w:tc>
          <w:tcPr>
            <w:tcW w:w="2083" w:type="dxa"/>
          </w:tcPr>
          <w:p w14:paraId="331E26A8"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2638" w:type="dxa"/>
          </w:tcPr>
          <w:p w14:paraId="26BDCFA1"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3888" w:type="dxa"/>
          </w:tcPr>
          <w:p w14:paraId="5AD309BC" w14:textId="77777777" w:rsidR="00F020F7" w:rsidRDefault="00F020F7" w:rsidP="002B3943">
            <w:pPr>
              <w:cnfStyle w:val="000000000000" w:firstRow="0" w:lastRow="0" w:firstColumn="0" w:lastColumn="0" w:oddVBand="0" w:evenVBand="0" w:oddHBand="0" w:evenHBand="0" w:firstRowFirstColumn="0" w:firstRowLastColumn="0" w:lastRowFirstColumn="0" w:lastRowLastColumn="0"/>
            </w:pPr>
          </w:p>
        </w:tc>
      </w:tr>
      <w:tr w:rsidR="00F020F7" w:rsidRPr="0072541D" w14:paraId="4302CC7D" w14:textId="77777777" w:rsidTr="000F232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1" w:type="dxa"/>
            <w:vMerge/>
          </w:tcPr>
          <w:p w14:paraId="671FADC3" w14:textId="77777777" w:rsidR="00F020F7" w:rsidRPr="00F020F7" w:rsidRDefault="00F020F7" w:rsidP="002B3943"/>
        </w:tc>
        <w:tc>
          <w:tcPr>
            <w:tcW w:w="2083" w:type="dxa"/>
          </w:tcPr>
          <w:p w14:paraId="4559EE14"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2638" w:type="dxa"/>
          </w:tcPr>
          <w:p w14:paraId="260F3FBF"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3888" w:type="dxa"/>
          </w:tcPr>
          <w:p w14:paraId="320D4AFE" w14:textId="77777777" w:rsidR="00F020F7" w:rsidRDefault="00F020F7" w:rsidP="002B3943">
            <w:pPr>
              <w:cnfStyle w:val="000000100000" w:firstRow="0" w:lastRow="0" w:firstColumn="0" w:lastColumn="0" w:oddVBand="0" w:evenVBand="0" w:oddHBand="1" w:evenHBand="0" w:firstRowFirstColumn="0" w:firstRowLastColumn="0" w:lastRowFirstColumn="0" w:lastRowLastColumn="0"/>
            </w:pPr>
          </w:p>
        </w:tc>
      </w:tr>
      <w:tr w:rsidR="00F020F7" w:rsidRPr="0072541D" w14:paraId="778D8662" w14:textId="77777777" w:rsidTr="000F232C">
        <w:trPr>
          <w:trHeight w:val="255"/>
        </w:trPr>
        <w:tc>
          <w:tcPr>
            <w:cnfStyle w:val="001000000000" w:firstRow="0" w:lastRow="0" w:firstColumn="1" w:lastColumn="0" w:oddVBand="0" w:evenVBand="0" w:oddHBand="0" w:evenHBand="0" w:firstRowFirstColumn="0" w:firstRowLastColumn="0" w:lastRowFirstColumn="0" w:lastRowLastColumn="0"/>
            <w:tcW w:w="1661" w:type="dxa"/>
            <w:vMerge/>
          </w:tcPr>
          <w:p w14:paraId="5D6BA58F" w14:textId="77777777" w:rsidR="00F020F7" w:rsidRPr="00F020F7" w:rsidRDefault="00F020F7" w:rsidP="002B3943"/>
        </w:tc>
        <w:tc>
          <w:tcPr>
            <w:tcW w:w="2083" w:type="dxa"/>
          </w:tcPr>
          <w:p w14:paraId="05BB4A1A"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2638" w:type="dxa"/>
          </w:tcPr>
          <w:p w14:paraId="7D16712D"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3888" w:type="dxa"/>
          </w:tcPr>
          <w:p w14:paraId="6100D238" w14:textId="77777777" w:rsidR="00F020F7" w:rsidRDefault="00F020F7" w:rsidP="002B3943">
            <w:pPr>
              <w:cnfStyle w:val="000000000000" w:firstRow="0" w:lastRow="0" w:firstColumn="0" w:lastColumn="0" w:oddVBand="0" w:evenVBand="0" w:oddHBand="0" w:evenHBand="0" w:firstRowFirstColumn="0" w:firstRowLastColumn="0" w:lastRowFirstColumn="0" w:lastRowLastColumn="0"/>
            </w:pPr>
          </w:p>
        </w:tc>
      </w:tr>
      <w:tr w:rsidR="00F020F7" w:rsidRPr="0072541D" w14:paraId="7B6729EB" w14:textId="77777777" w:rsidTr="000F232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0B6947DA" w14:textId="77777777" w:rsidR="00F020F7" w:rsidRPr="00F020F7" w:rsidRDefault="00F020F7" w:rsidP="002B3943">
            <w:pPr>
              <w:rPr>
                <w:bCs w:val="0"/>
              </w:rPr>
            </w:pPr>
            <w:r w:rsidRPr="00F020F7">
              <w:rPr>
                <w:rFonts w:eastAsia="Calibri"/>
              </w:rPr>
              <w:t>Tier 3*</w:t>
            </w:r>
          </w:p>
          <w:p w14:paraId="60F63F8C" w14:textId="77777777" w:rsidR="00F020F7" w:rsidRPr="00F020F7" w:rsidRDefault="00F020F7" w:rsidP="002B3943">
            <w:pPr>
              <w:rPr>
                <w:bCs w:val="0"/>
              </w:rPr>
            </w:pPr>
          </w:p>
          <w:p w14:paraId="61F0D764" w14:textId="77777777" w:rsidR="00F020F7" w:rsidRPr="00F020F7" w:rsidRDefault="00F020F7" w:rsidP="002B3943"/>
        </w:tc>
        <w:tc>
          <w:tcPr>
            <w:tcW w:w="2083" w:type="dxa"/>
          </w:tcPr>
          <w:p w14:paraId="6F8408FE"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2638" w:type="dxa"/>
          </w:tcPr>
          <w:p w14:paraId="3759E72B"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3888" w:type="dxa"/>
          </w:tcPr>
          <w:p w14:paraId="0F062FDF" w14:textId="77777777" w:rsidR="00F020F7" w:rsidRDefault="00F020F7" w:rsidP="002B3943">
            <w:pPr>
              <w:cnfStyle w:val="000000100000" w:firstRow="0" w:lastRow="0" w:firstColumn="0" w:lastColumn="0" w:oddVBand="0" w:evenVBand="0" w:oddHBand="1" w:evenHBand="0" w:firstRowFirstColumn="0" w:firstRowLastColumn="0" w:lastRowFirstColumn="0" w:lastRowLastColumn="0"/>
            </w:pPr>
          </w:p>
        </w:tc>
      </w:tr>
      <w:tr w:rsidR="00F020F7" w:rsidRPr="0072541D" w14:paraId="37267C61" w14:textId="77777777" w:rsidTr="000F232C">
        <w:trPr>
          <w:trHeight w:val="255"/>
        </w:trPr>
        <w:tc>
          <w:tcPr>
            <w:cnfStyle w:val="001000000000" w:firstRow="0" w:lastRow="0" w:firstColumn="1" w:lastColumn="0" w:oddVBand="0" w:evenVBand="0" w:oddHBand="0" w:evenHBand="0" w:firstRowFirstColumn="0" w:firstRowLastColumn="0" w:lastRowFirstColumn="0" w:lastRowLastColumn="0"/>
            <w:tcW w:w="1661" w:type="dxa"/>
            <w:vMerge/>
          </w:tcPr>
          <w:p w14:paraId="3FC00725" w14:textId="77777777" w:rsidR="00F020F7" w:rsidRPr="00F020F7" w:rsidRDefault="00F020F7" w:rsidP="002B3943"/>
        </w:tc>
        <w:tc>
          <w:tcPr>
            <w:tcW w:w="2083" w:type="dxa"/>
          </w:tcPr>
          <w:p w14:paraId="44DEEA23"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2638" w:type="dxa"/>
          </w:tcPr>
          <w:p w14:paraId="36C9166F"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3888" w:type="dxa"/>
          </w:tcPr>
          <w:p w14:paraId="5B6E725F" w14:textId="77777777" w:rsidR="00F020F7" w:rsidRDefault="00F020F7" w:rsidP="002B3943">
            <w:pPr>
              <w:cnfStyle w:val="000000000000" w:firstRow="0" w:lastRow="0" w:firstColumn="0" w:lastColumn="0" w:oddVBand="0" w:evenVBand="0" w:oddHBand="0" w:evenHBand="0" w:firstRowFirstColumn="0" w:firstRowLastColumn="0" w:lastRowFirstColumn="0" w:lastRowLastColumn="0"/>
            </w:pPr>
          </w:p>
        </w:tc>
      </w:tr>
      <w:tr w:rsidR="00F020F7" w:rsidRPr="0072541D" w14:paraId="4C430648" w14:textId="77777777" w:rsidTr="000F232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1" w:type="dxa"/>
            <w:vMerge/>
          </w:tcPr>
          <w:p w14:paraId="5A7E7538" w14:textId="77777777" w:rsidR="00F020F7" w:rsidRPr="00F020F7" w:rsidRDefault="00F020F7" w:rsidP="002B3943"/>
        </w:tc>
        <w:tc>
          <w:tcPr>
            <w:tcW w:w="2083" w:type="dxa"/>
          </w:tcPr>
          <w:p w14:paraId="4063D955"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2638" w:type="dxa"/>
          </w:tcPr>
          <w:p w14:paraId="5195729C"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3888" w:type="dxa"/>
          </w:tcPr>
          <w:p w14:paraId="6D5AB79D" w14:textId="77777777" w:rsidR="00F020F7" w:rsidRDefault="00F020F7" w:rsidP="002B3943">
            <w:pPr>
              <w:cnfStyle w:val="000000100000" w:firstRow="0" w:lastRow="0" w:firstColumn="0" w:lastColumn="0" w:oddVBand="0" w:evenVBand="0" w:oddHBand="1" w:evenHBand="0" w:firstRowFirstColumn="0" w:firstRowLastColumn="0" w:lastRowFirstColumn="0" w:lastRowLastColumn="0"/>
            </w:pPr>
          </w:p>
        </w:tc>
      </w:tr>
      <w:tr w:rsidR="00F020F7" w:rsidRPr="0072541D" w14:paraId="14A7B275" w14:textId="77777777" w:rsidTr="000F232C">
        <w:trPr>
          <w:trHeight w:val="231"/>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4254E8EC" w14:textId="77777777" w:rsidR="00F020F7" w:rsidRPr="00F020F7" w:rsidRDefault="00F020F7" w:rsidP="002B3943">
            <w:pPr>
              <w:rPr>
                <w:bCs w:val="0"/>
              </w:rPr>
            </w:pPr>
            <w:r w:rsidRPr="00F020F7">
              <w:rPr>
                <w:rFonts w:eastAsia="Calibri"/>
              </w:rPr>
              <w:t>Reverse reference scenario*</w:t>
            </w:r>
          </w:p>
          <w:p w14:paraId="4E788DBC" w14:textId="77777777" w:rsidR="00F020F7" w:rsidRPr="00F020F7" w:rsidRDefault="00F020F7" w:rsidP="002B3943"/>
        </w:tc>
        <w:tc>
          <w:tcPr>
            <w:tcW w:w="2083" w:type="dxa"/>
          </w:tcPr>
          <w:p w14:paraId="01E243A3"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2638" w:type="dxa"/>
          </w:tcPr>
          <w:p w14:paraId="60496BA0"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3888" w:type="dxa"/>
          </w:tcPr>
          <w:p w14:paraId="7BB2C7CB" w14:textId="77777777" w:rsidR="00F020F7" w:rsidRDefault="00F020F7" w:rsidP="002B3943">
            <w:pPr>
              <w:cnfStyle w:val="000000000000" w:firstRow="0" w:lastRow="0" w:firstColumn="0" w:lastColumn="0" w:oddVBand="0" w:evenVBand="0" w:oddHBand="0" w:evenHBand="0" w:firstRowFirstColumn="0" w:firstRowLastColumn="0" w:lastRowFirstColumn="0" w:lastRowLastColumn="0"/>
            </w:pPr>
          </w:p>
        </w:tc>
      </w:tr>
      <w:tr w:rsidR="00F020F7" w:rsidRPr="0072541D" w14:paraId="4385BD2A" w14:textId="77777777" w:rsidTr="000F232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1" w:type="dxa"/>
            <w:vMerge/>
          </w:tcPr>
          <w:p w14:paraId="0075E1CA" w14:textId="77777777" w:rsidR="00F020F7" w:rsidRDefault="00F020F7" w:rsidP="002B3943">
            <w:pPr>
              <w:rPr>
                <w:b w:val="0"/>
              </w:rPr>
            </w:pPr>
          </w:p>
        </w:tc>
        <w:tc>
          <w:tcPr>
            <w:tcW w:w="2083" w:type="dxa"/>
          </w:tcPr>
          <w:p w14:paraId="4563A719"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2638" w:type="dxa"/>
          </w:tcPr>
          <w:p w14:paraId="1B0E4413" w14:textId="77777777" w:rsidR="00F020F7" w:rsidRPr="00AE5D2D" w:rsidRDefault="00F020F7" w:rsidP="002B3943">
            <w:pPr>
              <w:cnfStyle w:val="000000100000" w:firstRow="0" w:lastRow="0" w:firstColumn="0" w:lastColumn="0" w:oddVBand="0" w:evenVBand="0" w:oddHBand="1" w:evenHBand="0" w:firstRowFirstColumn="0" w:firstRowLastColumn="0" w:lastRowFirstColumn="0" w:lastRowLastColumn="0"/>
            </w:pPr>
          </w:p>
        </w:tc>
        <w:tc>
          <w:tcPr>
            <w:tcW w:w="3888" w:type="dxa"/>
          </w:tcPr>
          <w:p w14:paraId="0D56519D" w14:textId="77777777" w:rsidR="00F020F7" w:rsidRDefault="00F020F7" w:rsidP="002B3943">
            <w:pPr>
              <w:cnfStyle w:val="000000100000" w:firstRow="0" w:lastRow="0" w:firstColumn="0" w:lastColumn="0" w:oddVBand="0" w:evenVBand="0" w:oddHBand="1" w:evenHBand="0" w:firstRowFirstColumn="0" w:firstRowLastColumn="0" w:lastRowFirstColumn="0" w:lastRowLastColumn="0"/>
            </w:pPr>
          </w:p>
        </w:tc>
      </w:tr>
      <w:tr w:rsidR="00F020F7" w:rsidRPr="0072541D" w14:paraId="3D249907" w14:textId="77777777" w:rsidTr="000F232C">
        <w:trPr>
          <w:trHeight w:val="450"/>
        </w:trPr>
        <w:tc>
          <w:tcPr>
            <w:cnfStyle w:val="001000000000" w:firstRow="0" w:lastRow="0" w:firstColumn="1" w:lastColumn="0" w:oddVBand="0" w:evenVBand="0" w:oddHBand="0" w:evenHBand="0" w:firstRowFirstColumn="0" w:firstRowLastColumn="0" w:lastRowFirstColumn="0" w:lastRowLastColumn="0"/>
            <w:tcW w:w="1661" w:type="dxa"/>
            <w:vMerge/>
          </w:tcPr>
          <w:p w14:paraId="7CB6D8E2" w14:textId="77777777" w:rsidR="00F020F7" w:rsidRDefault="00F020F7" w:rsidP="002B3943">
            <w:pPr>
              <w:rPr>
                <w:b w:val="0"/>
              </w:rPr>
            </w:pPr>
          </w:p>
        </w:tc>
        <w:tc>
          <w:tcPr>
            <w:tcW w:w="2083" w:type="dxa"/>
          </w:tcPr>
          <w:p w14:paraId="0DAB5422"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2638" w:type="dxa"/>
          </w:tcPr>
          <w:p w14:paraId="00C763EA" w14:textId="77777777" w:rsidR="00F020F7" w:rsidRPr="00AE5D2D" w:rsidRDefault="00F020F7" w:rsidP="002B3943">
            <w:pPr>
              <w:cnfStyle w:val="000000000000" w:firstRow="0" w:lastRow="0" w:firstColumn="0" w:lastColumn="0" w:oddVBand="0" w:evenVBand="0" w:oddHBand="0" w:evenHBand="0" w:firstRowFirstColumn="0" w:firstRowLastColumn="0" w:lastRowFirstColumn="0" w:lastRowLastColumn="0"/>
            </w:pPr>
          </w:p>
        </w:tc>
        <w:tc>
          <w:tcPr>
            <w:tcW w:w="3888" w:type="dxa"/>
          </w:tcPr>
          <w:p w14:paraId="7C50A706" w14:textId="77777777" w:rsidR="00F020F7" w:rsidRDefault="00F020F7" w:rsidP="002B3943">
            <w:pPr>
              <w:cnfStyle w:val="000000000000" w:firstRow="0" w:lastRow="0" w:firstColumn="0" w:lastColumn="0" w:oddVBand="0" w:evenVBand="0" w:oddHBand="0" w:evenHBand="0" w:firstRowFirstColumn="0" w:firstRowLastColumn="0" w:lastRowFirstColumn="0" w:lastRowLastColumn="0"/>
            </w:pPr>
          </w:p>
        </w:tc>
      </w:tr>
    </w:tbl>
    <w:p w14:paraId="400F6CB2" w14:textId="77777777" w:rsidR="0036619D" w:rsidRDefault="0036619D" w:rsidP="0036619D">
      <w:pPr>
        <w:pStyle w:val="BodyText"/>
      </w:pPr>
    </w:p>
    <w:p w14:paraId="2AC9C99F" w14:textId="77777777" w:rsidR="003B2D4E" w:rsidRPr="005C62BB" w:rsidRDefault="003B2D4E" w:rsidP="003B2D4E">
      <w:pPr>
        <w:pStyle w:val="BodyText"/>
        <w:jc w:val="both"/>
        <w:rPr>
          <w:rFonts w:eastAsia="Calibri"/>
        </w:rPr>
      </w:pPr>
      <w:r w:rsidRPr="005C62BB">
        <w:rPr>
          <w:rFonts w:eastAsia="Calibri"/>
        </w:rPr>
        <w:t xml:space="preserve">Include generic parameters (e.g. respiration rates, exposed skin areas, exposure times) and protection/penetration rates for PPE. Use footnotes for references and justifications. </w:t>
      </w:r>
      <w:r w:rsidRPr="005C62BB">
        <w:t xml:space="preserve">The generic parameters should be in separate rows. Where footnotes are used, they should also be on separate rows. The current footnotes are only to explain the table and should be deleted when using the template. </w:t>
      </w:r>
      <w:r w:rsidRPr="005C62BB">
        <w:rPr>
          <w:rFonts w:eastAsia="Calibri"/>
        </w:rPr>
        <w:t>Indicate justification or reference to the guidance document for the choice of the value for each parameter</w:t>
      </w:r>
      <w:r>
        <w:rPr>
          <w:rFonts w:eastAsia="Calibri"/>
        </w:rPr>
        <w:t>.</w:t>
      </w:r>
    </w:p>
    <w:p w14:paraId="1A48B440" w14:textId="77777777" w:rsidR="003B2D4E" w:rsidRPr="005C62BB" w:rsidRDefault="003B2D4E" w:rsidP="003B2D4E">
      <w:pPr>
        <w:rPr>
          <w:rFonts w:eastAsia="Calibri"/>
        </w:rPr>
      </w:pPr>
      <w:r w:rsidRPr="005C62BB">
        <w:rPr>
          <w:rFonts w:eastAsia="Calibri"/>
        </w:rPr>
        <w:t>*Only include the parameters changed with respect to the previous Tier.</w:t>
      </w:r>
    </w:p>
    <w:p w14:paraId="7237CCC5" w14:textId="77777777" w:rsidR="003B2D4E" w:rsidRPr="00001B1D" w:rsidRDefault="003B2D4E" w:rsidP="00001B1D">
      <w:pPr>
        <w:pStyle w:val="BodyText"/>
        <w:jc w:val="both"/>
        <w:rPr>
          <w:rFonts w:eastAsia="Calibri"/>
          <w:i/>
        </w:rPr>
      </w:pPr>
      <w:r w:rsidRPr="00B60D72">
        <w:rPr>
          <w:rFonts w:eastAsia="Calibri"/>
          <w:i/>
        </w:rPr>
        <w:t>[</w:t>
      </w:r>
      <w:r w:rsidRPr="003B2D4E">
        <w:rPr>
          <w:rFonts w:eastAsia="Calibri"/>
          <w:i/>
          <w:highlight w:val="yellow"/>
        </w:rPr>
        <w:t>Add and delete lines as needed. Output tables from exposure assessment tools may also be included to replace or to complement the table.]</w:t>
      </w:r>
    </w:p>
    <w:p w14:paraId="61B79361" w14:textId="77777777" w:rsidR="003B2D4E" w:rsidRPr="003B2D4E" w:rsidRDefault="003B2D4E" w:rsidP="003B2D4E">
      <w:pPr>
        <w:rPr>
          <w:rFonts w:eastAsia="Calibri"/>
          <w:b/>
          <w:u w:val="single"/>
        </w:rPr>
      </w:pPr>
      <w:r w:rsidRPr="003B2D4E">
        <w:rPr>
          <w:rFonts w:eastAsia="Calibri"/>
          <w:b/>
          <w:u w:val="single"/>
        </w:rPr>
        <w:t>Calculations for Scenario [n]</w:t>
      </w:r>
    </w:p>
    <w:p w14:paraId="5A9DED24" w14:textId="77777777" w:rsidR="003B2D4E" w:rsidRDefault="003B2D4E" w:rsidP="0036619D">
      <w:pPr>
        <w:pStyle w:val="BodyText"/>
      </w:pPr>
    </w:p>
    <w:p w14:paraId="779F7669" w14:textId="77777777" w:rsidR="003B2D4E" w:rsidRPr="007A6917" w:rsidRDefault="003B2D4E" w:rsidP="003B2D4E">
      <w:pPr>
        <w:pStyle w:val="BodyText"/>
        <w:jc w:val="both"/>
        <w:rPr>
          <w:rFonts w:eastAsia="Calibri"/>
          <w:i/>
        </w:rPr>
      </w:pPr>
      <w:r w:rsidRPr="003B2D4E">
        <w:rPr>
          <w:rFonts w:eastAsia="Calibri"/>
          <w:i/>
          <w:highlight w:val="yellow"/>
        </w:rPr>
        <w:t>[Please include any relevant calculations here or in Appendix II. If not relevant, delete the title.]</w:t>
      </w:r>
    </w:p>
    <w:tbl>
      <w:tblPr>
        <w:tblStyle w:val="LightList-Accent1"/>
        <w:tblW w:w="102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73"/>
        <w:gridCol w:w="2190"/>
        <w:gridCol w:w="1899"/>
        <w:gridCol w:w="2862"/>
      </w:tblGrid>
      <w:tr w:rsidR="003B2D4E" w:rsidRPr="003B2D4E" w14:paraId="7786E46D" w14:textId="77777777" w:rsidTr="000F232C">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663" w:type="dxa"/>
            <w:shd w:val="clear" w:color="auto" w:fill="DBE5F1" w:themeFill="accent1" w:themeFillTint="33"/>
          </w:tcPr>
          <w:p w14:paraId="3B8E8F68" w14:textId="77777777" w:rsidR="003B2D4E" w:rsidRPr="003B2D4E" w:rsidRDefault="003B2D4E" w:rsidP="002B3943">
            <w:pPr>
              <w:rPr>
                <w:color w:val="auto"/>
                <w:lang w:val="fi-FI"/>
              </w:rPr>
            </w:pPr>
            <w:r w:rsidRPr="003B2D4E">
              <w:rPr>
                <w:rFonts w:eastAsia="Calibri"/>
                <w:color w:val="auto"/>
              </w:rPr>
              <w:t>Exposure scenario</w:t>
            </w:r>
          </w:p>
        </w:tc>
        <w:tc>
          <w:tcPr>
            <w:tcW w:w="1673" w:type="dxa"/>
            <w:shd w:val="clear" w:color="auto" w:fill="DBE5F1" w:themeFill="accent1" w:themeFillTint="33"/>
          </w:tcPr>
          <w:p w14:paraId="67206CF5" w14:textId="77777777" w:rsidR="003B2D4E" w:rsidRPr="003B2D4E" w:rsidRDefault="003B2D4E"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Tier/PPE</w:t>
            </w:r>
          </w:p>
        </w:tc>
        <w:tc>
          <w:tcPr>
            <w:tcW w:w="2190" w:type="dxa"/>
            <w:shd w:val="clear" w:color="auto" w:fill="DBE5F1" w:themeFill="accent1" w:themeFillTint="33"/>
          </w:tcPr>
          <w:p w14:paraId="6200ED96" w14:textId="77777777" w:rsidR="003B2D4E" w:rsidRPr="003B2D4E" w:rsidRDefault="003B2D4E"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inhalation uptake</w:t>
            </w:r>
          </w:p>
        </w:tc>
        <w:tc>
          <w:tcPr>
            <w:tcW w:w="1899" w:type="dxa"/>
            <w:shd w:val="clear" w:color="auto" w:fill="DBE5F1" w:themeFill="accent1" w:themeFillTint="33"/>
          </w:tcPr>
          <w:p w14:paraId="58A773A0" w14:textId="77777777" w:rsidR="003B2D4E" w:rsidRPr="003B2D4E" w:rsidRDefault="003B2D4E"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dermal uptake</w:t>
            </w:r>
          </w:p>
        </w:tc>
        <w:tc>
          <w:tcPr>
            <w:tcW w:w="2862" w:type="dxa"/>
            <w:shd w:val="clear" w:color="auto" w:fill="DBE5F1" w:themeFill="accent1" w:themeFillTint="33"/>
          </w:tcPr>
          <w:p w14:paraId="2B0B9CB0" w14:textId="77777777" w:rsidR="003B2D4E" w:rsidRPr="003B2D4E" w:rsidRDefault="003B2D4E"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total uptake</w:t>
            </w:r>
          </w:p>
        </w:tc>
      </w:tr>
      <w:tr w:rsidR="003B2D4E" w:rsidRPr="0072541D" w14:paraId="3F9EA5E6" w14:textId="77777777" w:rsidTr="000F232C">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3" w:type="dxa"/>
          </w:tcPr>
          <w:p w14:paraId="0CF6174C" w14:textId="77777777" w:rsidR="003B2D4E" w:rsidRPr="008F00A0" w:rsidRDefault="003B2D4E" w:rsidP="002B3943">
            <w:pPr>
              <w:rPr>
                <w:b w:val="0"/>
              </w:rPr>
            </w:pPr>
            <w:r w:rsidRPr="00990412">
              <w:rPr>
                <w:rFonts w:eastAsia="Calibri"/>
                <w:b w:val="0"/>
              </w:rPr>
              <w:t>Scenario [n]</w:t>
            </w:r>
          </w:p>
        </w:tc>
        <w:tc>
          <w:tcPr>
            <w:tcW w:w="1673" w:type="dxa"/>
          </w:tcPr>
          <w:p w14:paraId="57E86F16" w14:textId="77777777" w:rsidR="003B2D4E" w:rsidRPr="0072541D" w:rsidRDefault="003B2D4E"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190" w:type="dxa"/>
          </w:tcPr>
          <w:p w14:paraId="0AFA8CD7" w14:textId="77777777" w:rsidR="003B2D4E" w:rsidRPr="0072541D" w:rsidRDefault="003B2D4E"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899" w:type="dxa"/>
          </w:tcPr>
          <w:p w14:paraId="48F9D285" w14:textId="77777777" w:rsidR="003B2D4E" w:rsidRPr="0072541D" w:rsidRDefault="003B2D4E"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862" w:type="dxa"/>
          </w:tcPr>
          <w:p w14:paraId="330E1DEC" w14:textId="77777777" w:rsidR="003B2D4E" w:rsidRPr="0072541D" w:rsidRDefault="003B2D4E"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3B2D4E" w:rsidRPr="0072541D" w14:paraId="664F0F9D" w14:textId="77777777" w:rsidTr="000F232C">
        <w:trPr>
          <w:trHeight w:val="222"/>
        </w:trPr>
        <w:tc>
          <w:tcPr>
            <w:cnfStyle w:val="001000000000" w:firstRow="0" w:lastRow="0" w:firstColumn="1" w:lastColumn="0" w:oddVBand="0" w:evenVBand="0" w:oddHBand="0" w:evenHBand="0" w:firstRowFirstColumn="0" w:firstRowLastColumn="0" w:lastRowFirstColumn="0" w:lastRowLastColumn="0"/>
            <w:tcW w:w="1663" w:type="dxa"/>
          </w:tcPr>
          <w:p w14:paraId="444F471D" w14:textId="77777777" w:rsidR="003B2D4E" w:rsidRPr="008F00A0" w:rsidRDefault="003B2D4E" w:rsidP="002B3943">
            <w:pPr>
              <w:rPr>
                <w:b w:val="0"/>
              </w:rPr>
            </w:pPr>
            <w:r w:rsidRPr="00990412">
              <w:rPr>
                <w:rFonts w:eastAsia="Calibri"/>
                <w:b w:val="0"/>
              </w:rPr>
              <w:t>Scenario [n]</w:t>
            </w:r>
          </w:p>
        </w:tc>
        <w:tc>
          <w:tcPr>
            <w:tcW w:w="1673" w:type="dxa"/>
          </w:tcPr>
          <w:p w14:paraId="30680638" w14:textId="77777777" w:rsidR="003B2D4E" w:rsidRPr="00AE5D2D" w:rsidRDefault="003B2D4E" w:rsidP="002B3943">
            <w:pPr>
              <w:cnfStyle w:val="000000000000" w:firstRow="0" w:lastRow="0" w:firstColumn="0" w:lastColumn="0" w:oddVBand="0" w:evenVBand="0" w:oddHBand="0" w:evenHBand="0" w:firstRowFirstColumn="0" w:firstRowLastColumn="0" w:lastRowFirstColumn="0" w:lastRowLastColumn="0"/>
            </w:pPr>
          </w:p>
        </w:tc>
        <w:tc>
          <w:tcPr>
            <w:tcW w:w="2190" w:type="dxa"/>
          </w:tcPr>
          <w:p w14:paraId="21C34E4A" w14:textId="77777777" w:rsidR="003B2D4E" w:rsidRPr="00AE5D2D" w:rsidRDefault="003B2D4E" w:rsidP="002B3943">
            <w:pPr>
              <w:cnfStyle w:val="000000000000" w:firstRow="0" w:lastRow="0" w:firstColumn="0" w:lastColumn="0" w:oddVBand="0" w:evenVBand="0" w:oddHBand="0" w:evenHBand="0" w:firstRowFirstColumn="0" w:firstRowLastColumn="0" w:lastRowFirstColumn="0" w:lastRowLastColumn="0"/>
            </w:pPr>
          </w:p>
        </w:tc>
        <w:tc>
          <w:tcPr>
            <w:tcW w:w="1899" w:type="dxa"/>
          </w:tcPr>
          <w:p w14:paraId="5C9F2C58" w14:textId="77777777" w:rsidR="003B2D4E" w:rsidRPr="00AE5D2D" w:rsidRDefault="003B2D4E" w:rsidP="002B3943">
            <w:pPr>
              <w:cnfStyle w:val="000000000000" w:firstRow="0" w:lastRow="0" w:firstColumn="0" w:lastColumn="0" w:oddVBand="0" w:evenVBand="0" w:oddHBand="0" w:evenHBand="0" w:firstRowFirstColumn="0" w:firstRowLastColumn="0" w:lastRowFirstColumn="0" w:lastRowLastColumn="0"/>
            </w:pPr>
          </w:p>
        </w:tc>
        <w:tc>
          <w:tcPr>
            <w:tcW w:w="2862" w:type="dxa"/>
          </w:tcPr>
          <w:p w14:paraId="61752666" w14:textId="77777777" w:rsidR="003B2D4E" w:rsidRPr="00AE5D2D" w:rsidRDefault="003B2D4E" w:rsidP="002B3943">
            <w:pPr>
              <w:cnfStyle w:val="000000000000" w:firstRow="0" w:lastRow="0" w:firstColumn="0" w:lastColumn="0" w:oddVBand="0" w:evenVBand="0" w:oddHBand="0" w:evenHBand="0" w:firstRowFirstColumn="0" w:firstRowLastColumn="0" w:lastRowFirstColumn="0" w:lastRowLastColumn="0"/>
            </w:pPr>
          </w:p>
        </w:tc>
      </w:tr>
    </w:tbl>
    <w:p w14:paraId="0216DDD8" w14:textId="77777777" w:rsidR="00001B1D" w:rsidRPr="007A6917" w:rsidRDefault="00001B1D" w:rsidP="00001B1D">
      <w:pPr>
        <w:pStyle w:val="BodyText"/>
        <w:jc w:val="both"/>
        <w:rPr>
          <w:rFonts w:eastAsia="Calibri"/>
          <w:i/>
        </w:rPr>
      </w:pPr>
      <w:r w:rsidRPr="007A6917">
        <w:rPr>
          <w:rFonts w:eastAsia="Calibri"/>
          <w:i/>
        </w:rPr>
        <w:t>[Output tables from exposure assessment tools may be included to complement the table.]</w:t>
      </w:r>
    </w:p>
    <w:p w14:paraId="424958D9" w14:textId="77777777" w:rsidR="00001B1D" w:rsidRDefault="00001B1D" w:rsidP="00001B1D">
      <w:pPr>
        <w:rPr>
          <w:rFonts w:eastAsia="Calibri"/>
          <w:b/>
          <w:u w:val="single"/>
        </w:rPr>
      </w:pPr>
    </w:p>
    <w:p w14:paraId="12E24B36" w14:textId="77777777" w:rsidR="00001B1D" w:rsidRDefault="00001B1D" w:rsidP="00001B1D">
      <w:pPr>
        <w:rPr>
          <w:rFonts w:eastAsia="Calibri"/>
          <w:b/>
          <w:u w:val="single"/>
        </w:rPr>
      </w:pPr>
    </w:p>
    <w:p w14:paraId="0E6C20F3" w14:textId="77777777" w:rsidR="00001B1D" w:rsidRDefault="00001B1D" w:rsidP="00001B1D">
      <w:pPr>
        <w:rPr>
          <w:rFonts w:eastAsia="Calibri"/>
          <w:b/>
          <w:u w:val="single"/>
        </w:rPr>
      </w:pPr>
    </w:p>
    <w:p w14:paraId="6538C4F2" w14:textId="77777777" w:rsidR="00001B1D" w:rsidRDefault="00001B1D">
      <w:pPr>
        <w:widowControl/>
        <w:spacing w:after="200" w:line="276" w:lineRule="auto"/>
        <w:rPr>
          <w:rFonts w:eastAsia="Calibri"/>
          <w:b/>
          <w:u w:val="single"/>
        </w:rPr>
      </w:pPr>
      <w:r>
        <w:rPr>
          <w:rFonts w:eastAsia="Calibri"/>
          <w:b/>
          <w:u w:val="single"/>
        </w:rPr>
        <w:br w:type="page"/>
      </w:r>
    </w:p>
    <w:p w14:paraId="4DE85A5F" w14:textId="77777777" w:rsidR="00001B1D" w:rsidRPr="00001B1D" w:rsidRDefault="00001B1D" w:rsidP="00001B1D">
      <w:pPr>
        <w:rPr>
          <w:rFonts w:eastAsia="Calibri"/>
          <w:b/>
          <w:u w:val="single"/>
        </w:rPr>
      </w:pPr>
      <w:r w:rsidRPr="00001B1D">
        <w:rPr>
          <w:rFonts w:eastAsia="Calibri"/>
          <w:b/>
          <w:u w:val="single"/>
        </w:rPr>
        <w:lastRenderedPageBreak/>
        <w:t>Further information and considerations on scenario [n]</w:t>
      </w:r>
    </w:p>
    <w:p w14:paraId="65DFBBE9" w14:textId="77777777" w:rsidR="003B2D4E" w:rsidRDefault="003B2D4E" w:rsidP="0036619D">
      <w:pPr>
        <w:pStyle w:val="BodyText"/>
      </w:pPr>
    </w:p>
    <w:p w14:paraId="5338CBD6" w14:textId="77777777" w:rsidR="00001B1D" w:rsidRPr="00001B1D" w:rsidRDefault="00001B1D" w:rsidP="00001B1D">
      <w:pPr>
        <w:pStyle w:val="BodyText"/>
        <w:jc w:val="both"/>
        <w:rPr>
          <w:rFonts w:eastAsia="Calibri"/>
          <w:i/>
        </w:rPr>
      </w:pPr>
      <w:r w:rsidRPr="003540FD">
        <w:rPr>
          <w:rFonts w:eastAsia="Calibri"/>
          <w:i/>
          <w:highlight w:val="yellow"/>
        </w:rPr>
        <w:t>[Please include relevant information and considerations not covered above, e.g. information relevant for risk characterisation for local effects. If not relevant, delete the title.]</w:t>
      </w:r>
    </w:p>
    <w:p w14:paraId="44F0A3B0" w14:textId="77777777" w:rsidR="00001B1D" w:rsidRPr="00001B1D" w:rsidRDefault="00001B1D" w:rsidP="00001B1D">
      <w:pPr>
        <w:rPr>
          <w:b/>
          <w:u w:val="single"/>
        </w:rPr>
      </w:pPr>
      <w:bookmarkStart w:id="527" w:name="_Toc367976938"/>
      <w:bookmarkStart w:id="528" w:name="_Toc482868172"/>
      <w:r w:rsidRPr="00001B1D">
        <w:rPr>
          <w:b/>
          <w:u w:val="single"/>
        </w:rPr>
        <w:t xml:space="preserve">Combined </w:t>
      </w:r>
      <w:bookmarkEnd w:id="527"/>
      <w:r w:rsidRPr="00001B1D">
        <w:rPr>
          <w:b/>
          <w:u w:val="single"/>
        </w:rPr>
        <w:t>scenarios</w:t>
      </w:r>
      <w:bookmarkEnd w:id="528"/>
    </w:p>
    <w:p w14:paraId="5EC473B2" w14:textId="77777777" w:rsidR="003B2D4E" w:rsidRDefault="003B2D4E" w:rsidP="0036619D">
      <w:pPr>
        <w:pStyle w:val="BodyText"/>
        <w:rPr>
          <w:b/>
          <w:u w:val="single"/>
        </w:rPr>
      </w:pPr>
    </w:p>
    <w:tbl>
      <w:tblPr>
        <w:tblStyle w:val="LightList-Accent1"/>
        <w:tblW w:w="99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97"/>
        <w:gridCol w:w="3151"/>
        <w:gridCol w:w="3114"/>
      </w:tblGrid>
      <w:tr w:rsidR="00001B1D" w:rsidRPr="003B2D4E" w14:paraId="11E0B2BD" w14:textId="77777777" w:rsidTr="00001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31976EEC" w14:textId="77777777" w:rsidR="00001B1D" w:rsidRPr="003B2D4E" w:rsidRDefault="00001B1D" w:rsidP="002B3943">
            <w:pPr>
              <w:rPr>
                <w:color w:val="auto"/>
                <w:lang w:val="fi-FI"/>
              </w:rPr>
            </w:pPr>
            <w:r w:rsidRPr="003B2D4E">
              <w:rPr>
                <w:rFonts w:eastAsia="Calibri"/>
                <w:color w:val="auto"/>
              </w:rPr>
              <w:t>Exposure scenario</w:t>
            </w:r>
          </w:p>
        </w:tc>
        <w:tc>
          <w:tcPr>
            <w:tcW w:w="1997" w:type="dxa"/>
            <w:shd w:val="clear" w:color="auto" w:fill="DBE5F1" w:themeFill="accent1" w:themeFillTint="33"/>
          </w:tcPr>
          <w:p w14:paraId="198725DC" w14:textId="77777777" w:rsidR="00001B1D" w:rsidRPr="003B2D4E" w:rsidRDefault="00001B1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inhalation uptake</w:t>
            </w:r>
          </w:p>
        </w:tc>
        <w:tc>
          <w:tcPr>
            <w:tcW w:w="3151" w:type="dxa"/>
            <w:shd w:val="clear" w:color="auto" w:fill="DBE5F1" w:themeFill="accent1" w:themeFillTint="33"/>
          </w:tcPr>
          <w:p w14:paraId="70C41F64" w14:textId="77777777" w:rsidR="00001B1D" w:rsidRPr="003B2D4E" w:rsidRDefault="00001B1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dermal uptake</w:t>
            </w:r>
          </w:p>
        </w:tc>
        <w:tc>
          <w:tcPr>
            <w:tcW w:w="3114" w:type="dxa"/>
            <w:shd w:val="clear" w:color="auto" w:fill="DBE5F1" w:themeFill="accent1" w:themeFillTint="33"/>
          </w:tcPr>
          <w:p w14:paraId="2EF5418E" w14:textId="77777777" w:rsidR="00001B1D" w:rsidRPr="003B2D4E" w:rsidRDefault="00001B1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total uptake</w:t>
            </w:r>
          </w:p>
        </w:tc>
      </w:tr>
      <w:tr w:rsidR="00001B1D" w:rsidRPr="0072541D" w14:paraId="614FF066" w14:textId="77777777" w:rsidTr="0000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35C171" w14:textId="77777777" w:rsidR="00001B1D" w:rsidRPr="008F00A0" w:rsidRDefault="00001B1D" w:rsidP="002B3943">
            <w:pPr>
              <w:rPr>
                <w:b w:val="0"/>
              </w:rPr>
            </w:pPr>
            <w:r w:rsidRPr="00990412">
              <w:rPr>
                <w:rFonts w:eastAsia="Calibri"/>
                <w:b w:val="0"/>
              </w:rPr>
              <w:t>Scenario [n</w:t>
            </w:r>
            <w:r>
              <w:rPr>
                <w:rFonts w:eastAsia="Calibri"/>
                <w:b w:val="0"/>
              </w:rPr>
              <w:t>…*</w:t>
            </w:r>
            <w:r w:rsidRPr="00990412">
              <w:rPr>
                <w:rFonts w:eastAsia="Calibri"/>
                <w:b w:val="0"/>
              </w:rPr>
              <w:t>]</w:t>
            </w:r>
          </w:p>
        </w:tc>
        <w:tc>
          <w:tcPr>
            <w:tcW w:w="1997" w:type="dxa"/>
          </w:tcPr>
          <w:p w14:paraId="4D4B0283" w14:textId="77777777" w:rsidR="00001B1D" w:rsidRPr="0072541D" w:rsidRDefault="00001B1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151" w:type="dxa"/>
          </w:tcPr>
          <w:p w14:paraId="51AC3C2C" w14:textId="77777777" w:rsidR="00001B1D" w:rsidRPr="0072541D" w:rsidRDefault="00001B1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114" w:type="dxa"/>
          </w:tcPr>
          <w:p w14:paraId="578D42FE" w14:textId="77777777" w:rsidR="00001B1D" w:rsidRPr="0072541D" w:rsidRDefault="00001B1D"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001B1D" w:rsidRPr="0072541D" w14:paraId="6A104C82" w14:textId="77777777" w:rsidTr="00001B1D">
        <w:tc>
          <w:tcPr>
            <w:cnfStyle w:val="001000000000" w:firstRow="0" w:lastRow="0" w:firstColumn="1" w:lastColumn="0" w:oddVBand="0" w:evenVBand="0" w:oddHBand="0" w:evenHBand="0" w:firstRowFirstColumn="0" w:firstRowLastColumn="0" w:lastRowFirstColumn="0" w:lastRowLastColumn="0"/>
            <w:tcW w:w="1696" w:type="dxa"/>
          </w:tcPr>
          <w:p w14:paraId="52C668FF" w14:textId="77777777" w:rsidR="00001B1D" w:rsidRPr="008F00A0" w:rsidRDefault="00001B1D" w:rsidP="002B3943">
            <w:pPr>
              <w:rPr>
                <w:b w:val="0"/>
              </w:rPr>
            </w:pPr>
            <w:r w:rsidRPr="00990412">
              <w:rPr>
                <w:rFonts w:eastAsia="Calibri"/>
                <w:b w:val="0"/>
              </w:rPr>
              <w:t>Scenario [n</w:t>
            </w:r>
            <w:r>
              <w:rPr>
                <w:rFonts w:eastAsia="Calibri"/>
                <w:b w:val="0"/>
              </w:rPr>
              <w:t>…*</w:t>
            </w:r>
            <w:r w:rsidRPr="00990412">
              <w:rPr>
                <w:rFonts w:eastAsia="Calibri"/>
                <w:b w:val="0"/>
              </w:rPr>
              <w:t>]</w:t>
            </w:r>
          </w:p>
        </w:tc>
        <w:tc>
          <w:tcPr>
            <w:tcW w:w="1997" w:type="dxa"/>
          </w:tcPr>
          <w:p w14:paraId="20B6E6B7"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3151" w:type="dxa"/>
          </w:tcPr>
          <w:p w14:paraId="23BDB96C"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3114" w:type="dxa"/>
          </w:tcPr>
          <w:p w14:paraId="407F2DE4"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r>
    </w:tbl>
    <w:p w14:paraId="0E53F869" w14:textId="77777777" w:rsidR="00001B1D" w:rsidRPr="005C62BB" w:rsidRDefault="00001B1D" w:rsidP="00001B1D">
      <w:pPr>
        <w:pStyle w:val="BodyText"/>
        <w:jc w:val="both"/>
        <w:rPr>
          <w:rFonts w:eastAsia="Calibri"/>
        </w:rPr>
      </w:pPr>
      <w:r w:rsidRPr="005C62BB">
        <w:rPr>
          <w:rFonts w:eastAsia="Calibri"/>
        </w:rPr>
        <w:t>* Please include the Tier where relevant</w:t>
      </w:r>
    </w:p>
    <w:p w14:paraId="466D9E2C" w14:textId="77777777" w:rsidR="00001B1D" w:rsidRPr="00001B1D" w:rsidRDefault="00001B1D" w:rsidP="00001B1D">
      <w:pPr>
        <w:pStyle w:val="BodyText"/>
        <w:jc w:val="both"/>
        <w:rPr>
          <w:rFonts w:eastAsia="Calibri"/>
          <w:i/>
        </w:rPr>
      </w:pPr>
      <w:r w:rsidRPr="0062339F">
        <w:rPr>
          <w:rFonts w:eastAsia="Calibri"/>
          <w:i/>
        </w:rPr>
        <w:t>[Output tables from exposure assessment tools may be included to complement the table.]</w:t>
      </w:r>
    </w:p>
    <w:p w14:paraId="7659E981" w14:textId="77777777" w:rsidR="00001B1D" w:rsidRPr="0087066E" w:rsidRDefault="00001B1D" w:rsidP="001D0846">
      <w:pPr>
        <w:pStyle w:val="echanew3"/>
        <w:numPr>
          <w:ilvl w:val="2"/>
          <w:numId w:val="278"/>
        </w:numPr>
      </w:pPr>
      <w:bookmarkStart w:id="529" w:name="_Toc117003005"/>
      <w:r w:rsidRPr="0087066E">
        <w:t>Professional Exposure</w:t>
      </w:r>
      <w:bookmarkEnd w:id="529"/>
    </w:p>
    <w:p w14:paraId="725FECCD" w14:textId="77777777" w:rsidR="00001B1D" w:rsidRPr="003B2D4E" w:rsidRDefault="00001B1D" w:rsidP="00001B1D">
      <w:pPr>
        <w:rPr>
          <w:b/>
          <w:u w:val="single"/>
        </w:rPr>
      </w:pPr>
      <w:r w:rsidRPr="003B2D4E">
        <w:rPr>
          <w:b/>
          <w:u w:val="single"/>
        </w:rPr>
        <w:t>Scenario [n]</w:t>
      </w:r>
    </w:p>
    <w:p w14:paraId="650C66E3" w14:textId="77777777" w:rsidR="00001B1D" w:rsidRDefault="00001B1D" w:rsidP="00001B1D">
      <w:pPr>
        <w:pStyle w:val="BodyText"/>
      </w:pPr>
    </w:p>
    <w:p w14:paraId="27D3FA64" w14:textId="77777777" w:rsidR="00001B1D" w:rsidRPr="0062339F" w:rsidRDefault="00001B1D" w:rsidP="00001B1D">
      <w:pPr>
        <w:pStyle w:val="BodyText"/>
        <w:jc w:val="both"/>
        <w:rPr>
          <w:rFonts w:eastAsia="Calibri"/>
          <w:i/>
        </w:rPr>
      </w:pPr>
      <w:r w:rsidRPr="0062339F">
        <w:rPr>
          <w:rFonts w:eastAsia="Calibri"/>
          <w:i/>
        </w:rPr>
        <w:t>[Professional users use biocides in the course of their job or business and they have received suitable information, instruction and training in their use. Professional users use end-products outside industry.</w:t>
      </w:r>
    </w:p>
    <w:p w14:paraId="0A39A5B3" w14:textId="77777777" w:rsidR="00001B1D" w:rsidRPr="0062339F" w:rsidRDefault="00001B1D" w:rsidP="00001B1D">
      <w:pPr>
        <w:pStyle w:val="BodyText"/>
        <w:jc w:val="both"/>
        <w:rPr>
          <w:rFonts w:eastAsia="Calibri"/>
          <w:i/>
        </w:rPr>
      </w:pPr>
      <w:r w:rsidRPr="00001B1D">
        <w:rPr>
          <w:rFonts w:eastAsia="Calibri"/>
          <w:i/>
          <w:highlight w:val="yellow"/>
        </w:rPr>
        <w:t>Please include a section for each scenario where primary or secondary professional exposure is foreseen. If no professional exposure is foreseen, then only indicate this and delete the tables and text.]</w:t>
      </w:r>
    </w:p>
    <w:tbl>
      <w:tblPr>
        <w:tblStyle w:val="LightList-Accent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2693"/>
        <w:gridCol w:w="3827"/>
      </w:tblGrid>
      <w:tr w:rsidR="00001B1D" w14:paraId="0642AF3F" w14:textId="77777777" w:rsidTr="00225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60966F8F" w14:textId="77777777" w:rsidR="00001B1D" w:rsidRDefault="00001B1D" w:rsidP="002B3943">
            <w:pPr>
              <w:jc w:val="center"/>
            </w:pPr>
            <w:r w:rsidRPr="00CD6463">
              <w:rPr>
                <w:rFonts w:eastAsia="Calibri"/>
              </w:rPr>
              <w:t>Description of Scenario [n]</w:t>
            </w:r>
          </w:p>
        </w:tc>
      </w:tr>
      <w:tr w:rsidR="00001B1D" w:rsidRPr="00140800" w14:paraId="743423A0" w14:textId="77777777" w:rsidTr="00225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shd w:val="clear" w:color="auto" w:fill="DBE5F1" w:themeFill="accent1" w:themeFillTint="33"/>
          </w:tcPr>
          <w:p w14:paraId="4749C5C0" w14:textId="77777777" w:rsidR="00001B1D" w:rsidRPr="00140800" w:rsidRDefault="00001B1D" w:rsidP="002B3943">
            <w:pPr>
              <w:rPr>
                <w:rFonts w:eastAsia="Calibri"/>
                <w:b w:val="0"/>
              </w:rPr>
            </w:pPr>
            <w:r w:rsidRPr="00001B1D">
              <w:rPr>
                <w:rFonts w:eastAsia="Calibri"/>
                <w:b w:val="0"/>
                <w:i/>
              </w:rPr>
              <w:t>[Please replace this text by giving detailed information on the scenario and tasks, exposed professional worker, application method, indoor and/or outdoor use; frequency and (route specific) duration of exposure (include also whether it is short-term, mid-term or long-term exposure); concentration of active substance in product; absorption values (or equivalent) and any other variables and assumptions used in the calculations. Indicate the model/tool/software/database used.]</w:t>
            </w:r>
          </w:p>
        </w:tc>
      </w:tr>
      <w:tr w:rsidR="00001B1D" w:rsidRPr="00140800" w14:paraId="392EEE30" w14:textId="77777777" w:rsidTr="00225D02">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0F4798E7" w14:textId="77777777" w:rsidR="00001B1D" w:rsidRPr="00140800" w:rsidRDefault="00001B1D" w:rsidP="002B3943">
            <w:pPr>
              <w:rPr>
                <w:lang w:val="fi-FI"/>
              </w:rPr>
            </w:pPr>
          </w:p>
        </w:tc>
        <w:tc>
          <w:tcPr>
            <w:tcW w:w="2127" w:type="dxa"/>
            <w:shd w:val="clear" w:color="auto" w:fill="DBE5F1" w:themeFill="accent1" w:themeFillTint="33"/>
          </w:tcPr>
          <w:p w14:paraId="48C19F6C" w14:textId="77777777" w:rsidR="00001B1D" w:rsidRPr="00F020F7" w:rsidRDefault="00001B1D"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Parameters1</w:t>
            </w:r>
          </w:p>
        </w:tc>
        <w:tc>
          <w:tcPr>
            <w:tcW w:w="2693" w:type="dxa"/>
            <w:shd w:val="clear" w:color="auto" w:fill="DBE5F1" w:themeFill="accent1" w:themeFillTint="33"/>
          </w:tcPr>
          <w:p w14:paraId="470DD357" w14:textId="77777777" w:rsidR="00001B1D" w:rsidRPr="00F020F7" w:rsidRDefault="00001B1D" w:rsidP="002B3943">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Value / Units</w:t>
            </w:r>
          </w:p>
        </w:tc>
        <w:tc>
          <w:tcPr>
            <w:tcW w:w="3827" w:type="dxa"/>
            <w:shd w:val="clear" w:color="auto" w:fill="DBE5F1" w:themeFill="accent1" w:themeFillTint="33"/>
          </w:tcPr>
          <w:p w14:paraId="78719A07" w14:textId="77777777" w:rsidR="00001B1D" w:rsidRPr="00F020F7" w:rsidRDefault="00001B1D"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Justification / Source2</w:t>
            </w:r>
          </w:p>
        </w:tc>
      </w:tr>
      <w:tr w:rsidR="00001B1D" w:rsidRPr="0072541D" w14:paraId="2B893C61" w14:textId="77777777" w:rsidTr="00225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587473CA" w14:textId="77777777" w:rsidR="00001B1D" w:rsidRPr="00F020F7" w:rsidRDefault="00001B1D" w:rsidP="002B3943">
            <w:pPr>
              <w:rPr>
                <w:bCs w:val="0"/>
              </w:rPr>
            </w:pPr>
          </w:p>
          <w:p w14:paraId="068AE9BF" w14:textId="77777777" w:rsidR="00001B1D" w:rsidRPr="00F020F7" w:rsidRDefault="00001B1D" w:rsidP="002B3943">
            <w:pPr>
              <w:rPr>
                <w:bCs w:val="0"/>
              </w:rPr>
            </w:pPr>
            <w:r w:rsidRPr="00F020F7">
              <w:rPr>
                <w:bCs w:val="0"/>
              </w:rPr>
              <w:t>Tier 1</w:t>
            </w:r>
          </w:p>
          <w:p w14:paraId="1A36044E" w14:textId="77777777" w:rsidR="00001B1D" w:rsidRPr="00F020F7" w:rsidRDefault="00001B1D" w:rsidP="002B3943"/>
        </w:tc>
        <w:tc>
          <w:tcPr>
            <w:tcW w:w="2127" w:type="dxa"/>
          </w:tcPr>
          <w:p w14:paraId="254FD57E" w14:textId="77777777" w:rsidR="00001B1D" w:rsidRPr="0072541D" w:rsidRDefault="00001B1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tcPr>
          <w:p w14:paraId="02BDFC3F" w14:textId="77777777" w:rsidR="00001B1D" w:rsidRPr="0072541D" w:rsidRDefault="00001B1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14:paraId="4D82BC93" w14:textId="77777777" w:rsidR="00001B1D" w:rsidRPr="0072541D" w:rsidRDefault="00001B1D"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001B1D" w:rsidRPr="0072541D" w14:paraId="7A4B70C8" w14:textId="77777777" w:rsidTr="00225D02">
        <w:tc>
          <w:tcPr>
            <w:cnfStyle w:val="001000000000" w:firstRow="0" w:lastRow="0" w:firstColumn="1" w:lastColumn="0" w:oddVBand="0" w:evenVBand="0" w:oddHBand="0" w:evenHBand="0" w:firstRowFirstColumn="0" w:firstRowLastColumn="0" w:lastRowFirstColumn="0" w:lastRowLastColumn="0"/>
            <w:tcW w:w="1696" w:type="dxa"/>
            <w:vMerge/>
          </w:tcPr>
          <w:p w14:paraId="4ADE3213" w14:textId="77777777" w:rsidR="00001B1D" w:rsidRPr="00F020F7" w:rsidRDefault="00001B1D" w:rsidP="002B3943"/>
        </w:tc>
        <w:tc>
          <w:tcPr>
            <w:tcW w:w="2127" w:type="dxa"/>
          </w:tcPr>
          <w:p w14:paraId="4933DEC4"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65F5D334"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22B44F1B"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r>
      <w:tr w:rsidR="00001B1D" w:rsidRPr="0072541D" w14:paraId="125BC4DE" w14:textId="77777777" w:rsidTr="00225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B32AEC7" w14:textId="77777777" w:rsidR="00001B1D" w:rsidRPr="00F020F7" w:rsidRDefault="00001B1D" w:rsidP="002B3943"/>
        </w:tc>
        <w:tc>
          <w:tcPr>
            <w:tcW w:w="2127" w:type="dxa"/>
          </w:tcPr>
          <w:p w14:paraId="2267E787"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0729FAB7"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7083FBB2" w14:textId="77777777" w:rsidR="00001B1D" w:rsidRDefault="00001B1D" w:rsidP="002B3943">
            <w:pPr>
              <w:cnfStyle w:val="000000100000" w:firstRow="0" w:lastRow="0" w:firstColumn="0" w:lastColumn="0" w:oddVBand="0" w:evenVBand="0" w:oddHBand="1" w:evenHBand="0" w:firstRowFirstColumn="0" w:firstRowLastColumn="0" w:lastRowFirstColumn="0" w:lastRowLastColumn="0"/>
            </w:pPr>
          </w:p>
        </w:tc>
      </w:tr>
      <w:tr w:rsidR="00001B1D" w:rsidRPr="0072541D" w14:paraId="2D86593A" w14:textId="77777777" w:rsidTr="00225D02">
        <w:tc>
          <w:tcPr>
            <w:cnfStyle w:val="001000000000" w:firstRow="0" w:lastRow="0" w:firstColumn="1" w:lastColumn="0" w:oddVBand="0" w:evenVBand="0" w:oddHBand="0" w:evenHBand="0" w:firstRowFirstColumn="0" w:firstRowLastColumn="0" w:lastRowFirstColumn="0" w:lastRowLastColumn="0"/>
            <w:tcW w:w="1696" w:type="dxa"/>
            <w:vMerge w:val="restart"/>
          </w:tcPr>
          <w:p w14:paraId="659C2D05" w14:textId="77777777" w:rsidR="00001B1D" w:rsidRPr="00F020F7" w:rsidRDefault="00001B1D" w:rsidP="002B3943">
            <w:pPr>
              <w:rPr>
                <w:bCs w:val="0"/>
              </w:rPr>
            </w:pPr>
          </w:p>
          <w:p w14:paraId="337817BF" w14:textId="77777777" w:rsidR="00001B1D" w:rsidRPr="00F020F7" w:rsidRDefault="00001B1D" w:rsidP="002B3943">
            <w:pPr>
              <w:rPr>
                <w:bCs w:val="0"/>
              </w:rPr>
            </w:pPr>
            <w:r w:rsidRPr="00F020F7">
              <w:rPr>
                <w:rFonts w:eastAsia="Calibri"/>
              </w:rPr>
              <w:t>Tier 2*</w:t>
            </w:r>
          </w:p>
          <w:p w14:paraId="2133C8B0" w14:textId="77777777" w:rsidR="00001B1D" w:rsidRPr="00F020F7" w:rsidRDefault="00001B1D" w:rsidP="002B3943"/>
        </w:tc>
        <w:tc>
          <w:tcPr>
            <w:tcW w:w="2127" w:type="dxa"/>
          </w:tcPr>
          <w:p w14:paraId="5AA6DAA8"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4E1F4D40"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21E37182" w14:textId="77777777" w:rsidR="00001B1D" w:rsidRDefault="00001B1D" w:rsidP="002B3943">
            <w:pPr>
              <w:cnfStyle w:val="000000000000" w:firstRow="0" w:lastRow="0" w:firstColumn="0" w:lastColumn="0" w:oddVBand="0" w:evenVBand="0" w:oddHBand="0" w:evenHBand="0" w:firstRowFirstColumn="0" w:firstRowLastColumn="0" w:lastRowFirstColumn="0" w:lastRowLastColumn="0"/>
            </w:pPr>
          </w:p>
        </w:tc>
      </w:tr>
      <w:tr w:rsidR="00001B1D" w:rsidRPr="0072541D" w14:paraId="4C3A2386" w14:textId="77777777" w:rsidTr="00225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619C71C" w14:textId="77777777" w:rsidR="00001B1D" w:rsidRPr="00F020F7" w:rsidRDefault="00001B1D" w:rsidP="002B3943"/>
        </w:tc>
        <w:tc>
          <w:tcPr>
            <w:tcW w:w="2127" w:type="dxa"/>
          </w:tcPr>
          <w:p w14:paraId="75F84A1F"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51407601"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30FBF030" w14:textId="77777777" w:rsidR="00001B1D" w:rsidRDefault="00001B1D" w:rsidP="002B3943">
            <w:pPr>
              <w:cnfStyle w:val="000000100000" w:firstRow="0" w:lastRow="0" w:firstColumn="0" w:lastColumn="0" w:oddVBand="0" w:evenVBand="0" w:oddHBand="1" w:evenHBand="0" w:firstRowFirstColumn="0" w:firstRowLastColumn="0" w:lastRowFirstColumn="0" w:lastRowLastColumn="0"/>
            </w:pPr>
          </w:p>
        </w:tc>
      </w:tr>
      <w:tr w:rsidR="00001B1D" w:rsidRPr="0072541D" w14:paraId="5D6E208B" w14:textId="77777777" w:rsidTr="00225D02">
        <w:tc>
          <w:tcPr>
            <w:cnfStyle w:val="001000000000" w:firstRow="0" w:lastRow="0" w:firstColumn="1" w:lastColumn="0" w:oddVBand="0" w:evenVBand="0" w:oddHBand="0" w:evenHBand="0" w:firstRowFirstColumn="0" w:firstRowLastColumn="0" w:lastRowFirstColumn="0" w:lastRowLastColumn="0"/>
            <w:tcW w:w="1696" w:type="dxa"/>
            <w:vMerge/>
          </w:tcPr>
          <w:p w14:paraId="6D71AD75" w14:textId="77777777" w:rsidR="00001B1D" w:rsidRPr="00F020F7" w:rsidRDefault="00001B1D" w:rsidP="002B3943"/>
        </w:tc>
        <w:tc>
          <w:tcPr>
            <w:tcW w:w="2127" w:type="dxa"/>
          </w:tcPr>
          <w:p w14:paraId="3D186348"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6BA58BB5"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48ED94B1" w14:textId="77777777" w:rsidR="00001B1D" w:rsidRDefault="00001B1D" w:rsidP="002B3943">
            <w:pPr>
              <w:cnfStyle w:val="000000000000" w:firstRow="0" w:lastRow="0" w:firstColumn="0" w:lastColumn="0" w:oddVBand="0" w:evenVBand="0" w:oddHBand="0" w:evenHBand="0" w:firstRowFirstColumn="0" w:firstRowLastColumn="0" w:lastRowFirstColumn="0" w:lastRowLastColumn="0"/>
            </w:pPr>
          </w:p>
        </w:tc>
      </w:tr>
      <w:tr w:rsidR="00001B1D" w:rsidRPr="0072541D" w14:paraId="443593CB" w14:textId="77777777" w:rsidTr="00225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64E350F5" w14:textId="77777777" w:rsidR="00001B1D" w:rsidRPr="00F020F7" w:rsidRDefault="00001B1D" w:rsidP="002B3943">
            <w:pPr>
              <w:rPr>
                <w:bCs w:val="0"/>
              </w:rPr>
            </w:pPr>
            <w:r w:rsidRPr="00F020F7">
              <w:rPr>
                <w:rFonts w:eastAsia="Calibri"/>
              </w:rPr>
              <w:t>Tier 3*</w:t>
            </w:r>
          </w:p>
          <w:p w14:paraId="7FA5A662" w14:textId="77777777" w:rsidR="00001B1D" w:rsidRPr="00F020F7" w:rsidRDefault="00001B1D" w:rsidP="002B3943">
            <w:pPr>
              <w:rPr>
                <w:bCs w:val="0"/>
              </w:rPr>
            </w:pPr>
          </w:p>
          <w:p w14:paraId="10ED0693" w14:textId="77777777" w:rsidR="00001B1D" w:rsidRPr="00F020F7" w:rsidRDefault="00001B1D" w:rsidP="002B3943"/>
        </w:tc>
        <w:tc>
          <w:tcPr>
            <w:tcW w:w="2127" w:type="dxa"/>
          </w:tcPr>
          <w:p w14:paraId="7021EA60"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60294ED2"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2BC1C880" w14:textId="77777777" w:rsidR="00001B1D" w:rsidRDefault="00001B1D" w:rsidP="002B3943">
            <w:pPr>
              <w:cnfStyle w:val="000000100000" w:firstRow="0" w:lastRow="0" w:firstColumn="0" w:lastColumn="0" w:oddVBand="0" w:evenVBand="0" w:oddHBand="1" w:evenHBand="0" w:firstRowFirstColumn="0" w:firstRowLastColumn="0" w:lastRowFirstColumn="0" w:lastRowLastColumn="0"/>
            </w:pPr>
          </w:p>
        </w:tc>
      </w:tr>
      <w:tr w:rsidR="00001B1D" w:rsidRPr="0072541D" w14:paraId="22808632" w14:textId="77777777" w:rsidTr="00225D02">
        <w:tc>
          <w:tcPr>
            <w:cnfStyle w:val="001000000000" w:firstRow="0" w:lastRow="0" w:firstColumn="1" w:lastColumn="0" w:oddVBand="0" w:evenVBand="0" w:oddHBand="0" w:evenHBand="0" w:firstRowFirstColumn="0" w:firstRowLastColumn="0" w:lastRowFirstColumn="0" w:lastRowLastColumn="0"/>
            <w:tcW w:w="1696" w:type="dxa"/>
            <w:vMerge/>
          </w:tcPr>
          <w:p w14:paraId="56739C8D" w14:textId="77777777" w:rsidR="00001B1D" w:rsidRPr="00F020F7" w:rsidRDefault="00001B1D" w:rsidP="002B3943"/>
        </w:tc>
        <w:tc>
          <w:tcPr>
            <w:tcW w:w="2127" w:type="dxa"/>
          </w:tcPr>
          <w:p w14:paraId="2C49A3D7"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201F480C"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6B1BBF23" w14:textId="77777777" w:rsidR="00001B1D" w:rsidRDefault="00001B1D" w:rsidP="002B3943">
            <w:pPr>
              <w:cnfStyle w:val="000000000000" w:firstRow="0" w:lastRow="0" w:firstColumn="0" w:lastColumn="0" w:oddVBand="0" w:evenVBand="0" w:oddHBand="0" w:evenHBand="0" w:firstRowFirstColumn="0" w:firstRowLastColumn="0" w:lastRowFirstColumn="0" w:lastRowLastColumn="0"/>
            </w:pPr>
          </w:p>
        </w:tc>
      </w:tr>
      <w:tr w:rsidR="00001B1D" w:rsidRPr="0072541D" w14:paraId="60E8938C" w14:textId="77777777" w:rsidTr="00225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7A8F5F8" w14:textId="77777777" w:rsidR="00001B1D" w:rsidRPr="00F020F7" w:rsidRDefault="00001B1D" w:rsidP="002B3943"/>
        </w:tc>
        <w:tc>
          <w:tcPr>
            <w:tcW w:w="2127" w:type="dxa"/>
          </w:tcPr>
          <w:p w14:paraId="67F101B5"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23DB7C0F"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3633163B" w14:textId="77777777" w:rsidR="00001B1D" w:rsidRDefault="00001B1D" w:rsidP="002B3943">
            <w:pPr>
              <w:cnfStyle w:val="000000100000" w:firstRow="0" w:lastRow="0" w:firstColumn="0" w:lastColumn="0" w:oddVBand="0" w:evenVBand="0" w:oddHBand="1" w:evenHBand="0" w:firstRowFirstColumn="0" w:firstRowLastColumn="0" w:lastRowFirstColumn="0" w:lastRowLastColumn="0"/>
            </w:pPr>
          </w:p>
        </w:tc>
      </w:tr>
      <w:tr w:rsidR="00001B1D" w:rsidRPr="0072541D" w14:paraId="00E50097" w14:textId="77777777" w:rsidTr="00225D02">
        <w:tc>
          <w:tcPr>
            <w:cnfStyle w:val="001000000000" w:firstRow="0" w:lastRow="0" w:firstColumn="1" w:lastColumn="0" w:oddVBand="0" w:evenVBand="0" w:oddHBand="0" w:evenHBand="0" w:firstRowFirstColumn="0" w:firstRowLastColumn="0" w:lastRowFirstColumn="0" w:lastRowLastColumn="0"/>
            <w:tcW w:w="1696" w:type="dxa"/>
            <w:vMerge w:val="restart"/>
          </w:tcPr>
          <w:p w14:paraId="557151F3" w14:textId="77777777" w:rsidR="00001B1D" w:rsidRPr="00F020F7" w:rsidRDefault="00001B1D" w:rsidP="002B3943">
            <w:pPr>
              <w:rPr>
                <w:bCs w:val="0"/>
              </w:rPr>
            </w:pPr>
            <w:r w:rsidRPr="00F020F7">
              <w:rPr>
                <w:rFonts w:eastAsia="Calibri"/>
              </w:rPr>
              <w:t>Reverse reference scenario*</w:t>
            </w:r>
          </w:p>
          <w:p w14:paraId="7761CD49" w14:textId="77777777" w:rsidR="00001B1D" w:rsidRPr="00F020F7" w:rsidRDefault="00001B1D" w:rsidP="002B3943"/>
        </w:tc>
        <w:tc>
          <w:tcPr>
            <w:tcW w:w="2127" w:type="dxa"/>
          </w:tcPr>
          <w:p w14:paraId="7E0D6CF1"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64194A77"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394AAD3E" w14:textId="77777777" w:rsidR="00001B1D" w:rsidRDefault="00001B1D" w:rsidP="002B3943">
            <w:pPr>
              <w:cnfStyle w:val="000000000000" w:firstRow="0" w:lastRow="0" w:firstColumn="0" w:lastColumn="0" w:oddVBand="0" w:evenVBand="0" w:oddHBand="0" w:evenHBand="0" w:firstRowFirstColumn="0" w:firstRowLastColumn="0" w:lastRowFirstColumn="0" w:lastRowLastColumn="0"/>
            </w:pPr>
          </w:p>
        </w:tc>
      </w:tr>
      <w:tr w:rsidR="00001B1D" w:rsidRPr="0072541D" w14:paraId="2D2CA030" w14:textId="77777777" w:rsidTr="00225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C5444E5" w14:textId="77777777" w:rsidR="00001B1D" w:rsidRDefault="00001B1D" w:rsidP="002B3943">
            <w:pPr>
              <w:rPr>
                <w:b w:val="0"/>
              </w:rPr>
            </w:pPr>
          </w:p>
        </w:tc>
        <w:tc>
          <w:tcPr>
            <w:tcW w:w="2127" w:type="dxa"/>
          </w:tcPr>
          <w:p w14:paraId="77E3ED31"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7E0F5AAC" w14:textId="77777777" w:rsidR="00001B1D" w:rsidRPr="00AE5D2D" w:rsidRDefault="00001B1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2E166BA7" w14:textId="77777777" w:rsidR="00001B1D" w:rsidRDefault="00001B1D" w:rsidP="002B3943">
            <w:pPr>
              <w:cnfStyle w:val="000000100000" w:firstRow="0" w:lastRow="0" w:firstColumn="0" w:lastColumn="0" w:oddVBand="0" w:evenVBand="0" w:oddHBand="1" w:evenHBand="0" w:firstRowFirstColumn="0" w:firstRowLastColumn="0" w:lastRowFirstColumn="0" w:lastRowLastColumn="0"/>
            </w:pPr>
          </w:p>
        </w:tc>
      </w:tr>
      <w:tr w:rsidR="00001B1D" w:rsidRPr="0072541D" w14:paraId="01CF7978" w14:textId="77777777" w:rsidTr="00225D02">
        <w:tc>
          <w:tcPr>
            <w:cnfStyle w:val="001000000000" w:firstRow="0" w:lastRow="0" w:firstColumn="1" w:lastColumn="0" w:oddVBand="0" w:evenVBand="0" w:oddHBand="0" w:evenHBand="0" w:firstRowFirstColumn="0" w:firstRowLastColumn="0" w:lastRowFirstColumn="0" w:lastRowLastColumn="0"/>
            <w:tcW w:w="1696" w:type="dxa"/>
            <w:vMerge/>
          </w:tcPr>
          <w:p w14:paraId="240A25F5" w14:textId="77777777" w:rsidR="00001B1D" w:rsidRDefault="00001B1D" w:rsidP="002B3943">
            <w:pPr>
              <w:rPr>
                <w:b w:val="0"/>
              </w:rPr>
            </w:pPr>
          </w:p>
        </w:tc>
        <w:tc>
          <w:tcPr>
            <w:tcW w:w="2127" w:type="dxa"/>
          </w:tcPr>
          <w:p w14:paraId="345EFDA6"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3B359462" w14:textId="77777777" w:rsidR="00001B1D" w:rsidRPr="00AE5D2D" w:rsidRDefault="00001B1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118A4D98" w14:textId="77777777" w:rsidR="00001B1D" w:rsidRDefault="00001B1D" w:rsidP="002B3943">
            <w:pPr>
              <w:cnfStyle w:val="000000000000" w:firstRow="0" w:lastRow="0" w:firstColumn="0" w:lastColumn="0" w:oddVBand="0" w:evenVBand="0" w:oddHBand="0" w:evenHBand="0" w:firstRowFirstColumn="0" w:firstRowLastColumn="0" w:lastRowFirstColumn="0" w:lastRowLastColumn="0"/>
            </w:pPr>
          </w:p>
        </w:tc>
      </w:tr>
    </w:tbl>
    <w:p w14:paraId="0F739B62" w14:textId="77777777" w:rsidR="00543FB1" w:rsidRPr="005C62BB" w:rsidRDefault="00543FB1" w:rsidP="00543FB1">
      <w:pPr>
        <w:pStyle w:val="BodyText"/>
        <w:jc w:val="both"/>
        <w:rPr>
          <w:rFonts w:eastAsia="Calibri"/>
        </w:rPr>
      </w:pPr>
      <w:r w:rsidRPr="005C62BB">
        <w:rPr>
          <w:rFonts w:eastAsia="Calibri"/>
        </w:rPr>
        <w:t xml:space="preserve">Include generic parameters (e.g. respiration rates, exposed skin areas, exposure times) and protection/penetration rates for PPE. Use footnotes for references and justifications. </w:t>
      </w:r>
      <w:r w:rsidRPr="005C62BB">
        <w:t xml:space="preserve">The generic parameters should be in separate rows. Where footnotes are used, they should also be on separate rows. The current footnotes are only to explain the table and should be deleted when using the template. </w:t>
      </w:r>
      <w:r>
        <w:rPr>
          <w:rFonts w:eastAsia="Calibri"/>
        </w:rPr>
        <w:t xml:space="preserve"> </w:t>
      </w:r>
      <w:r w:rsidRPr="005C62BB">
        <w:rPr>
          <w:rFonts w:eastAsia="Calibri"/>
        </w:rPr>
        <w:t>Indicate justification or reference to the guidance document for the choice of the value for each parameter</w:t>
      </w:r>
    </w:p>
    <w:p w14:paraId="611CA737" w14:textId="77777777" w:rsidR="00543FB1" w:rsidRPr="005C62BB" w:rsidRDefault="00543FB1" w:rsidP="00543FB1">
      <w:pPr>
        <w:pStyle w:val="BodyText"/>
        <w:jc w:val="both"/>
        <w:rPr>
          <w:rFonts w:eastAsia="Calibri"/>
        </w:rPr>
      </w:pPr>
      <w:r w:rsidRPr="005C62BB">
        <w:rPr>
          <w:rFonts w:eastAsia="Calibri"/>
        </w:rPr>
        <w:t>*Only include the parameters changed with respect to the previous Tier.</w:t>
      </w:r>
    </w:p>
    <w:p w14:paraId="2347C4B2" w14:textId="77777777" w:rsidR="00543FB1" w:rsidRPr="0000298D" w:rsidRDefault="00543FB1" w:rsidP="00543FB1">
      <w:pPr>
        <w:pStyle w:val="BodyText"/>
        <w:jc w:val="both"/>
        <w:rPr>
          <w:rFonts w:eastAsia="Calibri"/>
          <w:i/>
        </w:rPr>
      </w:pPr>
      <w:r w:rsidRPr="00543FB1">
        <w:rPr>
          <w:rFonts w:eastAsia="Calibri"/>
          <w:i/>
          <w:highlight w:val="yellow"/>
        </w:rPr>
        <w:t>[Add and delete lines as needed. Output tables from exposure assessment tools may also be included to replace or to complement the table.]</w:t>
      </w:r>
    </w:p>
    <w:p w14:paraId="1351A0BB" w14:textId="77777777" w:rsidR="00D13895" w:rsidRDefault="00D13895" w:rsidP="00D13895">
      <w:pPr>
        <w:rPr>
          <w:rFonts w:eastAsia="Calibri"/>
          <w:b/>
          <w:u w:val="single"/>
        </w:rPr>
      </w:pPr>
    </w:p>
    <w:p w14:paraId="3D8FE506" w14:textId="77777777" w:rsidR="00D13895" w:rsidRPr="00D13895" w:rsidRDefault="00D13895" w:rsidP="00D13895">
      <w:pPr>
        <w:rPr>
          <w:rFonts w:eastAsia="Calibri"/>
          <w:b/>
          <w:u w:val="single"/>
        </w:rPr>
      </w:pPr>
      <w:r>
        <w:rPr>
          <w:rFonts w:eastAsia="Calibri"/>
          <w:b/>
          <w:u w:val="single"/>
        </w:rPr>
        <w:t>Calculations for Scenario [n]</w:t>
      </w:r>
    </w:p>
    <w:p w14:paraId="5451EEC5" w14:textId="77777777" w:rsidR="003540FD" w:rsidRDefault="00D13895" w:rsidP="00001B1D">
      <w:pPr>
        <w:pStyle w:val="BodyText"/>
        <w:rPr>
          <w:rFonts w:eastAsia="Calibri"/>
          <w:i/>
          <w:highlight w:val="yellow"/>
        </w:rPr>
      </w:pPr>
      <w:r w:rsidRPr="00D13895">
        <w:rPr>
          <w:rFonts w:eastAsia="Calibri"/>
          <w:i/>
          <w:highlight w:val="yellow"/>
        </w:rPr>
        <w:t>[Please include any relevant calculations here or in Appendix II. If not relevant, delete the title.]</w:t>
      </w:r>
    </w:p>
    <w:tbl>
      <w:tblPr>
        <w:tblStyle w:val="LightList-Accent1"/>
        <w:tblW w:w="102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641"/>
        <w:gridCol w:w="2149"/>
        <w:gridCol w:w="1864"/>
        <w:gridCol w:w="2997"/>
      </w:tblGrid>
      <w:tr w:rsidR="003540FD" w:rsidRPr="003B2D4E" w14:paraId="42D22B7D" w14:textId="77777777" w:rsidTr="00225D02">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32" w:type="dxa"/>
            <w:shd w:val="clear" w:color="auto" w:fill="DBE5F1" w:themeFill="accent1" w:themeFillTint="33"/>
          </w:tcPr>
          <w:p w14:paraId="6641E25E" w14:textId="77777777" w:rsidR="003540FD" w:rsidRPr="003B2D4E" w:rsidRDefault="003540FD" w:rsidP="002B3943">
            <w:pPr>
              <w:rPr>
                <w:color w:val="auto"/>
                <w:lang w:val="fi-FI"/>
              </w:rPr>
            </w:pPr>
            <w:r w:rsidRPr="003B2D4E">
              <w:rPr>
                <w:rFonts w:eastAsia="Calibri"/>
                <w:color w:val="auto"/>
              </w:rPr>
              <w:t>Exposure scenario</w:t>
            </w:r>
          </w:p>
        </w:tc>
        <w:tc>
          <w:tcPr>
            <w:tcW w:w="1641" w:type="dxa"/>
            <w:shd w:val="clear" w:color="auto" w:fill="DBE5F1" w:themeFill="accent1" w:themeFillTint="33"/>
          </w:tcPr>
          <w:p w14:paraId="08961215" w14:textId="77777777" w:rsidR="003540FD" w:rsidRPr="003B2D4E" w:rsidRDefault="003540F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Tier/PPE</w:t>
            </w:r>
          </w:p>
        </w:tc>
        <w:tc>
          <w:tcPr>
            <w:tcW w:w="2149" w:type="dxa"/>
            <w:shd w:val="clear" w:color="auto" w:fill="DBE5F1" w:themeFill="accent1" w:themeFillTint="33"/>
          </w:tcPr>
          <w:p w14:paraId="0040729E" w14:textId="77777777" w:rsidR="003540FD" w:rsidRPr="003B2D4E" w:rsidRDefault="003540F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inhalation uptake</w:t>
            </w:r>
          </w:p>
        </w:tc>
        <w:tc>
          <w:tcPr>
            <w:tcW w:w="1864" w:type="dxa"/>
            <w:shd w:val="clear" w:color="auto" w:fill="DBE5F1" w:themeFill="accent1" w:themeFillTint="33"/>
          </w:tcPr>
          <w:p w14:paraId="4379D9B6" w14:textId="77777777" w:rsidR="003540FD" w:rsidRPr="003B2D4E" w:rsidRDefault="003540F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dermal uptake</w:t>
            </w:r>
          </w:p>
        </w:tc>
        <w:tc>
          <w:tcPr>
            <w:tcW w:w="2997" w:type="dxa"/>
            <w:shd w:val="clear" w:color="auto" w:fill="DBE5F1" w:themeFill="accent1" w:themeFillTint="33"/>
          </w:tcPr>
          <w:p w14:paraId="34A1EB71" w14:textId="77777777" w:rsidR="003540FD" w:rsidRPr="003B2D4E" w:rsidRDefault="003540F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total uptake</w:t>
            </w:r>
          </w:p>
        </w:tc>
      </w:tr>
      <w:tr w:rsidR="003540FD" w:rsidRPr="0072541D" w14:paraId="701A4BED" w14:textId="77777777" w:rsidTr="00225D0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632" w:type="dxa"/>
          </w:tcPr>
          <w:p w14:paraId="13DB214C" w14:textId="77777777" w:rsidR="003540FD" w:rsidRPr="008F00A0" w:rsidRDefault="003540FD" w:rsidP="002B3943">
            <w:pPr>
              <w:rPr>
                <w:b w:val="0"/>
              </w:rPr>
            </w:pPr>
            <w:r w:rsidRPr="00990412">
              <w:rPr>
                <w:rFonts w:eastAsia="Calibri"/>
                <w:b w:val="0"/>
              </w:rPr>
              <w:t>Scenario [n]</w:t>
            </w:r>
          </w:p>
        </w:tc>
        <w:tc>
          <w:tcPr>
            <w:tcW w:w="1641" w:type="dxa"/>
          </w:tcPr>
          <w:p w14:paraId="58990DA4"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149" w:type="dxa"/>
          </w:tcPr>
          <w:p w14:paraId="02AD2CCA"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864" w:type="dxa"/>
          </w:tcPr>
          <w:p w14:paraId="489BFD8D"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997" w:type="dxa"/>
          </w:tcPr>
          <w:p w14:paraId="235ADE99"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3540FD" w:rsidRPr="0072541D" w14:paraId="1DD0CA1F" w14:textId="77777777" w:rsidTr="00225D02">
        <w:trPr>
          <w:trHeight w:val="230"/>
        </w:trPr>
        <w:tc>
          <w:tcPr>
            <w:cnfStyle w:val="001000000000" w:firstRow="0" w:lastRow="0" w:firstColumn="1" w:lastColumn="0" w:oddVBand="0" w:evenVBand="0" w:oddHBand="0" w:evenHBand="0" w:firstRowFirstColumn="0" w:firstRowLastColumn="0" w:lastRowFirstColumn="0" w:lastRowLastColumn="0"/>
            <w:tcW w:w="1632" w:type="dxa"/>
          </w:tcPr>
          <w:p w14:paraId="3BDFB3B7" w14:textId="77777777" w:rsidR="003540FD" w:rsidRPr="008F00A0" w:rsidRDefault="003540FD" w:rsidP="002B3943">
            <w:pPr>
              <w:rPr>
                <w:b w:val="0"/>
              </w:rPr>
            </w:pPr>
            <w:r w:rsidRPr="00990412">
              <w:rPr>
                <w:rFonts w:eastAsia="Calibri"/>
                <w:b w:val="0"/>
              </w:rPr>
              <w:t>Scenario [n]</w:t>
            </w:r>
          </w:p>
        </w:tc>
        <w:tc>
          <w:tcPr>
            <w:tcW w:w="1641" w:type="dxa"/>
          </w:tcPr>
          <w:p w14:paraId="0FFE4D9F"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2149" w:type="dxa"/>
          </w:tcPr>
          <w:p w14:paraId="29F493F2"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1864" w:type="dxa"/>
          </w:tcPr>
          <w:p w14:paraId="26DC73D2"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2997" w:type="dxa"/>
          </w:tcPr>
          <w:p w14:paraId="72540F03"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r>
    </w:tbl>
    <w:p w14:paraId="6DE6CD9E" w14:textId="77777777" w:rsidR="003540FD" w:rsidRPr="007A6917" w:rsidRDefault="003540FD" w:rsidP="003540FD">
      <w:pPr>
        <w:pStyle w:val="BodyText"/>
        <w:jc w:val="both"/>
        <w:rPr>
          <w:rFonts w:eastAsia="Calibri"/>
          <w:i/>
        </w:rPr>
      </w:pPr>
      <w:r w:rsidRPr="007A6917">
        <w:rPr>
          <w:rFonts w:eastAsia="Calibri"/>
          <w:i/>
        </w:rPr>
        <w:t>[Output tables from exposure assessment tools may be included to complement the table.]</w:t>
      </w:r>
    </w:p>
    <w:p w14:paraId="4A6B15BE" w14:textId="77777777" w:rsidR="003540FD" w:rsidRDefault="003540FD" w:rsidP="003540FD">
      <w:pPr>
        <w:rPr>
          <w:rFonts w:eastAsia="Calibri"/>
        </w:rPr>
      </w:pPr>
    </w:p>
    <w:p w14:paraId="092DF0DE" w14:textId="77777777" w:rsidR="003540FD" w:rsidRPr="003540FD" w:rsidRDefault="003540FD" w:rsidP="003540FD">
      <w:pPr>
        <w:rPr>
          <w:rFonts w:eastAsia="Calibri"/>
          <w:b/>
          <w:u w:val="single"/>
        </w:rPr>
      </w:pPr>
      <w:r w:rsidRPr="003540FD">
        <w:rPr>
          <w:rFonts w:eastAsia="Calibri"/>
          <w:b/>
          <w:u w:val="single"/>
        </w:rPr>
        <w:t>Further information and considerations on scenario [n]</w:t>
      </w:r>
    </w:p>
    <w:p w14:paraId="427E3C21" w14:textId="77777777" w:rsidR="003540FD" w:rsidRDefault="003540FD" w:rsidP="003540FD">
      <w:pPr>
        <w:pStyle w:val="BodyText"/>
        <w:jc w:val="both"/>
        <w:rPr>
          <w:rFonts w:eastAsia="Calibri"/>
          <w:i/>
        </w:rPr>
      </w:pPr>
    </w:p>
    <w:p w14:paraId="7FD5A2C3" w14:textId="77777777" w:rsidR="003540FD" w:rsidRPr="007A6917" w:rsidRDefault="003540FD" w:rsidP="003540FD">
      <w:pPr>
        <w:pStyle w:val="BodyText"/>
        <w:jc w:val="both"/>
        <w:rPr>
          <w:rFonts w:eastAsia="Calibri"/>
          <w:i/>
        </w:rPr>
      </w:pPr>
      <w:r w:rsidRPr="007A6917">
        <w:rPr>
          <w:rFonts w:eastAsia="Calibri"/>
          <w:i/>
        </w:rPr>
        <w:t xml:space="preserve">[Please include relevant information and considerations not covered above, e.g. information relevant for risk characterisation for local effects. If not relevant, delete the title.] </w:t>
      </w:r>
    </w:p>
    <w:p w14:paraId="41D21ECE" w14:textId="77777777" w:rsidR="003540FD" w:rsidRPr="00001B1D" w:rsidRDefault="003540FD" w:rsidP="003540FD">
      <w:pPr>
        <w:rPr>
          <w:b/>
          <w:u w:val="single"/>
        </w:rPr>
      </w:pPr>
      <w:r w:rsidRPr="00001B1D">
        <w:rPr>
          <w:b/>
          <w:u w:val="single"/>
        </w:rPr>
        <w:t>Combined scenarios</w:t>
      </w:r>
    </w:p>
    <w:p w14:paraId="34F4AA5D" w14:textId="77777777" w:rsidR="003540FD" w:rsidRDefault="003540FD" w:rsidP="003540FD">
      <w:pPr>
        <w:pStyle w:val="BodyText"/>
        <w:rPr>
          <w:b/>
          <w:u w:val="single"/>
        </w:rPr>
      </w:pPr>
    </w:p>
    <w:tbl>
      <w:tblPr>
        <w:tblStyle w:val="LightList-Accent1"/>
        <w:tblW w:w="99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97"/>
        <w:gridCol w:w="3151"/>
        <w:gridCol w:w="3114"/>
      </w:tblGrid>
      <w:tr w:rsidR="003540FD" w:rsidRPr="003B2D4E" w14:paraId="6D40AC91" w14:textId="77777777" w:rsidTr="002B3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29389059" w14:textId="77777777" w:rsidR="003540FD" w:rsidRPr="003B2D4E" w:rsidRDefault="003540FD" w:rsidP="002B3943">
            <w:pPr>
              <w:rPr>
                <w:color w:val="auto"/>
                <w:lang w:val="fi-FI"/>
              </w:rPr>
            </w:pPr>
            <w:r w:rsidRPr="003B2D4E">
              <w:rPr>
                <w:rFonts w:eastAsia="Calibri"/>
                <w:color w:val="auto"/>
              </w:rPr>
              <w:t>Exposure scenario</w:t>
            </w:r>
          </w:p>
        </w:tc>
        <w:tc>
          <w:tcPr>
            <w:tcW w:w="1997" w:type="dxa"/>
            <w:shd w:val="clear" w:color="auto" w:fill="DBE5F1" w:themeFill="accent1" w:themeFillTint="33"/>
          </w:tcPr>
          <w:p w14:paraId="7A0662A5" w14:textId="77777777" w:rsidR="003540FD" w:rsidRPr="003B2D4E" w:rsidRDefault="003540F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inhalation uptake</w:t>
            </w:r>
          </w:p>
        </w:tc>
        <w:tc>
          <w:tcPr>
            <w:tcW w:w="3151" w:type="dxa"/>
            <w:shd w:val="clear" w:color="auto" w:fill="DBE5F1" w:themeFill="accent1" w:themeFillTint="33"/>
          </w:tcPr>
          <w:p w14:paraId="62035C9C" w14:textId="77777777" w:rsidR="003540FD" w:rsidRPr="003B2D4E" w:rsidRDefault="003540F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dermal uptake</w:t>
            </w:r>
          </w:p>
        </w:tc>
        <w:tc>
          <w:tcPr>
            <w:tcW w:w="3114" w:type="dxa"/>
            <w:shd w:val="clear" w:color="auto" w:fill="DBE5F1" w:themeFill="accent1" w:themeFillTint="33"/>
          </w:tcPr>
          <w:p w14:paraId="3604B280" w14:textId="77777777" w:rsidR="003540FD" w:rsidRPr="003B2D4E" w:rsidRDefault="003540FD"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total uptake</w:t>
            </w:r>
          </w:p>
        </w:tc>
      </w:tr>
      <w:tr w:rsidR="003540FD" w:rsidRPr="0072541D" w14:paraId="0FE523F5" w14:textId="77777777" w:rsidTr="002B3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292F3C" w14:textId="77777777" w:rsidR="003540FD" w:rsidRPr="008F00A0" w:rsidRDefault="003540FD" w:rsidP="002B3943">
            <w:pPr>
              <w:rPr>
                <w:b w:val="0"/>
              </w:rPr>
            </w:pPr>
            <w:r w:rsidRPr="00990412">
              <w:rPr>
                <w:rFonts w:eastAsia="Calibri"/>
                <w:b w:val="0"/>
              </w:rPr>
              <w:t>Scenario [n</w:t>
            </w:r>
            <w:r>
              <w:rPr>
                <w:rFonts w:eastAsia="Calibri"/>
                <w:b w:val="0"/>
              </w:rPr>
              <w:t>…*</w:t>
            </w:r>
            <w:r w:rsidRPr="00990412">
              <w:rPr>
                <w:rFonts w:eastAsia="Calibri"/>
                <w:b w:val="0"/>
              </w:rPr>
              <w:t>]</w:t>
            </w:r>
          </w:p>
        </w:tc>
        <w:tc>
          <w:tcPr>
            <w:tcW w:w="1997" w:type="dxa"/>
          </w:tcPr>
          <w:p w14:paraId="7805F4AC"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151" w:type="dxa"/>
          </w:tcPr>
          <w:p w14:paraId="17886F8F"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114" w:type="dxa"/>
          </w:tcPr>
          <w:p w14:paraId="682C8B33"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3540FD" w:rsidRPr="0072541D" w14:paraId="780825D8" w14:textId="77777777" w:rsidTr="002B3943">
        <w:tc>
          <w:tcPr>
            <w:cnfStyle w:val="001000000000" w:firstRow="0" w:lastRow="0" w:firstColumn="1" w:lastColumn="0" w:oddVBand="0" w:evenVBand="0" w:oddHBand="0" w:evenHBand="0" w:firstRowFirstColumn="0" w:firstRowLastColumn="0" w:lastRowFirstColumn="0" w:lastRowLastColumn="0"/>
            <w:tcW w:w="1696" w:type="dxa"/>
          </w:tcPr>
          <w:p w14:paraId="64A12E37" w14:textId="77777777" w:rsidR="003540FD" w:rsidRPr="008F00A0" w:rsidRDefault="003540FD" w:rsidP="002B3943">
            <w:pPr>
              <w:rPr>
                <w:b w:val="0"/>
              </w:rPr>
            </w:pPr>
            <w:r w:rsidRPr="00990412">
              <w:rPr>
                <w:rFonts w:eastAsia="Calibri"/>
                <w:b w:val="0"/>
              </w:rPr>
              <w:t>Scenario [n</w:t>
            </w:r>
            <w:r>
              <w:rPr>
                <w:rFonts w:eastAsia="Calibri"/>
                <w:b w:val="0"/>
              </w:rPr>
              <w:t>…*</w:t>
            </w:r>
            <w:r w:rsidRPr="00990412">
              <w:rPr>
                <w:rFonts w:eastAsia="Calibri"/>
                <w:b w:val="0"/>
              </w:rPr>
              <w:t>]</w:t>
            </w:r>
          </w:p>
        </w:tc>
        <w:tc>
          <w:tcPr>
            <w:tcW w:w="1997" w:type="dxa"/>
          </w:tcPr>
          <w:p w14:paraId="1676E75F"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3151" w:type="dxa"/>
          </w:tcPr>
          <w:p w14:paraId="6A96F6DC"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3114" w:type="dxa"/>
          </w:tcPr>
          <w:p w14:paraId="3C893D79"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r>
    </w:tbl>
    <w:p w14:paraId="6BA0B5F8" w14:textId="77777777" w:rsidR="003540FD" w:rsidRPr="005C62BB" w:rsidRDefault="003540FD" w:rsidP="003540FD">
      <w:pPr>
        <w:pStyle w:val="BodyText"/>
        <w:jc w:val="both"/>
        <w:rPr>
          <w:rFonts w:eastAsia="Calibri"/>
        </w:rPr>
      </w:pPr>
      <w:r w:rsidRPr="005C62BB">
        <w:rPr>
          <w:rFonts w:eastAsia="Calibri"/>
        </w:rPr>
        <w:t>* Please include the Tier where relevant</w:t>
      </w:r>
    </w:p>
    <w:p w14:paraId="0F71D785" w14:textId="77777777" w:rsidR="003540FD" w:rsidRPr="00001B1D" w:rsidRDefault="003540FD" w:rsidP="003540FD">
      <w:pPr>
        <w:pStyle w:val="BodyText"/>
        <w:jc w:val="both"/>
        <w:rPr>
          <w:rFonts w:eastAsia="Calibri"/>
          <w:i/>
        </w:rPr>
      </w:pPr>
      <w:r w:rsidRPr="0062339F">
        <w:rPr>
          <w:rFonts w:eastAsia="Calibri"/>
          <w:i/>
        </w:rPr>
        <w:t>[Output tables from exposure assessment tools may be included to complement the table.]</w:t>
      </w:r>
    </w:p>
    <w:p w14:paraId="1D65B680" w14:textId="77777777" w:rsidR="00D13895" w:rsidRDefault="00D13895" w:rsidP="00001B1D">
      <w:pPr>
        <w:pStyle w:val="BodyText"/>
      </w:pPr>
    </w:p>
    <w:p w14:paraId="62171448" w14:textId="77777777" w:rsidR="003540FD" w:rsidRDefault="003540FD">
      <w:pPr>
        <w:widowControl/>
        <w:spacing w:after="200" w:line="276" w:lineRule="auto"/>
      </w:pPr>
      <w:r>
        <w:br w:type="page"/>
      </w:r>
    </w:p>
    <w:p w14:paraId="2A71E872" w14:textId="77777777" w:rsidR="003540FD" w:rsidRPr="00891E90" w:rsidRDefault="003540FD" w:rsidP="001D0846">
      <w:pPr>
        <w:pStyle w:val="Heading3"/>
        <w:numPr>
          <w:ilvl w:val="2"/>
          <w:numId w:val="280"/>
        </w:numPr>
      </w:pPr>
      <w:bookmarkStart w:id="530" w:name="_Toc117003006"/>
      <w:r w:rsidRPr="00891E90">
        <w:lastRenderedPageBreak/>
        <w:t>Non-Professional Exposure</w:t>
      </w:r>
      <w:bookmarkEnd w:id="530"/>
    </w:p>
    <w:p w14:paraId="6EEF3288" w14:textId="77777777" w:rsidR="003540FD" w:rsidRPr="001D7DFC" w:rsidRDefault="003540FD" w:rsidP="00CC2692">
      <w:pPr>
        <w:rPr>
          <w:b/>
          <w:u w:val="single"/>
          <w:lang w:val="fr-FR"/>
        </w:rPr>
      </w:pPr>
      <w:r w:rsidRPr="001D7DFC">
        <w:rPr>
          <w:b/>
          <w:u w:val="single"/>
          <w:lang w:val="fr-FR"/>
        </w:rPr>
        <w:t>Scenario [n]</w:t>
      </w:r>
    </w:p>
    <w:p w14:paraId="6972726E" w14:textId="77777777" w:rsidR="00CC2692" w:rsidRPr="001D7DFC" w:rsidRDefault="00CC2692" w:rsidP="00CC2692">
      <w:pPr>
        <w:rPr>
          <w:b/>
          <w:u w:val="single"/>
          <w:lang w:val="fr-FR"/>
        </w:rPr>
      </w:pPr>
    </w:p>
    <w:p w14:paraId="669CDCDF" w14:textId="77777777" w:rsidR="00CC2692" w:rsidRPr="007A091E" w:rsidRDefault="00977DEF" w:rsidP="00CC2692">
      <w:pPr>
        <w:pStyle w:val="BodyText"/>
        <w:jc w:val="both"/>
        <w:rPr>
          <w:rFonts w:eastAsia="Calibri"/>
          <w:i/>
        </w:rPr>
      </w:pPr>
      <w:r>
        <w:rPr>
          <w:rFonts w:eastAsia="Calibri"/>
          <w:i/>
          <w:highlight w:val="yellow"/>
        </w:rPr>
        <w:t>[</w:t>
      </w:r>
      <w:r w:rsidR="00CC2692" w:rsidRPr="00CC2692">
        <w:rPr>
          <w:rFonts w:eastAsia="Calibri"/>
          <w:i/>
          <w:highlight w:val="yellow"/>
        </w:rPr>
        <w:t>Please include a section for each scenario where primary or secondary non-professional exposure is foreseen. If no non-professional exposure is foreseen, then only indicate this and delete the tables and text.]</w:t>
      </w:r>
    </w:p>
    <w:tbl>
      <w:tblPr>
        <w:tblStyle w:val="LightList-Accent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2693"/>
        <w:gridCol w:w="3827"/>
      </w:tblGrid>
      <w:tr w:rsidR="003540FD" w14:paraId="5E2CFB68" w14:textId="77777777" w:rsidTr="00472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2AD23AF8" w14:textId="77777777" w:rsidR="003540FD" w:rsidRDefault="003540FD" w:rsidP="002B3943">
            <w:pPr>
              <w:jc w:val="center"/>
            </w:pPr>
            <w:r w:rsidRPr="00CD6463">
              <w:rPr>
                <w:rFonts w:eastAsia="Calibri"/>
              </w:rPr>
              <w:t>Description of Scenario [n]</w:t>
            </w:r>
          </w:p>
        </w:tc>
      </w:tr>
      <w:tr w:rsidR="003540FD" w:rsidRPr="00140800" w14:paraId="1B5ECB3C"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shd w:val="clear" w:color="auto" w:fill="DBE5F1" w:themeFill="accent1" w:themeFillTint="33"/>
          </w:tcPr>
          <w:p w14:paraId="7EB5B146" w14:textId="77777777" w:rsidR="003540FD" w:rsidRPr="00CC2692" w:rsidRDefault="00CC2692" w:rsidP="00CC2692">
            <w:pPr>
              <w:pStyle w:val="BodyText"/>
              <w:jc w:val="both"/>
              <w:rPr>
                <w:rFonts w:eastAsia="Calibri"/>
                <w:b w:val="0"/>
                <w:i/>
              </w:rPr>
            </w:pPr>
            <w:r w:rsidRPr="00E47C56">
              <w:rPr>
                <w:rFonts w:eastAsia="Calibri"/>
                <w:b w:val="0"/>
                <w:i/>
              </w:rPr>
              <w:t>[Please replace this text by giving detailed information on the scenario and tasks, exposed non-professional worker, application method, indoor and/or outdoor use; frequency and (route specific) duration of exposure (include also whether it is short-term, mid-term or long-term exposure); concentration of active substance in product; absorption values (or equivalent) and any other variables and assumptions used in the calculations. Indicate the model/tool/software/database used.]</w:t>
            </w:r>
          </w:p>
        </w:tc>
      </w:tr>
      <w:tr w:rsidR="003540FD" w:rsidRPr="00140800" w14:paraId="76DB7399" w14:textId="77777777" w:rsidTr="00472DFF">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1EA77991" w14:textId="77777777" w:rsidR="003540FD" w:rsidRPr="00140800" w:rsidRDefault="003540FD" w:rsidP="002B3943">
            <w:pPr>
              <w:rPr>
                <w:lang w:val="fi-FI"/>
              </w:rPr>
            </w:pPr>
          </w:p>
        </w:tc>
        <w:tc>
          <w:tcPr>
            <w:tcW w:w="2127" w:type="dxa"/>
            <w:shd w:val="clear" w:color="auto" w:fill="DBE5F1" w:themeFill="accent1" w:themeFillTint="33"/>
          </w:tcPr>
          <w:p w14:paraId="19EF6F11" w14:textId="77777777" w:rsidR="003540FD" w:rsidRPr="00F020F7" w:rsidRDefault="003540FD"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Parameters1</w:t>
            </w:r>
          </w:p>
        </w:tc>
        <w:tc>
          <w:tcPr>
            <w:tcW w:w="2693" w:type="dxa"/>
            <w:shd w:val="clear" w:color="auto" w:fill="DBE5F1" w:themeFill="accent1" w:themeFillTint="33"/>
          </w:tcPr>
          <w:p w14:paraId="1184AC48" w14:textId="77777777" w:rsidR="003540FD" w:rsidRPr="00F020F7" w:rsidRDefault="003540FD" w:rsidP="002B3943">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Value / Units</w:t>
            </w:r>
          </w:p>
        </w:tc>
        <w:tc>
          <w:tcPr>
            <w:tcW w:w="3827" w:type="dxa"/>
            <w:shd w:val="clear" w:color="auto" w:fill="DBE5F1" w:themeFill="accent1" w:themeFillTint="33"/>
          </w:tcPr>
          <w:p w14:paraId="29D1F61D" w14:textId="77777777" w:rsidR="003540FD" w:rsidRPr="00F020F7" w:rsidRDefault="003540FD"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Justification / Source2</w:t>
            </w:r>
          </w:p>
        </w:tc>
      </w:tr>
      <w:tr w:rsidR="003540FD" w:rsidRPr="0072541D" w14:paraId="6B626906"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5BEEB635" w14:textId="77777777" w:rsidR="003540FD" w:rsidRPr="00F020F7" w:rsidRDefault="003540FD" w:rsidP="002B3943">
            <w:pPr>
              <w:rPr>
                <w:bCs w:val="0"/>
              </w:rPr>
            </w:pPr>
          </w:p>
          <w:p w14:paraId="6FD0F262" w14:textId="77777777" w:rsidR="003540FD" w:rsidRPr="00F020F7" w:rsidRDefault="003540FD" w:rsidP="002B3943">
            <w:pPr>
              <w:rPr>
                <w:bCs w:val="0"/>
              </w:rPr>
            </w:pPr>
            <w:r w:rsidRPr="00F020F7">
              <w:rPr>
                <w:bCs w:val="0"/>
              </w:rPr>
              <w:t>Tier 1</w:t>
            </w:r>
          </w:p>
          <w:p w14:paraId="3DEF7F5B" w14:textId="77777777" w:rsidR="003540FD" w:rsidRPr="00F020F7" w:rsidRDefault="003540FD" w:rsidP="002B3943"/>
        </w:tc>
        <w:tc>
          <w:tcPr>
            <w:tcW w:w="2127" w:type="dxa"/>
          </w:tcPr>
          <w:p w14:paraId="27F59350"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tcPr>
          <w:p w14:paraId="132121F5"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14:paraId="792068D3" w14:textId="77777777" w:rsidR="003540FD" w:rsidRPr="0072541D" w:rsidRDefault="003540FD"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3540FD" w:rsidRPr="0072541D" w14:paraId="45B9E63E"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tcPr>
          <w:p w14:paraId="39640D7B" w14:textId="77777777" w:rsidR="003540FD" w:rsidRPr="00F020F7" w:rsidRDefault="003540FD" w:rsidP="002B3943"/>
        </w:tc>
        <w:tc>
          <w:tcPr>
            <w:tcW w:w="2127" w:type="dxa"/>
          </w:tcPr>
          <w:p w14:paraId="4E65FCBA"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399D4BA1"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626B3415"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r>
      <w:tr w:rsidR="003540FD" w:rsidRPr="0072541D" w14:paraId="77D756A3"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7C29F7C" w14:textId="77777777" w:rsidR="003540FD" w:rsidRPr="00F020F7" w:rsidRDefault="003540FD" w:rsidP="002B3943"/>
        </w:tc>
        <w:tc>
          <w:tcPr>
            <w:tcW w:w="2127" w:type="dxa"/>
          </w:tcPr>
          <w:p w14:paraId="506D0C0C"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02740473"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37DB6C52" w14:textId="77777777" w:rsidR="003540FD" w:rsidRDefault="003540FD" w:rsidP="002B3943">
            <w:pPr>
              <w:cnfStyle w:val="000000100000" w:firstRow="0" w:lastRow="0" w:firstColumn="0" w:lastColumn="0" w:oddVBand="0" w:evenVBand="0" w:oddHBand="1" w:evenHBand="0" w:firstRowFirstColumn="0" w:firstRowLastColumn="0" w:lastRowFirstColumn="0" w:lastRowLastColumn="0"/>
            </w:pPr>
          </w:p>
        </w:tc>
      </w:tr>
      <w:tr w:rsidR="003540FD" w:rsidRPr="0072541D" w14:paraId="73452460"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val="restart"/>
          </w:tcPr>
          <w:p w14:paraId="1B239BAF" w14:textId="77777777" w:rsidR="003540FD" w:rsidRPr="00F020F7" w:rsidRDefault="003540FD" w:rsidP="002B3943">
            <w:pPr>
              <w:rPr>
                <w:bCs w:val="0"/>
              </w:rPr>
            </w:pPr>
          </w:p>
          <w:p w14:paraId="401854C7" w14:textId="77777777" w:rsidR="003540FD" w:rsidRPr="00F020F7" w:rsidRDefault="003540FD" w:rsidP="002B3943">
            <w:pPr>
              <w:rPr>
                <w:bCs w:val="0"/>
              </w:rPr>
            </w:pPr>
            <w:r w:rsidRPr="00F020F7">
              <w:rPr>
                <w:rFonts w:eastAsia="Calibri"/>
              </w:rPr>
              <w:t>Tier 2*</w:t>
            </w:r>
          </w:p>
          <w:p w14:paraId="007925B9" w14:textId="77777777" w:rsidR="003540FD" w:rsidRPr="00F020F7" w:rsidRDefault="003540FD" w:rsidP="002B3943"/>
        </w:tc>
        <w:tc>
          <w:tcPr>
            <w:tcW w:w="2127" w:type="dxa"/>
          </w:tcPr>
          <w:p w14:paraId="42A8CC00"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60A6F2C4"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7FBC3B8A" w14:textId="77777777" w:rsidR="003540FD" w:rsidRDefault="003540FD" w:rsidP="002B3943">
            <w:pPr>
              <w:cnfStyle w:val="000000000000" w:firstRow="0" w:lastRow="0" w:firstColumn="0" w:lastColumn="0" w:oddVBand="0" w:evenVBand="0" w:oddHBand="0" w:evenHBand="0" w:firstRowFirstColumn="0" w:firstRowLastColumn="0" w:lastRowFirstColumn="0" w:lastRowLastColumn="0"/>
            </w:pPr>
          </w:p>
        </w:tc>
      </w:tr>
      <w:tr w:rsidR="003540FD" w:rsidRPr="0072541D" w14:paraId="3BD0FE79"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E9171D5" w14:textId="77777777" w:rsidR="003540FD" w:rsidRPr="00F020F7" w:rsidRDefault="003540FD" w:rsidP="002B3943"/>
        </w:tc>
        <w:tc>
          <w:tcPr>
            <w:tcW w:w="2127" w:type="dxa"/>
          </w:tcPr>
          <w:p w14:paraId="6CC8D510"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6FA2BB19"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50F0AAB0" w14:textId="77777777" w:rsidR="003540FD" w:rsidRDefault="003540FD" w:rsidP="002B3943">
            <w:pPr>
              <w:cnfStyle w:val="000000100000" w:firstRow="0" w:lastRow="0" w:firstColumn="0" w:lastColumn="0" w:oddVBand="0" w:evenVBand="0" w:oddHBand="1" w:evenHBand="0" w:firstRowFirstColumn="0" w:firstRowLastColumn="0" w:lastRowFirstColumn="0" w:lastRowLastColumn="0"/>
            </w:pPr>
          </w:p>
        </w:tc>
      </w:tr>
      <w:tr w:rsidR="003540FD" w:rsidRPr="0072541D" w14:paraId="0D5E98DF"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tcPr>
          <w:p w14:paraId="5BBF4E4F" w14:textId="77777777" w:rsidR="003540FD" w:rsidRPr="00F020F7" w:rsidRDefault="003540FD" w:rsidP="002B3943"/>
        </w:tc>
        <w:tc>
          <w:tcPr>
            <w:tcW w:w="2127" w:type="dxa"/>
          </w:tcPr>
          <w:p w14:paraId="552C0B2F"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15B5E5CA"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7E3D3671" w14:textId="77777777" w:rsidR="003540FD" w:rsidRDefault="003540FD" w:rsidP="002B3943">
            <w:pPr>
              <w:cnfStyle w:val="000000000000" w:firstRow="0" w:lastRow="0" w:firstColumn="0" w:lastColumn="0" w:oddVBand="0" w:evenVBand="0" w:oddHBand="0" w:evenHBand="0" w:firstRowFirstColumn="0" w:firstRowLastColumn="0" w:lastRowFirstColumn="0" w:lastRowLastColumn="0"/>
            </w:pPr>
          </w:p>
        </w:tc>
      </w:tr>
      <w:tr w:rsidR="003540FD" w:rsidRPr="0072541D" w14:paraId="1594A80D"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11B5465" w14:textId="77777777" w:rsidR="003540FD" w:rsidRPr="00F020F7" w:rsidRDefault="003540FD" w:rsidP="002B3943">
            <w:pPr>
              <w:rPr>
                <w:bCs w:val="0"/>
              </w:rPr>
            </w:pPr>
            <w:r w:rsidRPr="00F020F7">
              <w:rPr>
                <w:rFonts w:eastAsia="Calibri"/>
              </w:rPr>
              <w:t>Tier 3*</w:t>
            </w:r>
          </w:p>
          <w:p w14:paraId="10814EB5" w14:textId="77777777" w:rsidR="003540FD" w:rsidRPr="00F020F7" w:rsidRDefault="003540FD" w:rsidP="002B3943">
            <w:pPr>
              <w:rPr>
                <w:bCs w:val="0"/>
              </w:rPr>
            </w:pPr>
          </w:p>
          <w:p w14:paraId="4BB52915" w14:textId="77777777" w:rsidR="003540FD" w:rsidRPr="00F020F7" w:rsidRDefault="003540FD" w:rsidP="002B3943"/>
        </w:tc>
        <w:tc>
          <w:tcPr>
            <w:tcW w:w="2127" w:type="dxa"/>
          </w:tcPr>
          <w:p w14:paraId="7FF5D9DD"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15B3E388"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312C8FC8" w14:textId="77777777" w:rsidR="003540FD" w:rsidRDefault="003540FD" w:rsidP="002B3943">
            <w:pPr>
              <w:cnfStyle w:val="000000100000" w:firstRow="0" w:lastRow="0" w:firstColumn="0" w:lastColumn="0" w:oddVBand="0" w:evenVBand="0" w:oddHBand="1" w:evenHBand="0" w:firstRowFirstColumn="0" w:firstRowLastColumn="0" w:lastRowFirstColumn="0" w:lastRowLastColumn="0"/>
            </w:pPr>
          </w:p>
        </w:tc>
      </w:tr>
      <w:tr w:rsidR="003540FD" w:rsidRPr="0072541D" w14:paraId="72E7D1A4"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tcPr>
          <w:p w14:paraId="02FFBDA3" w14:textId="77777777" w:rsidR="003540FD" w:rsidRPr="00F020F7" w:rsidRDefault="003540FD" w:rsidP="002B3943"/>
        </w:tc>
        <w:tc>
          <w:tcPr>
            <w:tcW w:w="2127" w:type="dxa"/>
          </w:tcPr>
          <w:p w14:paraId="281AD18F"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27E62F66"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44B51B5E" w14:textId="77777777" w:rsidR="003540FD" w:rsidRDefault="003540FD" w:rsidP="002B3943">
            <w:pPr>
              <w:cnfStyle w:val="000000000000" w:firstRow="0" w:lastRow="0" w:firstColumn="0" w:lastColumn="0" w:oddVBand="0" w:evenVBand="0" w:oddHBand="0" w:evenHBand="0" w:firstRowFirstColumn="0" w:firstRowLastColumn="0" w:lastRowFirstColumn="0" w:lastRowLastColumn="0"/>
            </w:pPr>
          </w:p>
        </w:tc>
      </w:tr>
      <w:tr w:rsidR="003540FD" w:rsidRPr="0072541D" w14:paraId="69E2F522"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42628161" w14:textId="77777777" w:rsidR="003540FD" w:rsidRPr="00F020F7" w:rsidRDefault="003540FD" w:rsidP="002B3943"/>
        </w:tc>
        <w:tc>
          <w:tcPr>
            <w:tcW w:w="2127" w:type="dxa"/>
          </w:tcPr>
          <w:p w14:paraId="580A495E"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1DAD80E7"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2436EB05" w14:textId="77777777" w:rsidR="003540FD" w:rsidRDefault="003540FD" w:rsidP="002B3943">
            <w:pPr>
              <w:cnfStyle w:val="000000100000" w:firstRow="0" w:lastRow="0" w:firstColumn="0" w:lastColumn="0" w:oddVBand="0" w:evenVBand="0" w:oddHBand="1" w:evenHBand="0" w:firstRowFirstColumn="0" w:firstRowLastColumn="0" w:lastRowFirstColumn="0" w:lastRowLastColumn="0"/>
            </w:pPr>
          </w:p>
        </w:tc>
      </w:tr>
      <w:tr w:rsidR="003540FD" w:rsidRPr="0072541D" w14:paraId="637E8964"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val="restart"/>
          </w:tcPr>
          <w:p w14:paraId="42E2FCC8" w14:textId="77777777" w:rsidR="003540FD" w:rsidRPr="00F020F7" w:rsidRDefault="003540FD" w:rsidP="002B3943">
            <w:pPr>
              <w:rPr>
                <w:bCs w:val="0"/>
              </w:rPr>
            </w:pPr>
            <w:r w:rsidRPr="00F020F7">
              <w:rPr>
                <w:rFonts w:eastAsia="Calibri"/>
              </w:rPr>
              <w:t>Reverse reference scenario*</w:t>
            </w:r>
          </w:p>
          <w:p w14:paraId="19085FEC" w14:textId="77777777" w:rsidR="003540FD" w:rsidRPr="00F020F7" w:rsidRDefault="003540FD" w:rsidP="002B3943"/>
        </w:tc>
        <w:tc>
          <w:tcPr>
            <w:tcW w:w="2127" w:type="dxa"/>
          </w:tcPr>
          <w:p w14:paraId="71549D59"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56255D83"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72813FEE" w14:textId="77777777" w:rsidR="003540FD" w:rsidRDefault="003540FD" w:rsidP="002B3943">
            <w:pPr>
              <w:cnfStyle w:val="000000000000" w:firstRow="0" w:lastRow="0" w:firstColumn="0" w:lastColumn="0" w:oddVBand="0" w:evenVBand="0" w:oddHBand="0" w:evenHBand="0" w:firstRowFirstColumn="0" w:firstRowLastColumn="0" w:lastRowFirstColumn="0" w:lastRowLastColumn="0"/>
            </w:pPr>
          </w:p>
        </w:tc>
      </w:tr>
      <w:tr w:rsidR="003540FD" w:rsidRPr="0072541D" w14:paraId="4B96BC76"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869ABF4" w14:textId="77777777" w:rsidR="003540FD" w:rsidRDefault="003540FD" w:rsidP="002B3943">
            <w:pPr>
              <w:rPr>
                <w:b w:val="0"/>
              </w:rPr>
            </w:pPr>
          </w:p>
        </w:tc>
        <w:tc>
          <w:tcPr>
            <w:tcW w:w="2127" w:type="dxa"/>
          </w:tcPr>
          <w:p w14:paraId="58F67553"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01FFC826" w14:textId="77777777" w:rsidR="003540FD" w:rsidRPr="00AE5D2D" w:rsidRDefault="003540FD"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4CAE08DC" w14:textId="77777777" w:rsidR="003540FD" w:rsidRDefault="003540FD" w:rsidP="002B3943">
            <w:pPr>
              <w:cnfStyle w:val="000000100000" w:firstRow="0" w:lastRow="0" w:firstColumn="0" w:lastColumn="0" w:oddVBand="0" w:evenVBand="0" w:oddHBand="1" w:evenHBand="0" w:firstRowFirstColumn="0" w:firstRowLastColumn="0" w:lastRowFirstColumn="0" w:lastRowLastColumn="0"/>
            </w:pPr>
          </w:p>
        </w:tc>
      </w:tr>
      <w:tr w:rsidR="003540FD" w:rsidRPr="0072541D" w14:paraId="6F1ED171"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tcPr>
          <w:p w14:paraId="70C8D1DB" w14:textId="77777777" w:rsidR="003540FD" w:rsidRDefault="003540FD" w:rsidP="002B3943">
            <w:pPr>
              <w:rPr>
                <w:b w:val="0"/>
              </w:rPr>
            </w:pPr>
          </w:p>
        </w:tc>
        <w:tc>
          <w:tcPr>
            <w:tcW w:w="2127" w:type="dxa"/>
          </w:tcPr>
          <w:p w14:paraId="6327BA57"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06247825" w14:textId="77777777" w:rsidR="003540FD" w:rsidRPr="00AE5D2D" w:rsidRDefault="003540FD"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4021E36E" w14:textId="77777777" w:rsidR="003540FD" w:rsidRDefault="003540FD" w:rsidP="002B3943">
            <w:pPr>
              <w:cnfStyle w:val="000000000000" w:firstRow="0" w:lastRow="0" w:firstColumn="0" w:lastColumn="0" w:oddVBand="0" w:evenVBand="0" w:oddHBand="0" w:evenHBand="0" w:firstRowFirstColumn="0" w:firstRowLastColumn="0" w:lastRowFirstColumn="0" w:lastRowLastColumn="0"/>
            </w:pPr>
          </w:p>
        </w:tc>
      </w:tr>
    </w:tbl>
    <w:p w14:paraId="0C55DE21" w14:textId="77777777" w:rsidR="00CC2692" w:rsidRPr="005C62BB" w:rsidRDefault="00CC2692" w:rsidP="00CC2692">
      <w:pPr>
        <w:pStyle w:val="BodyText"/>
        <w:jc w:val="both"/>
        <w:rPr>
          <w:rFonts w:eastAsia="Calibri"/>
        </w:rPr>
      </w:pPr>
      <w:r w:rsidRPr="005C62BB">
        <w:rPr>
          <w:rFonts w:eastAsia="Calibri"/>
        </w:rPr>
        <w:t xml:space="preserve">Include generic parameters (e.g. respiration rates, exposed skin areas, exposure times) and protection/penetration rates for PPE. Use footnotes for references and justifications. </w:t>
      </w:r>
      <w:r w:rsidRPr="005C62BB">
        <w:t xml:space="preserve">The generic parameters should be in separate rows. Where footnotes are used, they should also be on separate rows. The current footnotes are only to explain the table and should be deleted when using the template. </w:t>
      </w:r>
      <w:r w:rsidRPr="005C62BB">
        <w:rPr>
          <w:rFonts w:eastAsia="Calibri"/>
        </w:rPr>
        <w:t>Indicate justification or reference to the guidance document for the choice of the value for each parameter</w:t>
      </w:r>
    </w:p>
    <w:p w14:paraId="5537580D" w14:textId="77777777" w:rsidR="00CC2692" w:rsidRPr="005C62BB" w:rsidRDefault="00CC2692" w:rsidP="00CC2692">
      <w:pPr>
        <w:pStyle w:val="BodyText"/>
        <w:jc w:val="both"/>
        <w:rPr>
          <w:rFonts w:eastAsia="Calibri"/>
        </w:rPr>
      </w:pPr>
      <w:r w:rsidRPr="005C62BB">
        <w:rPr>
          <w:rFonts w:eastAsia="Calibri"/>
        </w:rPr>
        <w:t>*Only include the parameters changed with respect to the previous Tier.</w:t>
      </w:r>
    </w:p>
    <w:p w14:paraId="4739D02D" w14:textId="77777777" w:rsidR="00CC2692" w:rsidRPr="002C6236" w:rsidRDefault="00CC2692" w:rsidP="00CC2692">
      <w:pPr>
        <w:pStyle w:val="BodyText"/>
        <w:jc w:val="both"/>
        <w:rPr>
          <w:rFonts w:eastAsia="Calibri"/>
          <w:i/>
        </w:rPr>
      </w:pPr>
      <w:r w:rsidRPr="002C6236">
        <w:rPr>
          <w:rFonts w:eastAsia="Calibri"/>
          <w:i/>
        </w:rPr>
        <w:t>[</w:t>
      </w:r>
      <w:r w:rsidRPr="00CC2692">
        <w:rPr>
          <w:rFonts w:eastAsia="Calibri"/>
          <w:i/>
          <w:highlight w:val="yellow"/>
        </w:rPr>
        <w:t>Add and delete lines as needed. Output tables from exposure assessment tools may also be included to replace or to complement the table.]</w:t>
      </w:r>
    </w:p>
    <w:p w14:paraId="0FF425F1" w14:textId="77777777" w:rsidR="003540FD" w:rsidRDefault="003540FD" w:rsidP="003540FD">
      <w:pPr>
        <w:rPr>
          <w:rFonts w:eastAsia="Calibri"/>
          <w:b/>
          <w:u w:val="single"/>
        </w:rPr>
      </w:pPr>
    </w:p>
    <w:p w14:paraId="24604EFE" w14:textId="77777777" w:rsidR="003540FD" w:rsidRPr="00D13895" w:rsidRDefault="003540FD" w:rsidP="003540FD">
      <w:pPr>
        <w:rPr>
          <w:rFonts w:eastAsia="Calibri"/>
          <w:b/>
          <w:u w:val="single"/>
        </w:rPr>
      </w:pPr>
      <w:r>
        <w:rPr>
          <w:rFonts w:eastAsia="Calibri"/>
          <w:b/>
          <w:u w:val="single"/>
        </w:rPr>
        <w:t>Calculations for Scenario [n]</w:t>
      </w:r>
    </w:p>
    <w:p w14:paraId="1DC321D8" w14:textId="77777777" w:rsidR="003540FD" w:rsidRDefault="003540FD" w:rsidP="003540FD">
      <w:pPr>
        <w:pStyle w:val="BodyText"/>
        <w:rPr>
          <w:rFonts w:eastAsia="Calibri"/>
          <w:i/>
          <w:highlight w:val="yellow"/>
        </w:rPr>
      </w:pPr>
      <w:r w:rsidRPr="00D13895">
        <w:rPr>
          <w:rFonts w:eastAsia="Calibri"/>
          <w:i/>
          <w:highlight w:val="yellow"/>
        </w:rPr>
        <w:t>[Please include any relevant calculations here or in Appendix II. If not relevant, delete the title.]</w:t>
      </w:r>
    </w:p>
    <w:tbl>
      <w:tblPr>
        <w:tblStyle w:val="LightList-Accent1"/>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418"/>
        <w:gridCol w:w="2107"/>
        <w:gridCol w:w="1831"/>
        <w:gridCol w:w="1831"/>
        <w:gridCol w:w="1477"/>
      </w:tblGrid>
      <w:tr w:rsidR="00CC2692" w:rsidRPr="003B2D4E" w14:paraId="38C6E7E4" w14:textId="77777777" w:rsidTr="00CC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shd w:val="clear" w:color="auto" w:fill="DBE5F1" w:themeFill="accent1" w:themeFillTint="33"/>
          </w:tcPr>
          <w:p w14:paraId="61F61E74" w14:textId="77777777" w:rsidR="00CC2692" w:rsidRPr="003B2D4E" w:rsidRDefault="00CC2692" w:rsidP="002B3943">
            <w:pPr>
              <w:rPr>
                <w:color w:val="auto"/>
                <w:lang w:val="fi-FI"/>
              </w:rPr>
            </w:pPr>
            <w:r w:rsidRPr="003B2D4E">
              <w:rPr>
                <w:rFonts w:eastAsia="Calibri"/>
                <w:color w:val="auto"/>
              </w:rPr>
              <w:t>Exposure scenario</w:t>
            </w:r>
          </w:p>
        </w:tc>
        <w:tc>
          <w:tcPr>
            <w:tcW w:w="1418" w:type="dxa"/>
            <w:shd w:val="clear" w:color="auto" w:fill="DBE5F1" w:themeFill="accent1" w:themeFillTint="33"/>
          </w:tcPr>
          <w:p w14:paraId="39FB30D1"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Tier/PPE</w:t>
            </w:r>
          </w:p>
        </w:tc>
        <w:tc>
          <w:tcPr>
            <w:tcW w:w="2107" w:type="dxa"/>
            <w:shd w:val="clear" w:color="auto" w:fill="DBE5F1" w:themeFill="accent1" w:themeFillTint="33"/>
          </w:tcPr>
          <w:p w14:paraId="748C923F"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inhalation uptake</w:t>
            </w:r>
          </w:p>
        </w:tc>
        <w:tc>
          <w:tcPr>
            <w:tcW w:w="1831" w:type="dxa"/>
            <w:shd w:val="clear" w:color="auto" w:fill="DBE5F1" w:themeFill="accent1" w:themeFillTint="33"/>
          </w:tcPr>
          <w:p w14:paraId="4FD3704C"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dermal uptake</w:t>
            </w:r>
          </w:p>
        </w:tc>
        <w:tc>
          <w:tcPr>
            <w:tcW w:w="1831" w:type="dxa"/>
            <w:shd w:val="clear" w:color="auto" w:fill="DBE5F1" w:themeFill="accent1" w:themeFillTint="33"/>
          </w:tcPr>
          <w:p w14:paraId="7D8805B9"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rFonts w:eastAsia="Calibri"/>
              </w:rPr>
            </w:pPr>
            <w:r w:rsidRPr="00CC2692">
              <w:rPr>
                <w:rFonts w:eastAsia="Calibri"/>
                <w:color w:val="auto"/>
              </w:rPr>
              <w:t>Estimated oral uptake</w:t>
            </w:r>
          </w:p>
        </w:tc>
        <w:tc>
          <w:tcPr>
            <w:tcW w:w="1477" w:type="dxa"/>
            <w:shd w:val="clear" w:color="auto" w:fill="DBE5F1" w:themeFill="accent1" w:themeFillTint="33"/>
          </w:tcPr>
          <w:p w14:paraId="66507C8C"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total uptake</w:t>
            </w:r>
          </w:p>
        </w:tc>
      </w:tr>
      <w:tr w:rsidR="00CC2692" w:rsidRPr="0072541D" w14:paraId="0BF8B1B6" w14:textId="77777777" w:rsidTr="00CC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1BAF849" w14:textId="77777777" w:rsidR="00CC2692" w:rsidRPr="008F00A0" w:rsidRDefault="00CC2692" w:rsidP="002B3943">
            <w:pPr>
              <w:rPr>
                <w:b w:val="0"/>
              </w:rPr>
            </w:pPr>
            <w:r w:rsidRPr="00990412">
              <w:rPr>
                <w:rFonts w:eastAsia="Calibri"/>
                <w:b w:val="0"/>
              </w:rPr>
              <w:t>Scenario [n]</w:t>
            </w:r>
          </w:p>
        </w:tc>
        <w:tc>
          <w:tcPr>
            <w:tcW w:w="1418" w:type="dxa"/>
          </w:tcPr>
          <w:p w14:paraId="3CD3D5EC"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107" w:type="dxa"/>
          </w:tcPr>
          <w:p w14:paraId="25C28A90"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831" w:type="dxa"/>
          </w:tcPr>
          <w:p w14:paraId="334A8942"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831" w:type="dxa"/>
          </w:tcPr>
          <w:p w14:paraId="4D8085BD"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477" w:type="dxa"/>
          </w:tcPr>
          <w:p w14:paraId="5697788E"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CC2692" w:rsidRPr="0072541D" w14:paraId="1418EBF0" w14:textId="77777777" w:rsidTr="00CC2692">
        <w:tc>
          <w:tcPr>
            <w:cnfStyle w:val="001000000000" w:firstRow="0" w:lastRow="0" w:firstColumn="1" w:lastColumn="0" w:oddVBand="0" w:evenVBand="0" w:oddHBand="0" w:evenHBand="0" w:firstRowFirstColumn="0" w:firstRowLastColumn="0" w:lastRowFirstColumn="0" w:lastRowLastColumn="0"/>
            <w:tcW w:w="1684" w:type="dxa"/>
          </w:tcPr>
          <w:p w14:paraId="5EC64997" w14:textId="77777777" w:rsidR="00CC2692" w:rsidRPr="008F00A0" w:rsidRDefault="00CC2692" w:rsidP="002B3943">
            <w:pPr>
              <w:rPr>
                <w:b w:val="0"/>
              </w:rPr>
            </w:pPr>
            <w:r w:rsidRPr="00990412">
              <w:rPr>
                <w:rFonts w:eastAsia="Calibri"/>
                <w:b w:val="0"/>
              </w:rPr>
              <w:t>Scenario [n]</w:t>
            </w:r>
          </w:p>
        </w:tc>
        <w:tc>
          <w:tcPr>
            <w:tcW w:w="1418" w:type="dxa"/>
          </w:tcPr>
          <w:p w14:paraId="780201B7"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c>
          <w:tcPr>
            <w:tcW w:w="2107" w:type="dxa"/>
          </w:tcPr>
          <w:p w14:paraId="0008BDD9"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c>
          <w:tcPr>
            <w:tcW w:w="1831" w:type="dxa"/>
          </w:tcPr>
          <w:p w14:paraId="6A67E4C1"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c>
          <w:tcPr>
            <w:tcW w:w="1831" w:type="dxa"/>
          </w:tcPr>
          <w:p w14:paraId="2EBF9F6D"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c>
          <w:tcPr>
            <w:tcW w:w="1477" w:type="dxa"/>
          </w:tcPr>
          <w:p w14:paraId="0853DB83"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r>
    </w:tbl>
    <w:p w14:paraId="1B200445" w14:textId="77777777" w:rsidR="003540FD" w:rsidRPr="007A6917" w:rsidRDefault="003540FD" w:rsidP="003540FD">
      <w:pPr>
        <w:pStyle w:val="BodyText"/>
        <w:jc w:val="both"/>
        <w:rPr>
          <w:rFonts w:eastAsia="Calibri"/>
          <w:i/>
        </w:rPr>
      </w:pPr>
      <w:r w:rsidRPr="007A6917">
        <w:rPr>
          <w:rFonts w:eastAsia="Calibri"/>
          <w:i/>
        </w:rPr>
        <w:t>[Output tables from exposure assessment tools may be included to complement the table.]</w:t>
      </w:r>
    </w:p>
    <w:p w14:paraId="365099BE" w14:textId="77777777" w:rsidR="003540FD" w:rsidRDefault="003540FD" w:rsidP="003540FD">
      <w:pPr>
        <w:rPr>
          <w:rFonts w:eastAsia="Calibri"/>
        </w:rPr>
      </w:pPr>
    </w:p>
    <w:p w14:paraId="4D26DD39" w14:textId="77777777" w:rsidR="003540FD" w:rsidRPr="003540FD" w:rsidRDefault="003540FD" w:rsidP="003540FD">
      <w:pPr>
        <w:rPr>
          <w:rFonts w:eastAsia="Calibri"/>
          <w:b/>
          <w:u w:val="single"/>
        </w:rPr>
      </w:pPr>
      <w:r w:rsidRPr="003540FD">
        <w:rPr>
          <w:rFonts w:eastAsia="Calibri"/>
          <w:b/>
          <w:u w:val="single"/>
        </w:rPr>
        <w:t>Further information and considerations on scenario [n]</w:t>
      </w:r>
    </w:p>
    <w:p w14:paraId="6701AD52" w14:textId="77777777" w:rsidR="003540FD" w:rsidRDefault="003540FD" w:rsidP="003540FD">
      <w:pPr>
        <w:pStyle w:val="BodyText"/>
        <w:jc w:val="both"/>
        <w:rPr>
          <w:rFonts w:eastAsia="Calibri"/>
          <w:i/>
        </w:rPr>
      </w:pPr>
    </w:p>
    <w:p w14:paraId="466305EB" w14:textId="77777777" w:rsidR="003540FD" w:rsidRPr="007A6917" w:rsidRDefault="003540FD" w:rsidP="003540FD">
      <w:pPr>
        <w:pStyle w:val="BodyText"/>
        <w:jc w:val="both"/>
        <w:rPr>
          <w:rFonts w:eastAsia="Calibri"/>
          <w:i/>
        </w:rPr>
      </w:pPr>
      <w:r w:rsidRPr="007A6917">
        <w:rPr>
          <w:rFonts w:eastAsia="Calibri"/>
          <w:i/>
        </w:rPr>
        <w:t xml:space="preserve">[Please include relevant information and considerations not covered above, e.g. information relevant for risk characterisation for local effects. If not relevant, delete the title.] </w:t>
      </w:r>
    </w:p>
    <w:p w14:paraId="5FE6EE1F" w14:textId="77777777" w:rsidR="003540FD" w:rsidRPr="00001B1D" w:rsidRDefault="003540FD" w:rsidP="003540FD">
      <w:pPr>
        <w:rPr>
          <w:b/>
          <w:u w:val="single"/>
        </w:rPr>
      </w:pPr>
      <w:r w:rsidRPr="00001B1D">
        <w:rPr>
          <w:b/>
          <w:u w:val="single"/>
        </w:rPr>
        <w:t>Combined scenarios</w:t>
      </w:r>
    </w:p>
    <w:p w14:paraId="394A0EBA" w14:textId="77777777" w:rsidR="003540FD" w:rsidRDefault="003540FD" w:rsidP="003540FD">
      <w:pPr>
        <w:pStyle w:val="BodyText"/>
        <w:rPr>
          <w:b/>
          <w:u w:val="single"/>
        </w:rPr>
      </w:pP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908"/>
        <w:gridCol w:w="1890"/>
        <w:gridCol w:w="2235"/>
        <w:gridCol w:w="2387"/>
      </w:tblGrid>
      <w:tr w:rsidR="00CC2692" w:rsidRPr="003B2D4E" w14:paraId="576BCC9C" w14:textId="77777777" w:rsidTr="00CC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shd w:val="clear" w:color="auto" w:fill="DBE5F1" w:themeFill="accent1" w:themeFillTint="33"/>
          </w:tcPr>
          <w:p w14:paraId="6923CBE3" w14:textId="77777777" w:rsidR="00CC2692" w:rsidRPr="003B2D4E" w:rsidRDefault="00CC2692" w:rsidP="002B3943">
            <w:pPr>
              <w:rPr>
                <w:color w:val="auto"/>
                <w:lang w:val="fi-FI"/>
              </w:rPr>
            </w:pPr>
            <w:r w:rsidRPr="003B2D4E">
              <w:rPr>
                <w:rFonts w:eastAsia="Calibri"/>
                <w:color w:val="auto"/>
              </w:rPr>
              <w:t>Exposure scenario</w:t>
            </w:r>
          </w:p>
        </w:tc>
        <w:tc>
          <w:tcPr>
            <w:tcW w:w="1908" w:type="dxa"/>
            <w:shd w:val="clear" w:color="auto" w:fill="DBE5F1" w:themeFill="accent1" w:themeFillTint="33"/>
          </w:tcPr>
          <w:p w14:paraId="1D51A6E6"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inhalation uptake</w:t>
            </w:r>
          </w:p>
        </w:tc>
        <w:tc>
          <w:tcPr>
            <w:tcW w:w="1890" w:type="dxa"/>
            <w:shd w:val="clear" w:color="auto" w:fill="DBE5F1" w:themeFill="accent1" w:themeFillTint="33"/>
          </w:tcPr>
          <w:p w14:paraId="607C7A74"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dermal uptake</w:t>
            </w:r>
          </w:p>
        </w:tc>
        <w:tc>
          <w:tcPr>
            <w:tcW w:w="2235" w:type="dxa"/>
            <w:shd w:val="clear" w:color="auto" w:fill="DBE5F1" w:themeFill="accent1" w:themeFillTint="33"/>
          </w:tcPr>
          <w:p w14:paraId="2272971F"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rFonts w:eastAsia="Calibri"/>
              </w:rPr>
            </w:pPr>
            <w:r w:rsidRPr="00CC2692">
              <w:rPr>
                <w:rFonts w:eastAsia="Calibri"/>
                <w:color w:val="auto"/>
              </w:rPr>
              <w:t>Estimated oral uptake</w:t>
            </w:r>
          </w:p>
        </w:tc>
        <w:tc>
          <w:tcPr>
            <w:tcW w:w="2387" w:type="dxa"/>
            <w:shd w:val="clear" w:color="auto" w:fill="DBE5F1" w:themeFill="accent1" w:themeFillTint="33"/>
          </w:tcPr>
          <w:p w14:paraId="211C5814" w14:textId="77777777" w:rsidR="00CC2692" w:rsidRPr="003B2D4E" w:rsidRDefault="00CC2692"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total uptake</w:t>
            </w:r>
          </w:p>
        </w:tc>
      </w:tr>
      <w:tr w:rsidR="00CC2692" w:rsidRPr="0072541D" w14:paraId="1D6A5A9E" w14:textId="77777777" w:rsidTr="00CC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5D95523D" w14:textId="77777777" w:rsidR="00CC2692" w:rsidRPr="008F00A0" w:rsidRDefault="00CC2692" w:rsidP="002B3943">
            <w:pPr>
              <w:rPr>
                <w:b w:val="0"/>
              </w:rPr>
            </w:pPr>
            <w:r w:rsidRPr="00990412">
              <w:rPr>
                <w:rFonts w:eastAsia="Calibri"/>
                <w:b w:val="0"/>
              </w:rPr>
              <w:t>Scenario [n</w:t>
            </w:r>
            <w:r>
              <w:rPr>
                <w:rFonts w:eastAsia="Calibri"/>
                <w:b w:val="0"/>
              </w:rPr>
              <w:t>…*</w:t>
            </w:r>
            <w:r w:rsidRPr="00990412">
              <w:rPr>
                <w:rFonts w:eastAsia="Calibri"/>
                <w:b w:val="0"/>
              </w:rPr>
              <w:t>]</w:t>
            </w:r>
          </w:p>
        </w:tc>
        <w:tc>
          <w:tcPr>
            <w:tcW w:w="1908" w:type="dxa"/>
          </w:tcPr>
          <w:p w14:paraId="4480D8A2"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890" w:type="dxa"/>
          </w:tcPr>
          <w:p w14:paraId="1E039CF7"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235" w:type="dxa"/>
          </w:tcPr>
          <w:p w14:paraId="0BA9689B"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387" w:type="dxa"/>
          </w:tcPr>
          <w:p w14:paraId="7D1EB09C" w14:textId="77777777" w:rsidR="00CC2692" w:rsidRPr="0072541D" w:rsidRDefault="00CC2692"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CC2692" w:rsidRPr="0072541D" w14:paraId="3A3AC51B" w14:textId="77777777" w:rsidTr="00CC2692">
        <w:tc>
          <w:tcPr>
            <w:cnfStyle w:val="001000000000" w:firstRow="0" w:lastRow="0" w:firstColumn="1" w:lastColumn="0" w:oddVBand="0" w:evenVBand="0" w:oddHBand="0" w:evenHBand="0" w:firstRowFirstColumn="0" w:firstRowLastColumn="0" w:lastRowFirstColumn="0" w:lastRowLastColumn="0"/>
            <w:tcW w:w="1637" w:type="dxa"/>
          </w:tcPr>
          <w:p w14:paraId="14232250" w14:textId="77777777" w:rsidR="00CC2692" w:rsidRPr="008F00A0" w:rsidRDefault="00CC2692" w:rsidP="002B3943">
            <w:pPr>
              <w:rPr>
                <w:b w:val="0"/>
              </w:rPr>
            </w:pPr>
            <w:r w:rsidRPr="00990412">
              <w:rPr>
                <w:rFonts w:eastAsia="Calibri"/>
                <w:b w:val="0"/>
              </w:rPr>
              <w:t>Scenario [n</w:t>
            </w:r>
            <w:r>
              <w:rPr>
                <w:rFonts w:eastAsia="Calibri"/>
                <w:b w:val="0"/>
              </w:rPr>
              <w:t>…*</w:t>
            </w:r>
            <w:r w:rsidRPr="00990412">
              <w:rPr>
                <w:rFonts w:eastAsia="Calibri"/>
                <w:b w:val="0"/>
              </w:rPr>
              <w:t>]</w:t>
            </w:r>
          </w:p>
        </w:tc>
        <w:tc>
          <w:tcPr>
            <w:tcW w:w="1908" w:type="dxa"/>
          </w:tcPr>
          <w:p w14:paraId="22E81268"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c>
          <w:tcPr>
            <w:tcW w:w="1890" w:type="dxa"/>
          </w:tcPr>
          <w:p w14:paraId="3C16F43A"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c>
          <w:tcPr>
            <w:tcW w:w="2235" w:type="dxa"/>
          </w:tcPr>
          <w:p w14:paraId="57A423BE"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c>
          <w:tcPr>
            <w:tcW w:w="2387" w:type="dxa"/>
          </w:tcPr>
          <w:p w14:paraId="4EFC2596" w14:textId="77777777" w:rsidR="00CC2692" w:rsidRPr="00AE5D2D" w:rsidRDefault="00CC2692" w:rsidP="002B3943">
            <w:pPr>
              <w:cnfStyle w:val="000000000000" w:firstRow="0" w:lastRow="0" w:firstColumn="0" w:lastColumn="0" w:oddVBand="0" w:evenVBand="0" w:oddHBand="0" w:evenHBand="0" w:firstRowFirstColumn="0" w:firstRowLastColumn="0" w:lastRowFirstColumn="0" w:lastRowLastColumn="0"/>
            </w:pPr>
          </w:p>
        </w:tc>
      </w:tr>
    </w:tbl>
    <w:p w14:paraId="7BA87FEF" w14:textId="77777777" w:rsidR="003540FD" w:rsidRPr="005C62BB" w:rsidRDefault="003540FD" w:rsidP="003540FD">
      <w:pPr>
        <w:pStyle w:val="BodyText"/>
        <w:jc w:val="both"/>
        <w:rPr>
          <w:rFonts w:eastAsia="Calibri"/>
        </w:rPr>
      </w:pPr>
      <w:r w:rsidRPr="005C62BB">
        <w:rPr>
          <w:rFonts w:eastAsia="Calibri"/>
        </w:rPr>
        <w:t>* Please include the Tier where relevant</w:t>
      </w:r>
    </w:p>
    <w:p w14:paraId="0A40FFF2" w14:textId="77777777" w:rsidR="003540FD" w:rsidRDefault="003540FD" w:rsidP="003540FD">
      <w:pPr>
        <w:pStyle w:val="BodyText"/>
        <w:jc w:val="both"/>
        <w:rPr>
          <w:rFonts w:eastAsia="Calibri"/>
          <w:i/>
        </w:rPr>
      </w:pPr>
      <w:r w:rsidRPr="0062339F">
        <w:rPr>
          <w:rFonts w:eastAsia="Calibri"/>
          <w:i/>
        </w:rPr>
        <w:t>[Output tables from exposure assessment tools may be included to complement the table.]</w:t>
      </w:r>
    </w:p>
    <w:p w14:paraId="7AA78DCC" w14:textId="77777777" w:rsidR="00977DEF" w:rsidRPr="00001B1D" w:rsidRDefault="00977DEF" w:rsidP="003540FD">
      <w:pPr>
        <w:pStyle w:val="BodyText"/>
        <w:jc w:val="both"/>
        <w:rPr>
          <w:rFonts w:eastAsia="Calibri"/>
          <w:i/>
        </w:rPr>
      </w:pPr>
    </w:p>
    <w:p w14:paraId="08F7D5BB" w14:textId="77777777" w:rsidR="003540FD" w:rsidRDefault="00977DEF" w:rsidP="001D0846">
      <w:pPr>
        <w:pStyle w:val="Heading3"/>
        <w:numPr>
          <w:ilvl w:val="2"/>
          <w:numId w:val="281"/>
        </w:numPr>
      </w:pPr>
      <w:bookmarkStart w:id="531" w:name="_Toc117003007"/>
      <w:r w:rsidRPr="001077CA">
        <w:t>Secondary exposure of the general public excluding dietary</w:t>
      </w:r>
      <w:r w:rsidR="001077CA">
        <w:t xml:space="preserve"> </w:t>
      </w:r>
      <w:r w:rsidRPr="00977DEF">
        <w:t>exposure</w:t>
      </w:r>
      <w:bookmarkEnd w:id="531"/>
    </w:p>
    <w:p w14:paraId="26CF1BE9" w14:textId="77777777" w:rsidR="00977DEF" w:rsidRDefault="00977DEF" w:rsidP="00977DEF">
      <w:pPr>
        <w:rPr>
          <w:b/>
          <w:u w:val="single"/>
        </w:rPr>
      </w:pPr>
      <w:r w:rsidRPr="003B2D4E">
        <w:rPr>
          <w:b/>
          <w:u w:val="single"/>
        </w:rPr>
        <w:t>Scenario [n]</w:t>
      </w:r>
    </w:p>
    <w:p w14:paraId="726E7D3A" w14:textId="77777777" w:rsidR="00977DEF" w:rsidRPr="00C403DE" w:rsidRDefault="00977DEF" w:rsidP="00977DEF">
      <w:pPr>
        <w:pStyle w:val="BodyText"/>
        <w:jc w:val="both"/>
        <w:rPr>
          <w:rFonts w:eastAsia="Calibri"/>
          <w:i/>
        </w:rPr>
      </w:pPr>
      <w:r w:rsidRPr="00977DEF">
        <w:rPr>
          <w:rFonts w:eastAsia="Calibri"/>
          <w:i/>
          <w:highlight w:val="yellow"/>
        </w:rPr>
        <w:t>[Please include a section for each scenario where secondary exposure of the general public is foreseen. If no exposure is foreseen, then only indicate this and delete the tables and text.]</w:t>
      </w:r>
    </w:p>
    <w:tbl>
      <w:tblPr>
        <w:tblStyle w:val="LightList-Accent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2693"/>
        <w:gridCol w:w="3827"/>
      </w:tblGrid>
      <w:tr w:rsidR="00977DEF" w14:paraId="575C0BC8" w14:textId="77777777" w:rsidTr="00472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13C71422" w14:textId="77777777" w:rsidR="00977DEF" w:rsidRDefault="00977DEF" w:rsidP="002B3943">
            <w:pPr>
              <w:jc w:val="center"/>
            </w:pPr>
            <w:r w:rsidRPr="00CD6463">
              <w:rPr>
                <w:rFonts w:eastAsia="Calibri"/>
              </w:rPr>
              <w:t>Description of Scenario [n]</w:t>
            </w:r>
          </w:p>
        </w:tc>
      </w:tr>
      <w:tr w:rsidR="00977DEF" w:rsidRPr="00140800" w14:paraId="151E283C"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shd w:val="clear" w:color="auto" w:fill="DBE5F1" w:themeFill="accent1" w:themeFillTint="33"/>
          </w:tcPr>
          <w:p w14:paraId="013CD0AD" w14:textId="77777777" w:rsidR="00977DEF" w:rsidRPr="00CC2692" w:rsidRDefault="00977DEF" w:rsidP="002B3943">
            <w:pPr>
              <w:pStyle w:val="BodyText"/>
              <w:jc w:val="both"/>
              <w:rPr>
                <w:rFonts w:eastAsia="Calibri"/>
                <w:b w:val="0"/>
                <w:i/>
              </w:rPr>
            </w:pPr>
            <w:r w:rsidRPr="00CE1940">
              <w:rPr>
                <w:rFonts w:eastAsia="Calibri"/>
                <w:b w:val="0"/>
                <w:i/>
              </w:rPr>
              <w:t>[Please replace this text by giving detailed information on the scenario, general public exposed, application method, indoor and/or outdoor use; frequency and (route specific) duration of exposure (include also whether it is short-term, mid-term or long-term exposure); concentration of active substance in product; absorption values (or equivalent) and any other variables and assumptions used in the calculations. Indicate the mod</w:t>
            </w:r>
            <w:r>
              <w:rPr>
                <w:rFonts w:eastAsia="Calibri"/>
                <w:b w:val="0"/>
                <w:i/>
              </w:rPr>
              <w:t>el/tool/software/database used.</w:t>
            </w:r>
            <w:r w:rsidRPr="00E47C56">
              <w:rPr>
                <w:rFonts w:eastAsia="Calibri"/>
                <w:b w:val="0"/>
                <w:i/>
              </w:rPr>
              <w:t>]</w:t>
            </w:r>
          </w:p>
        </w:tc>
      </w:tr>
      <w:tr w:rsidR="00977DEF" w:rsidRPr="00140800" w14:paraId="6776B804" w14:textId="77777777" w:rsidTr="00472DFF">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40FA3FCB" w14:textId="77777777" w:rsidR="00977DEF" w:rsidRPr="00140800" w:rsidRDefault="00977DEF" w:rsidP="002B3943">
            <w:pPr>
              <w:rPr>
                <w:lang w:val="fi-FI"/>
              </w:rPr>
            </w:pPr>
          </w:p>
        </w:tc>
        <w:tc>
          <w:tcPr>
            <w:tcW w:w="2127" w:type="dxa"/>
            <w:shd w:val="clear" w:color="auto" w:fill="DBE5F1" w:themeFill="accent1" w:themeFillTint="33"/>
          </w:tcPr>
          <w:p w14:paraId="5B6E245A" w14:textId="77777777" w:rsidR="00977DEF" w:rsidRPr="00F020F7" w:rsidRDefault="00977DEF"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Parameters1</w:t>
            </w:r>
          </w:p>
        </w:tc>
        <w:tc>
          <w:tcPr>
            <w:tcW w:w="2693" w:type="dxa"/>
            <w:shd w:val="clear" w:color="auto" w:fill="DBE5F1" w:themeFill="accent1" w:themeFillTint="33"/>
          </w:tcPr>
          <w:p w14:paraId="2B756B83" w14:textId="77777777" w:rsidR="00977DEF" w:rsidRPr="00F020F7" w:rsidRDefault="00977DEF" w:rsidP="002B3943">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Value / Units</w:t>
            </w:r>
          </w:p>
        </w:tc>
        <w:tc>
          <w:tcPr>
            <w:tcW w:w="3827" w:type="dxa"/>
            <w:shd w:val="clear" w:color="auto" w:fill="DBE5F1" w:themeFill="accent1" w:themeFillTint="33"/>
          </w:tcPr>
          <w:p w14:paraId="52AA39C2" w14:textId="77777777" w:rsidR="00977DEF" w:rsidRPr="00F020F7" w:rsidRDefault="00977DEF"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Justification / Source2</w:t>
            </w:r>
          </w:p>
        </w:tc>
      </w:tr>
      <w:tr w:rsidR="00977DEF" w:rsidRPr="0072541D" w14:paraId="6B8113C0"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507E6AE9" w14:textId="77777777" w:rsidR="00977DEF" w:rsidRPr="00F020F7" w:rsidRDefault="00977DEF" w:rsidP="002B3943">
            <w:pPr>
              <w:rPr>
                <w:bCs w:val="0"/>
              </w:rPr>
            </w:pPr>
          </w:p>
          <w:p w14:paraId="1CD85758" w14:textId="77777777" w:rsidR="00977DEF" w:rsidRPr="00F020F7" w:rsidRDefault="00977DEF" w:rsidP="002B3943">
            <w:pPr>
              <w:rPr>
                <w:bCs w:val="0"/>
              </w:rPr>
            </w:pPr>
            <w:r w:rsidRPr="00F020F7">
              <w:rPr>
                <w:bCs w:val="0"/>
              </w:rPr>
              <w:t>Tier 1</w:t>
            </w:r>
          </w:p>
          <w:p w14:paraId="329B979F" w14:textId="77777777" w:rsidR="00977DEF" w:rsidRPr="00F020F7" w:rsidRDefault="00977DEF" w:rsidP="002B3943"/>
        </w:tc>
        <w:tc>
          <w:tcPr>
            <w:tcW w:w="2127" w:type="dxa"/>
          </w:tcPr>
          <w:p w14:paraId="161481A3"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tcPr>
          <w:p w14:paraId="2BBDF9A5"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14:paraId="321F07F5"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977DEF" w:rsidRPr="0072541D" w14:paraId="7499C28E"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tcPr>
          <w:p w14:paraId="51DF8D1B" w14:textId="77777777" w:rsidR="00977DEF" w:rsidRPr="00F020F7" w:rsidRDefault="00977DEF" w:rsidP="002B3943"/>
        </w:tc>
        <w:tc>
          <w:tcPr>
            <w:tcW w:w="2127" w:type="dxa"/>
          </w:tcPr>
          <w:p w14:paraId="0835356E"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7C4F70A8"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0EA1E9FA"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r>
      <w:tr w:rsidR="00977DEF" w:rsidRPr="0072541D" w14:paraId="61BC4045"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49C9BE44" w14:textId="77777777" w:rsidR="00977DEF" w:rsidRPr="00F020F7" w:rsidRDefault="00977DEF" w:rsidP="002B3943"/>
        </w:tc>
        <w:tc>
          <w:tcPr>
            <w:tcW w:w="2127" w:type="dxa"/>
          </w:tcPr>
          <w:p w14:paraId="5B951A22"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0218659E"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7CFF1B03" w14:textId="77777777" w:rsidR="00977DEF" w:rsidRDefault="00977DEF" w:rsidP="002B3943">
            <w:pPr>
              <w:cnfStyle w:val="000000100000" w:firstRow="0" w:lastRow="0" w:firstColumn="0" w:lastColumn="0" w:oddVBand="0" w:evenVBand="0" w:oddHBand="1" w:evenHBand="0" w:firstRowFirstColumn="0" w:firstRowLastColumn="0" w:lastRowFirstColumn="0" w:lastRowLastColumn="0"/>
            </w:pPr>
          </w:p>
        </w:tc>
      </w:tr>
      <w:tr w:rsidR="00977DEF" w:rsidRPr="0072541D" w14:paraId="49A6B535"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val="restart"/>
          </w:tcPr>
          <w:p w14:paraId="0DFA837E" w14:textId="77777777" w:rsidR="00977DEF" w:rsidRPr="00F020F7" w:rsidRDefault="00977DEF" w:rsidP="002B3943">
            <w:pPr>
              <w:rPr>
                <w:bCs w:val="0"/>
              </w:rPr>
            </w:pPr>
          </w:p>
          <w:p w14:paraId="5E9325E1" w14:textId="77777777" w:rsidR="00977DEF" w:rsidRPr="00F020F7" w:rsidRDefault="00977DEF" w:rsidP="002B3943">
            <w:pPr>
              <w:rPr>
                <w:bCs w:val="0"/>
              </w:rPr>
            </w:pPr>
            <w:r w:rsidRPr="00F020F7">
              <w:rPr>
                <w:rFonts w:eastAsia="Calibri"/>
              </w:rPr>
              <w:t>Tier 2*</w:t>
            </w:r>
          </w:p>
          <w:p w14:paraId="4E210FEA" w14:textId="77777777" w:rsidR="00977DEF" w:rsidRPr="00F020F7" w:rsidRDefault="00977DEF" w:rsidP="002B3943"/>
        </w:tc>
        <w:tc>
          <w:tcPr>
            <w:tcW w:w="2127" w:type="dxa"/>
          </w:tcPr>
          <w:p w14:paraId="656C626A"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0A08779E"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01E1AC96" w14:textId="77777777" w:rsidR="00977DEF" w:rsidRDefault="00977DEF" w:rsidP="002B3943">
            <w:pPr>
              <w:cnfStyle w:val="000000000000" w:firstRow="0" w:lastRow="0" w:firstColumn="0" w:lastColumn="0" w:oddVBand="0" w:evenVBand="0" w:oddHBand="0" w:evenHBand="0" w:firstRowFirstColumn="0" w:firstRowLastColumn="0" w:lastRowFirstColumn="0" w:lastRowLastColumn="0"/>
            </w:pPr>
          </w:p>
        </w:tc>
      </w:tr>
      <w:tr w:rsidR="00977DEF" w:rsidRPr="0072541D" w14:paraId="507BB1AF"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B828D5F" w14:textId="77777777" w:rsidR="00977DEF" w:rsidRPr="00F020F7" w:rsidRDefault="00977DEF" w:rsidP="002B3943"/>
        </w:tc>
        <w:tc>
          <w:tcPr>
            <w:tcW w:w="2127" w:type="dxa"/>
          </w:tcPr>
          <w:p w14:paraId="7A763B31"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24C9C428"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6B770806" w14:textId="77777777" w:rsidR="00977DEF" w:rsidRDefault="00977DEF" w:rsidP="002B3943">
            <w:pPr>
              <w:cnfStyle w:val="000000100000" w:firstRow="0" w:lastRow="0" w:firstColumn="0" w:lastColumn="0" w:oddVBand="0" w:evenVBand="0" w:oddHBand="1" w:evenHBand="0" w:firstRowFirstColumn="0" w:firstRowLastColumn="0" w:lastRowFirstColumn="0" w:lastRowLastColumn="0"/>
            </w:pPr>
          </w:p>
        </w:tc>
      </w:tr>
      <w:tr w:rsidR="00977DEF" w:rsidRPr="0072541D" w14:paraId="2327E491"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tcPr>
          <w:p w14:paraId="345C68CE" w14:textId="77777777" w:rsidR="00977DEF" w:rsidRPr="00F020F7" w:rsidRDefault="00977DEF" w:rsidP="002B3943"/>
        </w:tc>
        <w:tc>
          <w:tcPr>
            <w:tcW w:w="2127" w:type="dxa"/>
          </w:tcPr>
          <w:p w14:paraId="582D85B2"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656ED5DA"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680F0461" w14:textId="77777777" w:rsidR="00977DEF" w:rsidRDefault="00977DEF" w:rsidP="002B3943">
            <w:pPr>
              <w:cnfStyle w:val="000000000000" w:firstRow="0" w:lastRow="0" w:firstColumn="0" w:lastColumn="0" w:oddVBand="0" w:evenVBand="0" w:oddHBand="0" w:evenHBand="0" w:firstRowFirstColumn="0" w:firstRowLastColumn="0" w:lastRowFirstColumn="0" w:lastRowLastColumn="0"/>
            </w:pPr>
          </w:p>
        </w:tc>
      </w:tr>
      <w:tr w:rsidR="00977DEF" w:rsidRPr="0072541D" w14:paraId="0C999435"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4C7854A9" w14:textId="77777777" w:rsidR="00977DEF" w:rsidRPr="00F020F7" w:rsidRDefault="00977DEF" w:rsidP="002B3943">
            <w:pPr>
              <w:rPr>
                <w:bCs w:val="0"/>
              </w:rPr>
            </w:pPr>
            <w:r w:rsidRPr="00F020F7">
              <w:rPr>
                <w:rFonts w:eastAsia="Calibri"/>
              </w:rPr>
              <w:t>Tier 3*</w:t>
            </w:r>
          </w:p>
          <w:p w14:paraId="3F54A3E6" w14:textId="77777777" w:rsidR="00977DEF" w:rsidRPr="00F020F7" w:rsidRDefault="00977DEF" w:rsidP="002B3943">
            <w:pPr>
              <w:rPr>
                <w:bCs w:val="0"/>
              </w:rPr>
            </w:pPr>
          </w:p>
          <w:p w14:paraId="2D20737D" w14:textId="77777777" w:rsidR="00977DEF" w:rsidRPr="00F020F7" w:rsidRDefault="00977DEF" w:rsidP="002B3943"/>
        </w:tc>
        <w:tc>
          <w:tcPr>
            <w:tcW w:w="2127" w:type="dxa"/>
          </w:tcPr>
          <w:p w14:paraId="50FB6072"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56AFCDAE"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31726501" w14:textId="77777777" w:rsidR="00977DEF" w:rsidRDefault="00977DEF" w:rsidP="002B3943">
            <w:pPr>
              <w:cnfStyle w:val="000000100000" w:firstRow="0" w:lastRow="0" w:firstColumn="0" w:lastColumn="0" w:oddVBand="0" w:evenVBand="0" w:oddHBand="1" w:evenHBand="0" w:firstRowFirstColumn="0" w:firstRowLastColumn="0" w:lastRowFirstColumn="0" w:lastRowLastColumn="0"/>
            </w:pPr>
          </w:p>
        </w:tc>
      </w:tr>
      <w:tr w:rsidR="00977DEF" w:rsidRPr="0072541D" w14:paraId="7514E122"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tcPr>
          <w:p w14:paraId="7AD77B9C" w14:textId="77777777" w:rsidR="00977DEF" w:rsidRPr="00F020F7" w:rsidRDefault="00977DEF" w:rsidP="002B3943"/>
        </w:tc>
        <w:tc>
          <w:tcPr>
            <w:tcW w:w="2127" w:type="dxa"/>
          </w:tcPr>
          <w:p w14:paraId="37ADFF04"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291D134C"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5B7A1217" w14:textId="77777777" w:rsidR="00977DEF" w:rsidRDefault="00977DEF" w:rsidP="002B3943">
            <w:pPr>
              <w:cnfStyle w:val="000000000000" w:firstRow="0" w:lastRow="0" w:firstColumn="0" w:lastColumn="0" w:oddVBand="0" w:evenVBand="0" w:oddHBand="0" w:evenHBand="0" w:firstRowFirstColumn="0" w:firstRowLastColumn="0" w:lastRowFirstColumn="0" w:lastRowLastColumn="0"/>
            </w:pPr>
          </w:p>
        </w:tc>
      </w:tr>
      <w:tr w:rsidR="00977DEF" w:rsidRPr="0072541D" w14:paraId="214121A3"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D0DBAF4" w14:textId="77777777" w:rsidR="00977DEF" w:rsidRPr="00F020F7" w:rsidRDefault="00977DEF" w:rsidP="002B3943"/>
        </w:tc>
        <w:tc>
          <w:tcPr>
            <w:tcW w:w="2127" w:type="dxa"/>
          </w:tcPr>
          <w:p w14:paraId="52CA082B"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2BA8382F"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6F801F64" w14:textId="77777777" w:rsidR="00977DEF" w:rsidRDefault="00977DEF" w:rsidP="002B3943">
            <w:pPr>
              <w:cnfStyle w:val="000000100000" w:firstRow="0" w:lastRow="0" w:firstColumn="0" w:lastColumn="0" w:oddVBand="0" w:evenVBand="0" w:oddHBand="1" w:evenHBand="0" w:firstRowFirstColumn="0" w:firstRowLastColumn="0" w:lastRowFirstColumn="0" w:lastRowLastColumn="0"/>
            </w:pPr>
          </w:p>
        </w:tc>
      </w:tr>
      <w:tr w:rsidR="00977DEF" w:rsidRPr="0072541D" w14:paraId="7B213EE5"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val="restart"/>
          </w:tcPr>
          <w:p w14:paraId="5AB429AE" w14:textId="77777777" w:rsidR="00977DEF" w:rsidRPr="00F020F7" w:rsidRDefault="00977DEF" w:rsidP="002B3943">
            <w:pPr>
              <w:rPr>
                <w:bCs w:val="0"/>
              </w:rPr>
            </w:pPr>
            <w:r w:rsidRPr="00F020F7">
              <w:rPr>
                <w:rFonts w:eastAsia="Calibri"/>
              </w:rPr>
              <w:t>Reverse reference scenario*</w:t>
            </w:r>
          </w:p>
          <w:p w14:paraId="4CAFCC48" w14:textId="77777777" w:rsidR="00977DEF" w:rsidRPr="00F020F7" w:rsidRDefault="00977DEF" w:rsidP="002B3943"/>
        </w:tc>
        <w:tc>
          <w:tcPr>
            <w:tcW w:w="2127" w:type="dxa"/>
          </w:tcPr>
          <w:p w14:paraId="0F3CB85B"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27793880"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70795E3D" w14:textId="77777777" w:rsidR="00977DEF" w:rsidRDefault="00977DEF" w:rsidP="002B3943">
            <w:pPr>
              <w:cnfStyle w:val="000000000000" w:firstRow="0" w:lastRow="0" w:firstColumn="0" w:lastColumn="0" w:oddVBand="0" w:evenVBand="0" w:oddHBand="0" w:evenHBand="0" w:firstRowFirstColumn="0" w:firstRowLastColumn="0" w:lastRowFirstColumn="0" w:lastRowLastColumn="0"/>
            </w:pPr>
          </w:p>
        </w:tc>
      </w:tr>
      <w:tr w:rsidR="00977DEF" w:rsidRPr="0072541D" w14:paraId="4175DB19" w14:textId="77777777" w:rsidTr="0047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4576D765" w14:textId="77777777" w:rsidR="00977DEF" w:rsidRDefault="00977DEF" w:rsidP="002B3943">
            <w:pPr>
              <w:rPr>
                <w:b w:val="0"/>
              </w:rPr>
            </w:pPr>
          </w:p>
        </w:tc>
        <w:tc>
          <w:tcPr>
            <w:tcW w:w="2127" w:type="dxa"/>
          </w:tcPr>
          <w:p w14:paraId="7B320F6F"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4A871C0C" w14:textId="77777777" w:rsidR="00977DEF" w:rsidRPr="00AE5D2D" w:rsidRDefault="00977DEF" w:rsidP="002B3943">
            <w:pPr>
              <w:cnfStyle w:val="000000100000" w:firstRow="0" w:lastRow="0" w:firstColumn="0" w:lastColumn="0" w:oddVBand="0" w:evenVBand="0" w:oddHBand="1" w:evenHBand="0" w:firstRowFirstColumn="0" w:firstRowLastColumn="0" w:lastRowFirstColumn="0" w:lastRowLastColumn="0"/>
            </w:pPr>
          </w:p>
        </w:tc>
        <w:tc>
          <w:tcPr>
            <w:tcW w:w="3827" w:type="dxa"/>
          </w:tcPr>
          <w:p w14:paraId="3C4BC29D" w14:textId="77777777" w:rsidR="00977DEF" w:rsidRDefault="00977DEF" w:rsidP="002B3943">
            <w:pPr>
              <w:cnfStyle w:val="000000100000" w:firstRow="0" w:lastRow="0" w:firstColumn="0" w:lastColumn="0" w:oddVBand="0" w:evenVBand="0" w:oddHBand="1" w:evenHBand="0" w:firstRowFirstColumn="0" w:firstRowLastColumn="0" w:lastRowFirstColumn="0" w:lastRowLastColumn="0"/>
            </w:pPr>
          </w:p>
        </w:tc>
      </w:tr>
      <w:tr w:rsidR="00977DEF" w:rsidRPr="0072541D" w14:paraId="01A6DF1A" w14:textId="77777777" w:rsidTr="00472DFF">
        <w:tc>
          <w:tcPr>
            <w:cnfStyle w:val="001000000000" w:firstRow="0" w:lastRow="0" w:firstColumn="1" w:lastColumn="0" w:oddVBand="0" w:evenVBand="0" w:oddHBand="0" w:evenHBand="0" w:firstRowFirstColumn="0" w:firstRowLastColumn="0" w:lastRowFirstColumn="0" w:lastRowLastColumn="0"/>
            <w:tcW w:w="1696" w:type="dxa"/>
            <w:vMerge/>
          </w:tcPr>
          <w:p w14:paraId="616334A8" w14:textId="77777777" w:rsidR="00977DEF" w:rsidRDefault="00977DEF" w:rsidP="002B3943">
            <w:pPr>
              <w:rPr>
                <w:b w:val="0"/>
              </w:rPr>
            </w:pPr>
          </w:p>
        </w:tc>
        <w:tc>
          <w:tcPr>
            <w:tcW w:w="2127" w:type="dxa"/>
          </w:tcPr>
          <w:p w14:paraId="35E8046C"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20FE7296"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3827" w:type="dxa"/>
          </w:tcPr>
          <w:p w14:paraId="5C7EA5AE" w14:textId="77777777" w:rsidR="00977DEF" w:rsidRDefault="00977DEF" w:rsidP="002B3943">
            <w:pPr>
              <w:cnfStyle w:val="000000000000" w:firstRow="0" w:lastRow="0" w:firstColumn="0" w:lastColumn="0" w:oddVBand="0" w:evenVBand="0" w:oddHBand="0" w:evenHBand="0" w:firstRowFirstColumn="0" w:firstRowLastColumn="0" w:lastRowFirstColumn="0" w:lastRowLastColumn="0"/>
            </w:pPr>
          </w:p>
        </w:tc>
      </w:tr>
    </w:tbl>
    <w:p w14:paraId="79C9A895" w14:textId="77777777" w:rsidR="00977DEF" w:rsidRPr="005C62BB" w:rsidRDefault="00977DEF" w:rsidP="00977DEF">
      <w:pPr>
        <w:pStyle w:val="BodyText"/>
        <w:jc w:val="both"/>
        <w:rPr>
          <w:rFonts w:eastAsia="Calibri"/>
        </w:rPr>
      </w:pPr>
      <w:r w:rsidRPr="005C62BB">
        <w:rPr>
          <w:rFonts w:eastAsia="Calibri"/>
        </w:rPr>
        <w:t xml:space="preserve">Include generic parameters (e.g. respiration rates, exposed skin areas, exposure times) and </w:t>
      </w:r>
      <w:r w:rsidRPr="005C62BB">
        <w:rPr>
          <w:rFonts w:eastAsia="Calibri"/>
        </w:rPr>
        <w:lastRenderedPageBreak/>
        <w:t xml:space="preserve">protection/penetration rates for PPE. Use footnotes for references and justifications. </w:t>
      </w:r>
      <w:r w:rsidRPr="005C62BB">
        <w:t xml:space="preserve">The generic parameters should be in separate rows. Where footnotes are used, they should also be on separate rows. The current footnotes are only to explain the table and should be deleted when using the template. </w:t>
      </w:r>
      <w:r w:rsidRPr="005C62BB">
        <w:rPr>
          <w:rFonts w:eastAsia="Calibri"/>
        </w:rPr>
        <w:t>Indicate justification or reference to the guidance document for the choice of the value for each parameter</w:t>
      </w:r>
    </w:p>
    <w:p w14:paraId="4855488D" w14:textId="77777777" w:rsidR="00977DEF" w:rsidRPr="003928B5" w:rsidRDefault="00977DEF" w:rsidP="00977DEF">
      <w:pPr>
        <w:pStyle w:val="BodyText"/>
        <w:jc w:val="both"/>
        <w:rPr>
          <w:rFonts w:eastAsia="Calibri"/>
          <w:i/>
        </w:rPr>
      </w:pPr>
      <w:r w:rsidRPr="003928B5">
        <w:rPr>
          <w:rFonts w:eastAsia="Calibri"/>
          <w:i/>
        </w:rPr>
        <w:t>*Only include the parameters changed with respect to the previous Tier.</w:t>
      </w:r>
    </w:p>
    <w:p w14:paraId="0ACD284F" w14:textId="77777777" w:rsidR="00977DEF" w:rsidRPr="00C403DE" w:rsidRDefault="00977DEF" w:rsidP="00977DEF">
      <w:pPr>
        <w:pStyle w:val="BodyText"/>
        <w:jc w:val="both"/>
        <w:rPr>
          <w:rFonts w:eastAsia="Calibri"/>
          <w:i/>
        </w:rPr>
      </w:pPr>
      <w:r w:rsidRPr="00C403DE">
        <w:rPr>
          <w:rFonts w:eastAsia="Calibri"/>
          <w:i/>
        </w:rPr>
        <w:t>[</w:t>
      </w:r>
      <w:r w:rsidRPr="00977DEF">
        <w:rPr>
          <w:rFonts w:eastAsia="Calibri"/>
          <w:i/>
          <w:highlight w:val="yellow"/>
        </w:rPr>
        <w:t>Add and delete lines as needed. Output tables from exposure assessment tools may also be included to replace or to complement the table.]</w:t>
      </w:r>
    </w:p>
    <w:p w14:paraId="7B90256E" w14:textId="77777777" w:rsidR="00977DEF" w:rsidRDefault="00977DEF" w:rsidP="00977DEF">
      <w:pPr>
        <w:rPr>
          <w:rFonts w:eastAsia="Calibri"/>
          <w:b/>
          <w:u w:val="single"/>
        </w:rPr>
      </w:pPr>
    </w:p>
    <w:p w14:paraId="63F8D8C8" w14:textId="77777777" w:rsidR="00977DEF" w:rsidRPr="00D13895" w:rsidRDefault="00977DEF" w:rsidP="00977DEF">
      <w:pPr>
        <w:rPr>
          <w:rFonts w:eastAsia="Calibri"/>
          <w:b/>
          <w:u w:val="single"/>
        </w:rPr>
      </w:pPr>
      <w:r>
        <w:rPr>
          <w:rFonts w:eastAsia="Calibri"/>
          <w:b/>
          <w:u w:val="single"/>
        </w:rPr>
        <w:t>Calculations for Scenario [n]</w:t>
      </w:r>
    </w:p>
    <w:p w14:paraId="5CA1592E" w14:textId="77777777" w:rsidR="00977DEF" w:rsidRDefault="00977DEF" w:rsidP="00977DEF">
      <w:pPr>
        <w:pStyle w:val="BodyText"/>
        <w:rPr>
          <w:rFonts w:eastAsia="Calibri"/>
          <w:i/>
          <w:highlight w:val="yellow"/>
        </w:rPr>
      </w:pPr>
      <w:r w:rsidRPr="00D13895">
        <w:rPr>
          <w:rFonts w:eastAsia="Calibri"/>
          <w:i/>
          <w:highlight w:val="yellow"/>
        </w:rPr>
        <w:t>[Please include any relevant calculations here or in Appendix II. If not relevant, delete the title.]</w:t>
      </w:r>
    </w:p>
    <w:tbl>
      <w:tblPr>
        <w:tblStyle w:val="LightList-Accent1"/>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418"/>
        <w:gridCol w:w="2107"/>
        <w:gridCol w:w="1831"/>
        <w:gridCol w:w="1831"/>
        <w:gridCol w:w="1477"/>
      </w:tblGrid>
      <w:tr w:rsidR="00977DEF" w:rsidRPr="003B2D4E" w14:paraId="47A8DFC0" w14:textId="77777777" w:rsidTr="002B3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shd w:val="clear" w:color="auto" w:fill="DBE5F1" w:themeFill="accent1" w:themeFillTint="33"/>
          </w:tcPr>
          <w:p w14:paraId="34E72276" w14:textId="77777777" w:rsidR="00977DEF" w:rsidRPr="003B2D4E" w:rsidRDefault="00977DEF" w:rsidP="002B3943">
            <w:pPr>
              <w:rPr>
                <w:color w:val="auto"/>
                <w:lang w:val="fi-FI"/>
              </w:rPr>
            </w:pPr>
            <w:r w:rsidRPr="003B2D4E">
              <w:rPr>
                <w:rFonts w:eastAsia="Calibri"/>
                <w:color w:val="auto"/>
              </w:rPr>
              <w:t>Exposure scenario</w:t>
            </w:r>
          </w:p>
        </w:tc>
        <w:tc>
          <w:tcPr>
            <w:tcW w:w="1418" w:type="dxa"/>
            <w:shd w:val="clear" w:color="auto" w:fill="DBE5F1" w:themeFill="accent1" w:themeFillTint="33"/>
          </w:tcPr>
          <w:p w14:paraId="2221E029"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Tier/PPE</w:t>
            </w:r>
          </w:p>
        </w:tc>
        <w:tc>
          <w:tcPr>
            <w:tcW w:w="2107" w:type="dxa"/>
            <w:shd w:val="clear" w:color="auto" w:fill="DBE5F1" w:themeFill="accent1" w:themeFillTint="33"/>
          </w:tcPr>
          <w:p w14:paraId="08A14FD4"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inhalation uptake</w:t>
            </w:r>
          </w:p>
        </w:tc>
        <w:tc>
          <w:tcPr>
            <w:tcW w:w="1831" w:type="dxa"/>
            <w:shd w:val="clear" w:color="auto" w:fill="DBE5F1" w:themeFill="accent1" w:themeFillTint="33"/>
          </w:tcPr>
          <w:p w14:paraId="2F801DB5"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dermal uptake</w:t>
            </w:r>
          </w:p>
        </w:tc>
        <w:tc>
          <w:tcPr>
            <w:tcW w:w="1831" w:type="dxa"/>
            <w:shd w:val="clear" w:color="auto" w:fill="DBE5F1" w:themeFill="accent1" w:themeFillTint="33"/>
          </w:tcPr>
          <w:p w14:paraId="61006A3D"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rFonts w:eastAsia="Calibri"/>
              </w:rPr>
            </w:pPr>
            <w:r w:rsidRPr="00CC2692">
              <w:rPr>
                <w:rFonts w:eastAsia="Calibri"/>
                <w:color w:val="auto"/>
              </w:rPr>
              <w:t>Estimated oral uptake</w:t>
            </w:r>
          </w:p>
        </w:tc>
        <w:tc>
          <w:tcPr>
            <w:tcW w:w="1477" w:type="dxa"/>
            <w:shd w:val="clear" w:color="auto" w:fill="DBE5F1" w:themeFill="accent1" w:themeFillTint="33"/>
          </w:tcPr>
          <w:p w14:paraId="67F89CEB"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total uptake</w:t>
            </w:r>
          </w:p>
        </w:tc>
      </w:tr>
      <w:tr w:rsidR="00977DEF" w:rsidRPr="0072541D" w14:paraId="2AF87C7B" w14:textId="77777777" w:rsidTr="002B3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349CB6AC" w14:textId="77777777" w:rsidR="00977DEF" w:rsidRPr="008F00A0" w:rsidRDefault="00977DEF" w:rsidP="002B3943">
            <w:pPr>
              <w:rPr>
                <w:b w:val="0"/>
              </w:rPr>
            </w:pPr>
            <w:r w:rsidRPr="00990412">
              <w:rPr>
                <w:rFonts w:eastAsia="Calibri"/>
                <w:b w:val="0"/>
              </w:rPr>
              <w:t>Scenario [n]</w:t>
            </w:r>
          </w:p>
        </w:tc>
        <w:tc>
          <w:tcPr>
            <w:tcW w:w="1418" w:type="dxa"/>
          </w:tcPr>
          <w:p w14:paraId="7B18A9DD"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107" w:type="dxa"/>
          </w:tcPr>
          <w:p w14:paraId="7C398B20"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831" w:type="dxa"/>
          </w:tcPr>
          <w:p w14:paraId="469B56F7"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831" w:type="dxa"/>
          </w:tcPr>
          <w:p w14:paraId="506423D0"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477" w:type="dxa"/>
          </w:tcPr>
          <w:p w14:paraId="2CBEB37D"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977DEF" w:rsidRPr="0072541D" w14:paraId="26965743" w14:textId="77777777" w:rsidTr="002B3943">
        <w:tc>
          <w:tcPr>
            <w:cnfStyle w:val="001000000000" w:firstRow="0" w:lastRow="0" w:firstColumn="1" w:lastColumn="0" w:oddVBand="0" w:evenVBand="0" w:oddHBand="0" w:evenHBand="0" w:firstRowFirstColumn="0" w:firstRowLastColumn="0" w:lastRowFirstColumn="0" w:lastRowLastColumn="0"/>
            <w:tcW w:w="1684" w:type="dxa"/>
          </w:tcPr>
          <w:p w14:paraId="19CC4BC2" w14:textId="77777777" w:rsidR="00977DEF" w:rsidRPr="008F00A0" w:rsidRDefault="00977DEF" w:rsidP="002B3943">
            <w:pPr>
              <w:rPr>
                <w:b w:val="0"/>
              </w:rPr>
            </w:pPr>
            <w:r w:rsidRPr="00990412">
              <w:rPr>
                <w:rFonts w:eastAsia="Calibri"/>
                <w:b w:val="0"/>
              </w:rPr>
              <w:t>Scenario [n]</w:t>
            </w:r>
          </w:p>
        </w:tc>
        <w:tc>
          <w:tcPr>
            <w:tcW w:w="1418" w:type="dxa"/>
          </w:tcPr>
          <w:p w14:paraId="4D83197B"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107" w:type="dxa"/>
          </w:tcPr>
          <w:p w14:paraId="397572E1"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1831" w:type="dxa"/>
          </w:tcPr>
          <w:p w14:paraId="69C4EA7E"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1831" w:type="dxa"/>
          </w:tcPr>
          <w:p w14:paraId="4264CBED"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1477" w:type="dxa"/>
          </w:tcPr>
          <w:p w14:paraId="2FF00902"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r>
    </w:tbl>
    <w:p w14:paraId="709E6E64" w14:textId="77777777" w:rsidR="00977DEF" w:rsidRPr="007A6917" w:rsidRDefault="00977DEF" w:rsidP="00977DEF">
      <w:pPr>
        <w:pStyle w:val="BodyText"/>
        <w:jc w:val="both"/>
        <w:rPr>
          <w:rFonts w:eastAsia="Calibri"/>
          <w:i/>
        </w:rPr>
      </w:pPr>
      <w:r w:rsidRPr="007A6917">
        <w:rPr>
          <w:rFonts w:eastAsia="Calibri"/>
          <w:i/>
        </w:rPr>
        <w:t>[Output tables from exposure assessment tools may be included to complement the table.]</w:t>
      </w:r>
    </w:p>
    <w:p w14:paraId="08FDF65B" w14:textId="77777777" w:rsidR="00977DEF" w:rsidRDefault="00977DEF" w:rsidP="00977DEF">
      <w:pPr>
        <w:rPr>
          <w:rFonts w:eastAsia="Calibri"/>
        </w:rPr>
      </w:pPr>
    </w:p>
    <w:p w14:paraId="11E0B6A3" w14:textId="77777777" w:rsidR="00977DEF" w:rsidRDefault="00977DEF" w:rsidP="00977DEF">
      <w:pPr>
        <w:rPr>
          <w:rFonts w:eastAsia="Calibri"/>
          <w:b/>
          <w:u w:val="single"/>
        </w:rPr>
      </w:pPr>
    </w:p>
    <w:p w14:paraId="74CB39D1" w14:textId="77777777" w:rsidR="00977DEF" w:rsidRPr="0086545E" w:rsidRDefault="00977DEF" w:rsidP="004E05C9">
      <w:pPr>
        <w:widowControl/>
        <w:spacing w:after="200" w:line="276" w:lineRule="auto"/>
        <w:rPr>
          <w:rFonts w:eastAsia="Calibri"/>
          <w:b/>
          <w:u w:val="single"/>
        </w:rPr>
      </w:pPr>
      <w:r w:rsidRPr="003540FD">
        <w:rPr>
          <w:rFonts w:eastAsia="Calibri"/>
          <w:b/>
          <w:u w:val="single"/>
        </w:rPr>
        <w:t>Further information and considerations on scenario [n]</w:t>
      </w:r>
    </w:p>
    <w:p w14:paraId="33760661" w14:textId="77777777" w:rsidR="00977DEF" w:rsidRPr="007A6917" w:rsidRDefault="00977DEF" w:rsidP="00977DEF">
      <w:pPr>
        <w:pStyle w:val="BodyText"/>
        <w:jc w:val="both"/>
        <w:rPr>
          <w:rFonts w:eastAsia="Calibri"/>
          <w:i/>
        </w:rPr>
      </w:pPr>
      <w:r w:rsidRPr="007A6917">
        <w:rPr>
          <w:rFonts w:eastAsia="Calibri"/>
          <w:i/>
        </w:rPr>
        <w:t xml:space="preserve">[Please include relevant information and considerations not covered above, e.g. information relevant for risk characterisation for local effects. If not relevant, delete the title.] </w:t>
      </w:r>
    </w:p>
    <w:p w14:paraId="51DF9007" w14:textId="77777777" w:rsidR="00977DEF" w:rsidRPr="00001B1D" w:rsidRDefault="00977DEF" w:rsidP="00977DEF">
      <w:pPr>
        <w:rPr>
          <w:b/>
          <w:u w:val="single"/>
        </w:rPr>
      </w:pPr>
      <w:r w:rsidRPr="00001B1D">
        <w:rPr>
          <w:b/>
          <w:u w:val="single"/>
        </w:rPr>
        <w:t>Combined scenarios</w:t>
      </w:r>
    </w:p>
    <w:p w14:paraId="08A53FC0" w14:textId="77777777" w:rsidR="00977DEF" w:rsidRDefault="00977DEF" w:rsidP="00977DEF">
      <w:pPr>
        <w:pStyle w:val="BodyText"/>
        <w:rPr>
          <w:b/>
          <w:u w:val="single"/>
        </w:rPr>
      </w:pP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908"/>
        <w:gridCol w:w="1890"/>
        <w:gridCol w:w="2235"/>
        <w:gridCol w:w="2387"/>
      </w:tblGrid>
      <w:tr w:rsidR="00977DEF" w:rsidRPr="003B2D4E" w14:paraId="20773504" w14:textId="77777777" w:rsidTr="002B3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shd w:val="clear" w:color="auto" w:fill="DBE5F1" w:themeFill="accent1" w:themeFillTint="33"/>
          </w:tcPr>
          <w:p w14:paraId="468B6F1C" w14:textId="77777777" w:rsidR="00977DEF" w:rsidRPr="003B2D4E" w:rsidRDefault="00977DEF" w:rsidP="002B3943">
            <w:pPr>
              <w:rPr>
                <w:color w:val="auto"/>
                <w:lang w:val="fi-FI"/>
              </w:rPr>
            </w:pPr>
            <w:r w:rsidRPr="003B2D4E">
              <w:rPr>
                <w:rFonts w:eastAsia="Calibri"/>
                <w:color w:val="auto"/>
              </w:rPr>
              <w:t>Exposure scenario</w:t>
            </w:r>
          </w:p>
        </w:tc>
        <w:tc>
          <w:tcPr>
            <w:tcW w:w="1908" w:type="dxa"/>
            <w:shd w:val="clear" w:color="auto" w:fill="DBE5F1" w:themeFill="accent1" w:themeFillTint="33"/>
          </w:tcPr>
          <w:p w14:paraId="6E324E26"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inhalation uptake</w:t>
            </w:r>
          </w:p>
        </w:tc>
        <w:tc>
          <w:tcPr>
            <w:tcW w:w="1890" w:type="dxa"/>
            <w:shd w:val="clear" w:color="auto" w:fill="DBE5F1" w:themeFill="accent1" w:themeFillTint="33"/>
          </w:tcPr>
          <w:p w14:paraId="1AED04DD"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dermal uptake</w:t>
            </w:r>
          </w:p>
        </w:tc>
        <w:tc>
          <w:tcPr>
            <w:tcW w:w="2235" w:type="dxa"/>
            <w:shd w:val="clear" w:color="auto" w:fill="DBE5F1" w:themeFill="accent1" w:themeFillTint="33"/>
          </w:tcPr>
          <w:p w14:paraId="11E04BE8"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rFonts w:eastAsia="Calibri"/>
              </w:rPr>
            </w:pPr>
            <w:r w:rsidRPr="00CC2692">
              <w:rPr>
                <w:rFonts w:eastAsia="Calibri"/>
                <w:color w:val="auto"/>
              </w:rPr>
              <w:t>Estimated oral uptake</w:t>
            </w:r>
          </w:p>
        </w:tc>
        <w:tc>
          <w:tcPr>
            <w:tcW w:w="2387" w:type="dxa"/>
            <w:shd w:val="clear" w:color="auto" w:fill="DBE5F1" w:themeFill="accent1" w:themeFillTint="33"/>
          </w:tcPr>
          <w:p w14:paraId="64CCD0E8" w14:textId="77777777" w:rsidR="00977DEF" w:rsidRPr="003B2D4E" w:rsidRDefault="00977DEF"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B2D4E">
              <w:rPr>
                <w:rFonts w:eastAsia="Calibri"/>
                <w:color w:val="auto"/>
              </w:rPr>
              <w:t>Estimated total uptake</w:t>
            </w:r>
          </w:p>
        </w:tc>
      </w:tr>
      <w:tr w:rsidR="00977DEF" w:rsidRPr="0072541D" w14:paraId="127FC77C" w14:textId="77777777" w:rsidTr="002B3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1839A10A" w14:textId="77777777" w:rsidR="00977DEF" w:rsidRPr="008F00A0" w:rsidRDefault="00977DEF" w:rsidP="002B3943">
            <w:pPr>
              <w:rPr>
                <w:b w:val="0"/>
              </w:rPr>
            </w:pPr>
            <w:r w:rsidRPr="00990412">
              <w:rPr>
                <w:rFonts w:eastAsia="Calibri"/>
                <w:b w:val="0"/>
              </w:rPr>
              <w:t>Scenario [n</w:t>
            </w:r>
            <w:r>
              <w:rPr>
                <w:rFonts w:eastAsia="Calibri"/>
                <w:b w:val="0"/>
              </w:rPr>
              <w:t>…*</w:t>
            </w:r>
            <w:r w:rsidRPr="00990412">
              <w:rPr>
                <w:rFonts w:eastAsia="Calibri"/>
                <w:b w:val="0"/>
              </w:rPr>
              <w:t>]</w:t>
            </w:r>
          </w:p>
        </w:tc>
        <w:tc>
          <w:tcPr>
            <w:tcW w:w="1908" w:type="dxa"/>
          </w:tcPr>
          <w:p w14:paraId="75E3B427"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1890" w:type="dxa"/>
          </w:tcPr>
          <w:p w14:paraId="3B832CDC"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235" w:type="dxa"/>
          </w:tcPr>
          <w:p w14:paraId="325CD4F5"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387" w:type="dxa"/>
          </w:tcPr>
          <w:p w14:paraId="2E627719" w14:textId="77777777" w:rsidR="00977DEF" w:rsidRPr="0072541D" w:rsidRDefault="00977DEF"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977DEF" w:rsidRPr="0072541D" w14:paraId="0D32B496" w14:textId="77777777" w:rsidTr="002B3943">
        <w:tc>
          <w:tcPr>
            <w:cnfStyle w:val="001000000000" w:firstRow="0" w:lastRow="0" w:firstColumn="1" w:lastColumn="0" w:oddVBand="0" w:evenVBand="0" w:oddHBand="0" w:evenHBand="0" w:firstRowFirstColumn="0" w:firstRowLastColumn="0" w:lastRowFirstColumn="0" w:lastRowLastColumn="0"/>
            <w:tcW w:w="1637" w:type="dxa"/>
          </w:tcPr>
          <w:p w14:paraId="4B14ABE0" w14:textId="77777777" w:rsidR="00977DEF" w:rsidRPr="008F00A0" w:rsidRDefault="00977DEF" w:rsidP="002B3943">
            <w:pPr>
              <w:rPr>
                <w:b w:val="0"/>
              </w:rPr>
            </w:pPr>
            <w:r w:rsidRPr="00990412">
              <w:rPr>
                <w:rFonts w:eastAsia="Calibri"/>
                <w:b w:val="0"/>
              </w:rPr>
              <w:t>Scenario [n</w:t>
            </w:r>
            <w:r>
              <w:rPr>
                <w:rFonts w:eastAsia="Calibri"/>
                <w:b w:val="0"/>
              </w:rPr>
              <w:t>…*</w:t>
            </w:r>
            <w:r w:rsidRPr="00990412">
              <w:rPr>
                <w:rFonts w:eastAsia="Calibri"/>
                <w:b w:val="0"/>
              </w:rPr>
              <w:t>]</w:t>
            </w:r>
          </w:p>
        </w:tc>
        <w:tc>
          <w:tcPr>
            <w:tcW w:w="1908" w:type="dxa"/>
          </w:tcPr>
          <w:p w14:paraId="73128351"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1890" w:type="dxa"/>
          </w:tcPr>
          <w:p w14:paraId="2844BD8D"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235" w:type="dxa"/>
          </w:tcPr>
          <w:p w14:paraId="70289F43"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c>
          <w:tcPr>
            <w:tcW w:w="2387" w:type="dxa"/>
          </w:tcPr>
          <w:p w14:paraId="6172D3C2" w14:textId="77777777" w:rsidR="00977DEF" w:rsidRPr="00AE5D2D" w:rsidRDefault="00977DEF" w:rsidP="002B3943">
            <w:pPr>
              <w:cnfStyle w:val="000000000000" w:firstRow="0" w:lastRow="0" w:firstColumn="0" w:lastColumn="0" w:oddVBand="0" w:evenVBand="0" w:oddHBand="0" w:evenHBand="0" w:firstRowFirstColumn="0" w:firstRowLastColumn="0" w:lastRowFirstColumn="0" w:lastRowLastColumn="0"/>
            </w:pPr>
          </w:p>
        </w:tc>
      </w:tr>
    </w:tbl>
    <w:p w14:paraId="6D46A2AD" w14:textId="77777777" w:rsidR="00977DEF" w:rsidRPr="005C62BB" w:rsidRDefault="00977DEF" w:rsidP="00977DEF">
      <w:pPr>
        <w:pStyle w:val="BodyText"/>
        <w:jc w:val="both"/>
        <w:rPr>
          <w:rFonts w:eastAsia="Calibri"/>
        </w:rPr>
      </w:pPr>
      <w:r w:rsidRPr="005C62BB">
        <w:rPr>
          <w:rFonts w:eastAsia="Calibri"/>
        </w:rPr>
        <w:t>* Please include the Tier where relevant</w:t>
      </w:r>
    </w:p>
    <w:p w14:paraId="49DBABED" w14:textId="77777777" w:rsidR="00977DEF" w:rsidRDefault="00977DEF" w:rsidP="00977DEF">
      <w:pPr>
        <w:pStyle w:val="BodyText"/>
        <w:jc w:val="both"/>
        <w:rPr>
          <w:rFonts w:eastAsia="Calibri"/>
          <w:i/>
        </w:rPr>
      </w:pPr>
      <w:r w:rsidRPr="0062339F">
        <w:rPr>
          <w:rFonts w:eastAsia="Calibri"/>
          <w:i/>
        </w:rPr>
        <w:t>[Output tables from exposure assessment tools may be included to complement the table.]</w:t>
      </w:r>
    </w:p>
    <w:p w14:paraId="0B5F7E4A" w14:textId="77777777" w:rsidR="00977DEF" w:rsidRPr="00001B1D" w:rsidRDefault="00977DEF" w:rsidP="00977DEF">
      <w:pPr>
        <w:pStyle w:val="BodyText"/>
        <w:jc w:val="both"/>
        <w:rPr>
          <w:rFonts w:eastAsia="Calibri"/>
          <w:i/>
        </w:rPr>
      </w:pPr>
    </w:p>
    <w:p w14:paraId="697C9287" w14:textId="77777777" w:rsidR="004A66CC" w:rsidRDefault="004A66CC" w:rsidP="004A66CC">
      <w:pPr>
        <w:pStyle w:val="Heading3"/>
      </w:pPr>
    </w:p>
    <w:p w14:paraId="6B0E4757" w14:textId="77777777" w:rsidR="004A66CC" w:rsidRDefault="004A66CC" w:rsidP="004A66CC">
      <w:pPr>
        <w:pStyle w:val="BodyText"/>
        <w:rPr>
          <w:rFonts w:cs="Arial"/>
          <w:color w:val="000000"/>
          <w:sz w:val="22"/>
          <w:szCs w:val="22"/>
        </w:rPr>
      </w:pPr>
      <w:r>
        <w:br w:type="page"/>
      </w:r>
    </w:p>
    <w:p w14:paraId="1DD3CFF1" w14:textId="77777777" w:rsidR="00977DEF" w:rsidRDefault="004A66CC" w:rsidP="001D0846">
      <w:pPr>
        <w:pStyle w:val="Heading3"/>
        <w:numPr>
          <w:ilvl w:val="2"/>
          <w:numId w:val="250"/>
        </w:numPr>
      </w:pPr>
      <w:bookmarkStart w:id="532" w:name="_Toc117003008"/>
      <w:r w:rsidRPr="004A66CC">
        <w:lastRenderedPageBreak/>
        <w:t>Dietary exposure</w:t>
      </w:r>
      <w:bookmarkEnd w:id="532"/>
    </w:p>
    <w:p w14:paraId="61DD036D" w14:textId="77777777" w:rsidR="004A66CC" w:rsidRPr="00F63EC1" w:rsidRDefault="004A66CC" w:rsidP="004A66CC">
      <w:pPr>
        <w:pStyle w:val="BodyText"/>
        <w:jc w:val="both"/>
        <w:rPr>
          <w:rFonts w:eastAsia="Calibri"/>
          <w:i/>
        </w:rPr>
      </w:pPr>
      <w:r w:rsidRPr="00F63EC1">
        <w:rPr>
          <w:rFonts w:eastAsia="Calibri"/>
          <w:i/>
        </w:rPr>
        <w:t>[Please include a section for each scenario where food, drinking water or livestock exposure is foreseen. If no exposure is foreseen, then only indicate this and delete the tables and text.]</w:t>
      </w:r>
    </w:p>
    <w:p w14:paraId="76D9533F" w14:textId="77777777" w:rsidR="004A66CC" w:rsidRDefault="004A66CC" w:rsidP="001D0846">
      <w:pPr>
        <w:pStyle w:val="Heading3"/>
        <w:numPr>
          <w:ilvl w:val="2"/>
          <w:numId w:val="282"/>
        </w:numPr>
      </w:pPr>
      <w:bookmarkStart w:id="533" w:name="_Toc117003009"/>
      <w:r>
        <w:t>List of scenarios</w:t>
      </w:r>
      <w:bookmarkEnd w:id="533"/>
    </w:p>
    <w:p w14:paraId="0A5B9240" w14:textId="77777777" w:rsidR="004A66CC" w:rsidRDefault="004A66CC" w:rsidP="000D0C68">
      <w:pPr>
        <w:pStyle w:val="Caption"/>
      </w:pPr>
      <w:bookmarkStart w:id="534" w:name="_Toc63962044"/>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15</w:t>
      </w:r>
      <w:r w:rsidR="00E02870">
        <w:rPr>
          <w:noProof/>
        </w:rPr>
        <w:fldChar w:fldCharType="end"/>
      </w:r>
      <w:r>
        <w:t xml:space="preserve">. </w:t>
      </w:r>
      <w:r w:rsidRPr="00532A1B">
        <w:t>Summary table of main representative dietary exposure scenarios</w:t>
      </w:r>
      <w:bookmarkEnd w:id="534"/>
    </w:p>
    <w:tbl>
      <w:tblPr>
        <w:tblStyle w:val="LightList-Accent1"/>
        <w:tblW w:w="8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908"/>
        <w:gridCol w:w="2922"/>
        <w:gridCol w:w="2235"/>
      </w:tblGrid>
      <w:tr w:rsidR="004A66CC" w:rsidRPr="004A66CC" w14:paraId="65F31B1D" w14:textId="77777777" w:rsidTr="004A6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shd w:val="clear" w:color="auto" w:fill="DBE5F1" w:themeFill="accent1" w:themeFillTint="33"/>
          </w:tcPr>
          <w:p w14:paraId="76064630" w14:textId="77777777" w:rsidR="004A66CC" w:rsidRPr="004A66CC" w:rsidRDefault="004A66CC" w:rsidP="002B3943">
            <w:pPr>
              <w:rPr>
                <w:color w:val="auto"/>
                <w:lang w:val="fi-FI"/>
              </w:rPr>
            </w:pPr>
            <w:r w:rsidRPr="004A66CC">
              <w:rPr>
                <w:rFonts w:eastAsia="Calibri"/>
                <w:color w:val="auto"/>
              </w:rPr>
              <w:t>Scenario number</w:t>
            </w:r>
          </w:p>
        </w:tc>
        <w:tc>
          <w:tcPr>
            <w:tcW w:w="1908" w:type="dxa"/>
            <w:shd w:val="clear" w:color="auto" w:fill="DBE5F1" w:themeFill="accent1" w:themeFillTint="33"/>
          </w:tcPr>
          <w:p w14:paraId="69BF8E54" w14:textId="77777777" w:rsidR="004A66CC" w:rsidRPr="004A66CC" w:rsidRDefault="004A66CC"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4A66CC">
              <w:rPr>
                <w:rFonts w:eastAsia="Calibri"/>
                <w:color w:val="auto"/>
              </w:rPr>
              <w:t>Type of use1</w:t>
            </w:r>
          </w:p>
        </w:tc>
        <w:tc>
          <w:tcPr>
            <w:tcW w:w="2922" w:type="dxa"/>
            <w:shd w:val="clear" w:color="auto" w:fill="DBE5F1" w:themeFill="accent1" w:themeFillTint="33"/>
          </w:tcPr>
          <w:p w14:paraId="74C4261F" w14:textId="77777777" w:rsidR="004A66CC" w:rsidRPr="004A66CC" w:rsidRDefault="004A66CC" w:rsidP="002B3943">
            <w:pP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4A66CC">
              <w:rPr>
                <w:rFonts w:eastAsia="Calibri"/>
                <w:color w:val="auto"/>
              </w:rPr>
              <w:t>Description of scenario</w:t>
            </w:r>
          </w:p>
        </w:tc>
        <w:tc>
          <w:tcPr>
            <w:tcW w:w="2235" w:type="dxa"/>
            <w:shd w:val="clear" w:color="auto" w:fill="DBE5F1" w:themeFill="accent1" w:themeFillTint="33"/>
          </w:tcPr>
          <w:p w14:paraId="23F76BE6" w14:textId="77777777" w:rsidR="004A66CC" w:rsidRPr="004A66CC" w:rsidRDefault="004A66CC" w:rsidP="002B39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4A66CC">
              <w:rPr>
                <w:rFonts w:eastAsia="Calibri"/>
                <w:color w:val="auto"/>
              </w:rPr>
              <w:t>Subject of exposure2</w:t>
            </w:r>
          </w:p>
        </w:tc>
      </w:tr>
      <w:tr w:rsidR="004A66CC" w:rsidRPr="0072541D" w14:paraId="0F3DB515" w14:textId="77777777" w:rsidTr="004A6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3A640918" w14:textId="77777777" w:rsidR="004A66CC" w:rsidRPr="008F00A0" w:rsidRDefault="004A66CC" w:rsidP="002B3943">
            <w:pPr>
              <w:rPr>
                <w:b w:val="0"/>
              </w:rPr>
            </w:pPr>
            <w:r>
              <w:rPr>
                <w:rFonts w:eastAsia="Calibri"/>
                <w:b w:val="0"/>
              </w:rPr>
              <w:t>1.</w:t>
            </w:r>
          </w:p>
        </w:tc>
        <w:tc>
          <w:tcPr>
            <w:tcW w:w="1908" w:type="dxa"/>
          </w:tcPr>
          <w:p w14:paraId="2ABDA43A" w14:textId="77777777" w:rsidR="004A66CC" w:rsidRPr="0072541D" w:rsidRDefault="004A66CC"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922" w:type="dxa"/>
          </w:tcPr>
          <w:p w14:paraId="48521BFD" w14:textId="77777777" w:rsidR="004A66CC" w:rsidRPr="0072541D" w:rsidRDefault="004A66CC"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235" w:type="dxa"/>
          </w:tcPr>
          <w:p w14:paraId="1108875D" w14:textId="77777777" w:rsidR="004A66CC" w:rsidRPr="0072541D" w:rsidRDefault="004A66CC"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4A66CC" w:rsidRPr="0072541D" w14:paraId="76534584" w14:textId="77777777" w:rsidTr="004A66CC">
        <w:tc>
          <w:tcPr>
            <w:cnfStyle w:val="001000000000" w:firstRow="0" w:lastRow="0" w:firstColumn="1" w:lastColumn="0" w:oddVBand="0" w:evenVBand="0" w:oddHBand="0" w:evenHBand="0" w:firstRowFirstColumn="0" w:firstRowLastColumn="0" w:lastRowFirstColumn="0" w:lastRowLastColumn="0"/>
            <w:tcW w:w="1637" w:type="dxa"/>
          </w:tcPr>
          <w:p w14:paraId="4D58A63E" w14:textId="77777777" w:rsidR="004A66CC" w:rsidRPr="008F00A0" w:rsidRDefault="004A66CC" w:rsidP="002B3943">
            <w:pPr>
              <w:rPr>
                <w:b w:val="0"/>
              </w:rPr>
            </w:pPr>
            <w:r>
              <w:rPr>
                <w:rFonts w:eastAsia="Calibri"/>
                <w:b w:val="0"/>
              </w:rPr>
              <w:t>2.</w:t>
            </w:r>
          </w:p>
        </w:tc>
        <w:tc>
          <w:tcPr>
            <w:tcW w:w="1908" w:type="dxa"/>
          </w:tcPr>
          <w:p w14:paraId="5CEE7A87" w14:textId="77777777" w:rsidR="004A66CC" w:rsidRPr="00AE5D2D" w:rsidRDefault="004A66CC" w:rsidP="002B3943">
            <w:pPr>
              <w:cnfStyle w:val="000000000000" w:firstRow="0" w:lastRow="0" w:firstColumn="0" w:lastColumn="0" w:oddVBand="0" w:evenVBand="0" w:oddHBand="0" w:evenHBand="0" w:firstRowFirstColumn="0" w:firstRowLastColumn="0" w:lastRowFirstColumn="0" w:lastRowLastColumn="0"/>
            </w:pPr>
          </w:p>
        </w:tc>
        <w:tc>
          <w:tcPr>
            <w:tcW w:w="2922" w:type="dxa"/>
          </w:tcPr>
          <w:p w14:paraId="43DF7D5C" w14:textId="77777777" w:rsidR="004A66CC" w:rsidRPr="00AE5D2D" w:rsidRDefault="004A66CC" w:rsidP="002B3943">
            <w:pPr>
              <w:cnfStyle w:val="000000000000" w:firstRow="0" w:lastRow="0" w:firstColumn="0" w:lastColumn="0" w:oddVBand="0" w:evenVBand="0" w:oddHBand="0" w:evenHBand="0" w:firstRowFirstColumn="0" w:firstRowLastColumn="0" w:lastRowFirstColumn="0" w:lastRowLastColumn="0"/>
            </w:pPr>
          </w:p>
        </w:tc>
        <w:tc>
          <w:tcPr>
            <w:tcW w:w="2235" w:type="dxa"/>
          </w:tcPr>
          <w:p w14:paraId="6FD916F9" w14:textId="77777777" w:rsidR="004A66CC" w:rsidRPr="00AE5D2D" w:rsidRDefault="004A66CC" w:rsidP="002B3943">
            <w:pPr>
              <w:cnfStyle w:val="000000000000" w:firstRow="0" w:lastRow="0" w:firstColumn="0" w:lastColumn="0" w:oddVBand="0" w:evenVBand="0" w:oddHBand="0" w:evenHBand="0" w:firstRowFirstColumn="0" w:firstRowLastColumn="0" w:lastRowFirstColumn="0" w:lastRowLastColumn="0"/>
            </w:pPr>
          </w:p>
        </w:tc>
      </w:tr>
    </w:tbl>
    <w:p w14:paraId="739ECAEB" w14:textId="77777777" w:rsidR="002B3943" w:rsidRDefault="004A66CC" w:rsidP="002B3943">
      <w:pPr>
        <w:pStyle w:val="BodyText"/>
        <w:rPr>
          <w:rFonts w:eastAsia="Calibri"/>
          <w:i/>
        </w:rPr>
      </w:pPr>
      <w:r w:rsidRPr="002B3943">
        <w:rPr>
          <w:rFonts w:eastAsia="Calibri"/>
          <w:i/>
        </w:rPr>
        <w:t xml:space="preserve">1: e.g. animal husbandry, food industry, professional use, residential use. </w:t>
      </w:r>
      <w:r w:rsidRPr="002B3943">
        <w:rPr>
          <w:rFonts w:eastAsia="Calibri"/>
          <w:i/>
        </w:rPr>
        <w:br/>
      </w:r>
      <w:r w:rsidR="002B3943" w:rsidRPr="002B3943">
        <w:rPr>
          <w:rFonts w:eastAsia="Calibri"/>
          <w:i/>
        </w:rPr>
        <w:t>2:e.g. chicken, milk, beer</w:t>
      </w:r>
    </w:p>
    <w:p w14:paraId="2DDB7DDA" w14:textId="77777777" w:rsidR="002B3943" w:rsidRPr="00D753A5" w:rsidRDefault="002B3943" w:rsidP="002B3943">
      <w:pPr>
        <w:pStyle w:val="BodyText"/>
        <w:jc w:val="both"/>
        <w:rPr>
          <w:rFonts w:eastAsia="Calibri"/>
          <w:i/>
        </w:rPr>
      </w:pPr>
      <w:r w:rsidRPr="002B3943">
        <w:rPr>
          <w:rFonts w:eastAsia="Calibri"/>
          <w:i/>
          <w:highlight w:val="yellow"/>
        </w:rPr>
        <w:t>[Please insert or delete rows for additional exposure scenarios as needed. Include all scenarios in this table and then refer to them by their running number given in column 1. Do not use the same numbers already used in Chapter B.3.2 List of scenarios.]</w:t>
      </w:r>
    </w:p>
    <w:p w14:paraId="5877DE00" w14:textId="77777777" w:rsidR="002B3943" w:rsidRDefault="002B3943" w:rsidP="002B3943">
      <w:pPr>
        <w:pStyle w:val="BodyText"/>
        <w:rPr>
          <w:rFonts w:eastAsia="Calibri"/>
        </w:rPr>
      </w:pPr>
    </w:p>
    <w:p w14:paraId="098C7C9F" w14:textId="77777777" w:rsidR="002B3943" w:rsidRPr="00486A1B" w:rsidRDefault="002B3943" w:rsidP="001D0846">
      <w:pPr>
        <w:pStyle w:val="Heading3"/>
        <w:numPr>
          <w:ilvl w:val="2"/>
          <w:numId w:val="283"/>
        </w:numPr>
      </w:pPr>
      <w:bookmarkStart w:id="535" w:name="_Toc117003010"/>
      <w:r w:rsidRPr="00486A1B">
        <w:t>Information of non-biocidal use of the active substance</w:t>
      </w:r>
      <w:bookmarkEnd w:id="535"/>
    </w:p>
    <w:p w14:paraId="6D959256" w14:textId="77777777" w:rsidR="002B3943" w:rsidRPr="00F63EC1" w:rsidRDefault="002B3943" w:rsidP="002B3943">
      <w:pPr>
        <w:pStyle w:val="BodyText"/>
        <w:rPr>
          <w:rFonts w:eastAsia="Calibri"/>
          <w:i/>
        </w:rPr>
      </w:pPr>
      <w:r w:rsidRPr="00F63EC1">
        <w:rPr>
          <w:rFonts w:eastAsia="Calibri"/>
          <w:i/>
        </w:rPr>
        <w:t>[Please include a section for each area of other (non-biocidal) use of the active substance. Please insert or delete rows as needed.]</w:t>
      </w:r>
    </w:p>
    <w:p w14:paraId="1E1BDE63" w14:textId="77777777" w:rsidR="003928B5" w:rsidRDefault="003928B5" w:rsidP="000D0C68">
      <w:pPr>
        <w:pStyle w:val="Caption"/>
      </w:pPr>
      <w:bookmarkStart w:id="536" w:name="_Toc63962045"/>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16</w:t>
      </w:r>
      <w:r w:rsidR="00E02870">
        <w:rPr>
          <w:noProof/>
        </w:rPr>
        <w:fldChar w:fldCharType="end"/>
      </w:r>
      <w:r>
        <w:t xml:space="preserve">. </w:t>
      </w:r>
      <w:r w:rsidRPr="00604BE5">
        <w:t>Summary table of other (non-biocidal) uses</w:t>
      </w:r>
      <w:bookmarkEnd w:id="536"/>
    </w:p>
    <w:tbl>
      <w:tblPr>
        <w:tblStyle w:val="LightList-Accent1"/>
        <w:tblW w:w="8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908"/>
        <w:gridCol w:w="2922"/>
        <w:gridCol w:w="2235"/>
      </w:tblGrid>
      <w:tr w:rsidR="002B3943" w:rsidRPr="002B3943" w14:paraId="4A09A616" w14:textId="77777777" w:rsidTr="002B3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shd w:val="clear" w:color="auto" w:fill="DBE5F1" w:themeFill="accent1" w:themeFillTint="33"/>
          </w:tcPr>
          <w:p w14:paraId="2E2F3A3B" w14:textId="77777777" w:rsidR="002B3943" w:rsidRPr="004D39B0" w:rsidRDefault="002B3943" w:rsidP="002B3943">
            <w:pPr>
              <w:rPr>
                <w:color w:val="auto"/>
              </w:rPr>
            </w:pPr>
          </w:p>
        </w:tc>
        <w:tc>
          <w:tcPr>
            <w:tcW w:w="1908" w:type="dxa"/>
            <w:shd w:val="clear" w:color="auto" w:fill="DBE5F1" w:themeFill="accent1" w:themeFillTint="33"/>
          </w:tcPr>
          <w:p w14:paraId="64D9C119" w14:textId="77777777" w:rsidR="002B3943" w:rsidRPr="002B3943" w:rsidRDefault="002B3943" w:rsidP="002B3943">
            <w:pPr>
              <w:cnfStyle w:val="100000000000" w:firstRow="1" w:lastRow="0" w:firstColumn="0" w:lastColumn="0" w:oddVBand="0" w:evenVBand="0" w:oddHBand="0" w:evenHBand="0" w:firstRowFirstColumn="0" w:firstRowLastColumn="0" w:lastRowFirstColumn="0" w:lastRowLastColumn="0"/>
              <w:rPr>
                <w:color w:val="auto"/>
                <w:sz w:val="18"/>
                <w:szCs w:val="18"/>
              </w:rPr>
            </w:pPr>
            <w:r w:rsidRPr="002B3943">
              <w:rPr>
                <w:rFonts w:eastAsia="Calibri"/>
                <w:color w:val="auto"/>
              </w:rPr>
              <w:t>Sector of use1</w:t>
            </w:r>
          </w:p>
        </w:tc>
        <w:tc>
          <w:tcPr>
            <w:tcW w:w="2922" w:type="dxa"/>
            <w:shd w:val="clear" w:color="auto" w:fill="DBE5F1" w:themeFill="accent1" w:themeFillTint="33"/>
          </w:tcPr>
          <w:p w14:paraId="10D1C9DB" w14:textId="77777777" w:rsidR="002B3943" w:rsidRPr="002B3943" w:rsidRDefault="002B3943" w:rsidP="002B3943">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B3943">
              <w:rPr>
                <w:rFonts w:eastAsia="Calibri"/>
                <w:color w:val="auto"/>
              </w:rPr>
              <w:t>Intended use</w:t>
            </w:r>
          </w:p>
        </w:tc>
        <w:tc>
          <w:tcPr>
            <w:tcW w:w="2235" w:type="dxa"/>
            <w:shd w:val="clear" w:color="auto" w:fill="DBE5F1" w:themeFill="accent1" w:themeFillTint="33"/>
          </w:tcPr>
          <w:p w14:paraId="5B398E01" w14:textId="77777777" w:rsidR="002B3943" w:rsidRPr="002B3943" w:rsidRDefault="002B3943" w:rsidP="002B3943">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2B3943">
              <w:rPr>
                <w:rFonts w:eastAsia="Calibri"/>
                <w:color w:val="auto"/>
              </w:rPr>
              <w:t>Reference value(s) 2</w:t>
            </w:r>
          </w:p>
        </w:tc>
      </w:tr>
      <w:tr w:rsidR="002B3943" w:rsidRPr="0072541D" w14:paraId="20DAE513" w14:textId="77777777" w:rsidTr="002B3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6F357F25" w14:textId="77777777" w:rsidR="002B3943" w:rsidRPr="008F00A0" w:rsidRDefault="002B3943" w:rsidP="002B3943">
            <w:pPr>
              <w:rPr>
                <w:b w:val="0"/>
              </w:rPr>
            </w:pPr>
            <w:r>
              <w:rPr>
                <w:rFonts w:eastAsia="Calibri"/>
                <w:b w:val="0"/>
              </w:rPr>
              <w:t>1.</w:t>
            </w:r>
          </w:p>
        </w:tc>
        <w:tc>
          <w:tcPr>
            <w:tcW w:w="1908" w:type="dxa"/>
          </w:tcPr>
          <w:p w14:paraId="725B9085" w14:textId="77777777" w:rsidR="002B3943" w:rsidRPr="0072541D" w:rsidRDefault="002B3943"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922" w:type="dxa"/>
          </w:tcPr>
          <w:p w14:paraId="3DC435AD" w14:textId="77777777" w:rsidR="002B3943" w:rsidRPr="0072541D" w:rsidRDefault="002B3943"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235" w:type="dxa"/>
          </w:tcPr>
          <w:p w14:paraId="2B4C1553" w14:textId="77777777" w:rsidR="002B3943" w:rsidRPr="0072541D" w:rsidRDefault="002B3943"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2B3943" w:rsidRPr="0072541D" w14:paraId="6BAF7B8B" w14:textId="77777777" w:rsidTr="002B3943">
        <w:tc>
          <w:tcPr>
            <w:cnfStyle w:val="001000000000" w:firstRow="0" w:lastRow="0" w:firstColumn="1" w:lastColumn="0" w:oddVBand="0" w:evenVBand="0" w:oddHBand="0" w:evenHBand="0" w:firstRowFirstColumn="0" w:firstRowLastColumn="0" w:lastRowFirstColumn="0" w:lastRowLastColumn="0"/>
            <w:tcW w:w="1637" w:type="dxa"/>
          </w:tcPr>
          <w:p w14:paraId="0892CE2A" w14:textId="77777777" w:rsidR="002B3943" w:rsidRPr="008F00A0" w:rsidRDefault="002B3943" w:rsidP="002B3943">
            <w:pPr>
              <w:rPr>
                <w:b w:val="0"/>
              </w:rPr>
            </w:pPr>
            <w:r>
              <w:rPr>
                <w:rFonts w:eastAsia="Calibri"/>
                <w:b w:val="0"/>
              </w:rPr>
              <w:t>2.</w:t>
            </w:r>
          </w:p>
        </w:tc>
        <w:tc>
          <w:tcPr>
            <w:tcW w:w="1908" w:type="dxa"/>
          </w:tcPr>
          <w:p w14:paraId="02FBE6F2"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2922" w:type="dxa"/>
          </w:tcPr>
          <w:p w14:paraId="14D7828C"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2235" w:type="dxa"/>
          </w:tcPr>
          <w:p w14:paraId="2AB7E3EB"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r>
    </w:tbl>
    <w:p w14:paraId="46238725" w14:textId="77777777" w:rsidR="002B3943" w:rsidRPr="002B3943" w:rsidRDefault="002B3943" w:rsidP="002B3943">
      <w:pPr>
        <w:pStyle w:val="BodyText"/>
        <w:rPr>
          <w:rFonts w:eastAsia="Calibri"/>
          <w:i/>
        </w:rPr>
      </w:pPr>
      <w:r w:rsidRPr="002B3943">
        <w:rPr>
          <w:rFonts w:eastAsia="Calibri"/>
          <w:i/>
        </w:rPr>
        <w:t>1: e.g. plant protection products, veterinary use, food or feed additives</w:t>
      </w:r>
      <w:r w:rsidRPr="002B3943">
        <w:rPr>
          <w:rFonts w:eastAsia="Calibri"/>
          <w:i/>
        </w:rPr>
        <w:br/>
        <w:t>2: e.g. MRLs.</w:t>
      </w:r>
      <w:r w:rsidRPr="002B3943">
        <w:rPr>
          <w:i/>
        </w:rPr>
        <w:t xml:space="preserve"> </w:t>
      </w:r>
      <w:r w:rsidRPr="002B3943">
        <w:rPr>
          <w:rFonts w:eastAsia="Calibri"/>
          <w:i/>
        </w:rPr>
        <w:t>Use footnotes for references.</w:t>
      </w:r>
    </w:p>
    <w:p w14:paraId="5C0475D3" w14:textId="77777777" w:rsidR="004A66CC" w:rsidRDefault="004A66CC" w:rsidP="004A66CC">
      <w:pPr>
        <w:pStyle w:val="BodyText"/>
        <w:jc w:val="both"/>
        <w:rPr>
          <w:rFonts w:eastAsia="Calibri"/>
        </w:rPr>
      </w:pPr>
    </w:p>
    <w:p w14:paraId="32290242" w14:textId="77777777" w:rsidR="002B3943" w:rsidRPr="002B3943" w:rsidRDefault="002B3943" w:rsidP="001D0846">
      <w:pPr>
        <w:pStyle w:val="Heading3"/>
        <w:numPr>
          <w:ilvl w:val="2"/>
          <w:numId w:val="284"/>
        </w:numPr>
      </w:pPr>
      <w:bookmarkStart w:id="537" w:name="_Toc117003011"/>
      <w:r w:rsidRPr="002B3943">
        <w:t>Estimating Livestock Exposure to Active Substances used in Biocidal Products</w:t>
      </w:r>
      <w:bookmarkEnd w:id="537"/>
    </w:p>
    <w:p w14:paraId="6A487950" w14:textId="77777777" w:rsidR="002B3943" w:rsidRDefault="002B3943" w:rsidP="002B3943">
      <w:pPr>
        <w:rPr>
          <w:b/>
          <w:u w:val="single"/>
        </w:rPr>
      </w:pPr>
      <w:r w:rsidRPr="003B2D4E">
        <w:rPr>
          <w:b/>
          <w:u w:val="single"/>
        </w:rPr>
        <w:t>Scenario [n]</w:t>
      </w:r>
    </w:p>
    <w:p w14:paraId="7962DC02" w14:textId="77777777" w:rsidR="002B3943" w:rsidRPr="00AC1BFC" w:rsidRDefault="002B3943" w:rsidP="002B3943">
      <w:pPr>
        <w:pStyle w:val="BodyText"/>
        <w:jc w:val="both"/>
        <w:rPr>
          <w:rFonts w:eastAsia="Calibri"/>
          <w:i/>
        </w:rPr>
      </w:pPr>
      <w:r w:rsidRPr="002B3943">
        <w:rPr>
          <w:rFonts w:eastAsia="Calibri"/>
          <w:i/>
          <w:highlight w:val="yellow"/>
        </w:rPr>
        <w:t>[Please include a section for each relevant scenario. If not relevant, then only indicate this and delete the tables and text.]</w:t>
      </w:r>
    </w:p>
    <w:tbl>
      <w:tblPr>
        <w:tblStyle w:val="LightList-Accent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2693"/>
        <w:gridCol w:w="3685"/>
      </w:tblGrid>
      <w:tr w:rsidR="002B3943" w14:paraId="566C1ED0" w14:textId="77777777" w:rsidTr="00A5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4"/>
          </w:tcPr>
          <w:p w14:paraId="609F32C8" w14:textId="77777777" w:rsidR="002B3943" w:rsidRDefault="002B3943" w:rsidP="002B3943">
            <w:pPr>
              <w:jc w:val="center"/>
            </w:pPr>
            <w:r w:rsidRPr="00CD6463">
              <w:rPr>
                <w:rFonts w:eastAsia="Calibri"/>
              </w:rPr>
              <w:t>Description of Scenario [n]</w:t>
            </w:r>
          </w:p>
        </w:tc>
      </w:tr>
      <w:tr w:rsidR="002B3943" w:rsidRPr="00140800" w14:paraId="11C20184"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4"/>
            <w:shd w:val="clear" w:color="auto" w:fill="DBE5F1" w:themeFill="accent1" w:themeFillTint="33"/>
          </w:tcPr>
          <w:p w14:paraId="0CE6EA95" w14:textId="77777777" w:rsidR="002B3943" w:rsidRPr="00CC2692" w:rsidRDefault="002B3943" w:rsidP="002B3943">
            <w:pPr>
              <w:pStyle w:val="BodyText"/>
              <w:jc w:val="both"/>
              <w:rPr>
                <w:rFonts w:eastAsia="Calibri"/>
                <w:b w:val="0"/>
                <w:i/>
              </w:rPr>
            </w:pPr>
            <w:r w:rsidRPr="00CE1940">
              <w:rPr>
                <w:rFonts w:eastAsia="Calibri"/>
                <w:b w:val="0"/>
                <w:i/>
              </w:rPr>
              <w:t>[Please replace this text by giving detailed information on the scenario, general public exposed, application method, indoor and/or outdoor use; frequency and (route specific) duration of exposure (include also whether it is short-term, mid-term or long-term exposure); concentration of active substance in product; absorption values (or equivalent) and any other variables and assumptions used in the calculations. Indicate the mod</w:t>
            </w:r>
            <w:r>
              <w:rPr>
                <w:rFonts w:eastAsia="Calibri"/>
                <w:b w:val="0"/>
                <w:i/>
              </w:rPr>
              <w:t>el/tool/software/database used.</w:t>
            </w:r>
            <w:r w:rsidRPr="00E47C56">
              <w:rPr>
                <w:rFonts w:eastAsia="Calibri"/>
                <w:b w:val="0"/>
                <w:i/>
              </w:rPr>
              <w:t>]</w:t>
            </w:r>
          </w:p>
        </w:tc>
      </w:tr>
      <w:tr w:rsidR="002B3943" w:rsidRPr="00140800" w14:paraId="2442739B" w14:textId="77777777" w:rsidTr="00A5400F">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5AC0DEF2" w14:textId="77777777" w:rsidR="002B3943" w:rsidRPr="00140800" w:rsidRDefault="002B3943" w:rsidP="002B3943">
            <w:pPr>
              <w:rPr>
                <w:lang w:val="fi-FI"/>
              </w:rPr>
            </w:pPr>
          </w:p>
        </w:tc>
        <w:tc>
          <w:tcPr>
            <w:tcW w:w="2127" w:type="dxa"/>
            <w:shd w:val="clear" w:color="auto" w:fill="DBE5F1" w:themeFill="accent1" w:themeFillTint="33"/>
          </w:tcPr>
          <w:p w14:paraId="3435DA62" w14:textId="77777777" w:rsidR="002B3943" w:rsidRPr="00F020F7" w:rsidRDefault="002B3943"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Parameters1</w:t>
            </w:r>
          </w:p>
        </w:tc>
        <w:tc>
          <w:tcPr>
            <w:tcW w:w="2693" w:type="dxa"/>
            <w:shd w:val="clear" w:color="auto" w:fill="DBE5F1" w:themeFill="accent1" w:themeFillTint="33"/>
          </w:tcPr>
          <w:p w14:paraId="1107ADBB" w14:textId="77777777" w:rsidR="002B3943" w:rsidRPr="00F020F7" w:rsidRDefault="002B3943" w:rsidP="002B3943">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Value / Units</w:t>
            </w:r>
          </w:p>
        </w:tc>
        <w:tc>
          <w:tcPr>
            <w:tcW w:w="3685" w:type="dxa"/>
            <w:shd w:val="clear" w:color="auto" w:fill="DBE5F1" w:themeFill="accent1" w:themeFillTint="33"/>
          </w:tcPr>
          <w:p w14:paraId="6EA0A763" w14:textId="77777777" w:rsidR="002B3943" w:rsidRPr="00F020F7" w:rsidRDefault="002B3943" w:rsidP="002B3943">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Justification / Source2</w:t>
            </w:r>
          </w:p>
        </w:tc>
      </w:tr>
      <w:tr w:rsidR="002B3943" w:rsidRPr="0072541D" w14:paraId="3947C075"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2459D7DA" w14:textId="77777777" w:rsidR="002B3943" w:rsidRPr="00F020F7" w:rsidRDefault="002B3943" w:rsidP="002B3943">
            <w:pPr>
              <w:rPr>
                <w:bCs w:val="0"/>
              </w:rPr>
            </w:pPr>
          </w:p>
          <w:p w14:paraId="25BA982B" w14:textId="77777777" w:rsidR="002B3943" w:rsidRPr="00F020F7" w:rsidRDefault="002B3943" w:rsidP="002B3943">
            <w:pPr>
              <w:rPr>
                <w:bCs w:val="0"/>
              </w:rPr>
            </w:pPr>
            <w:r w:rsidRPr="00F020F7">
              <w:rPr>
                <w:bCs w:val="0"/>
              </w:rPr>
              <w:t>Tier 1</w:t>
            </w:r>
          </w:p>
          <w:p w14:paraId="026C7886" w14:textId="77777777" w:rsidR="002B3943" w:rsidRPr="00F020F7" w:rsidRDefault="002B3943" w:rsidP="002B3943"/>
        </w:tc>
        <w:tc>
          <w:tcPr>
            <w:tcW w:w="2127" w:type="dxa"/>
          </w:tcPr>
          <w:p w14:paraId="16586A6C" w14:textId="77777777" w:rsidR="002B3943" w:rsidRPr="0072541D" w:rsidRDefault="002B3943"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tcPr>
          <w:p w14:paraId="58F77E7D" w14:textId="77777777" w:rsidR="002B3943" w:rsidRPr="0072541D" w:rsidRDefault="002B3943" w:rsidP="002B3943">
            <w:pPr>
              <w:cnfStyle w:val="000000100000" w:firstRow="0" w:lastRow="0" w:firstColumn="0" w:lastColumn="0" w:oddVBand="0" w:evenVBand="0" w:oddHBand="1" w:evenHBand="0" w:firstRowFirstColumn="0" w:firstRowLastColumn="0" w:lastRowFirstColumn="0" w:lastRowLastColumn="0"/>
              <w:rPr>
                <w:sz w:val="18"/>
                <w:szCs w:val="18"/>
              </w:rPr>
            </w:pPr>
          </w:p>
        </w:tc>
        <w:tc>
          <w:tcPr>
            <w:tcW w:w="3685" w:type="dxa"/>
          </w:tcPr>
          <w:p w14:paraId="29BC564E" w14:textId="77777777" w:rsidR="002B3943" w:rsidRPr="0072541D" w:rsidRDefault="002B3943" w:rsidP="002B3943">
            <w:pPr>
              <w:cnfStyle w:val="000000100000" w:firstRow="0" w:lastRow="0" w:firstColumn="0" w:lastColumn="0" w:oddVBand="0" w:evenVBand="0" w:oddHBand="1" w:evenHBand="0" w:firstRowFirstColumn="0" w:firstRowLastColumn="0" w:lastRowFirstColumn="0" w:lastRowLastColumn="0"/>
              <w:rPr>
                <w:sz w:val="18"/>
                <w:szCs w:val="18"/>
              </w:rPr>
            </w:pPr>
          </w:p>
        </w:tc>
      </w:tr>
      <w:tr w:rsidR="002B3943" w:rsidRPr="0072541D" w14:paraId="7642674C"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tcPr>
          <w:p w14:paraId="10AF2558" w14:textId="77777777" w:rsidR="002B3943" w:rsidRPr="00F020F7" w:rsidRDefault="002B3943" w:rsidP="002B3943"/>
        </w:tc>
        <w:tc>
          <w:tcPr>
            <w:tcW w:w="2127" w:type="dxa"/>
          </w:tcPr>
          <w:p w14:paraId="2A385678"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4E5A0798"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3685" w:type="dxa"/>
          </w:tcPr>
          <w:p w14:paraId="6EE22F6D"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r>
      <w:tr w:rsidR="002B3943" w:rsidRPr="0072541D" w14:paraId="3659DE20"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C81D4CE" w14:textId="77777777" w:rsidR="002B3943" w:rsidRPr="00F020F7" w:rsidRDefault="002B3943" w:rsidP="002B3943"/>
        </w:tc>
        <w:tc>
          <w:tcPr>
            <w:tcW w:w="2127" w:type="dxa"/>
          </w:tcPr>
          <w:p w14:paraId="4BCDC8F6"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30A37563"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3685" w:type="dxa"/>
          </w:tcPr>
          <w:p w14:paraId="09DB1FA6" w14:textId="77777777" w:rsidR="002B3943" w:rsidRDefault="002B3943" w:rsidP="002B3943">
            <w:pPr>
              <w:cnfStyle w:val="000000100000" w:firstRow="0" w:lastRow="0" w:firstColumn="0" w:lastColumn="0" w:oddVBand="0" w:evenVBand="0" w:oddHBand="1" w:evenHBand="0" w:firstRowFirstColumn="0" w:firstRowLastColumn="0" w:lastRowFirstColumn="0" w:lastRowLastColumn="0"/>
            </w:pPr>
          </w:p>
        </w:tc>
      </w:tr>
      <w:tr w:rsidR="002B3943" w:rsidRPr="0072541D" w14:paraId="3096B647"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val="restart"/>
          </w:tcPr>
          <w:p w14:paraId="30AB3BA8" w14:textId="77777777" w:rsidR="002B3943" w:rsidRPr="00F020F7" w:rsidRDefault="002B3943" w:rsidP="002B3943">
            <w:pPr>
              <w:rPr>
                <w:bCs w:val="0"/>
              </w:rPr>
            </w:pPr>
          </w:p>
          <w:p w14:paraId="341C6131" w14:textId="77777777" w:rsidR="002B3943" w:rsidRPr="00F020F7" w:rsidRDefault="002B3943" w:rsidP="002B3943">
            <w:pPr>
              <w:rPr>
                <w:bCs w:val="0"/>
              </w:rPr>
            </w:pPr>
            <w:r w:rsidRPr="00F020F7">
              <w:rPr>
                <w:rFonts w:eastAsia="Calibri"/>
              </w:rPr>
              <w:t>Tier 2*</w:t>
            </w:r>
          </w:p>
          <w:p w14:paraId="3FC96161" w14:textId="77777777" w:rsidR="002B3943" w:rsidRPr="00F020F7" w:rsidRDefault="002B3943" w:rsidP="002B3943"/>
        </w:tc>
        <w:tc>
          <w:tcPr>
            <w:tcW w:w="2127" w:type="dxa"/>
          </w:tcPr>
          <w:p w14:paraId="2BA99224"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235848FF"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3685" w:type="dxa"/>
          </w:tcPr>
          <w:p w14:paraId="0CF510EB" w14:textId="77777777" w:rsidR="002B3943" w:rsidRDefault="002B3943" w:rsidP="002B3943">
            <w:pPr>
              <w:cnfStyle w:val="000000000000" w:firstRow="0" w:lastRow="0" w:firstColumn="0" w:lastColumn="0" w:oddVBand="0" w:evenVBand="0" w:oddHBand="0" w:evenHBand="0" w:firstRowFirstColumn="0" w:firstRowLastColumn="0" w:lastRowFirstColumn="0" w:lastRowLastColumn="0"/>
            </w:pPr>
          </w:p>
        </w:tc>
      </w:tr>
      <w:tr w:rsidR="002B3943" w:rsidRPr="0072541D" w14:paraId="623E5AC1"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20DB9065" w14:textId="77777777" w:rsidR="002B3943" w:rsidRPr="00F020F7" w:rsidRDefault="002B3943" w:rsidP="002B3943"/>
        </w:tc>
        <w:tc>
          <w:tcPr>
            <w:tcW w:w="2127" w:type="dxa"/>
          </w:tcPr>
          <w:p w14:paraId="223F3AED"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6EC44D78"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3685" w:type="dxa"/>
          </w:tcPr>
          <w:p w14:paraId="7BDCD759" w14:textId="77777777" w:rsidR="002B3943" w:rsidRDefault="002B3943" w:rsidP="002B3943">
            <w:pPr>
              <w:cnfStyle w:val="000000100000" w:firstRow="0" w:lastRow="0" w:firstColumn="0" w:lastColumn="0" w:oddVBand="0" w:evenVBand="0" w:oddHBand="1" w:evenHBand="0" w:firstRowFirstColumn="0" w:firstRowLastColumn="0" w:lastRowFirstColumn="0" w:lastRowLastColumn="0"/>
            </w:pPr>
          </w:p>
        </w:tc>
      </w:tr>
      <w:tr w:rsidR="002B3943" w:rsidRPr="0072541D" w14:paraId="2DDB1C27"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tcPr>
          <w:p w14:paraId="0D2C8DD6" w14:textId="77777777" w:rsidR="002B3943" w:rsidRPr="00F020F7" w:rsidRDefault="002B3943" w:rsidP="002B3943"/>
        </w:tc>
        <w:tc>
          <w:tcPr>
            <w:tcW w:w="2127" w:type="dxa"/>
          </w:tcPr>
          <w:p w14:paraId="0149F78E"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0DAAA787"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3685" w:type="dxa"/>
          </w:tcPr>
          <w:p w14:paraId="66E9AE93" w14:textId="77777777" w:rsidR="002B3943" w:rsidRDefault="002B3943" w:rsidP="002B3943">
            <w:pPr>
              <w:cnfStyle w:val="000000000000" w:firstRow="0" w:lastRow="0" w:firstColumn="0" w:lastColumn="0" w:oddVBand="0" w:evenVBand="0" w:oddHBand="0" w:evenHBand="0" w:firstRowFirstColumn="0" w:firstRowLastColumn="0" w:lastRowFirstColumn="0" w:lastRowLastColumn="0"/>
            </w:pPr>
          </w:p>
        </w:tc>
      </w:tr>
      <w:tr w:rsidR="002B3943" w:rsidRPr="0072541D" w14:paraId="7822617E"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49D3BEC3" w14:textId="77777777" w:rsidR="002B3943" w:rsidRPr="00F020F7" w:rsidRDefault="002B3943" w:rsidP="002B3943">
            <w:pPr>
              <w:rPr>
                <w:bCs w:val="0"/>
              </w:rPr>
            </w:pPr>
            <w:r w:rsidRPr="00F020F7">
              <w:rPr>
                <w:rFonts w:eastAsia="Calibri"/>
              </w:rPr>
              <w:t>Tier 3*</w:t>
            </w:r>
          </w:p>
          <w:p w14:paraId="5B4A1A53" w14:textId="77777777" w:rsidR="002B3943" w:rsidRPr="00F020F7" w:rsidRDefault="002B3943" w:rsidP="002B3943">
            <w:pPr>
              <w:rPr>
                <w:bCs w:val="0"/>
              </w:rPr>
            </w:pPr>
          </w:p>
          <w:p w14:paraId="44E0DA0A" w14:textId="77777777" w:rsidR="002B3943" w:rsidRPr="00F020F7" w:rsidRDefault="002B3943" w:rsidP="002B3943"/>
        </w:tc>
        <w:tc>
          <w:tcPr>
            <w:tcW w:w="2127" w:type="dxa"/>
          </w:tcPr>
          <w:p w14:paraId="01197D17"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49E08B76"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3685" w:type="dxa"/>
          </w:tcPr>
          <w:p w14:paraId="4652F8DF" w14:textId="77777777" w:rsidR="002B3943" w:rsidRDefault="002B3943" w:rsidP="002B3943">
            <w:pPr>
              <w:cnfStyle w:val="000000100000" w:firstRow="0" w:lastRow="0" w:firstColumn="0" w:lastColumn="0" w:oddVBand="0" w:evenVBand="0" w:oddHBand="1" w:evenHBand="0" w:firstRowFirstColumn="0" w:firstRowLastColumn="0" w:lastRowFirstColumn="0" w:lastRowLastColumn="0"/>
            </w:pPr>
          </w:p>
        </w:tc>
      </w:tr>
      <w:tr w:rsidR="002B3943" w:rsidRPr="0072541D" w14:paraId="504C3706"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tcPr>
          <w:p w14:paraId="5A0320D9" w14:textId="77777777" w:rsidR="002B3943" w:rsidRPr="00F020F7" w:rsidRDefault="002B3943" w:rsidP="002B3943"/>
        </w:tc>
        <w:tc>
          <w:tcPr>
            <w:tcW w:w="2127" w:type="dxa"/>
          </w:tcPr>
          <w:p w14:paraId="45100B42"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138CC86F"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3685" w:type="dxa"/>
          </w:tcPr>
          <w:p w14:paraId="1AF1FB8E" w14:textId="77777777" w:rsidR="002B3943" w:rsidRDefault="002B3943" w:rsidP="002B3943">
            <w:pPr>
              <w:cnfStyle w:val="000000000000" w:firstRow="0" w:lastRow="0" w:firstColumn="0" w:lastColumn="0" w:oddVBand="0" w:evenVBand="0" w:oddHBand="0" w:evenHBand="0" w:firstRowFirstColumn="0" w:firstRowLastColumn="0" w:lastRowFirstColumn="0" w:lastRowLastColumn="0"/>
            </w:pPr>
          </w:p>
        </w:tc>
      </w:tr>
      <w:tr w:rsidR="002B3943" w:rsidRPr="0072541D" w14:paraId="36BDDCA2"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6E7C31D" w14:textId="77777777" w:rsidR="002B3943" w:rsidRPr="00F020F7" w:rsidRDefault="002B3943" w:rsidP="002B3943"/>
        </w:tc>
        <w:tc>
          <w:tcPr>
            <w:tcW w:w="2127" w:type="dxa"/>
          </w:tcPr>
          <w:p w14:paraId="5434F285"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0E48C0FF"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3685" w:type="dxa"/>
          </w:tcPr>
          <w:p w14:paraId="1820A099" w14:textId="77777777" w:rsidR="002B3943" w:rsidRDefault="002B3943" w:rsidP="002B3943">
            <w:pPr>
              <w:cnfStyle w:val="000000100000" w:firstRow="0" w:lastRow="0" w:firstColumn="0" w:lastColumn="0" w:oddVBand="0" w:evenVBand="0" w:oddHBand="1" w:evenHBand="0" w:firstRowFirstColumn="0" w:firstRowLastColumn="0" w:lastRowFirstColumn="0" w:lastRowLastColumn="0"/>
            </w:pPr>
          </w:p>
        </w:tc>
      </w:tr>
      <w:tr w:rsidR="002B3943" w:rsidRPr="0072541D" w14:paraId="5FD64B8D"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val="restart"/>
          </w:tcPr>
          <w:p w14:paraId="2CC5FE88" w14:textId="77777777" w:rsidR="002B3943" w:rsidRPr="00F020F7" w:rsidRDefault="002B3943" w:rsidP="002B3943">
            <w:pPr>
              <w:rPr>
                <w:bCs w:val="0"/>
              </w:rPr>
            </w:pPr>
            <w:r w:rsidRPr="00F020F7">
              <w:rPr>
                <w:rFonts w:eastAsia="Calibri"/>
              </w:rPr>
              <w:t>Reverse reference scenario*</w:t>
            </w:r>
          </w:p>
          <w:p w14:paraId="42C26C6A" w14:textId="77777777" w:rsidR="002B3943" w:rsidRPr="00F020F7" w:rsidRDefault="002B3943" w:rsidP="002B3943"/>
        </w:tc>
        <w:tc>
          <w:tcPr>
            <w:tcW w:w="2127" w:type="dxa"/>
          </w:tcPr>
          <w:p w14:paraId="37C60383"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42818CBC"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3685" w:type="dxa"/>
          </w:tcPr>
          <w:p w14:paraId="7F00E175" w14:textId="77777777" w:rsidR="002B3943" w:rsidRDefault="002B3943" w:rsidP="002B3943">
            <w:pPr>
              <w:cnfStyle w:val="000000000000" w:firstRow="0" w:lastRow="0" w:firstColumn="0" w:lastColumn="0" w:oddVBand="0" w:evenVBand="0" w:oddHBand="0" w:evenHBand="0" w:firstRowFirstColumn="0" w:firstRowLastColumn="0" w:lastRowFirstColumn="0" w:lastRowLastColumn="0"/>
            </w:pPr>
          </w:p>
        </w:tc>
      </w:tr>
      <w:tr w:rsidR="002B3943" w:rsidRPr="0072541D" w14:paraId="5DBD8396"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B1D386A" w14:textId="77777777" w:rsidR="002B3943" w:rsidRDefault="002B3943" w:rsidP="002B3943">
            <w:pPr>
              <w:rPr>
                <w:b w:val="0"/>
              </w:rPr>
            </w:pPr>
          </w:p>
        </w:tc>
        <w:tc>
          <w:tcPr>
            <w:tcW w:w="2127" w:type="dxa"/>
          </w:tcPr>
          <w:p w14:paraId="6B0A0C54"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2693" w:type="dxa"/>
          </w:tcPr>
          <w:p w14:paraId="7B87D9D7" w14:textId="77777777" w:rsidR="002B3943" w:rsidRPr="00AE5D2D" w:rsidRDefault="002B3943" w:rsidP="002B3943">
            <w:pPr>
              <w:cnfStyle w:val="000000100000" w:firstRow="0" w:lastRow="0" w:firstColumn="0" w:lastColumn="0" w:oddVBand="0" w:evenVBand="0" w:oddHBand="1" w:evenHBand="0" w:firstRowFirstColumn="0" w:firstRowLastColumn="0" w:lastRowFirstColumn="0" w:lastRowLastColumn="0"/>
            </w:pPr>
          </w:p>
        </w:tc>
        <w:tc>
          <w:tcPr>
            <w:tcW w:w="3685" w:type="dxa"/>
          </w:tcPr>
          <w:p w14:paraId="25BCF987" w14:textId="77777777" w:rsidR="002B3943" w:rsidRDefault="002B3943" w:rsidP="002B3943">
            <w:pPr>
              <w:cnfStyle w:val="000000100000" w:firstRow="0" w:lastRow="0" w:firstColumn="0" w:lastColumn="0" w:oddVBand="0" w:evenVBand="0" w:oddHBand="1" w:evenHBand="0" w:firstRowFirstColumn="0" w:firstRowLastColumn="0" w:lastRowFirstColumn="0" w:lastRowLastColumn="0"/>
            </w:pPr>
          </w:p>
        </w:tc>
      </w:tr>
      <w:tr w:rsidR="002B3943" w:rsidRPr="0072541D" w14:paraId="2F249F17"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tcPr>
          <w:p w14:paraId="4A6DFFA3" w14:textId="77777777" w:rsidR="002B3943" w:rsidRDefault="002B3943" w:rsidP="002B3943">
            <w:pPr>
              <w:rPr>
                <w:b w:val="0"/>
              </w:rPr>
            </w:pPr>
          </w:p>
        </w:tc>
        <w:tc>
          <w:tcPr>
            <w:tcW w:w="2127" w:type="dxa"/>
          </w:tcPr>
          <w:p w14:paraId="78F4EA80"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2693" w:type="dxa"/>
          </w:tcPr>
          <w:p w14:paraId="66D52BFB" w14:textId="77777777" w:rsidR="002B3943" w:rsidRPr="00AE5D2D" w:rsidRDefault="002B3943" w:rsidP="002B3943">
            <w:pPr>
              <w:cnfStyle w:val="000000000000" w:firstRow="0" w:lastRow="0" w:firstColumn="0" w:lastColumn="0" w:oddVBand="0" w:evenVBand="0" w:oddHBand="0" w:evenHBand="0" w:firstRowFirstColumn="0" w:firstRowLastColumn="0" w:lastRowFirstColumn="0" w:lastRowLastColumn="0"/>
            </w:pPr>
          </w:p>
        </w:tc>
        <w:tc>
          <w:tcPr>
            <w:tcW w:w="3685" w:type="dxa"/>
          </w:tcPr>
          <w:p w14:paraId="1B052336" w14:textId="77777777" w:rsidR="002B3943" w:rsidRDefault="002B3943" w:rsidP="002B3943">
            <w:pPr>
              <w:cnfStyle w:val="000000000000" w:firstRow="0" w:lastRow="0" w:firstColumn="0" w:lastColumn="0" w:oddVBand="0" w:evenVBand="0" w:oddHBand="0" w:evenHBand="0" w:firstRowFirstColumn="0" w:firstRowLastColumn="0" w:lastRowFirstColumn="0" w:lastRowLastColumn="0"/>
            </w:pPr>
          </w:p>
        </w:tc>
      </w:tr>
    </w:tbl>
    <w:p w14:paraId="2AF81258" w14:textId="77777777" w:rsidR="003928B5" w:rsidRPr="005C62BB" w:rsidRDefault="003928B5" w:rsidP="003928B5">
      <w:pPr>
        <w:pStyle w:val="BodyText"/>
        <w:jc w:val="both"/>
        <w:rPr>
          <w:rFonts w:eastAsia="Calibri"/>
        </w:rPr>
      </w:pPr>
      <w:r w:rsidRPr="005C62BB">
        <w:rPr>
          <w:rFonts w:eastAsia="Calibri"/>
        </w:rPr>
        <w:t xml:space="preserve">Include generic parameters (e.g. respiration rates, exposed skin areas, exposure times) and protection/penetration rates for PPE. Use footnotes for references and justifications. </w:t>
      </w:r>
      <w:r w:rsidRPr="005C62BB">
        <w:t xml:space="preserve">The generic parameters should be in separate rows. Where footnotes are used, they should also be on separate rows. The current footnotes are only to explain the table and should be deleted when using the template. </w:t>
      </w:r>
      <w:r w:rsidRPr="005C62BB">
        <w:rPr>
          <w:rFonts w:eastAsia="Calibri"/>
        </w:rPr>
        <w:t>Indicate justification or reference to the guidance document for the choice of the value for each parameter</w:t>
      </w:r>
    </w:p>
    <w:p w14:paraId="09E47D68" w14:textId="77777777" w:rsidR="003928B5" w:rsidRPr="003928B5" w:rsidRDefault="003928B5" w:rsidP="003928B5">
      <w:pPr>
        <w:pStyle w:val="BodyText"/>
        <w:jc w:val="both"/>
        <w:rPr>
          <w:rFonts w:eastAsia="Calibri"/>
          <w:i/>
        </w:rPr>
      </w:pPr>
      <w:r w:rsidRPr="003928B5">
        <w:rPr>
          <w:rFonts w:eastAsia="Calibri"/>
          <w:i/>
        </w:rPr>
        <w:t>*Only include the parameters changed with respect to the previous Tier.</w:t>
      </w:r>
    </w:p>
    <w:p w14:paraId="1DABC48B" w14:textId="77777777" w:rsidR="003928B5" w:rsidRPr="00AC1BFC" w:rsidRDefault="003928B5" w:rsidP="003928B5">
      <w:pPr>
        <w:pStyle w:val="BodyText"/>
        <w:jc w:val="both"/>
        <w:rPr>
          <w:rFonts w:eastAsia="Calibri"/>
          <w:i/>
        </w:rPr>
      </w:pPr>
      <w:r w:rsidRPr="003928B5">
        <w:rPr>
          <w:rFonts w:eastAsia="Calibri"/>
          <w:i/>
          <w:highlight w:val="yellow"/>
        </w:rPr>
        <w:t>[Add and delete lines as needed. Output tables from exposure assessment tools may also be included to replace or to complement the table.]</w:t>
      </w:r>
    </w:p>
    <w:p w14:paraId="619FC017" w14:textId="77777777" w:rsidR="003928B5" w:rsidRPr="003928B5" w:rsidRDefault="003928B5" w:rsidP="003928B5">
      <w:pPr>
        <w:rPr>
          <w:rFonts w:eastAsia="Calibri"/>
          <w:b/>
          <w:u w:val="single"/>
        </w:rPr>
      </w:pPr>
      <w:r w:rsidRPr="003928B5">
        <w:rPr>
          <w:rFonts w:eastAsia="Calibri"/>
          <w:b/>
          <w:u w:val="single"/>
        </w:rPr>
        <w:t>Calculations for estimating livestock exposure for Scenario [n]</w:t>
      </w:r>
    </w:p>
    <w:p w14:paraId="48992A04" w14:textId="77777777" w:rsidR="003928B5" w:rsidRPr="00AC1BFC" w:rsidRDefault="003928B5" w:rsidP="003928B5">
      <w:pPr>
        <w:pStyle w:val="BodyText"/>
        <w:rPr>
          <w:rFonts w:eastAsia="Calibri"/>
          <w:i/>
        </w:rPr>
      </w:pPr>
      <w:r w:rsidRPr="003928B5">
        <w:rPr>
          <w:rFonts w:eastAsia="Calibri"/>
          <w:i/>
          <w:highlight w:val="yellow"/>
        </w:rPr>
        <w:t>[Please include any relevant calculations here or in Appendix II. If not relevant, delete the title.]</w:t>
      </w:r>
    </w:p>
    <w:tbl>
      <w:tblPr>
        <w:tblStyle w:val="LightList-Accent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800"/>
        <w:gridCol w:w="1426"/>
        <w:gridCol w:w="1295"/>
        <w:gridCol w:w="1254"/>
        <w:gridCol w:w="1254"/>
        <w:gridCol w:w="991"/>
      </w:tblGrid>
      <w:tr w:rsidR="00442FE1" w14:paraId="588C3947" w14:textId="77777777" w:rsidTr="006B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7"/>
          </w:tcPr>
          <w:p w14:paraId="36EDB85D" w14:textId="77777777" w:rsidR="00442FE1" w:rsidRDefault="00442FE1" w:rsidP="006B2BEC">
            <w:pPr>
              <w:jc w:val="center"/>
              <w:rPr>
                <w:b w:val="0"/>
                <w:bCs w:val="0"/>
              </w:rPr>
            </w:pPr>
            <w:r w:rsidRPr="009F716E">
              <w:rPr>
                <w:rFonts w:eastAsia="Calibri"/>
              </w:rPr>
              <w:t>Internal dose received by the animal and WCCE*</w:t>
            </w:r>
          </w:p>
          <w:p w14:paraId="58C6AA9D" w14:textId="77777777" w:rsidR="00442FE1" w:rsidRDefault="00442FE1" w:rsidP="006B2BEC">
            <w:pPr>
              <w:jc w:val="center"/>
              <w:rPr>
                <w:rFonts w:eastAsia="Calibri"/>
              </w:rPr>
            </w:pPr>
          </w:p>
        </w:tc>
      </w:tr>
      <w:tr w:rsidR="00442FE1" w:rsidRPr="00140800" w14:paraId="24EA969B"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7"/>
            <w:shd w:val="clear" w:color="auto" w:fill="DBE5F1" w:themeFill="accent1" w:themeFillTint="33"/>
          </w:tcPr>
          <w:p w14:paraId="167E3662" w14:textId="77777777" w:rsidR="00442FE1" w:rsidRPr="00140800" w:rsidRDefault="00442FE1" w:rsidP="006B2BEC">
            <w:pPr>
              <w:rPr>
                <w:rFonts w:eastAsia="Calibri"/>
                <w:bCs w:val="0"/>
              </w:rPr>
            </w:pPr>
            <w:r w:rsidRPr="00C772A4">
              <w:rPr>
                <w:rFonts w:eastAsia="Calibri"/>
                <w:b w:val="0"/>
                <w:i/>
              </w:rPr>
              <w:t>Indicate the model/calculations/ database used]</w:t>
            </w:r>
          </w:p>
          <w:p w14:paraId="02F8FC10" w14:textId="77777777" w:rsidR="00442FE1" w:rsidRDefault="00442FE1" w:rsidP="006B2BEC">
            <w:pPr>
              <w:rPr>
                <w:rFonts w:eastAsia="Calibri"/>
                <w:b w:val="0"/>
                <w:i/>
              </w:rPr>
            </w:pPr>
          </w:p>
        </w:tc>
      </w:tr>
      <w:tr w:rsidR="00442FE1" w:rsidRPr="00442FE1" w14:paraId="008FA716" w14:textId="77777777" w:rsidTr="00442FE1">
        <w:tc>
          <w:tcPr>
            <w:cnfStyle w:val="001000000000" w:firstRow="0" w:lastRow="0" w:firstColumn="1" w:lastColumn="0" w:oddVBand="0" w:evenVBand="0" w:oddHBand="0" w:evenHBand="0" w:firstRowFirstColumn="0" w:firstRowLastColumn="0" w:lastRowFirstColumn="0" w:lastRowLastColumn="0"/>
            <w:tcW w:w="1189" w:type="dxa"/>
            <w:shd w:val="clear" w:color="auto" w:fill="DBE5F1" w:themeFill="accent1" w:themeFillTint="33"/>
          </w:tcPr>
          <w:p w14:paraId="56A072E7" w14:textId="77777777" w:rsidR="00442FE1" w:rsidRPr="004D39B0" w:rsidRDefault="00442FE1" w:rsidP="006B2BEC"/>
        </w:tc>
        <w:tc>
          <w:tcPr>
            <w:tcW w:w="1800" w:type="dxa"/>
            <w:shd w:val="clear" w:color="auto" w:fill="DBE5F1" w:themeFill="accent1" w:themeFillTint="33"/>
          </w:tcPr>
          <w:p w14:paraId="6464FA68" w14:textId="77777777" w:rsidR="00442FE1" w:rsidRPr="00442FE1" w:rsidRDefault="00442FE1" w:rsidP="006B2BEC">
            <w:pPr>
              <w:cnfStyle w:val="000000000000" w:firstRow="0" w:lastRow="0" w:firstColumn="0" w:lastColumn="0" w:oddVBand="0" w:evenVBand="0" w:oddHBand="0" w:evenHBand="0" w:firstRowFirstColumn="0" w:firstRowLastColumn="0" w:lastRowFirstColumn="0" w:lastRowLastColumn="0"/>
              <w:rPr>
                <w:b/>
                <w:sz w:val="18"/>
                <w:szCs w:val="18"/>
              </w:rPr>
            </w:pPr>
            <w:r w:rsidRPr="00442FE1">
              <w:rPr>
                <w:rFonts w:eastAsia="Calibri"/>
                <w:b/>
              </w:rPr>
              <w:t>Parameters**</w:t>
            </w:r>
          </w:p>
        </w:tc>
        <w:tc>
          <w:tcPr>
            <w:tcW w:w="1426" w:type="dxa"/>
            <w:shd w:val="clear" w:color="auto" w:fill="DBE5F1" w:themeFill="accent1" w:themeFillTint="33"/>
          </w:tcPr>
          <w:p w14:paraId="10E7569A" w14:textId="77777777" w:rsidR="00442FE1" w:rsidRPr="00442FE1" w:rsidRDefault="00442FE1" w:rsidP="006B2BEC">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442FE1">
              <w:rPr>
                <w:rFonts w:eastAsia="Calibri"/>
                <w:b/>
              </w:rPr>
              <w:t>Inhalation exposure</w:t>
            </w:r>
          </w:p>
        </w:tc>
        <w:tc>
          <w:tcPr>
            <w:tcW w:w="1295" w:type="dxa"/>
            <w:shd w:val="clear" w:color="auto" w:fill="DBE5F1" w:themeFill="accent1" w:themeFillTint="33"/>
          </w:tcPr>
          <w:p w14:paraId="15F21E3A" w14:textId="77777777" w:rsidR="00442FE1" w:rsidRPr="00442FE1" w:rsidRDefault="00442FE1" w:rsidP="006B2BEC">
            <w:pPr>
              <w:cnfStyle w:val="000000000000" w:firstRow="0" w:lastRow="0" w:firstColumn="0" w:lastColumn="0" w:oddVBand="0" w:evenVBand="0" w:oddHBand="0" w:evenHBand="0" w:firstRowFirstColumn="0" w:firstRowLastColumn="0" w:lastRowFirstColumn="0" w:lastRowLastColumn="0"/>
              <w:rPr>
                <w:b/>
                <w:sz w:val="18"/>
                <w:szCs w:val="18"/>
              </w:rPr>
            </w:pPr>
            <w:r w:rsidRPr="00442FE1">
              <w:rPr>
                <w:rFonts w:eastAsia="Calibri"/>
                <w:b/>
              </w:rPr>
              <w:t>Dermal exposure</w:t>
            </w:r>
          </w:p>
        </w:tc>
        <w:tc>
          <w:tcPr>
            <w:tcW w:w="1254" w:type="dxa"/>
            <w:shd w:val="clear" w:color="auto" w:fill="DBE5F1" w:themeFill="accent1" w:themeFillTint="33"/>
          </w:tcPr>
          <w:p w14:paraId="047E471A" w14:textId="77777777" w:rsidR="00442FE1" w:rsidRPr="00442FE1" w:rsidRDefault="00442FE1" w:rsidP="006B2BEC">
            <w:pPr>
              <w:cnfStyle w:val="000000000000" w:firstRow="0" w:lastRow="0" w:firstColumn="0" w:lastColumn="0" w:oddVBand="0" w:evenVBand="0" w:oddHBand="0" w:evenHBand="0" w:firstRowFirstColumn="0" w:firstRowLastColumn="0" w:lastRowFirstColumn="0" w:lastRowLastColumn="0"/>
              <w:rPr>
                <w:rFonts w:eastAsia="Calibri"/>
                <w:b/>
              </w:rPr>
            </w:pPr>
            <w:r w:rsidRPr="00442FE1">
              <w:rPr>
                <w:rFonts w:eastAsia="Calibri"/>
                <w:b/>
              </w:rPr>
              <w:t>Oral exposure</w:t>
            </w:r>
          </w:p>
        </w:tc>
        <w:tc>
          <w:tcPr>
            <w:tcW w:w="1254" w:type="dxa"/>
            <w:shd w:val="clear" w:color="auto" w:fill="DBE5F1" w:themeFill="accent1" w:themeFillTint="33"/>
          </w:tcPr>
          <w:p w14:paraId="7B7A747A" w14:textId="77777777" w:rsidR="00442FE1" w:rsidRPr="00442FE1" w:rsidRDefault="00442FE1" w:rsidP="006B2BEC">
            <w:pPr>
              <w:cnfStyle w:val="000000000000" w:firstRow="0" w:lastRow="0" w:firstColumn="0" w:lastColumn="0" w:oddVBand="0" w:evenVBand="0" w:oddHBand="0" w:evenHBand="0" w:firstRowFirstColumn="0" w:firstRowLastColumn="0" w:lastRowFirstColumn="0" w:lastRowLastColumn="0"/>
              <w:rPr>
                <w:rFonts w:eastAsia="Calibri"/>
                <w:b/>
              </w:rPr>
            </w:pPr>
            <w:r w:rsidRPr="00442FE1">
              <w:rPr>
                <w:rFonts w:eastAsia="Calibri"/>
                <w:b/>
              </w:rPr>
              <w:t>Total exposure</w:t>
            </w:r>
          </w:p>
        </w:tc>
        <w:tc>
          <w:tcPr>
            <w:tcW w:w="991" w:type="dxa"/>
            <w:shd w:val="clear" w:color="auto" w:fill="DBE5F1" w:themeFill="accent1" w:themeFillTint="33"/>
          </w:tcPr>
          <w:p w14:paraId="23D369D4" w14:textId="77777777" w:rsidR="00442FE1" w:rsidRPr="00442FE1" w:rsidRDefault="00442FE1" w:rsidP="006B2BEC">
            <w:pPr>
              <w:cnfStyle w:val="000000000000" w:firstRow="0" w:lastRow="0" w:firstColumn="0" w:lastColumn="0" w:oddVBand="0" w:evenVBand="0" w:oddHBand="0" w:evenHBand="0" w:firstRowFirstColumn="0" w:firstRowLastColumn="0" w:lastRowFirstColumn="0" w:lastRowLastColumn="0"/>
              <w:rPr>
                <w:rFonts w:eastAsia="Calibri"/>
                <w:b/>
              </w:rPr>
            </w:pPr>
            <w:r w:rsidRPr="00442FE1">
              <w:rPr>
                <w:rFonts w:eastAsia="Calibri"/>
                <w:b/>
              </w:rPr>
              <w:t>WCCE</w:t>
            </w:r>
          </w:p>
        </w:tc>
      </w:tr>
      <w:tr w:rsidR="00442FE1" w:rsidRPr="00140800" w14:paraId="7AC72321" w14:textId="77777777" w:rsidTr="006D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shd w:val="clear" w:color="auto" w:fill="auto"/>
          </w:tcPr>
          <w:p w14:paraId="2209ABE5" w14:textId="77777777" w:rsidR="00442FE1" w:rsidRPr="00140800" w:rsidRDefault="00442FE1" w:rsidP="006B2BEC">
            <w:pPr>
              <w:rPr>
                <w:lang w:val="fi-FI"/>
              </w:rPr>
            </w:pPr>
            <w:r w:rsidRPr="00C772A4">
              <w:rPr>
                <w:rFonts w:eastAsia="Calibri"/>
                <w:b w:val="0"/>
              </w:rPr>
              <w:t>Scenario [n]</w:t>
            </w:r>
          </w:p>
        </w:tc>
        <w:tc>
          <w:tcPr>
            <w:tcW w:w="1800" w:type="dxa"/>
            <w:shd w:val="clear" w:color="auto" w:fill="auto"/>
          </w:tcPr>
          <w:p w14:paraId="68142CCF" w14:textId="77777777" w:rsidR="00442FE1" w:rsidRPr="00F020F7" w:rsidRDefault="00442FE1"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426" w:type="dxa"/>
            <w:shd w:val="clear" w:color="auto" w:fill="auto"/>
          </w:tcPr>
          <w:p w14:paraId="6907E484" w14:textId="77777777" w:rsidR="00442FE1" w:rsidRPr="00F020F7" w:rsidRDefault="00442FE1"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p>
        </w:tc>
        <w:tc>
          <w:tcPr>
            <w:tcW w:w="1295" w:type="dxa"/>
            <w:shd w:val="clear" w:color="auto" w:fill="auto"/>
          </w:tcPr>
          <w:p w14:paraId="6ED67FE8" w14:textId="77777777" w:rsidR="00442FE1" w:rsidRPr="00F020F7" w:rsidRDefault="00442FE1"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254" w:type="dxa"/>
            <w:shd w:val="clear" w:color="auto" w:fill="auto"/>
          </w:tcPr>
          <w:p w14:paraId="35F5CCF6" w14:textId="77777777" w:rsidR="00442FE1" w:rsidRDefault="00442FE1"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254" w:type="dxa"/>
            <w:shd w:val="clear" w:color="auto" w:fill="auto"/>
          </w:tcPr>
          <w:p w14:paraId="31C4BF94" w14:textId="77777777" w:rsidR="00442FE1" w:rsidRDefault="00442FE1"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991" w:type="dxa"/>
            <w:shd w:val="clear" w:color="auto" w:fill="auto"/>
          </w:tcPr>
          <w:p w14:paraId="63F64BCF" w14:textId="77777777" w:rsidR="00442FE1" w:rsidRDefault="00442FE1"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442FE1" w:rsidRPr="00140800" w14:paraId="3CF08325" w14:textId="77777777" w:rsidTr="006D441F">
        <w:tc>
          <w:tcPr>
            <w:cnfStyle w:val="001000000000" w:firstRow="0" w:lastRow="0" w:firstColumn="1" w:lastColumn="0" w:oddVBand="0" w:evenVBand="0" w:oddHBand="0" w:evenHBand="0" w:firstRowFirstColumn="0" w:firstRowLastColumn="0" w:lastRowFirstColumn="0" w:lastRowLastColumn="0"/>
            <w:tcW w:w="1189" w:type="dxa"/>
            <w:shd w:val="clear" w:color="auto" w:fill="auto"/>
          </w:tcPr>
          <w:p w14:paraId="449BAE83" w14:textId="77777777" w:rsidR="00442FE1" w:rsidRDefault="00442FE1" w:rsidP="006B2BEC">
            <w:pPr>
              <w:rPr>
                <w:lang w:val="fi-FI"/>
              </w:rPr>
            </w:pPr>
            <w:r w:rsidRPr="00C772A4">
              <w:rPr>
                <w:rFonts w:eastAsia="Calibri"/>
                <w:b w:val="0"/>
              </w:rPr>
              <w:t>Scenario [n]</w:t>
            </w:r>
          </w:p>
        </w:tc>
        <w:tc>
          <w:tcPr>
            <w:tcW w:w="1800" w:type="dxa"/>
            <w:shd w:val="clear" w:color="auto" w:fill="auto"/>
          </w:tcPr>
          <w:p w14:paraId="2382A571" w14:textId="77777777" w:rsidR="00442FE1" w:rsidRPr="00F020F7" w:rsidRDefault="00442FE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426" w:type="dxa"/>
            <w:shd w:val="clear" w:color="auto" w:fill="auto"/>
          </w:tcPr>
          <w:p w14:paraId="6611AF53" w14:textId="77777777" w:rsidR="00442FE1" w:rsidRPr="00F020F7" w:rsidRDefault="00442FE1" w:rsidP="006B2BEC">
            <w:pPr>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1295" w:type="dxa"/>
            <w:shd w:val="clear" w:color="auto" w:fill="auto"/>
          </w:tcPr>
          <w:p w14:paraId="4F7FE3BC" w14:textId="77777777" w:rsidR="00442FE1" w:rsidRDefault="00442FE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254" w:type="dxa"/>
            <w:shd w:val="clear" w:color="auto" w:fill="auto"/>
          </w:tcPr>
          <w:p w14:paraId="7850824E" w14:textId="77777777" w:rsidR="00442FE1" w:rsidRDefault="00442FE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254" w:type="dxa"/>
            <w:shd w:val="clear" w:color="auto" w:fill="auto"/>
          </w:tcPr>
          <w:p w14:paraId="43A3D077" w14:textId="77777777" w:rsidR="00442FE1" w:rsidRDefault="00442FE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991" w:type="dxa"/>
            <w:shd w:val="clear" w:color="auto" w:fill="auto"/>
          </w:tcPr>
          <w:p w14:paraId="7E812EE2" w14:textId="77777777" w:rsidR="00442FE1" w:rsidRDefault="00442FE1"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71E403C5" w14:textId="77777777" w:rsidR="00442FE1" w:rsidRPr="005C62BB" w:rsidRDefault="00442FE1" w:rsidP="00442FE1">
      <w:pPr>
        <w:pStyle w:val="BodyText"/>
        <w:rPr>
          <w:rFonts w:eastAsia="Calibri"/>
        </w:rPr>
      </w:pPr>
      <w:r w:rsidRPr="005C62BB">
        <w:rPr>
          <w:rFonts w:eastAsia="Calibri"/>
        </w:rPr>
        <w:t xml:space="preserve">*Worst case consumer exposure: combined estimate of the internal dose with the standard food basket as provided in “Volume 8, Notice to Applicants and Guideline, Veterinary medicine products, Establishment of a maximum residue limit (MRL) for veterinary medicinal products in foodstuff of animal origin”; </w:t>
      </w:r>
      <w:r>
        <w:rPr>
          <w:rFonts w:eastAsia="Calibri"/>
        </w:rPr>
        <w:br/>
      </w:r>
      <w:r w:rsidRPr="005C62BB">
        <w:rPr>
          <w:rFonts w:eastAsia="Calibri"/>
        </w:rPr>
        <w:t>**describe the parameters used to derive the WCCE.</w:t>
      </w:r>
      <w:r w:rsidRPr="005C62BB">
        <w:t xml:space="preserve"> </w:t>
      </w:r>
      <w:r w:rsidRPr="005C62BB">
        <w:rPr>
          <w:rFonts w:eastAsia="Calibri"/>
        </w:rPr>
        <w:t>Use footnotes for references and justifications.</w:t>
      </w:r>
    </w:p>
    <w:p w14:paraId="53719AE5" w14:textId="77777777" w:rsidR="00442FE1" w:rsidRPr="00442FE1" w:rsidRDefault="00442FE1" w:rsidP="00442FE1">
      <w:pPr>
        <w:rPr>
          <w:rFonts w:eastAsia="Calibri"/>
          <w:b/>
          <w:u w:val="single"/>
        </w:rPr>
      </w:pPr>
      <w:r w:rsidRPr="00442FE1">
        <w:rPr>
          <w:rFonts w:eastAsia="Calibri"/>
          <w:b/>
          <w:u w:val="single"/>
        </w:rPr>
        <w:t>Further information and considerations on scenario [n]</w:t>
      </w:r>
    </w:p>
    <w:p w14:paraId="4850269F" w14:textId="77777777" w:rsidR="00442FE1" w:rsidRPr="002B2A89" w:rsidRDefault="00442FE1" w:rsidP="002B2A89">
      <w:pPr>
        <w:pStyle w:val="BodyText"/>
        <w:jc w:val="both"/>
        <w:rPr>
          <w:rFonts w:eastAsia="Calibri"/>
          <w:i/>
        </w:rPr>
      </w:pPr>
      <w:r w:rsidRPr="00442FE1">
        <w:rPr>
          <w:rFonts w:eastAsia="Calibri"/>
          <w:i/>
          <w:highlight w:val="yellow"/>
        </w:rPr>
        <w:t xml:space="preserve">[Please include relevant information and considerations not covered above. If not relevant, delete the title.] </w:t>
      </w:r>
    </w:p>
    <w:p w14:paraId="45E67D06" w14:textId="77777777" w:rsidR="00442FE1" w:rsidRPr="00442FE1" w:rsidRDefault="00442FE1" w:rsidP="00442FE1">
      <w:pPr>
        <w:rPr>
          <w:rFonts w:eastAsia="Calibri"/>
          <w:b/>
          <w:u w:val="single"/>
        </w:rPr>
      </w:pPr>
      <w:r w:rsidRPr="00442FE1">
        <w:rPr>
          <w:rFonts w:eastAsia="Calibri"/>
          <w:b/>
          <w:u w:val="single"/>
        </w:rPr>
        <w:t>Conclusion</w:t>
      </w:r>
    </w:p>
    <w:p w14:paraId="36573229" w14:textId="77777777" w:rsidR="006D441F" w:rsidRPr="002B2A89" w:rsidRDefault="00442FE1" w:rsidP="002B2A89">
      <w:pPr>
        <w:pStyle w:val="BodyText"/>
        <w:jc w:val="both"/>
        <w:rPr>
          <w:rFonts w:eastAsia="Calibri"/>
          <w:i/>
        </w:rPr>
      </w:pPr>
      <w:r w:rsidRPr="00442FE1">
        <w:rPr>
          <w:rFonts w:eastAsia="Calibri"/>
          <w:i/>
          <w:highlight w:val="yellow"/>
        </w:rPr>
        <w:t>[Please give a brief conclusion on the acceptability of the scenario.]</w:t>
      </w:r>
    </w:p>
    <w:p w14:paraId="4A2C26B6" w14:textId="77777777" w:rsidR="006D441F" w:rsidRPr="00486A1B" w:rsidRDefault="006D441F" w:rsidP="001D0846">
      <w:pPr>
        <w:pStyle w:val="Heading3"/>
        <w:numPr>
          <w:ilvl w:val="2"/>
          <w:numId w:val="285"/>
        </w:numPr>
      </w:pPr>
      <w:bookmarkStart w:id="538" w:name="_Toc117003012"/>
      <w:r w:rsidRPr="00486A1B">
        <w:lastRenderedPageBreak/>
        <w:t>Estimating transfer of biocidal active substances into foods as a result of professional and/or industrial application(s)</w:t>
      </w:r>
      <w:bookmarkEnd w:id="538"/>
    </w:p>
    <w:p w14:paraId="1AD5E977" w14:textId="77777777" w:rsidR="006D441F" w:rsidRPr="006D441F" w:rsidRDefault="006D441F" w:rsidP="006D441F">
      <w:pPr>
        <w:rPr>
          <w:rFonts w:eastAsia="Calibri"/>
          <w:b/>
          <w:u w:val="single"/>
        </w:rPr>
      </w:pPr>
    </w:p>
    <w:p w14:paraId="1B6A2970" w14:textId="77777777" w:rsidR="006D441F" w:rsidRPr="006D441F" w:rsidRDefault="006D441F" w:rsidP="006D441F">
      <w:pPr>
        <w:rPr>
          <w:rFonts w:eastAsia="Calibri"/>
          <w:b/>
          <w:u w:val="single"/>
        </w:rPr>
      </w:pPr>
      <w:r w:rsidRPr="006D441F">
        <w:rPr>
          <w:rFonts w:eastAsia="Calibri"/>
          <w:b/>
          <w:u w:val="single"/>
        </w:rPr>
        <w:t>Scenario [n]</w:t>
      </w:r>
    </w:p>
    <w:p w14:paraId="52C471CC" w14:textId="77777777" w:rsidR="006D441F" w:rsidRPr="00AC1BFC" w:rsidRDefault="006D441F" w:rsidP="006D441F">
      <w:pPr>
        <w:pStyle w:val="BodyText"/>
        <w:jc w:val="both"/>
        <w:rPr>
          <w:rFonts w:eastAsia="Calibri"/>
          <w:i/>
        </w:rPr>
      </w:pPr>
      <w:r w:rsidRPr="006D441F">
        <w:rPr>
          <w:rFonts w:eastAsia="Calibri"/>
          <w:i/>
          <w:highlight w:val="yellow"/>
        </w:rPr>
        <w:t>[Please include for each intended representative use scenario a description of scenario; assumptions, parameters and data used for exposure estimation, including refinements if applicable; calculations and result.]</w:t>
      </w:r>
    </w:p>
    <w:p w14:paraId="554E7D38" w14:textId="77777777" w:rsidR="006D441F" w:rsidRPr="006D441F" w:rsidRDefault="006D441F" w:rsidP="006D441F">
      <w:pPr>
        <w:rPr>
          <w:rFonts w:eastAsia="Calibri"/>
          <w:b/>
          <w:u w:val="single"/>
        </w:rPr>
      </w:pPr>
      <w:r w:rsidRPr="006D441F">
        <w:rPr>
          <w:rFonts w:eastAsia="Calibri"/>
          <w:b/>
          <w:u w:val="single"/>
        </w:rPr>
        <w:t>Conclusion</w:t>
      </w:r>
    </w:p>
    <w:p w14:paraId="3F26AC94" w14:textId="77777777" w:rsidR="006D441F" w:rsidRPr="0021277E" w:rsidRDefault="006D441F" w:rsidP="006D441F">
      <w:pPr>
        <w:pStyle w:val="BodyText"/>
        <w:jc w:val="both"/>
        <w:rPr>
          <w:rFonts w:eastAsia="Calibri"/>
          <w:i/>
        </w:rPr>
      </w:pPr>
      <w:r w:rsidRPr="006D441F">
        <w:rPr>
          <w:rFonts w:eastAsia="Calibri"/>
          <w:i/>
          <w:highlight w:val="yellow"/>
        </w:rPr>
        <w:t>[Please give a brief conclusion on the acceptability of the scenario.]</w:t>
      </w:r>
      <w:r w:rsidRPr="0021277E">
        <w:rPr>
          <w:rFonts w:eastAsia="Calibri"/>
          <w:i/>
        </w:rPr>
        <w:t xml:space="preserve"> </w:t>
      </w:r>
    </w:p>
    <w:p w14:paraId="49B77E6F" w14:textId="77777777" w:rsidR="006D441F" w:rsidRDefault="006D441F" w:rsidP="006D441F">
      <w:pPr>
        <w:pStyle w:val="BodyText"/>
      </w:pPr>
    </w:p>
    <w:p w14:paraId="1F7A4BE8" w14:textId="77777777" w:rsidR="006D441F" w:rsidRPr="005E05CC" w:rsidRDefault="006D441F" w:rsidP="001D0846">
      <w:pPr>
        <w:pStyle w:val="Heading3"/>
        <w:numPr>
          <w:ilvl w:val="2"/>
          <w:numId w:val="286"/>
        </w:numPr>
      </w:pPr>
      <w:bookmarkStart w:id="539" w:name="_Toc367976953"/>
      <w:bookmarkStart w:id="540" w:name="_Toc482868187"/>
      <w:bookmarkStart w:id="541" w:name="_Toc117003013"/>
      <w:r w:rsidRPr="00486A1B">
        <w:t>Estimating transfer of biocidal active substances into foods as a result of non-professional use</w:t>
      </w:r>
      <w:bookmarkEnd w:id="539"/>
      <w:bookmarkEnd w:id="540"/>
      <w:bookmarkEnd w:id="541"/>
    </w:p>
    <w:p w14:paraId="31BEC61E" w14:textId="77777777" w:rsidR="006D441F" w:rsidRPr="006D441F" w:rsidRDefault="006D441F" w:rsidP="006D441F">
      <w:pPr>
        <w:rPr>
          <w:rFonts w:eastAsia="Calibri"/>
          <w:b/>
          <w:u w:val="single"/>
        </w:rPr>
      </w:pPr>
      <w:r w:rsidRPr="006D441F">
        <w:rPr>
          <w:rFonts w:eastAsia="Calibri"/>
          <w:b/>
          <w:u w:val="single"/>
        </w:rPr>
        <w:t>Scenario [n]</w:t>
      </w:r>
    </w:p>
    <w:p w14:paraId="7EC347A2" w14:textId="77777777" w:rsidR="006D441F" w:rsidRPr="00905FC1" w:rsidRDefault="006D441F" w:rsidP="006D441F">
      <w:pPr>
        <w:pStyle w:val="BodyText"/>
        <w:jc w:val="both"/>
        <w:rPr>
          <w:rFonts w:eastAsia="Calibri"/>
          <w:i/>
        </w:rPr>
      </w:pPr>
      <w:r w:rsidRPr="006D441F">
        <w:rPr>
          <w:rFonts w:eastAsia="Calibri"/>
          <w:i/>
          <w:highlight w:val="yellow"/>
        </w:rPr>
        <w:t>[Please include for each intended use scenario a description of scenario; assumptions, parameters and data used for exposure estimation; calculations and result.]</w:t>
      </w:r>
    </w:p>
    <w:p w14:paraId="24A010C8" w14:textId="77777777" w:rsidR="006D441F" w:rsidRPr="006D441F" w:rsidRDefault="006D441F" w:rsidP="006D441F">
      <w:pPr>
        <w:rPr>
          <w:rFonts w:eastAsia="Calibri"/>
          <w:b/>
          <w:u w:val="single"/>
        </w:rPr>
      </w:pPr>
      <w:r w:rsidRPr="006D441F">
        <w:rPr>
          <w:rFonts w:eastAsia="Calibri"/>
          <w:b/>
          <w:u w:val="single"/>
        </w:rPr>
        <w:t>Conclusion</w:t>
      </w:r>
    </w:p>
    <w:p w14:paraId="2BB0971C" w14:textId="77777777" w:rsidR="006D441F" w:rsidRPr="0021277E" w:rsidRDefault="006D441F" w:rsidP="006D441F">
      <w:pPr>
        <w:pStyle w:val="BodyText"/>
        <w:jc w:val="both"/>
        <w:rPr>
          <w:rFonts w:eastAsia="Calibri"/>
          <w:i/>
        </w:rPr>
      </w:pPr>
      <w:r w:rsidRPr="006D441F">
        <w:rPr>
          <w:rFonts w:eastAsia="Calibri"/>
          <w:i/>
          <w:highlight w:val="yellow"/>
        </w:rPr>
        <w:t>[Please give a brief conclusion on the acceptability of the scenario.]</w:t>
      </w:r>
      <w:r w:rsidRPr="0021277E">
        <w:rPr>
          <w:rFonts w:eastAsia="Calibri"/>
          <w:i/>
        </w:rPr>
        <w:t xml:space="preserve"> </w:t>
      </w:r>
    </w:p>
    <w:p w14:paraId="30A1C778" w14:textId="77777777" w:rsidR="006D441F" w:rsidRDefault="006D441F" w:rsidP="006D441F">
      <w:pPr>
        <w:pStyle w:val="BodyText"/>
      </w:pPr>
    </w:p>
    <w:p w14:paraId="496E0635" w14:textId="77777777" w:rsidR="006D441F" w:rsidRDefault="006D441F" w:rsidP="001D0846">
      <w:pPr>
        <w:pStyle w:val="Heading3"/>
        <w:numPr>
          <w:ilvl w:val="2"/>
          <w:numId w:val="251"/>
        </w:numPr>
      </w:pPr>
      <w:bookmarkStart w:id="542" w:name="_Toc117003014"/>
      <w:r w:rsidRPr="006D441F">
        <w:t>Exposure associated with production, formulation and disposal of the biocidal product</w:t>
      </w:r>
      <w:bookmarkEnd w:id="542"/>
    </w:p>
    <w:p w14:paraId="1CF10143" w14:textId="77777777" w:rsidR="006D441F" w:rsidRDefault="006D441F" w:rsidP="006D441F">
      <w:pPr>
        <w:rPr>
          <w:b/>
          <w:u w:val="single"/>
        </w:rPr>
      </w:pPr>
      <w:r w:rsidRPr="003B2D4E">
        <w:rPr>
          <w:b/>
          <w:u w:val="single"/>
        </w:rPr>
        <w:t>Scenario [n]</w:t>
      </w:r>
    </w:p>
    <w:p w14:paraId="64CA314B" w14:textId="77777777" w:rsidR="006D441F" w:rsidRPr="00AC1BFC" w:rsidRDefault="006D441F" w:rsidP="006D441F">
      <w:pPr>
        <w:pStyle w:val="BodyText"/>
        <w:jc w:val="both"/>
        <w:rPr>
          <w:rFonts w:eastAsia="Calibri"/>
          <w:i/>
        </w:rPr>
      </w:pPr>
      <w:r w:rsidRPr="002B3943">
        <w:rPr>
          <w:rFonts w:eastAsia="Calibri"/>
          <w:i/>
          <w:highlight w:val="yellow"/>
        </w:rPr>
        <w:t>[Please include a section for each relevant scenario. If not relevant, then only indicate this and delete the tables and text.]</w:t>
      </w:r>
    </w:p>
    <w:tbl>
      <w:tblPr>
        <w:tblStyle w:val="LightList-Accent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2693"/>
        <w:gridCol w:w="3827"/>
      </w:tblGrid>
      <w:tr w:rsidR="006D441F" w14:paraId="7FC2FF2B" w14:textId="77777777" w:rsidTr="00A5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3BD1EECD" w14:textId="77777777" w:rsidR="006D441F" w:rsidRDefault="006D441F" w:rsidP="006B2BEC">
            <w:pPr>
              <w:jc w:val="center"/>
            </w:pPr>
            <w:r w:rsidRPr="00CD6463">
              <w:rPr>
                <w:rFonts w:eastAsia="Calibri"/>
              </w:rPr>
              <w:t>Description of Scenario [n]</w:t>
            </w:r>
          </w:p>
        </w:tc>
      </w:tr>
      <w:tr w:rsidR="006D441F" w:rsidRPr="00140800" w14:paraId="593AAD06"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shd w:val="clear" w:color="auto" w:fill="DBE5F1" w:themeFill="accent1" w:themeFillTint="33"/>
          </w:tcPr>
          <w:p w14:paraId="76C40682" w14:textId="77777777" w:rsidR="006D441F" w:rsidRPr="00CC2692" w:rsidRDefault="006D441F" w:rsidP="006B2BEC">
            <w:pPr>
              <w:pStyle w:val="BodyText"/>
              <w:jc w:val="both"/>
              <w:rPr>
                <w:rFonts w:eastAsia="Calibri"/>
                <w:b w:val="0"/>
                <w:i/>
              </w:rPr>
            </w:pPr>
            <w:r w:rsidRPr="00905FC1">
              <w:rPr>
                <w:rFonts w:eastAsia="Calibri"/>
                <w:b w:val="0"/>
                <w:i/>
              </w:rPr>
              <w:t>[Please replace this text by giving detailed information on the scenario, exposed worker, application method, indoor and/or outdoor use; frequency and (route specific) duration of exposure (include also whether it is short-term, mid-term or long-term exposure); concentration of active substance in product; absorption values (or equivalent) and any other variables and assumptions used in the calculations. Indicate the model/tool/software/database used.]</w:t>
            </w:r>
          </w:p>
        </w:tc>
      </w:tr>
      <w:tr w:rsidR="006D441F" w:rsidRPr="00140800" w14:paraId="3DABDA97" w14:textId="77777777" w:rsidTr="00A5400F">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3B0CAC80" w14:textId="77777777" w:rsidR="006D441F" w:rsidRPr="00140800" w:rsidRDefault="006D441F" w:rsidP="006B2BEC">
            <w:pPr>
              <w:rPr>
                <w:lang w:val="fi-FI"/>
              </w:rPr>
            </w:pPr>
          </w:p>
        </w:tc>
        <w:tc>
          <w:tcPr>
            <w:tcW w:w="2127" w:type="dxa"/>
            <w:shd w:val="clear" w:color="auto" w:fill="DBE5F1" w:themeFill="accent1" w:themeFillTint="33"/>
          </w:tcPr>
          <w:p w14:paraId="704284DC" w14:textId="77777777" w:rsidR="006D441F" w:rsidRPr="00F020F7" w:rsidRDefault="006D441F" w:rsidP="006B2BEC">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Parameters1</w:t>
            </w:r>
          </w:p>
        </w:tc>
        <w:tc>
          <w:tcPr>
            <w:tcW w:w="2693" w:type="dxa"/>
            <w:shd w:val="clear" w:color="auto" w:fill="DBE5F1" w:themeFill="accent1" w:themeFillTint="33"/>
          </w:tcPr>
          <w:p w14:paraId="42EFEE5F" w14:textId="77777777" w:rsidR="006D441F" w:rsidRPr="00F020F7" w:rsidRDefault="006D441F" w:rsidP="006B2BEC">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Value / Units</w:t>
            </w:r>
          </w:p>
        </w:tc>
        <w:tc>
          <w:tcPr>
            <w:tcW w:w="3827" w:type="dxa"/>
            <w:shd w:val="clear" w:color="auto" w:fill="DBE5F1" w:themeFill="accent1" w:themeFillTint="33"/>
          </w:tcPr>
          <w:p w14:paraId="0998957F" w14:textId="77777777" w:rsidR="006D441F" w:rsidRPr="00F020F7" w:rsidRDefault="006D441F" w:rsidP="006B2BEC">
            <w:pPr>
              <w:cnfStyle w:val="000000000000" w:firstRow="0" w:lastRow="0" w:firstColumn="0" w:lastColumn="0" w:oddVBand="0" w:evenVBand="0" w:oddHBand="0" w:evenHBand="0" w:firstRowFirstColumn="0" w:firstRowLastColumn="0" w:lastRowFirstColumn="0" w:lastRowLastColumn="0"/>
              <w:rPr>
                <w:b/>
                <w:sz w:val="18"/>
                <w:szCs w:val="18"/>
              </w:rPr>
            </w:pPr>
            <w:r w:rsidRPr="00F020F7">
              <w:rPr>
                <w:rFonts w:eastAsia="Calibri"/>
                <w:b/>
              </w:rPr>
              <w:t>Justification / Source2</w:t>
            </w:r>
          </w:p>
        </w:tc>
      </w:tr>
      <w:tr w:rsidR="006D441F" w:rsidRPr="0072541D" w14:paraId="7AF67C5C"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4EDA834" w14:textId="77777777" w:rsidR="006D441F" w:rsidRPr="00F020F7" w:rsidRDefault="006D441F" w:rsidP="006B2BEC">
            <w:pPr>
              <w:rPr>
                <w:bCs w:val="0"/>
              </w:rPr>
            </w:pPr>
          </w:p>
          <w:p w14:paraId="2C5A8219" w14:textId="77777777" w:rsidR="006D441F" w:rsidRPr="00F020F7" w:rsidRDefault="006D441F" w:rsidP="006B2BEC">
            <w:pPr>
              <w:rPr>
                <w:bCs w:val="0"/>
              </w:rPr>
            </w:pPr>
            <w:r w:rsidRPr="00F020F7">
              <w:rPr>
                <w:bCs w:val="0"/>
              </w:rPr>
              <w:t>Tier 1</w:t>
            </w:r>
          </w:p>
          <w:p w14:paraId="273DBD32" w14:textId="77777777" w:rsidR="006D441F" w:rsidRPr="00F020F7" w:rsidRDefault="006D441F" w:rsidP="006B2BEC"/>
        </w:tc>
        <w:tc>
          <w:tcPr>
            <w:tcW w:w="2127" w:type="dxa"/>
          </w:tcPr>
          <w:p w14:paraId="068FDEEA" w14:textId="77777777" w:rsidR="006D441F" w:rsidRPr="0072541D" w:rsidRDefault="006D441F" w:rsidP="006B2BEC">
            <w:pPr>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tcPr>
          <w:p w14:paraId="58676FE1" w14:textId="77777777" w:rsidR="006D441F" w:rsidRPr="0072541D" w:rsidRDefault="006D441F" w:rsidP="006B2BEC">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14:paraId="133BDF69" w14:textId="77777777" w:rsidR="006D441F" w:rsidRPr="0072541D" w:rsidRDefault="006D441F" w:rsidP="006B2BEC">
            <w:pPr>
              <w:cnfStyle w:val="000000100000" w:firstRow="0" w:lastRow="0" w:firstColumn="0" w:lastColumn="0" w:oddVBand="0" w:evenVBand="0" w:oddHBand="1" w:evenHBand="0" w:firstRowFirstColumn="0" w:firstRowLastColumn="0" w:lastRowFirstColumn="0" w:lastRowLastColumn="0"/>
              <w:rPr>
                <w:sz w:val="18"/>
                <w:szCs w:val="18"/>
              </w:rPr>
            </w:pPr>
          </w:p>
        </w:tc>
      </w:tr>
      <w:tr w:rsidR="006D441F" w:rsidRPr="0072541D" w14:paraId="3AB68FC8"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tcPr>
          <w:p w14:paraId="5D0DBE9F" w14:textId="77777777" w:rsidR="006D441F" w:rsidRPr="00F020F7" w:rsidRDefault="006D441F" w:rsidP="006B2BEC"/>
        </w:tc>
        <w:tc>
          <w:tcPr>
            <w:tcW w:w="2127" w:type="dxa"/>
          </w:tcPr>
          <w:p w14:paraId="7356B47F"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2693" w:type="dxa"/>
          </w:tcPr>
          <w:p w14:paraId="60576B10"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3827" w:type="dxa"/>
          </w:tcPr>
          <w:p w14:paraId="14B339A1"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r>
      <w:tr w:rsidR="006D441F" w:rsidRPr="0072541D" w14:paraId="5029EE28"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8B6D1A3" w14:textId="77777777" w:rsidR="006D441F" w:rsidRPr="00F020F7" w:rsidRDefault="006D441F" w:rsidP="006B2BEC"/>
        </w:tc>
        <w:tc>
          <w:tcPr>
            <w:tcW w:w="2127" w:type="dxa"/>
          </w:tcPr>
          <w:p w14:paraId="689515DB"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2693" w:type="dxa"/>
          </w:tcPr>
          <w:p w14:paraId="3A7462E0"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3827" w:type="dxa"/>
          </w:tcPr>
          <w:p w14:paraId="1E020FEE" w14:textId="77777777" w:rsidR="006D441F" w:rsidRDefault="006D441F" w:rsidP="006B2BEC">
            <w:pPr>
              <w:cnfStyle w:val="000000100000" w:firstRow="0" w:lastRow="0" w:firstColumn="0" w:lastColumn="0" w:oddVBand="0" w:evenVBand="0" w:oddHBand="1" w:evenHBand="0" w:firstRowFirstColumn="0" w:firstRowLastColumn="0" w:lastRowFirstColumn="0" w:lastRowLastColumn="0"/>
            </w:pPr>
          </w:p>
        </w:tc>
      </w:tr>
      <w:tr w:rsidR="006D441F" w:rsidRPr="0072541D" w14:paraId="1D5AA87A"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val="restart"/>
          </w:tcPr>
          <w:p w14:paraId="73A2666B" w14:textId="77777777" w:rsidR="006D441F" w:rsidRPr="00F020F7" w:rsidRDefault="006D441F" w:rsidP="006B2BEC">
            <w:pPr>
              <w:rPr>
                <w:bCs w:val="0"/>
              </w:rPr>
            </w:pPr>
          </w:p>
          <w:p w14:paraId="38401AAC" w14:textId="77777777" w:rsidR="006D441F" w:rsidRPr="00F020F7" w:rsidRDefault="006D441F" w:rsidP="006B2BEC">
            <w:pPr>
              <w:rPr>
                <w:bCs w:val="0"/>
              </w:rPr>
            </w:pPr>
            <w:r w:rsidRPr="00F020F7">
              <w:rPr>
                <w:rFonts w:eastAsia="Calibri"/>
              </w:rPr>
              <w:t>Tier 2*</w:t>
            </w:r>
          </w:p>
          <w:p w14:paraId="0E4BFF72" w14:textId="77777777" w:rsidR="006D441F" w:rsidRPr="00F020F7" w:rsidRDefault="006D441F" w:rsidP="006B2BEC"/>
        </w:tc>
        <w:tc>
          <w:tcPr>
            <w:tcW w:w="2127" w:type="dxa"/>
          </w:tcPr>
          <w:p w14:paraId="14936C6B"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2693" w:type="dxa"/>
          </w:tcPr>
          <w:p w14:paraId="76B2FA97"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3827" w:type="dxa"/>
          </w:tcPr>
          <w:p w14:paraId="4B447C20" w14:textId="77777777" w:rsidR="006D441F" w:rsidRDefault="006D441F" w:rsidP="006B2BEC">
            <w:pPr>
              <w:cnfStyle w:val="000000000000" w:firstRow="0" w:lastRow="0" w:firstColumn="0" w:lastColumn="0" w:oddVBand="0" w:evenVBand="0" w:oddHBand="0" w:evenHBand="0" w:firstRowFirstColumn="0" w:firstRowLastColumn="0" w:lastRowFirstColumn="0" w:lastRowLastColumn="0"/>
            </w:pPr>
          </w:p>
        </w:tc>
      </w:tr>
      <w:tr w:rsidR="006D441F" w:rsidRPr="0072541D" w14:paraId="0A984767"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9FE036C" w14:textId="77777777" w:rsidR="006D441F" w:rsidRPr="00F020F7" w:rsidRDefault="006D441F" w:rsidP="006B2BEC"/>
        </w:tc>
        <w:tc>
          <w:tcPr>
            <w:tcW w:w="2127" w:type="dxa"/>
          </w:tcPr>
          <w:p w14:paraId="60D61B6D"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2693" w:type="dxa"/>
          </w:tcPr>
          <w:p w14:paraId="10E71298"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3827" w:type="dxa"/>
          </w:tcPr>
          <w:p w14:paraId="0BC11D93" w14:textId="77777777" w:rsidR="006D441F" w:rsidRDefault="006D441F" w:rsidP="006B2BEC">
            <w:pPr>
              <w:cnfStyle w:val="000000100000" w:firstRow="0" w:lastRow="0" w:firstColumn="0" w:lastColumn="0" w:oddVBand="0" w:evenVBand="0" w:oddHBand="1" w:evenHBand="0" w:firstRowFirstColumn="0" w:firstRowLastColumn="0" w:lastRowFirstColumn="0" w:lastRowLastColumn="0"/>
            </w:pPr>
          </w:p>
        </w:tc>
      </w:tr>
      <w:tr w:rsidR="006D441F" w:rsidRPr="0072541D" w14:paraId="0CE050E9"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tcPr>
          <w:p w14:paraId="0EF7FA56" w14:textId="77777777" w:rsidR="006D441F" w:rsidRPr="00F020F7" w:rsidRDefault="006D441F" w:rsidP="006B2BEC"/>
        </w:tc>
        <w:tc>
          <w:tcPr>
            <w:tcW w:w="2127" w:type="dxa"/>
          </w:tcPr>
          <w:p w14:paraId="5A4B6665"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2693" w:type="dxa"/>
          </w:tcPr>
          <w:p w14:paraId="19A41087"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3827" w:type="dxa"/>
          </w:tcPr>
          <w:p w14:paraId="461ACABB" w14:textId="77777777" w:rsidR="006D441F" w:rsidRDefault="006D441F" w:rsidP="006B2BEC">
            <w:pPr>
              <w:cnfStyle w:val="000000000000" w:firstRow="0" w:lastRow="0" w:firstColumn="0" w:lastColumn="0" w:oddVBand="0" w:evenVBand="0" w:oddHBand="0" w:evenHBand="0" w:firstRowFirstColumn="0" w:firstRowLastColumn="0" w:lastRowFirstColumn="0" w:lastRowLastColumn="0"/>
            </w:pPr>
          </w:p>
        </w:tc>
      </w:tr>
      <w:tr w:rsidR="006D441F" w:rsidRPr="0072541D" w14:paraId="7698BF84"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48CC07B" w14:textId="77777777" w:rsidR="006D441F" w:rsidRPr="00F020F7" w:rsidRDefault="006D441F" w:rsidP="006B2BEC">
            <w:pPr>
              <w:rPr>
                <w:bCs w:val="0"/>
              </w:rPr>
            </w:pPr>
            <w:r w:rsidRPr="00F020F7">
              <w:rPr>
                <w:rFonts w:eastAsia="Calibri"/>
              </w:rPr>
              <w:t>Tier 3*</w:t>
            </w:r>
          </w:p>
          <w:p w14:paraId="76C0ED3F" w14:textId="77777777" w:rsidR="006D441F" w:rsidRPr="00F020F7" w:rsidRDefault="006D441F" w:rsidP="006B2BEC">
            <w:pPr>
              <w:rPr>
                <w:bCs w:val="0"/>
              </w:rPr>
            </w:pPr>
          </w:p>
          <w:p w14:paraId="625A7D6D" w14:textId="77777777" w:rsidR="006D441F" w:rsidRPr="00F020F7" w:rsidRDefault="006D441F" w:rsidP="006B2BEC"/>
        </w:tc>
        <w:tc>
          <w:tcPr>
            <w:tcW w:w="2127" w:type="dxa"/>
          </w:tcPr>
          <w:p w14:paraId="448A9C09"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2693" w:type="dxa"/>
          </w:tcPr>
          <w:p w14:paraId="1490CC28"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3827" w:type="dxa"/>
          </w:tcPr>
          <w:p w14:paraId="11F4C791" w14:textId="77777777" w:rsidR="006D441F" w:rsidRDefault="006D441F" w:rsidP="006B2BEC">
            <w:pPr>
              <w:cnfStyle w:val="000000100000" w:firstRow="0" w:lastRow="0" w:firstColumn="0" w:lastColumn="0" w:oddVBand="0" w:evenVBand="0" w:oddHBand="1" w:evenHBand="0" w:firstRowFirstColumn="0" w:firstRowLastColumn="0" w:lastRowFirstColumn="0" w:lastRowLastColumn="0"/>
            </w:pPr>
          </w:p>
        </w:tc>
      </w:tr>
      <w:tr w:rsidR="006D441F" w:rsidRPr="0072541D" w14:paraId="1D7A8970"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tcPr>
          <w:p w14:paraId="5CF833D8" w14:textId="77777777" w:rsidR="006D441F" w:rsidRPr="00F020F7" w:rsidRDefault="006D441F" w:rsidP="006B2BEC"/>
        </w:tc>
        <w:tc>
          <w:tcPr>
            <w:tcW w:w="2127" w:type="dxa"/>
          </w:tcPr>
          <w:p w14:paraId="38E9E047"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2693" w:type="dxa"/>
          </w:tcPr>
          <w:p w14:paraId="7F4DD277"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3827" w:type="dxa"/>
          </w:tcPr>
          <w:p w14:paraId="679014CA" w14:textId="77777777" w:rsidR="006D441F" w:rsidRDefault="006D441F" w:rsidP="006B2BEC">
            <w:pPr>
              <w:cnfStyle w:val="000000000000" w:firstRow="0" w:lastRow="0" w:firstColumn="0" w:lastColumn="0" w:oddVBand="0" w:evenVBand="0" w:oddHBand="0" w:evenHBand="0" w:firstRowFirstColumn="0" w:firstRowLastColumn="0" w:lastRowFirstColumn="0" w:lastRowLastColumn="0"/>
            </w:pPr>
          </w:p>
        </w:tc>
      </w:tr>
      <w:tr w:rsidR="006D441F" w:rsidRPr="0072541D" w14:paraId="2FB83335"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0F7516D" w14:textId="77777777" w:rsidR="006D441F" w:rsidRPr="00F020F7" w:rsidRDefault="006D441F" w:rsidP="006B2BEC"/>
        </w:tc>
        <w:tc>
          <w:tcPr>
            <w:tcW w:w="2127" w:type="dxa"/>
          </w:tcPr>
          <w:p w14:paraId="2AFB7DDE"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2693" w:type="dxa"/>
          </w:tcPr>
          <w:p w14:paraId="0D187B21"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3827" w:type="dxa"/>
          </w:tcPr>
          <w:p w14:paraId="7F3858EB" w14:textId="77777777" w:rsidR="006D441F" w:rsidRDefault="006D441F" w:rsidP="006B2BEC">
            <w:pPr>
              <w:cnfStyle w:val="000000100000" w:firstRow="0" w:lastRow="0" w:firstColumn="0" w:lastColumn="0" w:oddVBand="0" w:evenVBand="0" w:oddHBand="1" w:evenHBand="0" w:firstRowFirstColumn="0" w:firstRowLastColumn="0" w:lastRowFirstColumn="0" w:lastRowLastColumn="0"/>
            </w:pPr>
          </w:p>
        </w:tc>
      </w:tr>
      <w:tr w:rsidR="006D441F" w:rsidRPr="0072541D" w14:paraId="4C77A68C"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val="restart"/>
          </w:tcPr>
          <w:p w14:paraId="489155D7" w14:textId="77777777" w:rsidR="006D441F" w:rsidRPr="00F020F7" w:rsidRDefault="006D441F" w:rsidP="006B2BEC">
            <w:pPr>
              <w:rPr>
                <w:bCs w:val="0"/>
              </w:rPr>
            </w:pPr>
            <w:r w:rsidRPr="00F020F7">
              <w:rPr>
                <w:rFonts w:eastAsia="Calibri"/>
              </w:rPr>
              <w:t>Reverse reference scenario*</w:t>
            </w:r>
          </w:p>
          <w:p w14:paraId="0A96EDEE" w14:textId="77777777" w:rsidR="006D441F" w:rsidRPr="00F020F7" w:rsidRDefault="006D441F" w:rsidP="006B2BEC"/>
        </w:tc>
        <w:tc>
          <w:tcPr>
            <w:tcW w:w="2127" w:type="dxa"/>
          </w:tcPr>
          <w:p w14:paraId="5B326840"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2693" w:type="dxa"/>
          </w:tcPr>
          <w:p w14:paraId="37D64035"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3827" w:type="dxa"/>
          </w:tcPr>
          <w:p w14:paraId="316A0CBE" w14:textId="77777777" w:rsidR="006D441F" w:rsidRDefault="006D441F" w:rsidP="006B2BEC">
            <w:pPr>
              <w:cnfStyle w:val="000000000000" w:firstRow="0" w:lastRow="0" w:firstColumn="0" w:lastColumn="0" w:oddVBand="0" w:evenVBand="0" w:oddHBand="0" w:evenHBand="0" w:firstRowFirstColumn="0" w:firstRowLastColumn="0" w:lastRowFirstColumn="0" w:lastRowLastColumn="0"/>
            </w:pPr>
          </w:p>
        </w:tc>
      </w:tr>
      <w:tr w:rsidR="006D441F" w:rsidRPr="0072541D" w14:paraId="1F7220FD" w14:textId="77777777" w:rsidTr="00A54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253D1450" w14:textId="77777777" w:rsidR="006D441F" w:rsidRDefault="006D441F" w:rsidP="006B2BEC">
            <w:pPr>
              <w:rPr>
                <w:b w:val="0"/>
              </w:rPr>
            </w:pPr>
          </w:p>
        </w:tc>
        <w:tc>
          <w:tcPr>
            <w:tcW w:w="2127" w:type="dxa"/>
          </w:tcPr>
          <w:p w14:paraId="33411788"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2693" w:type="dxa"/>
          </w:tcPr>
          <w:p w14:paraId="63308768" w14:textId="77777777" w:rsidR="006D441F" w:rsidRPr="00AE5D2D" w:rsidRDefault="006D441F" w:rsidP="006B2BEC">
            <w:pPr>
              <w:cnfStyle w:val="000000100000" w:firstRow="0" w:lastRow="0" w:firstColumn="0" w:lastColumn="0" w:oddVBand="0" w:evenVBand="0" w:oddHBand="1" w:evenHBand="0" w:firstRowFirstColumn="0" w:firstRowLastColumn="0" w:lastRowFirstColumn="0" w:lastRowLastColumn="0"/>
            </w:pPr>
          </w:p>
        </w:tc>
        <w:tc>
          <w:tcPr>
            <w:tcW w:w="3827" w:type="dxa"/>
          </w:tcPr>
          <w:p w14:paraId="57C79A2A" w14:textId="77777777" w:rsidR="006D441F" w:rsidRDefault="006D441F" w:rsidP="006B2BEC">
            <w:pPr>
              <w:cnfStyle w:val="000000100000" w:firstRow="0" w:lastRow="0" w:firstColumn="0" w:lastColumn="0" w:oddVBand="0" w:evenVBand="0" w:oddHBand="1" w:evenHBand="0" w:firstRowFirstColumn="0" w:firstRowLastColumn="0" w:lastRowFirstColumn="0" w:lastRowLastColumn="0"/>
            </w:pPr>
          </w:p>
        </w:tc>
      </w:tr>
      <w:tr w:rsidR="006D441F" w:rsidRPr="0072541D" w14:paraId="11F09CB1" w14:textId="77777777" w:rsidTr="00A5400F">
        <w:tc>
          <w:tcPr>
            <w:cnfStyle w:val="001000000000" w:firstRow="0" w:lastRow="0" w:firstColumn="1" w:lastColumn="0" w:oddVBand="0" w:evenVBand="0" w:oddHBand="0" w:evenHBand="0" w:firstRowFirstColumn="0" w:firstRowLastColumn="0" w:lastRowFirstColumn="0" w:lastRowLastColumn="0"/>
            <w:tcW w:w="1696" w:type="dxa"/>
            <w:vMerge/>
          </w:tcPr>
          <w:p w14:paraId="78685AAE" w14:textId="77777777" w:rsidR="006D441F" w:rsidRDefault="006D441F" w:rsidP="006B2BEC">
            <w:pPr>
              <w:rPr>
                <w:b w:val="0"/>
              </w:rPr>
            </w:pPr>
          </w:p>
        </w:tc>
        <w:tc>
          <w:tcPr>
            <w:tcW w:w="2127" w:type="dxa"/>
          </w:tcPr>
          <w:p w14:paraId="566BBE12"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2693" w:type="dxa"/>
          </w:tcPr>
          <w:p w14:paraId="7E6791ED" w14:textId="77777777" w:rsidR="006D441F" w:rsidRPr="00AE5D2D" w:rsidRDefault="006D441F" w:rsidP="006B2BEC">
            <w:pPr>
              <w:cnfStyle w:val="000000000000" w:firstRow="0" w:lastRow="0" w:firstColumn="0" w:lastColumn="0" w:oddVBand="0" w:evenVBand="0" w:oddHBand="0" w:evenHBand="0" w:firstRowFirstColumn="0" w:firstRowLastColumn="0" w:lastRowFirstColumn="0" w:lastRowLastColumn="0"/>
            </w:pPr>
          </w:p>
        </w:tc>
        <w:tc>
          <w:tcPr>
            <w:tcW w:w="3827" w:type="dxa"/>
          </w:tcPr>
          <w:p w14:paraId="665625AF" w14:textId="77777777" w:rsidR="006D441F" w:rsidRDefault="006D441F" w:rsidP="006B2BEC">
            <w:pPr>
              <w:cnfStyle w:val="000000000000" w:firstRow="0" w:lastRow="0" w:firstColumn="0" w:lastColumn="0" w:oddVBand="0" w:evenVBand="0" w:oddHBand="0" w:evenHBand="0" w:firstRowFirstColumn="0" w:firstRowLastColumn="0" w:lastRowFirstColumn="0" w:lastRowLastColumn="0"/>
            </w:pPr>
          </w:p>
        </w:tc>
      </w:tr>
    </w:tbl>
    <w:p w14:paraId="56B7FE47" w14:textId="77777777" w:rsidR="006D441F" w:rsidRPr="005C62BB" w:rsidRDefault="006D441F" w:rsidP="006D441F">
      <w:pPr>
        <w:pStyle w:val="BodyText"/>
        <w:jc w:val="both"/>
        <w:rPr>
          <w:rFonts w:eastAsia="Calibri"/>
        </w:rPr>
      </w:pPr>
      <w:r>
        <w:rPr>
          <w:rFonts w:eastAsia="Calibri"/>
        </w:rPr>
        <w:t xml:space="preserve">Include generic parameters </w:t>
      </w:r>
      <w:r w:rsidRPr="005C62BB">
        <w:rPr>
          <w:rFonts w:eastAsia="Calibri"/>
        </w:rPr>
        <w:t xml:space="preserve">(e.g. respiration rates, exposed skin areas, exposure times) and protection/penetration rates for PPE. Use footnotes for references and justifications. </w:t>
      </w:r>
      <w:r w:rsidRPr="005C62BB">
        <w:t xml:space="preserve">The generic parameters should be in separate rows. Where footnotes are used, they should also be on separate rows. The current footnotes are only to explain the table and should be deleted when using the template. </w:t>
      </w:r>
      <w:r w:rsidRPr="005C62BB">
        <w:rPr>
          <w:rFonts w:eastAsia="Calibri"/>
        </w:rPr>
        <w:t>Indicate justification or reference to the guidance document for the choice of the value for each parameter</w:t>
      </w:r>
      <w:r>
        <w:rPr>
          <w:rFonts w:eastAsia="Calibri"/>
        </w:rPr>
        <w:t>.</w:t>
      </w:r>
    </w:p>
    <w:p w14:paraId="6BA2CAAC" w14:textId="77777777" w:rsidR="006D441F" w:rsidRPr="005C62BB" w:rsidRDefault="006D441F" w:rsidP="006D441F">
      <w:pPr>
        <w:pStyle w:val="BodyText"/>
        <w:jc w:val="both"/>
        <w:rPr>
          <w:rFonts w:eastAsia="Calibri"/>
        </w:rPr>
      </w:pPr>
      <w:r w:rsidRPr="00F57755">
        <w:rPr>
          <w:rFonts w:eastAsia="Calibri"/>
        </w:rPr>
        <w:t>*Only include the parameters changed with respect to the previous Tier.</w:t>
      </w:r>
    </w:p>
    <w:p w14:paraId="5F46235D" w14:textId="77777777" w:rsidR="006D441F" w:rsidRPr="00905FC1" w:rsidRDefault="006D441F" w:rsidP="006D441F">
      <w:pPr>
        <w:pStyle w:val="BodyText"/>
        <w:jc w:val="both"/>
        <w:rPr>
          <w:rFonts w:eastAsia="Calibri"/>
          <w:i/>
        </w:rPr>
      </w:pPr>
      <w:r w:rsidRPr="006D441F">
        <w:rPr>
          <w:rFonts w:eastAsia="Calibri"/>
          <w:i/>
          <w:highlight w:val="yellow"/>
        </w:rPr>
        <w:t>[Add and delete lines as needed. Output tables from exposure assessment tools may also be included to replace or to complement the table.]</w:t>
      </w:r>
    </w:p>
    <w:p w14:paraId="20C7A2CB" w14:textId="77777777" w:rsidR="006D441F" w:rsidRPr="003928B5" w:rsidRDefault="006D441F" w:rsidP="006D441F">
      <w:pPr>
        <w:rPr>
          <w:rFonts w:eastAsia="Calibri"/>
          <w:b/>
          <w:u w:val="single"/>
        </w:rPr>
      </w:pPr>
      <w:r w:rsidRPr="003928B5">
        <w:rPr>
          <w:rFonts w:eastAsia="Calibri"/>
          <w:b/>
          <w:u w:val="single"/>
        </w:rPr>
        <w:t xml:space="preserve">Calculations for </w:t>
      </w:r>
      <w:r>
        <w:rPr>
          <w:rFonts w:eastAsia="Calibri"/>
          <w:b/>
          <w:u w:val="single"/>
        </w:rPr>
        <w:t>S</w:t>
      </w:r>
      <w:r w:rsidRPr="003928B5">
        <w:rPr>
          <w:rFonts w:eastAsia="Calibri"/>
          <w:b/>
          <w:u w:val="single"/>
        </w:rPr>
        <w:t>cenario [n]</w:t>
      </w:r>
    </w:p>
    <w:p w14:paraId="25BD10D4" w14:textId="77777777" w:rsidR="006D441F" w:rsidRPr="00AC1BFC" w:rsidRDefault="006D441F" w:rsidP="006D441F">
      <w:pPr>
        <w:pStyle w:val="BodyText"/>
        <w:rPr>
          <w:rFonts w:eastAsia="Calibri"/>
          <w:i/>
        </w:rPr>
      </w:pPr>
      <w:r w:rsidRPr="003928B5">
        <w:rPr>
          <w:rFonts w:eastAsia="Calibri"/>
          <w:i/>
          <w:highlight w:val="yellow"/>
        </w:rPr>
        <w:t>[Please include any relevant calculations here or in Appendix II. If not relevant, delete the title.]</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491"/>
        <w:gridCol w:w="1714"/>
        <w:gridCol w:w="1665"/>
        <w:gridCol w:w="1690"/>
        <w:gridCol w:w="2101"/>
      </w:tblGrid>
      <w:tr w:rsidR="006D441F" w14:paraId="3A5E9B30" w14:textId="77777777" w:rsidTr="00412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6"/>
          </w:tcPr>
          <w:p w14:paraId="613B48A4" w14:textId="77777777" w:rsidR="006D441F" w:rsidRDefault="006D441F" w:rsidP="006B2BEC">
            <w:pPr>
              <w:jc w:val="center"/>
              <w:rPr>
                <w:rFonts w:eastAsia="Calibri"/>
              </w:rPr>
            </w:pPr>
            <w:r w:rsidRPr="004C2EBF">
              <w:rPr>
                <w:rFonts w:eastAsia="Calibri"/>
              </w:rPr>
              <w:t>Summary table: systemic exposure associated with production, formulation, and disposal</w:t>
            </w:r>
            <w:r>
              <w:rPr>
                <w:rFonts w:eastAsia="Calibri"/>
              </w:rPr>
              <w:t xml:space="preserve"> </w:t>
            </w:r>
          </w:p>
        </w:tc>
      </w:tr>
      <w:tr w:rsidR="006D441F" w:rsidRPr="00412F85" w14:paraId="2CBD2327" w14:textId="77777777" w:rsidTr="0041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DBE5F1" w:themeFill="accent1" w:themeFillTint="33"/>
          </w:tcPr>
          <w:p w14:paraId="5A745195" w14:textId="77777777" w:rsidR="006D441F" w:rsidRPr="00412F85" w:rsidRDefault="006D441F" w:rsidP="00412F85">
            <w:pPr>
              <w:jc w:val="center"/>
              <w:rPr>
                <w:lang w:val="fi-FI"/>
              </w:rPr>
            </w:pPr>
            <w:r w:rsidRPr="00412F85">
              <w:rPr>
                <w:rFonts w:eastAsia="Calibri"/>
              </w:rPr>
              <w:t>Exposure scenario</w:t>
            </w:r>
          </w:p>
        </w:tc>
        <w:tc>
          <w:tcPr>
            <w:tcW w:w="1491" w:type="dxa"/>
            <w:shd w:val="clear" w:color="auto" w:fill="DBE5F1" w:themeFill="accent1" w:themeFillTint="33"/>
          </w:tcPr>
          <w:p w14:paraId="3B6AB678" w14:textId="77777777" w:rsidR="006D441F" w:rsidRPr="00412F85" w:rsidRDefault="006D441F" w:rsidP="00412F8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12F85">
              <w:rPr>
                <w:rFonts w:eastAsia="Calibri"/>
                <w:b/>
              </w:rPr>
              <w:t>Tier/PPE</w:t>
            </w:r>
          </w:p>
        </w:tc>
        <w:tc>
          <w:tcPr>
            <w:tcW w:w="1714" w:type="dxa"/>
            <w:shd w:val="clear" w:color="auto" w:fill="DBE5F1" w:themeFill="accent1" w:themeFillTint="33"/>
          </w:tcPr>
          <w:p w14:paraId="07E6DE4F" w14:textId="77777777" w:rsidR="006D441F" w:rsidRPr="00412F85" w:rsidRDefault="006D441F" w:rsidP="00412F8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12F85">
              <w:rPr>
                <w:rFonts w:eastAsia="Calibri"/>
                <w:b/>
              </w:rPr>
              <w:t>Estimated inhalation uptake</w:t>
            </w:r>
          </w:p>
        </w:tc>
        <w:tc>
          <w:tcPr>
            <w:tcW w:w="1665" w:type="dxa"/>
            <w:shd w:val="clear" w:color="auto" w:fill="DBE5F1" w:themeFill="accent1" w:themeFillTint="33"/>
          </w:tcPr>
          <w:p w14:paraId="3EEB1F77" w14:textId="77777777" w:rsidR="006D441F" w:rsidRPr="00412F85" w:rsidRDefault="006D441F" w:rsidP="00412F8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12F85">
              <w:rPr>
                <w:rFonts w:eastAsia="Calibri"/>
                <w:b/>
              </w:rPr>
              <w:t>Estimated dermal uptake</w:t>
            </w:r>
          </w:p>
        </w:tc>
        <w:tc>
          <w:tcPr>
            <w:tcW w:w="1690" w:type="dxa"/>
            <w:shd w:val="clear" w:color="auto" w:fill="DBE5F1" w:themeFill="accent1" w:themeFillTint="33"/>
          </w:tcPr>
          <w:p w14:paraId="5D22FCDC" w14:textId="77777777" w:rsidR="006D441F" w:rsidRPr="00412F85" w:rsidRDefault="006D441F" w:rsidP="00412F85">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412F85">
              <w:rPr>
                <w:rFonts w:eastAsia="Calibri"/>
                <w:b/>
              </w:rPr>
              <w:t>Estimated oral uptake</w:t>
            </w:r>
          </w:p>
        </w:tc>
        <w:tc>
          <w:tcPr>
            <w:tcW w:w="2101" w:type="dxa"/>
            <w:shd w:val="clear" w:color="auto" w:fill="DBE5F1" w:themeFill="accent1" w:themeFillTint="33"/>
          </w:tcPr>
          <w:p w14:paraId="224B5B97" w14:textId="77777777" w:rsidR="006D441F" w:rsidRPr="00412F85" w:rsidRDefault="006D441F" w:rsidP="00412F85">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412F85">
              <w:rPr>
                <w:rFonts w:eastAsia="Calibri"/>
                <w:b/>
              </w:rPr>
              <w:t>Estimated total uptake</w:t>
            </w:r>
          </w:p>
          <w:p w14:paraId="40057743" w14:textId="77777777" w:rsidR="006D441F" w:rsidRPr="00412F85" w:rsidRDefault="006D441F" w:rsidP="00412F85">
            <w:pPr>
              <w:jc w:val="center"/>
              <w:cnfStyle w:val="000000100000" w:firstRow="0" w:lastRow="0" w:firstColumn="0" w:lastColumn="0" w:oddVBand="0" w:evenVBand="0" w:oddHBand="1" w:evenHBand="0" w:firstRowFirstColumn="0" w:firstRowLastColumn="0" w:lastRowFirstColumn="0" w:lastRowLastColumn="0"/>
              <w:rPr>
                <w:rFonts w:eastAsia="Calibri"/>
                <w:b/>
              </w:rPr>
            </w:pPr>
          </w:p>
        </w:tc>
      </w:tr>
      <w:tr w:rsidR="006D441F" w:rsidRPr="00140800" w14:paraId="4B203D9F" w14:textId="77777777" w:rsidTr="00412F85">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6EFA5287" w14:textId="77777777" w:rsidR="006D441F" w:rsidRPr="00140800" w:rsidRDefault="006D441F" w:rsidP="006B2BEC">
            <w:pPr>
              <w:rPr>
                <w:lang w:val="fi-FI"/>
              </w:rPr>
            </w:pPr>
            <w:r w:rsidRPr="00C772A4">
              <w:rPr>
                <w:rFonts w:eastAsia="Calibri"/>
                <w:b w:val="0"/>
              </w:rPr>
              <w:t>Scenario [n]</w:t>
            </w:r>
          </w:p>
        </w:tc>
        <w:tc>
          <w:tcPr>
            <w:tcW w:w="1491" w:type="dxa"/>
            <w:shd w:val="clear" w:color="auto" w:fill="auto"/>
          </w:tcPr>
          <w:p w14:paraId="143CEA33" w14:textId="77777777" w:rsidR="006D441F" w:rsidRPr="00F020F7" w:rsidRDefault="006D441F"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714" w:type="dxa"/>
            <w:shd w:val="clear" w:color="auto" w:fill="auto"/>
          </w:tcPr>
          <w:p w14:paraId="7FF16264" w14:textId="77777777" w:rsidR="006D441F" w:rsidRPr="00F020F7" w:rsidRDefault="006D441F" w:rsidP="006B2BEC">
            <w:pPr>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1665" w:type="dxa"/>
            <w:shd w:val="clear" w:color="auto" w:fill="auto"/>
          </w:tcPr>
          <w:p w14:paraId="6A589B8C" w14:textId="77777777" w:rsidR="006D441F" w:rsidRPr="00F020F7" w:rsidRDefault="006D441F"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690" w:type="dxa"/>
            <w:shd w:val="clear" w:color="auto" w:fill="auto"/>
          </w:tcPr>
          <w:p w14:paraId="64544890" w14:textId="77777777" w:rsidR="006D441F" w:rsidRDefault="006D441F"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01" w:type="dxa"/>
            <w:shd w:val="clear" w:color="auto" w:fill="auto"/>
          </w:tcPr>
          <w:p w14:paraId="10709C13" w14:textId="77777777" w:rsidR="006D441F" w:rsidRDefault="006D441F"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6D441F" w:rsidRPr="00140800" w14:paraId="34C404FB" w14:textId="77777777" w:rsidTr="0041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2EE8E9DC" w14:textId="77777777" w:rsidR="006D441F" w:rsidRDefault="006D441F" w:rsidP="006B2BEC">
            <w:pPr>
              <w:rPr>
                <w:lang w:val="fi-FI"/>
              </w:rPr>
            </w:pPr>
            <w:r w:rsidRPr="00C772A4">
              <w:rPr>
                <w:rFonts w:eastAsia="Calibri"/>
                <w:b w:val="0"/>
              </w:rPr>
              <w:t>Scenario [n]</w:t>
            </w:r>
          </w:p>
        </w:tc>
        <w:tc>
          <w:tcPr>
            <w:tcW w:w="1491" w:type="dxa"/>
            <w:shd w:val="clear" w:color="auto" w:fill="auto"/>
          </w:tcPr>
          <w:p w14:paraId="38606262" w14:textId="77777777" w:rsidR="006D441F" w:rsidRPr="00F020F7" w:rsidRDefault="006D441F"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714" w:type="dxa"/>
            <w:shd w:val="clear" w:color="auto" w:fill="auto"/>
          </w:tcPr>
          <w:p w14:paraId="64AB0BB0" w14:textId="77777777" w:rsidR="006D441F" w:rsidRPr="00F020F7" w:rsidRDefault="006D441F"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p>
        </w:tc>
        <w:tc>
          <w:tcPr>
            <w:tcW w:w="1665" w:type="dxa"/>
            <w:shd w:val="clear" w:color="auto" w:fill="auto"/>
          </w:tcPr>
          <w:p w14:paraId="10EC40B9" w14:textId="77777777" w:rsidR="006D441F" w:rsidRDefault="006D441F"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690" w:type="dxa"/>
            <w:shd w:val="clear" w:color="auto" w:fill="auto"/>
          </w:tcPr>
          <w:p w14:paraId="527BAE41" w14:textId="77777777" w:rsidR="006D441F" w:rsidRDefault="006D441F"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01" w:type="dxa"/>
            <w:shd w:val="clear" w:color="auto" w:fill="auto"/>
          </w:tcPr>
          <w:p w14:paraId="6DD8E487" w14:textId="77777777" w:rsidR="006D441F" w:rsidRDefault="006D441F"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5EFFE76D" w14:textId="77777777" w:rsidR="00412F85" w:rsidRPr="00B76564" w:rsidRDefault="00412F85" w:rsidP="00412F85">
      <w:pPr>
        <w:pStyle w:val="BodyText"/>
        <w:jc w:val="both"/>
        <w:rPr>
          <w:rFonts w:eastAsia="Calibri"/>
          <w:i/>
        </w:rPr>
      </w:pPr>
      <w:r w:rsidRPr="00B76564">
        <w:rPr>
          <w:rFonts w:eastAsia="Calibri"/>
          <w:i/>
        </w:rPr>
        <w:t>[Output tables from exposure assessment tools may be included to complement the table.]</w:t>
      </w:r>
    </w:p>
    <w:p w14:paraId="1A5E1D10" w14:textId="77777777" w:rsidR="00412F85" w:rsidRDefault="00412F85" w:rsidP="00412F85">
      <w:pPr>
        <w:rPr>
          <w:rFonts w:eastAsia="Calibri"/>
          <w:b/>
          <w:u w:val="single"/>
        </w:rPr>
      </w:pPr>
    </w:p>
    <w:p w14:paraId="278DA7D6" w14:textId="77777777" w:rsidR="00412F85" w:rsidRPr="00412F85" w:rsidRDefault="00412F85" w:rsidP="00412F85">
      <w:pPr>
        <w:rPr>
          <w:rFonts w:eastAsia="Calibri"/>
          <w:b/>
          <w:u w:val="single"/>
        </w:rPr>
      </w:pPr>
      <w:r w:rsidRPr="00412F85">
        <w:rPr>
          <w:rFonts w:eastAsia="Calibri"/>
          <w:b/>
          <w:u w:val="single"/>
        </w:rPr>
        <w:t>Further information and considerations on scenario [n].</w:t>
      </w:r>
    </w:p>
    <w:p w14:paraId="006C78FD" w14:textId="77777777" w:rsidR="00412F85" w:rsidRPr="0021277E" w:rsidRDefault="00412F85" w:rsidP="00412F85">
      <w:pPr>
        <w:rPr>
          <w:rFonts w:eastAsia="Calibri"/>
        </w:rPr>
      </w:pPr>
    </w:p>
    <w:p w14:paraId="5C6A36E2" w14:textId="77777777" w:rsidR="00412F85" w:rsidRPr="00B76564" w:rsidRDefault="00412F85" w:rsidP="00412F85">
      <w:pPr>
        <w:pStyle w:val="BodyText"/>
        <w:jc w:val="both"/>
        <w:rPr>
          <w:rFonts w:eastAsia="Calibri"/>
          <w:i/>
        </w:rPr>
      </w:pPr>
      <w:r w:rsidRPr="00412F85">
        <w:rPr>
          <w:rFonts w:eastAsia="Calibri"/>
          <w:i/>
          <w:highlight w:val="yellow"/>
        </w:rPr>
        <w:t>[Please include relevant information and considerations not covered above, e.g. information relevant for risk characterisation for local effects. If not relevant, delete the title.]</w:t>
      </w:r>
      <w:r w:rsidRPr="00B76564">
        <w:rPr>
          <w:rFonts w:eastAsia="Calibri"/>
          <w:i/>
        </w:rPr>
        <w:t xml:space="preserve"> </w:t>
      </w:r>
    </w:p>
    <w:p w14:paraId="71C8660C" w14:textId="77777777" w:rsidR="00412F85" w:rsidRDefault="00412F85" w:rsidP="006D441F">
      <w:pPr>
        <w:pStyle w:val="BodyText"/>
      </w:pPr>
    </w:p>
    <w:p w14:paraId="2FFFDFE2" w14:textId="77777777" w:rsidR="006D441F" w:rsidRDefault="00412F85" w:rsidP="00412F85">
      <w:pPr>
        <w:rPr>
          <w:rFonts w:eastAsia="Calibri"/>
          <w:b/>
          <w:u w:val="single"/>
        </w:rPr>
      </w:pPr>
      <w:r w:rsidRPr="00412F85">
        <w:rPr>
          <w:rFonts w:eastAsia="Calibri"/>
          <w:b/>
          <w:u w:val="single"/>
        </w:rPr>
        <w:t>Combined scenarios</w:t>
      </w:r>
    </w:p>
    <w:p w14:paraId="063CAEF5" w14:textId="77777777" w:rsidR="00412F85" w:rsidRDefault="00412F85" w:rsidP="00412F85">
      <w:pPr>
        <w:rPr>
          <w:rFonts w:eastAsia="Calibri"/>
          <w:b/>
          <w:u w:val="single"/>
        </w:rPr>
      </w:pP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407"/>
        <w:gridCol w:w="2429"/>
        <w:gridCol w:w="1684"/>
        <w:gridCol w:w="2089"/>
      </w:tblGrid>
      <w:tr w:rsidR="00412F85" w14:paraId="54541297" w14:textId="77777777" w:rsidTr="006B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5"/>
          </w:tcPr>
          <w:p w14:paraId="611095EA" w14:textId="77777777" w:rsidR="00412F85" w:rsidRDefault="00412F85" w:rsidP="006B2BEC">
            <w:pPr>
              <w:jc w:val="center"/>
              <w:rPr>
                <w:rFonts w:eastAsia="Calibri"/>
              </w:rPr>
            </w:pPr>
            <w:r w:rsidRPr="004C2EBF">
              <w:rPr>
                <w:rFonts w:eastAsia="Calibri"/>
              </w:rPr>
              <w:t>Summary table: combined systemic exposure associated with production, formulation, and disposal</w:t>
            </w:r>
          </w:p>
        </w:tc>
      </w:tr>
      <w:tr w:rsidR="00412F85" w:rsidRPr="00412F85" w14:paraId="4C1888B1" w14:textId="77777777" w:rsidTr="0041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DBE5F1" w:themeFill="accent1" w:themeFillTint="33"/>
          </w:tcPr>
          <w:p w14:paraId="385A09DE" w14:textId="77777777" w:rsidR="00412F85" w:rsidRPr="009B4B1C" w:rsidRDefault="00412F85" w:rsidP="006B2BEC">
            <w:pPr>
              <w:jc w:val="center"/>
              <w:rPr>
                <w:lang w:val="fi-FI"/>
              </w:rPr>
            </w:pPr>
            <w:r w:rsidRPr="009B4B1C">
              <w:rPr>
                <w:rFonts w:eastAsia="Calibri"/>
              </w:rPr>
              <w:t>Scenarios combined</w:t>
            </w:r>
          </w:p>
        </w:tc>
        <w:tc>
          <w:tcPr>
            <w:tcW w:w="2424" w:type="dxa"/>
            <w:shd w:val="clear" w:color="auto" w:fill="DBE5F1" w:themeFill="accent1" w:themeFillTint="33"/>
          </w:tcPr>
          <w:p w14:paraId="71394969" w14:textId="77777777" w:rsidR="00412F85" w:rsidRPr="00412F85" w:rsidRDefault="00412F85" w:rsidP="006B2B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12F85">
              <w:rPr>
                <w:rFonts w:eastAsia="Calibri"/>
                <w:b/>
              </w:rPr>
              <w:t>Estimated inhalation uptake</w:t>
            </w:r>
          </w:p>
        </w:tc>
        <w:tc>
          <w:tcPr>
            <w:tcW w:w="2446" w:type="dxa"/>
            <w:shd w:val="clear" w:color="auto" w:fill="DBE5F1" w:themeFill="accent1" w:themeFillTint="33"/>
          </w:tcPr>
          <w:p w14:paraId="3DC23116" w14:textId="77777777" w:rsidR="00412F85" w:rsidRPr="00412F85" w:rsidRDefault="00412F85" w:rsidP="006B2B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12F85">
              <w:rPr>
                <w:rFonts w:eastAsia="Calibri"/>
                <w:b/>
              </w:rPr>
              <w:t>Estimated dermal uptake</w:t>
            </w:r>
          </w:p>
        </w:tc>
        <w:tc>
          <w:tcPr>
            <w:tcW w:w="1690" w:type="dxa"/>
            <w:shd w:val="clear" w:color="auto" w:fill="DBE5F1" w:themeFill="accent1" w:themeFillTint="33"/>
          </w:tcPr>
          <w:p w14:paraId="5DE20137" w14:textId="77777777" w:rsidR="00412F85" w:rsidRPr="00412F85" w:rsidRDefault="00412F85"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412F85">
              <w:rPr>
                <w:rFonts w:eastAsia="Calibri"/>
                <w:b/>
              </w:rPr>
              <w:t>Estimated oral uptake</w:t>
            </w:r>
          </w:p>
        </w:tc>
        <w:tc>
          <w:tcPr>
            <w:tcW w:w="2101" w:type="dxa"/>
            <w:shd w:val="clear" w:color="auto" w:fill="DBE5F1" w:themeFill="accent1" w:themeFillTint="33"/>
          </w:tcPr>
          <w:p w14:paraId="42558E38" w14:textId="77777777" w:rsidR="00412F85" w:rsidRPr="00412F85" w:rsidRDefault="00412F85"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412F85">
              <w:rPr>
                <w:rFonts w:eastAsia="Calibri"/>
                <w:b/>
              </w:rPr>
              <w:t>Estimated total uptake</w:t>
            </w:r>
          </w:p>
          <w:p w14:paraId="673DE21E" w14:textId="77777777" w:rsidR="00412F85" w:rsidRPr="00412F85" w:rsidRDefault="00412F85"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p>
        </w:tc>
      </w:tr>
      <w:tr w:rsidR="00412F85" w:rsidRPr="00140800" w14:paraId="0E60B9F6" w14:textId="77777777" w:rsidTr="00412F85">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6440C870" w14:textId="77777777" w:rsidR="00412F85" w:rsidRPr="00140800" w:rsidRDefault="00412F85" w:rsidP="006B2BEC">
            <w:pPr>
              <w:rPr>
                <w:lang w:val="fi-FI"/>
              </w:rPr>
            </w:pPr>
            <w:r>
              <w:rPr>
                <w:rFonts w:eastAsia="Calibri"/>
                <w:b w:val="0"/>
              </w:rPr>
              <w:t xml:space="preserve">Scenarios </w:t>
            </w:r>
            <w:r w:rsidR="009B4B1C" w:rsidRPr="00990412">
              <w:rPr>
                <w:rFonts w:eastAsia="Calibri"/>
                <w:b w:val="0"/>
              </w:rPr>
              <w:t>[n</w:t>
            </w:r>
            <w:r w:rsidR="009B4B1C">
              <w:rPr>
                <w:rFonts w:eastAsia="Calibri"/>
                <w:b w:val="0"/>
              </w:rPr>
              <w:t>…*</w:t>
            </w:r>
            <w:r w:rsidR="009B4B1C" w:rsidRPr="00990412">
              <w:rPr>
                <w:rFonts w:eastAsia="Calibri"/>
                <w:b w:val="0"/>
              </w:rPr>
              <w:t>]</w:t>
            </w:r>
          </w:p>
        </w:tc>
        <w:tc>
          <w:tcPr>
            <w:tcW w:w="2424" w:type="dxa"/>
            <w:shd w:val="clear" w:color="auto" w:fill="auto"/>
          </w:tcPr>
          <w:p w14:paraId="24565E3C" w14:textId="77777777" w:rsidR="00412F85" w:rsidRPr="00F020F7" w:rsidRDefault="00412F85" w:rsidP="006B2BEC">
            <w:pPr>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2446" w:type="dxa"/>
            <w:shd w:val="clear" w:color="auto" w:fill="auto"/>
          </w:tcPr>
          <w:p w14:paraId="2069ECB4" w14:textId="77777777" w:rsidR="00412F85" w:rsidRPr="00F020F7" w:rsidRDefault="00412F85"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690" w:type="dxa"/>
            <w:shd w:val="clear" w:color="auto" w:fill="auto"/>
          </w:tcPr>
          <w:p w14:paraId="1AAA851E" w14:textId="77777777" w:rsidR="00412F85" w:rsidRDefault="00412F85"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01" w:type="dxa"/>
            <w:shd w:val="clear" w:color="auto" w:fill="auto"/>
          </w:tcPr>
          <w:p w14:paraId="1AC18D91" w14:textId="77777777" w:rsidR="00412F85" w:rsidRDefault="00412F85"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412F85" w:rsidRPr="00140800" w14:paraId="33B43191" w14:textId="77777777" w:rsidTr="0041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2FCAD461" w14:textId="77777777" w:rsidR="00412F85" w:rsidRDefault="00412F85" w:rsidP="006B2BEC">
            <w:pPr>
              <w:rPr>
                <w:lang w:val="fi-FI"/>
              </w:rPr>
            </w:pPr>
            <w:r>
              <w:rPr>
                <w:rFonts w:eastAsia="Calibri"/>
                <w:b w:val="0"/>
              </w:rPr>
              <w:t xml:space="preserve">Scenarios </w:t>
            </w:r>
            <w:r w:rsidR="009B4B1C" w:rsidRPr="00990412">
              <w:rPr>
                <w:rFonts w:eastAsia="Calibri"/>
                <w:b w:val="0"/>
              </w:rPr>
              <w:t>[n</w:t>
            </w:r>
            <w:r w:rsidR="009B4B1C">
              <w:rPr>
                <w:rFonts w:eastAsia="Calibri"/>
                <w:b w:val="0"/>
              </w:rPr>
              <w:t>…*</w:t>
            </w:r>
            <w:r w:rsidR="009B4B1C" w:rsidRPr="00990412">
              <w:rPr>
                <w:rFonts w:eastAsia="Calibri"/>
                <w:b w:val="0"/>
              </w:rPr>
              <w:t>]</w:t>
            </w:r>
          </w:p>
        </w:tc>
        <w:tc>
          <w:tcPr>
            <w:tcW w:w="2424" w:type="dxa"/>
            <w:shd w:val="clear" w:color="auto" w:fill="auto"/>
          </w:tcPr>
          <w:p w14:paraId="1342680E" w14:textId="77777777" w:rsidR="00412F85" w:rsidRPr="00F020F7" w:rsidRDefault="00412F85"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p>
        </w:tc>
        <w:tc>
          <w:tcPr>
            <w:tcW w:w="2446" w:type="dxa"/>
            <w:shd w:val="clear" w:color="auto" w:fill="auto"/>
          </w:tcPr>
          <w:p w14:paraId="759E9A41" w14:textId="77777777" w:rsidR="00412F85" w:rsidRDefault="00412F85"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690" w:type="dxa"/>
            <w:shd w:val="clear" w:color="auto" w:fill="auto"/>
          </w:tcPr>
          <w:p w14:paraId="6090A027" w14:textId="77777777" w:rsidR="00412F85" w:rsidRDefault="00412F85"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01" w:type="dxa"/>
            <w:shd w:val="clear" w:color="auto" w:fill="auto"/>
          </w:tcPr>
          <w:p w14:paraId="275CF1C7" w14:textId="77777777" w:rsidR="00412F85" w:rsidRDefault="00412F85"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22DE4C16" w14:textId="77777777" w:rsidR="00412F85" w:rsidRPr="009B4B1C" w:rsidRDefault="00412F85" w:rsidP="00412F85">
      <w:pPr>
        <w:pStyle w:val="BodyText"/>
        <w:jc w:val="both"/>
        <w:rPr>
          <w:rFonts w:eastAsia="Calibri"/>
        </w:rPr>
      </w:pPr>
      <w:r w:rsidRPr="009B4B1C">
        <w:rPr>
          <w:rFonts w:eastAsia="Calibri"/>
        </w:rPr>
        <w:t>*Please include the Tier where relevant</w:t>
      </w:r>
    </w:p>
    <w:p w14:paraId="4519BB9D" w14:textId="77777777" w:rsidR="00412F85" w:rsidRPr="00B76564" w:rsidRDefault="00412F85" w:rsidP="00412F85">
      <w:pPr>
        <w:pStyle w:val="BodyText"/>
        <w:jc w:val="both"/>
        <w:rPr>
          <w:rFonts w:eastAsia="Calibri"/>
          <w:i/>
        </w:rPr>
      </w:pPr>
      <w:r w:rsidRPr="00B76564">
        <w:rPr>
          <w:rFonts w:eastAsia="Calibri"/>
          <w:i/>
        </w:rPr>
        <w:t>[Output tables from exposure assessment tools may be included to complement the table.]</w:t>
      </w:r>
    </w:p>
    <w:p w14:paraId="073F44CA" w14:textId="77777777" w:rsidR="00412F85" w:rsidRDefault="00412F85" w:rsidP="00412F85">
      <w:pPr>
        <w:rPr>
          <w:rFonts w:eastAsia="Calibri"/>
          <w:b/>
          <w:u w:val="single"/>
        </w:rPr>
      </w:pPr>
    </w:p>
    <w:p w14:paraId="213EA930" w14:textId="77777777" w:rsidR="009B4B1C" w:rsidRDefault="009B4B1C">
      <w:pPr>
        <w:widowControl/>
        <w:spacing w:after="200" w:line="276" w:lineRule="auto"/>
        <w:rPr>
          <w:rFonts w:eastAsia="Calibri" w:cs="Arial"/>
          <w:b/>
          <w:bCs/>
          <w:color w:val="000000"/>
          <w:sz w:val="22"/>
          <w:szCs w:val="22"/>
        </w:rPr>
      </w:pPr>
      <w:r>
        <w:rPr>
          <w:rFonts w:eastAsia="Calibri"/>
        </w:rPr>
        <w:br w:type="page"/>
      </w:r>
    </w:p>
    <w:p w14:paraId="7BED6BED" w14:textId="77777777" w:rsidR="00412F85" w:rsidRDefault="009B4B1C" w:rsidP="001D0846">
      <w:pPr>
        <w:pStyle w:val="Heading3"/>
        <w:numPr>
          <w:ilvl w:val="2"/>
          <w:numId w:val="252"/>
        </w:numPr>
        <w:rPr>
          <w:rFonts w:eastAsia="Calibri"/>
        </w:rPr>
      </w:pPr>
      <w:bookmarkStart w:id="543" w:name="_Toc117003015"/>
      <w:r w:rsidRPr="009B4B1C">
        <w:rPr>
          <w:rFonts w:eastAsia="Calibri"/>
        </w:rPr>
        <w:lastRenderedPageBreak/>
        <w:t>Combined residential scenarios</w:t>
      </w:r>
      <w:bookmarkEnd w:id="543"/>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407"/>
        <w:gridCol w:w="2429"/>
        <w:gridCol w:w="1684"/>
        <w:gridCol w:w="2089"/>
      </w:tblGrid>
      <w:tr w:rsidR="009B4B1C" w:rsidRPr="009B4B1C" w14:paraId="4B031EB1" w14:textId="77777777" w:rsidTr="006B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DBE5F1" w:themeFill="accent1" w:themeFillTint="33"/>
          </w:tcPr>
          <w:p w14:paraId="5E526CF7" w14:textId="77777777" w:rsidR="009B4B1C" w:rsidRPr="009B4B1C" w:rsidRDefault="009B4B1C" w:rsidP="006B2BEC">
            <w:pPr>
              <w:jc w:val="center"/>
              <w:rPr>
                <w:color w:val="auto"/>
                <w:lang w:val="fi-FI"/>
              </w:rPr>
            </w:pPr>
            <w:r w:rsidRPr="009B4B1C">
              <w:rPr>
                <w:rFonts w:eastAsia="Calibri"/>
                <w:color w:val="auto"/>
              </w:rPr>
              <w:t>Scenarios combined</w:t>
            </w:r>
          </w:p>
        </w:tc>
        <w:tc>
          <w:tcPr>
            <w:tcW w:w="2424" w:type="dxa"/>
            <w:shd w:val="clear" w:color="auto" w:fill="DBE5F1" w:themeFill="accent1" w:themeFillTint="33"/>
          </w:tcPr>
          <w:p w14:paraId="1B2B21F7" w14:textId="77777777" w:rsidR="009B4B1C" w:rsidRPr="009B4B1C" w:rsidRDefault="009B4B1C"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9B4B1C">
              <w:rPr>
                <w:rFonts w:eastAsia="Calibri"/>
                <w:color w:val="auto"/>
              </w:rPr>
              <w:t>Estimated inhalation uptake</w:t>
            </w:r>
          </w:p>
        </w:tc>
        <w:tc>
          <w:tcPr>
            <w:tcW w:w="2446" w:type="dxa"/>
            <w:shd w:val="clear" w:color="auto" w:fill="DBE5F1" w:themeFill="accent1" w:themeFillTint="33"/>
          </w:tcPr>
          <w:p w14:paraId="60C2B93A" w14:textId="77777777" w:rsidR="009B4B1C" w:rsidRPr="009B4B1C" w:rsidRDefault="009B4B1C"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9B4B1C">
              <w:rPr>
                <w:rFonts w:eastAsia="Calibri"/>
                <w:color w:val="auto"/>
              </w:rPr>
              <w:t>Estimated dermal uptake</w:t>
            </w:r>
          </w:p>
        </w:tc>
        <w:tc>
          <w:tcPr>
            <w:tcW w:w="1690" w:type="dxa"/>
            <w:shd w:val="clear" w:color="auto" w:fill="DBE5F1" w:themeFill="accent1" w:themeFillTint="33"/>
          </w:tcPr>
          <w:p w14:paraId="2948BE43" w14:textId="77777777" w:rsidR="009B4B1C" w:rsidRPr="009B4B1C" w:rsidRDefault="009B4B1C" w:rsidP="006B2BE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9B4B1C">
              <w:rPr>
                <w:rFonts w:eastAsia="Calibri"/>
                <w:color w:val="auto"/>
              </w:rPr>
              <w:t>Estimated oral uptake</w:t>
            </w:r>
          </w:p>
        </w:tc>
        <w:tc>
          <w:tcPr>
            <w:tcW w:w="2101" w:type="dxa"/>
            <w:shd w:val="clear" w:color="auto" w:fill="DBE5F1" w:themeFill="accent1" w:themeFillTint="33"/>
          </w:tcPr>
          <w:p w14:paraId="66B7E229" w14:textId="77777777" w:rsidR="009B4B1C" w:rsidRPr="009B4B1C" w:rsidRDefault="009B4B1C" w:rsidP="006B2BE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9B4B1C">
              <w:rPr>
                <w:rFonts w:eastAsia="Calibri"/>
                <w:color w:val="auto"/>
              </w:rPr>
              <w:t>Estimated total uptake</w:t>
            </w:r>
          </w:p>
          <w:p w14:paraId="376C2639" w14:textId="77777777" w:rsidR="009B4B1C" w:rsidRPr="009B4B1C" w:rsidRDefault="009B4B1C" w:rsidP="006B2BE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p>
        </w:tc>
      </w:tr>
      <w:tr w:rsidR="009B4B1C" w:rsidRPr="00140800" w14:paraId="0275CEFE"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51BD38CD" w14:textId="77777777" w:rsidR="009B4B1C" w:rsidRPr="00140800" w:rsidRDefault="009B4B1C" w:rsidP="006B2BEC">
            <w:pPr>
              <w:rPr>
                <w:lang w:val="fi-FI"/>
              </w:rPr>
            </w:pPr>
            <w:r>
              <w:rPr>
                <w:rFonts w:eastAsia="Calibri"/>
                <w:b w:val="0"/>
              </w:rPr>
              <w:t xml:space="preserve">Scenarios </w:t>
            </w:r>
            <w:r w:rsidRPr="00990412">
              <w:rPr>
                <w:rFonts w:eastAsia="Calibri"/>
                <w:b w:val="0"/>
              </w:rPr>
              <w:t>[n</w:t>
            </w:r>
            <w:r>
              <w:rPr>
                <w:rFonts w:eastAsia="Calibri"/>
                <w:b w:val="0"/>
              </w:rPr>
              <w:t>…*</w:t>
            </w:r>
            <w:r w:rsidRPr="00990412">
              <w:rPr>
                <w:rFonts w:eastAsia="Calibri"/>
                <w:b w:val="0"/>
              </w:rPr>
              <w:t>]</w:t>
            </w:r>
          </w:p>
        </w:tc>
        <w:tc>
          <w:tcPr>
            <w:tcW w:w="2424" w:type="dxa"/>
            <w:shd w:val="clear" w:color="auto" w:fill="auto"/>
          </w:tcPr>
          <w:p w14:paraId="6338FBC5" w14:textId="77777777" w:rsidR="009B4B1C" w:rsidRPr="00F020F7" w:rsidRDefault="009B4B1C"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p>
        </w:tc>
        <w:tc>
          <w:tcPr>
            <w:tcW w:w="2446" w:type="dxa"/>
            <w:shd w:val="clear" w:color="auto" w:fill="auto"/>
          </w:tcPr>
          <w:p w14:paraId="1C1F929B" w14:textId="77777777" w:rsidR="009B4B1C" w:rsidRPr="00F020F7" w:rsidRDefault="009B4B1C"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690" w:type="dxa"/>
            <w:shd w:val="clear" w:color="auto" w:fill="auto"/>
          </w:tcPr>
          <w:p w14:paraId="0247F637" w14:textId="77777777" w:rsidR="009B4B1C" w:rsidRDefault="009B4B1C"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01" w:type="dxa"/>
            <w:shd w:val="clear" w:color="auto" w:fill="auto"/>
          </w:tcPr>
          <w:p w14:paraId="1DBD4E69" w14:textId="77777777" w:rsidR="009B4B1C" w:rsidRDefault="009B4B1C"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9B4B1C" w:rsidRPr="00140800" w14:paraId="59C7C29B" w14:textId="77777777" w:rsidTr="006B2BEC">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7C929D44" w14:textId="77777777" w:rsidR="009B4B1C" w:rsidRDefault="009B4B1C" w:rsidP="006B2BEC">
            <w:pPr>
              <w:rPr>
                <w:lang w:val="fi-FI"/>
              </w:rPr>
            </w:pPr>
            <w:r>
              <w:rPr>
                <w:rFonts w:eastAsia="Calibri"/>
                <w:b w:val="0"/>
              </w:rPr>
              <w:t xml:space="preserve">Scenarios </w:t>
            </w:r>
            <w:r w:rsidRPr="00990412">
              <w:rPr>
                <w:rFonts w:eastAsia="Calibri"/>
                <w:b w:val="0"/>
              </w:rPr>
              <w:t>[n</w:t>
            </w:r>
            <w:r>
              <w:rPr>
                <w:rFonts w:eastAsia="Calibri"/>
                <w:b w:val="0"/>
              </w:rPr>
              <w:t>…*</w:t>
            </w:r>
            <w:r w:rsidRPr="00990412">
              <w:rPr>
                <w:rFonts w:eastAsia="Calibri"/>
                <w:b w:val="0"/>
              </w:rPr>
              <w:t>]</w:t>
            </w:r>
          </w:p>
        </w:tc>
        <w:tc>
          <w:tcPr>
            <w:tcW w:w="2424" w:type="dxa"/>
            <w:shd w:val="clear" w:color="auto" w:fill="auto"/>
          </w:tcPr>
          <w:p w14:paraId="1FA84659" w14:textId="77777777" w:rsidR="009B4B1C" w:rsidRPr="00F020F7" w:rsidRDefault="009B4B1C" w:rsidP="006B2BEC">
            <w:pPr>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2446" w:type="dxa"/>
            <w:shd w:val="clear" w:color="auto" w:fill="auto"/>
          </w:tcPr>
          <w:p w14:paraId="159F8C7E" w14:textId="77777777" w:rsidR="009B4B1C" w:rsidRDefault="009B4B1C"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690" w:type="dxa"/>
            <w:shd w:val="clear" w:color="auto" w:fill="auto"/>
          </w:tcPr>
          <w:p w14:paraId="24DD6E2E" w14:textId="77777777" w:rsidR="009B4B1C" w:rsidRDefault="009B4B1C"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01" w:type="dxa"/>
            <w:shd w:val="clear" w:color="auto" w:fill="auto"/>
          </w:tcPr>
          <w:p w14:paraId="5DD89B39" w14:textId="77777777" w:rsidR="009B4B1C" w:rsidRDefault="009B4B1C"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5F819989" w14:textId="77777777" w:rsidR="009B4B1C" w:rsidRPr="009B4B1C" w:rsidRDefault="009B4B1C" w:rsidP="009B4B1C">
      <w:pPr>
        <w:pStyle w:val="BodyText"/>
        <w:jc w:val="both"/>
        <w:rPr>
          <w:rFonts w:eastAsia="Calibri"/>
        </w:rPr>
      </w:pPr>
      <w:r w:rsidRPr="009B4B1C">
        <w:rPr>
          <w:rFonts w:eastAsia="Calibri"/>
        </w:rPr>
        <w:t>*Please include the Tier where relevant</w:t>
      </w:r>
    </w:p>
    <w:p w14:paraId="09EC05D3" w14:textId="77777777" w:rsidR="009B4B1C" w:rsidRPr="00B76564" w:rsidRDefault="009B4B1C" w:rsidP="009B4B1C">
      <w:pPr>
        <w:pStyle w:val="BodyText"/>
        <w:jc w:val="both"/>
        <w:rPr>
          <w:rFonts w:eastAsia="Calibri"/>
          <w:i/>
        </w:rPr>
      </w:pPr>
      <w:r w:rsidRPr="00B76564">
        <w:rPr>
          <w:rFonts w:eastAsia="Calibri"/>
          <w:i/>
        </w:rPr>
        <w:t>[Output tables from exposure assessment tools may be included to complement the table.]</w:t>
      </w:r>
    </w:p>
    <w:p w14:paraId="3EA81617" w14:textId="77777777" w:rsidR="009B4B1C" w:rsidRDefault="009B4B1C" w:rsidP="009B4B1C">
      <w:pPr>
        <w:pStyle w:val="BodyText"/>
        <w:rPr>
          <w:rFonts w:eastAsia="Calibri"/>
        </w:rPr>
      </w:pPr>
    </w:p>
    <w:p w14:paraId="51645129" w14:textId="77777777" w:rsidR="009B4B1C" w:rsidRDefault="009B4B1C" w:rsidP="001D0846">
      <w:pPr>
        <w:pStyle w:val="Heading2"/>
        <w:numPr>
          <w:ilvl w:val="1"/>
          <w:numId w:val="253"/>
        </w:numPr>
        <w:rPr>
          <w:rFonts w:eastAsia="Calibri"/>
        </w:rPr>
      </w:pPr>
      <w:bookmarkStart w:id="544" w:name="_Toc117003016"/>
      <w:r w:rsidRPr="009B4B1C">
        <w:rPr>
          <w:rFonts w:eastAsia="Calibri"/>
        </w:rPr>
        <w:t>Environmental exposure assessment</w:t>
      </w:r>
      <w:bookmarkEnd w:id="544"/>
    </w:p>
    <w:p w14:paraId="108A85D0" w14:textId="77777777" w:rsidR="009B4B1C" w:rsidRPr="0021277E" w:rsidRDefault="009B4B1C" w:rsidP="009B4B1C">
      <w:pPr>
        <w:pStyle w:val="BodyText"/>
        <w:jc w:val="both"/>
        <w:rPr>
          <w:rFonts w:eastAsia="Calibri"/>
          <w:i/>
        </w:rPr>
      </w:pPr>
      <w:r w:rsidRPr="0021277E">
        <w:rPr>
          <w:rFonts w:eastAsia="Calibri"/>
          <w:i/>
        </w:rPr>
        <w:t>[If several PTs are considered, please repeat the following chapters per PT accordingly.]</w:t>
      </w:r>
    </w:p>
    <w:p w14:paraId="2D3C2FF7" w14:textId="77777777" w:rsidR="009B4B1C" w:rsidRPr="009B4B1C" w:rsidRDefault="009B4B1C" w:rsidP="009B4B1C">
      <w:pPr>
        <w:rPr>
          <w:rFonts w:eastAsia="Calibri"/>
          <w:b/>
          <w:u w:val="single"/>
        </w:rPr>
      </w:pPr>
      <w:r w:rsidRPr="009B4B1C">
        <w:rPr>
          <w:rFonts w:eastAsia="Calibri"/>
          <w:b/>
          <w:u w:val="single"/>
        </w:rPr>
        <w:t>General information</w:t>
      </w:r>
    </w:p>
    <w:p w14:paraId="7908E16E" w14:textId="77777777" w:rsidR="009B4B1C" w:rsidRDefault="009B4B1C" w:rsidP="009B4B1C">
      <w:pPr>
        <w:rPr>
          <w:rFonts w:eastAsia="Calibri"/>
          <w:b/>
          <w:u w:val="single"/>
        </w:rPr>
      </w:pP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6091"/>
      </w:tblGrid>
      <w:tr w:rsidR="009B4B1C" w:rsidRPr="009B4B1C" w14:paraId="356AB57E" w14:textId="77777777" w:rsidTr="006B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DBE5F1" w:themeFill="accent1" w:themeFillTint="33"/>
          </w:tcPr>
          <w:p w14:paraId="64BD3CD5" w14:textId="77777777" w:rsidR="009B4B1C" w:rsidRPr="009B4B1C" w:rsidRDefault="009B4B1C" w:rsidP="006B2BEC">
            <w:pPr>
              <w:jc w:val="center"/>
              <w:rPr>
                <w:color w:val="auto"/>
                <w:lang w:val="fi-FI"/>
              </w:rPr>
            </w:pPr>
            <w:r w:rsidRPr="009B4B1C">
              <w:rPr>
                <w:rFonts w:eastAsia="Calibri"/>
                <w:color w:val="auto"/>
              </w:rPr>
              <w:t>Assessed PT</w:t>
            </w:r>
          </w:p>
        </w:tc>
        <w:tc>
          <w:tcPr>
            <w:tcW w:w="2424" w:type="dxa"/>
            <w:shd w:val="clear" w:color="auto" w:fill="DBE5F1" w:themeFill="accent1" w:themeFillTint="33"/>
          </w:tcPr>
          <w:p w14:paraId="4AD3AB98" w14:textId="77777777" w:rsidR="009B4B1C" w:rsidRPr="009B4B1C" w:rsidRDefault="009B4B1C"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9B4B1C">
              <w:rPr>
                <w:rFonts w:eastAsia="Calibri"/>
                <w:color w:val="auto"/>
              </w:rPr>
              <w:t>PT 2</w:t>
            </w:r>
          </w:p>
        </w:tc>
      </w:tr>
      <w:tr w:rsidR="009B4B1C" w:rsidRPr="00F020F7" w14:paraId="7A8A84FD"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59C1835B" w14:textId="77777777" w:rsidR="009B4B1C" w:rsidRPr="00140800" w:rsidRDefault="009B4B1C" w:rsidP="006B2BEC">
            <w:pPr>
              <w:rPr>
                <w:lang w:val="fi-FI"/>
              </w:rPr>
            </w:pPr>
            <w:r w:rsidRPr="00C23B48">
              <w:rPr>
                <w:rFonts w:eastAsia="Calibri"/>
                <w:b w:val="0"/>
              </w:rPr>
              <w:t>Assessed scenarios</w:t>
            </w:r>
          </w:p>
        </w:tc>
        <w:tc>
          <w:tcPr>
            <w:tcW w:w="2424" w:type="dxa"/>
            <w:shd w:val="clear" w:color="auto" w:fill="auto"/>
          </w:tcPr>
          <w:p w14:paraId="6FD91911" w14:textId="77777777" w:rsidR="009B4B1C" w:rsidRPr="00C23B48" w:rsidRDefault="009B4B1C" w:rsidP="009B4B1C">
            <w:pPr>
              <w:cnfStyle w:val="000000100000" w:firstRow="0" w:lastRow="0" w:firstColumn="0" w:lastColumn="0" w:oddVBand="0" w:evenVBand="0" w:oddHBand="1" w:evenHBand="0" w:firstRowFirstColumn="0" w:firstRowLastColumn="0" w:lastRowFirstColumn="0" w:lastRowLastColumn="0"/>
              <w:rPr>
                <w:rFonts w:eastAsia="Calibri"/>
                <w:b/>
              </w:rPr>
            </w:pPr>
            <w:r w:rsidRPr="00C23B48">
              <w:rPr>
                <w:rFonts w:eastAsia="Calibri"/>
              </w:rPr>
              <w:t>Scenario 1: Disinfection of rooms, furniture and objects</w:t>
            </w:r>
          </w:p>
          <w:p w14:paraId="76A3874D" w14:textId="77777777" w:rsidR="009B4B1C" w:rsidRPr="00F020F7" w:rsidRDefault="009B4B1C" w:rsidP="009B4B1C">
            <w:pPr>
              <w:cnfStyle w:val="000000100000" w:firstRow="0" w:lastRow="0" w:firstColumn="0" w:lastColumn="0" w:oddVBand="0" w:evenVBand="0" w:oddHBand="1" w:evenHBand="0" w:firstRowFirstColumn="0" w:firstRowLastColumn="0" w:lastRowFirstColumn="0" w:lastRowLastColumn="0"/>
              <w:rPr>
                <w:rFonts w:eastAsia="Calibri"/>
                <w:b/>
              </w:rPr>
            </w:pPr>
            <w:r w:rsidRPr="00C23B48">
              <w:rPr>
                <w:rFonts w:eastAsia="Calibri"/>
              </w:rPr>
              <w:t>Scenario 2: Disinfection of instruments</w:t>
            </w:r>
          </w:p>
        </w:tc>
      </w:tr>
      <w:tr w:rsidR="009B4B1C" w:rsidRPr="00F020F7" w14:paraId="3569EB72" w14:textId="77777777" w:rsidTr="006B2BEC">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2F1CCD08" w14:textId="77777777" w:rsidR="009B4B1C" w:rsidRDefault="009B4B1C" w:rsidP="006B2BEC">
            <w:pPr>
              <w:rPr>
                <w:lang w:val="fi-FI"/>
              </w:rPr>
            </w:pPr>
            <w:r w:rsidRPr="00C23B48">
              <w:rPr>
                <w:rFonts w:eastAsia="Calibri"/>
                <w:b w:val="0"/>
              </w:rPr>
              <w:t>ESD(s) used</w:t>
            </w:r>
          </w:p>
        </w:tc>
        <w:tc>
          <w:tcPr>
            <w:tcW w:w="2424" w:type="dxa"/>
            <w:shd w:val="clear" w:color="auto" w:fill="auto"/>
          </w:tcPr>
          <w:p w14:paraId="7EF26DC4" w14:textId="77777777" w:rsidR="009B4B1C" w:rsidRPr="00F020F7" w:rsidRDefault="009B4B1C" w:rsidP="009B4B1C">
            <w:pPr>
              <w:cnfStyle w:val="000000000000" w:firstRow="0" w:lastRow="0" w:firstColumn="0" w:lastColumn="0" w:oddVBand="0" w:evenVBand="0" w:oddHBand="0" w:evenHBand="0" w:firstRowFirstColumn="0" w:firstRowLastColumn="0" w:lastRowFirstColumn="0" w:lastRowLastColumn="0"/>
              <w:rPr>
                <w:rFonts w:eastAsia="Calibri"/>
                <w:b/>
              </w:rPr>
            </w:pPr>
            <w:r w:rsidRPr="00C23B48">
              <w:rPr>
                <w:rFonts w:eastAsia="Calibri"/>
              </w:rPr>
              <w:t>Emission Scenario Document for Product Type 2: Private and public health area disinfectants and other biocidal products (sanitary and medical sector), March 2001</w:t>
            </w:r>
          </w:p>
        </w:tc>
      </w:tr>
      <w:tr w:rsidR="009B4B1C" w:rsidRPr="00A5400F" w14:paraId="01B9C537"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3B7A35FA" w14:textId="77777777" w:rsidR="009B4B1C" w:rsidRDefault="009B4B1C" w:rsidP="006B2BEC">
            <w:pPr>
              <w:rPr>
                <w:rFonts w:eastAsia="Calibri"/>
                <w:b w:val="0"/>
              </w:rPr>
            </w:pPr>
            <w:r w:rsidRPr="00C23B48">
              <w:rPr>
                <w:rFonts w:eastAsia="Calibri"/>
                <w:b w:val="0"/>
              </w:rPr>
              <w:t>Approach</w:t>
            </w:r>
          </w:p>
        </w:tc>
        <w:tc>
          <w:tcPr>
            <w:tcW w:w="2424" w:type="dxa"/>
            <w:shd w:val="clear" w:color="auto" w:fill="auto"/>
          </w:tcPr>
          <w:p w14:paraId="5A758F2F" w14:textId="77777777" w:rsidR="009B4B1C" w:rsidRPr="009B4B1C" w:rsidRDefault="009B4B1C" w:rsidP="009B4B1C">
            <w:pPr>
              <w:cnfStyle w:val="000000100000" w:firstRow="0" w:lastRow="0" w:firstColumn="0" w:lastColumn="0" w:oddVBand="0" w:evenVBand="0" w:oddHBand="1" w:evenHBand="0" w:firstRowFirstColumn="0" w:firstRowLastColumn="0" w:lastRowFirstColumn="0" w:lastRowLastColumn="0"/>
              <w:rPr>
                <w:rFonts w:eastAsia="Calibri"/>
                <w:b/>
                <w:i/>
              </w:rPr>
            </w:pPr>
            <w:r w:rsidRPr="009B4B1C">
              <w:rPr>
                <w:rFonts w:eastAsia="Calibri"/>
                <w:i/>
                <w:highlight w:val="yellow"/>
              </w:rPr>
              <w:t>[Please indicate per scenario if the approach is tonnage based, average consumption based or, if both are not applicable, describe the approach chosen.]</w:t>
            </w:r>
          </w:p>
          <w:p w14:paraId="6B02F655" w14:textId="77777777" w:rsidR="009B4B1C" w:rsidRPr="00A5400F" w:rsidRDefault="009B4B1C" w:rsidP="009B4B1C">
            <w:pPr>
              <w:cnfStyle w:val="000000100000" w:firstRow="0" w:lastRow="0" w:firstColumn="0" w:lastColumn="0" w:oddVBand="0" w:evenVBand="0" w:oddHBand="1" w:evenHBand="0" w:firstRowFirstColumn="0" w:firstRowLastColumn="0" w:lastRowFirstColumn="0" w:lastRowLastColumn="0"/>
              <w:rPr>
                <w:rFonts w:eastAsia="Calibri"/>
                <w:b/>
                <w:lang w:val="it-IT"/>
              </w:rPr>
            </w:pPr>
            <w:r w:rsidRPr="00A5400F">
              <w:rPr>
                <w:rFonts w:eastAsia="Calibri"/>
                <w:lang w:val="it-IT"/>
              </w:rPr>
              <w:t>Scenario 1: Average consumption</w:t>
            </w:r>
          </w:p>
          <w:p w14:paraId="6BB1092C" w14:textId="77777777" w:rsidR="009B4B1C" w:rsidRPr="00A5400F" w:rsidRDefault="009B4B1C" w:rsidP="009B4B1C">
            <w:pPr>
              <w:cnfStyle w:val="000000100000" w:firstRow="0" w:lastRow="0" w:firstColumn="0" w:lastColumn="0" w:oddVBand="0" w:evenVBand="0" w:oddHBand="1" w:evenHBand="0" w:firstRowFirstColumn="0" w:firstRowLastColumn="0" w:lastRowFirstColumn="0" w:lastRowLastColumn="0"/>
              <w:rPr>
                <w:rFonts w:eastAsia="Calibri"/>
                <w:b/>
                <w:lang w:val="it-IT"/>
              </w:rPr>
            </w:pPr>
            <w:r w:rsidRPr="00A5400F">
              <w:rPr>
                <w:rFonts w:eastAsia="Calibri"/>
                <w:lang w:val="it-IT"/>
              </w:rPr>
              <w:t>Scenario 2: Average consumption</w:t>
            </w:r>
          </w:p>
        </w:tc>
      </w:tr>
      <w:tr w:rsidR="009B4B1C" w:rsidRPr="00F020F7" w14:paraId="710E4D8B" w14:textId="77777777" w:rsidTr="006B2BEC">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4ECF7591" w14:textId="77777777" w:rsidR="009B4B1C" w:rsidRDefault="009B4B1C" w:rsidP="006B2BEC">
            <w:pPr>
              <w:rPr>
                <w:rFonts w:eastAsia="Calibri"/>
                <w:b w:val="0"/>
              </w:rPr>
            </w:pPr>
            <w:r w:rsidRPr="00C23B48">
              <w:rPr>
                <w:rFonts w:eastAsia="Calibri"/>
                <w:b w:val="0"/>
              </w:rPr>
              <w:t>Distribution in the environment</w:t>
            </w:r>
          </w:p>
        </w:tc>
        <w:tc>
          <w:tcPr>
            <w:tcW w:w="2424" w:type="dxa"/>
            <w:shd w:val="clear" w:color="auto" w:fill="auto"/>
          </w:tcPr>
          <w:p w14:paraId="07DE2A6D" w14:textId="77777777" w:rsidR="009B4B1C" w:rsidRPr="00F020F7" w:rsidRDefault="009B4B1C" w:rsidP="009B4B1C">
            <w:pPr>
              <w:cnfStyle w:val="000000000000" w:firstRow="0" w:lastRow="0" w:firstColumn="0" w:lastColumn="0" w:oddVBand="0" w:evenVBand="0" w:oddHBand="0" w:evenHBand="0" w:firstRowFirstColumn="0" w:firstRowLastColumn="0" w:lastRowFirstColumn="0" w:lastRowLastColumn="0"/>
              <w:rPr>
                <w:rFonts w:eastAsia="Calibri"/>
                <w:b/>
              </w:rPr>
            </w:pPr>
            <w:r w:rsidRPr="00C23B48">
              <w:rPr>
                <w:rFonts w:eastAsia="Calibri"/>
              </w:rPr>
              <w:t>Calculated based on TGD 2003 (alternative: based on measured data)</w:t>
            </w:r>
          </w:p>
        </w:tc>
      </w:tr>
      <w:tr w:rsidR="009B4B1C" w:rsidRPr="00F020F7" w14:paraId="679DC188"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4CC1C54E" w14:textId="77777777" w:rsidR="009B4B1C" w:rsidRDefault="009B4B1C" w:rsidP="006B2BEC">
            <w:pPr>
              <w:rPr>
                <w:rFonts w:eastAsia="Calibri"/>
                <w:b w:val="0"/>
              </w:rPr>
            </w:pPr>
            <w:r w:rsidRPr="00C23B48">
              <w:rPr>
                <w:rFonts w:eastAsia="Calibri"/>
                <w:b w:val="0"/>
              </w:rPr>
              <w:t>Groundwater simulation</w:t>
            </w:r>
          </w:p>
        </w:tc>
        <w:tc>
          <w:tcPr>
            <w:tcW w:w="2424" w:type="dxa"/>
            <w:shd w:val="clear" w:color="auto" w:fill="auto"/>
          </w:tcPr>
          <w:p w14:paraId="40BB2C42" w14:textId="77777777" w:rsidR="009B4B1C" w:rsidRPr="009B4B1C" w:rsidRDefault="009B4B1C" w:rsidP="009B4B1C">
            <w:pPr>
              <w:cnfStyle w:val="000000100000" w:firstRow="0" w:lastRow="0" w:firstColumn="0" w:lastColumn="0" w:oddVBand="0" w:evenVBand="0" w:oddHBand="1" w:evenHBand="0" w:firstRowFirstColumn="0" w:firstRowLastColumn="0" w:lastRowFirstColumn="0" w:lastRowLastColumn="0"/>
              <w:rPr>
                <w:rFonts w:eastAsia="Calibri"/>
                <w:b/>
                <w:i/>
              </w:rPr>
            </w:pPr>
            <w:r w:rsidRPr="009B4B1C">
              <w:rPr>
                <w:rFonts w:eastAsia="Calibri"/>
                <w:i/>
                <w:highlight w:val="yellow"/>
              </w:rPr>
              <w:t>[Please indicate per scenario if any simulation for leaching to groundwater using a higher tier model like e.g. one of the FOCUS models was performed.]</w:t>
            </w:r>
          </w:p>
        </w:tc>
      </w:tr>
      <w:tr w:rsidR="009B4B1C" w:rsidRPr="00F020F7" w14:paraId="5C646991" w14:textId="77777777" w:rsidTr="006B2BEC">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2A166B47" w14:textId="77777777" w:rsidR="009B4B1C" w:rsidRDefault="009B4B1C" w:rsidP="006B2BEC">
            <w:pPr>
              <w:rPr>
                <w:rFonts w:eastAsia="Calibri"/>
                <w:b w:val="0"/>
              </w:rPr>
            </w:pPr>
            <w:r w:rsidRPr="00C23B48">
              <w:rPr>
                <w:rFonts w:eastAsia="Calibri"/>
                <w:b w:val="0"/>
              </w:rPr>
              <w:t>Confidential Annexes</w:t>
            </w:r>
          </w:p>
        </w:tc>
        <w:tc>
          <w:tcPr>
            <w:tcW w:w="2424" w:type="dxa"/>
            <w:shd w:val="clear" w:color="auto" w:fill="auto"/>
          </w:tcPr>
          <w:p w14:paraId="391E59B6" w14:textId="77777777" w:rsidR="009B4B1C" w:rsidRPr="00F020F7" w:rsidRDefault="007507C1" w:rsidP="009B4B1C">
            <w:pPr>
              <w:cnfStyle w:val="000000000000" w:firstRow="0" w:lastRow="0" w:firstColumn="0" w:lastColumn="0" w:oddVBand="0" w:evenVBand="0" w:oddHBand="0" w:evenHBand="0" w:firstRowFirstColumn="0" w:firstRowLastColumn="0" w:lastRowFirstColumn="0" w:lastRowLastColumn="0"/>
              <w:rPr>
                <w:rFonts w:eastAsia="Calibri"/>
                <w:b/>
              </w:rPr>
            </w:pPr>
            <w:r w:rsidRPr="00C23B48">
              <w:t>NO / YES: In the confidential Annex VI  to Part B the tonnage based scenarios 2 and 3 are provided</w:t>
            </w:r>
          </w:p>
        </w:tc>
      </w:tr>
      <w:tr w:rsidR="009B4B1C" w:rsidRPr="00F020F7" w14:paraId="1476B432"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1332C056" w14:textId="77777777" w:rsidR="009B4B1C" w:rsidRDefault="009B4B1C" w:rsidP="006B2BEC">
            <w:pPr>
              <w:rPr>
                <w:rFonts w:eastAsia="Calibri"/>
                <w:b w:val="0"/>
              </w:rPr>
            </w:pPr>
            <w:r w:rsidRPr="00C23B48">
              <w:rPr>
                <w:rFonts w:eastAsia="Calibri"/>
                <w:b w:val="0"/>
              </w:rPr>
              <w:t>Lifecycle steps assessed</w:t>
            </w:r>
          </w:p>
        </w:tc>
        <w:tc>
          <w:tcPr>
            <w:tcW w:w="2424" w:type="dxa"/>
            <w:shd w:val="clear" w:color="auto" w:fill="auto"/>
          </w:tcPr>
          <w:p w14:paraId="1D0962DC" w14:textId="77777777" w:rsidR="007507C1" w:rsidRPr="00C23B48" w:rsidRDefault="007507C1" w:rsidP="007507C1">
            <w:pPr>
              <w:cnfStyle w:val="000000100000" w:firstRow="0" w:lastRow="0" w:firstColumn="0" w:lastColumn="0" w:oddVBand="0" w:evenVBand="0" w:oddHBand="1" w:evenHBand="0" w:firstRowFirstColumn="0" w:firstRowLastColumn="0" w:lastRowFirstColumn="0" w:lastRowLastColumn="0"/>
              <w:rPr>
                <w:b/>
              </w:rPr>
            </w:pPr>
            <w:r w:rsidRPr="00C23B48">
              <w:t xml:space="preserve">Scenario </w:t>
            </w:r>
            <w:r>
              <w:t>[</w:t>
            </w:r>
            <w:r w:rsidRPr="00C23B48">
              <w:t>n</w:t>
            </w:r>
            <w:r>
              <w:t>]</w:t>
            </w:r>
            <w:r w:rsidRPr="00C23B48">
              <w:t>:</w:t>
            </w:r>
          </w:p>
          <w:p w14:paraId="0C224D91" w14:textId="77777777" w:rsidR="007507C1" w:rsidRPr="00C23B48" w:rsidRDefault="007507C1" w:rsidP="007507C1">
            <w:pPr>
              <w:cnfStyle w:val="000000100000" w:firstRow="0" w:lastRow="0" w:firstColumn="0" w:lastColumn="0" w:oddVBand="0" w:evenVBand="0" w:oddHBand="1" w:evenHBand="0" w:firstRowFirstColumn="0" w:firstRowLastColumn="0" w:lastRowFirstColumn="0" w:lastRowLastColumn="0"/>
              <w:rPr>
                <w:b/>
              </w:rPr>
            </w:pPr>
            <w:r w:rsidRPr="00C23B48">
              <w:t>Production: Yes/No</w:t>
            </w:r>
          </w:p>
          <w:p w14:paraId="1B067DA2" w14:textId="77777777" w:rsidR="007507C1" w:rsidRPr="00C23B48" w:rsidRDefault="007507C1" w:rsidP="007507C1">
            <w:pPr>
              <w:cnfStyle w:val="000000100000" w:firstRow="0" w:lastRow="0" w:firstColumn="0" w:lastColumn="0" w:oddVBand="0" w:evenVBand="0" w:oddHBand="1" w:evenHBand="0" w:firstRowFirstColumn="0" w:firstRowLastColumn="0" w:lastRowFirstColumn="0" w:lastRowLastColumn="0"/>
              <w:rPr>
                <w:b/>
              </w:rPr>
            </w:pPr>
            <w:r w:rsidRPr="00C23B48">
              <w:t>Formulation Yes/No</w:t>
            </w:r>
          </w:p>
          <w:p w14:paraId="630E6E0A" w14:textId="77777777" w:rsidR="007507C1" w:rsidRPr="00C23B48" w:rsidRDefault="007507C1" w:rsidP="007507C1">
            <w:pPr>
              <w:cnfStyle w:val="000000100000" w:firstRow="0" w:lastRow="0" w:firstColumn="0" w:lastColumn="0" w:oddVBand="0" w:evenVBand="0" w:oddHBand="1" w:evenHBand="0" w:firstRowFirstColumn="0" w:firstRowLastColumn="0" w:lastRowFirstColumn="0" w:lastRowLastColumn="0"/>
              <w:rPr>
                <w:b/>
              </w:rPr>
            </w:pPr>
            <w:r w:rsidRPr="00C23B48">
              <w:t>Use: Yes/No</w:t>
            </w:r>
          </w:p>
          <w:p w14:paraId="3BA06CB2" w14:textId="77777777" w:rsidR="009B4B1C" w:rsidRPr="00F020F7" w:rsidRDefault="007507C1" w:rsidP="007507C1">
            <w:pPr>
              <w:cnfStyle w:val="000000100000" w:firstRow="0" w:lastRow="0" w:firstColumn="0" w:lastColumn="0" w:oddVBand="0" w:evenVBand="0" w:oddHBand="1" w:evenHBand="0" w:firstRowFirstColumn="0" w:firstRowLastColumn="0" w:lastRowFirstColumn="0" w:lastRowLastColumn="0"/>
              <w:rPr>
                <w:rFonts w:eastAsia="Calibri"/>
                <w:b/>
              </w:rPr>
            </w:pPr>
            <w:r w:rsidRPr="00C23B48">
              <w:t>Service life: Yes/No</w:t>
            </w:r>
          </w:p>
        </w:tc>
      </w:tr>
      <w:tr w:rsidR="009B4B1C" w:rsidRPr="00F020F7" w14:paraId="6AD6F964" w14:textId="77777777" w:rsidTr="006B2BEC">
        <w:tc>
          <w:tcPr>
            <w:cnfStyle w:val="001000000000" w:firstRow="0" w:lastRow="0" w:firstColumn="1" w:lastColumn="0" w:oddVBand="0" w:evenVBand="0" w:oddHBand="0" w:evenHBand="0" w:firstRowFirstColumn="0" w:firstRowLastColumn="0" w:lastRowFirstColumn="0" w:lastRowLastColumn="0"/>
            <w:tcW w:w="1257" w:type="dxa"/>
            <w:shd w:val="clear" w:color="auto" w:fill="auto"/>
          </w:tcPr>
          <w:p w14:paraId="28EB993D" w14:textId="77777777" w:rsidR="009B4B1C" w:rsidRDefault="009B4B1C" w:rsidP="006B2BEC">
            <w:pPr>
              <w:rPr>
                <w:rFonts w:eastAsia="Calibri"/>
                <w:b w:val="0"/>
              </w:rPr>
            </w:pPr>
            <w:r w:rsidRPr="00C23B48">
              <w:rPr>
                <w:rFonts w:eastAsia="Calibri"/>
                <w:b w:val="0"/>
              </w:rPr>
              <w:t>Remarks</w:t>
            </w:r>
          </w:p>
        </w:tc>
        <w:tc>
          <w:tcPr>
            <w:tcW w:w="2424" w:type="dxa"/>
            <w:shd w:val="clear" w:color="auto" w:fill="auto"/>
          </w:tcPr>
          <w:p w14:paraId="7162800A" w14:textId="77777777" w:rsidR="009B4B1C" w:rsidRPr="00F020F7" w:rsidRDefault="009B4B1C" w:rsidP="009B4B1C">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542A519C" w14:textId="77777777" w:rsidR="009B4B1C" w:rsidRDefault="009B4B1C" w:rsidP="009B4B1C">
      <w:pPr>
        <w:rPr>
          <w:rFonts w:eastAsia="Calibri"/>
          <w:b/>
          <w:u w:val="single"/>
        </w:rPr>
      </w:pPr>
    </w:p>
    <w:p w14:paraId="7689B73E" w14:textId="77777777" w:rsidR="008E02CE" w:rsidRDefault="008E02CE" w:rsidP="008E02CE">
      <w:pPr>
        <w:rPr>
          <w:rFonts w:eastAsia="Calibri"/>
          <w:b/>
          <w:u w:val="single"/>
        </w:rPr>
      </w:pPr>
    </w:p>
    <w:p w14:paraId="1C47C31B" w14:textId="77777777" w:rsidR="008E02CE" w:rsidRPr="008E02CE" w:rsidRDefault="008E02CE" w:rsidP="008E02CE">
      <w:pPr>
        <w:rPr>
          <w:rFonts w:eastAsia="Calibri"/>
          <w:b/>
          <w:u w:val="single"/>
        </w:rPr>
      </w:pPr>
      <w:r w:rsidRPr="008E02CE">
        <w:rPr>
          <w:rFonts w:eastAsia="Calibri"/>
          <w:b/>
          <w:u w:val="single"/>
        </w:rPr>
        <w:t>Biocidal product specific data</w:t>
      </w:r>
    </w:p>
    <w:p w14:paraId="0814A6C6" w14:textId="77777777" w:rsidR="008E02CE" w:rsidRPr="005C62BB" w:rsidRDefault="008E02CE" w:rsidP="008E02CE">
      <w:pPr>
        <w:rPr>
          <w:rFonts w:eastAsia="Calibri"/>
        </w:rPr>
      </w:pPr>
    </w:p>
    <w:p w14:paraId="1B4EA3BE" w14:textId="77777777" w:rsidR="008E02CE" w:rsidRPr="005C62BB" w:rsidRDefault="008E02CE" w:rsidP="008E02CE">
      <w:pPr>
        <w:pStyle w:val="BodyText"/>
        <w:jc w:val="both"/>
        <w:rPr>
          <w:rFonts w:eastAsia="Calibri"/>
        </w:rPr>
      </w:pPr>
      <w:r w:rsidRPr="005C62BB">
        <w:rPr>
          <w:rFonts w:eastAsia="Calibri"/>
        </w:rPr>
        <w:t>Please include here additional product specific data that may influence the fate, distribution or the toxicity of the active substance (e.g. results of leaching tests).</w:t>
      </w:r>
    </w:p>
    <w:p w14:paraId="32EC7123" w14:textId="77777777" w:rsidR="008E02CE" w:rsidRDefault="008E02CE" w:rsidP="009B4B1C">
      <w:pPr>
        <w:rPr>
          <w:rFonts w:eastAsia="Calibri"/>
          <w:b/>
          <w:u w:val="single"/>
        </w:rPr>
      </w:pPr>
    </w:p>
    <w:p w14:paraId="33BD1FA3" w14:textId="77777777" w:rsidR="008E02CE" w:rsidRDefault="008E02CE" w:rsidP="009B4B1C">
      <w:pPr>
        <w:rPr>
          <w:rFonts w:eastAsia="Calibri"/>
          <w:b/>
          <w:u w:val="single"/>
        </w:rPr>
      </w:pPr>
    </w:p>
    <w:p w14:paraId="79737479" w14:textId="77777777" w:rsidR="008E02CE" w:rsidRDefault="008E02CE" w:rsidP="009B4B1C">
      <w:pPr>
        <w:rPr>
          <w:rFonts w:eastAsia="Calibri"/>
          <w:b/>
          <w:u w:val="single"/>
        </w:rPr>
      </w:pPr>
    </w:p>
    <w:p w14:paraId="5D483201" w14:textId="77777777" w:rsidR="008E02CE" w:rsidRDefault="008E02CE" w:rsidP="001D0846">
      <w:pPr>
        <w:pStyle w:val="Heading3"/>
        <w:numPr>
          <w:ilvl w:val="2"/>
          <w:numId w:val="254"/>
        </w:numPr>
        <w:rPr>
          <w:rFonts w:eastAsia="Calibri"/>
        </w:rPr>
      </w:pPr>
      <w:bookmarkStart w:id="545" w:name="_Toc117003017"/>
      <w:r w:rsidRPr="008E02CE">
        <w:rPr>
          <w:rFonts w:eastAsia="Calibri"/>
        </w:rPr>
        <w:t>Emission estimation</w:t>
      </w:r>
      <w:bookmarkEnd w:id="545"/>
    </w:p>
    <w:p w14:paraId="35B32781" w14:textId="77777777" w:rsidR="008E02CE" w:rsidRDefault="008E02CE" w:rsidP="008E02CE">
      <w:pPr>
        <w:rPr>
          <w:rFonts w:eastAsia="Calibri"/>
          <w:b/>
          <w:u w:val="single"/>
        </w:rPr>
      </w:pPr>
      <w:r w:rsidRPr="008E02CE">
        <w:rPr>
          <w:rFonts w:eastAsia="Calibri"/>
          <w:b/>
          <w:u w:val="single"/>
        </w:rPr>
        <w:t>Scenario [n]</w:t>
      </w:r>
    </w:p>
    <w:p w14:paraId="34FF6338" w14:textId="77777777" w:rsidR="008E02CE" w:rsidRPr="00E00B7A" w:rsidRDefault="008E02CE" w:rsidP="008E02CE">
      <w:pPr>
        <w:pStyle w:val="BodyText"/>
        <w:jc w:val="both"/>
        <w:rPr>
          <w:rFonts w:eastAsia="Calibri"/>
          <w:i/>
        </w:rPr>
      </w:pPr>
      <w:r w:rsidRPr="006C35C0">
        <w:rPr>
          <w:rFonts w:eastAsia="Calibri"/>
          <w:i/>
          <w:highlight w:val="yellow"/>
        </w:rPr>
        <w:t>[Please include a section for each scenario per PT per life cycle step.]</w:t>
      </w:r>
    </w:p>
    <w:p w14:paraId="448E2FA3" w14:textId="77777777" w:rsidR="008E02CE" w:rsidRPr="00E00B7A" w:rsidRDefault="008E02CE" w:rsidP="008E02CE">
      <w:pPr>
        <w:pStyle w:val="BodyText"/>
        <w:jc w:val="both"/>
      </w:pPr>
      <w:r w:rsidRPr="005C62BB">
        <w:rPr>
          <w:rFonts w:eastAsia="Calibri"/>
        </w:rPr>
        <w:t>Please note only the values which have been included as “Set values” in the emission scenario, default values which are under discussion or when it is possible to choose between different defaults values should be stated in the table.</w:t>
      </w:r>
    </w:p>
    <w:p w14:paraId="1DC66752" w14:textId="77777777" w:rsidR="006C35C0" w:rsidRDefault="006C35C0" w:rsidP="000D0C68">
      <w:pPr>
        <w:pStyle w:val="Caption"/>
      </w:pPr>
      <w:bookmarkStart w:id="546" w:name="_Toc63962046"/>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17</w:t>
      </w:r>
      <w:r w:rsidR="00E02870">
        <w:rPr>
          <w:noProof/>
        </w:rPr>
        <w:fldChar w:fldCharType="end"/>
      </w:r>
      <w:r>
        <w:t xml:space="preserve">. </w:t>
      </w:r>
      <w:r w:rsidRPr="00A36450">
        <w:t>Input parameters for calculating the local emission</w:t>
      </w:r>
      <w:bookmarkEnd w:id="546"/>
    </w:p>
    <w:tbl>
      <w:tblPr>
        <w:tblStyle w:val="LightList-Accent1"/>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84"/>
        <w:gridCol w:w="1560"/>
        <w:gridCol w:w="2835"/>
      </w:tblGrid>
      <w:tr w:rsidR="006C35C0" w:rsidRPr="006C35C0" w14:paraId="6A57DE67" w14:textId="77777777" w:rsidTr="006C3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BE5F1" w:themeFill="accent1" w:themeFillTint="33"/>
          </w:tcPr>
          <w:p w14:paraId="5F7665DE" w14:textId="77777777" w:rsidR="008E02CE" w:rsidRPr="006C35C0" w:rsidRDefault="008E02CE" w:rsidP="006B2BEC">
            <w:pPr>
              <w:jc w:val="center"/>
              <w:rPr>
                <w:color w:val="auto"/>
                <w:lang w:val="fi-FI"/>
              </w:rPr>
            </w:pPr>
            <w:r w:rsidRPr="006C35C0">
              <w:rPr>
                <w:color w:val="auto"/>
              </w:rPr>
              <w:t>Input</w:t>
            </w:r>
          </w:p>
        </w:tc>
        <w:tc>
          <w:tcPr>
            <w:tcW w:w="1984" w:type="dxa"/>
            <w:shd w:val="clear" w:color="auto" w:fill="DBE5F1" w:themeFill="accent1" w:themeFillTint="33"/>
          </w:tcPr>
          <w:p w14:paraId="5C2ECE83" w14:textId="77777777" w:rsidR="008E02CE" w:rsidRPr="006C35C0" w:rsidRDefault="008E02CE"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Value</w:t>
            </w:r>
          </w:p>
        </w:tc>
        <w:tc>
          <w:tcPr>
            <w:tcW w:w="1560" w:type="dxa"/>
            <w:shd w:val="clear" w:color="auto" w:fill="DBE5F1" w:themeFill="accent1" w:themeFillTint="33"/>
          </w:tcPr>
          <w:p w14:paraId="0AB561C4" w14:textId="77777777" w:rsidR="008E02CE" w:rsidRPr="006C35C0" w:rsidRDefault="008E02CE"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Unit</w:t>
            </w:r>
          </w:p>
        </w:tc>
        <w:tc>
          <w:tcPr>
            <w:tcW w:w="2835" w:type="dxa"/>
            <w:shd w:val="clear" w:color="auto" w:fill="DBE5F1" w:themeFill="accent1" w:themeFillTint="33"/>
          </w:tcPr>
          <w:p w14:paraId="6B745E70" w14:textId="77777777" w:rsidR="008E02CE" w:rsidRPr="006C35C0" w:rsidRDefault="008E02CE"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Remarks</w:t>
            </w:r>
          </w:p>
        </w:tc>
      </w:tr>
      <w:tr w:rsidR="006C35C0" w:rsidRPr="00140800" w14:paraId="4B248356"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4"/>
            <w:shd w:val="clear" w:color="auto" w:fill="auto"/>
          </w:tcPr>
          <w:p w14:paraId="47FC0F07" w14:textId="77777777" w:rsidR="006C35C0" w:rsidRDefault="006C35C0" w:rsidP="006B2BEC">
            <w:r w:rsidRPr="006C35C0">
              <w:t>Scenario: Disinfection of rooms, furniture and objects</w:t>
            </w:r>
          </w:p>
          <w:p w14:paraId="2BD951D1" w14:textId="77777777" w:rsidR="006C35C0" w:rsidRPr="006C35C0" w:rsidRDefault="006C35C0" w:rsidP="006B2BEC">
            <w:pPr>
              <w:rPr>
                <w:rFonts w:eastAsia="Calibri"/>
              </w:rPr>
            </w:pPr>
          </w:p>
        </w:tc>
      </w:tr>
      <w:tr w:rsidR="008E02CE" w:rsidRPr="00140800" w14:paraId="27B75AFF" w14:textId="77777777" w:rsidTr="006C35C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2CF4DDD" w14:textId="77777777" w:rsidR="008E02CE" w:rsidRPr="004D39B0" w:rsidRDefault="006C35C0" w:rsidP="006B2BEC">
            <w:r w:rsidRPr="009D1D2C">
              <w:rPr>
                <w:b w:val="0"/>
              </w:rPr>
              <w:t>Application rate of biocidal product [alternative: annual tonnage in the EU]</w:t>
            </w:r>
          </w:p>
        </w:tc>
        <w:tc>
          <w:tcPr>
            <w:tcW w:w="1984" w:type="dxa"/>
            <w:shd w:val="clear" w:color="auto" w:fill="auto"/>
          </w:tcPr>
          <w:p w14:paraId="75EAE608" w14:textId="77777777" w:rsidR="008E02CE" w:rsidRPr="00F020F7" w:rsidRDefault="008E02CE"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60" w:type="dxa"/>
            <w:shd w:val="clear" w:color="auto" w:fill="auto"/>
          </w:tcPr>
          <w:p w14:paraId="4F87BD70" w14:textId="77777777" w:rsidR="006C35C0" w:rsidRDefault="006C35C0" w:rsidP="006B2BEC">
            <w:pPr>
              <w:jc w:val="center"/>
              <w:cnfStyle w:val="000000000000" w:firstRow="0" w:lastRow="0" w:firstColumn="0" w:lastColumn="0" w:oddVBand="0" w:evenVBand="0" w:oddHBand="0" w:evenHBand="0" w:firstRowFirstColumn="0" w:firstRowLastColumn="0" w:lastRowFirstColumn="0" w:lastRowLastColumn="0"/>
            </w:pPr>
          </w:p>
          <w:p w14:paraId="257B4755" w14:textId="77777777" w:rsidR="008E02CE" w:rsidRPr="00F020F7" w:rsidRDefault="006C35C0" w:rsidP="006B2BEC">
            <w:pPr>
              <w:jc w:val="center"/>
              <w:cnfStyle w:val="000000000000" w:firstRow="0" w:lastRow="0" w:firstColumn="0" w:lastColumn="0" w:oddVBand="0" w:evenVBand="0" w:oddHBand="0" w:evenHBand="0" w:firstRowFirstColumn="0" w:firstRowLastColumn="0" w:lastRowFirstColumn="0" w:lastRowLastColumn="0"/>
              <w:rPr>
                <w:rFonts w:eastAsia="Calibri"/>
                <w:b/>
              </w:rPr>
            </w:pPr>
            <w:r w:rsidRPr="009D1D2C">
              <w:t>l/m²</w:t>
            </w:r>
          </w:p>
        </w:tc>
        <w:tc>
          <w:tcPr>
            <w:tcW w:w="2835" w:type="dxa"/>
            <w:shd w:val="clear" w:color="auto" w:fill="auto"/>
          </w:tcPr>
          <w:p w14:paraId="056C52F6" w14:textId="77777777" w:rsidR="008E02CE" w:rsidRPr="00F020F7" w:rsidRDefault="008E02CE"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8E02CE" w:rsidRPr="00140800" w14:paraId="706E34C9" w14:textId="77777777" w:rsidTr="006C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02AA1E2" w14:textId="77777777" w:rsidR="008E02CE" w:rsidRPr="004D39B0" w:rsidRDefault="006C35C0" w:rsidP="006B2BEC">
            <w:r w:rsidRPr="009D1D2C">
              <w:rPr>
                <w:b w:val="0"/>
              </w:rPr>
              <w:t>Concentration of active substance in the product</w:t>
            </w:r>
          </w:p>
        </w:tc>
        <w:tc>
          <w:tcPr>
            <w:tcW w:w="1984" w:type="dxa"/>
            <w:shd w:val="clear" w:color="auto" w:fill="auto"/>
          </w:tcPr>
          <w:p w14:paraId="3E912C40" w14:textId="77777777" w:rsidR="008E02CE" w:rsidRPr="00F020F7" w:rsidRDefault="008E02CE"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60" w:type="dxa"/>
            <w:shd w:val="clear" w:color="auto" w:fill="auto"/>
          </w:tcPr>
          <w:p w14:paraId="625B6239" w14:textId="77777777" w:rsidR="008E02CE" w:rsidRPr="00F020F7" w:rsidRDefault="006C35C0"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9D1D2C">
              <w:t>g/l</w:t>
            </w:r>
          </w:p>
        </w:tc>
        <w:tc>
          <w:tcPr>
            <w:tcW w:w="2835" w:type="dxa"/>
            <w:shd w:val="clear" w:color="auto" w:fill="auto"/>
          </w:tcPr>
          <w:p w14:paraId="66D40FC7" w14:textId="77777777" w:rsidR="008E02CE" w:rsidRDefault="008E02CE"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4EEBE7A6" w14:textId="77777777" w:rsidR="006C35C0" w:rsidRPr="00816245" w:rsidRDefault="006C35C0" w:rsidP="006C35C0">
      <w:pPr>
        <w:pStyle w:val="BodyText"/>
        <w:jc w:val="both"/>
        <w:rPr>
          <w:rFonts w:eastAsia="Calibri"/>
          <w:i/>
        </w:rPr>
      </w:pPr>
      <w:r w:rsidRPr="006C35C0">
        <w:rPr>
          <w:rFonts w:eastAsia="Calibri"/>
          <w:i/>
          <w:highlight w:val="yellow"/>
        </w:rPr>
        <w:t>[Please insert/delete rows according to the number of relevant set values or other necessary input parameters depending on the scenario chosen.]</w:t>
      </w:r>
    </w:p>
    <w:p w14:paraId="4B22A30C" w14:textId="77777777" w:rsidR="006C35C0" w:rsidRDefault="006C35C0" w:rsidP="006C35C0">
      <w:pPr>
        <w:rPr>
          <w:rFonts w:eastAsia="Calibri"/>
          <w:b/>
          <w:u w:val="single"/>
        </w:rPr>
      </w:pPr>
    </w:p>
    <w:p w14:paraId="0AD5D1BD" w14:textId="77777777" w:rsidR="006C35C0" w:rsidRPr="006C35C0" w:rsidRDefault="006C35C0" w:rsidP="006C35C0">
      <w:pPr>
        <w:rPr>
          <w:rFonts w:eastAsia="Calibri"/>
          <w:b/>
          <w:u w:val="single"/>
        </w:rPr>
      </w:pPr>
      <w:r w:rsidRPr="006C35C0">
        <w:rPr>
          <w:rFonts w:eastAsia="Calibri"/>
          <w:b/>
          <w:u w:val="single"/>
        </w:rPr>
        <w:t>Calculations for Scenario [n]</w:t>
      </w:r>
    </w:p>
    <w:p w14:paraId="47DBF2FC" w14:textId="77777777" w:rsidR="006C35C0" w:rsidRPr="00816245" w:rsidRDefault="006C35C0" w:rsidP="006C35C0">
      <w:pPr>
        <w:pStyle w:val="BodyText"/>
        <w:jc w:val="both"/>
        <w:rPr>
          <w:rFonts w:eastAsia="Calibri"/>
          <w:i/>
        </w:rPr>
      </w:pPr>
      <w:r w:rsidRPr="006C35C0">
        <w:rPr>
          <w:rFonts w:eastAsia="Calibri"/>
          <w:i/>
          <w:highlight w:val="yellow"/>
        </w:rPr>
        <w:t>[Please include any relevant calculations here or in Appendix [III]. If not relevant, delete the title.]</w:t>
      </w:r>
    </w:p>
    <w:p w14:paraId="5C0597A5" w14:textId="77777777" w:rsidR="006C35C0" w:rsidRDefault="006C35C0" w:rsidP="000D0C68">
      <w:pPr>
        <w:pStyle w:val="Caption"/>
      </w:pPr>
      <w:bookmarkStart w:id="547" w:name="_Toc63962047"/>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18</w:t>
      </w:r>
      <w:r w:rsidR="00E02870">
        <w:rPr>
          <w:noProof/>
        </w:rPr>
        <w:fldChar w:fldCharType="end"/>
      </w:r>
      <w:r>
        <w:t xml:space="preserve">. </w:t>
      </w:r>
      <w:r w:rsidRPr="00D747BB">
        <w:t>Resulting local emission to relevant environmental compartments</w:t>
      </w:r>
      <w:bookmarkEnd w:id="547"/>
    </w:p>
    <w:tbl>
      <w:tblPr>
        <w:tblStyle w:val="LightList-Accent1"/>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260"/>
        <w:gridCol w:w="2410"/>
      </w:tblGrid>
      <w:tr w:rsidR="006C35C0" w:rsidRPr="006C35C0" w14:paraId="7E873A97" w14:textId="77777777" w:rsidTr="006C3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DBE5F1" w:themeFill="accent1" w:themeFillTint="33"/>
          </w:tcPr>
          <w:p w14:paraId="5D977692" w14:textId="77777777" w:rsidR="006C35C0" w:rsidRPr="006C35C0" w:rsidRDefault="006C35C0" w:rsidP="006B2BEC">
            <w:pPr>
              <w:jc w:val="center"/>
              <w:rPr>
                <w:color w:val="auto"/>
                <w:lang w:val="fi-FI"/>
              </w:rPr>
            </w:pPr>
            <w:r w:rsidRPr="006C35C0">
              <w:rPr>
                <w:color w:val="auto"/>
              </w:rPr>
              <w:t>Compartment</w:t>
            </w:r>
          </w:p>
        </w:tc>
        <w:tc>
          <w:tcPr>
            <w:tcW w:w="3260" w:type="dxa"/>
            <w:shd w:val="clear" w:color="auto" w:fill="DBE5F1" w:themeFill="accent1" w:themeFillTint="33"/>
          </w:tcPr>
          <w:p w14:paraId="16ACB2E2" w14:textId="77777777" w:rsidR="006C35C0" w:rsidRPr="006C35C0" w:rsidRDefault="006C35C0"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Local emission (Elocalcompartment) [kg/d]</w:t>
            </w:r>
          </w:p>
        </w:tc>
        <w:tc>
          <w:tcPr>
            <w:tcW w:w="2410" w:type="dxa"/>
            <w:shd w:val="clear" w:color="auto" w:fill="DBE5F1" w:themeFill="accent1" w:themeFillTint="33"/>
          </w:tcPr>
          <w:p w14:paraId="7A573488" w14:textId="77777777" w:rsidR="006C35C0" w:rsidRPr="006C35C0" w:rsidRDefault="006C35C0"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Remarks</w:t>
            </w:r>
          </w:p>
        </w:tc>
      </w:tr>
      <w:tr w:rsidR="006C35C0" w:rsidRPr="00140800" w14:paraId="1B30A5B5" w14:textId="77777777" w:rsidTr="006C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24DFB65B" w14:textId="77777777" w:rsidR="006C35C0" w:rsidRPr="00140800" w:rsidRDefault="006C35C0" w:rsidP="006B2BEC">
            <w:pPr>
              <w:rPr>
                <w:lang w:val="fi-FI"/>
              </w:rPr>
            </w:pPr>
            <w:r w:rsidRPr="00F271C7">
              <w:rPr>
                <w:b w:val="0"/>
              </w:rPr>
              <w:t>Freshwater</w:t>
            </w:r>
          </w:p>
        </w:tc>
        <w:tc>
          <w:tcPr>
            <w:tcW w:w="3260" w:type="dxa"/>
            <w:shd w:val="clear" w:color="auto" w:fill="auto"/>
          </w:tcPr>
          <w:p w14:paraId="35639282" w14:textId="77777777" w:rsidR="006C35C0" w:rsidRPr="00F020F7" w:rsidRDefault="006C35C0"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410" w:type="dxa"/>
            <w:shd w:val="clear" w:color="auto" w:fill="auto"/>
          </w:tcPr>
          <w:p w14:paraId="47F849B6" w14:textId="77777777" w:rsidR="006C35C0" w:rsidRPr="00F020F7" w:rsidRDefault="006C35C0"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6C35C0" w:rsidRPr="00140800" w14:paraId="38D1F768" w14:textId="77777777" w:rsidTr="006C35C0">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3451DB62" w14:textId="77777777" w:rsidR="006C35C0" w:rsidRDefault="006C35C0" w:rsidP="006B2BEC">
            <w:pPr>
              <w:rPr>
                <w:lang w:val="fi-FI"/>
              </w:rPr>
            </w:pPr>
            <w:r w:rsidRPr="00F271C7">
              <w:rPr>
                <w:b w:val="0"/>
              </w:rPr>
              <w:t>Sediment</w:t>
            </w:r>
          </w:p>
        </w:tc>
        <w:tc>
          <w:tcPr>
            <w:tcW w:w="3260" w:type="dxa"/>
            <w:shd w:val="clear" w:color="auto" w:fill="auto"/>
          </w:tcPr>
          <w:p w14:paraId="435A1525" w14:textId="77777777" w:rsidR="006C35C0" w:rsidRPr="00F020F7" w:rsidRDefault="006C35C0"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410" w:type="dxa"/>
            <w:shd w:val="clear" w:color="auto" w:fill="auto"/>
          </w:tcPr>
          <w:p w14:paraId="71E9FE69" w14:textId="77777777" w:rsidR="006C35C0" w:rsidRDefault="006C35C0"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6C35C0" w:rsidRPr="00140800" w14:paraId="0DEB84B1" w14:textId="77777777" w:rsidTr="006C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6A0D34F5" w14:textId="77777777" w:rsidR="006C35C0" w:rsidRPr="009D1D2C" w:rsidRDefault="006C35C0" w:rsidP="006B2BEC">
            <w:r w:rsidRPr="00F271C7">
              <w:rPr>
                <w:b w:val="0"/>
              </w:rPr>
              <w:t>Seawater</w:t>
            </w:r>
          </w:p>
        </w:tc>
        <w:tc>
          <w:tcPr>
            <w:tcW w:w="3260" w:type="dxa"/>
            <w:shd w:val="clear" w:color="auto" w:fill="auto"/>
          </w:tcPr>
          <w:p w14:paraId="17B59597" w14:textId="77777777" w:rsidR="006C35C0" w:rsidRPr="00F020F7" w:rsidRDefault="006C35C0"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410" w:type="dxa"/>
            <w:shd w:val="clear" w:color="auto" w:fill="auto"/>
          </w:tcPr>
          <w:p w14:paraId="2C387BA0" w14:textId="77777777" w:rsidR="006C35C0" w:rsidRDefault="006C35C0"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6C35C0" w:rsidRPr="00140800" w14:paraId="5A1EF4D6" w14:textId="77777777" w:rsidTr="006C35C0">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1F4E2C6E" w14:textId="77777777" w:rsidR="006C35C0" w:rsidRPr="009D1D2C" w:rsidRDefault="006C35C0" w:rsidP="006B2BEC">
            <w:r w:rsidRPr="00F271C7">
              <w:rPr>
                <w:b w:val="0"/>
              </w:rPr>
              <w:t>Seawater sediment</w:t>
            </w:r>
          </w:p>
        </w:tc>
        <w:tc>
          <w:tcPr>
            <w:tcW w:w="3260" w:type="dxa"/>
            <w:shd w:val="clear" w:color="auto" w:fill="auto"/>
          </w:tcPr>
          <w:p w14:paraId="150B3F4C" w14:textId="77777777" w:rsidR="006C35C0" w:rsidRPr="00F020F7" w:rsidRDefault="006C35C0"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410" w:type="dxa"/>
            <w:shd w:val="clear" w:color="auto" w:fill="auto"/>
          </w:tcPr>
          <w:p w14:paraId="6B87F716" w14:textId="77777777" w:rsidR="006C35C0" w:rsidRDefault="006C35C0"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6C35C0" w:rsidRPr="00140800" w14:paraId="0D7E8F44" w14:textId="77777777" w:rsidTr="006C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0A39AAB" w14:textId="77777777" w:rsidR="006C35C0" w:rsidRPr="009D1D2C" w:rsidRDefault="006C35C0" w:rsidP="006B2BEC">
            <w:r w:rsidRPr="00F271C7">
              <w:rPr>
                <w:b w:val="0"/>
              </w:rPr>
              <w:t>STP</w:t>
            </w:r>
          </w:p>
        </w:tc>
        <w:tc>
          <w:tcPr>
            <w:tcW w:w="3260" w:type="dxa"/>
            <w:shd w:val="clear" w:color="auto" w:fill="auto"/>
          </w:tcPr>
          <w:p w14:paraId="4F7185A9" w14:textId="77777777" w:rsidR="006C35C0" w:rsidRPr="00F020F7" w:rsidRDefault="006C35C0"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410" w:type="dxa"/>
            <w:shd w:val="clear" w:color="auto" w:fill="auto"/>
          </w:tcPr>
          <w:p w14:paraId="512181D4" w14:textId="77777777" w:rsidR="006C35C0" w:rsidRDefault="006C35C0"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6C35C0" w:rsidRPr="00140800" w14:paraId="2E066E10" w14:textId="77777777" w:rsidTr="006C35C0">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B4AD0BC" w14:textId="77777777" w:rsidR="006C35C0" w:rsidRPr="009D1D2C" w:rsidRDefault="006C35C0" w:rsidP="006B2BEC">
            <w:r w:rsidRPr="00F271C7">
              <w:rPr>
                <w:b w:val="0"/>
              </w:rPr>
              <w:t>Air</w:t>
            </w:r>
          </w:p>
        </w:tc>
        <w:tc>
          <w:tcPr>
            <w:tcW w:w="3260" w:type="dxa"/>
            <w:shd w:val="clear" w:color="auto" w:fill="auto"/>
          </w:tcPr>
          <w:p w14:paraId="10369C82" w14:textId="77777777" w:rsidR="006C35C0" w:rsidRPr="00F020F7" w:rsidRDefault="006C35C0"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410" w:type="dxa"/>
            <w:shd w:val="clear" w:color="auto" w:fill="auto"/>
          </w:tcPr>
          <w:p w14:paraId="1A1EE366" w14:textId="77777777" w:rsidR="006C35C0" w:rsidRDefault="006C35C0"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6C35C0" w:rsidRPr="00140800" w14:paraId="5D36EECA" w14:textId="77777777" w:rsidTr="006C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7B92385" w14:textId="77777777" w:rsidR="006C35C0" w:rsidRPr="00F271C7" w:rsidRDefault="006C35C0" w:rsidP="006B2BEC">
            <w:r w:rsidRPr="00F271C7">
              <w:rPr>
                <w:b w:val="0"/>
              </w:rPr>
              <w:t>Soil</w:t>
            </w:r>
          </w:p>
        </w:tc>
        <w:tc>
          <w:tcPr>
            <w:tcW w:w="3260" w:type="dxa"/>
            <w:shd w:val="clear" w:color="auto" w:fill="auto"/>
          </w:tcPr>
          <w:p w14:paraId="249478A3" w14:textId="77777777" w:rsidR="006C35C0" w:rsidRPr="00F020F7" w:rsidRDefault="006C35C0"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410" w:type="dxa"/>
            <w:shd w:val="clear" w:color="auto" w:fill="auto"/>
          </w:tcPr>
          <w:p w14:paraId="6EE4DE74" w14:textId="77777777" w:rsidR="006C35C0" w:rsidRDefault="006C35C0"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6C35C0" w:rsidRPr="00140800" w14:paraId="07F74620" w14:textId="77777777" w:rsidTr="006C35C0">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1F73B5E5" w14:textId="77777777" w:rsidR="006C35C0" w:rsidRPr="00F271C7" w:rsidRDefault="00A0177B" w:rsidP="006B2BEC">
            <w:r w:rsidRPr="00F271C7">
              <w:rPr>
                <w:b w:val="0"/>
              </w:rPr>
              <w:t>Groundwater</w:t>
            </w:r>
          </w:p>
        </w:tc>
        <w:tc>
          <w:tcPr>
            <w:tcW w:w="3260" w:type="dxa"/>
            <w:shd w:val="clear" w:color="auto" w:fill="auto"/>
          </w:tcPr>
          <w:p w14:paraId="3515C4FE" w14:textId="77777777" w:rsidR="006C35C0" w:rsidRPr="00F020F7" w:rsidRDefault="006C35C0"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410" w:type="dxa"/>
            <w:shd w:val="clear" w:color="auto" w:fill="auto"/>
          </w:tcPr>
          <w:p w14:paraId="1F3323F6" w14:textId="77777777" w:rsidR="006C35C0" w:rsidRDefault="006C35C0"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3449DE1E" w14:textId="77777777" w:rsidR="00A0177B" w:rsidRPr="0005010F" w:rsidRDefault="00A0177B" w:rsidP="00A0177B">
      <w:pPr>
        <w:pStyle w:val="BodyText"/>
        <w:jc w:val="both"/>
        <w:rPr>
          <w:rFonts w:eastAsia="Calibri"/>
          <w:i/>
        </w:rPr>
      </w:pPr>
      <w:r w:rsidRPr="00A0177B">
        <w:rPr>
          <w:rFonts w:eastAsia="Calibri"/>
          <w:i/>
          <w:highlight w:val="yellow"/>
        </w:rPr>
        <w:t>[Please insert/delete additional compartments if relevant.]</w:t>
      </w:r>
    </w:p>
    <w:p w14:paraId="10DAE9FC" w14:textId="77777777" w:rsidR="00A84211" w:rsidRDefault="00A84211">
      <w:pPr>
        <w:widowControl/>
        <w:spacing w:after="200" w:line="276" w:lineRule="auto"/>
        <w:rPr>
          <w:rFonts w:eastAsia="Calibri"/>
          <w:b/>
          <w:u w:val="single"/>
        </w:rPr>
      </w:pPr>
      <w:r>
        <w:rPr>
          <w:rFonts w:eastAsia="Calibri"/>
          <w:b/>
          <w:u w:val="single"/>
        </w:rPr>
        <w:br w:type="page"/>
      </w:r>
    </w:p>
    <w:p w14:paraId="394F2E28" w14:textId="77777777" w:rsidR="008E02CE" w:rsidRDefault="00A84211" w:rsidP="001D0846">
      <w:pPr>
        <w:pStyle w:val="Heading3"/>
        <w:numPr>
          <w:ilvl w:val="2"/>
          <w:numId w:val="255"/>
        </w:numPr>
        <w:rPr>
          <w:rFonts w:eastAsia="Calibri"/>
        </w:rPr>
      </w:pPr>
      <w:bookmarkStart w:id="548" w:name="_Toc117003018"/>
      <w:r w:rsidRPr="00A84211">
        <w:rPr>
          <w:rFonts w:eastAsia="Calibri"/>
        </w:rPr>
        <w:lastRenderedPageBreak/>
        <w:t>Fate and distribution in exposed environmental compartments</w:t>
      </w:r>
      <w:bookmarkEnd w:id="548"/>
    </w:p>
    <w:p w14:paraId="2DAA848E" w14:textId="77777777" w:rsidR="00A84211" w:rsidRDefault="00A84211" w:rsidP="000D0C68">
      <w:pPr>
        <w:pStyle w:val="Caption"/>
      </w:pPr>
      <w:bookmarkStart w:id="549" w:name="_Toc63962048"/>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19</w:t>
      </w:r>
      <w:r w:rsidR="00E02870">
        <w:rPr>
          <w:noProof/>
        </w:rPr>
        <w:fldChar w:fldCharType="end"/>
      </w:r>
      <w:r>
        <w:t xml:space="preserve">. </w:t>
      </w:r>
      <w:r w:rsidRPr="004E75B8">
        <w:t>Identification of relevant receiving compartments based on the exposure pathway</w:t>
      </w:r>
      <w:bookmarkEnd w:id="549"/>
    </w:p>
    <w:tbl>
      <w:tblPr>
        <w:tblStyle w:val="LightList-Accent1"/>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1134"/>
        <w:gridCol w:w="992"/>
        <w:gridCol w:w="1417"/>
        <w:gridCol w:w="851"/>
        <w:gridCol w:w="595"/>
        <w:gridCol w:w="1027"/>
        <w:gridCol w:w="1071"/>
        <w:gridCol w:w="992"/>
      </w:tblGrid>
      <w:tr w:rsidR="00A84211" w:rsidRPr="00A84211" w14:paraId="6F4586E9" w14:textId="77777777" w:rsidTr="00A84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DBE5F1" w:themeFill="accent1" w:themeFillTint="33"/>
          </w:tcPr>
          <w:p w14:paraId="01AC1521" w14:textId="77777777" w:rsidR="00A84211" w:rsidRPr="004D39B0" w:rsidRDefault="00A84211" w:rsidP="006B2BEC">
            <w:pPr>
              <w:jc w:val="center"/>
              <w:rPr>
                <w:color w:val="auto"/>
              </w:rPr>
            </w:pPr>
          </w:p>
        </w:tc>
        <w:tc>
          <w:tcPr>
            <w:tcW w:w="993" w:type="dxa"/>
            <w:shd w:val="clear" w:color="auto" w:fill="DBE5F1" w:themeFill="accent1" w:themeFillTint="33"/>
          </w:tcPr>
          <w:p w14:paraId="41B348C9" w14:textId="77777777" w:rsidR="00A84211" w:rsidRPr="00A84211" w:rsidRDefault="00A84211"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84211">
              <w:rPr>
                <w:color w:val="auto"/>
              </w:rPr>
              <w:t>Fresh-water</w:t>
            </w:r>
          </w:p>
        </w:tc>
        <w:tc>
          <w:tcPr>
            <w:tcW w:w="1134" w:type="dxa"/>
            <w:shd w:val="clear" w:color="auto" w:fill="DBE5F1" w:themeFill="accent1" w:themeFillTint="33"/>
          </w:tcPr>
          <w:p w14:paraId="15FC30E6" w14:textId="77777777" w:rsidR="00A84211" w:rsidRPr="00A84211" w:rsidRDefault="00A84211"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84211">
              <w:rPr>
                <w:color w:val="auto"/>
              </w:rPr>
              <w:t>Sediment</w:t>
            </w:r>
          </w:p>
        </w:tc>
        <w:tc>
          <w:tcPr>
            <w:tcW w:w="992" w:type="dxa"/>
            <w:shd w:val="clear" w:color="auto" w:fill="DBE5F1" w:themeFill="accent1" w:themeFillTint="33"/>
          </w:tcPr>
          <w:p w14:paraId="06ECA4ED" w14:textId="77777777" w:rsidR="00A84211" w:rsidRPr="00A84211" w:rsidRDefault="00A84211"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84211">
              <w:rPr>
                <w:color w:val="auto"/>
              </w:rPr>
              <w:t>Sea-water</w:t>
            </w:r>
          </w:p>
        </w:tc>
        <w:tc>
          <w:tcPr>
            <w:tcW w:w="1417" w:type="dxa"/>
            <w:shd w:val="clear" w:color="auto" w:fill="DBE5F1" w:themeFill="accent1" w:themeFillTint="33"/>
          </w:tcPr>
          <w:p w14:paraId="3F7FC282" w14:textId="77777777" w:rsidR="00A84211" w:rsidRPr="00A84211" w:rsidRDefault="00A84211"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84211">
              <w:rPr>
                <w:color w:val="auto"/>
              </w:rPr>
              <w:t>Seawater sediment</w:t>
            </w:r>
          </w:p>
        </w:tc>
        <w:tc>
          <w:tcPr>
            <w:tcW w:w="851" w:type="dxa"/>
            <w:shd w:val="clear" w:color="auto" w:fill="DBE5F1" w:themeFill="accent1" w:themeFillTint="33"/>
          </w:tcPr>
          <w:p w14:paraId="2355C7BA" w14:textId="77777777" w:rsidR="00A84211" w:rsidRPr="00A84211" w:rsidRDefault="00A84211"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84211">
              <w:rPr>
                <w:color w:val="auto"/>
              </w:rPr>
              <w:t>STP</w:t>
            </w:r>
          </w:p>
        </w:tc>
        <w:tc>
          <w:tcPr>
            <w:tcW w:w="595" w:type="dxa"/>
            <w:shd w:val="clear" w:color="auto" w:fill="DBE5F1" w:themeFill="accent1" w:themeFillTint="33"/>
          </w:tcPr>
          <w:p w14:paraId="2CDBDD86" w14:textId="77777777" w:rsidR="00A84211" w:rsidRPr="00A84211" w:rsidRDefault="00A84211"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84211">
              <w:rPr>
                <w:color w:val="auto"/>
              </w:rPr>
              <w:t>Air</w:t>
            </w:r>
          </w:p>
        </w:tc>
        <w:tc>
          <w:tcPr>
            <w:tcW w:w="1027" w:type="dxa"/>
            <w:shd w:val="clear" w:color="auto" w:fill="DBE5F1" w:themeFill="accent1" w:themeFillTint="33"/>
          </w:tcPr>
          <w:p w14:paraId="09CE24F1" w14:textId="77777777" w:rsidR="00A84211" w:rsidRPr="00A84211" w:rsidRDefault="00A84211"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A84211">
              <w:rPr>
                <w:rFonts w:eastAsia="Calibri"/>
                <w:color w:val="auto"/>
              </w:rPr>
              <w:t>Soil</w:t>
            </w:r>
          </w:p>
        </w:tc>
        <w:tc>
          <w:tcPr>
            <w:tcW w:w="1071" w:type="dxa"/>
            <w:shd w:val="clear" w:color="auto" w:fill="DBE5F1" w:themeFill="accent1" w:themeFillTint="33"/>
          </w:tcPr>
          <w:p w14:paraId="446BDB10" w14:textId="77777777" w:rsidR="00A84211" w:rsidRPr="00A84211" w:rsidRDefault="00A84211" w:rsidP="00A84211">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A84211">
              <w:rPr>
                <w:rFonts w:eastAsia="Calibri"/>
                <w:color w:val="auto"/>
              </w:rPr>
              <w:t>Ground-water</w:t>
            </w:r>
          </w:p>
        </w:tc>
        <w:tc>
          <w:tcPr>
            <w:tcW w:w="992" w:type="dxa"/>
            <w:shd w:val="clear" w:color="auto" w:fill="DBE5F1" w:themeFill="accent1" w:themeFillTint="33"/>
          </w:tcPr>
          <w:p w14:paraId="78BFC069" w14:textId="77777777" w:rsidR="00A84211" w:rsidRPr="00A84211" w:rsidRDefault="00A84211" w:rsidP="00A84211">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A84211">
              <w:rPr>
                <w:rFonts w:eastAsia="Calibri"/>
                <w:color w:val="auto"/>
              </w:rPr>
              <w:t>Other</w:t>
            </w:r>
          </w:p>
        </w:tc>
      </w:tr>
      <w:tr w:rsidR="00A84211" w:rsidRPr="00140800" w14:paraId="090AF730" w14:textId="77777777" w:rsidTr="00A84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95581C5" w14:textId="77777777" w:rsidR="00A84211" w:rsidRPr="00140800" w:rsidRDefault="00A84211" w:rsidP="006B2BEC">
            <w:pPr>
              <w:rPr>
                <w:lang w:val="fi-FI"/>
              </w:rPr>
            </w:pPr>
            <w:r w:rsidRPr="00F271C7">
              <w:rPr>
                <w:rFonts w:eastAsia="Calibri"/>
                <w:b w:val="0"/>
              </w:rPr>
              <w:t>Scenario 1</w:t>
            </w:r>
          </w:p>
        </w:tc>
        <w:tc>
          <w:tcPr>
            <w:tcW w:w="993" w:type="dxa"/>
          </w:tcPr>
          <w:p w14:paraId="40603669"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r w:rsidRPr="00A84211">
              <w:rPr>
                <w:rFonts w:eastAsia="Calibri"/>
              </w:rPr>
              <w:t>+</w:t>
            </w:r>
          </w:p>
        </w:tc>
        <w:tc>
          <w:tcPr>
            <w:tcW w:w="1134" w:type="dxa"/>
          </w:tcPr>
          <w:p w14:paraId="46143DCD"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r w:rsidRPr="00A84211">
              <w:rPr>
                <w:rFonts w:eastAsia="Calibri"/>
              </w:rPr>
              <w:t>-</w:t>
            </w:r>
          </w:p>
        </w:tc>
        <w:tc>
          <w:tcPr>
            <w:tcW w:w="992" w:type="dxa"/>
          </w:tcPr>
          <w:p w14:paraId="1193AB48"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r w:rsidRPr="00A84211">
              <w:rPr>
                <w:rFonts w:eastAsia="Calibri"/>
              </w:rPr>
              <w:t>-</w:t>
            </w:r>
          </w:p>
        </w:tc>
        <w:tc>
          <w:tcPr>
            <w:tcW w:w="1417" w:type="dxa"/>
          </w:tcPr>
          <w:p w14:paraId="691E9968"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p>
        </w:tc>
        <w:tc>
          <w:tcPr>
            <w:tcW w:w="851" w:type="dxa"/>
          </w:tcPr>
          <w:p w14:paraId="55F02A15"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r w:rsidRPr="00A84211">
              <w:rPr>
                <w:rFonts w:eastAsia="Calibri"/>
              </w:rPr>
              <w:t>+</w:t>
            </w:r>
          </w:p>
        </w:tc>
        <w:tc>
          <w:tcPr>
            <w:tcW w:w="595" w:type="dxa"/>
          </w:tcPr>
          <w:p w14:paraId="798B58C4"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r w:rsidRPr="00A84211">
              <w:rPr>
                <w:rFonts w:eastAsia="Calibri"/>
              </w:rPr>
              <w:t>+</w:t>
            </w:r>
          </w:p>
        </w:tc>
        <w:tc>
          <w:tcPr>
            <w:tcW w:w="1027" w:type="dxa"/>
            <w:shd w:val="clear" w:color="auto" w:fill="auto"/>
          </w:tcPr>
          <w:p w14:paraId="71D9620B"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r w:rsidRPr="00A84211">
              <w:rPr>
                <w:rFonts w:eastAsia="Calibri"/>
              </w:rPr>
              <w:t>+</w:t>
            </w:r>
          </w:p>
        </w:tc>
        <w:tc>
          <w:tcPr>
            <w:tcW w:w="1071" w:type="dxa"/>
          </w:tcPr>
          <w:p w14:paraId="3B93302A"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r w:rsidRPr="00A84211">
              <w:rPr>
                <w:rFonts w:eastAsia="Calibri"/>
              </w:rPr>
              <w:t>+</w:t>
            </w:r>
          </w:p>
        </w:tc>
        <w:tc>
          <w:tcPr>
            <w:tcW w:w="992" w:type="dxa"/>
            <w:shd w:val="clear" w:color="auto" w:fill="auto"/>
          </w:tcPr>
          <w:p w14:paraId="18AB91F4" w14:textId="77777777" w:rsidR="00A84211" w:rsidRPr="00A84211" w:rsidRDefault="00A84211" w:rsidP="006B2BEC">
            <w:pPr>
              <w:cnfStyle w:val="000000100000" w:firstRow="0" w:lastRow="0" w:firstColumn="0" w:lastColumn="0" w:oddVBand="0" w:evenVBand="0" w:oddHBand="1" w:evenHBand="0" w:firstRowFirstColumn="0" w:firstRowLastColumn="0" w:lastRowFirstColumn="0" w:lastRowLastColumn="0"/>
              <w:rPr>
                <w:rFonts w:eastAsia="Calibri"/>
              </w:rPr>
            </w:pPr>
            <w:r w:rsidRPr="00A84211">
              <w:rPr>
                <w:rFonts w:eastAsia="Calibri"/>
              </w:rPr>
              <w:t>-</w:t>
            </w:r>
          </w:p>
        </w:tc>
      </w:tr>
      <w:tr w:rsidR="00A84211" w:rsidRPr="00140800" w14:paraId="6BDA0162" w14:textId="77777777" w:rsidTr="00A84211">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4B9B319" w14:textId="77777777" w:rsidR="00A84211" w:rsidRDefault="00A84211" w:rsidP="006B2BEC">
            <w:pPr>
              <w:rPr>
                <w:lang w:val="fi-FI"/>
              </w:rPr>
            </w:pPr>
            <w:r w:rsidRPr="00F271C7">
              <w:rPr>
                <w:rFonts w:eastAsia="Calibri"/>
                <w:b w:val="0"/>
              </w:rPr>
              <w:t xml:space="preserve">Scenario </w:t>
            </w:r>
            <w:r w:rsidR="00A03399">
              <w:rPr>
                <w:rFonts w:eastAsia="Calibri"/>
                <w:b w:val="0"/>
              </w:rPr>
              <w:t>[</w:t>
            </w:r>
            <w:r w:rsidRPr="00F271C7">
              <w:rPr>
                <w:rFonts w:eastAsia="Calibri"/>
                <w:b w:val="0"/>
              </w:rPr>
              <w:t>n</w:t>
            </w:r>
            <w:r w:rsidR="00A03399">
              <w:rPr>
                <w:rFonts w:eastAsia="Calibri"/>
                <w:b w:val="0"/>
              </w:rPr>
              <w:t>]</w:t>
            </w:r>
          </w:p>
        </w:tc>
        <w:tc>
          <w:tcPr>
            <w:tcW w:w="993" w:type="dxa"/>
          </w:tcPr>
          <w:p w14:paraId="63188492" w14:textId="77777777" w:rsidR="00A84211" w:rsidRPr="00F020F7"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134" w:type="dxa"/>
          </w:tcPr>
          <w:p w14:paraId="3EA2C19C" w14:textId="77777777" w:rsidR="00A84211" w:rsidRPr="00F020F7"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992" w:type="dxa"/>
          </w:tcPr>
          <w:p w14:paraId="04EA5F15" w14:textId="77777777" w:rsidR="00A84211" w:rsidRPr="00F020F7"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2E4E6134" w14:textId="77777777" w:rsidR="00A84211" w:rsidRPr="00F020F7"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tcPr>
          <w:p w14:paraId="0FF3C0B1" w14:textId="77777777" w:rsidR="00A84211" w:rsidRPr="00F020F7"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595" w:type="dxa"/>
          </w:tcPr>
          <w:p w14:paraId="1533EDA4" w14:textId="77777777" w:rsidR="00A84211" w:rsidRPr="00F020F7"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027" w:type="dxa"/>
            <w:shd w:val="clear" w:color="auto" w:fill="auto"/>
          </w:tcPr>
          <w:p w14:paraId="04306DEB" w14:textId="77777777" w:rsidR="00A84211" w:rsidRPr="00F020F7"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071" w:type="dxa"/>
          </w:tcPr>
          <w:p w14:paraId="50F592D5" w14:textId="77777777" w:rsidR="00A84211"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992" w:type="dxa"/>
            <w:shd w:val="clear" w:color="auto" w:fill="auto"/>
          </w:tcPr>
          <w:p w14:paraId="780ED3A3" w14:textId="77777777" w:rsidR="00A84211" w:rsidRDefault="00A84211"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2573FF78" w14:textId="77777777" w:rsidR="00A84211" w:rsidRPr="00105F14" w:rsidRDefault="00A84211" w:rsidP="00105F14">
      <w:pPr>
        <w:pStyle w:val="BodyText"/>
        <w:jc w:val="both"/>
        <w:rPr>
          <w:rFonts w:eastAsia="Calibri"/>
          <w:i/>
        </w:rPr>
      </w:pPr>
      <w:r w:rsidRPr="00A84211">
        <w:rPr>
          <w:rFonts w:eastAsia="Calibri"/>
          <w:i/>
          <w:highlight w:val="yellow"/>
        </w:rPr>
        <w:t>[Please indicate relevant environmental compartments by stating “yes”,“no” or “not relevant” for each cell. Adapt the number of scenarios as necessary.]</w:t>
      </w:r>
    </w:p>
    <w:p w14:paraId="6E1C639A" w14:textId="77777777" w:rsidR="00A03399" w:rsidRDefault="00A03399" w:rsidP="000D0C68">
      <w:pPr>
        <w:pStyle w:val="Caption"/>
      </w:pPr>
      <w:bookmarkStart w:id="550" w:name="_Toc63962049"/>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20</w:t>
      </w:r>
      <w:r w:rsidR="00E02870">
        <w:rPr>
          <w:noProof/>
        </w:rPr>
        <w:fldChar w:fldCharType="end"/>
      </w:r>
      <w:r>
        <w:t xml:space="preserve">. </w:t>
      </w:r>
      <w:r w:rsidRPr="00A129C9">
        <w:t>Input parameters (only set values) for calculating the fate and distribution in the environment</w:t>
      </w:r>
      <w:bookmarkEnd w:id="550"/>
    </w:p>
    <w:tbl>
      <w:tblPr>
        <w:tblStyle w:val="LightList-Accent1"/>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84"/>
        <w:gridCol w:w="1560"/>
        <w:gridCol w:w="2835"/>
      </w:tblGrid>
      <w:tr w:rsidR="00A03399" w:rsidRPr="006C35C0" w14:paraId="218E4FC7" w14:textId="77777777" w:rsidTr="006B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BE5F1" w:themeFill="accent1" w:themeFillTint="33"/>
          </w:tcPr>
          <w:p w14:paraId="5225EFF3" w14:textId="77777777" w:rsidR="00A03399" w:rsidRPr="006C35C0" w:rsidRDefault="00A03399" w:rsidP="006B2BEC">
            <w:pPr>
              <w:jc w:val="center"/>
              <w:rPr>
                <w:color w:val="auto"/>
                <w:lang w:val="fi-FI"/>
              </w:rPr>
            </w:pPr>
            <w:r w:rsidRPr="006C35C0">
              <w:rPr>
                <w:color w:val="auto"/>
              </w:rPr>
              <w:t>Input</w:t>
            </w:r>
          </w:p>
        </w:tc>
        <w:tc>
          <w:tcPr>
            <w:tcW w:w="1984" w:type="dxa"/>
            <w:shd w:val="clear" w:color="auto" w:fill="DBE5F1" w:themeFill="accent1" w:themeFillTint="33"/>
          </w:tcPr>
          <w:p w14:paraId="1473116D" w14:textId="77777777" w:rsidR="00A03399" w:rsidRPr="006C35C0" w:rsidRDefault="00A03399"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Value</w:t>
            </w:r>
          </w:p>
        </w:tc>
        <w:tc>
          <w:tcPr>
            <w:tcW w:w="1560" w:type="dxa"/>
            <w:shd w:val="clear" w:color="auto" w:fill="DBE5F1" w:themeFill="accent1" w:themeFillTint="33"/>
          </w:tcPr>
          <w:p w14:paraId="1D703567" w14:textId="77777777" w:rsidR="00A03399" w:rsidRPr="006C35C0" w:rsidRDefault="00A03399"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Unit</w:t>
            </w:r>
          </w:p>
        </w:tc>
        <w:tc>
          <w:tcPr>
            <w:tcW w:w="2835" w:type="dxa"/>
            <w:shd w:val="clear" w:color="auto" w:fill="DBE5F1" w:themeFill="accent1" w:themeFillTint="33"/>
          </w:tcPr>
          <w:p w14:paraId="74BD69BC" w14:textId="77777777" w:rsidR="00A03399" w:rsidRPr="006C35C0" w:rsidRDefault="00A03399"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Remarks</w:t>
            </w:r>
          </w:p>
        </w:tc>
      </w:tr>
      <w:tr w:rsidR="00A03399" w:rsidRPr="00140800" w14:paraId="642C5A99"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B975025" w14:textId="77777777" w:rsidR="00A03399" w:rsidRPr="00140800" w:rsidRDefault="00A03399" w:rsidP="006B2BEC">
            <w:pPr>
              <w:rPr>
                <w:lang w:val="fi-FI"/>
              </w:rPr>
            </w:pPr>
            <w:r w:rsidRPr="00501711">
              <w:rPr>
                <w:b w:val="0"/>
              </w:rPr>
              <w:t>Molecular weight</w:t>
            </w:r>
          </w:p>
        </w:tc>
        <w:tc>
          <w:tcPr>
            <w:tcW w:w="1984" w:type="dxa"/>
            <w:shd w:val="clear" w:color="auto" w:fill="auto"/>
          </w:tcPr>
          <w:p w14:paraId="26EA86E4"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60" w:type="dxa"/>
            <w:shd w:val="clear" w:color="auto" w:fill="auto"/>
          </w:tcPr>
          <w:p w14:paraId="0E459E97" w14:textId="77777777" w:rsidR="00A03399" w:rsidRDefault="00A03399" w:rsidP="006B2BEC">
            <w:pPr>
              <w:jc w:val="center"/>
              <w:cnfStyle w:val="000000100000" w:firstRow="0" w:lastRow="0" w:firstColumn="0" w:lastColumn="0" w:oddVBand="0" w:evenVBand="0" w:oddHBand="1" w:evenHBand="0" w:firstRowFirstColumn="0" w:firstRowLastColumn="0" w:lastRowFirstColumn="0" w:lastRowLastColumn="0"/>
            </w:pPr>
          </w:p>
          <w:p w14:paraId="1FE1BE74" w14:textId="77777777" w:rsidR="00A03399" w:rsidRPr="006D1D27" w:rsidRDefault="006D1D27" w:rsidP="006B2BEC">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501711">
              <w:t>g/mol</w:t>
            </w:r>
          </w:p>
        </w:tc>
        <w:tc>
          <w:tcPr>
            <w:tcW w:w="2835" w:type="dxa"/>
            <w:shd w:val="clear" w:color="auto" w:fill="auto"/>
          </w:tcPr>
          <w:p w14:paraId="32543970"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07D2D827" w14:textId="77777777" w:rsidTr="006B2BEC">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49C826A" w14:textId="77777777" w:rsidR="00A03399" w:rsidRDefault="00A03399" w:rsidP="006B2BEC">
            <w:pPr>
              <w:rPr>
                <w:lang w:val="fi-FI"/>
              </w:rPr>
            </w:pPr>
            <w:r w:rsidRPr="00501711">
              <w:rPr>
                <w:b w:val="0"/>
              </w:rPr>
              <w:t>Melting point</w:t>
            </w:r>
          </w:p>
        </w:tc>
        <w:tc>
          <w:tcPr>
            <w:tcW w:w="1984" w:type="dxa"/>
            <w:shd w:val="clear" w:color="auto" w:fill="auto"/>
          </w:tcPr>
          <w:p w14:paraId="5343E663"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60" w:type="dxa"/>
            <w:shd w:val="clear" w:color="auto" w:fill="auto"/>
          </w:tcPr>
          <w:p w14:paraId="6EEA418C" w14:textId="77777777" w:rsidR="00A03399" w:rsidRPr="00F020F7" w:rsidRDefault="006D1D27" w:rsidP="006B2BEC">
            <w:pPr>
              <w:jc w:val="center"/>
              <w:cnfStyle w:val="000000000000" w:firstRow="0" w:lastRow="0" w:firstColumn="0" w:lastColumn="0" w:oddVBand="0" w:evenVBand="0" w:oddHBand="0" w:evenHBand="0" w:firstRowFirstColumn="0" w:firstRowLastColumn="0" w:lastRowFirstColumn="0" w:lastRowLastColumn="0"/>
              <w:rPr>
                <w:rFonts w:eastAsia="Calibri"/>
                <w:b/>
              </w:rPr>
            </w:pPr>
            <w:r w:rsidRPr="00501711">
              <w:t>°C</w:t>
            </w:r>
          </w:p>
        </w:tc>
        <w:tc>
          <w:tcPr>
            <w:tcW w:w="2835" w:type="dxa"/>
            <w:shd w:val="clear" w:color="auto" w:fill="auto"/>
          </w:tcPr>
          <w:p w14:paraId="2BE1930B" w14:textId="77777777" w:rsidR="00A03399"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A03399" w:rsidRPr="00140800" w14:paraId="4A499776"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EBB0AC3" w14:textId="77777777" w:rsidR="00A03399" w:rsidRPr="009D1D2C" w:rsidRDefault="00A03399" w:rsidP="006B2BEC">
            <w:r w:rsidRPr="00501711">
              <w:rPr>
                <w:b w:val="0"/>
              </w:rPr>
              <w:t>Boiling point</w:t>
            </w:r>
          </w:p>
        </w:tc>
        <w:tc>
          <w:tcPr>
            <w:tcW w:w="1984" w:type="dxa"/>
            <w:shd w:val="clear" w:color="auto" w:fill="auto"/>
          </w:tcPr>
          <w:p w14:paraId="2898B654"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60" w:type="dxa"/>
            <w:shd w:val="clear" w:color="auto" w:fill="auto"/>
          </w:tcPr>
          <w:p w14:paraId="0597860B" w14:textId="77777777" w:rsidR="00A03399" w:rsidRPr="009D1D2C" w:rsidRDefault="006D1D27" w:rsidP="006B2BEC">
            <w:pPr>
              <w:jc w:val="center"/>
              <w:cnfStyle w:val="000000100000" w:firstRow="0" w:lastRow="0" w:firstColumn="0" w:lastColumn="0" w:oddVBand="0" w:evenVBand="0" w:oddHBand="1" w:evenHBand="0" w:firstRowFirstColumn="0" w:firstRowLastColumn="0" w:lastRowFirstColumn="0" w:lastRowLastColumn="0"/>
            </w:pPr>
            <w:r w:rsidRPr="00501711">
              <w:t>°C</w:t>
            </w:r>
          </w:p>
        </w:tc>
        <w:tc>
          <w:tcPr>
            <w:tcW w:w="2835" w:type="dxa"/>
            <w:shd w:val="clear" w:color="auto" w:fill="auto"/>
          </w:tcPr>
          <w:p w14:paraId="20FDF916" w14:textId="77777777" w:rsid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4900F568" w14:textId="77777777" w:rsidTr="006B2BEC">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44454E0" w14:textId="77777777" w:rsidR="00A03399" w:rsidRPr="009D1D2C" w:rsidRDefault="00A03399" w:rsidP="006B2BEC">
            <w:r w:rsidRPr="00501711">
              <w:rPr>
                <w:b w:val="0"/>
              </w:rPr>
              <w:t>Vapour pressure (at  X °C)</w:t>
            </w:r>
          </w:p>
        </w:tc>
        <w:tc>
          <w:tcPr>
            <w:tcW w:w="1984" w:type="dxa"/>
            <w:shd w:val="clear" w:color="auto" w:fill="auto"/>
          </w:tcPr>
          <w:p w14:paraId="4C78C208"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60" w:type="dxa"/>
            <w:shd w:val="clear" w:color="auto" w:fill="auto"/>
          </w:tcPr>
          <w:p w14:paraId="4FB890A3" w14:textId="77777777" w:rsidR="00A03399" w:rsidRPr="009D1D2C" w:rsidRDefault="006D1D27" w:rsidP="006B2BEC">
            <w:pPr>
              <w:jc w:val="center"/>
              <w:cnfStyle w:val="000000000000" w:firstRow="0" w:lastRow="0" w:firstColumn="0" w:lastColumn="0" w:oddVBand="0" w:evenVBand="0" w:oddHBand="0" w:evenHBand="0" w:firstRowFirstColumn="0" w:firstRowLastColumn="0" w:lastRowFirstColumn="0" w:lastRowLastColumn="0"/>
            </w:pPr>
            <w:r w:rsidRPr="00501711">
              <w:t>Pa</w:t>
            </w:r>
          </w:p>
        </w:tc>
        <w:tc>
          <w:tcPr>
            <w:tcW w:w="2835" w:type="dxa"/>
            <w:shd w:val="clear" w:color="auto" w:fill="auto"/>
          </w:tcPr>
          <w:p w14:paraId="76918DFC" w14:textId="77777777" w:rsidR="00A03399"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A03399" w:rsidRPr="00140800" w14:paraId="06E10D2B"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4D3702C" w14:textId="77777777" w:rsidR="00A03399" w:rsidRPr="009D1D2C" w:rsidRDefault="00A03399" w:rsidP="006B2BEC">
            <w:r w:rsidRPr="00501711">
              <w:rPr>
                <w:b w:val="0"/>
              </w:rPr>
              <w:t>Water solubility (at  X °C)</w:t>
            </w:r>
          </w:p>
        </w:tc>
        <w:tc>
          <w:tcPr>
            <w:tcW w:w="1984" w:type="dxa"/>
            <w:shd w:val="clear" w:color="auto" w:fill="auto"/>
          </w:tcPr>
          <w:p w14:paraId="7E831635"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60" w:type="dxa"/>
            <w:shd w:val="clear" w:color="auto" w:fill="auto"/>
          </w:tcPr>
          <w:p w14:paraId="05F7E160" w14:textId="77777777" w:rsidR="00A03399" w:rsidRPr="009D1D2C" w:rsidRDefault="006D1D27" w:rsidP="006B2BEC">
            <w:pPr>
              <w:jc w:val="center"/>
              <w:cnfStyle w:val="000000100000" w:firstRow="0" w:lastRow="0" w:firstColumn="0" w:lastColumn="0" w:oddVBand="0" w:evenVBand="0" w:oddHBand="1" w:evenHBand="0" w:firstRowFirstColumn="0" w:firstRowLastColumn="0" w:lastRowFirstColumn="0" w:lastRowLastColumn="0"/>
            </w:pPr>
            <w:r w:rsidRPr="00501711">
              <w:t>mg/l</w:t>
            </w:r>
          </w:p>
        </w:tc>
        <w:tc>
          <w:tcPr>
            <w:tcW w:w="2835" w:type="dxa"/>
            <w:shd w:val="clear" w:color="auto" w:fill="auto"/>
          </w:tcPr>
          <w:p w14:paraId="118DC591" w14:textId="77777777" w:rsid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30AFCBE7" w14:textId="77777777" w:rsidTr="006B2BEC">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2C2D4A9" w14:textId="77777777" w:rsidR="00A03399" w:rsidRPr="009D1D2C" w:rsidRDefault="00A03399" w:rsidP="006B2BEC">
            <w:r w:rsidRPr="00501711">
              <w:rPr>
                <w:b w:val="0"/>
              </w:rPr>
              <w:t>Log10 Octanol/water partition coefficient</w:t>
            </w:r>
          </w:p>
        </w:tc>
        <w:tc>
          <w:tcPr>
            <w:tcW w:w="1984" w:type="dxa"/>
            <w:shd w:val="clear" w:color="auto" w:fill="auto"/>
          </w:tcPr>
          <w:p w14:paraId="0765070D"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60" w:type="dxa"/>
            <w:shd w:val="clear" w:color="auto" w:fill="auto"/>
          </w:tcPr>
          <w:p w14:paraId="49CC4548" w14:textId="77777777" w:rsidR="00A03399" w:rsidRPr="009D1D2C" w:rsidRDefault="006D1D27" w:rsidP="006B2BEC">
            <w:pPr>
              <w:jc w:val="center"/>
              <w:cnfStyle w:val="000000000000" w:firstRow="0" w:lastRow="0" w:firstColumn="0" w:lastColumn="0" w:oddVBand="0" w:evenVBand="0" w:oddHBand="0" w:evenHBand="0" w:firstRowFirstColumn="0" w:firstRowLastColumn="0" w:lastRowFirstColumn="0" w:lastRowLastColumn="0"/>
            </w:pPr>
            <w:r w:rsidRPr="00501711">
              <w:t>---</w:t>
            </w:r>
          </w:p>
        </w:tc>
        <w:tc>
          <w:tcPr>
            <w:tcW w:w="2835" w:type="dxa"/>
            <w:shd w:val="clear" w:color="auto" w:fill="auto"/>
          </w:tcPr>
          <w:p w14:paraId="3C8AB789" w14:textId="77777777" w:rsidR="00A03399"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A03399" w:rsidRPr="00140800" w14:paraId="1324593D"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32E1B2E" w14:textId="77777777" w:rsidR="00A03399" w:rsidRPr="009D1D2C" w:rsidRDefault="00A03399" w:rsidP="006B2BEC">
            <w:r w:rsidRPr="00501711">
              <w:rPr>
                <w:b w:val="0"/>
              </w:rPr>
              <w:t>Organic carbon/water partition coefficient (Koc)</w:t>
            </w:r>
          </w:p>
        </w:tc>
        <w:tc>
          <w:tcPr>
            <w:tcW w:w="1984" w:type="dxa"/>
            <w:shd w:val="clear" w:color="auto" w:fill="auto"/>
          </w:tcPr>
          <w:p w14:paraId="7AD5B1BD"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60" w:type="dxa"/>
            <w:shd w:val="clear" w:color="auto" w:fill="auto"/>
          </w:tcPr>
          <w:p w14:paraId="73108D6D" w14:textId="77777777" w:rsidR="00A03399" w:rsidRPr="009D1D2C" w:rsidRDefault="006D1D27" w:rsidP="006B2BEC">
            <w:pPr>
              <w:jc w:val="center"/>
              <w:cnfStyle w:val="000000100000" w:firstRow="0" w:lastRow="0" w:firstColumn="0" w:lastColumn="0" w:oddVBand="0" w:evenVBand="0" w:oddHBand="1" w:evenHBand="0" w:firstRowFirstColumn="0" w:firstRowLastColumn="0" w:lastRowFirstColumn="0" w:lastRowLastColumn="0"/>
            </w:pPr>
            <w:r w:rsidRPr="00501711">
              <w:t>l/kg</w:t>
            </w:r>
          </w:p>
        </w:tc>
        <w:tc>
          <w:tcPr>
            <w:tcW w:w="2835" w:type="dxa"/>
            <w:shd w:val="clear" w:color="auto" w:fill="auto"/>
          </w:tcPr>
          <w:p w14:paraId="5D0E92D8" w14:textId="77777777" w:rsid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77A91B51" w14:textId="77777777" w:rsidTr="006B2BEC">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4803ACB" w14:textId="77777777" w:rsidR="00A03399" w:rsidRPr="00501711" w:rsidRDefault="00A03399" w:rsidP="00A03399">
            <w:pPr>
              <w:rPr>
                <w:b w:val="0"/>
              </w:rPr>
            </w:pPr>
            <w:r w:rsidRPr="00501711">
              <w:rPr>
                <w:b w:val="0"/>
              </w:rPr>
              <w:t>Henry’s Law Constant (at  X °C)</w:t>
            </w:r>
          </w:p>
          <w:p w14:paraId="765C8271" w14:textId="77777777" w:rsidR="00A03399" w:rsidRPr="009D1D2C" w:rsidRDefault="00A03399" w:rsidP="00A03399">
            <w:r w:rsidRPr="00501711">
              <w:rPr>
                <w:b w:val="0"/>
              </w:rPr>
              <w:t>[if measured data available]</w:t>
            </w:r>
          </w:p>
        </w:tc>
        <w:tc>
          <w:tcPr>
            <w:tcW w:w="1984" w:type="dxa"/>
            <w:shd w:val="clear" w:color="auto" w:fill="auto"/>
          </w:tcPr>
          <w:p w14:paraId="56051D43"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60" w:type="dxa"/>
            <w:shd w:val="clear" w:color="auto" w:fill="auto"/>
          </w:tcPr>
          <w:p w14:paraId="1D40890E" w14:textId="77777777" w:rsidR="00A03399" w:rsidRPr="009D1D2C" w:rsidRDefault="006D1D27" w:rsidP="006B2BEC">
            <w:pPr>
              <w:jc w:val="center"/>
              <w:cnfStyle w:val="000000000000" w:firstRow="0" w:lastRow="0" w:firstColumn="0" w:lastColumn="0" w:oddVBand="0" w:evenVBand="0" w:oddHBand="0" w:evenHBand="0" w:firstRowFirstColumn="0" w:firstRowLastColumn="0" w:lastRowFirstColumn="0" w:lastRowLastColumn="0"/>
            </w:pPr>
            <w:r w:rsidRPr="00501711">
              <w:t>Pa</w:t>
            </w:r>
            <w:r w:rsidR="003A43C8">
              <w:t xml:space="preserve"> * </w:t>
            </w:r>
            <w:r w:rsidRPr="00501711">
              <w:t>m</w:t>
            </w:r>
            <w:r w:rsidRPr="006D1D27">
              <w:rPr>
                <w:vertAlign w:val="superscript"/>
              </w:rPr>
              <w:t>3</w:t>
            </w:r>
            <w:r w:rsidRPr="00501711">
              <w:t>/mol</w:t>
            </w:r>
          </w:p>
        </w:tc>
        <w:tc>
          <w:tcPr>
            <w:tcW w:w="2835" w:type="dxa"/>
            <w:shd w:val="clear" w:color="auto" w:fill="auto"/>
          </w:tcPr>
          <w:p w14:paraId="4FD69F46" w14:textId="77777777" w:rsidR="00A03399"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A03399" w:rsidRPr="00140800" w14:paraId="29B19B93"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D89D8EE" w14:textId="77777777" w:rsidR="00A03399" w:rsidRPr="009D1D2C" w:rsidRDefault="00A03399" w:rsidP="006B2BEC">
            <w:r w:rsidRPr="00501711">
              <w:rPr>
                <w:b w:val="0"/>
              </w:rPr>
              <w:t>Biodegradability</w:t>
            </w:r>
          </w:p>
        </w:tc>
        <w:tc>
          <w:tcPr>
            <w:tcW w:w="1984" w:type="dxa"/>
            <w:shd w:val="clear" w:color="auto" w:fill="auto"/>
          </w:tcPr>
          <w:p w14:paraId="1C53E885" w14:textId="77777777" w:rsidR="00A03399" w:rsidRPr="00F020F7" w:rsidRDefault="006D1D27" w:rsidP="006B2BEC">
            <w:pPr>
              <w:cnfStyle w:val="000000100000" w:firstRow="0" w:lastRow="0" w:firstColumn="0" w:lastColumn="0" w:oddVBand="0" w:evenVBand="0" w:oddHBand="1" w:evenHBand="0" w:firstRowFirstColumn="0" w:firstRowLastColumn="0" w:lastRowFirstColumn="0" w:lastRowLastColumn="0"/>
              <w:rPr>
                <w:rFonts w:eastAsia="Calibri"/>
                <w:b/>
              </w:rPr>
            </w:pPr>
            <w:r w:rsidRPr="00501711">
              <w:t>Ready biodegradable</w:t>
            </w:r>
          </w:p>
        </w:tc>
        <w:tc>
          <w:tcPr>
            <w:tcW w:w="1560" w:type="dxa"/>
            <w:shd w:val="clear" w:color="auto" w:fill="auto"/>
          </w:tcPr>
          <w:p w14:paraId="5A0C09C9" w14:textId="77777777" w:rsidR="00A03399" w:rsidRPr="009D1D2C" w:rsidRDefault="00A03399" w:rsidP="006B2BEC">
            <w:pPr>
              <w:jc w:val="cente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auto"/>
          </w:tcPr>
          <w:p w14:paraId="1AE04B33" w14:textId="77777777" w:rsid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05B56E3A" w14:textId="77777777" w:rsidTr="006B2BEC">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DAA2B26" w14:textId="77777777" w:rsidR="00A03399" w:rsidRPr="009D1D2C" w:rsidRDefault="006D1D27" w:rsidP="006B2BEC">
            <w:r w:rsidRPr="00501711">
              <w:rPr>
                <w:b w:val="0"/>
              </w:rPr>
              <w:t>Rate constant for STP [if measured data available]</w:t>
            </w:r>
          </w:p>
        </w:tc>
        <w:tc>
          <w:tcPr>
            <w:tcW w:w="1984" w:type="dxa"/>
            <w:shd w:val="clear" w:color="auto" w:fill="auto"/>
          </w:tcPr>
          <w:p w14:paraId="244614FE"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60" w:type="dxa"/>
            <w:shd w:val="clear" w:color="auto" w:fill="auto"/>
          </w:tcPr>
          <w:p w14:paraId="2FA012FD" w14:textId="77777777" w:rsidR="00A03399" w:rsidRPr="009D1D2C" w:rsidRDefault="006D1D27" w:rsidP="006B2BEC">
            <w:pPr>
              <w:jc w:val="center"/>
              <w:cnfStyle w:val="000000000000" w:firstRow="0" w:lastRow="0" w:firstColumn="0" w:lastColumn="0" w:oddVBand="0" w:evenVBand="0" w:oddHBand="0" w:evenHBand="0" w:firstRowFirstColumn="0" w:firstRowLastColumn="0" w:lastRowFirstColumn="0" w:lastRowLastColumn="0"/>
            </w:pPr>
            <w:r>
              <w:t>h</w:t>
            </w:r>
            <w:r w:rsidRPr="006D1D27">
              <w:rPr>
                <w:vertAlign w:val="superscript"/>
              </w:rPr>
              <w:t>-1</w:t>
            </w:r>
          </w:p>
        </w:tc>
        <w:tc>
          <w:tcPr>
            <w:tcW w:w="2835" w:type="dxa"/>
            <w:shd w:val="clear" w:color="auto" w:fill="auto"/>
          </w:tcPr>
          <w:p w14:paraId="2B054F06" w14:textId="77777777" w:rsidR="00A03399"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A03399" w:rsidRPr="00140800" w14:paraId="3FA4629F"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C5260C5" w14:textId="77777777" w:rsidR="00A03399" w:rsidRPr="009D1D2C" w:rsidRDefault="006D1D27" w:rsidP="006B2BEC">
            <w:r w:rsidRPr="00501711">
              <w:rPr>
                <w:b w:val="0"/>
              </w:rPr>
              <w:t>DT50 for biodegradation in surface water</w:t>
            </w:r>
          </w:p>
        </w:tc>
        <w:tc>
          <w:tcPr>
            <w:tcW w:w="1984" w:type="dxa"/>
            <w:shd w:val="clear" w:color="auto" w:fill="auto"/>
          </w:tcPr>
          <w:p w14:paraId="1F5713CD"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60" w:type="dxa"/>
            <w:shd w:val="clear" w:color="auto" w:fill="auto"/>
          </w:tcPr>
          <w:p w14:paraId="6A9F55B8" w14:textId="77777777" w:rsidR="00A03399" w:rsidRPr="009D1D2C" w:rsidRDefault="006D1D27" w:rsidP="006B2BEC">
            <w:pPr>
              <w:jc w:val="center"/>
              <w:cnfStyle w:val="000000100000" w:firstRow="0" w:lastRow="0" w:firstColumn="0" w:lastColumn="0" w:oddVBand="0" w:evenVBand="0" w:oddHBand="1" w:evenHBand="0" w:firstRowFirstColumn="0" w:firstRowLastColumn="0" w:lastRowFirstColumn="0" w:lastRowLastColumn="0"/>
            </w:pPr>
            <w:r w:rsidRPr="00501711">
              <w:t>d or hr (at 12ºC)</w:t>
            </w:r>
          </w:p>
        </w:tc>
        <w:tc>
          <w:tcPr>
            <w:tcW w:w="2835" w:type="dxa"/>
            <w:shd w:val="clear" w:color="auto" w:fill="auto"/>
          </w:tcPr>
          <w:p w14:paraId="7DA86129" w14:textId="77777777" w:rsid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0EA0A53C" w14:textId="77777777" w:rsidTr="006B2BEC">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0684A00" w14:textId="77777777" w:rsidR="00A03399" w:rsidRPr="009D1D2C" w:rsidRDefault="006D1D27" w:rsidP="006B2BEC">
            <w:r w:rsidRPr="00501711">
              <w:rPr>
                <w:b w:val="0"/>
              </w:rPr>
              <w:t>DT50 for hydrolysis in surface water</w:t>
            </w:r>
          </w:p>
        </w:tc>
        <w:tc>
          <w:tcPr>
            <w:tcW w:w="1984" w:type="dxa"/>
            <w:shd w:val="clear" w:color="auto" w:fill="auto"/>
          </w:tcPr>
          <w:p w14:paraId="5BEBAC7A"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60" w:type="dxa"/>
            <w:shd w:val="clear" w:color="auto" w:fill="auto"/>
          </w:tcPr>
          <w:p w14:paraId="7B44B349" w14:textId="77777777" w:rsidR="00A03399" w:rsidRPr="009D1D2C" w:rsidRDefault="006D1D27" w:rsidP="006B2BEC">
            <w:pPr>
              <w:jc w:val="center"/>
              <w:cnfStyle w:val="000000000000" w:firstRow="0" w:lastRow="0" w:firstColumn="0" w:lastColumn="0" w:oddVBand="0" w:evenVBand="0" w:oddHBand="0" w:evenHBand="0" w:firstRowFirstColumn="0" w:firstRowLastColumn="0" w:lastRowFirstColumn="0" w:lastRowLastColumn="0"/>
            </w:pPr>
            <w:r w:rsidRPr="00501711">
              <w:t>d or hr (at 12ºC /pH)</w:t>
            </w:r>
          </w:p>
        </w:tc>
        <w:tc>
          <w:tcPr>
            <w:tcW w:w="2835" w:type="dxa"/>
            <w:shd w:val="clear" w:color="auto" w:fill="auto"/>
          </w:tcPr>
          <w:p w14:paraId="159EF819" w14:textId="77777777" w:rsidR="00A03399"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A03399" w:rsidRPr="00140800" w14:paraId="78244A15"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3EFB395" w14:textId="77777777" w:rsidR="00A03399" w:rsidRPr="009D1D2C" w:rsidRDefault="006D1D27" w:rsidP="006B2BEC">
            <w:r w:rsidRPr="00501711">
              <w:rPr>
                <w:b w:val="0"/>
              </w:rPr>
              <w:t>DT50 for photolysis in surface water</w:t>
            </w:r>
          </w:p>
        </w:tc>
        <w:tc>
          <w:tcPr>
            <w:tcW w:w="1984" w:type="dxa"/>
            <w:shd w:val="clear" w:color="auto" w:fill="auto"/>
          </w:tcPr>
          <w:p w14:paraId="5DC92B3A"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60" w:type="dxa"/>
            <w:shd w:val="clear" w:color="auto" w:fill="auto"/>
          </w:tcPr>
          <w:p w14:paraId="098C3095" w14:textId="77777777" w:rsidR="00A03399" w:rsidRPr="009D1D2C" w:rsidRDefault="006D1D27" w:rsidP="006B2BEC">
            <w:pPr>
              <w:jc w:val="center"/>
              <w:cnfStyle w:val="000000100000" w:firstRow="0" w:lastRow="0" w:firstColumn="0" w:lastColumn="0" w:oddVBand="0" w:evenVBand="0" w:oddHBand="1" w:evenHBand="0" w:firstRowFirstColumn="0" w:firstRowLastColumn="0" w:lastRowFirstColumn="0" w:lastRowLastColumn="0"/>
            </w:pPr>
            <w:r w:rsidRPr="00501711">
              <w:t>d or hr</w:t>
            </w:r>
          </w:p>
        </w:tc>
        <w:tc>
          <w:tcPr>
            <w:tcW w:w="2835" w:type="dxa"/>
            <w:shd w:val="clear" w:color="auto" w:fill="auto"/>
          </w:tcPr>
          <w:p w14:paraId="623075CE" w14:textId="77777777" w:rsid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449DF2F4" w14:textId="77777777" w:rsidTr="006B2BEC">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33AF733" w14:textId="77777777" w:rsidR="00A03399" w:rsidRPr="009D1D2C" w:rsidRDefault="006D1D27" w:rsidP="006B2BEC">
            <w:r w:rsidRPr="00501711">
              <w:rPr>
                <w:b w:val="0"/>
              </w:rPr>
              <w:t>DT50 for degradation in soil</w:t>
            </w:r>
          </w:p>
        </w:tc>
        <w:tc>
          <w:tcPr>
            <w:tcW w:w="1984" w:type="dxa"/>
            <w:shd w:val="clear" w:color="auto" w:fill="auto"/>
          </w:tcPr>
          <w:p w14:paraId="282A24D6"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60" w:type="dxa"/>
            <w:shd w:val="clear" w:color="auto" w:fill="auto"/>
          </w:tcPr>
          <w:p w14:paraId="73D40041" w14:textId="77777777" w:rsidR="00A03399" w:rsidRPr="009D1D2C" w:rsidRDefault="006D1D27" w:rsidP="006B2BEC">
            <w:pPr>
              <w:jc w:val="center"/>
              <w:cnfStyle w:val="000000000000" w:firstRow="0" w:lastRow="0" w:firstColumn="0" w:lastColumn="0" w:oddVBand="0" w:evenVBand="0" w:oddHBand="0" w:evenHBand="0" w:firstRowFirstColumn="0" w:firstRowLastColumn="0" w:lastRowFirstColumn="0" w:lastRowLastColumn="0"/>
            </w:pPr>
            <w:r w:rsidRPr="00501711">
              <w:t>d or hr (at 12ºC)</w:t>
            </w:r>
          </w:p>
        </w:tc>
        <w:tc>
          <w:tcPr>
            <w:tcW w:w="2835" w:type="dxa"/>
            <w:shd w:val="clear" w:color="auto" w:fill="auto"/>
          </w:tcPr>
          <w:p w14:paraId="271AA7A3" w14:textId="77777777" w:rsidR="00A03399"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6D1D27" w:rsidRPr="00140800" w14:paraId="47ECE0BC"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A7E5334" w14:textId="77777777" w:rsidR="006D1D27" w:rsidRPr="00501711" w:rsidRDefault="006D1D27" w:rsidP="006B2BEC">
            <w:r w:rsidRPr="00501711">
              <w:rPr>
                <w:b w:val="0"/>
              </w:rPr>
              <w:t>DT50 for degradation in air</w:t>
            </w:r>
          </w:p>
        </w:tc>
        <w:tc>
          <w:tcPr>
            <w:tcW w:w="1984" w:type="dxa"/>
            <w:shd w:val="clear" w:color="auto" w:fill="auto"/>
          </w:tcPr>
          <w:p w14:paraId="5B4AE68D" w14:textId="77777777" w:rsidR="006D1D27" w:rsidRPr="00F020F7" w:rsidRDefault="006D1D27"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60" w:type="dxa"/>
            <w:shd w:val="clear" w:color="auto" w:fill="auto"/>
          </w:tcPr>
          <w:p w14:paraId="637BA861" w14:textId="77777777" w:rsidR="006D1D27" w:rsidRPr="009D1D2C" w:rsidRDefault="006D1D27" w:rsidP="006B2BEC">
            <w:pPr>
              <w:jc w:val="center"/>
              <w:cnfStyle w:val="000000100000" w:firstRow="0" w:lastRow="0" w:firstColumn="0" w:lastColumn="0" w:oddVBand="0" w:evenVBand="0" w:oddHBand="1" w:evenHBand="0" w:firstRowFirstColumn="0" w:firstRowLastColumn="0" w:lastRowFirstColumn="0" w:lastRowLastColumn="0"/>
            </w:pPr>
            <w:r w:rsidRPr="00501711">
              <w:t>d or hr</w:t>
            </w:r>
          </w:p>
        </w:tc>
        <w:tc>
          <w:tcPr>
            <w:tcW w:w="2835" w:type="dxa"/>
            <w:shd w:val="clear" w:color="auto" w:fill="auto"/>
          </w:tcPr>
          <w:p w14:paraId="19F7866E" w14:textId="77777777" w:rsidR="006D1D27" w:rsidRDefault="006D1D27"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65765DAB" w14:textId="77777777" w:rsidR="00A03399" w:rsidRPr="00105F14" w:rsidRDefault="00A03399" w:rsidP="00105F14">
      <w:pPr>
        <w:pStyle w:val="BodyText"/>
        <w:jc w:val="both"/>
        <w:rPr>
          <w:rFonts w:eastAsia="Calibri"/>
          <w:i/>
        </w:rPr>
      </w:pPr>
      <w:r w:rsidRPr="00A03399">
        <w:rPr>
          <w:rFonts w:eastAsia="Calibri"/>
          <w:i/>
          <w:highlight w:val="yellow"/>
        </w:rPr>
        <w:t>[Please insert/delete rows according to the number of relevant input parameters.]</w:t>
      </w:r>
    </w:p>
    <w:p w14:paraId="08F44D01" w14:textId="77777777" w:rsidR="00A03399" w:rsidRDefault="00A03399" w:rsidP="000D0C68">
      <w:pPr>
        <w:pStyle w:val="Caption"/>
      </w:pPr>
      <w:bookmarkStart w:id="551" w:name="_Toc63962050"/>
      <w:r>
        <w:lastRenderedPageBreak/>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21</w:t>
      </w:r>
      <w:r w:rsidR="00E02870">
        <w:rPr>
          <w:noProof/>
        </w:rPr>
        <w:fldChar w:fldCharType="end"/>
      </w:r>
      <w:r>
        <w:t xml:space="preserve">. </w:t>
      </w:r>
      <w:r w:rsidRPr="005A44DA">
        <w:t>Calculated fate and distribution in the STP [if STP is a relevant compartment]</w:t>
      </w:r>
      <w:bookmarkEnd w:id="551"/>
    </w:p>
    <w:tbl>
      <w:tblPr>
        <w:tblStyle w:val="LightList-Accent1"/>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630"/>
        <w:gridCol w:w="1630"/>
        <w:gridCol w:w="2410"/>
      </w:tblGrid>
      <w:tr w:rsidR="00A84211" w:rsidRPr="006C35C0" w14:paraId="18A0AEFB" w14:textId="77777777" w:rsidTr="006B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DBE5F1" w:themeFill="accent1" w:themeFillTint="33"/>
          </w:tcPr>
          <w:p w14:paraId="1F3AD7B6" w14:textId="77777777" w:rsidR="00A84211" w:rsidRPr="006C35C0" w:rsidRDefault="00A84211" w:rsidP="006B2BEC">
            <w:pPr>
              <w:jc w:val="center"/>
              <w:rPr>
                <w:color w:val="auto"/>
                <w:lang w:val="fi-FI"/>
              </w:rPr>
            </w:pPr>
            <w:r w:rsidRPr="006C35C0">
              <w:rPr>
                <w:color w:val="auto"/>
              </w:rPr>
              <w:t>Compartment</w:t>
            </w:r>
          </w:p>
        </w:tc>
        <w:tc>
          <w:tcPr>
            <w:tcW w:w="3260" w:type="dxa"/>
            <w:gridSpan w:val="2"/>
            <w:shd w:val="clear" w:color="auto" w:fill="DBE5F1" w:themeFill="accent1" w:themeFillTint="33"/>
          </w:tcPr>
          <w:p w14:paraId="2F722B5F" w14:textId="77777777" w:rsidR="00A84211" w:rsidRPr="006C35C0" w:rsidRDefault="00A84211"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A03399">
              <w:rPr>
                <w:color w:val="auto"/>
              </w:rPr>
              <w:t>Percentage [%]</w:t>
            </w:r>
          </w:p>
        </w:tc>
        <w:tc>
          <w:tcPr>
            <w:tcW w:w="2410" w:type="dxa"/>
            <w:shd w:val="clear" w:color="auto" w:fill="DBE5F1" w:themeFill="accent1" w:themeFillTint="33"/>
          </w:tcPr>
          <w:p w14:paraId="49F6B593" w14:textId="77777777" w:rsidR="00A84211" w:rsidRPr="006C35C0" w:rsidRDefault="00A84211"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6C35C0">
              <w:rPr>
                <w:color w:val="auto"/>
              </w:rPr>
              <w:t>Remarks</w:t>
            </w:r>
          </w:p>
        </w:tc>
      </w:tr>
      <w:tr w:rsidR="00A03399" w:rsidRPr="00140800" w14:paraId="39441E80"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6765A035" w14:textId="77777777" w:rsidR="00A03399" w:rsidRPr="00F271C7" w:rsidRDefault="00A03399" w:rsidP="006B2BEC"/>
        </w:tc>
        <w:tc>
          <w:tcPr>
            <w:tcW w:w="1630" w:type="dxa"/>
            <w:shd w:val="clear" w:color="auto" w:fill="auto"/>
          </w:tcPr>
          <w:p w14:paraId="40C006F7" w14:textId="77777777" w:rsidR="00A03399" w:rsidRP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r w:rsidRPr="00A03399">
              <w:rPr>
                <w:b/>
              </w:rPr>
              <w:t>Scenario 1</w:t>
            </w:r>
          </w:p>
        </w:tc>
        <w:tc>
          <w:tcPr>
            <w:tcW w:w="1630" w:type="dxa"/>
            <w:shd w:val="clear" w:color="auto" w:fill="auto"/>
          </w:tcPr>
          <w:p w14:paraId="21D81949" w14:textId="77777777" w:rsidR="00A03399" w:rsidRP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r w:rsidRPr="00A03399">
              <w:rPr>
                <w:b/>
              </w:rPr>
              <w:t>Scenario [n]</w:t>
            </w:r>
          </w:p>
        </w:tc>
        <w:tc>
          <w:tcPr>
            <w:tcW w:w="2410" w:type="dxa"/>
            <w:shd w:val="clear" w:color="auto" w:fill="auto"/>
          </w:tcPr>
          <w:p w14:paraId="7A4EBA0B"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1F6FCB50" w14:textId="77777777" w:rsidTr="006B2BEC">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552DA90" w14:textId="77777777" w:rsidR="00A03399" w:rsidRPr="00140800" w:rsidRDefault="00A03399" w:rsidP="006B2BEC">
            <w:pPr>
              <w:rPr>
                <w:lang w:val="fi-FI"/>
              </w:rPr>
            </w:pPr>
            <w:r w:rsidRPr="00501711">
              <w:rPr>
                <w:b w:val="0"/>
              </w:rPr>
              <w:t>Air</w:t>
            </w:r>
          </w:p>
        </w:tc>
        <w:tc>
          <w:tcPr>
            <w:tcW w:w="1630" w:type="dxa"/>
            <w:shd w:val="clear" w:color="auto" w:fill="auto"/>
          </w:tcPr>
          <w:p w14:paraId="5697736B"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630" w:type="dxa"/>
            <w:shd w:val="clear" w:color="auto" w:fill="auto"/>
          </w:tcPr>
          <w:p w14:paraId="0B33B70D"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410" w:type="dxa"/>
            <w:shd w:val="clear" w:color="auto" w:fill="auto"/>
          </w:tcPr>
          <w:p w14:paraId="5A0225C5"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A03399" w:rsidRPr="00140800" w14:paraId="68727FA5"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1ED78040" w14:textId="77777777" w:rsidR="00A03399" w:rsidRDefault="00A03399" w:rsidP="006B2BEC">
            <w:pPr>
              <w:rPr>
                <w:lang w:val="fi-FI"/>
              </w:rPr>
            </w:pPr>
            <w:r w:rsidRPr="00501711">
              <w:rPr>
                <w:b w:val="0"/>
              </w:rPr>
              <w:t>Water</w:t>
            </w:r>
          </w:p>
        </w:tc>
        <w:tc>
          <w:tcPr>
            <w:tcW w:w="1630" w:type="dxa"/>
            <w:shd w:val="clear" w:color="auto" w:fill="auto"/>
          </w:tcPr>
          <w:p w14:paraId="4C5FD5F7"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630" w:type="dxa"/>
            <w:shd w:val="clear" w:color="auto" w:fill="auto"/>
          </w:tcPr>
          <w:p w14:paraId="13A03FD9"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410" w:type="dxa"/>
            <w:shd w:val="clear" w:color="auto" w:fill="auto"/>
          </w:tcPr>
          <w:p w14:paraId="05BE1684" w14:textId="77777777" w:rsid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r w:rsidR="00A03399" w:rsidRPr="00140800" w14:paraId="106ED914" w14:textId="77777777" w:rsidTr="006B2BEC">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B97D7E7" w14:textId="77777777" w:rsidR="00A03399" w:rsidRPr="009D1D2C" w:rsidRDefault="00A03399" w:rsidP="006B2BEC">
            <w:r w:rsidRPr="00501711">
              <w:rPr>
                <w:b w:val="0"/>
              </w:rPr>
              <w:t>Sludge</w:t>
            </w:r>
          </w:p>
        </w:tc>
        <w:tc>
          <w:tcPr>
            <w:tcW w:w="1630" w:type="dxa"/>
            <w:shd w:val="clear" w:color="auto" w:fill="auto"/>
          </w:tcPr>
          <w:p w14:paraId="5B426F2A"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630" w:type="dxa"/>
            <w:shd w:val="clear" w:color="auto" w:fill="auto"/>
          </w:tcPr>
          <w:p w14:paraId="1EAF8B95" w14:textId="77777777" w:rsidR="00A03399" w:rsidRPr="00F020F7"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2410" w:type="dxa"/>
            <w:shd w:val="clear" w:color="auto" w:fill="auto"/>
          </w:tcPr>
          <w:p w14:paraId="4F8A8721" w14:textId="77777777" w:rsidR="00A03399" w:rsidRDefault="00A03399"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r w:rsidR="00A03399" w:rsidRPr="00140800" w14:paraId="4DD05E77" w14:textId="77777777" w:rsidTr="006B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78A90D0" w14:textId="77777777" w:rsidR="00A03399" w:rsidRPr="009D1D2C" w:rsidRDefault="00A03399" w:rsidP="006B2BEC">
            <w:r w:rsidRPr="00501711">
              <w:rPr>
                <w:b w:val="0"/>
              </w:rPr>
              <w:t>Degraded in STP</w:t>
            </w:r>
          </w:p>
        </w:tc>
        <w:tc>
          <w:tcPr>
            <w:tcW w:w="1630" w:type="dxa"/>
            <w:shd w:val="clear" w:color="auto" w:fill="auto"/>
          </w:tcPr>
          <w:p w14:paraId="69E2260B"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1630" w:type="dxa"/>
            <w:shd w:val="clear" w:color="auto" w:fill="auto"/>
          </w:tcPr>
          <w:p w14:paraId="23DA73D3" w14:textId="77777777" w:rsidR="00A03399" w:rsidRPr="00F020F7"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c>
          <w:tcPr>
            <w:tcW w:w="2410" w:type="dxa"/>
            <w:shd w:val="clear" w:color="auto" w:fill="auto"/>
          </w:tcPr>
          <w:p w14:paraId="0E9A3AD9" w14:textId="77777777" w:rsidR="00A03399" w:rsidRDefault="00A03399" w:rsidP="006B2BEC">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4DC4C795" w14:textId="77777777" w:rsidR="00A84211" w:rsidRDefault="00A84211" w:rsidP="00A84211">
      <w:pPr>
        <w:pStyle w:val="BodyText"/>
        <w:rPr>
          <w:rFonts w:eastAsia="Calibri"/>
        </w:rPr>
      </w:pPr>
    </w:p>
    <w:p w14:paraId="11297C7E" w14:textId="77777777" w:rsidR="006D1D27" w:rsidRDefault="0064070B" w:rsidP="001D0846">
      <w:pPr>
        <w:pStyle w:val="Heading3"/>
        <w:numPr>
          <w:ilvl w:val="2"/>
          <w:numId w:val="256"/>
        </w:numPr>
        <w:rPr>
          <w:rFonts w:eastAsia="Calibri"/>
        </w:rPr>
      </w:pPr>
      <w:bookmarkStart w:id="552" w:name="_Toc117003019"/>
      <w:r w:rsidRPr="0064070B">
        <w:rPr>
          <w:rFonts w:eastAsia="Calibri"/>
        </w:rPr>
        <w:t xml:space="preserve">Calculated </w:t>
      </w:r>
      <w:r w:rsidR="004C4928">
        <w:rPr>
          <w:rFonts w:eastAsia="Calibri"/>
        </w:rPr>
        <w:t>PEC</w:t>
      </w:r>
      <w:r w:rsidRPr="0064070B">
        <w:rPr>
          <w:rFonts w:eastAsia="Calibri"/>
        </w:rPr>
        <w:t xml:space="preserve"> values</w:t>
      </w:r>
      <w:bookmarkEnd w:id="552"/>
    </w:p>
    <w:p w14:paraId="7F99ADAF" w14:textId="77777777" w:rsidR="004C4928" w:rsidRDefault="004C4928" w:rsidP="000D0C68">
      <w:pPr>
        <w:pStyle w:val="Caption"/>
      </w:pPr>
      <w:bookmarkStart w:id="553" w:name="_Toc63962051"/>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22</w:t>
      </w:r>
      <w:r w:rsidR="00E02870">
        <w:rPr>
          <w:noProof/>
        </w:rPr>
        <w:fldChar w:fldCharType="end"/>
      </w:r>
      <w:r>
        <w:t xml:space="preserve">. </w:t>
      </w:r>
      <w:r w:rsidRPr="00F760E4">
        <w:t>Summary table on calculated PEC values</w:t>
      </w:r>
      <w:bookmarkEnd w:id="553"/>
    </w:p>
    <w:tbl>
      <w:tblPr>
        <w:tblStyle w:val="LightList-Accent1"/>
        <w:tblW w:w="10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978"/>
        <w:gridCol w:w="1391"/>
        <w:gridCol w:w="1069"/>
        <w:gridCol w:w="1170"/>
        <w:gridCol w:w="1117"/>
        <w:gridCol w:w="1257"/>
        <w:gridCol w:w="1257"/>
        <w:gridCol w:w="977"/>
      </w:tblGrid>
      <w:tr w:rsidR="001F266E" w:rsidRPr="001F266E" w14:paraId="36BCC62F" w14:textId="77777777" w:rsidTr="00225D02">
        <w:trPr>
          <w:cnfStyle w:val="100000000000" w:firstRow="1" w:lastRow="0" w:firstColumn="0" w:lastColumn="0" w:oddVBand="0" w:evenVBand="0" w:oddHBand="0"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117" w:type="dxa"/>
            <w:shd w:val="clear" w:color="auto" w:fill="DBE5F1" w:themeFill="accent1" w:themeFillTint="33"/>
          </w:tcPr>
          <w:p w14:paraId="45A91074" w14:textId="77777777" w:rsidR="001F266E" w:rsidRPr="004D39B0" w:rsidRDefault="001F266E" w:rsidP="006B2BEC">
            <w:pPr>
              <w:jc w:val="center"/>
              <w:rPr>
                <w:color w:val="auto"/>
              </w:rPr>
            </w:pPr>
          </w:p>
        </w:tc>
        <w:tc>
          <w:tcPr>
            <w:tcW w:w="978" w:type="dxa"/>
            <w:shd w:val="clear" w:color="auto" w:fill="DBE5F1" w:themeFill="accent1" w:themeFillTint="33"/>
          </w:tcPr>
          <w:p w14:paraId="01E911FA"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color w:val="auto"/>
              </w:rPr>
            </w:pPr>
            <w:r w:rsidRPr="001F266E">
              <w:rPr>
                <w:color w:val="auto"/>
              </w:rPr>
              <w:t>PECSTP</w:t>
            </w:r>
          </w:p>
          <w:p w14:paraId="65636382"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1F266E">
              <w:rPr>
                <w:color w:val="auto"/>
              </w:rPr>
              <w:t>[mg/m</w:t>
            </w:r>
            <w:r w:rsidRPr="001F266E">
              <w:rPr>
                <w:color w:val="auto"/>
                <w:vertAlign w:val="superscript"/>
              </w:rPr>
              <w:t>3</w:t>
            </w:r>
            <w:r w:rsidRPr="001F266E">
              <w:rPr>
                <w:color w:val="auto"/>
              </w:rPr>
              <w:t>]</w:t>
            </w:r>
          </w:p>
        </w:tc>
        <w:tc>
          <w:tcPr>
            <w:tcW w:w="1391" w:type="dxa"/>
            <w:shd w:val="clear" w:color="auto" w:fill="DBE5F1" w:themeFill="accent1" w:themeFillTint="33"/>
          </w:tcPr>
          <w:p w14:paraId="30ED5B34"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color w:val="auto"/>
              </w:rPr>
            </w:pPr>
            <w:r w:rsidRPr="001F266E">
              <w:rPr>
                <w:color w:val="auto"/>
              </w:rPr>
              <w:t>PECwater</w:t>
            </w:r>
          </w:p>
          <w:p w14:paraId="1CD0B6BB"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1F266E">
              <w:rPr>
                <w:color w:val="auto"/>
              </w:rPr>
              <w:t>[mg/l]</w:t>
            </w:r>
          </w:p>
        </w:tc>
        <w:tc>
          <w:tcPr>
            <w:tcW w:w="1069" w:type="dxa"/>
            <w:shd w:val="clear" w:color="auto" w:fill="DBE5F1" w:themeFill="accent1" w:themeFillTint="33"/>
          </w:tcPr>
          <w:p w14:paraId="0DFED970"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color w:val="auto"/>
              </w:rPr>
            </w:pPr>
            <w:r w:rsidRPr="001F266E">
              <w:rPr>
                <w:color w:val="auto"/>
              </w:rPr>
              <w:t xml:space="preserve">PECsed </w:t>
            </w:r>
          </w:p>
          <w:p w14:paraId="04E84554"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1F266E">
              <w:rPr>
                <w:color w:val="auto"/>
              </w:rPr>
              <w:t>[mg/kgwwt]</w:t>
            </w:r>
          </w:p>
        </w:tc>
        <w:tc>
          <w:tcPr>
            <w:tcW w:w="1170" w:type="dxa"/>
            <w:shd w:val="clear" w:color="auto" w:fill="DBE5F1" w:themeFill="accent1" w:themeFillTint="33"/>
          </w:tcPr>
          <w:p w14:paraId="5DB85E5D" w14:textId="77777777" w:rsidR="001F266E" w:rsidRPr="001F266E" w:rsidRDefault="001F266E" w:rsidP="001F266E">
            <w:pPr>
              <w:jc w:val="center"/>
              <w:cnfStyle w:val="100000000000" w:firstRow="1" w:lastRow="0" w:firstColumn="0" w:lastColumn="0" w:oddVBand="0" w:evenVBand="0" w:oddHBand="0" w:evenHBand="0" w:firstRowFirstColumn="0" w:firstRowLastColumn="0" w:lastRowFirstColumn="0" w:lastRowLastColumn="0"/>
              <w:rPr>
                <w:color w:val="auto"/>
              </w:rPr>
            </w:pPr>
            <w:r w:rsidRPr="001F266E">
              <w:rPr>
                <w:color w:val="auto"/>
              </w:rPr>
              <w:t>PECsea</w:t>
            </w:r>
            <w:r w:rsidR="004C4928">
              <w:rPr>
                <w:color w:val="auto"/>
              </w:rPr>
              <w:t>-</w:t>
            </w:r>
            <w:r w:rsidRPr="001F266E">
              <w:rPr>
                <w:color w:val="auto"/>
              </w:rPr>
              <w:t>water</w:t>
            </w:r>
          </w:p>
          <w:p w14:paraId="0508EE21" w14:textId="77777777" w:rsidR="001F266E" w:rsidRPr="001F266E" w:rsidRDefault="001F266E" w:rsidP="001F266E">
            <w:pPr>
              <w:jc w:val="center"/>
              <w:cnfStyle w:val="100000000000" w:firstRow="1" w:lastRow="0" w:firstColumn="0" w:lastColumn="0" w:oddVBand="0" w:evenVBand="0" w:oddHBand="0" w:evenHBand="0" w:firstRowFirstColumn="0" w:firstRowLastColumn="0" w:lastRowFirstColumn="0" w:lastRowLastColumn="0"/>
              <w:rPr>
                <w:color w:val="auto"/>
              </w:rPr>
            </w:pPr>
            <w:r w:rsidRPr="001F266E">
              <w:rPr>
                <w:color w:val="auto"/>
              </w:rPr>
              <w:t>[mg/l]</w:t>
            </w:r>
          </w:p>
        </w:tc>
        <w:tc>
          <w:tcPr>
            <w:tcW w:w="1117" w:type="dxa"/>
            <w:shd w:val="clear" w:color="auto" w:fill="DBE5F1" w:themeFill="accent1" w:themeFillTint="33"/>
          </w:tcPr>
          <w:p w14:paraId="42A42162"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color w:val="auto"/>
              </w:rPr>
            </w:pPr>
            <w:r w:rsidRPr="001F266E">
              <w:rPr>
                <w:color w:val="auto"/>
              </w:rPr>
              <w:t>PECsea</w:t>
            </w:r>
            <w:r w:rsidR="004C4928">
              <w:rPr>
                <w:color w:val="auto"/>
              </w:rPr>
              <w:t>-</w:t>
            </w:r>
            <w:r w:rsidRPr="001F266E">
              <w:rPr>
                <w:color w:val="auto"/>
              </w:rPr>
              <w:t>sed</w:t>
            </w:r>
          </w:p>
          <w:p w14:paraId="2DA18BB0"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1F266E">
              <w:rPr>
                <w:color w:val="auto"/>
              </w:rPr>
              <w:t>[mg/kgwwt]</w:t>
            </w:r>
          </w:p>
        </w:tc>
        <w:tc>
          <w:tcPr>
            <w:tcW w:w="1257" w:type="dxa"/>
            <w:shd w:val="clear" w:color="auto" w:fill="DBE5F1" w:themeFill="accent1" w:themeFillTint="33"/>
          </w:tcPr>
          <w:p w14:paraId="2978A5AC"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color w:val="auto"/>
              </w:rPr>
            </w:pPr>
            <w:r w:rsidRPr="001F266E">
              <w:rPr>
                <w:color w:val="auto"/>
              </w:rPr>
              <w:t>PECsoil</w:t>
            </w:r>
          </w:p>
          <w:p w14:paraId="14787CF2"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1F266E">
              <w:rPr>
                <w:color w:val="auto"/>
              </w:rPr>
              <w:t>[mg/m</w:t>
            </w:r>
            <w:r w:rsidRPr="004C4928">
              <w:rPr>
                <w:color w:val="auto"/>
                <w:vertAlign w:val="superscript"/>
              </w:rPr>
              <w:t>3</w:t>
            </w:r>
            <w:r w:rsidRPr="001F266E">
              <w:rPr>
                <w:color w:val="auto"/>
              </w:rPr>
              <w:t>]</w:t>
            </w:r>
          </w:p>
        </w:tc>
        <w:tc>
          <w:tcPr>
            <w:tcW w:w="1257" w:type="dxa"/>
            <w:shd w:val="clear" w:color="auto" w:fill="DBE5F1" w:themeFill="accent1" w:themeFillTint="33"/>
          </w:tcPr>
          <w:p w14:paraId="6D5E1200" w14:textId="77777777" w:rsidR="001F266E" w:rsidRPr="001F266E" w:rsidRDefault="004C4928" w:rsidP="006B2BEC">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PECGW*</w:t>
            </w:r>
          </w:p>
          <w:p w14:paraId="4CE56BC8" w14:textId="77777777" w:rsidR="001F266E" w:rsidRPr="001F266E" w:rsidRDefault="001F266E"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1F266E">
              <w:rPr>
                <w:color w:val="auto"/>
              </w:rPr>
              <w:t>[μg/l]</w:t>
            </w:r>
          </w:p>
        </w:tc>
        <w:tc>
          <w:tcPr>
            <w:tcW w:w="977" w:type="dxa"/>
            <w:shd w:val="clear" w:color="auto" w:fill="DBE5F1" w:themeFill="accent1" w:themeFillTint="33"/>
          </w:tcPr>
          <w:p w14:paraId="1864B325" w14:textId="77777777" w:rsidR="001F266E" w:rsidRPr="001F266E" w:rsidRDefault="001F266E" w:rsidP="006B2BEC">
            <w:pPr>
              <w:cnfStyle w:val="100000000000" w:firstRow="1" w:lastRow="0" w:firstColumn="0" w:lastColumn="0" w:oddVBand="0" w:evenVBand="0" w:oddHBand="0" w:evenHBand="0" w:firstRowFirstColumn="0" w:firstRowLastColumn="0" w:lastRowFirstColumn="0" w:lastRowLastColumn="0"/>
              <w:rPr>
                <w:color w:val="auto"/>
              </w:rPr>
            </w:pPr>
            <w:r w:rsidRPr="001F266E">
              <w:rPr>
                <w:color w:val="auto"/>
              </w:rPr>
              <w:t>PECair</w:t>
            </w:r>
          </w:p>
          <w:p w14:paraId="6A3963F6" w14:textId="77777777" w:rsidR="001F266E" w:rsidRPr="001F266E" w:rsidRDefault="001F266E" w:rsidP="006B2BE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1F266E">
              <w:rPr>
                <w:color w:val="auto"/>
              </w:rPr>
              <w:t>[mg/m</w:t>
            </w:r>
            <w:r w:rsidRPr="004C4928">
              <w:rPr>
                <w:color w:val="auto"/>
                <w:vertAlign w:val="superscript"/>
              </w:rPr>
              <w:t>3</w:t>
            </w:r>
            <w:r w:rsidRPr="001F266E">
              <w:rPr>
                <w:color w:val="auto"/>
              </w:rPr>
              <w:t>]</w:t>
            </w:r>
          </w:p>
        </w:tc>
      </w:tr>
      <w:tr w:rsidR="001F266E" w:rsidRPr="00140800" w14:paraId="4DC096B7" w14:textId="77777777" w:rsidTr="00225D0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030BCF8C" w14:textId="77777777" w:rsidR="001F266E" w:rsidRPr="00140800" w:rsidRDefault="001F266E" w:rsidP="006B2BEC">
            <w:pPr>
              <w:rPr>
                <w:lang w:val="fi-FI"/>
              </w:rPr>
            </w:pPr>
            <w:r w:rsidRPr="00F271C7">
              <w:rPr>
                <w:rFonts w:eastAsia="Calibri"/>
                <w:b w:val="0"/>
              </w:rPr>
              <w:t>Scenario 1</w:t>
            </w:r>
          </w:p>
        </w:tc>
        <w:tc>
          <w:tcPr>
            <w:tcW w:w="978" w:type="dxa"/>
          </w:tcPr>
          <w:p w14:paraId="7725D27F" w14:textId="77777777" w:rsidR="001F266E" w:rsidRPr="00A84211" w:rsidRDefault="001F266E" w:rsidP="006B2BEC">
            <w:pPr>
              <w:cnfStyle w:val="000000100000" w:firstRow="0" w:lastRow="0" w:firstColumn="0" w:lastColumn="0" w:oddVBand="0" w:evenVBand="0" w:oddHBand="1" w:evenHBand="0" w:firstRowFirstColumn="0" w:firstRowLastColumn="0" w:lastRowFirstColumn="0" w:lastRowLastColumn="0"/>
              <w:rPr>
                <w:rFonts w:eastAsia="Calibri"/>
              </w:rPr>
            </w:pPr>
          </w:p>
        </w:tc>
        <w:tc>
          <w:tcPr>
            <w:tcW w:w="1391" w:type="dxa"/>
          </w:tcPr>
          <w:p w14:paraId="01094B87" w14:textId="77777777" w:rsidR="001F266E" w:rsidRPr="00A84211" w:rsidRDefault="001F266E" w:rsidP="006B2BEC">
            <w:pPr>
              <w:cnfStyle w:val="000000100000" w:firstRow="0" w:lastRow="0" w:firstColumn="0" w:lastColumn="0" w:oddVBand="0" w:evenVBand="0" w:oddHBand="1" w:evenHBand="0" w:firstRowFirstColumn="0" w:firstRowLastColumn="0" w:lastRowFirstColumn="0" w:lastRowLastColumn="0"/>
              <w:rPr>
                <w:rFonts w:eastAsia="Calibri"/>
              </w:rPr>
            </w:pPr>
          </w:p>
        </w:tc>
        <w:tc>
          <w:tcPr>
            <w:tcW w:w="1069" w:type="dxa"/>
          </w:tcPr>
          <w:p w14:paraId="5CA3281F" w14:textId="77777777" w:rsidR="001F266E" w:rsidRPr="00A84211" w:rsidRDefault="001F266E" w:rsidP="006B2BEC">
            <w:pPr>
              <w:cnfStyle w:val="000000100000" w:firstRow="0" w:lastRow="0" w:firstColumn="0" w:lastColumn="0" w:oddVBand="0" w:evenVBand="0" w:oddHBand="1" w:evenHBand="0" w:firstRowFirstColumn="0" w:firstRowLastColumn="0" w:lastRowFirstColumn="0" w:lastRowLastColumn="0"/>
              <w:rPr>
                <w:rFonts w:eastAsia="Calibri"/>
              </w:rPr>
            </w:pPr>
          </w:p>
        </w:tc>
        <w:tc>
          <w:tcPr>
            <w:tcW w:w="1170" w:type="dxa"/>
          </w:tcPr>
          <w:p w14:paraId="7A47224C" w14:textId="77777777" w:rsidR="001F266E" w:rsidRPr="00A84211" w:rsidRDefault="001F266E" w:rsidP="006B2BEC">
            <w:pPr>
              <w:cnfStyle w:val="000000100000" w:firstRow="0" w:lastRow="0" w:firstColumn="0" w:lastColumn="0" w:oddVBand="0" w:evenVBand="0" w:oddHBand="1" w:evenHBand="0" w:firstRowFirstColumn="0" w:firstRowLastColumn="0" w:lastRowFirstColumn="0" w:lastRowLastColumn="0"/>
              <w:rPr>
                <w:rFonts w:eastAsia="Calibri"/>
              </w:rPr>
            </w:pPr>
          </w:p>
        </w:tc>
        <w:tc>
          <w:tcPr>
            <w:tcW w:w="1117" w:type="dxa"/>
          </w:tcPr>
          <w:p w14:paraId="15FBBEA4" w14:textId="77777777" w:rsidR="001F266E" w:rsidRPr="00A84211" w:rsidRDefault="001F266E" w:rsidP="006B2BEC">
            <w:pPr>
              <w:cnfStyle w:val="000000100000" w:firstRow="0" w:lastRow="0" w:firstColumn="0" w:lastColumn="0" w:oddVBand="0" w:evenVBand="0" w:oddHBand="1" w:evenHBand="0" w:firstRowFirstColumn="0" w:firstRowLastColumn="0" w:lastRowFirstColumn="0" w:lastRowLastColumn="0"/>
              <w:rPr>
                <w:rFonts w:eastAsia="Calibri"/>
              </w:rPr>
            </w:pPr>
          </w:p>
        </w:tc>
        <w:tc>
          <w:tcPr>
            <w:tcW w:w="1257" w:type="dxa"/>
          </w:tcPr>
          <w:p w14:paraId="75CD44F5" w14:textId="77777777" w:rsidR="001F266E" w:rsidRPr="00A84211" w:rsidRDefault="001F266E" w:rsidP="006B2BEC">
            <w:pPr>
              <w:cnfStyle w:val="000000100000" w:firstRow="0" w:lastRow="0" w:firstColumn="0" w:lastColumn="0" w:oddVBand="0" w:evenVBand="0" w:oddHBand="1" w:evenHBand="0" w:firstRowFirstColumn="0" w:firstRowLastColumn="0" w:lastRowFirstColumn="0" w:lastRowLastColumn="0"/>
              <w:rPr>
                <w:rFonts w:eastAsia="Calibri"/>
              </w:rPr>
            </w:pPr>
          </w:p>
        </w:tc>
        <w:tc>
          <w:tcPr>
            <w:tcW w:w="1257" w:type="dxa"/>
            <w:shd w:val="clear" w:color="auto" w:fill="auto"/>
          </w:tcPr>
          <w:p w14:paraId="5EDB71B9" w14:textId="77777777" w:rsidR="001F266E" w:rsidRPr="00A84211" w:rsidRDefault="001F266E" w:rsidP="006B2BEC">
            <w:pPr>
              <w:cnfStyle w:val="000000100000" w:firstRow="0" w:lastRow="0" w:firstColumn="0" w:lastColumn="0" w:oddVBand="0" w:evenVBand="0" w:oddHBand="1" w:evenHBand="0" w:firstRowFirstColumn="0" w:firstRowLastColumn="0" w:lastRowFirstColumn="0" w:lastRowLastColumn="0"/>
              <w:rPr>
                <w:rFonts w:eastAsia="Calibri"/>
              </w:rPr>
            </w:pPr>
          </w:p>
        </w:tc>
        <w:tc>
          <w:tcPr>
            <w:tcW w:w="977" w:type="dxa"/>
          </w:tcPr>
          <w:p w14:paraId="23A6B6D4" w14:textId="77777777" w:rsidR="001F266E" w:rsidRPr="00A84211" w:rsidRDefault="001F266E" w:rsidP="006B2BEC">
            <w:pPr>
              <w:cnfStyle w:val="000000100000" w:firstRow="0" w:lastRow="0" w:firstColumn="0" w:lastColumn="0" w:oddVBand="0" w:evenVBand="0" w:oddHBand="1" w:evenHBand="0" w:firstRowFirstColumn="0" w:firstRowLastColumn="0" w:lastRowFirstColumn="0" w:lastRowLastColumn="0"/>
              <w:rPr>
                <w:rFonts w:eastAsia="Calibri"/>
              </w:rPr>
            </w:pPr>
          </w:p>
        </w:tc>
      </w:tr>
      <w:tr w:rsidR="001F266E" w:rsidRPr="00140800" w14:paraId="71EA6946" w14:textId="77777777" w:rsidTr="00225D02">
        <w:trPr>
          <w:trHeight w:val="497"/>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7062D10E" w14:textId="77777777" w:rsidR="001F266E" w:rsidRDefault="001F266E" w:rsidP="006B2BEC">
            <w:pPr>
              <w:rPr>
                <w:lang w:val="fi-FI"/>
              </w:rPr>
            </w:pPr>
            <w:r w:rsidRPr="00F271C7">
              <w:rPr>
                <w:rFonts w:eastAsia="Calibri"/>
                <w:b w:val="0"/>
              </w:rPr>
              <w:t xml:space="preserve">Scenario </w:t>
            </w:r>
            <w:r>
              <w:rPr>
                <w:rFonts w:eastAsia="Calibri"/>
                <w:b w:val="0"/>
              </w:rPr>
              <w:t>[</w:t>
            </w:r>
            <w:r w:rsidRPr="00F271C7">
              <w:rPr>
                <w:rFonts w:eastAsia="Calibri"/>
                <w:b w:val="0"/>
              </w:rPr>
              <w:t>n</w:t>
            </w:r>
            <w:r>
              <w:rPr>
                <w:rFonts w:eastAsia="Calibri"/>
                <w:b w:val="0"/>
              </w:rPr>
              <w:t>]</w:t>
            </w:r>
          </w:p>
        </w:tc>
        <w:tc>
          <w:tcPr>
            <w:tcW w:w="978" w:type="dxa"/>
          </w:tcPr>
          <w:p w14:paraId="19FAF97A" w14:textId="77777777" w:rsidR="001F266E" w:rsidRPr="00F020F7" w:rsidRDefault="001F266E"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391" w:type="dxa"/>
          </w:tcPr>
          <w:p w14:paraId="4C418CAB" w14:textId="77777777" w:rsidR="001F266E" w:rsidRPr="00F020F7" w:rsidRDefault="001F266E"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069" w:type="dxa"/>
          </w:tcPr>
          <w:p w14:paraId="09BE63AD" w14:textId="77777777" w:rsidR="001F266E" w:rsidRPr="00F020F7" w:rsidRDefault="001F266E"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170" w:type="dxa"/>
          </w:tcPr>
          <w:p w14:paraId="6802985F" w14:textId="77777777" w:rsidR="001F266E" w:rsidRPr="00F020F7" w:rsidRDefault="001F266E"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117" w:type="dxa"/>
          </w:tcPr>
          <w:p w14:paraId="469C5B03" w14:textId="77777777" w:rsidR="001F266E" w:rsidRPr="00F020F7" w:rsidRDefault="001F266E"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257" w:type="dxa"/>
          </w:tcPr>
          <w:p w14:paraId="775C6E82" w14:textId="77777777" w:rsidR="001F266E" w:rsidRPr="00F020F7" w:rsidRDefault="001F266E"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1257" w:type="dxa"/>
            <w:shd w:val="clear" w:color="auto" w:fill="auto"/>
          </w:tcPr>
          <w:p w14:paraId="30086B10" w14:textId="77777777" w:rsidR="001F266E" w:rsidRPr="00F020F7" w:rsidRDefault="001F266E" w:rsidP="006B2BEC">
            <w:pPr>
              <w:cnfStyle w:val="000000000000" w:firstRow="0" w:lastRow="0" w:firstColumn="0" w:lastColumn="0" w:oddVBand="0" w:evenVBand="0" w:oddHBand="0" w:evenHBand="0" w:firstRowFirstColumn="0" w:firstRowLastColumn="0" w:lastRowFirstColumn="0" w:lastRowLastColumn="0"/>
              <w:rPr>
                <w:rFonts w:eastAsia="Calibri"/>
                <w:b/>
              </w:rPr>
            </w:pPr>
          </w:p>
        </w:tc>
        <w:tc>
          <w:tcPr>
            <w:tcW w:w="977" w:type="dxa"/>
          </w:tcPr>
          <w:p w14:paraId="4E0005C6" w14:textId="77777777" w:rsidR="001F266E" w:rsidRDefault="001F266E" w:rsidP="006B2BEC">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48D5954B" w14:textId="77777777" w:rsidR="00105F14" w:rsidRDefault="004C4928" w:rsidP="00105F14">
      <w:pPr>
        <w:pStyle w:val="BodyText"/>
      </w:pPr>
      <w:r>
        <w:t>*</w:t>
      </w:r>
      <w:r w:rsidRPr="00D8142D">
        <w:t>If the PECGW was calculated by using a simulation tool (e.g. one of the FOCUS models), please provide the results for the different simulated scenarios in a separate table.</w:t>
      </w:r>
    </w:p>
    <w:p w14:paraId="44CD499E" w14:textId="77777777" w:rsidR="004C4928" w:rsidRPr="00105F14" w:rsidRDefault="004C4928" w:rsidP="00105F14">
      <w:pPr>
        <w:pStyle w:val="BodyText"/>
      </w:pPr>
      <w:r w:rsidRPr="004C4928">
        <w:rPr>
          <w:rFonts w:eastAsia="Calibri"/>
          <w:i/>
          <w:highlight w:val="yellow"/>
        </w:rPr>
        <w:t>[Please insert/delete additional environmental compartments if relevant. Adapt the number of scenarios as necessary.</w:t>
      </w:r>
      <w:r w:rsidRPr="004C4928">
        <w:rPr>
          <w:i/>
          <w:highlight w:val="yellow"/>
        </w:rPr>
        <w:t xml:space="preserve"> Please include a similar table for relevant metabolites and/or degradation products]</w:t>
      </w:r>
    </w:p>
    <w:p w14:paraId="128E1768" w14:textId="77777777" w:rsidR="004C4928" w:rsidRPr="00AA0A8D" w:rsidRDefault="004C4928" w:rsidP="001D0846">
      <w:pPr>
        <w:pStyle w:val="Heading3"/>
        <w:numPr>
          <w:ilvl w:val="2"/>
          <w:numId w:val="257"/>
        </w:numPr>
      </w:pPr>
      <w:bookmarkStart w:id="554" w:name="_Toc387138985"/>
      <w:bookmarkStart w:id="555" w:name="_Toc387142792"/>
      <w:bookmarkStart w:id="556" w:name="_Toc482868197"/>
      <w:bookmarkStart w:id="557" w:name="_Toc501026026"/>
      <w:bookmarkStart w:id="558" w:name="_Toc117003020"/>
      <w:r w:rsidRPr="00AA0A8D">
        <w:t>Primary and Secondary poisoning</w:t>
      </w:r>
      <w:bookmarkEnd w:id="554"/>
      <w:bookmarkEnd w:id="555"/>
      <w:bookmarkEnd w:id="556"/>
      <w:bookmarkEnd w:id="557"/>
      <w:bookmarkEnd w:id="558"/>
    </w:p>
    <w:p w14:paraId="70249E8F" w14:textId="77777777" w:rsidR="004C4928" w:rsidRPr="004C4928" w:rsidRDefault="004C4928" w:rsidP="004C4928">
      <w:pPr>
        <w:rPr>
          <w:rFonts w:eastAsia="Calibri"/>
          <w:b/>
          <w:u w:val="single"/>
        </w:rPr>
      </w:pPr>
      <w:r w:rsidRPr="004C4928">
        <w:rPr>
          <w:rFonts w:eastAsia="Calibri"/>
          <w:b/>
          <w:u w:val="single"/>
        </w:rPr>
        <w:t xml:space="preserve">Primary poisoning </w:t>
      </w:r>
    </w:p>
    <w:p w14:paraId="47E3D37A" w14:textId="77777777" w:rsidR="004C4928" w:rsidRPr="00B86DB1" w:rsidRDefault="004C4928" w:rsidP="004C4928">
      <w:pPr>
        <w:pStyle w:val="BodyText"/>
        <w:jc w:val="both"/>
        <w:rPr>
          <w:rFonts w:eastAsia="Calibri"/>
          <w:i/>
        </w:rPr>
      </w:pPr>
      <w:r w:rsidRPr="004C4928">
        <w:rPr>
          <w:rFonts w:eastAsia="Calibri"/>
          <w:i/>
          <w:highlight w:val="yellow"/>
        </w:rPr>
        <w:t>[If applicable, please describe how the exposure through primary poisoning was assessed and report the outcome]</w:t>
      </w:r>
    </w:p>
    <w:p w14:paraId="0A34CF28" w14:textId="77777777" w:rsidR="004C4928" w:rsidRPr="004C4928" w:rsidRDefault="004C4928" w:rsidP="004C4928">
      <w:pPr>
        <w:rPr>
          <w:rFonts w:eastAsia="Calibri"/>
          <w:b/>
          <w:u w:val="single"/>
        </w:rPr>
      </w:pPr>
      <w:r w:rsidRPr="004C4928">
        <w:rPr>
          <w:rFonts w:eastAsia="Calibri"/>
          <w:b/>
          <w:u w:val="single"/>
        </w:rPr>
        <w:t>Secondary poisoning</w:t>
      </w:r>
    </w:p>
    <w:p w14:paraId="26FBF139" w14:textId="77777777" w:rsidR="001077CA" w:rsidRDefault="001077CA" w:rsidP="000D0C68">
      <w:pPr>
        <w:pStyle w:val="Caption"/>
      </w:pPr>
    </w:p>
    <w:p w14:paraId="2A61DA52" w14:textId="77777777" w:rsidR="00105F14" w:rsidRDefault="00105F14" w:rsidP="000D0C68">
      <w:pPr>
        <w:pStyle w:val="Caption"/>
      </w:pPr>
      <w:bookmarkStart w:id="559" w:name="_Toc63962052"/>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23</w:t>
      </w:r>
      <w:r w:rsidR="00E02870">
        <w:rPr>
          <w:noProof/>
        </w:rPr>
        <w:fldChar w:fldCharType="end"/>
      </w:r>
      <w:r>
        <w:t xml:space="preserve">. </w:t>
      </w:r>
      <w:r w:rsidRPr="004D0FEB">
        <w:t>Summary table on estimated theoretical exposition (ETE)</w:t>
      </w:r>
      <w:bookmarkEnd w:id="559"/>
    </w:p>
    <w:tbl>
      <w:tblPr>
        <w:tblStyle w:val="LightList-Accent1"/>
        <w:tblW w:w="6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2191"/>
        <w:gridCol w:w="2639"/>
      </w:tblGrid>
      <w:tr w:rsidR="00105F14" w:rsidRPr="002B3943" w14:paraId="3335099B" w14:textId="77777777" w:rsidTr="00105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shd w:val="clear" w:color="auto" w:fill="DBE5F1" w:themeFill="accent1" w:themeFillTint="33"/>
          </w:tcPr>
          <w:p w14:paraId="070141A0" w14:textId="77777777" w:rsidR="00105F14" w:rsidRPr="004D39B0" w:rsidRDefault="00105F14" w:rsidP="006B2BEC">
            <w:pPr>
              <w:rPr>
                <w:color w:val="auto"/>
              </w:rPr>
            </w:pPr>
          </w:p>
        </w:tc>
        <w:tc>
          <w:tcPr>
            <w:tcW w:w="2191" w:type="dxa"/>
            <w:shd w:val="clear" w:color="auto" w:fill="DBE5F1" w:themeFill="accent1" w:themeFillTint="33"/>
          </w:tcPr>
          <w:p w14:paraId="563F55B0" w14:textId="77777777" w:rsidR="00105F14" w:rsidRPr="00105F14" w:rsidRDefault="00105F14" w:rsidP="006B2BE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05F14">
              <w:rPr>
                <w:color w:val="auto"/>
              </w:rPr>
              <w:t>ETE [mg/kg*d</w:t>
            </w:r>
            <w:r w:rsidRPr="00105F14">
              <w:rPr>
                <w:color w:val="auto"/>
                <w:vertAlign w:val="superscript"/>
              </w:rPr>
              <w:t>-1</w:t>
            </w:r>
            <w:r w:rsidRPr="00105F14">
              <w:rPr>
                <w:color w:val="auto"/>
              </w:rPr>
              <w:t>]</w:t>
            </w:r>
          </w:p>
        </w:tc>
        <w:tc>
          <w:tcPr>
            <w:tcW w:w="2639" w:type="dxa"/>
            <w:shd w:val="clear" w:color="auto" w:fill="DBE5F1" w:themeFill="accent1" w:themeFillTint="33"/>
          </w:tcPr>
          <w:p w14:paraId="56C7347A" w14:textId="77777777" w:rsidR="00105F14" w:rsidRPr="00105F14" w:rsidRDefault="00105F14" w:rsidP="006B2BE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105F14">
              <w:rPr>
                <w:color w:val="auto"/>
              </w:rPr>
              <w:t>ETE [mg/kg*d</w:t>
            </w:r>
            <w:r w:rsidRPr="00105F14">
              <w:rPr>
                <w:color w:val="auto"/>
                <w:vertAlign w:val="superscript"/>
              </w:rPr>
              <w:t>-1</w:t>
            </w:r>
            <w:r w:rsidRPr="00105F14">
              <w:rPr>
                <w:color w:val="auto"/>
              </w:rPr>
              <w:t>]</w:t>
            </w:r>
          </w:p>
        </w:tc>
      </w:tr>
      <w:tr w:rsidR="00105F14" w:rsidRPr="0072541D" w14:paraId="269F8825" w14:textId="77777777" w:rsidTr="0010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14BE5E9F" w14:textId="77777777" w:rsidR="00105F14" w:rsidRPr="008F00A0" w:rsidRDefault="00105F14" w:rsidP="006B2BEC">
            <w:pPr>
              <w:rPr>
                <w:b w:val="0"/>
              </w:rPr>
            </w:pPr>
            <w:r w:rsidRPr="00F271C7">
              <w:rPr>
                <w:rFonts w:eastAsia="Calibri"/>
                <w:b w:val="0"/>
              </w:rPr>
              <w:t>Scenario 1</w:t>
            </w:r>
          </w:p>
        </w:tc>
        <w:tc>
          <w:tcPr>
            <w:tcW w:w="2191" w:type="dxa"/>
          </w:tcPr>
          <w:p w14:paraId="6640AF09" w14:textId="77777777" w:rsidR="00105F14" w:rsidRPr="0072541D" w:rsidRDefault="00105F14" w:rsidP="006B2BEC">
            <w:pPr>
              <w:cnfStyle w:val="000000100000" w:firstRow="0" w:lastRow="0" w:firstColumn="0" w:lastColumn="0" w:oddVBand="0" w:evenVBand="0" w:oddHBand="1" w:evenHBand="0" w:firstRowFirstColumn="0" w:firstRowLastColumn="0" w:lastRowFirstColumn="0" w:lastRowLastColumn="0"/>
              <w:rPr>
                <w:sz w:val="18"/>
                <w:szCs w:val="18"/>
              </w:rPr>
            </w:pPr>
          </w:p>
        </w:tc>
        <w:tc>
          <w:tcPr>
            <w:tcW w:w="2639" w:type="dxa"/>
          </w:tcPr>
          <w:p w14:paraId="5A87CBBA" w14:textId="77777777" w:rsidR="00105F14" w:rsidRPr="0072541D" w:rsidRDefault="00105F14" w:rsidP="006B2BEC">
            <w:pPr>
              <w:cnfStyle w:val="000000100000" w:firstRow="0" w:lastRow="0" w:firstColumn="0" w:lastColumn="0" w:oddVBand="0" w:evenVBand="0" w:oddHBand="1" w:evenHBand="0" w:firstRowFirstColumn="0" w:firstRowLastColumn="0" w:lastRowFirstColumn="0" w:lastRowLastColumn="0"/>
              <w:rPr>
                <w:sz w:val="18"/>
                <w:szCs w:val="18"/>
              </w:rPr>
            </w:pPr>
          </w:p>
        </w:tc>
      </w:tr>
      <w:tr w:rsidR="00105F14" w:rsidRPr="0072541D" w14:paraId="5B8886E9" w14:textId="77777777" w:rsidTr="00105F14">
        <w:tc>
          <w:tcPr>
            <w:cnfStyle w:val="001000000000" w:firstRow="0" w:lastRow="0" w:firstColumn="1" w:lastColumn="0" w:oddVBand="0" w:evenVBand="0" w:oddHBand="0" w:evenHBand="0" w:firstRowFirstColumn="0" w:firstRowLastColumn="0" w:lastRowFirstColumn="0" w:lastRowLastColumn="0"/>
            <w:tcW w:w="1637" w:type="dxa"/>
          </w:tcPr>
          <w:p w14:paraId="5136CAA8" w14:textId="77777777" w:rsidR="00105F14" w:rsidRPr="008F00A0" w:rsidRDefault="00105F14" w:rsidP="006B2BEC">
            <w:pPr>
              <w:rPr>
                <w:b w:val="0"/>
              </w:rPr>
            </w:pPr>
            <w:r w:rsidRPr="00F271C7">
              <w:rPr>
                <w:rFonts w:eastAsia="Calibri"/>
                <w:b w:val="0"/>
              </w:rPr>
              <w:t xml:space="preserve">Scenario </w:t>
            </w:r>
            <w:r>
              <w:rPr>
                <w:rFonts w:eastAsia="Calibri"/>
                <w:b w:val="0"/>
              </w:rPr>
              <w:t>[</w:t>
            </w:r>
            <w:r w:rsidRPr="00F271C7">
              <w:rPr>
                <w:rFonts w:eastAsia="Calibri"/>
                <w:b w:val="0"/>
              </w:rPr>
              <w:t>n</w:t>
            </w:r>
            <w:r>
              <w:rPr>
                <w:rFonts w:eastAsia="Calibri"/>
                <w:b w:val="0"/>
              </w:rPr>
              <w:t>]</w:t>
            </w:r>
          </w:p>
        </w:tc>
        <w:tc>
          <w:tcPr>
            <w:tcW w:w="2191" w:type="dxa"/>
          </w:tcPr>
          <w:p w14:paraId="3E09795B" w14:textId="77777777" w:rsidR="00105F14" w:rsidRPr="00AE5D2D" w:rsidRDefault="00105F14" w:rsidP="006B2BEC">
            <w:pPr>
              <w:cnfStyle w:val="000000000000" w:firstRow="0" w:lastRow="0" w:firstColumn="0" w:lastColumn="0" w:oddVBand="0" w:evenVBand="0" w:oddHBand="0" w:evenHBand="0" w:firstRowFirstColumn="0" w:firstRowLastColumn="0" w:lastRowFirstColumn="0" w:lastRowLastColumn="0"/>
            </w:pPr>
          </w:p>
        </w:tc>
        <w:tc>
          <w:tcPr>
            <w:tcW w:w="2639" w:type="dxa"/>
          </w:tcPr>
          <w:p w14:paraId="0C81683C" w14:textId="77777777" w:rsidR="00105F14" w:rsidRPr="00AE5D2D" w:rsidRDefault="00105F14" w:rsidP="006B2BEC">
            <w:pPr>
              <w:cnfStyle w:val="000000000000" w:firstRow="0" w:lastRow="0" w:firstColumn="0" w:lastColumn="0" w:oddVBand="0" w:evenVBand="0" w:oddHBand="0" w:evenHBand="0" w:firstRowFirstColumn="0" w:firstRowLastColumn="0" w:lastRowFirstColumn="0" w:lastRowLastColumn="0"/>
            </w:pPr>
          </w:p>
        </w:tc>
      </w:tr>
    </w:tbl>
    <w:p w14:paraId="2FB3AA28" w14:textId="77777777" w:rsidR="00105F14" w:rsidRPr="00851468" w:rsidRDefault="00105F14" w:rsidP="00105F14">
      <w:pPr>
        <w:pStyle w:val="BodyText"/>
        <w:jc w:val="both"/>
        <w:rPr>
          <w:rFonts w:eastAsia="Calibri"/>
          <w:i/>
        </w:rPr>
        <w:sectPr w:rsidR="00105F14" w:rsidRPr="00851468" w:rsidSect="006B2BEC">
          <w:headerReference w:type="default" r:id="rId20"/>
          <w:endnotePr>
            <w:numFmt w:val="decimal"/>
          </w:endnotePr>
          <w:pgSz w:w="11907" w:h="16834" w:code="9"/>
          <w:pgMar w:top="1474" w:right="1247" w:bottom="2013" w:left="1446" w:header="851" w:footer="851" w:gutter="0"/>
          <w:cols w:space="720"/>
        </w:sectPr>
      </w:pPr>
      <w:r w:rsidRPr="00105F14">
        <w:rPr>
          <w:rFonts w:eastAsia="Calibri"/>
          <w:i/>
          <w:highlight w:val="yellow"/>
        </w:rPr>
        <w:t>[Please insert/delete additional columns according to the number of species for which ETE was calculated. Adapt the number of scenarios as necessary]</w:t>
      </w:r>
      <w:r w:rsidR="00851468">
        <w:rPr>
          <w:rFonts w:eastAsia="Calibri"/>
          <w:i/>
        </w:rPr>
        <w:br/>
      </w:r>
      <w:r w:rsidRPr="005C62BB">
        <w:t xml:space="preserve">Waiving example if not relevant: substance is unlike to bioaccumulate in aquatic or terrestrial environment according to the TGD. It has a low log Kow (x.xx), it is not highly adsorptive, it does not belong to a class of substances known to have a potential to accumulate in living organisms, its structural features does not indicate accumulation and it is readily biodegradable and has a short degradation half-life of 11 h in the water/sediment test. The low accumulation potential is supported by low BCF and BMF for fish and earthworms determined by EUSES 2.1.2. The bioconcentration factor for fish is x.xx l/kg and a default BMF of 1. The bioconcentration factor for earthworms is x.xx l/kg and a default </w:t>
      </w:r>
      <w:r w:rsidRPr="005C62BB">
        <w:lastRenderedPageBreak/>
        <w:t>BMF of 1. No further assessment of secondary exposure via the food chain is therefore considered necessary.</w:t>
      </w:r>
    </w:p>
    <w:p w14:paraId="1A93864B" w14:textId="77777777" w:rsidR="001873CB" w:rsidRDefault="001873CB" w:rsidP="004C4928">
      <w:pPr>
        <w:pStyle w:val="BodyText"/>
        <w:rPr>
          <w:rFonts w:eastAsia="Calibri"/>
        </w:rPr>
      </w:pPr>
    </w:p>
    <w:p w14:paraId="2893A2D8" w14:textId="77777777" w:rsidR="001873CB" w:rsidRPr="001873CB" w:rsidRDefault="001873CB" w:rsidP="001D0846">
      <w:pPr>
        <w:pStyle w:val="Heading2"/>
        <w:numPr>
          <w:ilvl w:val="1"/>
          <w:numId w:val="258"/>
        </w:numPr>
        <w:rPr>
          <w:rFonts w:eastAsia="Calibri"/>
        </w:rPr>
      </w:pPr>
      <w:bookmarkStart w:id="560" w:name="_Toc117003021"/>
      <w:r w:rsidRPr="001873CB">
        <w:rPr>
          <w:rFonts w:eastAsia="Calibri"/>
        </w:rPr>
        <w:t>Assessment of effects on Human Health for the product</w:t>
      </w:r>
      <w:bookmarkEnd w:id="560"/>
    </w:p>
    <w:p w14:paraId="42DB09C4" w14:textId="77777777" w:rsidR="001873CB" w:rsidRPr="001873CB" w:rsidRDefault="001873CB" w:rsidP="001873CB">
      <w:pPr>
        <w:rPr>
          <w:rFonts w:eastAsia="Calibri"/>
        </w:rPr>
      </w:pPr>
    </w:p>
    <w:p w14:paraId="6812811D" w14:textId="77777777" w:rsidR="001873CB" w:rsidRPr="001873CB" w:rsidRDefault="001873CB" w:rsidP="001D0846">
      <w:pPr>
        <w:pStyle w:val="Heading3"/>
        <w:numPr>
          <w:ilvl w:val="2"/>
          <w:numId w:val="259"/>
        </w:numPr>
        <w:rPr>
          <w:rFonts w:eastAsia="Calibri"/>
        </w:rPr>
      </w:pPr>
      <w:bookmarkStart w:id="561" w:name="_Toc117003022"/>
      <w:r w:rsidRPr="001873CB">
        <w:rPr>
          <w:rFonts w:eastAsia="Calibri"/>
        </w:rPr>
        <w:t>Product(s)</w:t>
      </w:r>
      <w:bookmarkEnd w:id="561"/>
    </w:p>
    <w:p w14:paraId="28F0185E" w14:textId="77777777" w:rsidR="001873CB" w:rsidRPr="00453BFD" w:rsidRDefault="001873CB" w:rsidP="001873CB">
      <w:pPr>
        <w:pStyle w:val="BodyText"/>
        <w:jc w:val="both"/>
        <w:rPr>
          <w:rFonts w:eastAsia="Calibri"/>
          <w:i/>
        </w:rPr>
      </w:pPr>
      <w:r w:rsidRPr="00453BFD">
        <w:rPr>
          <w:rFonts w:eastAsia="Calibri"/>
          <w:i/>
        </w:rPr>
        <w:t>[Please give details of the product(s), the formulation, the in-use concentration(s), and substance(s) of concern, if relevant]</w:t>
      </w:r>
    </w:p>
    <w:p w14:paraId="1DE39808" w14:textId="77777777" w:rsidR="001873CB" w:rsidRDefault="001873CB" w:rsidP="001873CB">
      <w:pPr>
        <w:rPr>
          <w:rFonts w:eastAsia="Calibri"/>
        </w:rPr>
      </w:pPr>
    </w:p>
    <w:p w14:paraId="3F4C2221" w14:textId="77777777" w:rsidR="001873CB" w:rsidRPr="001873CB" w:rsidRDefault="001873CB" w:rsidP="001D0846">
      <w:pPr>
        <w:pStyle w:val="Heading3"/>
        <w:numPr>
          <w:ilvl w:val="2"/>
          <w:numId w:val="260"/>
        </w:numPr>
        <w:rPr>
          <w:rFonts w:eastAsia="Calibri"/>
        </w:rPr>
      </w:pPr>
      <w:bookmarkStart w:id="562" w:name="_Toc117003023"/>
      <w:r w:rsidRPr="001873CB">
        <w:rPr>
          <w:rFonts w:eastAsia="Calibri"/>
        </w:rPr>
        <w:t>Dermal absorption</w:t>
      </w:r>
      <w:bookmarkEnd w:id="562"/>
    </w:p>
    <w:p w14:paraId="66C620CE" w14:textId="77777777" w:rsidR="001873CB" w:rsidRPr="00F27059" w:rsidRDefault="001873CB" w:rsidP="001873CB">
      <w:pPr>
        <w:pStyle w:val="BodyText"/>
        <w:jc w:val="both"/>
        <w:rPr>
          <w:rFonts w:eastAsia="Calibri"/>
          <w:i/>
        </w:rPr>
      </w:pPr>
      <w:r w:rsidRPr="00F27059">
        <w:rPr>
          <w:rFonts w:eastAsia="Calibri"/>
          <w:i/>
        </w:rPr>
        <w:t>[Please only include additional studies not covered in Part A. If a relevant study performed with the product is included in Part A, please only refer to the respective study. If no data is available, delete the tables and indicate only that no data is available.]</w:t>
      </w:r>
    </w:p>
    <w:p w14:paraId="59E5705A" w14:textId="77777777" w:rsidR="001873CB" w:rsidRPr="001873CB" w:rsidRDefault="001873CB" w:rsidP="001873CB">
      <w:pPr>
        <w:rPr>
          <w:rFonts w:eastAsia="Calibri"/>
        </w:rPr>
      </w:pPr>
    </w:p>
    <w:p w14:paraId="52140DA7" w14:textId="77777777" w:rsidR="004362C1" w:rsidRDefault="004362C1" w:rsidP="000D0C68">
      <w:pPr>
        <w:pStyle w:val="Caption"/>
      </w:pPr>
      <w:bookmarkStart w:id="563" w:name="_Toc63962053"/>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24</w:t>
      </w:r>
      <w:r w:rsidR="00E02870">
        <w:rPr>
          <w:noProof/>
        </w:rPr>
        <w:fldChar w:fldCharType="end"/>
      </w:r>
      <w:r>
        <w:t xml:space="preserve">. </w:t>
      </w:r>
      <w:r w:rsidRPr="00457B82">
        <w:t>Summary table of in vitro studies on dermal absorption</w:t>
      </w:r>
      <w:bookmarkEnd w:id="563"/>
    </w:p>
    <w:tbl>
      <w:tblPr>
        <w:tblStyle w:val="LightList-Accent1"/>
        <w:tblW w:w="141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2185"/>
        <w:gridCol w:w="2564"/>
        <w:gridCol w:w="2572"/>
        <w:gridCol w:w="2800"/>
        <w:gridCol w:w="2461"/>
      </w:tblGrid>
      <w:tr w:rsidR="004362C1" w:rsidRPr="004362C1" w14:paraId="23FABEBD" w14:textId="77777777" w:rsidTr="0043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shd w:val="clear" w:color="auto" w:fill="DBE5F1" w:themeFill="accent1" w:themeFillTint="33"/>
          </w:tcPr>
          <w:p w14:paraId="665C9B27" w14:textId="77777777" w:rsidR="004362C1" w:rsidRPr="004362C1" w:rsidRDefault="004362C1" w:rsidP="004362C1">
            <w:pPr>
              <w:rPr>
                <w:rFonts w:eastAsia="Calibri"/>
                <w:color w:val="auto"/>
              </w:rPr>
            </w:pPr>
            <w:r w:rsidRPr="004362C1">
              <w:rPr>
                <w:rFonts w:eastAsia="Calibri"/>
                <w:color w:val="auto"/>
              </w:rPr>
              <w:t>Method,</w:t>
            </w:r>
            <w:r w:rsidRPr="004362C1">
              <w:rPr>
                <w:rFonts w:eastAsia="Calibri"/>
                <w:color w:val="auto"/>
              </w:rPr>
              <w:br/>
              <w:t>Guideline,</w:t>
            </w:r>
          </w:p>
          <w:p w14:paraId="09B91F0F" w14:textId="77777777" w:rsidR="004362C1" w:rsidRPr="004362C1" w:rsidRDefault="004362C1" w:rsidP="004362C1">
            <w:pPr>
              <w:rPr>
                <w:color w:val="auto"/>
              </w:rPr>
            </w:pPr>
            <w:r w:rsidRPr="004362C1">
              <w:rPr>
                <w:rFonts w:eastAsia="Calibri"/>
                <w:color w:val="auto"/>
              </w:rPr>
              <w:t>GLP status, Reliability</w:t>
            </w:r>
          </w:p>
        </w:tc>
        <w:tc>
          <w:tcPr>
            <w:tcW w:w="2185" w:type="dxa"/>
            <w:shd w:val="clear" w:color="auto" w:fill="DBE5F1" w:themeFill="accent1" w:themeFillTint="33"/>
          </w:tcPr>
          <w:p w14:paraId="1DE9278B" w14:textId="77777777" w:rsidR="004362C1" w:rsidRPr="004362C1" w:rsidRDefault="004362C1" w:rsidP="004362C1">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4362C1">
              <w:rPr>
                <w:rFonts w:eastAsia="Calibri"/>
                <w:color w:val="auto"/>
              </w:rPr>
              <w:t>Test substance, Vehicle,</w:t>
            </w:r>
          </w:p>
          <w:p w14:paraId="149EAF9A" w14:textId="77777777" w:rsidR="004362C1" w:rsidRPr="004362C1" w:rsidRDefault="004362C1" w:rsidP="004362C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4362C1">
              <w:rPr>
                <w:rFonts w:eastAsia="Calibri"/>
                <w:color w:val="auto"/>
              </w:rPr>
              <w:t>Doses  (incl. content a.s., formulation(s), physical state &amp; wetting, dose(s) per area and concentration(s) of test substance)</w:t>
            </w:r>
          </w:p>
        </w:tc>
        <w:tc>
          <w:tcPr>
            <w:tcW w:w="2564" w:type="dxa"/>
            <w:shd w:val="clear" w:color="auto" w:fill="DBE5F1" w:themeFill="accent1" w:themeFillTint="33"/>
          </w:tcPr>
          <w:p w14:paraId="26C371F3"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362C1">
              <w:rPr>
                <w:rFonts w:eastAsia="Calibri"/>
                <w:color w:val="auto"/>
              </w:rPr>
              <w:t>Relevant information about the study (incl. skin type, no. of acceptable donors and replicates, duration of exposure and post-exposure observation, washings)</w:t>
            </w:r>
          </w:p>
        </w:tc>
        <w:tc>
          <w:tcPr>
            <w:tcW w:w="2572" w:type="dxa"/>
            <w:shd w:val="clear" w:color="auto" w:fill="DBE5F1" w:themeFill="accent1" w:themeFillTint="33"/>
          </w:tcPr>
          <w:p w14:paraId="32F74A4D"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color w:val="auto"/>
              </w:rPr>
            </w:pPr>
            <w:r w:rsidRPr="004362C1">
              <w:rPr>
                <w:rFonts w:eastAsia="Calibri"/>
                <w:color w:val="auto"/>
              </w:rPr>
              <w:t>Absorption data for each compartment and final absorption value (incl. mean and S.D. for each compartment and sub-total, absorption at half study duration t0.5)</w:t>
            </w:r>
          </w:p>
        </w:tc>
        <w:tc>
          <w:tcPr>
            <w:tcW w:w="2800" w:type="dxa"/>
            <w:shd w:val="clear" w:color="auto" w:fill="DBE5F1" w:themeFill="accent1" w:themeFillTint="33"/>
          </w:tcPr>
          <w:p w14:paraId="53EA2957"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color w:val="auto"/>
              </w:rPr>
            </w:pPr>
            <w:r w:rsidRPr="004362C1">
              <w:rPr>
                <w:rFonts w:eastAsia="Calibri"/>
                <w:color w:val="auto"/>
              </w:rPr>
              <w:t>Remarks (e.g. major deviations, adjustments for recovery &amp; variability, exclusion of replicates, exclusion of stratum corneum content, etc.)</w:t>
            </w:r>
          </w:p>
        </w:tc>
        <w:tc>
          <w:tcPr>
            <w:tcW w:w="2461" w:type="dxa"/>
            <w:shd w:val="clear" w:color="auto" w:fill="DBE5F1" w:themeFill="accent1" w:themeFillTint="33"/>
          </w:tcPr>
          <w:p w14:paraId="5940BF60"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4362C1">
              <w:rPr>
                <w:rFonts w:eastAsia="Calibri"/>
                <w:color w:val="auto"/>
              </w:rPr>
              <w:t>Reference</w:t>
            </w:r>
          </w:p>
        </w:tc>
      </w:tr>
      <w:tr w:rsidR="004362C1" w:rsidRPr="0072541D" w14:paraId="32A26695" w14:textId="77777777" w:rsidTr="0043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65740B9C" w14:textId="77777777" w:rsidR="004362C1" w:rsidRPr="008F00A0" w:rsidRDefault="004362C1" w:rsidP="002B2A89">
            <w:pPr>
              <w:rPr>
                <w:b w:val="0"/>
              </w:rPr>
            </w:pPr>
          </w:p>
        </w:tc>
        <w:tc>
          <w:tcPr>
            <w:tcW w:w="2185" w:type="dxa"/>
          </w:tcPr>
          <w:p w14:paraId="2FEE4D4B"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564" w:type="dxa"/>
          </w:tcPr>
          <w:p w14:paraId="6418061E"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572" w:type="dxa"/>
          </w:tcPr>
          <w:p w14:paraId="08AF9EDE"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800" w:type="dxa"/>
          </w:tcPr>
          <w:p w14:paraId="546E68B0"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461" w:type="dxa"/>
          </w:tcPr>
          <w:p w14:paraId="2AB31110"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r>
      <w:tr w:rsidR="004362C1" w:rsidRPr="0072541D" w14:paraId="76A13989" w14:textId="77777777" w:rsidTr="004362C1">
        <w:tc>
          <w:tcPr>
            <w:cnfStyle w:val="001000000000" w:firstRow="0" w:lastRow="0" w:firstColumn="1" w:lastColumn="0" w:oddVBand="0" w:evenVBand="0" w:oddHBand="0" w:evenHBand="0" w:firstRowFirstColumn="0" w:firstRowLastColumn="0" w:lastRowFirstColumn="0" w:lastRowLastColumn="0"/>
            <w:tcW w:w="1607" w:type="dxa"/>
          </w:tcPr>
          <w:p w14:paraId="1B463ED1" w14:textId="77777777" w:rsidR="004362C1" w:rsidRPr="008F00A0" w:rsidRDefault="004362C1" w:rsidP="002B2A89">
            <w:pPr>
              <w:rPr>
                <w:b w:val="0"/>
              </w:rPr>
            </w:pPr>
          </w:p>
        </w:tc>
        <w:tc>
          <w:tcPr>
            <w:tcW w:w="2185" w:type="dxa"/>
          </w:tcPr>
          <w:p w14:paraId="70E4A5D9" w14:textId="77777777" w:rsidR="004362C1" w:rsidRPr="00AE5D2D" w:rsidRDefault="004362C1" w:rsidP="002B2A89">
            <w:pPr>
              <w:cnfStyle w:val="000000000000" w:firstRow="0" w:lastRow="0" w:firstColumn="0" w:lastColumn="0" w:oddVBand="0" w:evenVBand="0" w:oddHBand="0" w:evenHBand="0" w:firstRowFirstColumn="0" w:firstRowLastColumn="0" w:lastRowFirstColumn="0" w:lastRowLastColumn="0"/>
            </w:pPr>
          </w:p>
        </w:tc>
        <w:tc>
          <w:tcPr>
            <w:tcW w:w="2564" w:type="dxa"/>
          </w:tcPr>
          <w:p w14:paraId="0EBB7271" w14:textId="77777777" w:rsidR="004362C1" w:rsidRPr="00AE5D2D" w:rsidRDefault="004362C1" w:rsidP="002B2A89">
            <w:pPr>
              <w:cnfStyle w:val="000000000000" w:firstRow="0" w:lastRow="0" w:firstColumn="0" w:lastColumn="0" w:oddVBand="0" w:evenVBand="0" w:oddHBand="0" w:evenHBand="0" w:firstRowFirstColumn="0" w:firstRowLastColumn="0" w:lastRowFirstColumn="0" w:lastRowLastColumn="0"/>
            </w:pPr>
          </w:p>
        </w:tc>
        <w:tc>
          <w:tcPr>
            <w:tcW w:w="2572" w:type="dxa"/>
          </w:tcPr>
          <w:p w14:paraId="48220F39" w14:textId="77777777" w:rsidR="004362C1" w:rsidRDefault="004362C1" w:rsidP="002B2A89">
            <w:pPr>
              <w:cnfStyle w:val="000000000000" w:firstRow="0" w:lastRow="0" w:firstColumn="0" w:lastColumn="0" w:oddVBand="0" w:evenVBand="0" w:oddHBand="0" w:evenHBand="0" w:firstRowFirstColumn="0" w:firstRowLastColumn="0" w:lastRowFirstColumn="0" w:lastRowLastColumn="0"/>
            </w:pPr>
          </w:p>
        </w:tc>
        <w:tc>
          <w:tcPr>
            <w:tcW w:w="2800" w:type="dxa"/>
          </w:tcPr>
          <w:p w14:paraId="5DAEE40F" w14:textId="77777777" w:rsidR="004362C1" w:rsidRDefault="004362C1" w:rsidP="002B2A89">
            <w:pPr>
              <w:cnfStyle w:val="000000000000" w:firstRow="0" w:lastRow="0" w:firstColumn="0" w:lastColumn="0" w:oddVBand="0" w:evenVBand="0" w:oddHBand="0" w:evenHBand="0" w:firstRowFirstColumn="0" w:firstRowLastColumn="0" w:lastRowFirstColumn="0" w:lastRowLastColumn="0"/>
            </w:pPr>
          </w:p>
        </w:tc>
        <w:tc>
          <w:tcPr>
            <w:tcW w:w="2461" w:type="dxa"/>
          </w:tcPr>
          <w:p w14:paraId="196FF1F0" w14:textId="77777777" w:rsidR="004362C1" w:rsidRDefault="004362C1" w:rsidP="002B2A89">
            <w:pPr>
              <w:cnfStyle w:val="000000000000" w:firstRow="0" w:lastRow="0" w:firstColumn="0" w:lastColumn="0" w:oddVBand="0" w:evenVBand="0" w:oddHBand="0" w:evenHBand="0" w:firstRowFirstColumn="0" w:firstRowLastColumn="0" w:lastRowFirstColumn="0" w:lastRowLastColumn="0"/>
            </w:pPr>
          </w:p>
        </w:tc>
      </w:tr>
    </w:tbl>
    <w:p w14:paraId="22292333" w14:textId="77777777" w:rsidR="001873CB" w:rsidRPr="001873CB" w:rsidRDefault="001873CB" w:rsidP="001873CB">
      <w:pPr>
        <w:rPr>
          <w:rFonts w:eastAsia="Calibri"/>
        </w:rPr>
      </w:pPr>
    </w:p>
    <w:p w14:paraId="1F381AB2" w14:textId="77777777" w:rsidR="001873CB" w:rsidRPr="001873CB" w:rsidRDefault="001873CB" w:rsidP="001873CB">
      <w:pPr>
        <w:rPr>
          <w:rFonts w:eastAsia="Calibri"/>
        </w:rPr>
      </w:pPr>
    </w:p>
    <w:p w14:paraId="4664D6DC" w14:textId="77777777" w:rsidR="001873CB" w:rsidRDefault="001873CB" w:rsidP="001873CB">
      <w:pPr>
        <w:rPr>
          <w:rFonts w:eastAsia="Calibri"/>
        </w:rPr>
      </w:pPr>
    </w:p>
    <w:p w14:paraId="2593989B" w14:textId="77777777" w:rsidR="004362C1" w:rsidRDefault="004362C1" w:rsidP="001873CB">
      <w:pPr>
        <w:rPr>
          <w:rFonts w:eastAsia="Calibri"/>
        </w:rPr>
      </w:pPr>
    </w:p>
    <w:p w14:paraId="2A522E41" w14:textId="77777777" w:rsidR="004362C1" w:rsidRDefault="004362C1" w:rsidP="001873CB">
      <w:pPr>
        <w:rPr>
          <w:rFonts w:eastAsia="Calibri"/>
        </w:rPr>
      </w:pPr>
    </w:p>
    <w:p w14:paraId="2DC53314" w14:textId="77777777" w:rsidR="004362C1" w:rsidRDefault="004362C1" w:rsidP="001873CB">
      <w:pPr>
        <w:rPr>
          <w:rFonts w:eastAsia="Calibri"/>
        </w:rPr>
      </w:pPr>
    </w:p>
    <w:p w14:paraId="01455A57" w14:textId="77777777" w:rsidR="004362C1" w:rsidRDefault="004362C1" w:rsidP="001873CB">
      <w:pPr>
        <w:rPr>
          <w:rFonts w:eastAsia="Calibri"/>
        </w:rPr>
      </w:pPr>
    </w:p>
    <w:p w14:paraId="5CA76770" w14:textId="77777777" w:rsidR="004362C1" w:rsidRPr="001873CB" w:rsidRDefault="004362C1" w:rsidP="001873CB">
      <w:pPr>
        <w:rPr>
          <w:rFonts w:eastAsia="Calibri"/>
        </w:rPr>
      </w:pPr>
    </w:p>
    <w:p w14:paraId="1D38177F" w14:textId="77777777" w:rsidR="004362C1" w:rsidRDefault="004362C1" w:rsidP="000D0C68">
      <w:pPr>
        <w:pStyle w:val="Caption"/>
      </w:pPr>
      <w:bookmarkStart w:id="564" w:name="_Toc63962054"/>
      <w:r>
        <w:lastRenderedPageBreak/>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25</w:t>
      </w:r>
      <w:r w:rsidR="00E02870">
        <w:rPr>
          <w:noProof/>
        </w:rPr>
        <w:fldChar w:fldCharType="end"/>
      </w:r>
      <w:r>
        <w:t xml:space="preserve">. </w:t>
      </w:r>
      <w:r w:rsidRPr="00A04F2D">
        <w:t>Summary table of animal studies on dermal absorption</w:t>
      </w:r>
      <w:bookmarkEnd w:id="564"/>
    </w:p>
    <w:tbl>
      <w:tblPr>
        <w:tblStyle w:val="LightList-Accent1"/>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654"/>
        <w:gridCol w:w="2976"/>
        <w:gridCol w:w="1418"/>
        <w:gridCol w:w="3544"/>
        <w:gridCol w:w="2268"/>
        <w:gridCol w:w="1842"/>
      </w:tblGrid>
      <w:tr w:rsidR="004362C1" w:rsidRPr="004362C1" w14:paraId="62AD4EA2" w14:textId="77777777" w:rsidTr="0043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shd w:val="clear" w:color="auto" w:fill="DBE5F1" w:themeFill="accent1" w:themeFillTint="33"/>
          </w:tcPr>
          <w:p w14:paraId="0BEA1FFB" w14:textId="77777777" w:rsidR="004362C1" w:rsidRPr="004362C1" w:rsidRDefault="004362C1" w:rsidP="004362C1">
            <w:pPr>
              <w:rPr>
                <w:rFonts w:eastAsia="Calibri"/>
                <w:color w:val="auto"/>
              </w:rPr>
            </w:pPr>
            <w:r w:rsidRPr="004362C1">
              <w:rPr>
                <w:rFonts w:eastAsia="Calibri"/>
                <w:color w:val="auto"/>
              </w:rPr>
              <w:t>Method, Duration of study,</w:t>
            </w:r>
          </w:p>
          <w:p w14:paraId="2FD9A68B" w14:textId="77777777" w:rsidR="004362C1" w:rsidRPr="004362C1" w:rsidRDefault="004362C1" w:rsidP="004362C1">
            <w:pPr>
              <w:rPr>
                <w:rFonts w:eastAsia="Calibri"/>
                <w:color w:val="auto"/>
              </w:rPr>
            </w:pPr>
            <w:r w:rsidRPr="004362C1">
              <w:rPr>
                <w:rFonts w:eastAsia="Calibri"/>
                <w:color w:val="auto"/>
              </w:rPr>
              <w:t>Guideline,</w:t>
            </w:r>
          </w:p>
          <w:p w14:paraId="4BD6EB7A" w14:textId="77777777" w:rsidR="004362C1" w:rsidRPr="004362C1" w:rsidRDefault="004362C1" w:rsidP="004362C1">
            <w:pPr>
              <w:rPr>
                <w:color w:val="auto"/>
              </w:rPr>
            </w:pPr>
            <w:r w:rsidRPr="004362C1">
              <w:rPr>
                <w:rFonts w:eastAsia="Calibri"/>
                <w:color w:val="auto"/>
              </w:rPr>
              <w:t>GLP status, Reliability</w:t>
            </w:r>
          </w:p>
        </w:tc>
        <w:tc>
          <w:tcPr>
            <w:tcW w:w="1654" w:type="dxa"/>
            <w:shd w:val="clear" w:color="auto" w:fill="DBE5F1" w:themeFill="accent1" w:themeFillTint="33"/>
          </w:tcPr>
          <w:p w14:paraId="0F147E04" w14:textId="77777777" w:rsidR="004362C1" w:rsidRPr="004362C1" w:rsidRDefault="004362C1" w:rsidP="002B2A89">
            <w:pPr>
              <w:cnfStyle w:val="100000000000" w:firstRow="1" w:lastRow="0" w:firstColumn="0" w:lastColumn="0" w:oddVBand="0" w:evenVBand="0" w:oddHBand="0" w:evenHBand="0" w:firstRowFirstColumn="0" w:firstRowLastColumn="0" w:lastRowFirstColumn="0" w:lastRowLastColumn="0"/>
              <w:rPr>
                <w:color w:val="auto"/>
                <w:sz w:val="18"/>
                <w:szCs w:val="18"/>
              </w:rPr>
            </w:pPr>
            <w:r w:rsidRPr="004362C1">
              <w:rPr>
                <w:rFonts w:eastAsia="Calibri"/>
                <w:color w:val="auto"/>
              </w:rPr>
              <w:t>Species, Strain, Sex, No/group</w:t>
            </w:r>
          </w:p>
        </w:tc>
        <w:tc>
          <w:tcPr>
            <w:tcW w:w="2976" w:type="dxa"/>
            <w:shd w:val="clear" w:color="auto" w:fill="DBE5F1" w:themeFill="accent1" w:themeFillTint="33"/>
          </w:tcPr>
          <w:p w14:paraId="20331900"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362C1">
              <w:rPr>
                <w:rFonts w:eastAsia="Calibri"/>
                <w:color w:val="auto"/>
              </w:rPr>
              <w:t>Concentration of test substance/Label Duration of exposure, Vehicle (incl. test formulation, dose(s) per area, duration of exposure and post-exposure observation, washings)</w:t>
            </w:r>
          </w:p>
        </w:tc>
        <w:tc>
          <w:tcPr>
            <w:tcW w:w="1418" w:type="dxa"/>
            <w:shd w:val="clear" w:color="auto" w:fill="DBE5F1" w:themeFill="accent1" w:themeFillTint="33"/>
          </w:tcPr>
          <w:p w14:paraId="6352DBA8"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color w:val="auto"/>
              </w:rPr>
            </w:pPr>
            <w:r w:rsidRPr="004362C1">
              <w:rPr>
                <w:rFonts w:eastAsia="Calibri"/>
                <w:color w:val="auto"/>
              </w:rPr>
              <w:t>Signs of toxicity</w:t>
            </w:r>
          </w:p>
        </w:tc>
        <w:tc>
          <w:tcPr>
            <w:tcW w:w="3544" w:type="dxa"/>
            <w:shd w:val="clear" w:color="auto" w:fill="DBE5F1" w:themeFill="accent1" w:themeFillTint="33"/>
          </w:tcPr>
          <w:p w14:paraId="7CC1A0E2"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color w:val="auto"/>
              </w:rPr>
            </w:pPr>
            <w:r w:rsidRPr="004362C1">
              <w:rPr>
                <w:rFonts w:eastAsia="Calibri"/>
                <w:color w:val="auto"/>
              </w:rPr>
              <w:t>Absorption data for each compartment and final absorption value (incl. mean and S.D. for each compartment and sub-total, absorption at half study duration t0.5)</w:t>
            </w:r>
          </w:p>
        </w:tc>
        <w:tc>
          <w:tcPr>
            <w:tcW w:w="2268" w:type="dxa"/>
            <w:shd w:val="clear" w:color="auto" w:fill="DBE5F1" w:themeFill="accent1" w:themeFillTint="33"/>
          </w:tcPr>
          <w:p w14:paraId="2B45EAAD"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4362C1">
              <w:rPr>
                <w:rFonts w:eastAsia="Calibri"/>
                <w:color w:val="auto"/>
              </w:rPr>
              <w:t>Remarks (e.g. major deviations, adjustments for recovery &amp; variability, exclusion of animals, exclusion of stratum corneum content, etc.)</w:t>
            </w:r>
          </w:p>
        </w:tc>
        <w:tc>
          <w:tcPr>
            <w:tcW w:w="1842" w:type="dxa"/>
            <w:shd w:val="clear" w:color="auto" w:fill="DBE5F1" w:themeFill="accent1" w:themeFillTint="33"/>
          </w:tcPr>
          <w:p w14:paraId="3448A9F8" w14:textId="77777777" w:rsidR="004362C1" w:rsidRPr="004362C1" w:rsidRDefault="004362C1" w:rsidP="002B2A89">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4362C1">
              <w:rPr>
                <w:rFonts w:eastAsia="Calibri"/>
                <w:color w:val="auto"/>
              </w:rPr>
              <w:t>Reference</w:t>
            </w:r>
          </w:p>
        </w:tc>
      </w:tr>
      <w:tr w:rsidR="004362C1" w:rsidRPr="0072541D" w14:paraId="525B57B2" w14:textId="77777777" w:rsidTr="0043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2DAE77E4" w14:textId="77777777" w:rsidR="004362C1" w:rsidRPr="008F00A0" w:rsidRDefault="004362C1" w:rsidP="002B2A89">
            <w:pPr>
              <w:rPr>
                <w:b w:val="0"/>
              </w:rPr>
            </w:pPr>
          </w:p>
        </w:tc>
        <w:tc>
          <w:tcPr>
            <w:tcW w:w="1654" w:type="dxa"/>
          </w:tcPr>
          <w:p w14:paraId="193A33E8"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976" w:type="dxa"/>
          </w:tcPr>
          <w:p w14:paraId="68E60918"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Pr>
          <w:p w14:paraId="5BF7D84D"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3544" w:type="dxa"/>
          </w:tcPr>
          <w:p w14:paraId="4E31E21B"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tcPr>
          <w:p w14:paraId="6ABC015E"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c>
          <w:tcPr>
            <w:tcW w:w="1842" w:type="dxa"/>
          </w:tcPr>
          <w:p w14:paraId="498D7200" w14:textId="77777777" w:rsidR="004362C1" w:rsidRPr="0072541D" w:rsidRDefault="004362C1" w:rsidP="002B2A89">
            <w:pPr>
              <w:cnfStyle w:val="000000100000" w:firstRow="0" w:lastRow="0" w:firstColumn="0" w:lastColumn="0" w:oddVBand="0" w:evenVBand="0" w:oddHBand="1" w:evenHBand="0" w:firstRowFirstColumn="0" w:firstRowLastColumn="0" w:lastRowFirstColumn="0" w:lastRowLastColumn="0"/>
              <w:rPr>
                <w:sz w:val="18"/>
                <w:szCs w:val="18"/>
              </w:rPr>
            </w:pPr>
          </w:p>
        </w:tc>
      </w:tr>
      <w:tr w:rsidR="004362C1" w:rsidRPr="0072541D" w14:paraId="13AA7F24" w14:textId="77777777" w:rsidTr="004362C1">
        <w:tc>
          <w:tcPr>
            <w:cnfStyle w:val="001000000000" w:firstRow="0" w:lastRow="0" w:firstColumn="1" w:lastColumn="0" w:oddVBand="0" w:evenVBand="0" w:oddHBand="0" w:evenHBand="0" w:firstRowFirstColumn="0" w:firstRowLastColumn="0" w:lastRowFirstColumn="0" w:lastRowLastColumn="0"/>
            <w:tcW w:w="1607" w:type="dxa"/>
          </w:tcPr>
          <w:p w14:paraId="15401E82" w14:textId="77777777" w:rsidR="004362C1" w:rsidRPr="008F00A0" w:rsidRDefault="004362C1" w:rsidP="002B2A89">
            <w:pPr>
              <w:rPr>
                <w:b w:val="0"/>
              </w:rPr>
            </w:pPr>
          </w:p>
        </w:tc>
        <w:tc>
          <w:tcPr>
            <w:tcW w:w="1654" w:type="dxa"/>
          </w:tcPr>
          <w:p w14:paraId="57DF28B5" w14:textId="77777777" w:rsidR="004362C1" w:rsidRPr="00AE5D2D" w:rsidRDefault="004362C1" w:rsidP="002B2A89">
            <w:pPr>
              <w:cnfStyle w:val="000000000000" w:firstRow="0" w:lastRow="0" w:firstColumn="0" w:lastColumn="0" w:oddVBand="0" w:evenVBand="0" w:oddHBand="0" w:evenHBand="0" w:firstRowFirstColumn="0" w:firstRowLastColumn="0" w:lastRowFirstColumn="0" w:lastRowLastColumn="0"/>
            </w:pPr>
          </w:p>
        </w:tc>
        <w:tc>
          <w:tcPr>
            <w:tcW w:w="2976" w:type="dxa"/>
          </w:tcPr>
          <w:p w14:paraId="27298C89" w14:textId="77777777" w:rsidR="004362C1" w:rsidRPr="00AE5D2D" w:rsidRDefault="004362C1" w:rsidP="002B2A89">
            <w:pPr>
              <w:cnfStyle w:val="000000000000" w:firstRow="0" w:lastRow="0" w:firstColumn="0" w:lastColumn="0" w:oddVBand="0" w:evenVBand="0" w:oddHBand="0" w:evenHBand="0" w:firstRowFirstColumn="0" w:firstRowLastColumn="0" w:lastRowFirstColumn="0" w:lastRowLastColumn="0"/>
            </w:pPr>
          </w:p>
        </w:tc>
        <w:tc>
          <w:tcPr>
            <w:tcW w:w="1418" w:type="dxa"/>
          </w:tcPr>
          <w:p w14:paraId="00012303" w14:textId="77777777" w:rsidR="004362C1" w:rsidRDefault="004362C1" w:rsidP="002B2A89">
            <w:pPr>
              <w:cnfStyle w:val="000000000000" w:firstRow="0" w:lastRow="0" w:firstColumn="0" w:lastColumn="0" w:oddVBand="0" w:evenVBand="0" w:oddHBand="0" w:evenHBand="0" w:firstRowFirstColumn="0" w:firstRowLastColumn="0" w:lastRowFirstColumn="0" w:lastRowLastColumn="0"/>
            </w:pPr>
          </w:p>
        </w:tc>
        <w:tc>
          <w:tcPr>
            <w:tcW w:w="3544" w:type="dxa"/>
          </w:tcPr>
          <w:p w14:paraId="46A8E941" w14:textId="77777777" w:rsidR="004362C1" w:rsidRDefault="004362C1" w:rsidP="002B2A89">
            <w:pPr>
              <w:cnfStyle w:val="000000000000" w:firstRow="0" w:lastRow="0" w:firstColumn="0" w:lastColumn="0" w:oddVBand="0" w:evenVBand="0" w:oddHBand="0" w:evenHBand="0" w:firstRowFirstColumn="0" w:firstRowLastColumn="0" w:lastRowFirstColumn="0" w:lastRowLastColumn="0"/>
            </w:pPr>
          </w:p>
        </w:tc>
        <w:tc>
          <w:tcPr>
            <w:tcW w:w="2268" w:type="dxa"/>
          </w:tcPr>
          <w:p w14:paraId="5909412C" w14:textId="77777777" w:rsidR="004362C1" w:rsidRDefault="004362C1" w:rsidP="002B2A89">
            <w:pPr>
              <w:cnfStyle w:val="000000000000" w:firstRow="0" w:lastRow="0" w:firstColumn="0" w:lastColumn="0" w:oddVBand="0" w:evenVBand="0" w:oddHBand="0" w:evenHBand="0" w:firstRowFirstColumn="0" w:firstRowLastColumn="0" w:lastRowFirstColumn="0" w:lastRowLastColumn="0"/>
            </w:pPr>
          </w:p>
        </w:tc>
        <w:tc>
          <w:tcPr>
            <w:tcW w:w="1842" w:type="dxa"/>
          </w:tcPr>
          <w:p w14:paraId="53162587" w14:textId="77777777" w:rsidR="004362C1" w:rsidRDefault="004362C1" w:rsidP="002B2A89">
            <w:pPr>
              <w:cnfStyle w:val="000000000000" w:firstRow="0" w:lastRow="0" w:firstColumn="0" w:lastColumn="0" w:oddVBand="0" w:evenVBand="0" w:oddHBand="0" w:evenHBand="0" w:firstRowFirstColumn="0" w:firstRowLastColumn="0" w:lastRowFirstColumn="0" w:lastRowLastColumn="0"/>
            </w:pPr>
          </w:p>
        </w:tc>
      </w:tr>
    </w:tbl>
    <w:p w14:paraId="0EDC4C6B" w14:textId="77777777" w:rsidR="004362C1" w:rsidRPr="00F27059" w:rsidRDefault="004362C1" w:rsidP="004362C1">
      <w:pPr>
        <w:pStyle w:val="BodyText"/>
        <w:jc w:val="both"/>
        <w:rPr>
          <w:rFonts w:eastAsia="Calibri"/>
          <w:i/>
        </w:rPr>
      </w:pPr>
      <w:r w:rsidRPr="004362C1">
        <w:rPr>
          <w:rFonts w:eastAsia="Calibri"/>
          <w:i/>
          <w:highlight w:val="yellow"/>
        </w:rPr>
        <w:t>[Please insert/delete rows according to the number of studies. If not relevant, delete the table.]</w:t>
      </w:r>
    </w:p>
    <w:p w14:paraId="346C4B29" w14:textId="77777777" w:rsidR="001873CB" w:rsidRPr="001873CB" w:rsidRDefault="001873CB" w:rsidP="001873CB">
      <w:pPr>
        <w:rPr>
          <w:rFonts w:eastAsia="Calibri"/>
        </w:rPr>
      </w:pPr>
    </w:p>
    <w:p w14:paraId="398C36C4" w14:textId="77777777" w:rsidR="001873CB" w:rsidRPr="001873CB" w:rsidRDefault="001873CB" w:rsidP="001873CB">
      <w:pPr>
        <w:rPr>
          <w:rFonts w:eastAsia="Calibr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2B2A89" w14:paraId="3A3459A7" w14:textId="77777777" w:rsidTr="002B2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531DD2FF" w14:textId="77777777" w:rsidR="002B2A89" w:rsidRDefault="002B2A89" w:rsidP="002B2A89">
            <w:pPr>
              <w:jc w:val="center"/>
            </w:pPr>
            <w:r w:rsidRPr="00F27059">
              <w:t>Value(s) used in the Risk Assessment – Dermal absorption</w:t>
            </w:r>
          </w:p>
        </w:tc>
      </w:tr>
      <w:tr w:rsidR="002B2A89" w:rsidRPr="0072541D" w14:paraId="0628DDC2" w14:textId="77777777" w:rsidTr="002B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602D6B" w14:textId="77777777" w:rsidR="002B2A89" w:rsidRPr="00781FA8" w:rsidRDefault="002B2A89" w:rsidP="002B2A89">
            <w:pPr>
              <w:rPr>
                <w:b w:val="0"/>
                <w:lang w:val="fi-FI"/>
              </w:rPr>
            </w:pPr>
            <w:r w:rsidRPr="005C62BB">
              <w:t>Value(s)*</w:t>
            </w:r>
          </w:p>
        </w:tc>
        <w:tc>
          <w:tcPr>
            <w:tcW w:w="12048" w:type="dxa"/>
          </w:tcPr>
          <w:p w14:paraId="55BB1BDD" w14:textId="77777777" w:rsidR="002B2A89" w:rsidRPr="0072541D" w:rsidRDefault="002B2A89" w:rsidP="002B2A89">
            <w:pPr>
              <w:cnfStyle w:val="000000100000" w:firstRow="0" w:lastRow="0" w:firstColumn="0" w:lastColumn="0" w:oddVBand="0" w:evenVBand="0" w:oddHBand="1" w:evenHBand="0" w:firstRowFirstColumn="0" w:firstRowLastColumn="0" w:lastRowFirstColumn="0" w:lastRowLastColumn="0"/>
              <w:rPr>
                <w:sz w:val="18"/>
                <w:szCs w:val="18"/>
              </w:rPr>
            </w:pPr>
          </w:p>
        </w:tc>
      </w:tr>
      <w:tr w:rsidR="002B2A89" w:rsidRPr="0072541D" w14:paraId="53F0BC76" w14:textId="77777777" w:rsidTr="002B2A89">
        <w:tc>
          <w:tcPr>
            <w:cnfStyle w:val="001000000000" w:firstRow="0" w:lastRow="0" w:firstColumn="1" w:lastColumn="0" w:oddVBand="0" w:evenVBand="0" w:oddHBand="0" w:evenHBand="0" w:firstRowFirstColumn="0" w:firstRowLastColumn="0" w:lastRowFirstColumn="0" w:lastRowLastColumn="0"/>
            <w:tcW w:w="3256" w:type="dxa"/>
          </w:tcPr>
          <w:p w14:paraId="68D0013D" w14:textId="77777777" w:rsidR="002B2A89" w:rsidRPr="008F00A0" w:rsidRDefault="002B2A89" w:rsidP="002B2A89">
            <w:pPr>
              <w:rPr>
                <w:b w:val="0"/>
              </w:rPr>
            </w:pPr>
            <w:r w:rsidRPr="005C62BB">
              <w:t>Justification for the selected value(s)</w:t>
            </w:r>
          </w:p>
        </w:tc>
        <w:tc>
          <w:tcPr>
            <w:tcW w:w="12048" w:type="dxa"/>
          </w:tcPr>
          <w:p w14:paraId="0ECC6FFC" w14:textId="77777777" w:rsidR="002B2A89" w:rsidRPr="0072541D" w:rsidRDefault="002B2A89" w:rsidP="002B2A89">
            <w:pPr>
              <w:cnfStyle w:val="000000000000" w:firstRow="0" w:lastRow="0" w:firstColumn="0" w:lastColumn="0" w:oddVBand="0" w:evenVBand="0" w:oddHBand="0" w:evenHBand="0" w:firstRowFirstColumn="0" w:firstRowLastColumn="0" w:lastRowFirstColumn="0" w:lastRowLastColumn="0"/>
              <w:rPr>
                <w:sz w:val="18"/>
                <w:szCs w:val="18"/>
              </w:rPr>
            </w:pPr>
          </w:p>
        </w:tc>
      </w:tr>
    </w:tbl>
    <w:p w14:paraId="557AD142" w14:textId="77777777" w:rsidR="002B2A89" w:rsidRPr="005C62BB" w:rsidRDefault="002B2A89" w:rsidP="002B2A89">
      <w:pPr>
        <w:pStyle w:val="BodyText"/>
        <w:jc w:val="both"/>
      </w:pPr>
      <w:r w:rsidRPr="005C62BB">
        <w:t xml:space="preserve">* Please include the concentration range(s) the values are applicable for, if relevant </w:t>
      </w:r>
    </w:p>
    <w:p w14:paraId="63BABB5F" w14:textId="77777777" w:rsidR="001873CB" w:rsidRDefault="001873CB" w:rsidP="001873CB">
      <w:pPr>
        <w:rPr>
          <w:rFonts w:eastAsia="Calibr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2B2A89" w14:paraId="2D3961CF" w14:textId="77777777" w:rsidTr="002B2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0DB32905" w14:textId="77777777" w:rsidR="002B2A89" w:rsidRDefault="002B2A89" w:rsidP="002B2A89">
            <w:pPr>
              <w:jc w:val="center"/>
            </w:pPr>
            <w:r w:rsidRPr="007B1C4E">
              <w:t>Data waiving</w:t>
            </w:r>
          </w:p>
        </w:tc>
      </w:tr>
      <w:tr w:rsidR="002B2A89" w:rsidRPr="0072541D" w14:paraId="71F356D0" w14:textId="77777777" w:rsidTr="002B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D6A167F" w14:textId="77777777" w:rsidR="002B2A89" w:rsidRPr="00781FA8" w:rsidRDefault="002B2A89" w:rsidP="002B2A89">
            <w:pPr>
              <w:rPr>
                <w:b w:val="0"/>
                <w:lang w:val="fi-FI"/>
              </w:rPr>
            </w:pPr>
            <w:r w:rsidRPr="005C62BB">
              <w:t>Information requirement</w:t>
            </w:r>
          </w:p>
        </w:tc>
        <w:tc>
          <w:tcPr>
            <w:tcW w:w="12048" w:type="dxa"/>
          </w:tcPr>
          <w:p w14:paraId="39EDC6E0" w14:textId="77777777" w:rsidR="002B2A89" w:rsidRPr="0072541D" w:rsidRDefault="002B2A89" w:rsidP="002B2A89">
            <w:pPr>
              <w:cnfStyle w:val="000000100000" w:firstRow="0" w:lastRow="0" w:firstColumn="0" w:lastColumn="0" w:oddVBand="0" w:evenVBand="0" w:oddHBand="1" w:evenHBand="0" w:firstRowFirstColumn="0" w:firstRowLastColumn="0" w:lastRowFirstColumn="0" w:lastRowLastColumn="0"/>
              <w:rPr>
                <w:sz w:val="18"/>
                <w:szCs w:val="18"/>
              </w:rPr>
            </w:pPr>
          </w:p>
        </w:tc>
      </w:tr>
      <w:tr w:rsidR="002B2A89" w:rsidRPr="0072541D" w14:paraId="6071AAED" w14:textId="77777777" w:rsidTr="002B2A89">
        <w:tc>
          <w:tcPr>
            <w:cnfStyle w:val="001000000000" w:firstRow="0" w:lastRow="0" w:firstColumn="1" w:lastColumn="0" w:oddVBand="0" w:evenVBand="0" w:oddHBand="0" w:evenHBand="0" w:firstRowFirstColumn="0" w:firstRowLastColumn="0" w:lastRowFirstColumn="0" w:lastRowLastColumn="0"/>
            <w:tcW w:w="3256" w:type="dxa"/>
          </w:tcPr>
          <w:p w14:paraId="1F5668CB" w14:textId="77777777" w:rsidR="002B2A89" w:rsidRPr="008F00A0" w:rsidRDefault="002B2A89" w:rsidP="002B2A89">
            <w:pPr>
              <w:rPr>
                <w:b w:val="0"/>
              </w:rPr>
            </w:pPr>
            <w:r w:rsidRPr="005C62BB">
              <w:t>Justification</w:t>
            </w:r>
          </w:p>
        </w:tc>
        <w:tc>
          <w:tcPr>
            <w:tcW w:w="12048" w:type="dxa"/>
          </w:tcPr>
          <w:p w14:paraId="50FEF7B5" w14:textId="77777777" w:rsidR="002B2A89" w:rsidRPr="0072541D" w:rsidRDefault="002B2A89" w:rsidP="002B2A89">
            <w:pPr>
              <w:cnfStyle w:val="000000000000" w:firstRow="0" w:lastRow="0" w:firstColumn="0" w:lastColumn="0" w:oddVBand="0" w:evenVBand="0" w:oddHBand="0" w:evenHBand="0" w:firstRowFirstColumn="0" w:firstRowLastColumn="0" w:lastRowFirstColumn="0" w:lastRowLastColumn="0"/>
              <w:rPr>
                <w:sz w:val="18"/>
                <w:szCs w:val="18"/>
              </w:rPr>
            </w:pPr>
          </w:p>
        </w:tc>
      </w:tr>
    </w:tbl>
    <w:p w14:paraId="03B72D94" w14:textId="77777777" w:rsidR="002B2A89" w:rsidRPr="00C2171F" w:rsidRDefault="002B2A89" w:rsidP="002B2A89">
      <w:pPr>
        <w:pStyle w:val="BodyText"/>
        <w:rPr>
          <w:rFonts w:eastAsia="Calibri"/>
          <w:i/>
        </w:rPr>
      </w:pPr>
      <w:r w:rsidRPr="00852AB9">
        <w:rPr>
          <w:rFonts w:eastAsia="Calibri"/>
          <w:i/>
          <w:highlight w:val="yellow"/>
        </w:rPr>
        <w:t>[If not relevant, please delete the table.]</w:t>
      </w:r>
    </w:p>
    <w:p w14:paraId="255C3453" w14:textId="77777777" w:rsidR="002B2A89" w:rsidRPr="001873CB" w:rsidRDefault="002B2A89" w:rsidP="001873CB">
      <w:pPr>
        <w:rPr>
          <w:rFonts w:eastAsia="Calibri"/>
        </w:rPr>
      </w:pPr>
    </w:p>
    <w:p w14:paraId="5D501869" w14:textId="77777777" w:rsidR="001873CB" w:rsidRPr="001873CB" w:rsidRDefault="001873CB" w:rsidP="001873CB">
      <w:pPr>
        <w:tabs>
          <w:tab w:val="left" w:pos="1598"/>
        </w:tabs>
        <w:rPr>
          <w:rFonts w:eastAsia="Calibri"/>
        </w:rPr>
      </w:pPr>
      <w:r>
        <w:rPr>
          <w:rFonts w:eastAsia="Calibri"/>
        </w:rPr>
        <w:tab/>
      </w:r>
    </w:p>
    <w:p w14:paraId="64C56030" w14:textId="77777777" w:rsidR="001873CB" w:rsidRPr="001873CB" w:rsidRDefault="001873CB" w:rsidP="001873CB">
      <w:pPr>
        <w:rPr>
          <w:rFonts w:eastAsia="Calibri"/>
        </w:rPr>
      </w:pPr>
    </w:p>
    <w:p w14:paraId="03080ECC" w14:textId="77777777" w:rsidR="001873CB" w:rsidRPr="001873CB" w:rsidRDefault="001873CB" w:rsidP="001873CB">
      <w:pPr>
        <w:rPr>
          <w:rFonts w:eastAsia="Calibri"/>
        </w:rPr>
      </w:pPr>
    </w:p>
    <w:p w14:paraId="672C572A" w14:textId="77777777" w:rsidR="001873CB" w:rsidRPr="001873CB" w:rsidRDefault="001873CB" w:rsidP="001873CB">
      <w:pPr>
        <w:rPr>
          <w:rFonts w:eastAsia="Calibri"/>
        </w:rPr>
      </w:pPr>
    </w:p>
    <w:p w14:paraId="2B18C2CC" w14:textId="77777777" w:rsidR="001873CB" w:rsidRPr="001873CB" w:rsidRDefault="001873CB" w:rsidP="001873CB">
      <w:pPr>
        <w:ind w:firstLine="720"/>
        <w:rPr>
          <w:rFonts w:eastAsia="Calibri"/>
        </w:rPr>
      </w:pPr>
    </w:p>
    <w:p w14:paraId="6FF5E319" w14:textId="77777777" w:rsidR="001873CB" w:rsidRPr="001873CB" w:rsidRDefault="001873CB" w:rsidP="001873CB">
      <w:pPr>
        <w:rPr>
          <w:rFonts w:eastAsia="Calibri"/>
        </w:rPr>
      </w:pPr>
    </w:p>
    <w:p w14:paraId="471631DD" w14:textId="77777777" w:rsidR="001873CB" w:rsidRPr="001873CB" w:rsidRDefault="001873CB" w:rsidP="001873CB">
      <w:pPr>
        <w:rPr>
          <w:rFonts w:eastAsia="Calibri"/>
        </w:rPr>
      </w:pPr>
    </w:p>
    <w:p w14:paraId="3983C7D3" w14:textId="77777777" w:rsidR="001873CB" w:rsidRDefault="0086545E" w:rsidP="001D0846">
      <w:pPr>
        <w:pStyle w:val="Heading3"/>
        <w:numPr>
          <w:ilvl w:val="2"/>
          <w:numId w:val="261"/>
        </w:numPr>
        <w:rPr>
          <w:rFonts w:eastAsia="Calibri"/>
        </w:rPr>
      </w:pPr>
      <w:bookmarkStart w:id="565" w:name="_Toc117003024"/>
      <w:r w:rsidRPr="0086545E">
        <w:rPr>
          <w:rFonts w:eastAsia="Calibri"/>
        </w:rPr>
        <w:lastRenderedPageBreak/>
        <w:t>Acute toxicity</w:t>
      </w:r>
      <w:bookmarkEnd w:id="565"/>
    </w:p>
    <w:p w14:paraId="0F95A9A5" w14:textId="77777777" w:rsidR="0086545E" w:rsidRPr="00F27059" w:rsidRDefault="0086545E" w:rsidP="0086545E">
      <w:pPr>
        <w:pStyle w:val="BodyText"/>
        <w:jc w:val="both"/>
        <w:rPr>
          <w:rFonts w:eastAsia="Calibri"/>
          <w:i/>
        </w:rPr>
      </w:pPr>
      <w:r w:rsidRPr="00F27059">
        <w:rPr>
          <w:rFonts w:eastAsia="Calibri"/>
          <w:i/>
        </w:rPr>
        <w:t>[Please only include additional studies not covered in Part A. If a relevant study performed with the product is included in Part A, please only refer to the respective study. If no data is available, delete the tables and indicate only that no data is available.]</w:t>
      </w:r>
    </w:p>
    <w:p w14:paraId="7B99D70F" w14:textId="77777777" w:rsidR="0086545E" w:rsidRPr="0086545E" w:rsidRDefault="0086545E" w:rsidP="0086545E">
      <w:pPr>
        <w:pStyle w:val="BodyText"/>
        <w:rPr>
          <w:rFonts w:eastAsia="Calibri"/>
        </w:rPr>
      </w:pPr>
    </w:p>
    <w:p w14:paraId="57DC5C86" w14:textId="77777777" w:rsidR="0086545E" w:rsidRDefault="0086545E" w:rsidP="000D0C68">
      <w:pPr>
        <w:pStyle w:val="Caption"/>
      </w:pPr>
      <w:bookmarkStart w:id="566" w:name="_Toc63962055"/>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26</w:t>
      </w:r>
      <w:r w:rsidR="00E02870">
        <w:rPr>
          <w:noProof/>
        </w:rPr>
        <w:fldChar w:fldCharType="end"/>
      </w:r>
      <w:r>
        <w:t xml:space="preserve">. </w:t>
      </w:r>
      <w:r w:rsidRPr="00534531">
        <w:t>Summary of acute toxicity studies performed with the product</w:t>
      </w:r>
      <w:bookmarkEnd w:id="566"/>
    </w:p>
    <w:tbl>
      <w:tblPr>
        <w:tblStyle w:val="LightList-Accent1"/>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53"/>
        <w:gridCol w:w="2430"/>
        <w:gridCol w:w="1824"/>
        <w:gridCol w:w="2835"/>
        <w:gridCol w:w="1701"/>
        <w:gridCol w:w="1701"/>
        <w:gridCol w:w="1559"/>
      </w:tblGrid>
      <w:tr w:rsidR="0086545E" w:rsidRPr="0086545E" w14:paraId="140F53CA" w14:textId="77777777" w:rsidTr="00865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shd w:val="clear" w:color="auto" w:fill="DBE5F1" w:themeFill="accent1" w:themeFillTint="33"/>
          </w:tcPr>
          <w:p w14:paraId="3BD6671B" w14:textId="77777777" w:rsidR="0086545E" w:rsidRPr="0086545E" w:rsidRDefault="0086545E" w:rsidP="0086545E">
            <w:pPr>
              <w:rPr>
                <w:color w:val="auto"/>
              </w:rPr>
            </w:pPr>
            <w:r w:rsidRPr="0086545E">
              <w:rPr>
                <w:color w:val="auto"/>
              </w:rPr>
              <w:t>Route</w:t>
            </w:r>
          </w:p>
        </w:tc>
        <w:tc>
          <w:tcPr>
            <w:tcW w:w="1653" w:type="dxa"/>
            <w:shd w:val="clear" w:color="auto" w:fill="DBE5F1" w:themeFill="accent1" w:themeFillTint="33"/>
          </w:tcPr>
          <w:p w14:paraId="2B3E5C43" w14:textId="77777777" w:rsidR="0086545E" w:rsidRPr="0086545E" w:rsidRDefault="0086545E" w:rsidP="0086545E">
            <w:pPr>
              <w:cnfStyle w:val="100000000000" w:firstRow="1" w:lastRow="0" w:firstColumn="0" w:lastColumn="0" w:oddVBand="0" w:evenVBand="0" w:oddHBand="0" w:evenHBand="0" w:firstRowFirstColumn="0" w:firstRowLastColumn="0" w:lastRowFirstColumn="0" w:lastRowLastColumn="0"/>
              <w:rPr>
                <w:color w:val="auto"/>
              </w:rPr>
            </w:pPr>
            <w:r w:rsidRPr="0086545E">
              <w:rPr>
                <w:color w:val="auto"/>
              </w:rPr>
              <w:t>Method Guideline</w:t>
            </w:r>
          </w:p>
          <w:p w14:paraId="12664DEF" w14:textId="77777777" w:rsidR="0086545E" w:rsidRPr="0086545E" w:rsidRDefault="0086545E" w:rsidP="0086545E">
            <w:pPr>
              <w:cnfStyle w:val="100000000000" w:firstRow="1" w:lastRow="0" w:firstColumn="0" w:lastColumn="0" w:oddVBand="0" w:evenVBand="0" w:oddHBand="0" w:evenHBand="0" w:firstRowFirstColumn="0" w:firstRowLastColumn="0" w:lastRowFirstColumn="0" w:lastRowLastColumn="0"/>
              <w:rPr>
                <w:color w:val="auto"/>
                <w:sz w:val="18"/>
                <w:szCs w:val="18"/>
              </w:rPr>
            </w:pPr>
            <w:r w:rsidRPr="0086545E">
              <w:rPr>
                <w:color w:val="auto"/>
              </w:rPr>
              <w:t>GLP status, Reliability</w:t>
            </w:r>
          </w:p>
        </w:tc>
        <w:tc>
          <w:tcPr>
            <w:tcW w:w="2430" w:type="dxa"/>
            <w:shd w:val="clear" w:color="auto" w:fill="DBE5F1" w:themeFill="accent1" w:themeFillTint="33"/>
          </w:tcPr>
          <w:p w14:paraId="79C88A42" w14:textId="77777777" w:rsidR="0086545E" w:rsidRPr="0086545E" w:rsidRDefault="0086545E" w:rsidP="0086545E">
            <w:pPr>
              <w:cnfStyle w:val="100000000000" w:firstRow="1" w:lastRow="0" w:firstColumn="0" w:lastColumn="0" w:oddVBand="0" w:evenVBand="0" w:oddHBand="0" w:evenHBand="0" w:firstRowFirstColumn="0" w:firstRowLastColumn="0" w:lastRowFirstColumn="0" w:lastRowLastColumn="0"/>
              <w:rPr>
                <w:color w:val="auto"/>
              </w:rPr>
            </w:pPr>
            <w:r w:rsidRPr="0086545E">
              <w:rPr>
                <w:color w:val="auto"/>
              </w:rPr>
              <w:t>Species/Strain/Sex</w:t>
            </w:r>
          </w:p>
          <w:p w14:paraId="1D6D0E46" w14:textId="77777777" w:rsidR="0086545E" w:rsidRPr="0086545E" w:rsidRDefault="0086545E" w:rsidP="0086545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6545E">
              <w:rPr>
                <w:color w:val="auto"/>
              </w:rPr>
              <w:t>No/group</w:t>
            </w:r>
          </w:p>
        </w:tc>
        <w:tc>
          <w:tcPr>
            <w:tcW w:w="1824" w:type="dxa"/>
            <w:shd w:val="clear" w:color="auto" w:fill="DBE5F1" w:themeFill="accent1" w:themeFillTint="33"/>
          </w:tcPr>
          <w:p w14:paraId="7BC9567D" w14:textId="77777777" w:rsidR="0086545E" w:rsidRPr="0086545E" w:rsidRDefault="0086545E" w:rsidP="0086545E">
            <w:pPr>
              <w:jc w:val="center"/>
              <w:cnfStyle w:val="100000000000" w:firstRow="1" w:lastRow="0" w:firstColumn="0" w:lastColumn="0" w:oddVBand="0" w:evenVBand="0" w:oddHBand="0" w:evenHBand="0" w:firstRowFirstColumn="0" w:firstRowLastColumn="0" w:lastRowFirstColumn="0" w:lastRowLastColumn="0"/>
              <w:rPr>
                <w:color w:val="auto"/>
              </w:rPr>
            </w:pPr>
            <w:r w:rsidRPr="0086545E">
              <w:rPr>
                <w:color w:val="auto"/>
              </w:rPr>
              <w:t xml:space="preserve">Test substance, </w:t>
            </w:r>
            <w:r w:rsidRPr="0086545E">
              <w:rPr>
                <w:rFonts w:eastAsia="Calibri"/>
                <w:color w:val="auto"/>
              </w:rPr>
              <w:t>Vehicle,</w:t>
            </w:r>
            <w:r w:rsidRPr="0086545E">
              <w:rPr>
                <w:color w:val="auto"/>
              </w:rPr>
              <w:t xml:space="preserve"> Dose levels</w:t>
            </w:r>
          </w:p>
        </w:tc>
        <w:tc>
          <w:tcPr>
            <w:tcW w:w="2835" w:type="dxa"/>
            <w:shd w:val="clear" w:color="auto" w:fill="DBE5F1" w:themeFill="accent1" w:themeFillTint="33"/>
          </w:tcPr>
          <w:p w14:paraId="7607E90D" w14:textId="77777777" w:rsidR="0086545E" w:rsidRPr="0086545E" w:rsidRDefault="0086545E" w:rsidP="0086545E">
            <w:pPr>
              <w:jc w:val="center"/>
              <w:cnfStyle w:val="100000000000" w:firstRow="1" w:lastRow="0" w:firstColumn="0" w:lastColumn="0" w:oddVBand="0" w:evenVBand="0" w:oddHBand="0" w:evenHBand="0" w:firstRowFirstColumn="0" w:firstRowLastColumn="0" w:lastRowFirstColumn="0" w:lastRowLastColumn="0"/>
              <w:rPr>
                <w:color w:val="auto"/>
              </w:rPr>
            </w:pPr>
            <w:r w:rsidRPr="0086545E">
              <w:rPr>
                <w:color w:val="auto"/>
              </w:rPr>
              <w:t>Signs of toxicity (nature, onset, duration, severity, reversibility)</w:t>
            </w:r>
          </w:p>
        </w:tc>
        <w:tc>
          <w:tcPr>
            <w:tcW w:w="1701" w:type="dxa"/>
            <w:shd w:val="clear" w:color="auto" w:fill="DBE5F1" w:themeFill="accent1" w:themeFillTint="33"/>
          </w:tcPr>
          <w:p w14:paraId="28848A71" w14:textId="77777777" w:rsidR="0086545E" w:rsidRPr="0086545E" w:rsidRDefault="0086545E" w:rsidP="0086545E">
            <w:pPr>
              <w:cnfStyle w:val="100000000000" w:firstRow="1" w:lastRow="0" w:firstColumn="0" w:lastColumn="0" w:oddVBand="0" w:evenVBand="0" w:oddHBand="0" w:evenHBand="0" w:firstRowFirstColumn="0" w:firstRowLastColumn="0" w:lastRowFirstColumn="0" w:lastRowLastColumn="0"/>
              <w:rPr>
                <w:color w:val="auto"/>
              </w:rPr>
            </w:pPr>
            <w:r w:rsidRPr="0086545E">
              <w:rPr>
                <w:color w:val="auto"/>
              </w:rPr>
              <w:t>Value</w:t>
            </w:r>
          </w:p>
          <w:p w14:paraId="7FBFC81F" w14:textId="77777777" w:rsidR="0086545E" w:rsidRPr="0086545E" w:rsidRDefault="0086545E" w:rsidP="0086545E">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6545E">
              <w:rPr>
                <w:color w:val="auto"/>
              </w:rPr>
              <w:t>LD50/LC50</w:t>
            </w:r>
          </w:p>
        </w:tc>
        <w:tc>
          <w:tcPr>
            <w:tcW w:w="1701" w:type="dxa"/>
            <w:shd w:val="clear" w:color="auto" w:fill="DBE5F1" w:themeFill="accent1" w:themeFillTint="33"/>
          </w:tcPr>
          <w:p w14:paraId="7B6D3A81" w14:textId="77777777" w:rsidR="0086545E" w:rsidRPr="0086545E" w:rsidRDefault="0086545E" w:rsidP="0086545E">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6545E">
              <w:rPr>
                <w:rFonts w:eastAsia="Calibri"/>
                <w:color w:val="auto"/>
              </w:rPr>
              <w:t>Remarks (e.g. major deviations)</w:t>
            </w:r>
          </w:p>
        </w:tc>
        <w:tc>
          <w:tcPr>
            <w:tcW w:w="1559" w:type="dxa"/>
            <w:shd w:val="clear" w:color="auto" w:fill="DBE5F1" w:themeFill="accent1" w:themeFillTint="33"/>
          </w:tcPr>
          <w:p w14:paraId="286A60C6" w14:textId="77777777" w:rsidR="0086545E" w:rsidRPr="0086545E" w:rsidRDefault="0086545E" w:rsidP="0086545E">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86545E">
              <w:rPr>
                <w:rFonts w:eastAsia="Calibri"/>
                <w:color w:val="auto"/>
              </w:rPr>
              <w:t>Reference</w:t>
            </w:r>
          </w:p>
        </w:tc>
      </w:tr>
      <w:tr w:rsidR="0086545E" w:rsidRPr="0072541D" w14:paraId="10374BC6" w14:textId="77777777" w:rsidTr="00865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2B0E2747" w14:textId="77777777" w:rsidR="0086545E" w:rsidRPr="008F00A0" w:rsidRDefault="0086545E" w:rsidP="0086545E">
            <w:pPr>
              <w:rPr>
                <w:b w:val="0"/>
              </w:rPr>
            </w:pPr>
          </w:p>
        </w:tc>
        <w:tc>
          <w:tcPr>
            <w:tcW w:w="1653" w:type="dxa"/>
          </w:tcPr>
          <w:p w14:paraId="59059FCA" w14:textId="77777777" w:rsidR="0086545E" w:rsidRPr="0072541D" w:rsidRDefault="0086545E" w:rsidP="0086545E">
            <w:pPr>
              <w:cnfStyle w:val="000000100000" w:firstRow="0" w:lastRow="0" w:firstColumn="0" w:lastColumn="0" w:oddVBand="0" w:evenVBand="0" w:oddHBand="1" w:evenHBand="0" w:firstRowFirstColumn="0" w:firstRowLastColumn="0" w:lastRowFirstColumn="0" w:lastRowLastColumn="0"/>
              <w:rPr>
                <w:sz w:val="18"/>
                <w:szCs w:val="18"/>
              </w:rPr>
            </w:pPr>
          </w:p>
        </w:tc>
        <w:tc>
          <w:tcPr>
            <w:tcW w:w="2430" w:type="dxa"/>
          </w:tcPr>
          <w:p w14:paraId="47CFEFC9" w14:textId="77777777" w:rsidR="0086545E" w:rsidRPr="0072541D" w:rsidRDefault="0086545E" w:rsidP="0086545E">
            <w:pPr>
              <w:cnfStyle w:val="000000100000" w:firstRow="0" w:lastRow="0" w:firstColumn="0" w:lastColumn="0" w:oddVBand="0" w:evenVBand="0" w:oddHBand="1" w:evenHBand="0" w:firstRowFirstColumn="0" w:firstRowLastColumn="0" w:lastRowFirstColumn="0" w:lastRowLastColumn="0"/>
              <w:rPr>
                <w:sz w:val="18"/>
                <w:szCs w:val="18"/>
              </w:rPr>
            </w:pPr>
          </w:p>
        </w:tc>
        <w:tc>
          <w:tcPr>
            <w:tcW w:w="1824" w:type="dxa"/>
          </w:tcPr>
          <w:p w14:paraId="0F2EBEF9" w14:textId="77777777" w:rsidR="0086545E" w:rsidRPr="0072541D" w:rsidRDefault="0086545E" w:rsidP="0086545E">
            <w:pPr>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0F611ED7" w14:textId="77777777" w:rsidR="0086545E" w:rsidRPr="0072541D" w:rsidRDefault="0086545E" w:rsidP="0086545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1BE8E36B" w14:textId="77777777" w:rsidR="0086545E" w:rsidRPr="0072541D" w:rsidRDefault="0086545E" w:rsidP="0086545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50693405" w14:textId="77777777" w:rsidR="0086545E" w:rsidRPr="0072541D" w:rsidRDefault="0086545E" w:rsidP="0086545E">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6EFD8DD6" w14:textId="77777777" w:rsidR="0086545E" w:rsidRPr="0072541D" w:rsidRDefault="0086545E" w:rsidP="0086545E">
            <w:pPr>
              <w:cnfStyle w:val="000000100000" w:firstRow="0" w:lastRow="0" w:firstColumn="0" w:lastColumn="0" w:oddVBand="0" w:evenVBand="0" w:oddHBand="1" w:evenHBand="0" w:firstRowFirstColumn="0" w:firstRowLastColumn="0" w:lastRowFirstColumn="0" w:lastRowLastColumn="0"/>
              <w:rPr>
                <w:sz w:val="18"/>
                <w:szCs w:val="18"/>
              </w:rPr>
            </w:pPr>
          </w:p>
        </w:tc>
      </w:tr>
      <w:tr w:rsidR="0086545E" w:rsidRPr="0072541D" w14:paraId="7BFB81DD" w14:textId="77777777" w:rsidTr="0086545E">
        <w:tc>
          <w:tcPr>
            <w:cnfStyle w:val="001000000000" w:firstRow="0" w:lastRow="0" w:firstColumn="1" w:lastColumn="0" w:oddVBand="0" w:evenVBand="0" w:oddHBand="0" w:evenHBand="0" w:firstRowFirstColumn="0" w:firstRowLastColumn="0" w:lastRowFirstColumn="0" w:lastRowLastColumn="0"/>
            <w:tcW w:w="1606" w:type="dxa"/>
          </w:tcPr>
          <w:p w14:paraId="34629650" w14:textId="77777777" w:rsidR="0086545E" w:rsidRPr="008F00A0" w:rsidRDefault="0086545E" w:rsidP="0086545E">
            <w:pPr>
              <w:rPr>
                <w:b w:val="0"/>
              </w:rPr>
            </w:pPr>
          </w:p>
        </w:tc>
        <w:tc>
          <w:tcPr>
            <w:tcW w:w="1653" w:type="dxa"/>
          </w:tcPr>
          <w:p w14:paraId="452D5B6C" w14:textId="77777777" w:rsidR="0086545E" w:rsidRPr="00AE5D2D" w:rsidRDefault="0086545E" w:rsidP="0086545E">
            <w:pPr>
              <w:cnfStyle w:val="000000000000" w:firstRow="0" w:lastRow="0" w:firstColumn="0" w:lastColumn="0" w:oddVBand="0" w:evenVBand="0" w:oddHBand="0" w:evenHBand="0" w:firstRowFirstColumn="0" w:firstRowLastColumn="0" w:lastRowFirstColumn="0" w:lastRowLastColumn="0"/>
            </w:pPr>
          </w:p>
        </w:tc>
        <w:tc>
          <w:tcPr>
            <w:tcW w:w="2430" w:type="dxa"/>
          </w:tcPr>
          <w:p w14:paraId="78190856" w14:textId="77777777" w:rsidR="0086545E" w:rsidRPr="00AE5D2D" w:rsidRDefault="0086545E" w:rsidP="0086545E">
            <w:pPr>
              <w:cnfStyle w:val="000000000000" w:firstRow="0" w:lastRow="0" w:firstColumn="0" w:lastColumn="0" w:oddVBand="0" w:evenVBand="0" w:oddHBand="0" w:evenHBand="0" w:firstRowFirstColumn="0" w:firstRowLastColumn="0" w:lastRowFirstColumn="0" w:lastRowLastColumn="0"/>
            </w:pPr>
          </w:p>
        </w:tc>
        <w:tc>
          <w:tcPr>
            <w:tcW w:w="1824" w:type="dxa"/>
          </w:tcPr>
          <w:p w14:paraId="7361BDBB" w14:textId="77777777" w:rsidR="0086545E" w:rsidRDefault="0086545E" w:rsidP="0086545E">
            <w:pPr>
              <w:cnfStyle w:val="000000000000" w:firstRow="0" w:lastRow="0" w:firstColumn="0" w:lastColumn="0" w:oddVBand="0" w:evenVBand="0" w:oddHBand="0" w:evenHBand="0" w:firstRowFirstColumn="0" w:firstRowLastColumn="0" w:lastRowFirstColumn="0" w:lastRowLastColumn="0"/>
            </w:pPr>
          </w:p>
        </w:tc>
        <w:tc>
          <w:tcPr>
            <w:tcW w:w="2835" w:type="dxa"/>
          </w:tcPr>
          <w:p w14:paraId="07B89DC2" w14:textId="77777777" w:rsidR="0086545E" w:rsidRDefault="0086545E" w:rsidP="0086545E">
            <w:pPr>
              <w:cnfStyle w:val="000000000000" w:firstRow="0" w:lastRow="0" w:firstColumn="0" w:lastColumn="0" w:oddVBand="0" w:evenVBand="0" w:oddHBand="0" w:evenHBand="0" w:firstRowFirstColumn="0" w:firstRowLastColumn="0" w:lastRowFirstColumn="0" w:lastRowLastColumn="0"/>
            </w:pPr>
          </w:p>
        </w:tc>
        <w:tc>
          <w:tcPr>
            <w:tcW w:w="1701" w:type="dxa"/>
          </w:tcPr>
          <w:p w14:paraId="5088C177" w14:textId="77777777" w:rsidR="0086545E" w:rsidRDefault="0086545E" w:rsidP="0086545E">
            <w:pPr>
              <w:cnfStyle w:val="000000000000" w:firstRow="0" w:lastRow="0" w:firstColumn="0" w:lastColumn="0" w:oddVBand="0" w:evenVBand="0" w:oddHBand="0" w:evenHBand="0" w:firstRowFirstColumn="0" w:firstRowLastColumn="0" w:lastRowFirstColumn="0" w:lastRowLastColumn="0"/>
            </w:pPr>
          </w:p>
        </w:tc>
        <w:tc>
          <w:tcPr>
            <w:tcW w:w="1701" w:type="dxa"/>
          </w:tcPr>
          <w:p w14:paraId="2972CF98" w14:textId="77777777" w:rsidR="0086545E" w:rsidRDefault="0086545E" w:rsidP="0086545E">
            <w:pPr>
              <w:cnfStyle w:val="000000000000" w:firstRow="0" w:lastRow="0" w:firstColumn="0" w:lastColumn="0" w:oddVBand="0" w:evenVBand="0" w:oddHBand="0" w:evenHBand="0" w:firstRowFirstColumn="0" w:firstRowLastColumn="0" w:lastRowFirstColumn="0" w:lastRowLastColumn="0"/>
            </w:pPr>
          </w:p>
        </w:tc>
        <w:tc>
          <w:tcPr>
            <w:tcW w:w="1559" w:type="dxa"/>
          </w:tcPr>
          <w:p w14:paraId="3492BA22" w14:textId="77777777" w:rsidR="0086545E" w:rsidRDefault="0086545E" w:rsidP="0086545E">
            <w:pPr>
              <w:cnfStyle w:val="000000000000" w:firstRow="0" w:lastRow="0" w:firstColumn="0" w:lastColumn="0" w:oddVBand="0" w:evenVBand="0" w:oddHBand="0" w:evenHBand="0" w:firstRowFirstColumn="0" w:firstRowLastColumn="0" w:lastRowFirstColumn="0" w:lastRowLastColumn="0"/>
            </w:pPr>
          </w:p>
        </w:tc>
      </w:tr>
    </w:tbl>
    <w:p w14:paraId="7AB2017A" w14:textId="77777777" w:rsidR="001873CB" w:rsidRPr="001873CB" w:rsidRDefault="001873CB" w:rsidP="001873CB">
      <w:pPr>
        <w:rPr>
          <w:rFonts w:eastAsia="Calibri"/>
        </w:rPr>
      </w:pPr>
    </w:p>
    <w:p w14:paraId="19EFB1D0" w14:textId="77777777" w:rsidR="001873CB" w:rsidRPr="001873CB" w:rsidRDefault="001873CB" w:rsidP="001873CB">
      <w:pPr>
        <w:rPr>
          <w:rFonts w:eastAsia="Calibri"/>
        </w:rPr>
      </w:pPr>
    </w:p>
    <w:p w14:paraId="1B854238" w14:textId="77777777" w:rsidR="001873CB" w:rsidRPr="00E80797" w:rsidRDefault="00E80797" w:rsidP="001D0846">
      <w:pPr>
        <w:pStyle w:val="Heading5"/>
        <w:numPr>
          <w:ilvl w:val="4"/>
          <w:numId w:val="262"/>
        </w:numPr>
      </w:pPr>
      <w:r w:rsidRPr="00E80797">
        <w:t>Overall conclusion on acute toxicity</w:t>
      </w: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86545E" w14:paraId="51C7F25C" w14:textId="77777777" w:rsidTr="00865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624A2706" w14:textId="77777777" w:rsidR="0086545E" w:rsidRDefault="0086545E" w:rsidP="0086545E">
            <w:pPr>
              <w:jc w:val="center"/>
            </w:pPr>
            <w:r w:rsidRPr="00F27059">
              <w:t>Value used in the Risk Assessment – Acute toxicity</w:t>
            </w:r>
          </w:p>
        </w:tc>
      </w:tr>
      <w:tr w:rsidR="0086545E" w:rsidRPr="0072541D" w14:paraId="53066EA5" w14:textId="77777777" w:rsidTr="00865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EA9A3D0" w14:textId="77777777" w:rsidR="0086545E" w:rsidRPr="00781FA8" w:rsidRDefault="00E80797" w:rsidP="0086545E">
            <w:pPr>
              <w:rPr>
                <w:b w:val="0"/>
                <w:lang w:val="fi-FI"/>
              </w:rPr>
            </w:pPr>
            <w:r>
              <w:t>Value(s)</w:t>
            </w:r>
          </w:p>
        </w:tc>
        <w:tc>
          <w:tcPr>
            <w:tcW w:w="12048" w:type="dxa"/>
          </w:tcPr>
          <w:p w14:paraId="4CFE4E16" w14:textId="77777777" w:rsidR="0086545E" w:rsidRPr="0072541D" w:rsidRDefault="0086545E" w:rsidP="0086545E">
            <w:pPr>
              <w:cnfStyle w:val="000000100000" w:firstRow="0" w:lastRow="0" w:firstColumn="0" w:lastColumn="0" w:oddVBand="0" w:evenVBand="0" w:oddHBand="1" w:evenHBand="0" w:firstRowFirstColumn="0" w:firstRowLastColumn="0" w:lastRowFirstColumn="0" w:lastRowLastColumn="0"/>
              <w:rPr>
                <w:sz w:val="18"/>
                <w:szCs w:val="18"/>
              </w:rPr>
            </w:pPr>
          </w:p>
        </w:tc>
      </w:tr>
      <w:tr w:rsidR="0086545E" w:rsidRPr="0072541D" w14:paraId="4E23EB13" w14:textId="77777777" w:rsidTr="0086545E">
        <w:tc>
          <w:tcPr>
            <w:cnfStyle w:val="001000000000" w:firstRow="0" w:lastRow="0" w:firstColumn="1" w:lastColumn="0" w:oddVBand="0" w:evenVBand="0" w:oddHBand="0" w:evenHBand="0" w:firstRowFirstColumn="0" w:firstRowLastColumn="0" w:lastRowFirstColumn="0" w:lastRowLastColumn="0"/>
            <w:tcW w:w="3256" w:type="dxa"/>
          </w:tcPr>
          <w:p w14:paraId="38CF82D0" w14:textId="77777777" w:rsidR="0086545E" w:rsidRPr="008F00A0" w:rsidRDefault="0086545E" w:rsidP="0086545E">
            <w:pPr>
              <w:rPr>
                <w:b w:val="0"/>
              </w:rPr>
            </w:pPr>
            <w:r w:rsidRPr="005C62BB">
              <w:t>Justification for the selected value(s)</w:t>
            </w:r>
          </w:p>
        </w:tc>
        <w:tc>
          <w:tcPr>
            <w:tcW w:w="12048" w:type="dxa"/>
          </w:tcPr>
          <w:p w14:paraId="0BDA3B5C" w14:textId="77777777" w:rsidR="0086545E" w:rsidRPr="0072541D" w:rsidRDefault="0086545E" w:rsidP="0086545E">
            <w:pPr>
              <w:cnfStyle w:val="000000000000" w:firstRow="0" w:lastRow="0" w:firstColumn="0" w:lastColumn="0" w:oddVBand="0" w:evenVBand="0" w:oddHBand="0" w:evenHBand="0" w:firstRowFirstColumn="0" w:firstRowLastColumn="0" w:lastRowFirstColumn="0" w:lastRowLastColumn="0"/>
              <w:rPr>
                <w:sz w:val="18"/>
                <w:szCs w:val="18"/>
              </w:rPr>
            </w:pPr>
          </w:p>
        </w:tc>
      </w:tr>
      <w:tr w:rsidR="00E80797" w:rsidRPr="0072541D" w14:paraId="7F7714DC" w14:textId="77777777" w:rsidTr="00865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2FE09A6" w14:textId="77777777" w:rsidR="00E80797" w:rsidRPr="005C62BB" w:rsidRDefault="00E80797" w:rsidP="0086545E">
            <w:r w:rsidRPr="005C62BB">
              <w:t>Classification for the product according to CLP</w:t>
            </w:r>
          </w:p>
        </w:tc>
        <w:tc>
          <w:tcPr>
            <w:tcW w:w="12048" w:type="dxa"/>
          </w:tcPr>
          <w:p w14:paraId="76C505A9" w14:textId="77777777" w:rsidR="00E80797" w:rsidRPr="0072541D" w:rsidRDefault="00E80797" w:rsidP="0086545E">
            <w:pPr>
              <w:cnfStyle w:val="000000100000" w:firstRow="0" w:lastRow="0" w:firstColumn="0" w:lastColumn="0" w:oddVBand="0" w:evenVBand="0" w:oddHBand="1" w:evenHBand="0" w:firstRowFirstColumn="0" w:firstRowLastColumn="0" w:lastRowFirstColumn="0" w:lastRowLastColumn="0"/>
              <w:rPr>
                <w:sz w:val="18"/>
                <w:szCs w:val="18"/>
              </w:rPr>
            </w:pPr>
            <w:r w:rsidRPr="007E0FB8">
              <w:rPr>
                <w:i/>
              </w:rPr>
              <w:t>[Please include a proposal if relevant]</w:t>
            </w:r>
          </w:p>
        </w:tc>
      </w:tr>
    </w:tbl>
    <w:p w14:paraId="16682E7D" w14:textId="77777777" w:rsidR="00E80797" w:rsidRDefault="00E80797" w:rsidP="00E80797">
      <w:pPr>
        <w:rPr>
          <w:rFonts w:eastAsia="Calibri"/>
        </w:rPr>
      </w:pPr>
    </w:p>
    <w:p w14:paraId="35CC40E9" w14:textId="77777777" w:rsidR="00E80797" w:rsidRDefault="00E80797" w:rsidP="00E80797">
      <w:pPr>
        <w:tabs>
          <w:tab w:val="left" w:pos="2197"/>
        </w:tabs>
        <w:rPr>
          <w:rFonts w:eastAsia="Calibri"/>
        </w:rPr>
      </w:pPr>
      <w:r>
        <w:rPr>
          <w:rFonts w:eastAsia="Calibri"/>
        </w:rPr>
        <w:tab/>
      </w: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E80797" w14:paraId="5994CD36"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77E2F9C4" w14:textId="77777777" w:rsidR="00E80797" w:rsidRDefault="00E80797" w:rsidP="00337FBC">
            <w:pPr>
              <w:jc w:val="center"/>
            </w:pPr>
            <w:r w:rsidRPr="007B1C4E">
              <w:t>Data waiving</w:t>
            </w:r>
          </w:p>
        </w:tc>
      </w:tr>
      <w:tr w:rsidR="00E80797" w:rsidRPr="0072541D" w14:paraId="7F66F80E"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9177F2" w14:textId="77777777" w:rsidR="00E80797" w:rsidRPr="00781FA8" w:rsidRDefault="00E80797" w:rsidP="00337FBC">
            <w:pPr>
              <w:rPr>
                <w:b w:val="0"/>
                <w:lang w:val="fi-FI"/>
              </w:rPr>
            </w:pPr>
            <w:r w:rsidRPr="005C62BB">
              <w:t>Information requirement</w:t>
            </w:r>
          </w:p>
        </w:tc>
        <w:tc>
          <w:tcPr>
            <w:tcW w:w="12048" w:type="dxa"/>
          </w:tcPr>
          <w:p w14:paraId="33B344E6" w14:textId="77777777" w:rsidR="00E80797" w:rsidRPr="0072541D" w:rsidRDefault="00E80797"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E80797" w:rsidRPr="0072541D" w14:paraId="32967A7B"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2C471C63" w14:textId="77777777" w:rsidR="00E80797" w:rsidRPr="008F00A0" w:rsidRDefault="00E80797" w:rsidP="00337FBC">
            <w:pPr>
              <w:rPr>
                <w:b w:val="0"/>
              </w:rPr>
            </w:pPr>
            <w:r w:rsidRPr="005C62BB">
              <w:t>Justification</w:t>
            </w:r>
          </w:p>
        </w:tc>
        <w:tc>
          <w:tcPr>
            <w:tcW w:w="12048" w:type="dxa"/>
          </w:tcPr>
          <w:p w14:paraId="3F18B9A3" w14:textId="77777777" w:rsidR="00E80797" w:rsidRPr="0072541D" w:rsidRDefault="00E80797" w:rsidP="00337FBC">
            <w:pPr>
              <w:cnfStyle w:val="000000000000" w:firstRow="0" w:lastRow="0" w:firstColumn="0" w:lastColumn="0" w:oddVBand="0" w:evenVBand="0" w:oddHBand="0" w:evenHBand="0" w:firstRowFirstColumn="0" w:firstRowLastColumn="0" w:lastRowFirstColumn="0" w:lastRowLastColumn="0"/>
              <w:rPr>
                <w:sz w:val="18"/>
                <w:szCs w:val="18"/>
              </w:rPr>
            </w:pPr>
          </w:p>
        </w:tc>
      </w:tr>
    </w:tbl>
    <w:p w14:paraId="51E59979" w14:textId="77777777" w:rsidR="00E80797" w:rsidRPr="00C2171F" w:rsidRDefault="00E80797" w:rsidP="00E80797">
      <w:pPr>
        <w:pStyle w:val="BodyText"/>
        <w:rPr>
          <w:rFonts w:eastAsia="Calibri"/>
          <w:i/>
        </w:rPr>
      </w:pPr>
      <w:r w:rsidRPr="00852AB9">
        <w:rPr>
          <w:rFonts w:eastAsia="Calibri"/>
          <w:i/>
          <w:highlight w:val="yellow"/>
        </w:rPr>
        <w:t>[If not relevant, please delete the table.]</w:t>
      </w:r>
    </w:p>
    <w:p w14:paraId="703D9A29" w14:textId="77777777" w:rsidR="00E80797" w:rsidRDefault="00E80797" w:rsidP="00E80797">
      <w:pPr>
        <w:tabs>
          <w:tab w:val="left" w:pos="2197"/>
        </w:tabs>
        <w:rPr>
          <w:rFonts w:eastAsia="Calibri"/>
        </w:rPr>
      </w:pPr>
    </w:p>
    <w:p w14:paraId="0650039F" w14:textId="77777777" w:rsidR="001873CB" w:rsidRDefault="001873CB" w:rsidP="00E80797">
      <w:pPr>
        <w:tabs>
          <w:tab w:val="left" w:pos="2197"/>
        </w:tabs>
        <w:rPr>
          <w:rFonts w:eastAsia="Calibri"/>
        </w:rPr>
      </w:pPr>
    </w:p>
    <w:p w14:paraId="46A78D74" w14:textId="77777777" w:rsidR="00E80797" w:rsidRDefault="00E80797" w:rsidP="00E80797">
      <w:pPr>
        <w:tabs>
          <w:tab w:val="left" w:pos="2197"/>
        </w:tabs>
        <w:rPr>
          <w:rFonts w:eastAsia="Calibri"/>
        </w:rPr>
      </w:pPr>
    </w:p>
    <w:p w14:paraId="24EA78CE" w14:textId="77777777" w:rsidR="00E80797" w:rsidRDefault="00E80797">
      <w:pPr>
        <w:widowControl/>
        <w:spacing w:after="200" w:line="276" w:lineRule="auto"/>
        <w:rPr>
          <w:rFonts w:eastAsia="Calibri"/>
        </w:rPr>
      </w:pPr>
      <w:r>
        <w:rPr>
          <w:rFonts w:eastAsia="Calibri"/>
        </w:rPr>
        <w:br w:type="page"/>
      </w:r>
    </w:p>
    <w:p w14:paraId="52292C42" w14:textId="77777777" w:rsidR="00E80797" w:rsidRPr="00E80797" w:rsidRDefault="00E80797" w:rsidP="00E80797">
      <w:pPr>
        <w:tabs>
          <w:tab w:val="left" w:pos="2197"/>
        </w:tabs>
        <w:rPr>
          <w:rFonts w:eastAsia="Calibri"/>
        </w:rPr>
        <w:sectPr w:rsidR="00E80797" w:rsidRPr="00E80797" w:rsidSect="001873CB">
          <w:pgSz w:w="16838" w:h="11906" w:orient="landscape"/>
          <w:pgMar w:top="1276" w:right="1440" w:bottom="568" w:left="1440" w:header="708" w:footer="708" w:gutter="0"/>
          <w:cols w:space="708"/>
          <w:docGrid w:linePitch="360"/>
        </w:sectPr>
      </w:pPr>
    </w:p>
    <w:p w14:paraId="1093CD60" w14:textId="77777777" w:rsidR="00E80797" w:rsidRPr="00E80797" w:rsidRDefault="00E80797" w:rsidP="001D0846">
      <w:pPr>
        <w:pStyle w:val="Heading3"/>
        <w:numPr>
          <w:ilvl w:val="2"/>
          <w:numId w:val="263"/>
        </w:numPr>
      </w:pPr>
      <w:bookmarkStart w:id="567" w:name="_Toc387138990"/>
      <w:bookmarkStart w:id="568" w:name="_Toc387142797"/>
      <w:bookmarkStart w:id="569" w:name="_Toc482868203"/>
      <w:bookmarkStart w:id="570" w:name="_Toc501026031"/>
      <w:bookmarkStart w:id="571" w:name="_Toc117003025"/>
      <w:r w:rsidRPr="00247957">
        <w:lastRenderedPageBreak/>
        <w:t>Corrosion and irritation</w:t>
      </w:r>
      <w:bookmarkEnd w:id="567"/>
      <w:bookmarkEnd w:id="568"/>
      <w:bookmarkEnd w:id="569"/>
      <w:bookmarkEnd w:id="570"/>
      <w:bookmarkEnd w:id="571"/>
    </w:p>
    <w:p w14:paraId="113A96D9" w14:textId="77777777" w:rsidR="00E80797" w:rsidRPr="001E3F8E" w:rsidRDefault="00E80797" w:rsidP="001E3F8E">
      <w:pPr>
        <w:pStyle w:val="BodyText"/>
        <w:jc w:val="both"/>
        <w:rPr>
          <w:i/>
        </w:rPr>
      </w:pPr>
      <w:r w:rsidRPr="0076162E">
        <w:rPr>
          <w:i/>
        </w:rPr>
        <w:t>[Please only include additional studies not covered in Part A. If a relevant study performed with the product is included in Part A, please only refer to the respective study. If no data is available, delete the tables and indicate only that no data is available.]</w:t>
      </w:r>
    </w:p>
    <w:p w14:paraId="0FB9B470" w14:textId="77777777" w:rsidR="00E80797" w:rsidRPr="00E80797" w:rsidRDefault="00E80797" w:rsidP="001D0846">
      <w:pPr>
        <w:pStyle w:val="Heading3"/>
        <w:numPr>
          <w:ilvl w:val="2"/>
          <w:numId w:val="287"/>
        </w:numPr>
      </w:pPr>
      <w:bookmarkStart w:id="572" w:name="_Toc117003026"/>
      <w:r w:rsidRPr="00E80797">
        <w:t>Skin corrosion and irritation</w:t>
      </w:r>
      <w:bookmarkEnd w:id="572"/>
    </w:p>
    <w:p w14:paraId="624BE99A" w14:textId="77777777" w:rsidR="00E80797" w:rsidRPr="00F27059" w:rsidRDefault="00E80797" w:rsidP="00E80797">
      <w:pPr>
        <w:pStyle w:val="BodyText"/>
        <w:jc w:val="both"/>
        <w:rPr>
          <w:rFonts w:eastAsia="Calibri"/>
          <w:i/>
        </w:rPr>
      </w:pPr>
      <w:r w:rsidRPr="00E80797">
        <w:rPr>
          <w:rFonts w:eastAsia="Calibri"/>
          <w:i/>
          <w:highlight w:val="yellow"/>
        </w:rPr>
        <w:t>[If no data is available, delete all the tables and indicate only that no data is available.]</w:t>
      </w:r>
    </w:p>
    <w:p w14:paraId="154DACA3" w14:textId="77777777" w:rsidR="00E80797" w:rsidRDefault="00E80797" w:rsidP="000D0C68">
      <w:pPr>
        <w:pStyle w:val="Caption"/>
      </w:pPr>
      <w:bookmarkStart w:id="573" w:name="_Toc63962056"/>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27</w:t>
      </w:r>
      <w:r w:rsidR="00E02870">
        <w:rPr>
          <w:noProof/>
        </w:rPr>
        <w:fldChar w:fldCharType="end"/>
      </w:r>
      <w:r>
        <w:t xml:space="preserve">. </w:t>
      </w:r>
      <w:r w:rsidRPr="008F21A0">
        <w:t>Summary table of in vitro studies on skin corrosion/irritation</w:t>
      </w:r>
      <w:bookmarkEnd w:id="573"/>
    </w:p>
    <w:tbl>
      <w:tblPr>
        <w:tblStyle w:val="LightList-Accent1"/>
        <w:tblW w:w="14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451"/>
        <w:gridCol w:w="2666"/>
        <w:gridCol w:w="1824"/>
        <w:gridCol w:w="2835"/>
        <w:gridCol w:w="1701"/>
      </w:tblGrid>
      <w:tr w:rsidR="00E80797" w:rsidRPr="00E80797" w14:paraId="7A4CBC9D" w14:textId="77777777" w:rsidTr="00E1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tcPr>
          <w:p w14:paraId="5FE4AE13" w14:textId="77777777" w:rsidR="00E80797" w:rsidRPr="00E80797" w:rsidRDefault="00E80797" w:rsidP="00E80797">
            <w:pPr>
              <w:rPr>
                <w:rFonts w:eastAsia="Calibri"/>
                <w:color w:val="auto"/>
              </w:rPr>
            </w:pPr>
            <w:r w:rsidRPr="00E80797">
              <w:rPr>
                <w:rFonts w:eastAsia="Calibri"/>
                <w:color w:val="auto"/>
              </w:rPr>
              <w:t>Method,</w:t>
            </w:r>
            <w:r w:rsidRPr="00E80797">
              <w:rPr>
                <w:rFonts w:eastAsia="Calibri"/>
                <w:color w:val="auto"/>
              </w:rPr>
              <w:br/>
              <w:t>Guideline,</w:t>
            </w:r>
          </w:p>
          <w:p w14:paraId="62F6E5F8" w14:textId="77777777" w:rsidR="00E80797" w:rsidRPr="00E80797" w:rsidRDefault="00E80797" w:rsidP="00E80797">
            <w:pPr>
              <w:rPr>
                <w:color w:val="auto"/>
              </w:rPr>
            </w:pPr>
            <w:r w:rsidRPr="00E80797">
              <w:rPr>
                <w:rFonts w:eastAsia="Calibri"/>
                <w:color w:val="auto"/>
              </w:rPr>
              <w:t>GLP status, Reliability</w:t>
            </w:r>
          </w:p>
        </w:tc>
        <w:tc>
          <w:tcPr>
            <w:tcW w:w="2451" w:type="dxa"/>
            <w:shd w:val="clear" w:color="auto" w:fill="DBE5F1" w:themeFill="accent1" w:themeFillTint="33"/>
          </w:tcPr>
          <w:p w14:paraId="34E1377B" w14:textId="77777777" w:rsidR="00E80797" w:rsidRPr="00E80797" w:rsidRDefault="00E80797" w:rsidP="00E80797">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E80797">
              <w:rPr>
                <w:rFonts w:eastAsia="Calibri"/>
                <w:color w:val="auto"/>
              </w:rPr>
              <w:t>Test substance, Vehicle, Doses</w:t>
            </w:r>
          </w:p>
          <w:p w14:paraId="3F1A4219" w14:textId="77777777" w:rsidR="00E80797" w:rsidRPr="00E80797" w:rsidRDefault="00E80797"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2666" w:type="dxa"/>
            <w:shd w:val="clear" w:color="auto" w:fill="DBE5F1" w:themeFill="accent1" w:themeFillTint="33"/>
          </w:tcPr>
          <w:p w14:paraId="6D669FCE" w14:textId="77777777" w:rsidR="00E80797" w:rsidRPr="00E80797" w:rsidRDefault="00E80797" w:rsidP="00337FB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80797">
              <w:rPr>
                <w:rFonts w:eastAsia="Calibri"/>
                <w:color w:val="auto"/>
              </w:rPr>
              <w:t>Relevant information about the study</w:t>
            </w:r>
          </w:p>
        </w:tc>
        <w:tc>
          <w:tcPr>
            <w:tcW w:w="1824" w:type="dxa"/>
            <w:shd w:val="clear" w:color="auto" w:fill="DBE5F1" w:themeFill="accent1" w:themeFillTint="33"/>
          </w:tcPr>
          <w:p w14:paraId="150DA32A" w14:textId="77777777" w:rsidR="00E80797" w:rsidRPr="00E80797" w:rsidRDefault="00E80797"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80797">
              <w:rPr>
                <w:rFonts w:eastAsia="Calibri"/>
                <w:color w:val="auto"/>
              </w:rPr>
              <w:t>Results</w:t>
            </w:r>
          </w:p>
        </w:tc>
        <w:tc>
          <w:tcPr>
            <w:tcW w:w="2835" w:type="dxa"/>
            <w:shd w:val="clear" w:color="auto" w:fill="DBE5F1" w:themeFill="accent1" w:themeFillTint="33"/>
          </w:tcPr>
          <w:p w14:paraId="47394984" w14:textId="77777777" w:rsidR="00E80797" w:rsidRPr="00E80797" w:rsidRDefault="00E80797"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80797">
              <w:rPr>
                <w:rFonts w:eastAsia="Calibri"/>
                <w:color w:val="auto"/>
              </w:rPr>
              <w:t>Remarks (e.g. major deviations)</w:t>
            </w:r>
          </w:p>
        </w:tc>
        <w:tc>
          <w:tcPr>
            <w:tcW w:w="1701" w:type="dxa"/>
            <w:shd w:val="clear" w:color="auto" w:fill="DBE5F1" w:themeFill="accent1" w:themeFillTint="33"/>
          </w:tcPr>
          <w:p w14:paraId="7BC61CD3" w14:textId="77777777" w:rsidR="00E80797" w:rsidRPr="00E80797" w:rsidRDefault="00E80797"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80797">
              <w:rPr>
                <w:rFonts w:eastAsia="Calibri"/>
                <w:color w:val="auto"/>
              </w:rPr>
              <w:t>Reference</w:t>
            </w:r>
          </w:p>
        </w:tc>
      </w:tr>
      <w:tr w:rsidR="00E80797" w:rsidRPr="0072541D" w14:paraId="29CFE96A" w14:textId="77777777" w:rsidTr="00E14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CECDDE0" w14:textId="77777777" w:rsidR="00E80797" w:rsidRPr="008F00A0" w:rsidRDefault="00E80797" w:rsidP="00337FBC">
            <w:pPr>
              <w:rPr>
                <w:b w:val="0"/>
              </w:rPr>
            </w:pPr>
          </w:p>
        </w:tc>
        <w:tc>
          <w:tcPr>
            <w:tcW w:w="2451" w:type="dxa"/>
          </w:tcPr>
          <w:p w14:paraId="5608CA8B" w14:textId="77777777" w:rsidR="00E80797" w:rsidRPr="0072541D" w:rsidRDefault="00E80797"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666" w:type="dxa"/>
          </w:tcPr>
          <w:p w14:paraId="2A4F0D31" w14:textId="77777777" w:rsidR="00E80797" w:rsidRPr="0072541D" w:rsidRDefault="00E80797"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824" w:type="dxa"/>
          </w:tcPr>
          <w:p w14:paraId="35B9CA59" w14:textId="77777777" w:rsidR="00E80797" w:rsidRPr="0072541D" w:rsidRDefault="00E80797"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33947EFE" w14:textId="77777777" w:rsidR="00E80797" w:rsidRPr="0072541D" w:rsidRDefault="00E80797"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62D894C3" w14:textId="77777777" w:rsidR="00E80797" w:rsidRPr="0072541D" w:rsidRDefault="00E80797"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E80797" w:rsidRPr="0072541D" w14:paraId="6D8B5A74" w14:textId="77777777" w:rsidTr="00E14A52">
        <w:tc>
          <w:tcPr>
            <w:cnfStyle w:val="001000000000" w:firstRow="0" w:lastRow="0" w:firstColumn="1" w:lastColumn="0" w:oddVBand="0" w:evenVBand="0" w:oddHBand="0" w:evenHBand="0" w:firstRowFirstColumn="0" w:firstRowLastColumn="0" w:lastRowFirstColumn="0" w:lastRowLastColumn="0"/>
            <w:tcW w:w="2825" w:type="dxa"/>
          </w:tcPr>
          <w:p w14:paraId="283A428E" w14:textId="77777777" w:rsidR="00E80797" w:rsidRPr="008F00A0" w:rsidRDefault="00E80797" w:rsidP="00337FBC">
            <w:pPr>
              <w:rPr>
                <w:b w:val="0"/>
              </w:rPr>
            </w:pPr>
          </w:p>
        </w:tc>
        <w:tc>
          <w:tcPr>
            <w:tcW w:w="2451" w:type="dxa"/>
          </w:tcPr>
          <w:p w14:paraId="5E17FA28" w14:textId="77777777" w:rsidR="00E80797" w:rsidRPr="00AE5D2D" w:rsidRDefault="00E80797" w:rsidP="00337FBC">
            <w:pPr>
              <w:cnfStyle w:val="000000000000" w:firstRow="0" w:lastRow="0" w:firstColumn="0" w:lastColumn="0" w:oddVBand="0" w:evenVBand="0" w:oddHBand="0" w:evenHBand="0" w:firstRowFirstColumn="0" w:firstRowLastColumn="0" w:lastRowFirstColumn="0" w:lastRowLastColumn="0"/>
            </w:pPr>
          </w:p>
        </w:tc>
        <w:tc>
          <w:tcPr>
            <w:tcW w:w="2666" w:type="dxa"/>
          </w:tcPr>
          <w:p w14:paraId="58E4AFB0" w14:textId="77777777" w:rsidR="00E80797" w:rsidRPr="00AE5D2D" w:rsidRDefault="00E80797" w:rsidP="00337FBC">
            <w:pPr>
              <w:cnfStyle w:val="000000000000" w:firstRow="0" w:lastRow="0" w:firstColumn="0" w:lastColumn="0" w:oddVBand="0" w:evenVBand="0" w:oddHBand="0" w:evenHBand="0" w:firstRowFirstColumn="0" w:firstRowLastColumn="0" w:lastRowFirstColumn="0" w:lastRowLastColumn="0"/>
            </w:pPr>
          </w:p>
        </w:tc>
        <w:tc>
          <w:tcPr>
            <w:tcW w:w="1824" w:type="dxa"/>
          </w:tcPr>
          <w:p w14:paraId="5834E700" w14:textId="77777777" w:rsidR="00E80797" w:rsidRDefault="00E80797" w:rsidP="00337FBC">
            <w:pPr>
              <w:cnfStyle w:val="000000000000" w:firstRow="0" w:lastRow="0" w:firstColumn="0" w:lastColumn="0" w:oddVBand="0" w:evenVBand="0" w:oddHBand="0" w:evenHBand="0" w:firstRowFirstColumn="0" w:firstRowLastColumn="0" w:lastRowFirstColumn="0" w:lastRowLastColumn="0"/>
            </w:pPr>
          </w:p>
        </w:tc>
        <w:tc>
          <w:tcPr>
            <w:tcW w:w="2835" w:type="dxa"/>
          </w:tcPr>
          <w:p w14:paraId="008ED2B4" w14:textId="77777777" w:rsidR="00E80797" w:rsidRDefault="00E80797" w:rsidP="00337FBC">
            <w:pPr>
              <w:cnfStyle w:val="000000000000" w:firstRow="0" w:lastRow="0" w:firstColumn="0" w:lastColumn="0" w:oddVBand="0" w:evenVBand="0" w:oddHBand="0" w:evenHBand="0" w:firstRowFirstColumn="0" w:firstRowLastColumn="0" w:lastRowFirstColumn="0" w:lastRowLastColumn="0"/>
            </w:pPr>
          </w:p>
        </w:tc>
        <w:tc>
          <w:tcPr>
            <w:tcW w:w="1701" w:type="dxa"/>
          </w:tcPr>
          <w:p w14:paraId="023605DB" w14:textId="77777777" w:rsidR="00E80797" w:rsidRDefault="00E80797" w:rsidP="00337FBC">
            <w:pPr>
              <w:cnfStyle w:val="000000000000" w:firstRow="0" w:lastRow="0" w:firstColumn="0" w:lastColumn="0" w:oddVBand="0" w:evenVBand="0" w:oddHBand="0" w:evenHBand="0" w:firstRowFirstColumn="0" w:firstRowLastColumn="0" w:lastRowFirstColumn="0" w:lastRowLastColumn="0"/>
            </w:pPr>
          </w:p>
        </w:tc>
      </w:tr>
    </w:tbl>
    <w:p w14:paraId="161A0CD0" w14:textId="77777777" w:rsidR="00E80797" w:rsidRDefault="00E80797" w:rsidP="00E80797">
      <w:pPr>
        <w:pStyle w:val="BodyText"/>
        <w:rPr>
          <w:rFonts w:eastAsia="Calibri"/>
        </w:rPr>
      </w:pPr>
    </w:p>
    <w:p w14:paraId="006A4BAD" w14:textId="77777777" w:rsidR="00E14A52" w:rsidRDefault="00E14A52" w:rsidP="000D0C68">
      <w:pPr>
        <w:pStyle w:val="Caption"/>
      </w:pPr>
      <w:bookmarkStart w:id="574" w:name="_Toc63962057"/>
      <w:r>
        <w:t xml:space="preserve">Table </w:t>
      </w:r>
      <w:r w:rsidR="00AF2513">
        <w:t>B</w:t>
      </w:r>
      <w:r w:rsidR="00926C10">
        <w:noBreakHyphen/>
      </w:r>
      <w:r w:rsidR="00E02870">
        <w:fldChar w:fldCharType="begin"/>
      </w:r>
      <w:r w:rsidR="00E02870">
        <w:instrText xml:space="preserve"> SEQ Table \* ARABIC \s 1 </w:instrText>
      </w:r>
      <w:r w:rsidR="00E02870">
        <w:fldChar w:fldCharType="separate"/>
      </w:r>
      <w:r w:rsidR="00926C10">
        <w:rPr>
          <w:noProof/>
        </w:rPr>
        <w:t>28</w:t>
      </w:r>
      <w:r w:rsidR="00E02870">
        <w:rPr>
          <w:noProof/>
        </w:rPr>
        <w:fldChar w:fldCharType="end"/>
      </w:r>
      <w:r>
        <w:t xml:space="preserve">. </w:t>
      </w:r>
      <w:r w:rsidRPr="00590C63">
        <w:t>Summary table of animal studies on skin corrosion/irritation</w:t>
      </w:r>
      <w:bookmarkEnd w:id="574"/>
    </w:p>
    <w:tbl>
      <w:tblPr>
        <w:tblStyle w:val="LightList-Accent1"/>
        <w:tblW w:w="14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386"/>
        <w:gridCol w:w="2594"/>
        <w:gridCol w:w="2152"/>
        <w:gridCol w:w="2757"/>
        <w:gridCol w:w="1681"/>
      </w:tblGrid>
      <w:tr w:rsidR="00E14A52" w:rsidRPr="00E14A52" w14:paraId="09B8C344" w14:textId="77777777" w:rsidTr="00E1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shd w:val="clear" w:color="auto" w:fill="DBE5F1" w:themeFill="accent1" w:themeFillTint="33"/>
          </w:tcPr>
          <w:p w14:paraId="08E5E399" w14:textId="77777777" w:rsidR="00E14A52" w:rsidRPr="00E14A52" w:rsidRDefault="00E14A52" w:rsidP="00E14A52">
            <w:pPr>
              <w:rPr>
                <w:rFonts w:eastAsia="Calibri"/>
                <w:color w:val="auto"/>
              </w:rPr>
            </w:pPr>
            <w:r w:rsidRPr="00E14A52">
              <w:rPr>
                <w:rFonts w:eastAsia="Calibri"/>
                <w:color w:val="auto"/>
              </w:rPr>
              <w:t xml:space="preserve">Method, </w:t>
            </w:r>
            <w:r w:rsidRPr="00E14A52">
              <w:rPr>
                <w:rFonts w:eastAsia="Calibri"/>
                <w:color w:val="auto"/>
              </w:rPr>
              <w:br/>
              <w:t>Duration of study,</w:t>
            </w:r>
            <w:r w:rsidRPr="00E14A52">
              <w:rPr>
                <w:rFonts w:eastAsia="Calibri"/>
                <w:color w:val="auto"/>
              </w:rPr>
              <w:br/>
              <w:t xml:space="preserve">Guideline, </w:t>
            </w:r>
          </w:p>
          <w:p w14:paraId="76591D73" w14:textId="77777777" w:rsidR="00E14A52" w:rsidRPr="00E14A52" w:rsidRDefault="00E14A52" w:rsidP="00E14A52">
            <w:pPr>
              <w:rPr>
                <w:color w:val="auto"/>
              </w:rPr>
            </w:pPr>
            <w:r w:rsidRPr="00E14A52">
              <w:rPr>
                <w:rFonts w:eastAsia="Calibri"/>
                <w:color w:val="auto"/>
              </w:rPr>
              <w:t>GLP status, Reliability</w:t>
            </w:r>
          </w:p>
        </w:tc>
        <w:tc>
          <w:tcPr>
            <w:tcW w:w="2386" w:type="dxa"/>
            <w:shd w:val="clear" w:color="auto" w:fill="DBE5F1" w:themeFill="accent1" w:themeFillTint="33"/>
          </w:tcPr>
          <w:p w14:paraId="53CBCB4F" w14:textId="77777777" w:rsidR="00E14A52" w:rsidRPr="00E14A52" w:rsidRDefault="00E14A52" w:rsidP="00E14A52">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Species,</w:t>
            </w:r>
            <w:r w:rsidRPr="00E14A52">
              <w:rPr>
                <w:rFonts w:eastAsia="Calibri"/>
                <w:color w:val="auto"/>
              </w:rPr>
              <w:br/>
              <w:t>Strain,</w:t>
            </w:r>
            <w:r w:rsidRPr="00E14A52">
              <w:rPr>
                <w:rFonts w:eastAsia="Calibri"/>
                <w:color w:val="auto"/>
              </w:rPr>
              <w:br/>
              <w:t>Sex,</w:t>
            </w:r>
            <w:r w:rsidRPr="00E14A52">
              <w:rPr>
                <w:rFonts w:eastAsia="Calibri"/>
                <w:color w:val="auto"/>
              </w:rPr>
              <w:br/>
              <w:t>No/group</w:t>
            </w:r>
            <w:r w:rsidRPr="00E14A52">
              <w:rPr>
                <w:color w:val="auto"/>
                <w:sz w:val="18"/>
                <w:szCs w:val="18"/>
              </w:rPr>
              <w:t xml:space="preserve"> </w:t>
            </w:r>
          </w:p>
        </w:tc>
        <w:tc>
          <w:tcPr>
            <w:tcW w:w="2594" w:type="dxa"/>
            <w:shd w:val="clear" w:color="auto" w:fill="DBE5F1" w:themeFill="accent1" w:themeFillTint="33"/>
          </w:tcPr>
          <w:p w14:paraId="4C4387F7" w14:textId="77777777" w:rsidR="00E14A52" w:rsidRPr="00E14A52" w:rsidRDefault="00E14A52" w:rsidP="00E14A52">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 xml:space="preserve">Test substance, Vehicle, Dose levels, </w:t>
            </w:r>
            <w:r w:rsidRPr="00E14A52">
              <w:rPr>
                <w:rFonts w:eastAsia="Calibri"/>
                <w:color w:val="auto"/>
              </w:rPr>
              <w:br/>
              <w:t>Duration of expo</w:t>
            </w:r>
          </w:p>
        </w:tc>
        <w:tc>
          <w:tcPr>
            <w:tcW w:w="2152" w:type="dxa"/>
            <w:shd w:val="clear" w:color="auto" w:fill="DBE5F1" w:themeFill="accent1" w:themeFillTint="33"/>
          </w:tcPr>
          <w:p w14:paraId="55C3E8A5" w14:textId="77777777" w:rsidR="00E14A52" w:rsidRPr="00E14A52" w:rsidRDefault="00E14A52" w:rsidP="00E14A52">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Results</w:t>
            </w:r>
          </w:p>
          <w:p w14:paraId="57C0DA95" w14:textId="77777777" w:rsidR="00E14A52" w:rsidRPr="00E14A52" w:rsidRDefault="00E14A52" w:rsidP="00E14A52">
            <w:pPr>
              <w:cnfStyle w:val="100000000000" w:firstRow="1" w:lastRow="0" w:firstColumn="0" w:lastColumn="0" w:oddVBand="0" w:evenVBand="0" w:oddHBand="0" w:evenHBand="0" w:firstRowFirstColumn="0" w:firstRowLastColumn="0" w:lastRowFirstColumn="0" w:lastRowLastColumn="0"/>
              <w:rPr>
                <w:color w:val="auto"/>
              </w:rPr>
            </w:pPr>
            <w:r w:rsidRPr="00E14A52">
              <w:rPr>
                <w:rFonts w:eastAsia="Calibri"/>
                <w:color w:val="auto"/>
              </w:rPr>
              <w:t>Average score (24, 48, 72h), observations and time point of onset, reversibility, other adverse local/systemic effects, histopathological findings</w:t>
            </w:r>
          </w:p>
        </w:tc>
        <w:tc>
          <w:tcPr>
            <w:tcW w:w="2757" w:type="dxa"/>
            <w:shd w:val="clear" w:color="auto" w:fill="DBE5F1" w:themeFill="accent1" w:themeFillTint="33"/>
          </w:tcPr>
          <w:p w14:paraId="1C8E5B66" w14:textId="77777777" w:rsidR="00E14A52" w:rsidRPr="00E14A52" w:rsidRDefault="00E14A52" w:rsidP="00E14A52">
            <w:pPr>
              <w:jc w:val="center"/>
              <w:cnfStyle w:val="100000000000" w:firstRow="1" w:lastRow="0" w:firstColumn="0" w:lastColumn="0" w:oddVBand="0" w:evenVBand="0" w:oddHBand="0" w:evenHBand="0" w:firstRowFirstColumn="0" w:firstRowLastColumn="0" w:lastRowFirstColumn="0" w:lastRowLastColumn="0"/>
              <w:rPr>
                <w:color w:val="auto"/>
              </w:rPr>
            </w:pPr>
            <w:r w:rsidRPr="00E14A52">
              <w:rPr>
                <w:rFonts w:eastAsia="Calibri"/>
                <w:color w:val="auto"/>
              </w:rPr>
              <w:t>Remarks (e.g. major deviations)</w:t>
            </w:r>
          </w:p>
        </w:tc>
        <w:tc>
          <w:tcPr>
            <w:tcW w:w="1681" w:type="dxa"/>
            <w:shd w:val="clear" w:color="auto" w:fill="DBE5F1" w:themeFill="accent1" w:themeFillTint="33"/>
          </w:tcPr>
          <w:p w14:paraId="1C5526A8" w14:textId="77777777" w:rsidR="00E14A52" w:rsidRPr="00E14A52" w:rsidRDefault="00E14A52" w:rsidP="00E14A52">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Reference</w:t>
            </w:r>
          </w:p>
        </w:tc>
      </w:tr>
      <w:tr w:rsidR="00E14A52" w:rsidRPr="0072541D" w14:paraId="6EE6B7EB" w14:textId="77777777" w:rsidTr="00E14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1027BF14" w14:textId="77777777" w:rsidR="00E14A52" w:rsidRPr="008F00A0" w:rsidRDefault="00E14A52" w:rsidP="00E14A52">
            <w:pPr>
              <w:rPr>
                <w:b w:val="0"/>
              </w:rPr>
            </w:pPr>
          </w:p>
        </w:tc>
        <w:tc>
          <w:tcPr>
            <w:tcW w:w="2386" w:type="dxa"/>
          </w:tcPr>
          <w:p w14:paraId="5FDA1EA8" w14:textId="77777777" w:rsidR="00E14A52" w:rsidRPr="0072541D" w:rsidRDefault="00E14A52" w:rsidP="00E14A52">
            <w:pPr>
              <w:cnfStyle w:val="000000100000" w:firstRow="0" w:lastRow="0" w:firstColumn="0" w:lastColumn="0" w:oddVBand="0" w:evenVBand="0" w:oddHBand="1" w:evenHBand="0" w:firstRowFirstColumn="0" w:firstRowLastColumn="0" w:lastRowFirstColumn="0" w:lastRowLastColumn="0"/>
              <w:rPr>
                <w:sz w:val="18"/>
                <w:szCs w:val="18"/>
              </w:rPr>
            </w:pPr>
          </w:p>
        </w:tc>
        <w:tc>
          <w:tcPr>
            <w:tcW w:w="2594" w:type="dxa"/>
          </w:tcPr>
          <w:p w14:paraId="4DD6FC4E" w14:textId="77777777" w:rsidR="00E14A52" w:rsidRPr="0072541D" w:rsidRDefault="00E14A52" w:rsidP="00E14A52">
            <w:pPr>
              <w:cnfStyle w:val="000000100000" w:firstRow="0" w:lastRow="0" w:firstColumn="0" w:lastColumn="0" w:oddVBand="0" w:evenVBand="0" w:oddHBand="1" w:evenHBand="0" w:firstRowFirstColumn="0" w:firstRowLastColumn="0" w:lastRowFirstColumn="0" w:lastRowLastColumn="0"/>
              <w:rPr>
                <w:sz w:val="18"/>
                <w:szCs w:val="18"/>
              </w:rPr>
            </w:pPr>
          </w:p>
        </w:tc>
        <w:tc>
          <w:tcPr>
            <w:tcW w:w="2152" w:type="dxa"/>
          </w:tcPr>
          <w:p w14:paraId="4B9A1E0B" w14:textId="77777777" w:rsidR="00E14A52" w:rsidRPr="0072541D" w:rsidRDefault="00E14A52" w:rsidP="00E14A52">
            <w:pPr>
              <w:cnfStyle w:val="000000100000" w:firstRow="0" w:lastRow="0" w:firstColumn="0" w:lastColumn="0" w:oddVBand="0" w:evenVBand="0" w:oddHBand="1" w:evenHBand="0" w:firstRowFirstColumn="0" w:firstRowLastColumn="0" w:lastRowFirstColumn="0" w:lastRowLastColumn="0"/>
              <w:rPr>
                <w:sz w:val="18"/>
                <w:szCs w:val="18"/>
              </w:rPr>
            </w:pPr>
          </w:p>
        </w:tc>
        <w:tc>
          <w:tcPr>
            <w:tcW w:w="2757" w:type="dxa"/>
          </w:tcPr>
          <w:p w14:paraId="727F6070" w14:textId="77777777" w:rsidR="00E14A52" w:rsidRPr="0072541D" w:rsidRDefault="00E14A52" w:rsidP="00E14A52">
            <w:pPr>
              <w:cnfStyle w:val="000000100000" w:firstRow="0" w:lastRow="0" w:firstColumn="0" w:lastColumn="0" w:oddVBand="0" w:evenVBand="0" w:oddHBand="1" w:evenHBand="0" w:firstRowFirstColumn="0" w:firstRowLastColumn="0" w:lastRowFirstColumn="0" w:lastRowLastColumn="0"/>
              <w:rPr>
                <w:sz w:val="18"/>
                <w:szCs w:val="18"/>
              </w:rPr>
            </w:pPr>
          </w:p>
        </w:tc>
        <w:tc>
          <w:tcPr>
            <w:tcW w:w="1681" w:type="dxa"/>
          </w:tcPr>
          <w:p w14:paraId="1BA39DBA" w14:textId="77777777" w:rsidR="00E14A52" w:rsidRPr="0072541D" w:rsidRDefault="00E14A52" w:rsidP="00E14A52">
            <w:pPr>
              <w:cnfStyle w:val="000000100000" w:firstRow="0" w:lastRow="0" w:firstColumn="0" w:lastColumn="0" w:oddVBand="0" w:evenVBand="0" w:oddHBand="1" w:evenHBand="0" w:firstRowFirstColumn="0" w:firstRowLastColumn="0" w:lastRowFirstColumn="0" w:lastRowLastColumn="0"/>
              <w:rPr>
                <w:sz w:val="18"/>
                <w:szCs w:val="18"/>
              </w:rPr>
            </w:pPr>
          </w:p>
        </w:tc>
      </w:tr>
      <w:tr w:rsidR="00E14A52" w:rsidRPr="0072541D" w14:paraId="32967B99" w14:textId="77777777" w:rsidTr="00E14A52">
        <w:tc>
          <w:tcPr>
            <w:cnfStyle w:val="001000000000" w:firstRow="0" w:lastRow="0" w:firstColumn="1" w:lastColumn="0" w:oddVBand="0" w:evenVBand="0" w:oddHBand="0" w:evenHBand="0" w:firstRowFirstColumn="0" w:firstRowLastColumn="0" w:lastRowFirstColumn="0" w:lastRowLastColumn="0"/>
            <w:tcW w:w="2732" w:type="dxa"/>
          </w:tcPr>
          <w:p w14:paraId="242A99ED" w14:textId="77777777" w:rsidR="00E14A52" w:rsidRPr="008F00A0" w:rsidRDefault="00E14A52" w:rsidP="00E14A52">
            <w:pPr>
              <w:rPr>
                <w:b w:val="0"/>
              </w:rPr>
            </w:pPr>
          </w:p>
        </w:tc>
        <w:tc>
          <w:tcPr>
            <w:tcW w:w="2386" w:type="dxa"/>
          </w:tcPr>
          <w:p w14:paraId="115FCDC7" w14:textId="77777777" w:rsidR="00E14A52" w:rsidRPr="00AE5D2D" w:rsidRDefault="00E14A52" w:rsidP="00E14A52">
            <w:pPr>
              <w:cnfStyle w:val="000000000000" w:firstRow="0" w:lastRow="0" w:firstColumn="0" w:lastColumn="0" w:oddVBand="0" w:evenVBand="0" w:oddHBand="0" w:evenHBand="0" w:firstRowFirstColumn="0" w:firstRowLastColumn="0" w:lastRowFirstColumn="0" w:lastRowLastColumn="0"/>
            </w:pPr>
          </w:p>
        </w:tc>
        <w:tc>
          <w:tcPr>
            <w:tcW w:w="2594" w:type="dxa"/>
          </w:tcPr>
          <w:p w14:paraId="2365F302" w14:textId="77777777" w:rsidR="00E14A52" w:rsidRPr="00AE5D2D" w:rsidRDefault="00E14A52" w:rsidP="00E14A52">
            <w:pPr>
              <w:cnfStyle w:val="000000000000" w:firstRow="0" w:lastRow="0" w:firstColumn="0" w:lastColumn="0" w:oddVBand="0" w:evenVBand="0" w:oddHBand="0" w:evenHBand="0" w:firstRowFirstColumn="0" w:firstRowLastColumn="0" w:lastRowFirstColumn="0" w:lastRowLastColumn="0"/>
            </w:pPr>
          </w:p>
        </w:tc>
        <w:tc>
          <w:tcPr>
            <w:tcW w:w="2152" w:type="dxa"/>
          </w:tcPr>
          <w:p w14:paraId="1928518C" w14:textId="77777777" w:rsidR="00E14A52" w:rsidRDefault="00E14A52" w:rsidP="00E14A52">
            <w:pPr>
              <w:cnfStyle w:val="000000000000" w:firstRow="0" w:lastRow="0" w:firstColumn="0" w:lastColumn="0" w:oddVBand="0" w:evenVBand="0" w:oddHBand="0" w:evenHBand="0" w:firstRowFirstColumn="0" w:firstRowLastColumn="0" w:lastRowFirstColumn="0" w:lastRowLastColumn="0"/>
            </w:pPr>
          </w:p>
        </w:tc>
        <w:tc>
          <w:tcPr>
            <w:tcW w:w="2757" w:type="dxa"/>
          </w:tcPr>
          <w:p w14:paraId="3ACD15B7" w14:textId="77777777" w:rsidR="00E14A52" w:rsidRDefault="00E14A52" w:rsidP="00E14A52">
            <w:pPr>
              <w:cnfStyle w:val="000000000000" w:firstRow="0" w:lastRow="0" w:firstColumn="0" w:lastColumn="0" w:oddVBand="0" w:evenVBand="0" w:oddHBand="0" w:evenHBand="0" w:firstRowFirstColumn="0" w:firstRowLastColumn="0" w:lastRowFirstColumn="0" w:lastRowLastColumn="0"/>
            </w:pPr>
          </w:p>
        </w:tc>
        <w:tc>
          <w:tcPr>
            <w:tcW w:w="1681" w:type="dxa"/>
          </w:tcPr>
          <w:p w14:paraId="68C6ED9C" w14:textId="77777777" w:rsidR="00E14A52" w:rsidRDefault="00E14A52" w:rsidP="00E14A52">
            <w:pPr>
              <w:cnfStyle w:val="000000000000" w:firstRow="0" w:lastRow="0" w:firstColumn="0" w:lastColumn="0" w:oddVBand="0" w:evenVBand="0" w:oddHBand="0" w:evenHBand="0" w:firstRowFirstColumn="0" w:firstRowLastColumn="0" w:lastRowFirstColumn="0" w:lastRowLastColumn="0"/>
            </w:pPr>
          </w:p>
        </w:tc>
      </w:tr>
    </w:tbl>
    <w:p w14:paraId="52107512" w14:textId="77777777" w:rsidR="00E14A52" w:rsidRPr="00E80797" w:rsidRDefault="00E14A52" w:rsidP="00E80797">
      <w:pPr>
        <w:pStyle w:val="BodyText"/>
        <w:rPr>
          <w:rFonts w:eastAsia="Calibri"/>
        </w:rPr>
        <w:sectPr w:rsidR="00E14A52" w:rsidRPr="00E80797" w:rsidSect="00E80797">
          <w:pgSz w:w="16838" w:h="11906" w:orient="landscape"/>
          <w:pgMar w:top="1276" w:right="1440" w:bottom="568" w:left="1440" w:header="708" w:footer="708" w:gutter="0"/>
          <w:cols w:space="708"/>
          <w:docGrid w:linePitch="360"/>
        </w:sectPr>
      </w:pPr>
    </w:p>
    <w:p w14:paraId="5C68213C" w14:textId="77777777" w:rsidR="00E14A52" w:rsidRDefault="00E14A52" w:rsidP="000D0C68">
      <w:pPr>
        <w:pStyle w:val="Caption"/>
      </w:pPr>
      <w:bookmarkStart w:id="575" w:name="_Toc63962058"/>
      <w:r>
        <w:lastRenderedPageBreak/>
        <w:t xml:space="preserve">Table </w:t>
      </w:r>
      <w:r w:rsidR="00682B51">
        <w:t>B</w:t>
      </w:r>
      <w:r w:rsidR="00926C10">
        <w:noBreakHyphen/>
      </w:r>
      <w:r w:rsidR="00E02870">
        <w:fldChar w:fldCharType="begin"/>
      </w:r>
      <w:r w:rsidR="00E02870">
        <w:instrText xml:space="preserve"> SEQ Table \* ARABIC \s 1 </w:instrText>
      </w:r>
      <w:r w:rsidR="00E02870">
        <w:fldChar w:fldCharType="separate"/>
      </w:r>
      <w:r w:rsidR="00926C10">
        <w:rPr>
          <w:noProof/>
        </w:rPr>
        <w:t>29</w:t>
      </w:r>
      <w:r w:rsidR="00E02870">
        <w:rPr>
          <w:noProof/>
        </w:rPr>
        <w:fldChar w:fldCharType="end"/>
      </w:r>
      <w:r w:rsidRPr="00E14A52">
        <w:t>. Summary table of human data on skin irritation</w:t>
      </w:r>
      <w:bookmarkEnd w:id="575"/>
    </w:p>
    <w:tbl>
      <w:tblPr>
        <w:tblStyle w:val="LightList-Accent1"/>
        <w:tblW w:w="13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46"/>
        <w:gridCol w:w="4555"/>
        <w:gridCol w:w="1824"/>
        <w:gridCol w:w="1701"/>
      </w:tblGrid>
      <w:tr w:rsidR="00E14A52" w:rsidRPr="00E14A52" w14:paraId="64BB0FA6" w14:textId="77777777" w:rsidTr="00E1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tcPr>
          <w:p w14:paraId="21CFD1A4" w14:textId="77777777" w:rsidR="00E14A52" w:rsidRPr="00E14A52" w:rsidRDefault="00E14A52" w:rsidP="00337FBC">
            <w:pPr>
              <w:rPr>
                <w:color w:val="auto"/>
              </w:rPr>
            </w:pPr>
            <w:r w:rsidRPr="00E14A52">
              <w:rPr>
                <w:rFonts w:eastAsia="Calibri"/>
                <w:color w:val="auto"/>
              </w:rPr>
              <w:t>Type of data/ report, Reliability*</w:t>
            </w:r>
          </w:p>
        </w:tc>
        <w:tc>
          <w:tcPr>
            <w:tcW w:w="3046" w:type="dxa"/>
            <w:shd w:val="clear" w:color="auto" w:fill="DBE5F1" w:themeFill="accent1" w:themeFillTint="33"/>
          </w:tcPr>
          <w:p w14:paraId="3CAA480F" w14:textId="77777777" w:rsidR="00E14A52" w:rsidRPr="00E14A52" w:rsidRDefault="00E14A52"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Test substance, Vehicle</w:t>
            </w:r>
            <w:r w:rsidRPr="00E14A52">
              <w:rPr>
                <w:color w:val="auto"/>
                <w:sz w:val="18"/>
                <w:szCs w:val="18"/>
              </w:rPr>
              <w:t xml:space="preserve"> </w:t>
            </w:r>
          </w:p>
        </w:tc>
        <w:tc>
          <w:tcPr>
            <w:tcW w:w="4555" w:type="dxa"/>
            <w:shd w:val="clear" w:color="auto" w:fill="DBE5F1" w:themeFill="accent1" w:themeFillTint="33"/>
          </w:tcPr>
          <w:p w14:paraId="6B9B4C3A" w14:textId="77777777" w:rsidR="00E14A52" w:rsidRPr="00E14A52" w:rsidRDefault="00E14A52" w:rsidP="00337FB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Relevant information about the study</w:t>
            </w:r>
          </w:p>
        </w:tc>
        <w:tc>
          <w:tcPr>
            <w:tcW w:w="1824" w:type="dxa"/>
            <w:shd w:val="clear" w:color="auto" w:fill="DBE5F1" w:themeFill="accent1" w:themeFillTint="33"/>
          </w:tcPr>
          <w:p w14:paraId="3FC832AC" w14:textId="77777777" w:rsidR="00E14A52" w:rsidRPr="00E14A52" w:rsidRDefault="00E14A52"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14A52">
              <w:rPr>
                <w:rFonts w:eastAsia="Calibri"/>
                <w:color w:val="auto"/>
              </w:rPr>
              <w:t>Observations</w:t>
            </w:r>
          </w:p>
        </w:tc>
        <w:tc>
          <w:tcPr>
            <w:tcW w:w="1701" w:type="dxa"/>
            <w:shd w:val="clear" w:color="auto" w:fill="DBE5F1" w:themeFill="accent1" w:themeFillTint="33"/>
          </w:tcPr>
          <w:p w14:paraId="7E4CD602" w14:textId="77777777" w:rsidR="00E14A52" w:rsidRPr="00E14A52" w:rsidRDefault="00E14A52"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Reference</w:t>
            </w:r>
          </w:p>
        </w:tc>
      </w:tr>
      <w:tr w:rsidR="00E14A52" w:rsidRPr="0072541D" w14:paraId="2065537B" w14:textId="77777777" w:rsidTr="00E14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7543622" w14:textId="77777777" w:rsidR="00E14A52" w:rsidRPr="008F00A0" w:rsidRDefault="00E14A52" w:rsidP="00337FBC">
            <w:pPr>
              <w:rPr>
                <w:b w:val="0"/>
              </w:rPr>
            </w:pPr>
          </w:p>
        </w:tc>
        <w:tc>
          <w:tcPr>
            <w:tcW w:w="3046" w:type="dxa"/>
          </w:tcPr>
          <w:p w14:paraId="74ADA697" w14:textId="77777777" w:rsidR="00E14A52" w:rsidRPr="0072541D" w:rsidRDefault="00E14A52"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4555" w:type="dxa"/>
          </w:tcPr>
          <w:p w14:paraId="44DCF2F4" w14:textId="77777777" w:rsidR="00E14A52" w:rsidRPr="0072541D" w:rsidRDefault="00E14A52"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824" w:type="dxa"/>
          </w:tcPr>
          <w:p w14:paraId="6B615D78" w14:textId="77777777" w:rsidR="00E14A52" w:rsidRPr="0072541D" w:rsidRDefault="00E14A52"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114BB4D7" w14:textId="77777777" w:rsidR="00E14A52" w:rsidRPr="0072541D" w:rsidRDefault="00E14A52"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E14A52" w:rsidRPr="0072541D" w14:paraId="3B00E5D4" w14:textId="77777777" w:rsidTr="00E14A52">
        <w:tc>
          <w:tcPr>
            <w:cnfStyle w:val="001000000000" w:firstRow="0" w:lastRow="0" w:firstColumn="1" w:lastColumn="0" w:oddVBand="0" w:evenVBand="0" w:oddHBand="0" w:evenHBand="0" w:firstRowFirstColumn="0" w:firstRowLastColumn="0" w:lastRowFirstColumn="0" w:lastRowLastColumn="0"/>
            <w:tcW w:w="2825" w:type="dxa"/>
          </w:tcPr>
          <w:p w14:paraId="6A405213" w14:textId="77777777" w:rsidR="00E14A52" w:rsidRPr="008F00A0" w:rsidRDefault="00E14A52" w:rsidP="00337FBC">
            <w:pPr>
              <w:rPr>
                <w:b w:val="0"/>
              </w:rPr>
            </w:pPr>
          </w:p>
        </w:tc>
        <w:tc>
          <w:tcPr>
            <w:tcW w:w="3046" w:type="dxa"/>
          </w:tcPr>
          <w:p w14:paraId="40998C2D" w14:textId="77777777" w:rsidR="00E14A52" w:rsidRPr="00AE5D2D" w:rsidRDefault="00E14A52" w:rsidP="00337FBC">
            <w:pPr>
              <w:cnfStyle w:val="000000000000" w:firstRow="0" w:lastRow="0" w:firstColumn="0" w:lastColumn="0" w:oddVBand="0" w:evenVBand="0" w:oddHBand="0" w:evenHBand="0" w:firstRowFirstColumn="0" w:firstRowLastColumn="0" w:lastRowFirstColumn="0" w:lastRowLastColumn="0"/>
            </w:pPr>
          </w:p>
        </w:tc>
        <w:tc>
          <w:tcPr>
            <w:tcW w:w="4555" w:type="dxa"/>
          </w:tcPr>
          <w:p w14:paraId="5DA37C0D" w14:textId="77777777" w:rsidR="00E14A52" w:rsidRPr="00AE5D2D" w:rsidRDefault="00E14A52" w:rsidP="00337FBC">
            <w:pPr>
              <w:cnfStyle w:val="000000000000" w:firstRow="0" w:lastRow="0" w:firstColumn="0" w:lastColumn="0" w:oddVBand="0" w:evenVBand="0" w:oddHBand="0" w:evenHBand="0" w:firstRowFirstColumn="0" w:firstRowLastColumn="0" w:lastRowFirstColumn="0" w:lastRowLastColumn="0"/>
            </w:pPr>
          </w:p>
        </w:tc>
        <w:tc>
          <w:tcPr>
            <w:tcW w:w="1824" w:type="dxa"/>
          </w:tcPr>
          <w:p w14:paraId="63DAF987" w14:textId="77777777" w:rsidR="00E14A52" w:rsidRDefault="00E14A52" w:rsidP="00337FBC">
            <w:pPr>
              <w:cnfStyle w:val="000000000000" w:firstRow="0" w:lastRow="0" w:firstColumn="0" w:lastColumn="0" w:oddVBand="0" w:evenVBand="0" w:oddHBand="0" w:evenHBand="0" w:firstRowFirstColumn="0" w:firstRowLastColumn="0" w:lastRowFirstColumn="0" w:lastRowLastColumn="0"/>
            </w:pPr>
          </w:p>
        </w:tc>
        <w:tc>
          <w:tcPr>
            <w:tcW w:w="1701" w:type="dxa"/>
          </w:tcPr>
          <w:p w14:paraId="62A3A514" w14:textId="77777777" w:rsidR="00E14A52" w:rsidRDefault="00E14A52" w:rsidP="00337FBC">
            <w:pPr>
              <w:cnfStyle w:val="000000000000" w:firstRow="0" w:lastRow="0" w:firstColumn="0" w:lastColumn="0" w:oddVBand="0" w:evenVBand="0" w:oddHBand="0" w:evenHBand="0" w:firstRowFirstColumn="0" w:firstRowLastColumn="0" w:lastRowFirstColumn="0" w:lastRowLastColumn="0"/>
            </w:pPr>
          </w:p>
        </w:tc>
      </w:tr>
    </w:tbl>
    <w:p w14:paraId="2C7DCFA2" w14:textId="77777777" w:rsidR="00E14A52" w:rsidRPr="00432902" w:rsidRDefault="00E14A52" w:rsidP="00E14A52">
      <w:pPr>
        <w:pStyle w:val="BodyText"/>
        <w:jc w:val="both"/>
        <w:rPr>
          <w:rFonts w:eastAsia="Calibri"/>
        </w:rPr>
      </w:pPr>
      <w:r w:rsidRPr="00432902">
        <w:rPr>
          <w:rFonts w:eastAsia="Calibri"/>
        </w:rPr>
        <w:t>*Reliability of the human data should be described in a text form.</w:t>
      </w:r>
    </w:p>
    <w:p w14:paraId="7193369E" w14:textId="77777777" w:rsidR="00E14A52" w:rsidRPr="00432902" w:rsidRDefault="00E14A52" w:rsidP="00E14A52">
      <w:pPr>
        <w:pStyle w:val="BodyText"/>
        <w:jc w:val="both"/>
        <w:rPr>
          <w:rFonts w:eastAsia="Calibri"/>
          <w:i/>
        </w:rPr>
      </w:pPr>
      <w:r w:rsidRPr="00E14A52">
        <w:rPr>
          <w:rFonts w:eastAsia="Calibri"/>
          <w:i/>
          <w:highlight w:val="yellow"/>
        </w:rPr>
        <w:t>[Please insert/delete rows according to the number of studies. If not relevant, delete the table and include a statement that no human data is available.]</w:t>
      </w:r>
    </w:p>
    <w:p w14:paraId="37A33127" w14:textId="77777777" w:rsidR="00105F14" w:rsidRDefault="00780B4E" w:rsidP="001D0846">
      <w:pPr>
        <w:pStyle w:val="Heading3"/>
        <w:numPr>
          <w:ilvl w:val="2"/>
          <w:numId w:val="288"/>
        </w:numPr>
      </w:pPr>
      <w:bookmarkStart w:id="576" w:name="_Toc117003027"/>
      <w:r w:rsidRPr="00780B4E">
        <w:t>Serious eye damage and eye irritation</w:t>
      </w:r>
      <w:bookmarkEnd w:id="576"/>
    </w:p>
    <w:p w14:paraId="0AA1726C" w14:textId="77777777" w:rsidR="00E14A52" w:rsidRPr="00780B4E" w:rsidRDefault="00780B4E" w:rsidP="00780B4E">
      <w:pPr>
        <w:pStyle w:val="BodyText"/>
        <w:jc w:val="both"/>
        <w:rPr>
          <w:rFonts w:eastAsia="Calibri"/>
          <w:i/>
        </w:rPr>
      </w:pPr>
      <w:r w:rsidRPr="00432902">
        <w:rPr>
          <w:rFonts w:eastAsia="Calibri"/>
          <w:i/>
        </w:rPr>
        <w:t>[If no data is available, delete all the tables and indicate only that no data is available.]</w:t>
      </w:r>
    </w:p>
    <w:p w14:paraId="6EAF571F" w14:textId="77777777" w:rsidR="00780B4E" w:rsidRDefault="00780B4E" w:rsidP="000D0C68">
      <w:pPr>
        <w:pStyle w:val="Caption"/>
      </w:pPr>
      <w:bookmarkStart w:id="577" w:name="_Toc63962059"/>
      <w:r>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30</w:t>
      </w:r>
      <w:r w:rsidR="00E02870">
        <w:rPr>
          <w:noProof/>
        </w:rPr>
        <w:fldChar w:fldCharType="end"/>
      </w:r>
      <w:r w:rsidRPr="00780B4E">
        <w:t>. Summary table of in vitro studies on serious eye damage and eye irritation</w:t>
      </w:r>
      <w:bookmarkEnd w:id="577"/>
    </w:p>
    <w:tbl>
      <w:tblPr>
        <w:tblStyle w:val="LightList-Accent1"/>
        <w:tblW w:w="14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451"/>
        <w:gridCol w:w="2666"/>
        <w:gridCol w:w="1824"/>
        <w:gridCol w:w="2835"/>
        <w:gridCol w:w="1701"/>
      </w:tblGrid>
      <w:tr w:rsidR="00780B4E" w:rsidRPr="00E80797" w14:paraId="739D63EA"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tcPr>
          <w:p w14:paraId="57AE41D0" w14:textId="77777777" w:rsidR="00780B4E" w:rsidRPr="00E80797" w:rsidRDefault="00780B4E" w:rsidP="00337FBC">
            <w:pPr>
              <w:rPr>
                <w:rFonts w:eastAsia="Calibri"/>
                <w:color w:val="auto"/>
              </w:rPr>
            </w:pPr>
            <w:r w:rsidRPr="00E80797">
              <w:rPr>
                <w:rFonts w:eastAsia="Calibri"/>
                <w:color w:val="auto"/>
              </w:rPr>
              <w:t>Method,</w:t>
            </w:r>
            <w:r w:rsidRPr="00E80797">
              <w:rPr>
                <w:rFonts w:eastAsia="Calibri"/>
                <w:color w:val="auto"/>
              </w:rPr>
              <w:br/>
              <w:t>Guideline,</w:t>
            </w:r>
          </w:p>
          <w:p w14:paraId="531FA4A6" w14:textId="77777777" w:rsidR="00780B4E" w:rsidRPr="00E80797" w:rsidRDefault="00780B4E" w:rsidP="00337FBC">
            <w:pPr>
              <w:rPr>
                <w:color w:val="auto"/>
              </w:rPr>
            </w:pPr>
            <w:r w:rsidRPr="00E80797">
              <w:rPr>
                <w:rFonts w:eastAsia="Calibri"/>
                <w:color w:val="auto"/>
              </w:rPr>
              <w:t>GLP status, Reliability</w:t>
            </w:r>
          </w:p>
        </w:tc>
        <w:tc>
          <w:tcPr>
            <w:tcW w:w="2451" w:type="dxa"/>
            <w:shd w:val="clear" w:color="auto" w:fill="DBE5F1" w:themeFill="accent1" w:themeFillTint="33"/>
          </w:tcPr>
          <w:p w14:paraId="7FFC5735" w14:textId="77777777" w:rsidR="00780B4E" w:rsidRPr="00E80797" w:rsidRDefault="00780B4E" w:rsidP="00337FB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E80797">
              <w:rPr>
                <w:rFonts w:eastAsia="Calibri"/>
                <w:color w:val="auto"/>
              </w:rPr>
              <w:t>Test substance, Vehicle, Doses</w:t>
            </w:r>
          </w:p>
          <w:p w14:paraId="0EAA8378" w14:textId="77777777" w:rsidR="00780B4E" w:rsidRPr="00E80797" w:rsidRDefault="00780B4E"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2666" w:type="dxa"/>
            <w:shd w:val="clear" w:color="auto" w:fill="DBE5F1" w:themeFill="accent1" w:themeFillTint="33"/>
          </w:tcPr>
          <w:p w14:paraId="3E8245C5" w14:textId="77777777" w:rsidR="00780B4E" w:rsidRPr="00E80797"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80797">
              <w:rPr>
                <w:rFonts w:eastAsia="Calibri"/>
                <w:color w:val="auto"/>
              </w:rPr>
              <w:t>Relevant information about the study</w:t>
            </w:r>
          </w:p>
        </w:tc>
        <w:tc>
          <w:tcPr>
            <w:tcW w:w="1824" w:type="dxa"/>
            <w:shd w:val="clear" w:color="auto" w:fill="DBE5F1" w:themeFill="accent1" w:themeFillTint="33"/>
          </w:tcPr>
          <w:p w14:paraId="26BB72BB" w14:textId="77777777" w:rsidR="00780B4E" w:rsidRPr="00E80797"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80797">
              <w:rPr>
                <w:rFonts w:eastAsia="Calibri"/>
                <w:color w:val="auto"/>
              </w:rPr>
              <w:t>Results</w:t>
            </w:r>
          </w:p>
        </w:tc>
        <w:tc>
          <w:tcPr>
            <w:tcW w:w="2835" w:type="dxa"/>
            <w:shd w:val="clear" w:color="auto" w:fill="DBE5F1" w:themeFill="accent1" w:themeFillTint="33"/>
          </w:tcPr>
          <w:p w14:paraId="002D3373" w14:textId="77777777" w:rsidR="00780B4E" w:rsidRPr="00E80797"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80797">
              <w:rPr>
                <w:rFonts w:eastAsia="Calibri"/>
                <w:color w:val="auto"/>
              </w:rPr>
              <w:t>Remarks (e.g. major deviations)</w:t>
            </w:r>
          </w:p>
        </w:tc>
        <w:tc>
          <w:tcPr>
            <w:tcW w:w="1701" w:type="dxa"/>
            <w:shd w:val="clear" w:color="auto" w:fill="DBE5F1" w:themeFill="accent1" w:themeFillTint="33"/>
          </w:tcPr>
          <w:p w14:paraId="611B6924" w14:textId="77777777" w:rsidR="00780B4E" w:rsidRPr="00E80797" w:rsidRDefault="00780B4E"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80797">
              <w:rPr>
                <w:rFonts w:eastAsia="Calibri"/>
                <w:color w:val="auto"/>
              </w:rPr>
              <w:t>Reference</w:t>
            </w:r>
          </w:p>
        </w:tc>
      </w:tr>
      <w:tr w:rsidR="00780B4E" w:rsidRPr="0072541D" w14:paraId="6A78AFCC"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80F0E6D" w14:textId="77777777" w:rsidR="00780B4E" w:rsidRPr="008F00A0" w:rsidRDefault="00780B4E" w:rsidP="00337FBC">
            <w:pPr>
              <w:rPr>
                <w:b w:val="0"/>
              </w:rPr>
            </w:pPr>
          </w:p>
        </w:tc>
        <w:tc>
          <w:tcPr>
            <w:tcW w:w="2451" w:type="dxa"/>
          </w:tcPr>
          <w:p w14:paraId="74A966B4"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666" w:type="dxa"/>
          </w:tcPr>
          <w:p w14:paraId="21D5F204"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824" w:type="dxa"/>
          </w:tcPr>
          <w:p w14:paraId="27B24937"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7DAF7A93"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4FFE5110"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780B4E" w:rsidRPr="0072541D" w14:paraId="36303EE0" w14:textId="77777777" w:rsidTr="00337FBC">
        <w:tc>
          <w:tcPr>
            <w:cnfStyle w:val="001000000000" w:firstRow="0" w:lastRow="0" w:firstColumn="1" w:lastColumn="0" w:oddVBand="0" w:evenVBand="0" w:oddHBand="0" w:evenHBand="0" w:firstRowFirstColumn="0" w:firstRowLastColumn="0" w:lastRowFirstColumn="0" w:lastRowLastColumn="0"/>
            <w:tcW w:w="2825" w:type="dxa"/>
          </w:tcPr>
          <w:p w14:paraId="32FD0EE9" w14:textId="77777777" w:rsidR="00780B4E" w:rsidRPr="008F00A0" w:rsidRDefault="00780B4E" w:rsidP="00337FBC">
            <w:pPr>
              <w:rPr>
                <w:b w:val="0"/>
              </w:rPr>
            </w:pPr>
          </w:p>
        </w:tc>
        <w:tc>
          <w:tcPr>
            <w:tcW w:w="2451" w:type="dxa"/>
          </w:tcPr>
          <w:p w14:paraId="3131C667"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2666" w:type="dxa"/>
          </w:tcPr>
          <w:p w14:paraId="5D953B60"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1824" w:type="dxa"/>
          </w:tcPr>
          <w:p w14:paraId="4113C989"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c>
          <w:tcPr>
            <w:tcW w:w="2835" w:type="dxa"/>
          </w:tcPr>
          <w:p w14:paraId="2F2769AF"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c>
          <w:tcPr>
            <w:tcW w:w="1701" w:type="dxa"/>
          </w:tcPr>
          <w:p w14:paraId="160E1B0B"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r>
    </w:tbl>
    <w:p w14:paraId="73E8F4F5" w14:textId="77777777" w:rsidR="00780B4E" w:rsidRDefault="00780B4E" w:rsidP="004C4928">
      <w:pPr>
        <w:pStyle w:val="BodyText"/>
        <w:rPr>
          <w:rFonts w:eastAsia="Calibri"/>
        </w:rPr>
      </w:pPr>
    </w:p>
    <w:p w14:paraId="4B0A5630" w14:textId="77777777" w:rsidR="00780B4E" w:rsidRDefault="00780B4E" w:rsidP="000D0C68">
      <w:pPr>
        <w:pStyle w:val="Caption"/>
      </w:pPr>
      <w:bookmarkStart w:id="578" w:name="_Toc63962060"/>
      <w:r>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31</w:t>
      </w:r>
      <w:r w:rsidR="00E02870">
        <w:rPr>
          <w:noProof/>
        </w:rPr>
        <w:fldChar w:fldCharType="end"/>
      </w:r>
      <w:r w:rsidRPr="00780B4E">
        <w:t>. Summary table of animal studies on serious eye damage and eye irritation</w:t>
      </w:r>
      <w:bookmarkEnd w:id="578"/>
    </w:p>
    <w:tbl>
      <w:tblPr>
        <w:tblStyle w:val="LightList-Accent1"/>
        <w:tblW w:w="14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386"/>
        <w:gridCol w:w="2594"/>
        <w:gridCol w:w="2152"/>
        <w:gridCol w:w="2757"/>
        <w:gridCol w:w="1681"/>
      </w:tblGrid>
      <w:tr w:rsidR="00780B4E" w:rsidRPr="00E14A52" w14:paraId="47165792"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shd w:val="clear" w:color="auto" w:fill="DBE5F1" w:themeFill="accent1" w:themeFillTint="33"/>
          </w:tcPr>
          <w:p w14:paraId="66993A97" w14:textId="77777777" w:rsidR="00780B4E" w:rsidRPr="00E14A52" w:rsidRDefault="00780B4E" w:rsidP="00337FBC">
            <w:pPr>
              <w:rPr>
                <w:rFonts w:eastAsia="Calibri"/>
                <w:color w:val="auto"/>
              </w:rPr>
            </w:pPr>
            <w:r w:rsidRPr="00E14A52">
              <w:rPr>
                <w:rFonts w:eastAsia="Calibri"/>
                <w:color w:val="auto"/>
              </w:rPr>
              <w:t xml:space="preserve">Method, </w:t>
            </w:r>
            <w:r w:rsidRPr="00E14A52">
              <w:rPr>
                <w:rFonts w:eastAsia="Calibri"/>
                <w:color w:val="auto"/>
              </w:rPr>
              <w:br/>
              <w:t>Duration of study,</w:t>
            </w:r>
            <w:r w:rsidRPr="00E14A52">
              <w:rPr>
                <w:rFonts w:eastAsia="Calibri"/>
                <w:color w:val="auto"/>
              </w:rPr>
              <w:br/>
              <w:t xml:space="preserve">Guideline, </w:t>
            </w:r>
          </w:p>
          <w:p w14:paraId="1F6993D1" w14:textId="77777777" w:rsidR="00780B4E" w:rsidRPr="00E14A52" w:rsidRDefault="00780B4E" w:rsidP="00337FBC">
            <w:pPr>
              <w:rPr>
                <w:color w:val="auto"/>
              </w:rPr>
            </w:pPr>
            <w:r w:rsidRPr="00E14A52">
              <w:rPr>
                <w:rFonts w:eastAsia="Calibri"/>
                <w:color w:val="auto"/>
              </w:rPr>
              <w:t>GLP status, Reliability</w:t>
            </w:r>
          </w:p>
        </w:tc>
        <w:tc>
          <w:tcPr>
            <w:tcW w:w="2386" w:type="dxa"/>
            <w:shd w:val="clear" w:color="auto" w:fill="DBE5F1" w:themeFill="accent1" w:themeFillTint="33"/>
          </w:tcPr>
          <w:p w14:paraId="30586E0D" w14:textId="77777777" w:rsidR="00780B4E" w:rsidRPr="00E14A52" w:rsidRDefault="00780B4E"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Species,</w:t>
            </w:r>
            <w:r w:rsidRPr="00E14A52">
              <w:rPr>
                <w:rFonts w:eastAsia="Calibri"/>
                <w:color w:val="auto"/>
              </w:rPr>
              <w:br/>
              <w:t>Strain,</w:t>
            </w:r>
            <w:r w:rsidRPr="00E14A52">
              <w:rPr>
                <w:rFonts w:eastAsia="Calibri"/>
                <w:color w:val="auto"/>
              </w:rPr>
              <w:br/>
              <w:t>Sex,</w:t>
            </w:r>
            <w:r w:rsidRPr="00E14A52">
              <w:rPr>
                <w:rFonts w:eastAsia="Calibri"/>
                <w:color w:val="auto"/>
              </w:rPr>
              <w:br/>
              <w:t>No/group</w:t>
            </w:r>
            <w:r w:rsidRPr="00E14A52">
              <w:rPr>
                <w:color w:val="auto"/>
                <w:sz w:val="18"/>
                <w:szCs w:val="18"/>
              </w:rPr>
              <w:t xml:space="preserve"> </w:t>
            </w:r>
          </w:p>
        </w:tc>
        <w:tc>
          <w:tcPr>
            <w:tcW w:w="2594" w:type="dxa"/>
            <w:shd w:val="clear" w:color="auto" w:fill="DBE5F1" w:themeFill="accent1" w:themeFillTint="33"/>
          </w:tcPr>
          <w:p w14:paraId="4B82BA3F" w14:textId="77777777" w:rsidR="00780B4E" w:rsidRPr="00E14A52" w:rsidRDefault="00780B4E" w:rsidP="00337FB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 xml:space="preserve">Test substance, Vehicle, Dose levels, </w:t>
            </w:r>
            <w:r w:rsidRPr="00E14A52">
              <w:rPr>
                <w:rFonts w:eastAsia="Calibri"/>
                <w:color w:val="auto"/>
              </w:rPr>
              <w:br/>
              <w:t>Duration of expo</w:t>
            </w:r>
          </w:p>
        </w:tc>
        <w:tc>
          <w:tcPr>
            <w:tcW w:w="2152" w:type="dxa"/>
            <w:shd w:val="clear" w:color="auto" w:fill="DBE5F1" w:themeFill="accent1" w:themeFillTint="33"/>
          </w:tcPr>
          <w:p w14:paraId="712FCE56" w14:textId="77777777" w:rsidR="00780B4E" w:rsidRPr="00780B4E" w:rsidRDefault="00780B4E" w:rsidP="00780B4E">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780B4E">
              <w:rPr>
                <w:rFonts w:eastAsia="Calibri"/>
                <w:color w:val="auto"/>
              </w:rPr>
              <w:t>Results</w:t>
            </w:r>
          </w:p>
          <w:p w14:paraId="520BB612" w14:textId="77777777" w:rsidR="00780B4E" w:rsidRPr="00780B4E" w:rsidRDefault="00780B4E" w:rsidP="00780B4E">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780B4E">
              <w:rPr>
                <w:rFonts w:eastAsia="Calibri"/>
                <w:color w:val="auto"/>
              </w:rPr>
              <w:t>Average score (24, 48, 72h), observations and time point of onset, reversibility</w:t>
            </w:r>
          </w:p>
          <w:p w14:paraId="2654C20F" w14:textId="77777777" w:rsidR="00780B4E" w:rsidRPr="00E14A52" w:rsidRDefault="00780B4E" w:rsidP="00337FBC">
            <w:pPr>
              <w:cnfStyle w:val="100000000000" w:firstRow="1" w:lastRow="0" w:firstColumn="0" w:lastColumn="0" w:oddVBand="0" w:evenVBand="0" w:oddHBand="0" w:evenHBand="0" w:firstRowFirstColumn="0" w:firstRowLastColumn="0" w:lastRowFirstColumn="0" w:lastRowLastColumn="0"/>
              <w:rPr>
                <w:color w:val="auto"/>
              </w:rPr>
            </w:pPr>
          </w:p>
        </w:tc>
        <w:tc>
          <w:tcPr>
            <w:tcW w:w="2757" w:type="dxa"/>
            <w:shd w:val="clear" w:color="auto" w:fill="DBE5F1" w:themeFill="accent1" w:themeFillTint="33"/>
          </w:tcPr>
          <w:p w14:paraId="1CA5740C" w14:textId="77777777" w:rsidR="00780B4E" w:rsidRPr="00E14A52"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14A52">
              <w:rPr>
                <w:rFonts w:eastAsia="Calibri"/>
                <w:color w:val="auto"/>
              </w:rPr>
              <w:t>Remarks (e.g. major deviations)</w:t>
            </w:r>
          </w:p>
        </w:tc>
        <w:tc>
          <w:tcPr>
            <w:tcW w:w="1681" w:type="dxa"/>
            <w:shd w:val="clear" w:color="auto" w:fill="DBE5F1" w:themeFill="accent1" w:themeFillTint="33"/>
          </w:tcPr>
          <w:p w14:paraId="1261A57D" w14:textId="77777777" w:rsidR="00780B4E" w:rsidRPr="00E14A52" w:rsidRDefault="00780B4E"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Reference</w:t>
            </w:r>
          </w:p>
        </w:tc>
      </w:tr>
      <w:tr w:rsidR="00780B4E" w:rsidRPr="0072541D" w14:paraId="57112BEF"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3F2A477E" w14:textId="77777777" w:rsidR="00780B4E" w:rsidRPr="008F00A0" w:rsidRDefault="00780B4E" w:rsidP="00337FBC">
            <w:pPr>
              <w:rPr>
                <w:b w:val="0"/>
              </w:rPr>
            </w:pPr>
          </w:p>
        </w:tc>
        <w:tc>
          <w:tcPr>
            <w:tcW w:w="2386" w:type="dxa"/>
          </w:tcPr>
          <w:p w14:paraId="5405833D"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594" w:type="dxa"/>
          </w:tcPr>
          <w:p w14:paraId="7288AC86"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152" w:type="dxa"/>
          </w:tcPr>
          <w:p w14:paraId="004F8A11"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757" w:type="dxa"/>
          </w:tcPr>
          <w:p w14:paraId="06706B8C"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681" w:type="dxa"/>
          </w:tcPr>
          <w:p w14:paraId="21DA8446"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780B4E" w:rsidRPr="0072541D" w14:paraId="3AEC303B" w14:textId="77777777" w:rsidTr="00337FBC">
        <w:tc>
          <w:tcPr>
            <w:cnfStyle w:val="001000000000" w:firstRow="0" w:lastRow="0" w:firstColumn="1" w:lastColumn="0" w:oddVBand="0" w:evenVBand="0" w:oddHBand="0" w:evenHBand="0" w:firstRowFirstColumn="0" w:firstRowLastColumn="0" w:lastRowFirstColumn="0" w:lastRowLastColumn="0"/>
            <w:tcW w:w="2732" w:type="dxa"/>
          </w:tcPr>
          <w:p w14:paraId="48CF53D1" w14:textId="77777777" w:rsidR="00780B4E" w:rsidRPr="008F00A0" w:rsidRDefault="00780B4E" w:rsidP="00337FBC">
            <w:pPr>
              <w:rPr>
                <w:b w:val="0"/>
              </w:rPr>
            </w:pPr>
          </w:p>
        </w:tc>
        <w:tc>
          <w:tcPr>
            <w:tcW w:w="2386" w:type="dxa"/>
          </w:tcPr>
          <w:p w14:paraId="54CF4EF1"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2594" w:type="dxa"/>
          </w:tcPr>
          <w:p w14:paraId="30146179"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2152" w:type="dxa"/>
          </w:tcPr>
          <w:p w14:paraId="18EC2458"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c>
          <w:tcPr>
            <w:tcW w:w="2757" w:type="dxa"/>
          </w:tcPr>
          <w:p w14:paraId="363AFF17"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c>
          <w:tcPr>
            <w:tcW w:w="1681" w:type="dxa"/>
          </w:tcPr>
          <w:p w14:paraId="1058D4E6"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r>
    </w:tbl>
    <w:p w14:paraId="12031583" w14:textId="77777777" w:rsidR="00780B4E" w:rsidRDefault="00780B4E" w:rsidP="004C4928">
      <w:pPr>
        <w:pStyle w:val="BodyText"/>
        <w:rPr>
          <w:rFonts w:eastAsia="Calibri"/>
        </w:rPr>
      </w:pPr>
    </w:p>
    <w:p w14:paraId="1B5D0069" w14:textId="77777777" w:rsidR="00780B4E" w:rsidRDefault="00780B4E" w:rsidP="004C4928">
      <w:pPr>
        <w:pStyle w:val="BodyText"/>
        <w:rPr>
          <w:rFonts w:eastAsia="Calibri"/>
        </w:rPr>
      </w:pPr>
    </w:p>
    <w:p w14:paraId="59E56A00" w14:textId="77777777" w:rsidR="00780B4E" w:rsidRDefault="00780B4E" w:rsidP="000D0C68">
      <w:pPr>
        <w:pStyle w:val="Caption"/>
      </w:pPr>
      <w:bookmarkStart w:id="579" w:name="_Toc63962061"/>
      <w:r>
        <w:lastRenderedPageBreak/>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32</w:t>
      </w:r>
      <w:r w:rsidR="00E02870">
        <w:rPr>
          <w:noProof/>
        </w:rPr>
        <w:fldChar w:fldCharType="end"/>
      </w:r>
      <w:r w:rsidRPr="00780B4E">
        <w:t>. Summary table of human data on serious eye damage and eye irritation</w:t>
      </w:r>
      <w:bookmarkEnd w:id="579"/>
    </w:p>
    <w:tbl>
      <w:tblPr>
        <w:tblStyle w:val="LightList-Accent1"/>
        <w:tblW w:w="13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46"/>
        <w:gridCol w:w="4555"/>
        <w:gridCol w:w="1824"/>
        <w:gridCol w:w="1701"/>
      </w:tblGrid>
      <w:tr w:rsidR="00780B4E" w:rsidRPr="00E14A52" w14:paraId="0072D331"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tcPr>
          <w:p w14:paraId="51206222" w14:textId="77777777" w:rsidR="00780B4E" w:rsidRPr="00E14A52" w:rsidRDefault="00780B4E" w:rsidP="00337FBC">
            <w:pPr>
              <w:rPr>
                <w:color w:val="auto"/>
              </w:rPr>
            </w:pPr>
            <w:r w:rsidRPr="00E14A52">
              <w:rPr>
                <w:rFonts w:eastAsia="Calibri"/>
                <w:color w:val="auto"/>
              </w:rPr>
              <w:t>Type of data/ report, Reliability*</w:t>
            </w:r>
          </w:p>
        </w:tc>
        <w:tc>
          <w:tcPr>
            <w:tcW w:w="3046" w:type="dxa"/>
            <w:shd w:val="clear" w:color="auto" w:fill="DBE5F1" w:themeFill="accent1" w:themeFillTint="33"/>
          </w:tcPr>
          <w:p w14:paraId="62618DEA" w14:textId="77777777" w:rsidR="00780B4E" w:rsidRPr="00E14A52" w:rsidRDefault="00780B4E"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Test substance, Vehicle</w:t>
            </w:r>
            <w:r w:rsidRPr="00E14A52">
              <w:rPr>
                <w:color w:val="auto"/>
                <w:sz w:val="18"/>
                <w:szCs w:val="18"/>
              </w:rPr>
              <w:t xml:space="preserve"> </w:t>
            </w:r>
          </w:p>
        </w:tc>
        <w:tc>
          <w:tcPr>
            <w:tcW w:w="4555" w:type="dxa"/>
            <w:shd w:val="clear" w:color="auto" w:fill="DBE5F1" w:themeFill="accent1" w:themeFillTint="33"/>
          </w:tcPr>
          <w:p w14:paraId="538E227F" w14:textId="77777777" w:rsidR="00780B4E" w:rsidRPr="00E14A52"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Relevant information about the study</w:t>
            </w:r>
          </w:p>
        </w:tc>
        <w:tc>
          <w:tcPr>
            <w:tcW w:w="1824" w:type="dxa"/>
            <w:shd w:val="clear" w:color="auto" w:fill="DBE5F1" w:themeFill="accent1" w:themeFillTint="33"/>
          </w:tcPr>
          <w:p w14:paraId="0ECE4FD6" w14:textId="77777777" w:rsidR="00780B4E" w:rsidRPr="00E14A52"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14A52">
              <w:rPr>
                <w:rFonts w:eastAsia="Calibri"/>
                <w:color w:val="auto"/>
              </w:rPr>
              <w:t>Observations</w:t>
            </w:r>
          </w:p>
        </w:tc>
        <w:tc>
          <w:tcPr>
            <w:tcW w:w="1701" w:type="dxa"/>
            <w:shd w:val="clear" w:color="auto" w:fill="DBE5F1" w:themeFill="accent1" w:themeFillTint="33"/>
          </w:tcPr>
          <w:p w14:paraId="1BD97539" w14:textId="77777777" w:rsidR="00780B4E" w:rsidRPr="00E14A52" w:rsidRDefault="00780B4E"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Reference</w:t>
            </w:r>
          </w:p>
        </w:tc>
      </w:tr>
      <w:tr w:rsidR="00780B4E" w:rsidRPr="0072541D" w14:paraId="11093C40"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01CBD37" w14:textId="77777777" w:rsidR="00780B4E" w:rsidRPr="008F00A0" w:rsidRDefault="00780B4E" w:rsidP="00337FBC">
            <w:pPr>
              <w:rPr>
                <w:b w:val="0"/>
              </w:rPr>
            </w:pPr>
          </w:p>
        </w:tc>
        <w:tc>
          <w:tcPr>
            <w:tcW w:w="3046" w:type="dxa"/>
          </w:tcPr>
          <w:p w14:paraId="7993CC95"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4555" w:type="dxa"/>
          </w:tcPr>
          <w:p w14:paraId="361C611F"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824" w:type="dxa"/>
          </w:tcPr>
          <w:p w14:paraId="79C6B8CD"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57AC88CE"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780B4E" w:rsidRPr="0072541D" w14:paraId="03F901FC" w14:textId="77777777" w:rsidTr="00337FBC">
        <w:tc>
          <w:tcPr>
            <w:cnfStyle w:val="001000000000" w:firstRow="0" w:lastRow="0" w:firstColumn="1" w:lastColumn="0" w:oddVBand="0" w:evenVBand="0" w:oddHBand="0" w:evenHBand="0" w:firstRowFirstColumn="0" w:firstRowLastColumn="0" w:lastRowFirstColumn="0" w:lastRowLastColumn="0"/>
            <w:tcW w:w="2825" w:type="dxa"/>
          </w:tcPr>
          <w:p w14:paraId="2A592EEE" w14:textId="77777777" w:rsidR="00780B4E" w:rsidRPr="008F00A0" w:rsidRDefault="00780B4E" w:rsidP="00337FBC">
            <w:pPr>
              <w:rPr>
                <w:b w:val="0"/>
              </w:rPr>
            </w:pPr>
          </w:p>
        </w:tc>
        <w:tc>
          <w:tcPr>
            <w:tcW w:w="3046" w:type="dxa"/>
          </w:tcPr>
          <w:p w14:paraId="3A6A2578"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4555" w:type="dxa"/>
          </w:tcPr>
          <w:p w14:paraId="152C519A"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1824" w:type="dxa"/>
          </w:tcPr>
          <w:p w14:paraId="60432EBA"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c>
          <w:tcPr>
            <w:tcW w:w="1701" w:type="dxa"/>
          </w:tcPr>
          <w:p w14:paraId="0C646EBD"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r>
    </w:tbl>
    <w:p w14:paraId="02CDD24E" w14:textId="77777777" w:rsidR="00780B4E" w:rsidRPr="00432902" w:rsidRDefault="00780B4E" w:rsidP="00780B4E">
      <w:pPr>
        <w:pStyle w:val="BodyText"/>
        <w:jc w:val="both"/>
        <w:rPr>
          <w:rFonts w:eastAsia="Calibri"/>
        </w:rPr>
      </w:pPr>
      <w:r w:rsidRPr="00432902">
        <w:rPr>
          <w:rFonts w:eastAsia="Calibri"/>
        </w:rPr>
        <w:t>*Reliability of the human data should be described in a text form.</w:t>
      </w:r>
    </w:p>
    <w:p w14:paraId="2D099ED4" w14:textId="77777777" w:rsidR="00780B4E" w:rsidRPr="00780B4E" w:rsidRDefault="00780B4E" w:rsidP="00780B4E">
      <w:pPr>
        <w:pStyle w:val="BodyText"/>
        <w:jc w:val="both"/>
        <w:rPr>
          <w:rFonts w:eastAsia="Calibri"/>
          <w:i/>
        </w:rPr>
      </w:pPr>
      <w:r w:rsidRPr="00E14A52">
        <w:rPr>
          <w:rFonts w:eastAsia="Calibri"/>
          <w:i/>
          <w:highlight w:val="yellow"/>
        </w:rPr>
        <w:t>[Please insert/delete rows according to the number of studies. If not relevant, delete the table and include a statement that no human data is available.]</w:t>
      </w:r>
    </w:p>
    <w:p w14:paraId="651EF01A" w14:textId="77777777" w:rsidR="00780B4E" w:rsidRDefault="00780B4E" w:rsidP="001D0846">
      <w:pPr>
        <w:pStyle w:val="Heading3"/>
        <w:numPr>
          <w:ilvl w:val="2"/>
          <w:numId w:val="289"/>
        </w:numPr>
      </w:pPr>
      <w:bookmarkStart w:id="580" w:name="_Toc117003028"/>
      <w:r w:rsidRPr="00780B4E">
        <w:t>Respiratory tract irritation</w:t>
      </w:r>
      <w:bookmarkEnd w:id="580"/>
    </w:p>
    <w:p w14:paraId="6EEDF20E" w14:textId="77777777" w:rsidR="00780B4E" w:rsidRPr="00780B4E" w:rsidRDefault="00780B4E" w:rsidP="00780B4E">
      <w:pPr>
        <w:pStyle w:val="BodyText"/>
        <w:jc w:val="both"/>
        <w:rPr>
          <w:rFonts w:eastAsia="Calibri"/>
          <w:i/>
        </w:rPr>
      </w:pPr>
      <w:r w:rsidRPr="00156136">
        <w:rPr>
          <w:rFonts w:eastAsia="Calibri"/>
          <w:i/>
          <w:highlight w:val="yellow"/>
        </w:rPr>
        <w:t>[If no data is available, delete all the tables and indicate only that no data is available.]</w:t>
      </w:r>
    </w:p>
    <w:p w14:paraId="396BF068" w14:textId="77777777" w:rsidR="00780B4E" w:rsidRDefault="00780B4E" w:rsidP="000D0C68">
      <w:pPr>
        <w:pStyle w:val="Caption"/>
      </w:pPr>
      <w:bookmarkStart w:id="581" w:name="_Toc63962062"/>
      <w:r>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33</w:t>
      </w:r>
      <w:r w:rsidR="00E02870">
        <w:rPr>
          <w:noProof/>
        </w:rPr>
        <w:fldChar w:fldCharType="end"/>
      </w:r>
      <w:r w:rsidRPr="00780B4E">
        <w:t>. Summary table of animal studies on respiratory tract irritation</w:t>
      </w:r>
      <w:bookmarkEnd w:id="581"/>
    </w:p>
    <w:tbl>
      <w:tblPr>
        <w:tblStyle w:val="LightList-Accent1"/>
        <w:tblW w:w="14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386"/>
        <w:gridCol w:w="2594"/>
        <w:gridCol w:w="2152"/>
        <w:gridCol w:w="2757"/>
        <w:gridCol w:w="1681"/>
      </w:tblGrid>
      <w:tr w:rsidR="001E3F8E" w:rsidRPr="001E3F8E" w14:paraId="445DF771"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shd w:val="clear" w:color="auto" w:fill="DBE5F1" w:themeFill="accent1" w:themeFillTint="33"/>
          </w:tcPr>
          <w:p w14:paraId="7CF2A037" w14:textId="77777777" w:rsidR="00780B4E" w:rsidRPr="001E3F8E" w:rsidRDefault="00780B4E" w:rsidP="00337FBC">
            <w:pPr>
              <w:rPr>
                <w:rFonts w:eastAsia="Calibri"/>
                <w:color w:val="auto"/>
              </w:rPr>
            </w:pPr>
            <w:r w:rsidRPr="001E3F8E">
              <w:rPr>
                <w:rFonts w:eastAsia="Calibri"/>
                <w:color w:val="auto"/>
              </w:rPr>
              <w:t xml:space="preserve">Method, </w:t>
            </w:r>
            <w:r w:rsidRPr="001E3F8E">
              <w:rPr>
                <w:rFonts w:eastAsia="Calibri"/>
                <w:color w:val="auto"/>
              </w:rPr>
              <w:br/>
              <w:t>Duration of study,</w:t>
            </w:r>
            <w:r w:rsidRPr="001E3F8E">
              <w:rPr>
                <w:rFonts w:eastAsia="Calibri"/>
                <w:color w:val="auto"/>
              </w:rPr>
              <w:br/>
              <w:t xml:space="preserve">Guideline, </w:t>
            </w:r>
          </w:p>
          <w:p w14:paraId="02F96767" w14:textId="77777777" w:rsidR="00780B4E" w:rsidRPr="001E3F8E" w:rsidRDefault="00780B4E" w:rsidP="00337FBC">
            <w:pPr>
              <w:rPr>
                <w:color w:val="auto"/>
              </w:rPr>
            </w:pPr>
            <w:r w:rsidRPr="001E3F8E">
              <w:rPr>
                <w:rFonts w:eastAsia="Calibri"/>
                <w:color w:val="auto"/>
              </w:rPr>
              <w:t>GLP status, Reliability</w:t>
            </w:r>
          </w:p>
        </w:tc>
        <w:tc>
          <w:tcPr>
            <w:tcW w:w="2386" w:type="dxa"/>
            <w:shd w:val="clear" w:color="auto" w:fill="DBE5F1" w:themeFill="accent1" w:themeFillTint="33"/>
          </w:tcPr>
          <w:p w14:paraId="350092FD" w14:textId="77777777" w:rsidR="00780B4E" w:rsidRPr="001E3F8E" w:rsidRDefault="00780B4E"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E3F8E">
              <w:rPr>
                <w:rFonts w:eastAsia="Calibri"/>
                <w:color w:val="auto"/>
              </w:rPr>
              <w:t>Species,</w:t>
            </w:r>
            <w:r w:rsidRPr="001E3F8E">
              <w:rPr>
                <w:rFonts w:eastAsia="Calibri"/>
                <w:color w:val="auto"/>
              </w:rPr>
              <w:br/>
              <w:t>Strain,</w:t>
            </w:r>
            <w:r w:rsidRPr="001E3F8E">
              <w:rPr>
                <w:rFonts w:eastAsia="Calibri"/>
                <w:color w:val="auto"/>
              </w:rPr>
              <w:br/>
              <w:t>Sex,</w:t>
            </w:r>
            <w:r w:rsidRPr="001E3F8E">
              <w:rPr>
                <w:rFonts w:eastAsia="Calibri"/>
                <w:color w:val="auto"/>
              </w:rPr>
              <w:br/>
              <w:t>No/group</w:t>
            </w:r>
            <w:r w:rsidRPr="001E3F8E">
              <w:rPr>
                <w:color w:val="auto"/>
                <w:sz w:val="18"/>
                <w:szCs w:val="18"/>
              </w:rPr>
              <w:t xml:space="preserve"> </w:t>
            </w:r>
          </w:p>
        </w:tc>
        <w:tc>
          <w:tcPr>
            <w:tcW w:w="2594" w:type="dxa"/>
            <w:shd w:val="clear" w:color="auto" w:fill="DBE5F1" w:themeFill="accent1" w:themeFillTint="33"/>
          </w:tcPr>
          <w:p w14:paraId="7213D312" w14:textId="77777777" w:rsidR="00780B4E" w:rsidRPr="001E3F8E" w:rsidRDefault="00780B4E" w:rsidP="00337FB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1E3F8E">
              <w:rPr>
                <w:rFonts w:eastAsia="Calibri"/>
                <w:color w:val="auto"/>
              </w:rPr>
              <w:t xml:space="preserve">Test substance, Vehicle, Dose levels, </w:t>
            </w:r>
            <w:r w:rsidRPr="001E3F8E">
              <w:rPr>
                <w:rFonts w:eastAsia="Calibri"/>
                <w:color w:val="auto"/>
              </w:rPr>
              <w:br/>
              <w:t>Duration of expo</w:t>
            </w:r>
            <w:r w:rsidR="001E3F8E">
              <w:rPr>
                <w:rFonts w:eastAsia="Calibri"/>
                <w:color w:val="auto"/>
              </w:rPr>
              <w:t>sure</w:t>
            </w:r>
          </w:p>
        </w:tc>
        <w:tc>
          <w:tcPr>
            <w:tcW w:w="2152" w:type="dxa"/>
            <w:shd w:val="clear" w:color="auto" w:fill="DBE5F1" w:themeFill="accent1" w:themeFillTint="33"/>
          </w:tcPr>
          <w:p w14:paraId="7D953E3D" w14:textId="77777777" w:rsidR="00780B4E" w:rsidRPr="001E3F8E" w:rsidRDefault="00780B4E" w:rsidP="00780B4E">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1E3F8E">
              <w:rPr>
                <w:rFonts w:eastAsia="Calibri"/>
                <w:color w:val="auto"/>
              </w:rPr>
              <w:t>Results</w:t>
            </w:r>
          </w:p>
          <w:p w14:paraId="6181AF28" w14:textId="77777777" w:rsidR="00780B4E" w:rsidRPr="001E3F8E" w:rsidRDefault="00780B4E" w:rsidP="00780B4E">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1E3F8E">
              <w:rPr>
                <w:rFonts w:eastAsia="Calibri"/>
                <w:color w:val="auto"/>
              </w:rPr>
              <w:t>clinical signs, histopathology, reversibility</w:t>
            </w:r>
          </w:p>
          <w:p w14:paraId="47297B41" w14:textId="77777777" w:rsidR="00780B4E" w:rsidRPr="001E3F8E" w:rsidRDefault="00780B4E" w:rsidP="00337FBC">
            <w:pPr>
              <w:cnfStyle w:val="100000000000" w:firstRow="1" w:lastRow="0" w:firstColumn="0" w:lastColumn="0" w:oddVBand="0" w:evenVBand="0" w:oddHBand="0" w:evenHBand="0" w:firstRowFirstColumn="0" w:firstRowLastColumn="0" w:lastRowFirstColumn="0" w:lastRowLastColumn="0"/>
              <w:rPr>
                <w:color w:val="auto"/>
              </w:rPr>
            </w:pPr>
          </w:p>
        </w:tc>
        <w:tc>
          <w:tcPr>
            <w:tcW w:w="2757" w:type="dxa"/>
            <w:shd w:val="clear" w:color="auto" w:fill="DBE5F1" w:themeFill="accent1" w:themeFillTint="33"/>
          </w:tcPr>
          <w:p w14:paraId="1D6A51C5" w14:textId="77777777" w:rsidR="00780B4E" w:rsidRPr="001E3F8E"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1E3F8E">
              <w:rPr>
                <w:rFonts w:eastAsia="Calibri"/>
                <w:color w:val="auto"/>
              </w:rPr>
              <w:t>Remarks (e.g. major deviations)</w:t>
            </w:r>
          </w:p>
        </w:tc>
        <w:tc>
          <w:tcPr>
            <w:tcW w:w="1681" w:type="dxa"/>
            <w:shd w:val="clear" w:color="auto" w:fill="DBE5F1" w:themeFill="accent1" w:themeFillTint="33"/>
          </w:tcPr>
          <w:p w14:paraId="12CFAE4A" w14:textId="77777777" w:rsidR="00780B4E" w:rsidRPr="001E3F8E" w:rsidRDefault="00780B4E"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1E3F8E">
              <w:rPr>
                <w:rFonts w:eastAsia="Calibri"/>
                <w:color w:val="auto"/>
              </w:rPr>
              <w:t>Reference</w:t>
            </w:r>
          </w:p>
        </w:tc>
      </w:tr>
      <w:tr w:rsidR="00780B4E" w:rsidRPr="0072541D" w14:paraId="7D79371A"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63EA8A7B" w14:textId="77777777" w:rsidR="00780B4E" w:rsidRPr="008F00A0" w:rsidRDefault="00780B4E" w:rsidP="00337FBC">
            <w:pPr>
              <w:rPr>
                <w:b w:val="0"/>
              </w:rPr>
            </w:pPr>
          </w:p>
        </w:tc>
        <w:tc>
          <w:tcPr>
            <w:tcW w:w="2386" w:type="dxa"/>
          </w:tcPr>
          <w:p w14:paraId="37CF881F"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594" w:type="dxa"/>
          </w:tcPr>
          <w:p w14:paraId="2FA5D545"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152" w:type="dxa"/>
          </w:tcPr>
          <w:p w14:paraId="07F380E7"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757" w:type="dxa"/>
          </w:tcPr>
          <w:p w14:paraId="23A4C050"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681" w:type="dxa"/>
          </w:tcPr>
          <w:p w14:paraId="02727EDB"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780B4E" w:rsidRPr="0072541D" w14:paraId="2BE28E31" w14:textId="77777777" w:rsidTr="00337FBC">
        <w:tc>
          <w:tcPr>
            <w:cnfStyle w:val="001000000000" w:firstRow="0" w:lastRow="0" w:firstColumn="1" w:lastColumn="0" w:oddVBand="0" w:evenVBand="0" w:oddHBand="0" w:evenHBand="0" w:firstRowFirstColumn="0" w:firstRowLastColumn="0" w:lastRowFirstColumn="0" w:lastRowLastColumn="0"/>
            <w:tcW w:w="2732" w:type="dxa"/>
          </w:tcPr>
          <w:p w14:paraId="2E43CC59" w14:textId="77777777" w:rsidR="00780B4E" w:rsidRPr="008F00A0" w:rsidRDefault="00780B4E" w:rsidP="00337FBC">
            <w:pPr>
              <w:rPr>
                <w:b w:val="0"/>
              </w:rPr>
            </w:pPr>
          </w:p>
        </w:tc>
        <w:tc>
          <w:tcPr>
            <w:tcW w:w="2386" w:type="dxa"/>
          </w:tcPr>
          <w:p w14:paraId="7A032C19"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2594" w:type="dxa"/>
          </w:tcPr>
          <w:p w14:paraId="66BFBD01"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2152" w:type="dxa"/>
          </w:tcPr>
          <w:p w14:paraId="64C2CE5D"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c>
          <w:tcPr>
            <w:tcW w:w="2757" w:type="dxa"/>
          </w:tcPr>
          <w:p w14:paraId="2073C16B"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c>
          <w:tcPr>
            <w:tcW w:w="1681" w:type="dxa"/>
          </w:tcPr>
          <w:p w14:paraId="13CFF479"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r>
    </w:tbl>
    <w:p w14:paraId="2D75A52D" w14:textId="77777777" w:rsidR="00780B4E" w:rsidRPr="006441D1" w:rsidRDefault="00780B4E" w:rsidP="00780B4E">
      <w:pPr>
        <w:pStyle w:val="BodyText"/>
        <w:jc w:val="both"/>
        <w:rPr>
          <w:rFonts w:eastAsia="Calibri"/>
          <w:i/>
        </w:rPr>
      </w:pPr>
      <w:r w:rsidRPr="00780B4E">
        <w:rPr>
          <w:rFonts w:eastAsia="Calibri"/>
          <w:i/>
          <w:highlight w:val="yellow"/>
        </w:rPr>
        <w:t>[Please insert/delete rows according to the number of studies.]</w:t>
      </w:r>
    </w:p>
    <w:p w14:paraId="154E6BBE" w14:textId="77777777" w:rsidR="00E23151" w:rsidRDefault="00E23151" w:rsidP="000D0C68">
      <w:pPr>
        <w:pStyle w:val="Caption"/>
      </w:pPr>
      <w:bookmarkStart w:id="582" w:name="_Toc63962063"/>
      <w:r>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34</w:t>
      </w:r>
      <w:r w:rsidR="00E02870">
        <w:rPr>
          <w:noProof/>
        </w:rPr>
        <w:fldChar w:fldCharType="end"/>
      </w:r>
      <w:r w:rsidRPr="00E23151">
        <w:t>. Summary table of human data on respiratory tract irritation</w:t>
      </w:r>
      <w:bookmarkEnd w:id="582"/>
    </w:p>
    <w:tbl>
      <w:tblPr>
        <w:tblStyle w:val="LightList-Accent1"/>
        <w:tblW w:w="13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46"/>
        <w:gridCol w:w="4555"/>
        <w:gridCol w:w="1824"/>
        <w:gridCol w:w="1701"/>
      </w:tblGrid>
      <w:tr w:rsidR="00780B4E" w:rsidRPr="00E14A52" w14:paraId="230A713C"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tcPr>
          <w:p w14:paraId="7C881AEE" w14:textId="77777777" w:rsidR="00780B4E" w:rsidRPr="00E14A52" w:rsidRDefault="00780B4E" w:rsidP="00337FBC">
            <w:pPr>
              <w:rPr>
                <w:color w:val="auto"/>
              </w:rPr>
            </w:pPr>
            <w:r w:rsidRPr="00E14A52">
              <w:rPr>
                <w:rFonts w:eastAsia="Calibri"/>
                <w:color w:val="auto"/>
              </w:rPr>
              <w:t>Type of data/ report, Reliability*</w:t>
            </w:r>
          </w:p>
        </w:tc>
        <w:tc>
          <w:tcPr>
            <w:tcW w:w="3046" w:type="dxa"/>
            <w:shd w:val="clear" w:color="auto" w:fill="DBE5F1" w:themeFill="accent1" w:themeFillTint="33"/>
          </w:tcPr>
          <w:p w14:paraId="0C7E2489" w14:textId="77777777" w:rsidR="00780B4E" w:rsidRPr="00E14A52" w:rsidRDefault="00780B4E"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Test substance, Vehicle</w:t>
            </w:r>
            <w:r w:rsidRPr="00E14A52">
              <w:rPr>
                <w:color w:val="auto"/>
                <w:sz w:val="18"/>
                <w:szCs w:val="18"/>
              </w:rPr>
              <w:t xml:space="preserve"> </w:t>
            </w:r>
          </w:p>
        </w:tc>
        <w:tc>
          <w:tcPr>
            <w:tcW w:w="4555" w:type="dxa"/>
            <w:shd w:val="clear" w:color="auto" w:fill="DBE5F1" w:themeFill="accent1" w:themeFillTint="33"/>
          </w:tcPr>
          <w:p w14:paraId="5E4C49D9" w14:textId="77777777" w:rsidR="00780B4E" w:rsidRPr="00E14A52"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Relevant information about the study</w:t>
            </w:r>
          </w:p>
        </w:tc>
        <w:tc>
          <w:tcPr>
            <w:tcW w:w="1824" w:type="dxa"/>
            <w:shd w:val="clear" w:color="auto" w:fill="DBE5F1" w:themeFill="accent1" w:themeFillTint="33"/>
          </w:tcPr>
          <w:p w14:paraId="2FB9FEDF" w14:textId="77777777" w:rsidR="00780B4E" w:rsidRPr="00E14A52" w:rsidRDefault="00780B4E"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14A52">
              <w:rPr>
                <w:rFonts w:eastAsia="Calibri"/>
                <w:color w:val="auto"/>
              </w:rPr>
              <w:t>Observations</w:t>
            </w:r>
          </w:p>
        </w:tc>
        <w:tc>
          <w:tcPr>
            <w:tcW w:w="1701" w:type="dxa"/>
            <w:shd w:val="clear" w:color="auto" w:fill="DBE5F1" w:themeFill="accent1" w:themeFillTint="33"/>
          </w:tcPr>
          <w:p w14:paraId="0D738037" w14:textId="77777777" w:rsidR="00780B4E" w:rsidRPr="00E14A52" w:rsidRDefault="00780B4E"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Reference</w:t>
            </w:r>
          </w:p>
        </w:tc>
      </w:tr>
      <w:tr w:rsidR="00780B4E" w:rsidRPr="0072541D" w14:paraId="5091EC35"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2A6C790" w14:textId="77777777" w:rsidR="00780B4E" w:rsidRPr="008F00A0" w:rsidRDefault="00780B4E" w:rsidP="00337FBC">
            <w:pPr>
              <w:rPr>
                <w:b w:val="0"/>
              </w:rPr>
            </w:pPr>
          </w:p>
        </w:tc>
        <w:tc>
          <w:tcPr>
            <w:tcW w:w="3046" w:type="dxa"/>
          </w:tcPr>
          <w:p w14:paraId="3342C511"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4555" w:type="dxa"/>
          </w:tcPr>
          <w:p w14:paraId="238EEA47"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824" w:type="dxa"/>
          </w:tcPr>
          <w:p w14:paraId="3CBE7C1C"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72AC2199" w14:textId="77777777" w:rsidR="00780B4E" w:rsidRPr="0072541D" w:rsidRDefault="00780B4E"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780B4E" w:rsidRPr="0072541D" w14:paraId="729A0E9F" w14:textId="77777777" w:rsidTr="00337FBC">
        <w:tc>
          <w:tcPr>
            <w:cnfStyle w:val="001000000000" w:firstRow="0" w:lastRow="0" w:firstColumn="1" w:lastColumn="0" w:oddVBand="0" w:evenVBand="0" w:oddHBand="0" w:evenHBand="0" w:firstRowFirstColumn="0" w:firstRowLastColumn="0" w:lastRowFirstColumn="0" w:lastRowLastColumn="0"/>
            <w:tcW w:w="2825" w:type="dxa"/>
          </w:tcPr>
          <w:p w14:paraId="091F9063" w14:textId="77777777" w:rsidR="00780B4E" w:rsidRPr="008F00A0" w:rsidRDefault="00780B4E" w:rsidP="00337FBC">
            <w:pPr>
              <w:rPr>
                <w:b w:val="0"/>
              </w:rPr>
            </w:pPr>
          </w:p>
        </w:tc>
        <w:tc>
          <w:tcPr>
            <w:tcW w:w="3046" w:type="dxa"/>
          </w:tcPr>
          <w:p w14:paraId="1AF2E55B"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4555" w:type="dxa"/>
          </w:tcPr>
          <w:p w14:paraId="7355A128" w14:textId="77777777" w:rsidR="00780B4E" w:rsidRPr="00AE5D2D" w:rsidRDefault="00780B4E" w:rsidP="00337FBC">
            <w:pPr>
              <w:cnfStyle w:val="000000000000" w:firstRow="0" w:lastRow="0" w:firstColumn="0" w:lastColumn="0" w:oddVBand="0" w:evenVBand="0" w:oddHBand="0" w:evenHBand="0" w:firstRowFirstColumn="0" w:firstRowLastColumn="0" w:lastRowFirstColumn="0" w:lastRowLastColumn="0"/>
            </w:pPr>
          </w:p>
        </w:tc>
        <w:tc>
          <w:tcPr>
            <w:tcW w:w="1824" w:type="dxa"/>
          </w:tcPr>
          <w:p w14:paraId="37147836"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c>
          <w:tcPr>
            <w:tcW w:w="1701" w:type="dxa"/>
          </w:tcPr>
          <w:p w14:paraId="2754930D" w14:textId="77777777" w:rsidR="00780B4E" w:rsidRDefault="00780B4E" w:rsidP="00337FBC">
            <w:pPr>
              <w:cnfStyle w:val="000000000000" w:firstRow="0" w:lastRow="0" w:firstColumn="0" w:lastColumn="0" w:oddVBand="0" w:evenVBand="0" w:oddHBand="0" w:evenHBand="0" w:firstRowFirstColumn="0" w:firstRowLastColumn="0" w:lastRowFirstColumn="0" w:lastRowLastColumn="0"/>
            </w:pPr>
          </w:p>
        </w:tc>
      </w:tr>
    </w:tbl>
    <w:p w14:paraId="1B2FCCBF" w14:textId="77777777" w:rsidR="00780B4E" w:rsidRPr="00432902" w:rsidRDefault="00780B4E" w:rsidP="00780B4E">
      <w:pPr>
        <w:pStyle w:val="BodyText"/>
        <w:jc w:val="both"/>
        <w:rPr>
          <w:rFonts w:eastAsia="Calibri"/>
        </w:rPr>
      </w:pPr>
      <w:r w:rsidRPr="00432902">
        <w:rPr>
          <w:rFonts w:eastAsia="Calibri"/>
        </w:rPr>
        <w:t>*Reliability of the human data should be described in a text form.</w:t>
      </w:r>
    </w:p>
    <w:p w14:paraId="13CE6CEB" w14:textId="77777777" w:rsidR="00780B4E" w:rsidRPr="00432902" w:rsidRDefault="00780B4E" w:rsidP="00780B4E">
      <w:pPr>
        <w:pStyle w:val="BodyText"/>
        <w:jc w:val="both"/>
        <w:rPr>
          <w:rFonts w:eastAsia="Calibri"/>
          <w:i/>
        </w:rPr>
      </w:pPr>
      <w:r w:rsidRPr="00E14A52">
        <w:rPr>
          <w:rFonts w:eastAsia="Calibri"/>
          <w:i/>
          <w:highlight w:val="yellow"/>
        </w:rPr>
        <w:t>[Please insert/delete rows according to the number of studies. If not relevant, delete the table and include a statement that no human data is available.]</w:t>
      </w:r>
    </w:p>
    <w:p w14:paraId="71352951" w14:textId="77777777" w:rsidR="00780B4E" w:rsidRDefault="00780B4E" w:rsidP="00780B4E">
      <w:pPr>
        <w:pStyle w:val="BodyText"/>
        <w:rPr>
          <w:rFonts w:eastAsia="Calibr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E23151" w14:paraId="6638E8B8"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1F7F003D" w14:textId="77777777" w:rsidR="00E23151" w:rsidRDefault="00E23151" w:rsidP="00337FBC">
            <w:pPr>
              <w:jc w:val="center"/>
            </w:pPr>
            <w:r w:rsidRPr="00045AF9">
              <w:lastRenderedPageBreak/>
              <w:t>Conclusion used in the Risk Assessment – Respiratory tract irritation</w:t>
            </w:r>
          </w:p>
        </w:tc>
      </w:tr>
      <w:tr w:rsidR="00E23151" w:rsidRPr="0072541D" w14:paraId="0D113805"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044BC67" w14:textId="77777777" w:rsidR="00E23151" w:rsidRPr="00781FA8" w:rsidRDefault="00E23151" w:rsidP="00337FBC">
            <w:pPr>
              <w:rPr>
                <w:b w:val="0"/>
                <w:lang w:val="fi-FI"/>
              </w:rPr>
            </w:pPr>
            <w:r w:rsidRPr="005C62BB">
              <w:t>Conclusion</w:t>
            </w:r>
          </w:p>
        </w:tc>
        <w:tc>
          <w:tcPr>
            <w:tcW w:w="12048" w:type="dxa"/>
          </w:tcPr>
          <w:p w14:paraId="57FC81ED" w14:textId="77777777" w:rsidR="00E23151" w:rsidRPr="0072541D" w:rsidRDefault="00E23151"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E23151" w:rsidRPr="0072541D" w14:paraId="60BEAA61"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689EBFE7" w14:textId="77777777" w:rsidR="00E23151" w:rsidRPr="008F00A0" w:rsidRDefault="00E23151" w:rsidP="00337FBC">
            <w:pPr>
              <w:rPr>
                <w:b w:val="0"/>
              </w:rPr>
            </w:pPr>
            <w:r w:rsidRPr="005C62BB">
              <w:t>Justification for the conclusion</w:t>
            </w:r>
          </w:p>
        </w:tc>
        <w:tc>
          <w:tcPr>
            <w:tcW w:w="12048" w:type="dxa"/>
          </w:tcPr>
          <w:p w14:paraId="2D34E194" w14:textId="77777777" w:rsidR="00E23151" w:rsidRPr="0072541D" w:rsidRDefault="00E23151" w:rsidP="00337FBC">
            <w:pPr>
              <w:cnfStyle w:val="000000000000" w:firstRow="0" w:lastRow="0" w:firstColumn="0" w:lastColumn="0" w:oddVBand="0" w:evenVBand="0" w:oddHBand="0" w:evenHBand="0" w:firstRowFirstColumn="0" w:firstRowLastColumn="0" w:lastRowFirstColumn="0" w:lastRowLastColumn="0"/>
              <w:rPr>
                <w:sz w:val="18"/>
                <w:szCs w:val="18"/>
              </w:rPr>
            </w:pPr>
          </w:p>
        </w:tc>
      </w:tr>
    </w:tbl>
    <w:p w14:paraId="0D9B2D3F" w14:textId="77777777" w:rsidR="00E23151" w:rsidRDefault="00E23151" w:rsidP="00780B4E">
      <w:pPr>
        <w:pStyle w:val="BodyText"/>
        <w:rPr>
          <w:rFonts w:eastAsia="Calibri"/>
        </w:rPr>
      </w:pPr>
    </w:p>
    <w:p w14:paraId="152393D8" w14:textId="77777777" w:rsidR="00E23151" w:rsidRDefault="00E23151" w:rsidP="001D0846">
      <w:pPr>
        <w:pStyle w:val="Heading3"/>
        <w:numPr>
          <w:ilvl w:val="2"/>
          <w:numId w:val="290"/>
        </w:numPr>
      </w:pPr>
      <w:bookmarkStart w:id="583" w:name="_Toc117003029"/>
      <w:r w:rsidRPr="00E23151">
        <w:t>Overall conclusion on corrosion and irritation</w:t>
      </w:r>
      <w:bookmarkEnd w:id="583"/>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E23151" w14:paraId="3626BB18"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10EB83AA" w14:textId="77777777" w:rsidR="00E23151" w:rsidRDefault="00E23151" w:rsidP="00337FBC">
            <w:pPr>
              <w:jc w:val="center"/>
            </w:pPr>
            <w:r w:rsidRPr="00696B3F">
              <w:t>Conclusion used in the Risk Assessment – Corrosion and irritation</w:t>
            </w:r>
          </w:p>
        </w:tc>
      </w:tr>
      <w:tr w:rsidR="00E23151" w:rsidRPr="0072541D" w14:paraId="2953B809"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6E45340" w14:textId="77777777" w:rsidR="00E23151" w:rsidRPr="00D1071A" w:rsidRDefault="00E23151" w:rsidP="00337FBC">
            <w:pPr>
              <w:rPr>
                <w:b w:val="0"/>
              </w:rPr>
            </w:pPr>
            <w:r w:rsidRPr="005C62BB">
              <w:t>Value(s) or Conclusion(s)</w:t>
            </w:r>
          </w:p>
        </w:tc>
        <w:tc>
          <w:tcPr>
            <w:tcW w:w="12048" w:type="dxa"/>
          </w:tcPr>
          <w:p w14:paraId="005A7554" w14:textId="77777777" w:rsidR="00E23151" w:rsidRPr="0072541D" w:rsidRDefault="00E23151"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E23151" w:rsidRPr="0072541D" w14:paraId="127D466F"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0BC804AB" w14:textId="77777777" w:rsidR="00E23151" w:rsidRPr="008F00A0" w:rsidRDefault="00E23151" w:rsidP="00337FBC">
            <w:pPr>
              <w:rPr>
                <w:b w:val="0"/>
              </w:rPr>
            </w:pPr>
            <w:r w:rsidRPr="005C62BB">
              <w:t>Justification for the selected value/ conclusion</w:t>
            </w:r>
          </w:p>
        </w:tc>
        <w:tc>
          <w:tcPr>
            <w:tcW w:w="12048" w:type="dxa"/>
          </w:tcPr>
          <w:p w14:paraId="1367DC5B" w14:textId="77777777" w:rsidR="00E23151" w:rsidRPr="0072541D" w:rsidRDefault="00E23151" w:rsidP="00337FBC">
            <w:pPr>
              <w:cnfStyle w:val="000000000000" w:firstRow="0" w:lastRow="0" w:firstColumn="0" w:lastColumn="0" w:oddVBand="0" w:evenVBand="0" w:oddHBand="0" w:evenHBand="0" w:firstRowFirstColumn="0" w:firstRowLastColumn="0" w:lastRowFirstColumn="0" w:lastRowLastColumn="0"/>
              <w:rPr>
                <w:sz w:val="18"/>
                <w:szCs w:val="18"/>
              </w:rPr>
            </w:pPr>
          </w:p>
        </w:tc>
      </w:tr>
      <w:tr w:rsidR="00E23151" w:rsidRPr="0072541D" w14:paraId="7D05DAE4"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B03CCB7" w14:textId="77777777" w:rsidR="00E23151" w:rsidRPr="005C62BB" w:rsidRDefault="00E23151" w:rsidP="00337FBC">
            <w:r w:rsidRPr="005C62BB">
              <w:t>Classification of the product according to CLP</w:t>
            </w:r>
          </w:p>
        </w:tc>
        <w:tc>
          <w:tcPr>
            <w:tcW w:w="12048" w:type="dxa"/>
          </w:tcPr>
          <w:p w14:paraId="0BD171C2" w14:textId="77777777" w:rsidR="00E23151" w:rsidRPr="0072541D" w:rsidRDefault="00E23151" w:rsidP="00337FBC">
            <w:pPr>
              <w:cnfStyle w:val="000000100000" w:firstRow="0" w:lastRow="0" w:firstColumn="0" w:lastColumn="0" w:oddVBand="0" w:evenVBand="0" w:oddHBand="1" w:evenHBand="0" w:firstRowFirstColumn="0" w:firstRowLastColumn="0" w:lastRowFirstColumn="0" w:lastRowLastColumn="0"/>
              <w:rPr>
                <w:sz w:val="18"/>
                <w:szCs w:val="18"/>
              </w:rPr>
            </w:pPr>
            <w:r w:rsidRPr="00F71EBC">
              <w:rPr>
                <w:i/>
              </w:rPr>
              <w:t>[Please include a proposal if relevant]</w:t>
            </w:r>
          </w:p>
        </w:tc>
      </w:tr>
    </w:tbl>
    <w:p w14:paraId="64AB5E9A" w14:textId="77777777" w:rsidR="00E23151" w:rsidRDefault="00E23151" w:rsidP="00E23151">
      <w:pPr>
        <w:pStyle w:val="BodyText"/>
        <w:rPr>
          <w:rFonts w:eastAsia="Calibr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E23151" w14:paraId="00CE2FDD"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1D592ADD" w14:textId="77777777" w:rsidR="00E23151" w:rsidRDefault="00E23151" w:rsidP="00337FBC">
            <w:pPr>
              <w:jc w:val="center"/>
            </w:pPr>
            <w:r w:rsidRPr="007B1C4E">
              <w:t>Data waiving</w:t>
            </w:r>
          </w:p>
        </w:tc>
      </w:tr>
      <w:tr w:rsidR="00E23151" w:rsidRPr="0072541D" w14:paraId="1C267DF3"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0EE105" w14:textId="77777777" w:rsidR="00E23151" w:rsidRPr="00781FA8" w:rsidRDefault="00E23151" w:rsidP="00337FBC">
            <w:pPr>
              <w:rPr>
                <w:b w:val="0"/>
                <w:lang w:val="fi-FI"/>
              </w:rPr>
            </w:pPr>
            <w:r w:rsidRPr="005C62BB">
              <w:t>Information requirement</w:t>
            </w:r>
          </w:p>
        </w:tc>
        <w:tc>
          <w:tcPr>
            <w:tcW w:w="12048" w:type="dxa"/>
          </w:tcPr>
          <w:p w14:paraId="32DB24FB" w14:textId="77777777" w:rsidR="00E23151" w:rsidRPr="0072541D" w:rsidRDefault="00E23151"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E23151" w:rsidRPr="0072541D" w14:paraId="1F86FAE7"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0BBA866B" w14:textId="77777777" w:rsidR="00E23151" w:rsidRPr="008F00A0" w:rsidRDefault="00E23151" w:rsidP="00337FBC">
            <w:pPr>
              <w:rPr>
                <w:b w:val="0"/>
              </w:rPr>
            </w:pPr>
            <w:r w:rsidRPr="005C62BB">
              <w:t>Justification</w:t>
            </w:r>
          </w:p>
        </w:tc>
        <w:tc>
          <w:tcPr>
            <w:tcW w:w="12048" w:type="dxa"/>
          </w:tcPr>
          <w:p w14:paraId="0DC37C5F" w14:textId="77777777" w:rsidR="00E23151" w:rsidRPr="0072541D" w:rsidRDefault="00E23151" w:rsidP="00337FBC">
            <w:pPr>
              <w:cnfStyle w:val="000000000000" w:firstRow="0" w:lastRow="0" w:firstColumn="0" w:lastColumn="0" w:oddVBand="0" w:evenVBand="0" w:oddHBand="0" w:evenHBand="0" w:firstRowFirstColumn="0" w:firstRowLastColumn="0" w:lastRowFirstColumn="0" w:lastRowLastColumn="0"/>
              <w:rPr>
                <w:sz w:val="18"/>
                <w:szCs w:val="18"/>
              </w:rPr>
            </w:pPr>
          </w:p>
        </w:tc>
      </w:tr>
    </w:tbl>
    <w:p w14:paraId="18543C76" w14:textId="77777777" w:rsidR="00E23151" w:rsidRPr="00C2171F" w:rsidRDefault="00E23151" w:rsidP="00E23151">
      <w:pPr>
        <w:pStyle w:val="BodyText"/>
        <w:rPr>
          <w:rFonts w:eastAsia="Calibri"/>
          <w:i/>
        </w:rPr>
      </w:pPr>
      <w:r w:rsidRPr="00852AB9">
        <w:rPr>
          <w:rFonts w:eastAsia="Calibri"/>
          <w:i/>
          <w:highlight w:val="yellow"/>
        </w:rPr>
        <w:t>[If not relevant, please delete the table.]</w:t>
      </w:r>
    </w:p>
    <w:p w14:paraId="72A0301A" w14:textId="77777777" w:rsidR="001E3F8E" w:rsidRDefault="001E3F8E">
      <w:pPr>
        <w:widowControl/>
        <w:spacing w:after="200" w:line="276" w:lineRule="auto"/>
        <w:rPr>
          <w:rFonts w:eastAsia="Calibri"/>
        </w:rPr>
      </w:pPr>
      <w:r>
        <w:rPr>
          <w:rFonts w:eastAsia="Calibri"/>
        </w:rPr>
        <w:br w:type="page"/>
      </w:r>
    </w:p>
    <w:p w14:paraId="0662449B" w14:textId="77777777" w:rsidR="00E23151" w:rsidRDefault="001E3F8E" w:rsidP="001D0846">
      <w:pPr>
        <w:pStyle w:val="Heading3"/>
        <w:numPr>
          <w:ilvl w:val="2"/>
          <w:numId w:val="264"/>
        </w:numPr>
        <w:rPr>
          <w:rFonts w:eastAsia="Calibri"/>
        </w:rPr>
      </w:pPr>
      <w:bookmarkStart w:id="584" w:name="_Toc117003030"/>
      <w:r w:rsidRPr="001E3F8E">
        <w:rPr>
          <w:rFonts w:eastAsia="Calibri"/>
        </w:rPr>
        <w:lastRenderedPageBreak/>
        <w:t>Sensitisation</w:t>
      </w:r>
      <w:bookmarkEnd w:id="584"/>
    </w:p>
    <w:p w14:paraId="02EEA071" w14:textId="77777777" w:rsidR="001E3F8E" w:rsidRPr="001E3F8E" w:rsidRDefault="001E3F8E" w:rsidP="001E3F8E">
      <w:pPr>
        <w:pStyle w:val="BodyText"/>
        <w:jc w:val="both"/>
        <w:rPr>
          <w:i/>
        </w:rPr>
      </w:pPr>
      <w:r w:rsidRPr="0076162E">
        <w:rPr>
          <w:i/>
        </w:rPr>
        <w:t xml:space="preserve">[Please only include additional studies not covered in Part A. If a relevant study performed with the product is included in Part A, please only refer to the respective study. </w:t>
      </w:r>
      <w:r w:rsidRPr="00156136">
        <w:rPr>
          <w:i/>
          <w:highlight w:val="yellow"/>
        </w:rPr>
        <w:t>If no data is available, delete the tables and indicate only that no data is available</w:t>
      </w:r>
      <w:r w:rsidRPr="0076162E">
        <w:rPr>
          <w:i/>
        </w:rPr>
        <w:t>.]</w:t>
      </w:r>
    </w:p>
    <w:p w14:paraId="178DB006" w14:textId="77777777" w:rsidR="001E3F8E" w:rsidRDefault="001E3F8E" w:rsidP="001D0846">
      <w:pPr>
        <w:pStyle w:val="Heading3"/>
        <w:numPr>
          <w:ilvl w:val="2"/>
          <w:numId w:val="291"/>
        </w:numPr>
      </w:pPr>
      <w:bookmarkStart w:id="585" w:name="_Toc117003031"/>
      <w:r w:rsidRPr="001E3F8E">
        <w:t>Skin sensitisation</w:t>
      </w:r>
      <w:bookmarkEnd w:id="585"/>
    </w:p>
    <w:p w14:paraId="31A686A9" w14:textId="77777777" w:rsidR="00156136" w:rsidRPr="00156136" w:rsidRDefault="00156136" w:rsidP="00156136">
      <w:pPr>
        <w:pStyle w:val="BodyText"/>
        <w:jc w:val="both"/>
        <w:rPr>
          <w:rFonts w:eastAsia="Calibri"/>
          <w:i/>
        </w:rPr>
      </w:pPr>
      <w:r w:rsidRPr="00156136">
        <w:rPr>
          <w:rFonts w:eastAsia="Calibri"/>
          <w:i/>
          <w:highlight w:val="yellow"/>
        </w:rPr>
        <w:t>[If no data is available, delete all the tables and indicate only that no data is available.]</w:t>
      </w:r>
    </w:p>
    <w:p w14:paraId="5C88DFE1" w14:textId="77777777" w:rsidR="001E3F8E" w:rsidRDefault="001E3F8E" w:rsidP="000D0C68">
      <w:pPr>
        <w:pStyle w:val="Caption"/>
      </w:pPr>
      <w:bookmarkStart w:id="586" w:name="_Toc63962064"/>
      <w:r>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35</w:t>
      </w:r>
      <w:r w:rsidR="00E02870">
        <w:rPr>
          <w:noProof/>
        </w:rPr>
        <w:fldChar w:fldCharType="end"/>
      </w:r>
      <w:r w:rsidRPr="001E3F8E">
        <w:t>. Summary table of animal studies on skin sensitisation</w:t>
      </w:r>
      <w:bookmarkEnd w:id="586"/>
    </w:p>
    <w:tbl>
      <w:tblPr>
        <w:tblStyle w:val="LightList-Accent1"/>
        <w:tblW w:w="14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386"/>
        <w:gridCol w:w="2594"/>
        <w:gridCol w:w="2152"/>
        <w:gridCol w:w="2757"/>
        <w:gridCol w:w="1681"/>
      </w:tblGrid>
      <w:tr w:rsidR="001E3F8E" w:rsidRPr="001E3F8E" w14:paraId="1B3BEEB6"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shd w:val="clear" w:color="auto" w:fill="DBE5F1" w:themeFill="accent1" w:themeFillTint="33"/>
          </w:tcPr>
          <w:p w14:paraId="0A019674" w14:textId="77777777" w:rsidR="001E3F8E" w:rsidRPr="001E3F8E" w:rsidRDefault="001E3F8E" w:rsidP="00337FBC">
            <w:pPr>
              <w:rPr>
                <w:color w:val="auto"/>
              </w:rPr>
            </w:pPr>
            <w:r w:rsidRPr="001E3F8E">
              <w:rPr>
                <w:rFonts w:eastAsia="Calibri"/>
                <w:color w:val="auto"/>
              </w:rPr>
              <w:t xml:space="preserve">Method, </w:t>
            </w:r>
            <w:r w:rsidRPr="001E3F8E">
              <w:rPr>
                <w:rFonts w:eastAsia="Calibri"/>
                <w:color w:val="auto"/>
              </w:rPr>
              <w:br/>
              <w:t>Duration of study, Route of exposure (topical/intradermal, if relevant)</w:t>
            </w:r>
            <w:r w:rsidRPr="001E3F8E">
              <w:rPr>
                <w:rFonts w:eastAsia="Calibri"/>
                <w:color w:val="auto"/>
              </w:rPr>
              <w:br/>
              <w:t>Guideline, GLP status, Reliability</w:t>
            </w:r>
          </w:p>
        </w:tc>
        <w:tc>
          <w:tcPr>
            <w:tcW w:w="2386" w:type="dxa"/>
            <w:shd w:val="clear" w:color="auto" w:fill="DBE5F1" w:themeFill="accent1" w:themeFillTint="33"/>
          </w:tcPr>
          <w:p w14:paraId="79F5A033" w14:textId="77777777" w:rsidR="001E3F8E" w:rsidRPr="001E3F8E" w:rsidRDefault="001E3F8E"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E3F8E">
              <w:rPr>
                <w:rFonts w:eastAsia="Calibri"/>
                <w:color w:val="auto"/>
              </w:rPr>
              <w:t>Species,</w:t>
            </w:r>
            <w:r w:rsidRPr="001E3F8E">
              <w:rPr>
                <w:rFonts w:eastAsia="Calibri"/>
                <w:color w:val="auto"/>
              </w:rPr>
              <w:br/>
              <w:t>strain,</w:t>
            </w:r>
            <w:r w:rsidRPr="001E3F8E">
              <w:rPr>
                <w:rFonts w:eastAsia="Calibri"/>
                <w:color w:val="auto"/>
              </w:rPr>
              <w:br/>
              <w:t>sex,</w:t>
            </w:r>
            <w:r w:rsidRPr="001E3F8E">
              <w:rPr>
                <w:rFonts w:eastAsia="Calibri"/>
                <w:color w:val="auto"/>
              </w:rPr>
              <w:br/>
              <w:t>no/ group</w:t>
            </w:r>
          </w:p>
        </w:tc>
        <w:tc>
          <w:tcPr>
            <w:tcW w:w="2594" w:type="dxa"/>
            <w:shd w:val="clear" w:color="auto" w:fill="DBE5F1" w:themeFill="accent1" w:themeFillTint="33"/>
          </w:tcPr>
          <w:p w14:paraId="5F0FD058" w14:textId="77777777" w:rsidR="001E3F8E" w:rsidRPr="001E3F8E" w:rsidRDefault="001E3F8E" w:rsidP="00337FBC">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1E3F8E">
              <w:rPr>
                <w:rFonts w:eastAsia="Calibri"/>
                <w:color w:val="auto"/>
              </w:rPr>
              <w:t xml:space="preserve">Test substance, Vehicle, Dose levels, </w:t>
            </w:r>
            <w:r w:rsidRPr="001E3F8E">
              <w:rPr>
                <w:rFonts w:eastAsia="Calibri"/>
                <w:color w:val="auto"/>
              </w:rPr>
              <w:br/>
              <w:t>duration of exposure</w:t>
            </w:r>
          </w:p>
        </w:tc>
        <w:tc>
          <w:tcPr>
            <w:tcW w:w="2152" w:type="dxa"/>
            <w:shd w:val="clear" w:color="auto" w:fill="DBE5F1" w:themeFill="accent1" w:themeFillTint="33"/>
          </w:tcPr>
          <w:p w14:paraId="7CB897B5" w14:textId="77777777" w:rsidR="001E3F8E" w:rsidRPr="001E3F8E" w:rsidRDefault="001E3F8E" w:rsidP="00337FBC">
            <w:pPr>
              <w:cnfStyle w:val="100000000000" w:firstRow="1" w:lastRow="0" w:firstColumn="0" w:lastColumn="0" w:oddVBand="0" w:evenVBand="0" w:oddHBand="0" w:evenHBand="0" w:firstRowFirstColumn="0" w:firstRowLastColumn="0" w:lastRowFirstColumn="0" w:lastRowLastColumn="0"/>
              <w:rPr>
                <w:color w:val="auto"/>
              </w:rPr>
            </w:pPr>
            <w:r w:rsidRPr="001E3F8E">
              <w:rPr>
                <w:rFonts w:eastAsia="Calibri"/>
                <w:color w:val="auto"/>
              </w:rPr>
              <w:t>Results (EC value or amount of sensitised animals at induction dose); Evidence for local or systemic toxicity (time course of onset)</w:t>
            </w:r>
          </w:p>
        </w:tc>
        <w:tc>
          <w:tcPr>
            <w:tcW w:w="2757" w:type="dxa"/>
            <w:shd w:val="clear" w:color="auto" w:fill="DBE5F1" w:themeFill="accent1" w:themeFillTint="33"/>
          </w:tcPr>
          <w:p w14:paraId="50A0EF7E" w14:textId="77777777" w:rsidR="001E3F8E" w:rsidRPr="001E3F8E" w:rsidRDefault="001E3F8E"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1E3F8E">
              <w:rPr>
                <w:rFonts w:eastAsia="Calibri"/>
                <w:color w:val="auto"/>
              </w:rPr>
              <w:t>Remarks (e.g. major deviations)</w:t>
            </w:r>
          </w:p>
        </w:tc>
        <w:tc>
          <w:tcPr>
            <w:tcW w:w="1681" w:type="dxa"/>
            <w:shd w:val="clear" w:color="auto" w:fill="DBE5F1" w:themeFill="accent1" w:themeFillTint="33"/>
          </w:tcPr>
          <w:p w14:paraId="49108E9D" w14:textId="77777777" w:rsidR="001E3F8E" w:rsidRPr="001E3F8E" w:rsidRDefault="001E3F8E"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1E3F8E">
              <w:rPr>
                <w:rFonts w:eastAsia="Calibri"/>
                <w:color w:val="auto"/>
              </w:rPr>
              <w:t>Reference</w:t>
            </w:r>
          </w:p>
        </w:tc>
      </w:tr>
      <w:tr w:rsidR="001E3F8E" w:rsidRPr="0072541D" w14:paraId="7160CD1B"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65416F24" w14:textId="77777777" w:rsidR="001E3F8E" w:rsidRPr="008F00A0" w:rsidRDefault="001E3F8E" w:rsidP="00337FBC">
            <w:pPr>
              <w:rPr>
                <w:b w:val="0"/>
              </w:rPr>
            </w:pPr>
          </w:p>
        </w:tc>
        <w:tc>
          <w:tcPr>
            <w:tcW w:w="2386" w:type="dxa"/>
          </w:tcPr>
          <w:p w14:paraId="1A51ACAB"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594" w:type="dxa"/>
          </w:tcPr>
          <w:p w14:paraId="4A59E7E0"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152" w:type="dxa"/>
          </w:tcPr>
          <w:p w14:paraId="76214859"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757" w:type="dxa"/>
          </w:tcPr>
          <w:p w14:paraId="75E18593"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681" w:type="dxa"/>
          </w:tcPr>
          <w:p w14:paraId="67CE535C"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1E3F8E" w:rsidRPr="0072541D" w14:paraId="07D6E932" w14:textId="77777777" w:rsidTr="00337FBC">
        <w:tc>
          <w:tcPr>
            <w:cnfStyle w:val="001000000000" w:firstRow="0" w:lastRow="0" w:firstColumn="1" w:lastColumn="0" w:oddVBand="0" w:evenVBand="0" w:oddHBand="0" w:evenHBand="0" w:firstRowFirstColumn="0" w:firstRowLastColumn="0" w:lastRowFirstColumn="0" w:lastRowLastColumn="0"/>
            <w:tcW w:w="2732" w:type="dxa"/>
          </w:tcPr>
          <w:p w14:paraId="29A97919" w14:textId="77777777" w:rsidR="001E3F8E" w:rsidRPr="008F00A0" w:rsidRDefault="001E3F8E" w:rsidP="00337FBC">
            <w:pPr>
              <w:rPr>
                <w:b w:val="0"/>
              </w:rPr>
            </w:pPr>
          </w:p>
        </w:tc>
        <w:tc>
          <w:tcPr>
            <w:tcW w:w="2386" w:type="dxa"/>
          </w:tcPr>
          <w:p w14:paraId="65978A53" w14:textId="77777777" w:rsidR="001E3F8E" w:rsidRPr="00AE5D2D" w:rsidRDefault="001E3F8E" w:rsidP="00337FBC">
            <w:pPr>
              <w:cnfStyle w:val="000000000000" w:firstRow="0" w:lastRow="0" w:firstColumn="0" w:lastColumn="0" w:oddVBand="0" w:evenVBand="0" w:oddHBand="0" w:evenHBand="0" w:firstRowFirstColumn="0" w:firstRowLastColumn="0" w:lastRowFirstColumn="0" w:lastRowLastColumn="0"/>
            </w:pPr>
          </w:p>
        </w:tc>
        <w:tc>
          <w:tcPr>
            <w:tcW w:w="2594" w:type="dxa"/>
          </w:tcPr>
          <w:p w14:paraId="01A26E9E" w14:textId="77777777" w:rsidR="001E3F8E" w:rsidRPr="00AE5D2D" w:rsidRDefault="001E3F8E" w:rsidP="00337FBC">
            <w:pPr>
              <w:cnfStyle w:val="000000000000" w:firstRow="0" w:lastRow="0" w:firstColumn="0" w:lastColumn="0" w:oddVBand="0" w:evenVBand="0" w:oddHBand="0" w:evenHBand="0" w:firstRowFirstColumn="0" w:firstRowLastColumn="0" w:lastRowFirstColumn="0" w:lastRowLastColumn="0"/>
            </w:pPr>
          </w:p>
        </w:tc>
        <w:tc>
          <w:tcPr>
            <w:tcW w:w="2152" w:type="dxa"/>
          </w:tcPr>
          <w:p w14:paraId="4F7A5C6B" w14:textId="77777777" w:rsidR="001E3F8E" w:rsidRDefault="001E3F8E" w:rsidP="00337FBC">
            <w:pPr>
              <w:cnfStyle w:val="000000000000" w:firstRow="0" w:lastRow="0" w:firstColumn="0" w:lastColumn="0" w:oddVBand="0" w:evenVBand="0" w:oddHBand="0" w:evenHBand="0" w:firstRowFirstColumn="0" w:firstRowLastColumn="0" w:lastRowFirstColumn="0" w:lastRowLastColumn="0"/>
            </w:pPr>
          </w:p>
        </w:tc>
        <w:tc>
          <w:tcPr>
            <w:tcW w:w="2757" w:type="dxa"/>
          </w:tcPr>
          <w:p w14:paraId="2438577B" w14:textId="77777777" w:rsidR="001E3F8E" w:rsidRDefault="001E3F8E" w:rsidP="00337FBC">
            <w:pPr>
              <w:cnfStyle w:val="000000000000" w:firstRow="0" w:lastRow="0" w:firstColumn="0" w:lastColumn="0" w:oddVBand="0" w:evenVBand="0" w:oddHBand="0" w:evenHBand="0" w:firstRowFirstColumn="0" w:firstRowLastColumn="0" w:lastRowFirstColumn="0" w:lastRowLastColumn="0"/>
            </w:pPr>
          </w:p>
        </w:tc>
        <w:tc>
          <w:tcPr>
            <w:tcW w:w="1681" w:type="dxa"/>
          </w:tcPr>
          <w:p w14:paraId="2080CA20" w14:textId="77777777" w:rsidR="001E3F8E" w:rsidRDefault="001E3F8E" w:rsidP="00337FBC">
            <w:pPr>
              <w:cnfStyle w:val="000000000000" w:firstRow="0" w:lastRow="0" w:firstColumn="0" w:lastColumn="0" w:oddVBand="0" w:evenVBand="0" w:oddHBand="0" w:evenHBand="0" w:firstRowFirstColumn="0" w:firstRowLastColumn="0" w:lastRowFirstColumn="0" w:lastRowLastColumn="0"/>
            </w:pPr>
          </w:p>
        </w:tc>
      </w:tr>
    </w:tbl>
    <w:p w14:paraId="5ABCE626" w14:textId="77777777" w:rsidR="001E3F8E" w:rsidRDefault="001E3F8E" w:rsidP="001E3F8E">
      <w:pPr>
        <w:pStyle w:val="BodyText"/>
        <w:rPr>
          <w:rFonts w:eastAsia="Calibri"/>
        </w:rPr>
      </w:pPr>
      <w:r w:rsidRPr="001E3F8E">
        <w:rPr>
          <w:rFonts w:eastAsia="Calibri"/>
          <w:i/>
          <w:highlight w:val="yellow"/>
        </w:rPr>
        <w:t>[Please insert/delete rows according to the number of studies.]</w:t>
      </w:r>
    </w:p>
    <w:p w14:paraId="1BD6287B" w14:textId="77777777" w:rsidR="001E3F8E" w:rsidRDefault="001E3F8E" w:rsidP="000D0C68">
      <w:pPr>
        <w:pStyle w:val="Caption"/>
      </w:pPr>
      <w:bookmarkStart w:id="587" w:name="_Toc63962065"/>
      <w:r>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36</w:t>
      </w:r>
      <w:r w:rsidR="00E02870">
        <w:rPr>
          <w:noProof/>
        </w:rPr>
        <w:fldChar w:fldCharType="end"/>
      </w:r>
      <w:r>
        <w:t xml:space="preserve">. </w:t>
      </w:r>
      <w:r w:rsidRPr="00B736FA">
        <w:t>Summary table of human data on skin sensitisation</w:t>
      </w:r>
      <w:bookmarkEnd w:id="587"/>
    </w:p>
    <w:tbl>
      <w:tblPr>
        <w:tblStyle w:val="LightList-Accent1"/>
        <w:tblW w:w="13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46"/>
        <w:gridCol w:w="4555"/>
        <w:gridCol w:w="1824"/>
        <w:gridCol w:w="1701"/>
      </w:tblGrid>
      <w:tr w:rsidR="001E3F8E" w:rsidRPr="00E14A52" w14:paraId="17C83461"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tcPr>
          <w:p w14:paraId="01DBC703" w14:textId="77777777" w:rsidR="001E3F8E" w:rsidRPr="00E14A52" w:rsidRDefault="001E3F8E" w:rsidP="00337FBC">
            <w:pPr>
              <w:rPr>
                <w:color w:val="auto"/>
              </w:rPr>
            </w:pPr>
            <w:r w:rsidRPr="00E14A52">
              <w:rPr>
                <w:rFonts w:eastAsia="Calibri"/>
                <w:color w:val="auto"/>
              </w:rPr>
              <w:t>Type of data/ report, Reliability*</w:t>
            </w:r>
          </w:p>
        </w:tc>
        <w:tc>
          <w:tcPr>
            <w:tcW w:w="3046" w:type="dxa"/>
            <w:shd w:val="clear" w:color="auto" w:fill="DBE5F1" w:themeFill="accent1" w:themeFillTint="33"/>
          </w:tcPr>
          <w:p w14:paraId="676E66C6" w14:textId="77777777" w:rsidR="001E3F8E" w:rsidRPr="00E14A52" w:rsidRDefault="001E3F8E"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Test substance, Vehicle</w:t>
            </w:r>
            <w:r w:rsidRPr="00E14A52">
              <w:rPr>
                <w:color w:val="auto"/>
                <w:sz w:val="18"/>
                <w:szCs w:val="18"/>
              </w:rPr>
              <w:t xml:space="preserve"> </w:t>
            </w:r>
          </w:p>
        </w:tc>
        <w:tc>
          <w:tcPr>
            <w:tcW w:w="4555" w:type="dxa"/>
            <w:shd w:val="clear" w:color="auto" w:fill="DBE5F1" w:themeFill="accent1" w:themeFillTint="33"/>
          </w:tcPr>
          <w:p w14:paraId="1169ABFA" w14:textId="77777777" w:rsidR="001E3F8E" w:rsidRPr="00E14A52" w:rsidRDefault="001E3F8E" w:rsidP="00337FB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Relevant information about the study</w:t>
            </w:r>
          </w:p>
        </w:tc>
        <w:tc>
          <w:tcPr>
            <w:tcW w:w="1824" w:type="dxa"/>
            <w:shd w:val="clear" w:color="auto" w:fill="DBE5F1" w:themeFill="accent1" w:themeFillTint="33"/>
          </w:tcPr>
          <w:p w14:paraId="1DF74B79" w14:textId="77777777" w:rsidR="001E3F8E" w:rsidRPr="00E14A52" w:rsidRDefault="001E3F8E"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14A52">
              <w:rPr>
                <w:rFonts w:eastAsia="Calibri"/>
                <w:color w:val="auto"/>
              </w:rPr>
              <w:t>Observations</w:t>
            </w:r>
          </w:p>
        </w:tc>
        <w:tc>
          <w:tcPr>
            <w:tcW w:w="1701" w:type="dxa"/>
            <w:shd w:val="clear" w:color="auto" w:fill="DBE5F1" w:themeFill="accent1" w:themeFillTint="33"/>
          </w:tcPr>
          <w:p w14:paraId="33171688" w14:textId="77777777" w:rsidR="001E3F8E" w:rsidRPr="00E14A52" w:rsidRDefault="001E3F8E"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Reference</w:t>
            </w:r>
          </w:p>
        </w:tc>
      </w:tr>
      <w:tr w:rsidR="001E3F8E" w:rsidRPr="0072541D" w14:paraId="5E5A055B"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68E1FF6" w14:textId="77777777" w:rsidR="001E3F8E" w:rsidRPr="008F00A0" w:rsidRDefault="001E3F8E" w:rsidP="00337FBC">
            <w:pPr>
              <w:rPr>
                <w:b w:val="0"/>
              </w:rPr>
            </w:pPr>
          </w:p>
        </w:tc>
        <w:tc>
          <w:tcPr>
            <w:tcW w:w="3046" w:type="dxa"/>
          </w:tcPr>
          <w:p w14:paraId="456D1F72"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4555" w:type="dxa"/>
          </w:tcPr>
          <w:p w14:paraId="065C34A8"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824" w:type="dxa"/>
          </w:tcPr>
          <w:p w14:paraId="1A5CB526"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719E3B68" w14:textId="77777777" w:rsidR="001E3F8E" w:rsidRPr="0072541D" w:rsidRDefault="001E3F8E"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1E3F8E" w:rsidRPr="0072541D" w14:paraId="54FE05A0" w14:textId="77777777" w:rsidTr="00337FBC">
        <w:tc>
          <w:tcPr>
            <w:cnfStyle w:val="001000000000" w:firstRow="0" w:lastRow="0" w:firstColumn="1" w:lastColumn="0" w:oddVBand="0" w:evenVBand="0" w:oddHBand="0" w:evenHBand="0" w:firstRowFirstColumn="0" w:firstRowLastColumn="0" w:lastRowFirstColumn="0" w:lastRowLastColumn="0"/>
            <w:tcW w:w="2825" w:type="dxa"/>
          </w:tcPr>
          <w:p w14:paraId="3E8C6893" w14:textId="77777777" w:rsidR="001E3F8E" w:rsidRPr="008F00A0" w:rsidRDefault="001E3F8E" w:rsidP="00337FBC">
            <w:pPr>
              <w:rPr>
                <w:b w:val="0"/>
              </w:rPr>
            </w:pPr>
          </w:p>
        </w:tc>
        <w:tc>
          <w:tcPr>
            <w:tcW w:w="3046" w:type="dxa"/>
          </w:tcPr>
          <w:p w14:paraId="2B949430" w14:textId="77777777" w:rsidR="001E3F8E" w:rsidRPr="00AE5D2D" w:rsidRDefault="001E3F8E" w:rsidP="00337FBC">
            <w:pPr>
              <w:cnfStyle w:val="000000000000" w:firstRow="0" w:lastRow="0" w:firstColumn="0" w:lastColumn="0" w:oddVBand="0" w:evenVBand="0" w:oddHBand="0" w:evenHBand="0" w:firstRowFirstColumn="0" w:firstRowLastColumn="0" w:lastRowFirstColumn="0" w:lastRowLastColumn="0"/>
            </w:pPr>
          </w:p>
        </w:tc>
        <w:tc>
          <w:tcPr>
            <w:tcW w:w="4555" w:type="dxa"/>
          </w:tcPr>
          <w:p w14:paraId="7E05C588" w14:textId="77777777" w:rsidR="001E3F8E" w:rsidRPr="00AE5D2D" w:rsidRDefault="001E3F8E" w:rsidP="00337FBC">
            <w:pPr>
              <w:cnfStyle w:val="000000000000" w:firstRow="0" w:lastRow="0" w:firstColumn="0" w:lastColumn="0" w:oddVBand="0" w:evenVBand="0" w:oddHBand="0" w:evenHBand="0" w:firstRowFirstColumn="0" w:firstRowLastColumn="0" w:lastRowFirstColumn="0" w:lastRowLastColumn="0"/>
            </w:pPr>
          </w:p>
        </w:tc>
        <w:tc>
          <w:tcPr>
            <w:tcW w:w="1824" w:type="dxa"/>
          </w:tcPr>
          <w:p w14:paraId="3E77F947" w14:textId="77777777" w:rsidR="001E3F8E" w:rsidRDefault="001E3F8E" w:rsidP="00337FBC">
            <w:pPr>
              <w:cnfStyle w:val="000000000000" w:firstRow="0" w:lastRow="0" w:firstColumn="0" w:lastColumn="0" w:oddVBand="0" w:evenVBand="0" w:oddHBand="0" w:evenHBand="0" w:firstRowFirstColumn="0" w:firstRowLastColumn="0" w:lastRowFirstColumn="0" w:lastRowLastColumn="0"/>
            </w:pPr>
          </w:p>
        </w:tc>
        <w:tc>
          <w:tcPr>
            <w:tcW w:w="1701" w:type="dxa"/>
          </w:tcPr>
          <w:p w14:paraId="1BA2F0D6" w14:textId="77777777" w:rsidR="001E3F8E" w:rsidRDefault="001E3F8E" w:rsidP="00337FBC">
            <w:pPr>
              <w:cnfStyle w:val="000000000000" w:firstRow="0" w:lastRow="0" w:firstColumn="0" w:lastColumn="0" w:oddVBand="0" w:evenVBand="0" w:oddHBand="0" w:evenHBand="0" w:firstRowFirstColumn="0" w:firstRowLastColumn="0" w:lastRowFirstColumn="0" w:lastRowLastColumn="0"/>
            </w:pPr>
          </w:p>
        </w:tc>
      </w:tr>
    </w:tbl>
    <w:p w14:paraId="302ABAB2" w14:textId="77777777" w:rsidR="001E3F8E" w:rsidRPr="00432902" w:rsidRDefault="001E3F8E" w:rsidP="001E3F8E">
      <w:pPr>
        <w:pStyle w:val="BodyText"/>
        <w:jc w:val="both"/>
        <w:rPr>
          <w:rFonts w:eastAsia="Calibri"/>
        </w:rPr>
      </w:pPr>
      <w:r w:rsidRPr="00432902">
        <w:rPr>
          <w:rFonts w:eastAsia="Calibri"/>
        </w:rPr>
        <w:t>*Reliability of the human data should be described in a text form.</w:t>
      </w:r>
    </w:p>
    <w:p w14:paraId="724903E5" w14:textId="77777777" w:rsidR="001E3F8E" w:rsidRDefault="001E3F8E" w:rsidP="001E3F8E">
      <w:pPr>
        <w:pStyle w:val="BodyText"/>
        <w:jc w:val="both"/>
        <w:rPr>
          <w:rFonts w:eastAsia="Calibri"/>
          <w:i/>
        </w:rPr>
      </w:pPr>
      <w:r w:rsidRPr="00E14A52">
        <w:rPr>
          <w:rFonts w:eastAsia="Calibri"/>
          <w:i/>
          <w:highlight w:val="yellow"/>
        </w:rPr>
        <w:t>[Please insert/delete rows according to the number of studies. If not relevant, delete the table and include a statement that no human data is available.]</w:t>
      </w:r>
    </w:p>
    <w:p w14:paraId="76276219" w14:textId="77777777" w:rsidR="00CF2BB9" w:rsidRDefault="00CF2BB9" w:rsidP="001E3F8E">
      <w:pPr>
        <w:pStyle w:val="BodyText"/>
        <w:jc w:val="both"/>
        <w:rPr>
          <w:rFonts w:eastAsia="Calibri"/>
          <w:i/>
        </w:rPr>
      </w:pPr>
    </w:p>
    <w:p w14:paraId="5FEB474D" w14:textId="77777777" w:rsidR="00CF2BB9" w:rsidRDefault="00CF2BB9" w:rsidP="001E3F8E">
      <w:pPr>
        <w:pStyle w:val="BodyText"/>
        <w:jc w:val="both"/>
        <w:rPr>
          <w:rFonts w:eastAsia="Calibri"/>
          <w:i/>
        </w:rPr>
      </w:pPr>
    </w:p>
    <w:p w14:paraId="601B364E" w14:textId="77777777" w:rsidR="00CF2BB9" w:rsidRPr="00432902" w:rsidRDefault="00CF2BB9" w:rsidP="001E3F8E">
      <w:pPr>
        <w:pStyle w:val="BodyText"/>
        <w:jc w:val="both"/>
        <w:rPr>
          <w:rFonts w:eastAsia="Calibri"/>
          <w: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CF2BB9" w14:paraId="6D6D3B40"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0EFF264E" w14:textId="77777777" w:rsidR="00CF2BB9" w:rsidRDefault="00CF2BB9" w:rsidP="00337FBC">
            <w:pPr>
              <w:jc w:val="center"/>
            </w:pPr>
            <w:r w:rsidRPr="001A68F7">
              <w:t xml:space="preserve">Conclusion used in the Risk Assessment – </w:t>
            </w:r>
            <w:r w:rsidR="00156136" w:rsidRPr="00F71EBC">
              <w:t>Skin sensitisation</w:t>
            </w:r>
          </w:p>
        </w:tc>
      </w:tr>
      <w:tr w:rsidR="00CF2BB9" w:rsidRPr="0072541D" w14:paraId="36392E36"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286F9F1" w14:textId="77777777" w:rsidR="00CF2BB9" w:rsidRPr="00781FA8" w:rsidRDefault="00CF2BB9" w:rsidP="00A11531">
            <w:pPr>
              <w:rPr>
                <w:b w:val="0"/>
                <w:lang w:val="fi-FI"/>
              </w:rPr>
            </w:pPr>
            <w:r w:rsidRPr="005C62BB">
              <w:t>Value</w:t>
            </w:r>
            <w:r w:rsidR="00A11531">
              <w:rPr>
                <w:lang w:val="el-GR"/>
              </w:rPr>
              <w:t xml:space="preserve">/ </w:t>
            </w:r>
            <w:r w:rsidR="00A11531">
              <w:t>Conclusion</w:t>
            </w:r>
          </w:p>
        </w:tc>
        <w:tc>
          <w:tcPr>
            <w:tcW w:w="12048" w:type="dxa"/>
          </w:tcPr>
          <w:p w14:paraId="5F2F5769" w14:textId="77777777" w:rsidR="00CF2BB9" w:rsidRPr="0072541D" w:rsidRDefault="00CF2BB9"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CF2BB9" w:rsidRPr="0072541D" w14:paraId="493C7905"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4AAEAA01" w14:textId="77777777" w:rsidR="00CF2BB9" w:rsidRPr="008F00A0" w:rsidRDefault="00CF2BB9" w:rsidP="00337FBC">
            <w:pPr>
              <w:rPr>
                <w:b w:val="0"/>
              </w:rPr>
            </w:pPr>
            <w:r w:rsidRPr="005C62BB">
              <w:t>Justification for the selected value/ conclusion</w:t>
            </w:r>
          </w:p>
        </w:tc>
        <w:tc>
          <w:tcPr>
            <w:tcW w:w="12048" w:type="dxa"/>
          </w:tcPr>
          <w:p w14:paraId="29BCC0C8" w14:textId="77777777" w:rsidR="00CF2BB9" w:rsidRPr="0072541D" w:rsidRDefault="00CF2BB9" w:rsidP="00337FBC">
            <w:pPr>
              <w:cnfStyle w:val="000000000000" w:firstRow="0" w:lastRow="0" w:firstColumn="0" w:lastColumn="0" w:oddVBand="0" w:evenVBand="0" w:oddHBand="0" w:evenHBand="0" w:firstRowFirstColumn="0" w:firstRowLastColumn="0" w:lastRowFirstColumn="0" w:lastRowLastColumn="0"/>
              <w:rPr>
                <w:sz w:val="18"/>
                <w:szCs w:val="18"/>
              </w:rPr>
            </w:pPr>
          </w:p>
        </w:tc>
      </w:tr>
      <w:tr w:rsidR="00CF2BB9" w:rsidRPr="0072541D" w14:paraId="6821CB23"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FB8FC8" w14:textId="77777777" w:rsidR="00CF2BB9" w:rsidRPr="005C62BB" w:rsidRDefault="00CF2BB9" w:rsidP="00337FBC">
            <w:r w:rsidRPr="005C62BB">
              <w:t>Classification of the product according to CLP</w:t>
            </w:r>
          </w:p>
        </w:tc>
        <w:tc>
          <w:tcPr>
            <w:tcW w:w="12048" w:type="dxa"/>
          </w:tcPr>
          <w:p w14:paraId="60C7B2C3" w14:textId="77777777" w:rsidR="00CF2BB9" w:rsidRPr="0072541D" w:rsidRDefault="00CF2BB9" w:rsidP="00337FBC">
            <w:pPr>
              <w:cnfStyle w:val="000000100000" w:firstRow="0" w:lastRow="0" w:firstColumn="0" w:lastColumn="0" w:oddVBand="0" w:evenVBand="0" w:oddHBand="1" w:evenHBand="0" w:firstRowFirstColumn="0" w:firstRowLastColumn="0" w:lastRowFirstColumn="0" w:lastRowLastColumn="0"/>
              <w:rPr>
                <w:sz w:val="18"/>
                <w:szCs w:val="18"/>
              </w:rPr>
            </w:pPr>
            <w:r w:rsidRPr="00F71EBC">
              <w:rPr>
                <w:i/>
              </w:rPr>
              <w:t>[Please include a proposal if relevant]</w:t>
            </w:r>
          </w:p>
        </w:tc>
      </w:tr>
    </w:tbl>
    <w:p w14:paraId="737AF7EC" w14:textId="77777777" w:rsidR="00CF2BB9" w:rsidRDefault="00CF2BB9" w:rsidP="00CF2BB9">
      <w:pPr>
        <w:pStyle w:val="BodyText"/>
        <w:rPr>
          <w:rFonts w:eastAsia="Calibr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CF2BB9" w14:paraId="62305248"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4F85FC63" w14:textId="77777777" w:rsidR="00CF2BB9" w:rsidRDefault="00CF2BB9" w:rsidP="00337FBC">
            <w:pPr>
              <w:jc w:val="center"/>
            </w:pPr>
            <w:r w:rsidRPr="007B1C4E">
              <w:t>Data waiving</w:t>
            </w:r>
          </w:p>
        </w:tc>
      </w:tr>
      <w:tr w:rsidR="00CF2BB9" w:rsidRPr="0072541D" w14:paraId="400F5387"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D178B5" w14:textId="77777777" w:rsidR="00CF2BB9" w:rsidRPr="00781FA8" w:rsidRDefault="00CF2BB9" w:rsidP="00337FBC">
            <w:pPr>
              <w:rPr>
                <w:b w:val="0"/>
                <w:lang w:val="fi-FI"/>
              </w:rPr>
            </w:pPr>
            <w:r w:rsidRPr="005C62BB">
              <w:t>Information requirement</w:t>
            </w:r>
          </w:p>
        </w:tc>
        <w:tc>
          <w:tcPr>
            <w:tcW w:w="12048" w:type="dxa"/>
          </w:tcPr>
          <w:p w14:paraId="6910AED0" w14:textId="77777777" w:rsidR="00CF2BB9" w:rsidRPr="0072541D" w:rsidRDefault="00CF2BB9"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CF2BB9" w:rsidRPr="0072541D" w14:paraId="6CC3BDE6"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27044673" w14:textId="77777777" w:rsidR="00CF2BB9" w:rsidRPr="008F00A0" w:rsidRDefault="00CF2BB9" w:rsidP="00337FBC">
            <w:pPr>
              <w:rPr>
                <w:b w:val="0"/>
              </w:rPr>
            </w:pPr>
            <w:r w:rsidRPr="005C62BB">
              <w:t>Justification</w:t>
            </w:r>
          </w:p>
        </w:tc>
        <w:tc>
          <w:tcPr>
            <w:tcW w:w="12048" w:type="dxa"/>
          </w:tcPr>
          <w:p w14:paraId="6A0F6C89" w14:textId="77777777" w:rsidR="00CF2BB9" w:rsidRPr="0072541D" w:rsidRDefault="00CF2BB9" w:rsidP="00337FBC">
            <w:pPr>
              <w:cnfStyle w:val="000000000000" w:firstRow="0" w:lastRow="0" w:firstColumn="0" w:lastColumn="0" w:oddVBand="0" w:evenVBand="0" w:oddHBand="0" w:evenHBand="0" w:firstRowFirstColumn="0" w:firstRowLastColumn="0" w:lastRowFirstColumn="0" w:lastRowLastColumn="0"/>
              <w:rPr>
                <w:sz w:val="18"/>
                <w:szCs w:val="18"/>
              </w:rPr>
            </w:pPr>
          </w:p>
        </w:tc>
      </w:tr>
    </w:tbl>
    <w:p w14:paraId="2C59239B" w14:textId="77777777" w:rsidR="00156136" w:rsidRPr="00C2171F" w:rsidRDefault="00CF2BB9" w:rsidP="00CF2BB9">
      <w:pPr>
        <w:pStyle w:val="BodyText"/>
        <w:rPr>
          <w:rFonts w:eastAsia="Calibri"/>
          <w:i/>
        </w:rPr>
      </w:pPr>
      <w:r w:rsidRPr="00852AB9">
        <w:rPr>
          <w:rFonts w:eastAsia="Calibri"/>
          <w:i/>
          <w:highlight w:val="yellow"/>
        </w:rPr>
        <w:t>[If not relevant, please delete the table.]</w:t>
      </w:r>
    </w:p>
    <w:p w14:paraId="72B7BF4E" w14:textId="77777777" w:rsidR="00156136" w:rsidRPr="005C62BB" w:rsidRDefault="00156136" w:rsidP="001D0846">
      <w:pPr>
        <w:pStyle w:val="Heading3"/>
        <w:numPr>
          <w:ilvl w:val="2"/>
          <w:numId w:val="292"/>
        </w:numPr>
      </w:pPr>
      <w:bookmarkStart w:id="588" w:name="_Toc367976975"/>
      <w:bookmarkStart w:id="589" w:name="_Toc482868210"/>
      <w:bookmarkStart w:id="590" w:name="_Toc117003032"/>
      <w:r w:rsidRPr="00661C04">
        <w:t>Respiratory sensitisation</w:t>
      </w:r>
      <w:bookmarkEnd w:id="588"/>
      <w:bookmarkEnd w:id="589"/>
      <w:bookmarkEnd w:id="590"/>
    </w:p>
    <w:p w14:paraId="0E3316EA" w14:textId="77777777" w:rsidR="00156136" w:rsidRPr="00F71EBC" w:rsidRDefault="00156136" w:rsidP="00156136">
      <w:pPr>
        <w:pStyle w:val="BodyText"/>
        <w:jc w:val="both"/>
        <w:rPr>
          <w:rFonts w:eastAsia="Calibri"/>
          <w:i/>
        </w:rPr>
      </w:pPr>
      <w:r w:rsidRPr="00156136">
        <w:rPr>
          <w:rFonts w:eastAsia="Calibri"/>
          <w:i/>
          <w:highlight w:val="yellow"/>
        </w:rPr>
        <w:t>[If no data is available, delete all the tables and indicate only that no data is available.]</w:t>
      </w:r>
    </w:p>
    <w:p w14:paraId="5902C0FC" w14:textId="77777777" w:rsidR="00156136" w:rsidRPr="00156136" w:rsidRDefault="00156136" w:rsidP="000D0C68">
      <w:pPr>
        <w:pStyle w:val="Caption"/>
      </w:pPr>
      <w:bookmarkStart w:id="591" w:name="_Toc63962066"/>
      <w:r>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37</w:t>
      </w:r>
      <w:r w:rsidR="00E02870">
        <w:rPr>
          <w:noProof/>
        </w:rPr>
        <w:fldChar w:fldCharType="end"/>
      </w:r>
      <w:r>
        <w:t xml:space="preserve">. </w:t>
      </w:r>
      <w:r w:rsidRPr="007E3161">
        <w:t>Summary table of animal data on respiratory sensitisation</w:t>
      </w:r>
      <w:bookmarkEnd w:id="591"/>
    </w:p>
    <w:tbl>
      <w:tblPr>
        <w:tblStyle w:val="LightList-Accent1"/>
        <w:tblW w:w="14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386"/>
        <w:gridCol w:w="2594"/>
        <w:gridCol w:w="2152"/>
        <w:gridCol w:w="2757"/>
        <w:gridCol w:w="1681"/>
      </w:tblGrid>
      <w:tr w:rsidR="00156136" w:rsidRPr="00156136" w14:paraId="76B9C073"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shd w:val="clear" w:color="auto" w:fill="DBE5F1" w:themeFill="accent1" w:themeFillTint="33"/>
          </w:tcPr>
          <w:p w14:paraId="59B2634E" w14:textId="77777777" w:rsidR="00156136" w:rsidRPr="00156136" w:rsidRDefault="00156136" w:rsidP="00337FBC">
            <w:pPr>
              <w:rPr>
                <w:color w:val="auto"/>
              </w:rPr>
            </w:pPr>
            <w:r w:rsidRPr="00156136">
              <w:rPr>
                <w:rFonts w:eastAsia="Calibri"/>
                <w:color w:val="auto"/>
              </w:rPr>
              <w:t xml:space="preserve">Method, </w:t>
            </w:r>
            <w:r w:rsidRPr="00156136">
              <w:rPr>
                <w:rFonts w:eastAsia="Calibri"/>
                <w:color w:val="auto"/>
              </w:rPr>
              <w:br/>
              <w:t>Duration of study,</w:t>
            </w:r>
            <w:r w:rsidRPr="00156136">
              <w:rPr>
                <w:rFonts w:eastAsia="Calibri"/>
                <w:color w:val="auto"/>
              </w:rPr>
              <w:br/>
              <w:t>Guideline, GLP status, Reliability</w:t>
            </w:r>
          </w:p>
        </w:tc>
        <w:tc>
          <w:tcPr>
            <w:tcW w:w="2386" w:type="dxa"/>
            <w:shd w:val="clear" w:color="auto" w:fill="DBE5F1" w:themeFill="accent1" w:themeFillTint="33"/>
          </w:tcPr>
          <w:p w14:paraId="2B98866C" w14:textId="77777777" w:rsidR="00156136" w:rsidRPr="00156136" w:rsidRDefault="00156136"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56136">
              <w:rPr>
                <w:rFonts w:eastAsia="Calibri"/>
                <w:color w:val="auto"/>
              </w:rPr>
              <w:t>Species,</w:t>
            </w:r>
            <w:r w:rsidRPr="00156136">
              <w:rPr>
                <w:rFonts w:eastAsia="Calibri"/>
                <w:color w:val="auto"/>
              </w:rPr>
              <w:br/>
              <w:t>Strain,</w:t>
            </w:r>
            <w:r w:rsidRPr="00156136">
              <w:rPr>
                <w:rFonts w:eastAsia="Calibri"/>
                <w:color w:val="auto"/>
              </w:rPr>
              <w:br/>
              <w:t>Sex,</w:t>
            </w:r>
            <w:r w:rsidRPr="00156136">
              <w:rPr>
                <w:rFonts w:eastAsia="Calibri"/>
                <w:color w:val="auto"/>
              </w:rPr>
              <w:br/>
              <w:t>No/ group</w:t>
            </w:r>
          </w:p>
        </w:tc>
        <w:tc>
          <w:tcPr>
            <w:tcW w:w="2594" w:type="dxa"/>
            <w:shd w:val="clear" w:color="auto" w:fill="DBE5F1" w:themeFill="accent1" w:themeFillTint="33"/>
          </w:tcPr>
          <w:p w14:paraId="1569A3F8" w14:textId="77777777" w:rsidR="00156136" w:rsidRPr="00156136" w:rsidRDefault="00156136" w:rsidP="00156136">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156136">
              <w:rPr>
                <w:rFonts w:eastAsia="Calibri"/>
                <w:color w:val="auto"/>
              </w:rPr>
              <w:t>Test substance, Vehicle,</w:t>
            </w:r>
          </w:p>
          <w:p w14:paraId="10C4268E" w14:textId="77777777" w:rsidR="00156136" w:rsidRPr="00156136" w:rsidRDefault="00156136" w:rsidP="00156136">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156136">
              <w:rPr>
                <w:rFonts w:eastAsia="Calibri"/>
                <w:color w:val="auto"/>
              </w:rPr>
              <w:t xml:space="preserve">Dose levels, </w:t>
            </w:r>
            <w:r w:rsidRPr="00156136">
              <w:rPr>
                <w:rFonts w:eastAsia="Calibri"/>
                <w:color w:val="auto"/>
              </w:rPr>
              <w:br/>
              <w:t>Duration of exposure</w:t>
            </w:r>
          </w:p>
        </w:tc>
        <w:tc>
          <w:tcPr>
            <w:tcW w:w="2152" w:type="dxa"/>
            <w:shd w:val="clear" w:color="auto" w:fill="DBE5F1" w:themeFill="accent1" w:themeFillTint="33"/>
          </w:tcPr>
          <w:p w14:paraId="5007D7AC" w14:textId="77777777" w:rsidR="00156136" w:rsidRPr="00156136" w:rsidRDefault="00156136" w:rsidP="00337FBC">
            <w:pPr>
              <w:cnfStyle w:val="100000000000" w:firstRow="1" w:lastRow="0" w:firstColumn="0" w:lastColumn="0" w:oddVBand="0" w:evenVBand="0" w:oddHBand="0" w:evenHBand="0" w:firstRowFirstColumn="0" w:firstRowLastColumn="0" w:lastRowFirstColumn="0" w:lastRowLastColumn="0"/>
              <w:rPr>
                <w:color w:val="auto"/>
              </w:rPr>
            </w:pPr>
            <w:r w:rsidRPr="00156136">
              <w:rPr>
                <w:rFonts w:eastAsia="Calibri"/>
                <w:color w:val="auto"/>
              </w:rPr>
              <w:t>Results</w:t>
            </w:r>
          </w:p>
        </w:tc>
        <w:tc>
          <w:tcPr>
            <w:tcW w:w="2757" w:type="dxa"/>
            <w:shd w:val="clear" w:color="auto" w:fill="DBE5F1" w:themeFill="accent1" w:themeFillTint="33"/>
          </w:tcPr>
          <w:p w14:paraId="57E9C344" w14:textId="77777777" w:rsidR="00156136" w:rsidRPr="00156136" w:rsidRDefault="00156136"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156136">
              <w:rPr>
                <w:rFonts w:eastAsia="Calibri"/>
                <w:color w:val="auto"/>
              </w:rPr>
              <w:t>Remarks (e.g. major deviations)</w:t>
            </w:r>
          </w:p>
        </w:tc>
        <w:tc>
          <w:tcPr>
            <w:tcW w:w="1681" w:type="dxa"/>
            <w:shd w:val="clear" w:color="auto" w:fill="DBE5F1" w:themeFill="accent1" w:themeFillTint="33"/>
          </w:tcPr>
          <w:p w14:paraId="3DF4E31E" w14:textId="77777777" w:rsidR="00156136" w:rsidRPr="00156136" w:rsidRDefault="00156136"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156136">
              <w:rPr>
                <w:rFonts w:eastAsia="Calibri"/>
                <w:color w:val="auto"/>
              </w:rPr>
              <w:t>Reference</w:t>
            </w:r>
          </w:p>
        </w:tc>
      </w:tr>
      <w:tr w:rsidR="00156136" w:rsidRPr="0072541D" w14:paraId="52184469"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4F18F1B7" w14:textId="77777777" w:rsidR="00156136" w:rsidRPr="008F00A0" w:rsidRDefault="00156136" w:rsidP="00337FBC">
            <w:pPr>
              <w:rPr>
                <w:b w:val="0"/>
              </w:rPr>
            </w:pPr>
          </w:p>
        </w:tc>
        <w:tc>
          <w:tcPr>
            <w:tcW w:w="2386" w:type="dxa"/>
          </w:tcPr>
          <w:p w14:paraId="0AFDCFBA"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594" w:type="dxa"/>
          </w:tcPr>
          <w:p w14:paraId="4616C8AB"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152" w:type="dxa"/>
          </w:tcPr>
          <w:p w14:paraId="731D2781"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2757" w:type="dxa"/>
          </w:tcPr>
          <w:p w14:paraId="40816278"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681" w:type="dxa"/>
          </w:tcPr>
          <w:p w14:paraId="3EAB70EF"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156136" w:rsidRPr="0072541D" w14:paraId="13BA7531" w14:textId="77777777" w:rsidTr="00337FBC">
        <w:tc>
          <w:tcPr>
            <w:cnfStyle w:val="001000000000" w:firstRow="0" w:lastRow="0" w:firstColumn="1" w:lastColumn="0" w:oddVBand="0" w:evenVBand="0" w:oddHBand="0" w:evenHBand="0" w:firstRowFirstColumn="0" w:firstRowLastColumn="0" w:lastRowFirstColumn="0" w:lastRowLastColumn="0"/>
            <w:tcW w:w="2732" w:type="dxa"/>
          </w:tcPr>
          <w:p w14:paraId="080543D8" w14:textId="77777777" w:rsidR="00156136" w:rsidRPr="008F00A0" w:rsidRDefault="00156136" w:rsidP="00337FBC">
            <w:pPr>
              <w:rPr>
                <w:b w:val="0"/>
              </w:rPr>
            </w:pPr>
          </w:p>
        </w:tc>
        <w:tc>
          <w:tcPr>
            <w:tcW w:w="2386" w:type="dxa"/>
          </w:tcPr>
          <w:p w14:paraId="4D0864D3" w14:textId="77777777" w:rsidR="00156136" w:rsidRPr="00AE5D2D" w:rsidRDefault="00156136" w:rsidP="00337FBC">
            <w:pPr>
              <w:cnfStyle w:val="000000000000" w:firstRow="0" w:lastRow="0" w:firstColumn="0" w:lastColumn="0" w:oddVBand="0" w:evenVBand="0" w:oddHBand="0" w:evenHBand="0" w:firstRowFirstColumn="0" w:firstRowLastColumn="0" w:lastRowFirstColumn="0" w:lastRowLastColumn="0"/>
            </w:pPr>
          </w:p>
        </w:tc>
        <w:tc>
          <w:tcPr>
            <w:tcW w:w="2594" w:type="dxa"/>
          </w:tcPr>
          <w:p w14:paraId="5610C4B3" w14:textId="77777777" w:rsidR="00156136" w:rsidRPr="00AE5D2D" w:rsidRDefault="00156136" w:rsidP="00337FBC">
            <w:pPr>
              <w:cnfStyle w:val="000000000000" w:firstRow="0" w:lastRow="0" w:firstColumn="0" w:lastColumn="0" w:oddVBand="0" w:evenVBand="0" w:oddHBand="0" w:evenHBand="0" w:firstRowFirstColumn="0" w:firstRowLastColumn="0" w:lastRowFirstColumn="0" w:lastRowLastColumn="0"/>
            </w:pPr>
          </w:p>
        </w:tc>
        <w:tc>
          <w:tcPr>
            <w:tcW w:w="2152" w:type="dxa"/>
          </w:tcPr>
          <w:p w14:paraId="5C56DCE5" w14:textId="77777777" w:rsidR="00156136" w:rsidRDefault="00156136" w:rsidP="00337FBC">
            <w:pPr>
              <w:cnfStyle w:val="000000000000" w:firstRow="0" w:lastRow="0" w:firstColumn="0" w:lastColumn="0" w:oddVBand="0" w:evenVBand="0" w:oddHBand="0" w:evenHBand="0" w:firstRowFirstColumn="0" w:firstRowLastColumn="0" w:lastRowFirstColumn="0" w:lastRowLastColumn="0"/>
            </w:pPr>
          </w:p>
        </w:tc>
        <w:tc>
          <w:tcPr>
            <w:tcW w:w="2757" w:type="dxa"/>
          </w:tcPr>
          <w:p w14:paraId="0B651D2E" w14:textId="77777777" w:rsidR="00156136" w:rsidRDefault="00156136" w:rsidP="00337FBC">
            <w:pPr>
              <w:cnfStyle w:val="000000000000" w:firstRow="0" w:lastRow="0" w:firstColumn="0" w:lastColumn="0" w:oddVBand="0" w:evenVBand="0" w:oddHBand="0" w:evenHBand="0" w:firstRowFirstColumn="0" w:firstRowLastColumn="0" w:lastRowFirstColumn="0" w:lastRowLastColumn="0"/>
            </w:pPr>
          </w:p>
        </w:tc>
        <w:tc>
          <w:tcPr>
            <w:tcW w:w="1681" w:type="dxa"/>
          </w:tcPr>
          <w:p w14:paraId="411D14F9" w14:textId="77777777" w:rsidR="00156136" w:rsidRDefault="00156136" w:rsidP="00337FBC">
            <w:pPr>
              <w:cnfStyle w:val="000000000000" w:firstRow="0" w:lastRow="0" w:firstColumn="0" w:lastColumn="0" w:oddVBand="0" w:evenVBand="0" w:oddHBand="0" w:evenHBand="0" w:firstRowFirstColumn="0" w:firstRowLastColumn="0" w:lastRowFirstColumn="0" w:lastRowLastColumn="0"/>
            </w:pPr>
          </w:p>
        </w:tc>
      </w:tr>
    </w:tbl>
    <w:p w14:paraId="732E9F61" w14:textId="77777777" w:rsidR="00156136" w:rsidRDefault="00156136" w:rsidP="00156136">
      <w:pPr>
        <w:pStyle w:val="BodyText"/>
        <w:rPr>
          <w:rFonts w:eastAsia="Calibri"/>
        </w:rPr>
      </w:pPr>
      <w:r w:rsidRPr="001E3F8E">
        <w:rPr>
          <w:rFonts w:eastAsia="Calibri"/>
          <w:i/>
          <w:highlight w:val="yellow"/>
        </w:rPr>
        <w:t>[Please insert/delete rows according to the number of studies.]</w:t>
      </w:r>
    </w:p>
    <w:p w14:paraId="5EA5507C" w14:textId="77777777" w:rsidR="00156136" w:rsidRDefault="00156136" w:rsidP="000D0C68">
      <w:pPr>
        <w:pStyle w:val="Caption"/>
      </w:pPr>
      <w:bookmarkStart w:id="592" w:name="_Toc63962067"/>
      <w:r>
        <w:t xml:space="preserve">Table </w:t>
      </w:r>
      <w:r w:rsidR="00712F37">
        <w:t>B</w:t>
      </w:r>
      <w:r w:rsidR="00926C10">
        <w:noBreakHyphen/>
      </w:r>
      <w:r w:rsidR="00E02870">
        <w:fldChar w:fldCharType="begin"/>
      </w:r>
      <w:r w:rsidR="00E02870">
        <w:instrText xml:space="preserve"> SEQ Table \* ARABIC \s 1 </w:instrText>
      </w:r>
      <w:r w:rsidR="00E02870">
        <w:fldChar w:fldCharType="separate"/>
      </w:r>
      <w:r w:rsidR="00926C10">
        <w:rPr>
          <w:noProof/>
        </w:rPr>
        <w:t>38</w:t>
      </w:r>
      <w:r w:rsidR="00E02870">
        <w:rPr>
          <w:noProof/>
        </w:rPr>
        <w:fldChar w:fldCharType="end"/>
      </w:r>
      <w:r w:rsidRPr="00156136">
        <w:t>. Summary table of human data on respiratory sensitisation</w:t>
      </w:r>
      <w:bookmarkEnd w:id="592"/>
    </w:p>
    <w:tbl>
      <w:tblPr>
        <w:tblStyle w:val="LightList-Accent1"/>
        <w:tblW w:w="13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46"/>
        <w:gridCol w:w="4555"/>
        <w:gridCol w:w="1824"/>
        <w:gridCol w:w="1701"/>
      </w:tblGrid>
      <w:tr w:rsidR="00156136" w:rsidRPr="00E14A52" w14:paraId="398F1A87"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tcPr>
          <w:p w14:paraId="070D95D1" w14:textId="77777777" w:rsidR="00156136" w:rsidRPr="00E14A52" w:rsidRDefault="00156136" w:rsidP="00337FBC">
            <w:pPr>
              <w:rPr>
                <w:color w:val="auto"/>
              </w:rPr>
            </w:pPr>
            <w:r w:rsidRPr="00E14A52">
              <w:rPr>
                <w:rFonts w:eastAsia="Calibri"/>
                <w:color w:val="auto"/>
              </w:rPr>
              <w:t>Type of data/ report, Reliability*</w:t>
            </w:r>
          </w:p>
        </w:tc>
        <w:tc>
          <w:tcPr>
            <w:tcW w:w="3046" w:type="dxa"/>
            <w:shd w:val="clear" w:color="auto" w:fill="DBE5F1" w:themeFill="accent1" w:themeFillTint="33"/>
          </w:tcPr>
          <w:p w14:paraId="2F393490" w14:textId="77777777" w:rsidR="00156136" w:rsidRPr="00E14A52" w:rsidRDefault="00156136" w:rsidP="00337FBC">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Test substance, Vehicle</w:t>
            </w:r>
            <w:r w:rsidRPr="00E14A52">
              <w:rPr>
                <w:color w:val="auto"/>
                <w:sz w:val="18"/>
                <w:szCs w:val="18"/>
              </w:rPr>
              <w:t xml:space="preserve"> </w:t>
            </w:r>
          </w:p>
        </w:tc>
        <w:tc>
          <w:tcPr>
            <w:tcW w:w="4555" w:type="dxa"/>
            <w:shd w:val="clear" w:color="auto" w:fill="DBE5F1" w:themeFill="accent1" w:themeFillTint="33"/>
          </w:tcPr>
          <w:p w14:paraId="40A256A6" w14:textId="77777777" w:rsidR="00156136" w:rsidRPr="00E14A52" w:rsidRDefault="00156136" w:rsidP="00337FBC">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14A52">
              <w:rPr>
                <w:rFonts w:eastAsia="Calibri"/>
                <w:color w:val="auto"/>
              </w:rPr>
              <w:t>Relevant information about the study</w:t>
            </w:r>
          </w:p>
        </w:tc>
        <w:tc>
          <w:tcPr>
            <w:tcW w:w="1824" w:type="dxa"/>
            <w:shd w:val="clear" w:color="auto" w:fill="DBE5F1" w:themeFill="accent1" w:themeFillTint="33"/>
          </w:tcPr>
          <w:p w14:paraId="2EE2EC15" w14:textId="77777777" w:rsidR="00156136" w:rsidRPr="00E14A52" w:rsidRDefault="00156136" w:rsidP="00337FBC">
            <w:pPr>
              <w:jc w:val="center"/>
              <w:cnfStyle w:val="100000000000" w:firstRow="1" w:lastRow="0" w:firstColumn="0" w:lastColumn="0" w:oddVBand="0" w:evenVBand="0" w:oddHBand="0" w:evenHBand="0" w:firstRowFirstColumn="0" w:firstRowLastColumn="0" w:lastRowFirstColumn="0" w:lastRowLastColumn="0"/>
              <w:rPr>
                <w:color w:val="auto"/>
              </w:rPr>
            </w:pPr>
            <w:r w:rsidRPr="00E14A52">
              <w:rPr>
                <w:rFonts w:eastAsia="Calibri"/>
                <w:color w:val="auto"/>
              </w:rPr>
              <w:t>Observations</w:t>
            </w:r>
          </w:p>
        </w:tc>
        <w:tc>
          <w:tcPr>
            <w:tcW w:w="1701" w:type="dxa"/>
            <w:shd w:val="clear" w:color="auto" w:fill="DBE5F1" w:themeFill="accent1" w:themeFillTint="33"/>
          </w:tcPr>
          <w:p w14:paraId="5287A9EF" w14:textId="77777777" w:rsidR="00156136" w:rsidRPr="00E14A52" w:rsidRDefault="00156136" w:rsidP="00337FBC">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E14A52">
              <w:rPr>
                <w:rFonts w:eastAsia="Calibri"/>
                <w:color w:val="auto"/>
              </w:rPr>
              <w:t>Reference</w:t>
            </w:r>
          </w:p>
        </w:tc>
      </w:tr>
      <w:tr w:rsidR="00156136" w:rsidRPr="0072541D" w14:paraId="5998863E"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1F98BAD" w14:textId="77777777" w:rsidR="00156136" w:rsidRPr="008F00A0" w:rsidRDefault="00156136" w:rsidP="00337FBC">
            <w:pPr>
              <w:rPr>
                <w:b w:val="0"/>
              </w:rPr>
            </w:pPr>
          </w:p>
        </w:tc>
        <w:tc>
          <w:tcPr>
            <w:tcW w:w="3046" w:type="dxa"/>
          </w:tcPr>
          <w:p w14:paraId="1D705580"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4555" w:type="dxa"/>
          </w:tcPr>
          <w:p w14:paraId="798CC752"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824" w:type="dxa"/>
          </w:tcPr>
          <w:p w14:paraId="28C77AFE"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07C632D3" w14:textId="77777777" w:rsidR="00156136" w:rsidRPr="0072541D" w:rsidRDefault="00156136"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156136" w:rsidRPr="0072541D" w14:paraId="01A84C53" w14:textId="77777777" w:rsidTr="00337FBC">
        <w:tc>
          <w:tcPr>
            <w:cnfStyle w:val="001000000000" w:firstRow="0" w:lastRow="0" w:firstColumn="1" w:lastColumn="0" w:oddVBand="0" w:evenVBand="0" w:oddHBand="0" w:evenHBand="0" w:firstRowFirstColumn="0" w:firstRowLastColumn="0" w:lastRowFirstColumn="0" w:lastRowLastColumn="0"/>
            <w:tcW w:w="2825" w:type="dxa"/>
          </w:tcPr>
          <w:p w14:paraId="4B62DE33" w14:textId="77777777" w:rsidR="00156136" w:rsidRPr="008F00A0" w:rsidRDefault="00156136" w:rsidP="00337FBC">
            <w:pPr>
              <w:rPr>
                <w:b w:val="0"/>
              </w:rPr>
            </w:pPr>
          </w:p>
        </w:tc>
        <w:tc>
          <w:tcPr>
            <w:tcW w:w="3046" w:type="dxa"/>
          </w:tcPr>
          <w:p w14:paraId="2AF33706" w14:textId="77777777" w:rsidR="00156136" w:rsidRPr="00AE5D2D" w:rsidRDefault="00156136" w:rsidP="00337FBC">
            <w:pPr>
              <w:cnfStyle w:val="000000000000" w:firstRow="0" w:lastRow="0" w:firstColumn="0" w:lastColumn="0" w:oddVBand="0" w:evenVBand="0" w:oddHBand="0" w:evenHBand="0" w:firstRowFirstColumn="0" w:firstRowLastColumn="0" w:lastRowFirstColumn="0" w:lastRowLastColumn="0"/>
            </w:pPr>
          </w:p>
        </w:tc>
        <w:tc>
          <w:tcPr>
            <w:tcW w:w="4555" w:type="dxa"/>
          </w:tcPr>
          <w:p w14:paraId="4F92BB9E" w14:textId="77777777" w:rsidR="00156136" w:rsidRPr="00AE5D2D" w:rsidRDefault="00156136" w:rsidP="00337FBC">
            <w:pPr>
              <w:cnfStyle w:val="000000000000" w:firstRow="0" w:lastRow="0" w:firstColumn="0" w:lastColumn="0" w:oddVBand="0" w:evenVBand="0" w:oddHBand="0" w:evenHBand="0" w:firstRowFirstColumn="0" w:firstRowLastColumn="0" w:lastRowFirstColumn="0" w:lastRowLastColumn="0"/>
            </w:pPr>
          </w:p>
        </w:tc>
        <w:tc>
          <w:tcPr>
            <w:tcW w:w="1824" w:type="dxa"/>
          </w:tcPr>
          <w:p w14:paraId="4B347F74" w14:textId="77777777" w:rsidR="00156136" w:rsidRDefault="00156136" w:rsidP="00337FBC">
            <w:pPr>
              <w:cnfStyle w:val="000000000000" w:firstRow="0" w:lastRow="0" w:firstColumn="0" w:lastColumn="0" w:oddVBand="0" w:evenVBand="0" w:oddHBand="0" w:evenHBand="0" w:firstRowFirstColumn="0" w:firstRowLastColumn="0" w:lastRowFirstColumn="0" w:lastRowLastColumn="0"/>
            </w:pPr>
          </w:p>
        </w:tc>
        <w:tc>
          <w:tcPr>
            <w:tcW w:w="1701" w:type="dxa"/>
          </w:tcPr>
          <w:p w14:paraId="380A63ED" w14:textId="77777777" w:rsidR="00156136" w:rsidRDefault="00156136" w:rsidP="00337FBC">
            <w:pPr>
              <w:cnfStyle w:val="000000000000" w:firstRow="0" w:lastRow="0" w:firstColumn="0" w:lastColumn="0" w:oddVBand="0" w:evenVBand="0" w:oddHBand="0" w:evenHBand="0" w:firstRowFirstColumn="0" w:firstRowLastColumn="0" w:lastRowFirstColumn="0" w:lastRowLastColumn="0"/>
            </w:pPr>
          </w:p>
        </w:tc>
      </w:tr>
    </w:tbl>
    <w:p w14:paraId="3084BBBC" w14:textId="77777777" w:rsidR="00156136" w:rsidRPr="00432902" w:rsidRDefault="00156136" w:rsidP="00156136">
      <w:pPr>
        <w:pStyle w:val="BodyText"/>
        <w:jc w:val="both"/>
        <w:rPr>
          <w:rFonts w:eastAsia="Calibri"/>
        </w:rPr>
      </w:pPr>
      <w:r w:rsidRPr="00432902">
        <w:rPr>
          <w:rFonts w:eastAsia="Calibri"/>
        </w:rPr>
        <w:t>*Reliability of the human data should be described in a text form.</w:t>
      </w:r>
    </w:p>
    <w:p w14:paraId="6F22DBE2" w14:textId="77777777" w:rsidR="00156136" w:rsidRDefault="00156136" w:rsidP="00156136">
      <w:pPr>
        <w:pStyle w:val="BodyText"/>
        <w:jc w:val="both"/>
        <w:rPr>
          <w:rFonts w:eastAsia="Calibri"/>
          <w:i/>
        </w:rPr>
      </w:pPr>
      <w:r w:rsidRPr="00E14A52">
        <w:rPr>
          <w:rFonts w:eastAsia="Calibri"/>
          <w:i/>
          <w:highlight w:val="yellow"/>
        </w:rPr>
        <w:t xml:space="preserve">[Please insert/delete rows according to the number of studies. If not relevant, delete the table and include a statement that no human data </w:t>
      </w:r>
      <w:r w:rsidRPr="00E14A52">
        <w:rPr>
          <w:rFonts w:eastAsia="Calibri"/>
          <w:i/>
          <w:highlight w:val="yellow"/>
        </w:rPr>
        <w:lastRenderedPageBreak/>
        <w:t>is available.]</w:t>
      </w:r>
    </w:p>
    <w:p w14:paraId="275A6879" w14:textId="77777777" w:rsidR="00A11531" w:rsidRPr="00432902" w:rsidRDefault="00A11531" w:rsidP="00A11531">
      <w:pPr>
        <w:pStyle w:val="BodyText"/>
        <w:jc w:val="both"/>
        <w:rPr>
          <w:rFonts w:eastAsia="Calibri"/>
          <w: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A11531" w14:paraId="48FF96F9"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5266B376" w14:textId="77777777" w:rsidR="00A11531" w:rsidRDefault="00A11531" w:rsidP="00337FBC">
            <w:pPr>
              <w:jc w:val="center"/>
            </w:pPr>
            <w:r w:rsidRPr="001A68F7">
              <w:t>Conclusion used in the Risk Assessment – Respiratory sensitisation</w:t>
            </w:r>
          </w:p>
        </w:tc>
      </w:tr>
      <w:tr w:rsidR="00A11531" w:rsidRPr="0072541D" w14:paraId="1989D5CE"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4FB7E2" w14:textId="77777777" w:rsidR="00A11531" w:rsidRPr="00781FA8" w:rsidRDefault="00A11531" w:rsidP="00A11531">
            <w:pPr>
              <w:rPr>
                <w:b w:val="0"/>
                <w:lang w:val="fi-FI"/>
              </w:rPr>
            </w:pPr>
            <w:r w:rsidRPr="005C62BB">
              <w:t>Value</w:t>
            </w:r>
            <w:r>
              <w:rPr>
                <w:lang w:val="el-GR"/>
              </w:rPr>
              <w:t>/</w:t>
            </w:r>
            <w:r>
              <w:t xml:space="preserve"> Conclusion</w:t>
            </w:r>
          </w:p>
        </w:tc>
        <w:tc>
          <w:tcPr>
            <w:tcW w:w="12048" w:type="dxa"/>
          </w:tcPr>
          <w:p w14:paraId="5D4E2261" w14:textId="77777777" w:rsidR="00A11531" w:rsidRPr="0072541D" w:rsidRDefault="00A11531"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A11531" w:rsidRPr="0072541D" w14:paraId="7970EFE7"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57DC0F42" w14:textId="77777777" w:rsidR="00A11531" w:rsidRPr="008F00A0" w:rsidRDefault="00A11531" w:rsidP="00337FBC">
            <w:pPr>
              <w:rPr>
                <w:b w:val="0"/>
              </w:rPr>
            </w:pPr>
            <w:r w:rsidRPr="005C62BB">
              <w:t>Justification for the selected value/ conclusion</w:t>
            </w:r>
          </w:p>
        </w:tc>
        <w:tc>
          <w:tcPr>
            <w:tcW w:w="12048" w:type="dxa"/>
          </w:tcPr>
          <w:p w14:paraId="3042457F" w14:textId="77777777" w:rsidR="00A11531" w:rsidRPr="0072541D" w:rsidRDefault="00A11531" w:rsidP="00337FBC">
            <w:pPr>
              <w:cnfStyle w:val="000000000000" w:firstRow="0" w:lastRow="0" w:firstColumn="0" w:lastColumn="0" w:oddVBand="0" w:evenVBand="0" w:oddHBand="0" w:evenHBand="0" w:firstRowFirstColumn="0" w:firstRowLastColumn="0" w:lastRowFirstColumn="0" w:lastRowLastColumn="0"/>
              <w:rPr>
                <w:sz w:val="18"/>
                <w:szCs w:val="18"/>
              </w:rPr>
            </w:pPr>
          </w:p>
        </w:tc>
      </w:tr>
      <w:tr w:rsidR="00A11531" w:rsidRPr="0072541D" w14:paraId="680D521D"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CB057CB" w14:textId="77777777" w:rsidR="00A11531" w:rsidRPr="005C62BB" w:rsidRDefault="00A11531" w:rsidP="00337FBC">
            <w:r w:rsidRPr="005C62BB">
              <w:t>Classification of the product according to CLP</w:t>
            </w:r>
          </w:p>
        </w:tc>
        <w:tc>
          <w:tcPr>
            <w:tcW w:w="12048" w:type="dxa"/>
          </w:tcPr>
          <w:p w14:paraId="1424EFB9" w14:textId="77777777" w:rsidR="00A11531" w:rsidRPr="0072541D" w:rsidRDefault="00A11531" w:rsidP="00337FBC">
            <w:pPr>
              <w:cnfStyle w:val="000000100000" w:firstRow="0" w:lastRow="0" w:firstColumn="0" w:lastColumn="0" w:oddVBand="0" w:evenVBand="0" w:oddHBand="1" w:evenHBand="0" w:firstRowFirstColumn="0" w:firstRowLastColumn="0" w:lastRowFirstColumn="0" w:lastRowLastColumn="0"/>
              <w:rPr>
                <w:sz w:val="18"/>
                <w:szCs w:val="18"/>
              </w:rPr>
            </w:pPr>
            <w:r w:rsidRPr="00F71EBC">
              <w:rPr>
                <w:i/>
              </w:rPr>
              <w:t>[Please include a proposal if relevant]</w:t>
            </w:r>
          </w:p>
        </w:tc>
      </w:tr>
    </w:tbl>
    <w:p w14:paraId="62140E6E" w14:textId="77777777" w:rsidR="00A11531" w:rsidRDefault="00A11531" w:rsidP="00A11531">
      <w:pPr>
        <w:pStyle w:val="BodyText"/>
        <w:rPr>
          <w:rFonts w:eastAsia="Calibr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A11531" w14:paraId="14C243E7"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367A8161" w14:textId="77777777" w:rsidR="00A11531" w:rsidRDefault="00A11531" w:rsidP="00337FBC">
            <w:pPr>
              <w:jc w:val="center"/>
            </w:pPr>
            <w:r w:rsidRPr="007B1C4E">
              <w:t>Data waiving</w:t>
            </w:r>
          </w:p>
        </w:tc>
      </w:tr>
      <w:tr w:rsidR="00A11531" w:rsidRPr="0072541D" w14:paraId="68B81654"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B3AA57" w14:textId="77777777" w:rsidR="00A11531" w:rsidRPr="00781FA8" w:rsidRDefault="00A11531" w:rsidP="00337FBC">
            <w:pPr>
              <w:rPr>
                <w:b w:val="0"/>
                <w:lang w:val="fi-FI"/>
              </w:rPr>
            </w:pPr>
            <w:r w:rsidRPr="005C62BB">
              <w:t>Information requirement</w:t>
            </w:r>
          </w:p>
        </w:tc>
        <w:tc>
          <w:tcPr>
            <w:tcW w:w="12048" w:type="dxa"/>
          </w:tcPr>
          <w:p w14:paraId="369AB900" w14:textId="77777777" w:rsidR="00A11531" w:rsidRPr="0072541D" w:rsidRDefault="00A11531"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A11531" w:rsidRPr="0072541D" w14:paraId="4661D227"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793D92D7" w14:textId="77777777" w:rsidR="00A11531" w:rsidRPr="008F00A0" w:rsidRDefault="00A11531" w:rsidP="00337FBC">
            <w:pPr>
              <w:rPr>
                <w:b w:val="0"/>
              </w:rPr>
            </w:pPr>
            <w:r w:rsidRPr="005C62BB">
              <w:t>Justification</w:t>
            </w:r>
          </w:p>
        </w:tc>
        <w:tc>
          <w:tcPr>
            <w:tcW w:w="12048" w:type="dxa"/>
          </w:tcPr>
          <w:p w14:paraId="4A374BC0" w14:textId="77777777" w:rsidR="00A11531" w:rsidRPr="0072541D" w:rsidRDefault="00A11531" w:rsidP="00337FBC">
            <w:pPr>
              <w:cnfStyle w:val="000000000000" w:firstRow="0" w:lastRow="0" w:firstColumn="0" w:lastColumn="0" w:oddVBand="0" w:evenVBand="0" w:oddHBand="0" w:evenHBand="0" w:firstRowFirstColumn="0" w:firstRowLastColumn="0" w:lastRowFirstColumn="0" w:lastRowLastColumn="0"/>
              <w:rPr>
                <w:sz w:val="18"/>
                <w:szCs w:val="18"/>
              </w:rPr>
            </w:pPr>
          </w:p>
        </w:tc>
      </w:tr>
    </w:tbl>
    <w:p w14:paraId="31C7EDFF" w14:textId="77777777" w:rsidR="00156136" w:rsidRPr="00A11531" w:rsidRDefault="00A11531" w:rsidP="001E3F8E">
      <w:pPr>
        <w:pStyle w:val="BodyText"/>
        <w:rPr>
          <w:rFonts w:eastAsia="Calibri"/>
          <w:i/>
        </w:rPr>
      </w:pPr>
      <w:r w:rsidRPr="00852AB9">
        <w:rPr>
          <w:rFonts w:eastAsia="Calibri"/>
          <w:i/>
          <w:highlight w:val="yellow"/>
        </w:rPr>
        <w:t>[If not relevant, please delete the table.]</w:t>
      </w:r>
    </w:p>
    <w:p w14:paraId="5E022295" w14:textId="77777777" w:rsidR="00156136" w:rsidRDefault="00156136" w:rsidP="001D0846">
      <w:pPr>
        <w:pStyle w:val="Heading3"/>
        <w:numPr>
          <w:ilvl w:val="2"/>
          <w:numId w:val="293"/>
        </w:numPr>
      </w:pPr>
      <w:bookmarkStart w:id="593" w:name="_Toc117003033"/>
      <w:r w:rsidRPr="00156136">
        <w:t>Overall conclusion on sensitisation</w:t>
      </w:r>
      <w:bookmarkEnd w:id="593"/>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A11531" w14:paraId="70DE21B8"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12F58AE5" w14:textId="77777777" w:rsidR="00A11531" w:rsidRDefault="00A11531" w:rsidP="00337FBC">
            <w:pPr>
              <w:jc w:val="center"/>
            </w:pPr>
            <w:r w:rsidRPr="001A68F7">
              <w:t>Conclusion used in the Risk Assessment – Sensitisation</w:t>
            </w:r>
          </w:p>
        </w:tc>
      </w:tr>
      <w:tr w:rsidR="00A11531" w:rsidRPr="0072541D" w14:paraId="21FDE78F"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C08855" w14:textId="77777777" w:rsidR="00A11531" w:rsidRPr="00A11531" w:rsidRDefault="00A11531" w:rsidP="00337FBC">
            <w:pPr>
              <w:rPr>
                <w:b w:val="0"/>
              </w:rPr>
            </w:pPr>
            <w:r>
              <w:t>Conclusion</w:t>
            </w:r>
            <w:r>
              <w:rPr>
                <w:lang w:val="el-GR"/>
              </w:rPr>
              <w:t>(</w:t>
            </w:r>
            <w:r>
              <w:t>s)</w:t>
            </w:r>
          </w:p>
        </w:tc>
        <w:tc>
          <w:tcPr>
            <w:tcW w:w="12048" w:type="dxa"/>
          </w:tcPr>
          <w:p w14:paraId="393ADB5A" w14:textId="77777777" w:rsidR="00A11531" w:rsidRPr="0072541D" w:rsidRDefault="00A11531"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A11531" w:rsidRPr="0072541D" w14:paraId="506D34C0"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24A926F4" w14:textId="77777777" w:rsidR="00A11531" w:rsidRPr="008F00A0" w:rsidRDefault="00A11531" w:rsidP="00A11531">
            <w:pPr>
              <w:rPr>
                <w:b w:val="0"/>
              </w:rPr>
            </w:pPr>
            <w:r w:rsidRPr="005C62BB">
              <w:t>Justification for the conclusion</w:t>
            </w:r>
            <w:r>
              <w:t>(s)</w:t>
            </w:r>
          </w:p>
        </w:tc>
        <w:tc>
          <w:tcPr>
            <w:tcW w:w="12048" w:type="dxa"/>
          </w:tcPr>
          <w:p w14:paraId="0848157E" w14:textId="77777777" w:rsidR="00A11531" w:rsidRPr="0072541D" w:rsidRDefault="00A11531" w:rsidP="00337FBC">
            <w:pPr>
              <w:cnfStyle w:val="000000000000" w:firstRow="0" w:lastRow="0" w:firstColumn="0" w:lastColumn="0" w:oddVBand="0" w:evenVBand="0" w:oddHBand="0" w:evenHBand="0" w:firstRowFirstColumn="0" w:firstRowLastColumn="0" w:lastRowFirstColumn="0" w:lastRowLastColumn="0"/>
              <w:rPr>
                <w:sz w:val="18"/>
                <w:szCs w:val="18"/>
              </w:rPr>
            </w:pPr>
          </w:p>
        </w:tc>
      </w:tr>
      <w:tr w:rsidR="00A11531" w:rsidRPr="0072541D" w14:paraId="2F7B06CC"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88D8983" w14:textId="77777777" w:rsidR="00A11531" w:rsidRPr="005C62BB" w:rsidRDefault="00A11531" w:rsidP="00337FBC">
            <w:r w:rsidRPr="005C62BB">
              <w:t>Classification of the product according to CLP</w:t>
            </w:r>
          </w:p>
        </w:tc>
        <w:tc>
          <w:tcPr>
            <w:tcW w:w="12048" w:type="dxa"/>
          </w:tcPr>
          <w:p w14:paraId="38E11F50" w14:textId="77777777" w:rsidR="00A11531" w:rsidRPr="0072541D" w:rsidRDefault="00A11531" w:rsidP="00337FBC">
            <w:pPr>
              <w:cnfStyle w:val="000000100000" w:firstRow="0" w:lastRow="0" w:firstColumn="0" w:lastColumn="0" w:oddVBand="0" w:evenVBand="0" w:oddHBand="1" w:evenHBand="0" w:firstRowFirstColumn="0" w:firstRowLastColumn="0" w:lastRowFirstColumn="0" w:lastRowLastColumn="0"/>
              <w:rPr>
                <w:sz w:val="18"/>
                <w:szCs w:val="18"/>
              </w:rPr>
            </w:pPr>
            <w:r w:rsidRPr="00F71EBC">
              <w:rPr>
                <w:i/>
              </w:rPr>
              <w:t>[Please include a proposal if relevant]</w:t>
            </w:r>
          </w:p>
        </w:tc>
      </w:tr>
    </w:tbl>
    <w:p w14:paraId="1DC08592" w14:textId="77777777" w:rsidR="00A11531" w:rsidRDefault="00A11531" w:rsidP="00A11531">
      <w:pPr>
        <w:pStyle w:val="BodyText"/>
        <w:rPr>
          <w:rFonts w:eastAsia="Calibri"/>
        </w:rPr>
      </w:pPr>
    </w:p>
    <w:tbl>
      <w:tblPr>
        <w:tblStyle w:val="LightList-Accent1"/>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048"/>
      </w:tblGrid>
      <w:tr w:rsidR="00A11531" w14:paraId="54325168" w14:textId="77777777" w:rsidTr="0033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2"/>
          </w:tcPr>
          <w:p w14:paraId="7DD0F41F" w14:textId="77777777" w:rsidR="00A11531" w:rsidRDefault="00A11531" w:rsidP="00337FBC">
            <w:pPr>
              <w:jc w:val="center"/>
            </w:pPr>
            <w:r w:rsidRPr="007B1C4E">
              <w:t>Data waiving</w:t>
            </w:r>
          </w:p>
        </w:tc>
      </w:tr>
      <w:tr w:rsidR="00A11531" w:rsidRPr="0072541D" w14:paraId="3182424F" w14:textId="77777777" w:rsidTr="0033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969DE45" w14:textId="77777777" w:rsidR="00A11531" w:rsidRPr="00781FA8" w:rsidRDefault="00A11531" w:rsidP="00337FBC">
            <w:pPr>
              <w:rPr>
                <w:b w:val="0"/>
                <w:lang w:val="fi-FI"/>
              </w:rPr>
            </w:pPr>
            <w:r w:rsidRPr="005C62BB">
              <w:t>Information requirement</w:t>
            </w:r>
          </w:p>
        </w:tc>
        <w:tc>
          <w:tcPr>
            <w:tcW w:w="12048" w:type="dxa"/>
          </w:tcPr>
          <w:p w14:paraId="5D80CE96" w14:textId="77777777" w:rsidR="00A11531" w:rsidRPr="0072541D" w:rsidRDefault="00A11531" w:rsidP="00337FBC">
            <w:pPr>
              <w:cnfStyle w:val="000000100000" w:firstRow="0" w:lastRow="0" w:firstColumn="0" w:lastColumn="0" w:oddVBand="0" w:evenVBand="0" w:oddHBand="1" w:evenHBand="0" w:firstRowFirstColumn="0" w:firstRowLastColumn="0" w:lastRowFirstColumn="0" w:lastRowLastColumn="0"/>
              <w:rPr>
                <w:sz w:val="18"/>
                <w:szCs w:val="18"/>
              </w:rPr>
            </w:pPr>
          </w:p>
        </w:tc>
      </w:tr>
      <w:tr w:rsidR="00A11531" w:rsidRPr="0072541D" w14:paraId="7E3DB838" w14:textId="77777777" w:rsidTr="00337FBC">
        <w:tc>
          <w:tcPr>
            <w:cnfStyle w:val="001000000000" w:firstRow="0" w:lastRow="0" w:firstColumn="1" w:lastColumn="0" w:oddVBand="0" w:evenVBand="0" w:oddHBand="0" w:evenHBand="0" w:firstRowFirstColumn="0" w:firstRowLastColumn="0" w:lastRowFirstColumn="0" w:lastRowLastColumn="0"/>
            <w:tcW w:w="3256" w:type="dxa"/>
          </w:tcPr>
          <w:p w14:paraId="6D36A72A" w14:textId="77777777" w:rsidR="00A11531" w:rsidRPr="008F00A0" w:rsidRDefault="00A11531" w:rsidP="00337FBC">
            <w:pPr>
              <w:rPr>
                <w:b w:val="0"/>
              </w:rPr>
            </w:pPr>
            <w:r w:rsidRPr="005C62BB">
              <w:t>Justification</w:t>
            </w:r>
          </w:p>
        </w:tc>
        <w:tc>
          <w:tcPr>
            <w:tcW w:w="12048" w:type="dxa"/>
          </w:tcPr>
          <w:p w14:paraId="64B7E79F" w14:textId="77777777" w:rsidR="00A11531" w:rsidRPr="0072541D" w:rsidRDefault="00A11531" w:rsidP="00337FBC">
            <w:pPr>
              <w:cnfStyle w:val="000000000000" w:firstRow="0" w:lastRow="0" w:firstColumn="0" w:lastColumn="0" w:oddVBand="0" w:evenVBand="0" w:oddHBand="0" w:evenHBand="0" w:firstRowFirstColumn="0" w:firstRowLastColumn="0" w:lastRowFirstColumn="0" w:lastRowLastColumn="0"/>
              <w:rPr>
                <w:sz w:val="18"/>
                <w:szCs w:val="18"/>
              </w:rPr>
            </w:pPr>
          </w:p>
        </w:tc>
      </w:tr>
    </w:tbl>
    <w:p w14:paraId="20D1270B" w14:textId="77777777" w:rsidR="00A11531" w:rsidRDefault="00A11531" w:rsidP="00A11531">
      <w:pPr>
        <w:pStyle w:val="BodyText"/>
        <w:rPr>
          <w:rFonts w:eastAsia="Calibri"/>
          <w:i/>
        </w:rPr>
      </w:pPr>
      <w:r w:rsidRPr="00852AB9">
        <w:rPr>
          <w:rFonts w:eastAsia="Calibri"/>
          <w:i/>
          <w:highlight w:val="yellow"/>
        </w:rPr>
        <w:t>[If not relevant, please delete the table.]</w:t>
      </w:r>
    </w:p>
    <w:p w14:paraId="12D39DA7" w14:textId="77777777" w:rsidR="00A11531" w:rsidRDefault="00A11531" w:rsidP="001D0846">
      <w:pPr>
        <w:pStyle w:val="Heading3"/>
        <w:numPr>
          <w:ilvl w:val="2"/>
          <w:numId w:val="294"/>
        </w:numPr>
      </w:pPr>
      <w:bookmarkStart w:id="594" w:name="_Toc117003034"/>
      <w:r w:rsidRPr="00A11531">
        <w:t>Other</w:t>
      </w:r>
      <w:bookmarkEnd w:id="594"/>
    </w:p>
    <w:p w14:paraId="5B53BC2D" w14:textId="77777777" w:rsidR="00A11531" w:rsidRDefault="00A11531" w:rsidP="00A11531">
      <w:pPr>
        <w:pStyle w:val="BodyText"/>
        <w:jc w:val="both"/>
        <w:rPr>
          <w:rFonts w:eastAsia="Calibri"/>
          <w:i/>
        </w:rPr>
        <w:sectPr w:rsidR="00A11531" w:rsidSect="00E14A52">
          <w:pgSz w:w="16838" w:h="11906" w:orient="landscape"/>
          <w:pgMar w:top="1276" w:right="1440" w:bottom="568" w:left="1440" w:header="708" w:footer="708" w:gutter="0"/>
          <w:cols w:space="708"/>
          <w:docGrid w:linePitch="360"/>
        </w:sectPr>
      </w:pPr>
      <w:r w:rsidRPr="00A11531">
        <w:rPr>
          <w:rFonts w:eastAsia="Calibri"/>
          <w:i/>
          <w:highlight w:val="yellow"/>
        </w:rPr>
        <w:t>[Please include any relevant information and considerations not covered above e.g. synergistic or cumulative effects. If not relevant, delete the title.]</w:t>
      </w:r>
      <w:r w:rsidRPr="001A68F7">
        <w:rPr>
          <w:rFonts w:eastAsia="Calibri"/>
          <w:i/>
        </w:rPr>
        <w:t xml:space="preserve"> </w:t>
      </w:r>
    </w:p>
    <w:p w14:paraId="3666E024" w14:textId="77777777" w:rsidR="00A11531" w:rsidRDefault="00BE4F51" w:rsidP="001D0846">
      <w:pPr>
        <w:pStyle w:val="Heading2"/>
        <w:numPr>
          <w:ilvl w:val="1"/>
          <w:numId w:val="265"/>
        </w:numPr>
        <w:rPr>
          <w:rFonts w:eastAsia="Calibri"/>
        </w:rPr>
      </w:pPr>
      <w:bookmarkStart w:id="595" w:name="_Toc117003035"/>
      <w:r w:rsidRPr="00BE4F51">
        <w:rPr>
          <w:rFonts w:eastAsia="Calibri"/>
        </w:rPr>
        <w:lastRenderedPageBreak/>
        <w:t>Environmental effects assessment for the product</w:t>
      </w:r>
      <w:bookmarkEnd w:id="595"/>
    </w:p>
    <w:p w14:paraId="23B19E18" w14:textId="77777777" w:rsidR="00BE4F51" w:rsidRDefault="00BE4F51" w:rsidP="001D0846">
      <w:pPr>
        <w:pStyle w:val="Heading3"/>
        <w:numPr>
          <w:ilvl w:val="2"/>
          <w:numId w:val="266"/>
        </w:numPr>
        <w:rPr>
          <w:rFonts w:eastAsia="Calibri"/>
        </w:rPr>
      </w:pPr>
      <w:bookmarkStart w:id="596" w:name="_Toc117003036"/>
      <w:r w:rsidRPr="00BE4F51">
        <w:rPr>
          <w:rFonts w:eastAsia="Calibri"/>
        </w:rPr>
        <w:t>Atmosphere</w:t>
      </w:r>
      <w:bookmarkEnd w:id="596"/>
    </w:p>
    <w:p w14:paraId="700AD077" w14:textId="77777777" w:rsidR="00BE4F51" w:rsidRPr="007D7D2B" w:rsidRDefault="00BE4F51" w:rsidP="00BE4F51">
      <w:pPr>
        <w:pStyle w:val="BodyText"/>
        <w:jc w:val="both"/>
        <w:rPr>
          <w:rFonts w:eastAsia="Calibri"/>
          <w:i/>
        </w:rPr>
      </w:pPr>
      <w:r w:rsidRPr="007D7D2B">
        <w:rPr>
          <w:rFonts w:eastAsia="Calibri"/>
          <w:i/>
        </w:rPr>
        <w:t xml:space="preserve">[To be provided accordingly to section </w:t>
      </w:r>
      <w:r w:rsidR="00E441B9">
        <w:rPr>
          <w:rFonts w:eastAsia="Calibri"/>
          <w:i/>
        </w:rPr>
        <w:t>A.</w:t>
      </w:r>
      <w:r w:rsidRPr="007D7D2B">
        <w:rPr>
          <w:rFonts w:eastAsia="Calibri"/>
          <w:i/>
        </w:rPr>
        <w:t>4.2</w:t>
      </w:r>
      <w:r w:rsidR="00F2665D">
        <w:rPr>
          <w:rFonts w:eastAsia="Calibri"/>
          <w:i/>
        </w:rPr>
        <w:t>.1</w:t>
      </w:r>
      <w:r w:rsidRPr="007D7D2B">
        <w:rPr>
          <w:rFonts w:eastAsia="Calibri"/>
          <w:i/>
        </w:rPr>
        <w:t xml:space="preserve"> if there are any compounds in the product that adversively affect the conclusions of the risk assessment for the a</w:t>
      </w:r>
      <w:r>
        <w:rPr>
          <w:rFonts w:eastAsia="Calibri"/>
          <w:i/>
        </w:rPr>
        <w:t>ctive substance in the product.</w:t>
      </w:r>
      <w:r w:rsidRPr="007D7D2B">
        <w:rPr>
          <w:rFonts w:eastAsia="Calibri"/>
          <w:i/>
        </w:rPr>
        <w:t>]</w:t>
      </w:r>
    </w:p>
    <w:p w14:paraId="69EC4596" w14:textId="77777777" w:rsidR="00BE4F51" w:rsidRDefault="00BE4F51" w:rsidP="00BE4F51">
      <w:pPr>
        <w:pStyle w:val="BodyText"/>
      </w:pPr>
      <w:r w:rsidRPr="007D7D2B">
        <w:t>Waiving example if not relevant: The ecotoxicological properties of the product may be derived from the properties of the active substance and other components of the product. Information on the ecotoxicity of the active substance is presented in Part A, Section 4.2.</w:t>
      </w:r>
      <w:r w:rsidR="00F2665D">
        <w:t>1.</w:t>
      </w:r>
      <w:r w:rsidRPr="007D7D2B">
        <w:t xml:space="preserve"> There are no compounds of concern in the formulated products that</w:t>
      </w:r>
      <w:r w:rsidRPr="007D7D2B">
        <w:rPr>
          <w:rFonts w:eastAsia="Calibri"/>
        </w:rPr>
        <w:t xml:space="preserve"> adversively affect the conclusions of the risk assessment for the active substance in the product</w:t>
      </w:r>
      <w:r w:rsidRPr="007D7D2B">
        <w:t>, therefore no further assessment is needed.</w:t>
      </w:r>
    </w:p>
    <w:p w14:paraId="28367C1C" w14:textId="77777777" w:rsidR="00BE4F51" w:rsidRDefault="00BE4F51" w:rsidP="001D0846">
      <w:pPr>
        <w:pStyle w:val="Heading3"/>
        <w:numPr>
          <w:ilvl w:val="2"/>
          <w:numId w:val="267"/>
        </w:numPr>
        <w:rPr>
          <w:rFonts w:eastAsia="Calibri"/>
        </w:rPr>
      </w:pPr>
      <w:bookmarkStart w:id="597" w:name="_Toc117003037"/>
      <w:r w:rsidRPr="00BE4F51">
        <w:rPr>
          <w:rFonts w:eastAsia="Calibri"/>
        </w:rPr>
        <w:t>STP</w:t>
      </w:r>
      <w:bookmarkEnd w:id="597"/>
    </w:p>
    <w:p w14:paraId="4D44183C" w14:textId="77777777" w:rsidR="00BE4F51" w:rsidRPr="004D503A" w:rsidRDefault="00BE4F51" w:rsidP="00BE4F51">
      <w:pPr>
        <w:jc w:val="both"/>
        <w:rPr>
          <w:rFonts w:eastAsia="Calibri"/>
          <w:i/>
        </w:rPr>
      </w:pPr>
      <w:r w:rsidRPr="004D503A">
        <w:rPr>
          <w:rFonts w:eastAsia="Calibri"/>
          <w:i/>
        </w:rPr>
        <w:t xml:space="preserve">[To be provided accordingly to section </w:t>
      </w:r>
      <w:r w:rsidR="00E441B9">
        <w:rPr>
          <w:rFonts w:eastAsia="Calibri"/>
          <w:i/>
        </w:rPr>
        <w:t>A.</w:t>
      </w:r>
      <w:r w:rsidRPr="004D503A">
        <w:rPr>
          <w:rFonts w:eastAsia="Calibri"/>
          <w:i/>
        </w:rPr>
        <w:t>4.2</w:t>
      </w:r>
      <w:r w:rsidR="00F2665D">
        <w:rPr>
          <w:rFonts w:eastAsia="Calibri"/>
          <w:i/>
        </w:rPr>
        <w:t>.2</w:t>
      </w:r>
      <w:r w:rsidRPr="004D503A">
        <w:rPr>
          <w:rFonts w:eastAsia="Calibri"/>
          <w:i/>
        </w:rPr>
        <w:t xml:space="preserve"> if there are any compounds in the product that adversively affect the conclusions of the risk assessment for the a</w:t>
      </w:r>
      <w:r>
        <w:rPr>
          <w:rFonts w:eastAsia="Calibri"/>
          <w:i/>
        </w:rPr>
        <w:t>ctive substance in the product.</w:t>
      </w:r>
      <w:r w:rsidRPr="004D503A">
        <w:rPr>
          <w:rFonts w:eastAsia="Calibri"/>
          <w:i/>
        </w:rPr>
        <w:t>]</w:t>
      </w:r>
    </w:p>
    <w:p w14:paraId="48629C60" w14:textId="77777777" w:rsidR="00BE4F51" w:rsidRDefault="00BE4F51" w:rsidP="00BE4F51">
      <w:pPr>
        <w:pStyle w:val="BodyText"/>
        <w:rPr>
          <w:rFonts w:eastAsia="Calibri"/>
        </w:rPr>
      </w:pPr>
    </w:p>
    <w:p w14:paraId="0A15DBE8" w14:textId="77777777" w:rsidR="00BE4F51" w:rsidRDefault="00BE4F51" w:rsidP="001D0846">
      <w:pPr>
        <w:pStyle w:val="Heading3"/>
        <w:numPr>
          <w:ilvl w:val="2"/>
          <w:numId w:val="268"/>
        </w:numPr>
        <w:rPr>
          <w:rFonts w:eastAsia="Calibri"/>
        </w:rPr>
      </w:pPr>
      <w:bookmarkStart w:id="598" w:name="_Toc117003038"/>
      <w:r w:rsidRPr="00BE4F51">
        <w:rPr>
          <w:rFonts w:eastAsia="Calibri"/>
        </w:rPr>
        <w:t>Aquatic compartment</w:t>
      </w:r>
      <w:bookmarkEnd w:id="598"/>
    </w:p>
    <w:p w14:paraId="03A1FC45" w14:textId="77777777" w:rsidR="00BE4F51" w:rsidRPr="004D503A" w:rsidRDefault="00BE4F51" w:rsidP="00BE4F51">
      <w:pPr>
        <w:jc w:val="both"/>
        <w:rPr>
          <w:rFonts w:eastAsia="Calibri"/>
          <w:i/>
        </w:rPr>
      </w:pPr>
      <w:r w:rsidRPr="004D503A">
        <w:rPr>
          <w:rFonts w:eastAsia="Calibri"/>
          <w:i/>
        </w:rPr>
        <w:t xml:space="preserve">[To be provided accordingly to section </w:t>
      </w:r>
      <w:r w:rsidR="00E441B9">
        <w:rPr>
          <w:rFonts w:eastAsia="Calibri"/>
          <w:i/>
        </w:rPr>
        <w:t>A.</w:t>
      </w:r>
      <w:r w:rsidRPr="004D503A">
        <w:rPr>
          <w:rFonts w:eastAsia="Calibri"/>
          <w:i/>
        </w:rPr>
        <w:t>4.2</w:t>
      </w:r>
      <w:r w:rsidR="00F2665D">
        <w:rPr>
          <w:rFonts w:eastAsia="Calibri"/>
          <w:i/>
        </w:rPr>
        <w:t>.3</w:t>
      </w:r>
      <w:r w:rsidR="00432170">
        <w:rPr>
          <w:rFonts w:eastAsia="Calibri"/>
          <w:i/>
        </w:rPr>
        <w:t xml:space="preserve"> i</w:t>
      </w:r>
      <w:r w:rsidRPr="004D503A">
        <w:rPr>
          <w:rFonts w:eastAsia="Calibri"/>
          <w:i/>
        </w:rPr>
        <w:t>f there are any compounds in the product that adversively affect the conclusions of the risk assessment for the a</w:t>
      </w:r>
      <w:r>
        <w:rPr>
          <w:rFonts w:eastAsia="Calibri"/>
          <w:i/>
        </w:rPr>
        <w:t>ctive substance in the product.</w:t>
      </w:r>
      <w:r w:rsidRPr="004D503A">
        <w:rPr>
          <w:rFonts w:eastAsia="Calibri"/>
          <w:i/>
        </w:rPr>
        <w:t>]</w:t>
      </w:r>
    </w:p>
    <w:p w14:paraId="7857A440" w14:textId="77777777" w:rsidR="00BE4F51" w:rsidRDefault="00BE4F51" w:rsidP="00BE4F51">
      <w:pPr>
        <w:pStyle w:val="BodyText"/>
        <w:rPr>
          <w:rFonts w:eastAsia="Calibri"/>
        </w:rPr>
      </w:pPr>
    </w:p>
    <w:p w14:paraId="55452C80" w14:textId="77777777" w:rsidR="00BE4F51" w:rsidRDefault="00BE4F51" w:rsidP="001D0846">
      <w:pPr>
        <w:pStyle w:val="Heading3"/>
        <w:numPr>
          <w:ilvl w:val="2"/>
          <w:numId w:val="269"/>
        </w:numPr>
        <w:rPr>
          <w:rFonts w:eastAsia="Calibri"/>
        </w:rPr>
      </w:pPr>
      <w:bookmarkStart w:id="599" w:name="_Toc117003039"/>
      <w:r w:rsidRPr="00BE4F51">
        <w:rPr>
          <w:rFonts w:eastAsia="Calibri"/>
        </w:rPr>
        <w:t>Terrestrial compartment</w:t>
      </w:r>
      <w:bookmarkEnd w:id="599"/>
    </w:p>
    <w:p w14:paraId="59C91113" w14:textId="77777777" w:rsidR="00BE4F51" w:rsidRPr="004D503A" w:rsidRDefault="00BE4F51" w:rsidP="00BE4F51">
      <w:pPr>
        <w:jc w:val="both"/>
        <w:rPr>
          <w:rFonts w:eastAsia="Calibri"/>
          <w:i/>
        </w:rPr>
      </w:pPr>
      <w:r w:rsidRPr="004D503A">
        <w:rPr>
          <w:rFonts w:eastAsia="Calibri"/>
          <w:i/>
        </w:rPr>
        <w:t xml:space="preserve">[To be provided accordingly to section </w:t>
      </w:r>
      <w:r w:rsidR="00E441B9">
        <w:rPr>
          <w:rFonts w:eastAsia="Calibri"/>
          <w:i/>
        </w:rPr>
        <w:t>A.</w:t>
      </w:r>
      <w:r w:rsidRPr="004D503A">
        <w:rPr>
          <w:rFonts w:eastAsia="Calibri"/>
          <w:i/>
        </w:rPr>
        <w:t>4.2</w:t>
      </w:r>
      <w:r w:rsidR="00F2665D">
        <w:rPr>
          <w:rFonts w:eastAsia="Calibri"/>
          <w:i/>
        </w:rPr>
        <w:t>.4</w:t>
      </w:r>
      <w:r w:rsidRPr="004D503A">
        <w:rPr>
          <w:rFonts w:eastAsia="Calibri"/>
          <w:i/>
        </w:rPr>
        <w:t xml:space="preserve"> if there are any compounds in the product that adversively affect the conclusions of the risk assessment for the a</w:t>
      </w:r>
      <w:r>
        <w:rPr>
          <w:rFonts w:eastAsia="Calibri"/>
          <w:i/>
        </w:rPr>
        <w:t>ctive substance in the product.</w:t>
      </w:r>
      <w:r w:rsidRPr="004D503A">
        <w:rPr>
          <w:rFonts w:eastAsia="Calibri"/>
          <w:i/>
        </w:rPr>
        <w:t>]</w:t>
      </w:r>
    </w:p>
    <w:p w14:paraId="11A0F94C" w14:textId="77777777" w:rsidR="00BE4F51" w:rsidRDefault="00BE4F51" w:rsidP="00BE4F51">
      <w:pPr>
        <w:pStyle w:val="BodyText"/>
        <w:rPr>
          <w:rFonts w:eastAsia="Calibri"/>
        </w:rPr>
      </w:pPr>
    </w:p>
    <w:p w14:paraId="67888198" w14:textId="77777777" w:rsidR="00BE4F51" w:rsidRDefault="00BE4F51" w:rsidP="001D0846">
      <w:pPr>
        <w:pStyle w:val="Heading3"/>
        <w:numPr>
          <w:ilvl w:val="2"/>
          <w:numId w:val="270"/>
        </w:numPr>
        <w:rPr>
          <w:rFonts w:eastAsia="Calibri"/>
        </w:rPr>
      </w:pPr>
      <w:bookmarkStart w:id="600" w:name="_Toc117003040"/>
      <w:r w:rsidRPr="00BE4F51">
        <w:rPr>
          <w:rFonts w:eastAsia="Calibri"/>
        </w:rPr>
        <w:t>Primary and Secondary poisoning</w:t>
      </w:r>
      <w:bookmarkEnd w:id="600"/>
    </w:p>
    <w:p w14:paraId="7AE08BC4" w14:textId="77777777" w:rsidR="00BE4F51" w:rsidRDefault="00BE4F51" w:rsidP="00BE4F51">
      <w:pPr>
        <w:jc w:val="both"/>
        <w:rPr>
          <w:rFonts w:eastAsia="Calibri"/>
          <w:i/>
        </w:rPr>
      </w:pPr>
      <w:r w:rsidRPr="007D7D2B">
        <w:rPr>
          <w:rFonts w:eastAsia="Calibri"/>
          <w:i/>
        </w:rPr>
        <w:t xml:space="preserve">[To be provided accordingly to section </w:t>
      </w:r>
      <w:r w:rsidR="00E441B9">
        <w:rPr>
          <w:rFonts w:eastAsia="Calibri"/>
          <w:i/>
        </w:rPr>
        <w:t>A.</w:t>
      </w:r>
      <w:r w:rsidRPr="007D7D2B">
        <w:rPr>
          <w:rFonts w:eastAsia="Calibri"/>
          <w:i/>
        </w:rPr>
        <w:t>4.2</w:t>
      </w:r>
      <w:r w:rsidR="00F2665D">
        <w:rPr>
          <w:rFonts w:eastAsia="Calibri"/>
          <w:i/>
        </w:rPr>
        <w:t>.7</w:t>
      </w:r>
      <w:r w:rsidRPr="007D7D2B">
        <w:rPr>
          <w:rFonts w:eastAsia="Calibri"/>
          <w:i/>
        </w:rPr>
        <w:t xml:space="preserve"> if there are any compounds in the product that adversively affect the conclusions of the risk assessment for the a</w:t>
      </w:r>
      <w:r>
        <w:rPr>
          <w:rFonts w:eastAsia="Calibri"/>
          <w:i/>
        </w:rPr>
        <w:t>ctive substance in the product.</w:t>
      </w:r>
      <w:r w:rsidRPr="007D7D2B">
        <w:rPr>
          <w:rFonts w:eastAsia="Calibri"/>
          <w:i/>
        </w:rPr>
        <w:t>]</w:t>
      </w:r>
    </w:p>
    <w:p w14:paraId="135EDF75" w14:textId="77777777" w:rsidR="00BE4F51" w:rsidRPr="007D7D2B" w:rsidRDefault="00BE4F51" w:rsidP="00BE4F51">
      <w:pPr>
        <w:jc w:val="both"/>
        <w:rPr>
          <w:rFonts w:eastAsia="Calibri"/>
          <w:i/>
        </w:rPr>
      </w:pPr>
    </w:p>
    <w:p w14:paraId="39AF4BB8" w14:textId="77777777" w:rsidR="00BE4F51" w:rsidRPr="007D7D2B" w:rsidRDefault="00BE4F51" w:rsidP="00BE4F51">
      <w:pPr>
        <w:pStyle w:val="BodyText"/>
        <w:jc w:val="both"/>
      </w:pPr>
      <w:r w:rsidRPr="005C62BB">
        <w:t>Waiving example if not relevant: substance is unlike to bioaccumulate in aquatic or terrestrial environment according to the TGD. It has a low log Kow (x.xx), it is not highly adsorptive, it does not belong to a class of substances known to have a potential to accumulate in living organisms, its structural features does not indicate accumulation and it is readily biodegradable and has a short degradation half-life of 11 h in the water/sediment test. The low accumulation potential is supported by low BCF and BMF for fish and earthworms determined by EUSES 2.1.2. The bioconcentration factor for fish is x.xx l/kg and a default BMF of 1. The bioconcentration factor for earthworms is x.xx l/kg and a default BMF of 1. No further assessment of secondary exposure via the food chain is therefore considered necessary.</w:t>
      </w:r>
    </w:p>
    <w:p w14:paraId="14F89EDF" w14:textId="77777777" w:rsidR="00BE4F51" w:rsidRPr="00571D39" w:rsidRDefault="00774940" w:rsidP="001D0846">
      <w:pPr>
        <w:pStyle w:val="Heading1"/>
        <w:numPr>
          <w:ilvl w:val="0"/>
          <w:numId w:val="237"/>
        </w:numPr>
        <w:rPr>
          <w:rFonts w:eastAsia="Calibri"/>
        </w:rPr>
      </w:pPr>
      <w:r w:rsidRPr="00571D39">
        <w:rPr>
          <w:rFonts w:eastAsia="Calibri"/>
        </w:rPr>
        <w:br w:type="page"/>
      </w:r>
      <w:bookmarkStart w:id="601" w:name="_Toc117003041"/>
      <w:r w:rsidRPr="00571D39">
        <w:rPr>
          <w:rFonts w:eastAsia="Calibri"/>
        </w:rPr>
        <w:lastRenderedPageBreak/>
        <w:t>Risk characterisation of the biocidal product(s)</w:t>
      </w:r>
      <w:bookmarkEnd w:id="601"/>
    </w:p>
    <w:p w14:paraId="20F3A05D" w14:textId="77777777" w:rsidR="005174D5" w:rsidRPr="00BC3EB5" w:rsidRDefault="009F5C53" w:rsidP="001D0846">
      <w:pPr>
        <w:pStyle w:val="Heading2"/>
        <w:numPr>
          <w:ilvl w:val="1"/>
          <w:numId w:val="236"/>
        </w:numPr>
      </w:pPr>
      <w:bookmarkStart w:id="602" w:name="_Toc367976984"/>
      <w:bookmarkStart w:id="603" w:name="_Toc387139000"/>
      <w:bookmarkStart w:id="604" w:name="_Toc387142807"/>
      <w:bookmarkStart w:id="605" w:name="_Toc482868220"/>
      <w:bookmarkStart w:id="606" w:name="_Toc501026041"/>
      <w:bookmarkStart w:id="607" w:name="_Toc117003042"/>
      <w:r>
        <w:t>R</w:t>
      </w:r>
      <w:r w:rsidR="005174D5" w:rsidRPr="00BC3EB5">
        <w:t>isk Characterisation for human health</w:t>
      </w:r>
      <w:bookmarkEnd w:id="602"/>
      <w:bookmarkEnd w:id="603"/>
      <w:bookmarkEnd w:id="604"/>
      <w:bookmarkEnd w:id="605"/>
      <w:bookmarkEnd w:id="606"/>
      <w:bookmarkEnd w:id="607"/>
      <w:r w:rsidR="005174D5" w:rsidRPr="00BC3EB5">
        <w:t xml:space="preserve"> </w:t>
      </w:r>
    </w:p>
    <w:p w14:paraId="3D5BD0F9" w14:textId="77777777" w:rsidR="005174D5" w:rsidRPr="00BC3EB5" w:rsidRDefault="005174D5" w:rsidP="001D0846">
      <w:pPr>
        <w:pStyle w:val="Heading3"/>
        <w:numPr>
          <w:ilvl w:val="2"/>
          <w:numId w:val="235"/>
        </w:numPr>
      </w:pPr>
      <w:bookmarkStart w:id="608" w:name="_Toc367976985"/>
      <w:bookmarkStart w:id="609" w:name="_Toc387139001"/>
      <w:bookmarkStart w:id="610" w:name="_Toc387142808"/>
      <w:bookmarkStart w:id="611" w:name="_Toc482868221"/>
      <w:bookmarkStart w:id="612" w:name="_Toc501026042"/>
      <w:bookmarkStart w:id="613" w:name="_Toc117003043"/>
      <w:r w:rsidRPr="00BC3EB5">
        <w:t>Critical endpoints</w:t>
      </w:r>
      <w:bookmarkEnd w:id="608"/>
      <w:bookmarkEnd w:id="609"/>
      <w:bookmarkEnd w:id="610"/>
      <w:bookmarkEnd w:id="611"/>
      <w:bookmarkEnd w:id="612"/>
      <w:bookmarkEnd w:id="613"/>
    </w:p>
    <w:p w14:paraId="066CBB59" w14:textId="77777777" w:rsidR="00CA5CE3" w:rsidRPr="00F21324" w:rsidRDefault="005174D5" w:rsidP="001D0846">
      <w:pPr>
        <w:pStyle w:val="Heading3"/>
        <w:numPr>
          <w:ilvl w:val="2"/>
          <w:numId w:val="295"/>
        </w:numPr>
        <w:rPr>
          <w:sz w:val="20"/>
          <w:szCs w:val="20"/>
        </w:rPr>
      </w:pPr>
      <w:bookmarkStart w:id="614" w:name="_Toc367976986"/>
      <w:bookmarkStart w:id="615" w:name="_Toc482868222"/>
      <w:bookmarkStart w:id="616" w:name="_Toc117003044"/>
      <w:r w:rsidRPr="00F21324">
        <w:rPr>
          <w:sz w:val="20"/>
          <w:szCs w:val="20"/>
        </w:rPr>
        <w:t>Systemic effects</w:t>
      </w:r>
      <w:bookmarkEnd w:id="614"/>
      <w:bookmarkEnd w:id="615"/>
      <w:bookmarkEnd w:id="616"/>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84"/>
        <w:gridCol w:w="1983"/>
        <w:gridCol w:w="1984"/>
        <w:gridCol w:w="1984"/>
      </w:tblGrid>
      <w:tr w:rsidR="005174D5" w14:paraId="294AB904"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5"/>
          </w:tcPr>
          <w:p w14:paraId="145C0579" w14:textId="77777777" w:rsidR="005174D5" w:rsidRPr="00F63730" w:rsidRDefault="005174D5" w:rsidP="00C034DD">
            <w:pPr>
              <w:jc w:val="center"/>
              <w:rPr>
                <w:rFonts w:eastAsia="Calibri"/>
                <w:vertAlign w:val="superscript"/>
              </w:rPr>
            </w:pPr>
            <w:r>
              <w:rPr>
                <w:rFonts w:eastAsia="Calibri"/>
              </w:rPr>
              <w:t>Acute effects</w:t>
            </w:r>
            <w:r w:rsidR="00F63730">
              <w:rPr>
                <w:rFonts w:eastAsia="Calibri"/>
                <w:vertAlign w:val="superscript"/>
              </w:rPr>
              <w:t>1</w:t>
            </w:r>
          </w:p>
        </w:tc>
      </w:tr>
      <w:tr w:rsidR="00F63730" w:rsidRPr="00412F85" w14:paraId="031C9F65" w14:textId="77777777" w:rsidTr="00F63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DBE5F1" w:themeFill="accent1" w:themeFillTint="33"/>
          </w:tcPr>
          <w:p w14:paraId="32A8A1ED" w14:textId="77777777" w:rsidR="00F63730" w:rsidRPr="005174D5" w:rsidRDefault="00F63730" w:rsidP="00F63730">
            <w:pPr>
              <w:jc w:val="center"/>
              <w:rPr>
                <w:bCs w:val="0"/>
                <w:sz w:val="18"/>
                <w:szCs w:val="18"/>
              </w:rPr>
            </w:pPr>
            <w:r w:rsidRPr="005174D5">
              <w:rPr>
                <w:rFonts w:eastAsia="Calibri"/>
                <w:bCs w:val="0"/>
              </w:rPr>
              <w:t>Study</w:t>
            </w:r>
          </w:p>
        </w:tc>
        <w:tc>
          <w:tcPr>
            <w:tcW w:w="1984" w:type="dxa"/>
            <w:shd w:val="clear" w:color="auto" w:fill="DBE5F1" w:themeFill="accent1" w:themeFillTint="33"/>
          </w:tcPr>
          <w:p w14:paraId="0A58C1EA" w14:textId="77777777" w:rsidR="00F63730" w:rsidRPr="00F63730" w:rsidRDefault="00F63730" w:rsidP="00F6373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63730">
              <w:rPr>
                <w:rFonts w:eastAsia="Calibri"/>
                <w:b/>
                <w:bCs/>
              </w:rPr>
              <w:t>Route and doses</w:t>
            </w:r>
          </w:p>
        </w:tc>
        <w:tc>
          <w:tcPr>
            <w:tcW w:w="1983" w:type="dxa"/>
            <w:shd w:val="clear" w:color="auto" w:fill="DBE5F1" w:themeFill="accent1" w:themeFillTint="33"/>
          </w:tcPr>
          <w:p w14:paraId="0A13E60F" w14:textId="77777777" w:rsidR="00F63730" w:rsidRPr="00F63730" w:rsidRDefault="00F63730" w:rsidP="00F6373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63730">
              <w:rPr>
                <w:rFonts w:eastAsia="Calibri"/>
                <w:b/>
                <w:bCs/>
              </w:rPr>
              <w:t>Relevant effects</w:t>
            </w:r>
          </w:p>
        </w:tc>
        <w:tc>
          <w:tcPr>
            <w:tcW w:w="1984" w:type="dxa"/>
            <w:shd w:val="clear" w:color="auto" w:fill="DBE5F1" w:themeFill="accent1" w:themeFillTint="33"/>
          </w:tcPr>
          <w:p w14:paraId="386D7BD5" w14:textId="77777777" w:rsidR="00F63730" w:rsidRPr="00F63730" w:rsidRDefault="00F63730" w:rsidP="00F63730">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63730">
              <w:rPr>
                <w:rFonts w:eastAsia="Calibri"/>
                <w:b/>
                <w:bCs/>
              </w:rPr>
              <w:t>NOAEL/ LOAEL</w:t>
            </w:r>
          </w:p>
        </w:tc>
        <w:tc>
          <w:tcPr>
            <w:tcW w:w="1984" w:type="dxa"/>
            <w:shd w:val="clear" w:color="auto" w:fill="DBE5F1" w:themeFill="accent1" w:themeFillTint="33"/>
          </w:tcPr>
          <w:p w14:paraId="5B345E90" w14:textId="77777777" w:rsidR="00F63730" w:rsidRPr="00F63730" w:rsidRDefault="00F63730" w:rsidP="00F63730">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63730">
              <w:rPr>
                <w:rFonts w:eastAsia="Calibri"/>
                <w:b/>
                <w:bCs/>
              </w:rPr>
              <w:t>References</w:t>
            </w:r>
          </w:p>
        </w:tc>
      </w:tr>
      <w:tr w:rsidR="00F63730" w:rsidRPr="00140800" w14:paraId="50ECF579" w14:textId="77777777" w:rsidTr="00F63730">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7C1B9A70" w14:textId="77777777" w:rsidR="00F63730" w:rsidRPr="00F020F7" w:rsidRDefault="00F63730" w:rsidP="00F63730">
            <w:pPr>
              <w:rPr>
                <w:rFonts w:eastAsia="Calibri"/>
                <w:b w:val="0"/>
              </w:rPr>
            </w:pPr>
          </w:p>
        </w:tc>
        <w:tc>
          <w:tcPr>
            <w:tcW w:w="1984" w:type="dxa"/>
            <w:shd w:val="clear" w:color="auto" w:fill="auto"/>
          </w:tcPr>
          <w:p w14:paraId="4A00B619" w14:textId="77777777" w:rsidR="00F63730" w:rsidRPr="00F020F7" w:rsidRDefault="00F63730" w:rsidP="00F63730">
            <w:pPr>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1983" w:type="dxa"/>
            <w:shd w:val="clear" w:color="auto" w:fill="auto"/>
          </w:tcPr>
          <w:p w14:paraId="1856ADC8" w14:textId="77777777" w:rsidR="00F63730" w:rsidRPr="00F020F7" w:rsidRDefault="00F63730" w:rsidP="00F63730">
            <w:pPr>
              <w:cnfStyle w:val="000000000000" w:firstRow="0" w:lastRow="0" w:firstColumn="0" w:lastColumn="0" w:oddVBand="0" w:evenVBand="0" w:oddHBand="0" w:evenHBand="0" w:firstRowFirstColumn="0" w:firstRowLastColumn="0" w:lastRowFirstColumn="0" w:lastRowLastColumn="0"/>
              <w:rPr>
                <w:rFonts w:eastAsia="Calibri"/>
                <w:b/>
              </w:rPr>
            </w:pPr>
          </w:p>
        </w:tc>
        <w:tc>
          <w:tcPr>
            <w:tcW w:w="1984" w:type="dxa"/>
            <w:shd w:val="clear" w:color="auto" w:fill="auto"/>
          </w:tcPr>
          <w:p w14:paraId="50559D2F" w14:textId="77777777" w:rsidR="00F63730" w:rsidRDefault="00F63730" w:rsidP="00F63730">
            <w:pPr>
              <w:cnfStyle w:val="000000000000" w:firstRow="0" w:lastRow="0" w:firstColumn="0" w:lastColumn="0" w:oddVBand="0" w:evenVBand="0" w:oddHBand="0" w:evenHBand="0" w:firstRowFirstColumn="0" w:firstRowLastColumn="0" w:lastRowFirstColumn="0" w:lastRowLastColumn="0"/>
              <w:rPr>
                <w:rFonts w:eastAsia="Calibri"/>
                <w:b/>
              </w:rPr>
            </w:pPr>
          </w:p>
        </w:tc>
        <w:tc>
          <w:tcPr>
            <w:tcW w:w="1984" w:type="dxa"/>
            <w:shd w:val="clear" w:color="auto" w:fill="auto"/>
          </w:tcPr>
          <w:p w14:paraId="7F7BF182" w14:textId="77777777" w:rsidR="00F63730" w:rsidRDefault="00F63730" w:rsidP="00F63730">
            <w:pPr>
              <w:cnfStyle w:val="000000000000" w:firstRow="0" w:lastRow="0" w:firstColumn="0" w:lastColumn="0" w:oddVBand="0" w:evenVBand="0" w:oddHBand="0" w:evenHBand="0" w:firstRowFirstColumn="0" w:firstRowLastColumn="0" w:lastRowFirstColumn="0" w:lastRowLastColumn="0"/>
              <w:rPr>
                <w:rFonts w:eastAsia="Calibri"/>
                <w:b/>
              </w:rPr>
            </w:pPr>
          </w:p>
        </w:tc>
      </w:tr>
      <w:tr w:rsidR="00F63730" w:rsidRPr="00140800" w14:paraId="2042D9BA" w14:textId="77777777" w:rsidTr="00F63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2D91F681" w14:textId="77777777" w:rsidR="00F63730" w:rsidRPr="00F020F7" w:rsidRDefault="00F63730" w:rsidP="00F63730">
            <w:pPr>
              <w:rPr>
                <w:rFonts w:eastAsia="Calibri"/>
                <w:b w:val="0"/>
              </w:rPr>
            </w:pPr>
          </w:p>
        </w:tc>
        <w:tc>
          <w:tcPr>
            <w:tcW w:w="1984" w:type="dxa"/>
            <w:shd w:val="clear" w:color="auto" w:fill="auto"/>
          </w:tcPr>
          <w:p w14:paraId="53AA7AA5" w14:textId="77777777" w:rsidR="00F63730" w:rsidRPr="00F020F7" w:rsidRDefault="00F63730" w:rsidP="00F63730">
            <w:pPr>
              <w:jc w:val="center"/>
              <w:cnfStyle w:val="000000100000" w:firstRow="0" w:lastRow="0" w:firstColumn="0" w:lastColumn="0" w:oddVBand="0" w:evenVBand="0" w:oddHBand="1" w:evenHBand="0" w:firstRowFirstColumn="0" w:firstRowLastColumn="0" w:lastRowFirstColumn="0" w:lastRowLastColumn="0"/>
              <w:rPr>
                <w:rFonts w:eastAsia="Calibri"/>
                <w:b/>
              </w:rPr>
            </w:pPr>
          </w:p>
        </w:tc>
        <w:tc>
          <w:tcPr>
            <w:tcW w:w="1983" w:type="dxa"/>
            <w:shd w:val="clear" w:color="auto" w:fill="auto"/>
          </w:tcPr>
          <w:p w14:paraId="4E2FE63B" w14:textId="77777777" w:rsidR="00F63730" w:rsidRDefault="00F63730" w:rsidP="00F63730">
            <w:pPr>
              <w:cnfStyle w:val="000000100000" w:firstRow="0" w:lastRow="0" w:firstColumn="0" w:lastColumn="0" w:oddVBand="0" w:evenVBand="0" w:oddHBand="1" w:evenHBand="0" w:firstRowFirstColumn="0" w:firstRowLastColumn="0" w:lastRowFirstColumn="0" w:lastRowLastColumn="0"/>
              <w:rPr>
                <w:rFonts w:eastAsia="Calibri"/>
                <w:b/>
              </w:rPr>
            </w:pPr>
          </w:p>
        </w:tc>
        <w:tc>
          <w:tcPr>
            <w:tcW w:w="1984" w:type="dxa"/>
            <w:shd w:val="clear" w:color="auto" w:fill="auto"/>
          </w:tcPr>
          <w:p w14:paraId="1EA03A8E" w14:textId="77777777" w:rsidR="00F63730" w:rsidRDefault="00F63730" w:rsidP="00F63730">
            <w:pPr>
              <w:cnfStyle w:val="000000100000" w:firstRow="0" w:lastRow="0" w:firstColumn="0" w:lastColumn="0" w:oddVBand="0" w:evenVBand="0" w:oddHBand="1" w:evenHBand="0" w:firstRowFirstColumn="0" w:firstRowLastColumn="0" w:lastRowFirstColumn="0" w:lastRowLastColumn="0"/>
              <w:rPr>
                <w:rFonts w:eastAsia="Calibri"/>
                <w:b/>
              </w:rPr>
            </w:pPr>
          </w:p>
        </w:tc>
        <w:tc>
          <w:tcPr>
            <w:tcW w:w="1984" w:type="dxa"/>
            <w:shd w:val="clear" w:color="auto" w:fill="auto"/>
          </w:tcPr>
          <w:p w14:paraId="03F31A41" w14:textId="77777777" w:rsidR="00F63730" w:rsidRDefault="00F63730" w:rsidP="00F63730">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3FA76B32" w14:textId="77777777" w:rsidR="005174D5" w:rsidRDefault="00F63730" w:rsidP="005174D5">
      <w:pPr>
        <w:pStyle w:val="BodyText"/>
      </w:pPr>
      <w:r>
        <w:rPr>
          <w:vertAlign w:val="superscript"/>
        </w:rPr>
        <w:t>1</w:t>
      </w:r>
      <w:r w:rsidRPr="00F63730">
        <w:t>This refers to acute effects seen in any of the studies, including also short-term, medium-term and long-term studies.</w:t>
      </w:r>
    </w:p>
    <w:p w14:paraId="14C8209A" w14:textId="77777777" w:rsidR="00F63730" w:rsidRDefault="00F63730" w:rsidP="00F63730">
      <w:pPr>
        <w:pStyle w:val="BodyText"/>
        <w:jc w:val="both"/>
        <w:rPr>
          <w:rFonts w:eastAsia="Calibri"/>
          <w:i/>
        </w:rPr>
      </w:pPr>
      <w:r w:rsidRPr="00F63730">
        <w:rPr>
          <w:rFonts w:eastAsia="Calibri"/>
          <w:i/>
          <w:highlight w:val="yellow"/>
        </w:rPr>
        <w:t>[Please insert additional rows if necessary.]</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84"/>
        <w:gridCol w:w="1983"/>
        <w:gridCol w:w="1984"/>
        <w:gridCol w:w="1984"/>
      </w:tblGrid>
      <w:tr w:rsidR="00F63730" w14:paraId="3A24CC5A"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5"/>
          </w:tcPr>
          <w:p w14:paraId="5C9779B4" w14:textId="77777777" w:rsidR="00F63730" w:rsidRPr="00F63730" w:rsidRDefault="00F63730" w:rsidP="00C034DD">
            <w:pPr>
              <w:jc w:val="center"/>
              <w:rPr>
                <w:rFonts w:eastAsia="Calibri"/>
                <w:vertAlign w:val="superscript"/>
              </w:rPr>
            </w:pPr>
            <w:r>
              <w:rPr>
                <w:rFonts w:eastAsia="Calibri"/>
              </w:rPr>
              <w:t>Medium-term effects</w:t>
            </w:r>
            <w:r>
              <w:rPr>
                <w:rFonts w:eastAsia="Calibri"/>
                <w:vertAlign w:val="superscript"/>
              </w:rPr>
              <w:t>1</w:t>
            </w:r>
          </w:p>
        </w:tc>
      </w:tr>
      <w:tr w:rsidR="00F63730" w:rsidRPr="00412F85" w14:paraId="3836CE94"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DBE5F1" w:themeFill="accent1" w:themeFillTint="33"/>
          </w:tcPr>
          <w:p w14:paraId="30C069FE" w14:textId="77777777" w:rsidR="00F63730" w:rsidRPr="005174D5" w:rsidRDefault="00F63730" w:rsidP="00C034DD">
            <w:pPr>
              <w:jc w:val="center"/>
              <w:rPr>
                <w:bCs w:val="0"/>
                <w:sz w:val="18"/>
                <w:szCs w:val="18"/>
              </w:rPr>
            </w:pPr>
            <w:r w:rsidRPr="005174D5">
              <w:rPr>
                <w:rFonts w:eastAsia="Calibri"/>
                <w:bCs w:val="0"/>
              </w:rPr>
              <w:t>Study</w:t>
            </w:r>
          </w:p>
        </w:tc>
        <w:tc>
          <w:tcPr>
            <w:tcW w:w="1984" w:type="dxa"/>
            <w:shd w:val="clear" w:color="auto" w:fill="DBE5F1" w:themeFill="accent1" w:themeFillTint="33"/>
          </w:tcPr>
          <w:p w14:paraId="60AF122F" w14:textId="77777777" w:rsidR="00F63730" w:rsidRPr="00F63730" w:rsidRDefault="00F63730" w:rsidP="00C034D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63730">
              <w:rPr>
                <w:rFonts w:eastAsia="Calibri"/>
                <w:b/>
                <w:bCs/>
              </w:rPr>
              <w:t>Route and doses</w:t>
            </w:r>
          </w:p>
        </w:tc>
        <w:tc>
          <w:tcPr>
            <w:tcW w:w="1983" w:type="dxa"/>
            <w:shd w:val="clear" w:color="auto" w:fill="DBE5F1" w:themeFill="accent1" w:themeFillTint="33"/>
          </w:tcPr>
          <w:p w14:paraId="375977E8" w14:textId="77777777" w:rsidR="00F63730" w:rsidRPr="00F63730" w:rsidRDefault="00F63730" w:rsidP="00C034D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63730">
              <w:rPr>
                <w:rFonts w:eastAsia="Calibri"/>
                <w:b/>
                <w:bCs/>
              </w:rPr>
              <w:t>Relevant effects</w:t>
            </w:r>
          </w:p>
        </w:tc>
        <w:tc>
          <w:tcPr>
            <w:tcW w:w="1984" w:type="dxa"/>
            <w:shd w:val="clear" w:color="auto" w:fill="DBE5F1" w:themeFill="accent1" w:themeFillTint="33"/>
          </w:tcPr>
          <w:p w14:paraId="7E59C928" w14:textId="77777777" w:rsidR="00F63730" w:rsidRPr="00F63730" w:rsidRDefault="00F63730" w:rsidP="00C034DD">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63730">
              <w:rPr>
                <w:rFonts w:eastAsia="Calibri"/>
                <w:b/>
                <w:bCs/>
              </w:rPr>
              <w:t>NOAEL/ LOAEL</w:t>
            </w:r>
          </w:p>
        </w:tc>
        <w:tc>
          <w:tcPr>
            <w:tcW w:w="1984" w:type="dxa"/>
            <w:shd w:val="clear" w:color="auto" w:fill="DBE5F1" w:themeFill="accent1" w:themeFillTint="33"/>
          </w:tcPr>
          <w:p w14:paraId="5587077B" w14:textId="77777777" w:rsidR="00F63730" w:rsidRPr="00F63730" w:rsidRDefault="00F63730" w:rsidP="00C034DD">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63730">
              <w:rPr>
                <w:rFonts w:eastAsia="Calibri"/>
                <w:b/>
                <w:bCs/>
              </w:rPr>
              <w:t>References</w:t>
            </w:r>
          </w:p>
        </w:tc>
      </w:tr>
      <w:tr w:rsidR="00F63730" w:rsidRPr="00140800" w14:paraId="02DBD9EC" w14:textId="77777777" w:rsidTr="00C034DD">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299FD5E4" w14:textId="77777777" w:rsidR="00F63730" w:rsidRPr="00F020F7" w:rsidRDefault="00F63730" w:rsidP="00C034DD">
            <w:pPr>
              <w:rPr>
                <w:rFonts w:eastAsia="Calibri"/>
                <w:b w:val="0"/>
              </w:rPr>
            </w:pPr>
          </w:p>
        </w:tc>
        <w:tc>
          <w:tcPr>
            <w:tcW w:w="1984" w:type="dxa"/>
            <w:shd w:val="clear" w:color="auto" w:fill="auto"/>
          </w:tcPr>
          <w:p w14:paraId="73DD424C" w14:textId="77777777" w:rsidR="00F63730" w:rsidRPr="00F020F7" w:rsidRDefault="00F63730" w:rsidP="00C034DD">
            <w:pPr>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1983" w:type="dxa"/>
            <w:shd w:val="clear" w:color="auto" w:fill="auto"/>
          </w:tcPr>
          <w:p w14:paraId="0A455FD7" w14:textId="77777777" w:rsidR="00F63730" w:rsidRPr="00F020F7" w:rsidRDefault="00F63730"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1984" w:type="dxa"/>
            <w:shd w:val="clear" w:color="auto" w:fill="auto"/>
          </w:tcPr>
          <w:p w14:paraId="227A62E5" w14:textId="77777777" w:rsidR="00F63730" w:rsidRDefault="00F63730"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1984" w:type="dxa"/>
            <w:shd w:val="clear" w:color="auto" w:fill="auto"/>
          </w:tcPr>
          <w:p w14:paraId="4C30AFFA" w14:textId="77777777" w:rsidR="00F63730" w:rsidRDefault="00F63730"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F63730" w:rsidRPr="00140800" w14:paraId="030D2DEC"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4743ECE1" w14:textId="77777777" w:rsidR="00F63730" w:rsidRPr="00F020F7" w:rsidRDefault="00F63730" w:rsidP="00C034DD">
            <w:pPr>
              <w:rPr>
                <w:rFonts w:eastAsia="Calibri"/>
                <w:b w:val="0"/>
              </w:rPr>
            </w:pPr>
          </w:p>
        </w:tc>
        <w:tc>
          <w:tcPr>
            <w:tcW w:w="1984" w:type="dxa"/>
            <w:shd w:val="clear" w:color="auto" w:fill="auto"/>
          </w:tcPr>
          <w:p w14:paraId="13E34BC9" w14:textId="77777777" w:rsidR="00F63730" w:rsidRPr="00F020F7" w:rsidRDefault="00F63730"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p>
        </w:tc>
        <w:tc>
          <w:tcPr>
            <w:tcW w:w="1983" w:type="dxa"/>
            <w:shd w:val="clear" w:color="auto" w:fill="auto"/>
          </w:tcPr>
          <w:p w14:paraId="11DF128C" w14:textId="77777777" w:rsidR="00F63730" w:rsidRDefault="00F63730"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1984" w:type="dxa"/>
            <w:shd w:val="clear" w:color="auto" w:fill="auto"/>
          </w:tcPr>
          <w:p w14:paraId="35D74500" w14:textId="77777777" w:rsidR="00F63730" w:rsidRDefault="00F63730"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1984" w:type="dxa"/>
            <w:shd w:val="clear" w:color="auto" w:fill="auto"/>
          </w:tcPr>
          <w:p w14:paraId="1E7ED70F" w14:textId="77777777" w:rsidR="00F63730" w:rsidRDefault="00F63730"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2BA7778D" w14:textId="77777777" w:rsidR="00F63730" w:rsidRDefault="00F63730" w:rsidP="00F63730">
      <w:pPr>
        <w:pStyle w:val="BodyText"/>
      </w:pPr>
      <w:r>
        <w:rPr>
          <w:vertAlign w:val="superscript"/>
        </w:rPr>
        <w:t>1</w:t>
      </w:r>
      <w:r w:rsidRPr="00F63730">
        <w:t xml:space="preserve">This refers to </w:t>
      </w:r>
      <w:r w:rsidRPr="005C62BB">
        <w:rPr>
          <w:rFonts w:eastAsia="Calibri"/>
        </w:rPr>
        <w:t>medium-term effects seen in any of the studies, including also long-term studies.</w:t>
      </w:r>
    </w:p>
    <w:p w14:paraId="52A21445" w14:textId="77777777" w:rsidR="00F63730" w:rsidRDefault="00F63730" w:rsidP="00F63730">
      <w:pPr>
        <w:pStyle w:val="BodyText"/>
        <w:jc w:val="both"/>
        <w:rPr>
          <w:rFonts w:eastAsia="Calibri"/>
          <w:i/>
        </w:rPr>
      </w:pPr>
      <w:r w:rsidRPr="00F63730">
        <w:rPr>
          <w:rFonts w:eastAsia="Calibri"/>
          <w:i/>
          <w:highlight w:val="yellow"/>
        </w:rPr>
        <w:t>[Please insert additional rows if necessary.]</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84"/>
        <w:gridCol w:w="1983"/>
        <w:gridCol w:w="1984"/>
        <w:gridCol w:w="1984"/>
      </w:tblGrid>
      <w:tr w:rsidR="00BA7CB0" w14:paraId="5C70BB0B"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5"/>
          </w:tcPr>
          <w:p w14:paraId="2EF086D1" w14:textId="77777777" w:rsidR="00BA7CB0" w:rsidRPr="00F63730" w:rsidRDefault="00BA7CB0" w:rsidP="00C034DD">
            <w:pPr>
              <w:jc w:val="center"/>
              <w:rPr>
                <w:rFonts w:eastAsia="Calibri"/>
                <w:vertAlign w:val="superscript"/>
              </w:rPr>
            </w:pPr>
            <w:r>
              <w:rPr>
                <w:rFonts w:eastAsia="Calibri"/>
              </w:rPr>
              <w:t>Long-term effects seen in studies</w:t>
            </w:r>
          </w:p>
        </w:tc>
      </w:tr>
      <w:tr w:rsidR="00BA7CB0" w:rsidRPr="00412F85" w14:paraId="08F28728"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DBE5F1" w:themeFill="accent1" w:themeFillTint="33"/>
          </w:tcPr>
          <w:p w14:paraId="6BC47AE5" w14:textId="77777777" w:rsidR="00BA7CB0" w:rsidRPr="005174D5" w:rsidRDefault="00BA7CB0" w:rsidP="00C034DD">
            <w:pPr>
              <w:jc w:val="center"/>
              <w:rPr>
                <w:bCs w:val="0"/>
                <w:sz w:val="18"/>
                <w:szCs w:val="18"/>
              </w:rPr>
            </w:pPr>
            <w:r w:rsidRPr="005174D5">
              <w:rPr>
                <w:rFonts w:eastAsia="Calibri"/>
                <w:bCs w:val="0"/>
              </w:rPr>
              <w:t>Study</w:t>
            </w:r>
          </w:p>
        </w:tc>
        <w:tc>
          <w:tcPr>
            <w:tcW w:w="1984" w:type="dxa"/>
            <w:shd w:val="clear" w:color="auto" w:fill="DBE5F1" w:themeFill="accent1" w:themeFillTint="33"/>
          </w:tcPr>
          <w:p w14:paraId="6BABA497" w14:textId="77777777" w:rsidR="00BA7CB0" w:rsidRPr="00F63730" w:rsidRDefault="00BA7CB0" w:rsidP="00C034D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63730">
              <w:rPr>
                <w:rFonts w:eastAsia="Calibri"/>
                <w:b/>
                <w:bCs/>
              </w:rPr>
              <w:t>Route and doses</w:t>
            </w:r>
          </w:p>
        </w:tc>
        <w:tc>
          <w:tcPr>
            <w:tcW w:w="1983" w:type="dxa"/>
            <w:shd w:val="clear" w:color="auto" w:fill="DBE5F1" w:themeFill="accent1" w:themeFillTint="33"/>
          </w:tcPr>
          <w:p w14:paraId="32D6295F" w14:textId="77777777" w:rsidR="00BA7CB0" w:rsidRPr="00F63730" w:rsidRDefault="00BA7CB0" w:rsidP="00C034D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63730">
              <w:rPr>
                <w:rFonts w:eastAsia="Calibri"/>
                <w:b/>
                <w:bCs/>
              </w:rPr>
              <w:t>Relevant effects</w:t>
            </w:r>
          </w:p>
        </w:tc>
        <w:tc>
          <w:tcPr>
            <w:tcW w:w="1984" w:type="dxa"/>
            <w:shd w:val="clear" w:color="auto" w:fill="DBE5F1" w:themeFill="accent1" w:themeFillTint="33"/>
          </w:tcPr>
          <w:p w14:paraId="5CFDE65F" w14:textId="77777777" w:rsidR="00BA7CB0" w:rsidRPr="00F63730" w:rsidRDefault="00BA7CB0" w:rsidP="00C034DD">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63730">
              <w:rPr>
                <w:rFonts w:eastAsia="Calibri"/>
                <w:b/>
                <w:bCs/>
              </w:rPr>
              <w:t>NOAEL/ LOAEL</w:t>
            </w:r>
          </w:p>
        </w:tc>
        <w:tc>
          <w:tcPr>
            <w:tcW w:w="1984" w:type="dxa"/>
            <w:shd w:val="clear" w:color="auto" w:fill="DBE5F1" w:themeFill="accent1" w:themeFillTint="33"/>
          </w:tcPr>
          <w:p w14:paraId="137BA195" w14:textId="77777777" w:rsidR="00BA7CB0" w:rsidRPr="00F63730" w:rsidRDefault="00BA7CB0" w:rsidP="00C034DD">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63730">
              <w:rPr>
                <w:rFonts w:eastAsia="Calibri"/>
                <w:b/>
                <w:bCs/>
              </w:rPr>
              <w:t>References</w:t>
            </w:r>
          </w:p>
        </w:tc>
      </w:tr>
      <w:tr w:rsidR="00BA7CB0" w:rsidRPr="00140800" w14:paraId="588B5081" w14:textId="77777777" w:rsidTr="00C034DD">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5B37BB95" w14:textId="77777777" w:rsidR="00BA7CB0" w:rsidRPr="00F020F7" w:rsidRDefault="00BA7CB0" w:rsidP="00C034DD">
            <w:pPr>
              <w:rPr>
                <w:rFonts w:eastAsia="Calibri"/>
                <w:b w:val="0"/>
              </w:rPr>
            </w:pPr>
          </w:p>
        </w:tc>
        <w:tc>
          <w:tcPr>
            <w:tcW w:w="1984" w:type="dxa"/>
            <w:shd w:val="clear" w:color="auto" w:fill="auto"/>
          </w:tcPr>
          <w:p w14:paraId="042429DC" w14:textId="77777777" w:rsidR="00BA7CB0" w:rsidRPr="00F020F7" w:rsidRDefault="00BA7CB0" w:rsidP="00C034DD">
            <w:pPr>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1983" w:type="dxa"/>
            <w:shd w:val="clear" w:color="auto" w:fill="auto"/>
          </w:tcPr>
          <w:p w14:paraId="7A669185" w14:textId="77777777" w:rsidR="00BA7CB0" w:rsidRPr="00F020F7" w:rsidRDefault="00BA7CB0"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1984" w:type="dxa"/>
            <w:shd w:val="clear" w:color="auto" w:fill="auto"/>
          </w:tcPr>
          <w:p w14:paraId="4BE988C9" w14:textId="77777777" w:rsidR="00BA7CB0" w:rsidRDefault="00BA7CB0"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1984" w:type="dxa"/>
            <w:shd w:val="clear" w:color="auto" w:fill="auto"/>
          </w:tcPr>
          <w:p w14:paraId="59316F65" w14:textId="77777777" w:rsidR="00BA7CB0" w:rsidRDefault="00BA7CB0"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BA7CB0" w:rsidRPr="00140800" w14:paraId="7A606EAE"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739C4465" w14:textId="77777777" w:rsidR="00BA7CB0" w:rsidRPr="00F020F7" w:rsidRDefault="00BA7CB0" w:rsidP="00C034DD">
            <w:pPr>
              <w:rPr>
                <w:rFonts w:eastAsia="Calibri"/>
                <w:b w:val="0"/>
              </w:rPr>
            </w:pPr>
          </w:p>
        </w:tc>
        <w:tc>
          <w:tcPr>
            <w:tcW w:w="1984" w:type="dxa"/>
            <w:shd w:val="clear" w:color="auto" w:fill="auto"/>
          </w:tcPr>
          <w:p w14:paraId="4CF8C73C" w14:textId="77777777" w:rsidR="00BA7CB0" w:rsidRPr="00F020F7" w:rsidRDefault="00BA7CB0"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p>
        </w:tc>
        <w:tc>
          <w:tcPr>
            <w:tcW w:w="1983" w:type="dxa"/>
            <w:shd w:val="clear" w:color="auto" w:fill="auto"/>
          </w:tcPr>
          <w:p w14:paraId="7F001C0A" w14:textId="77777777" w:rsidR="00BA7CB0" w:rsidRDefault="00BA7CB0"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1984" w:type="dxa"/>
            <w:shd w:val="clear" w:color="auto" w:fill="auto"/>
          </w:tcPr>
          <w:p w14:paraId="4240A444" w14:textId="77777777" w:rsidR="00BA7CB0" w:rsidRDefault="00BA7CB0"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1984" w:type="dxa"/>
            <w:shd w:val="clear" w:color="auto" w:fill="auto"/>
          </w:tcPr>
          <w:p w14:paraId="44EAAFA0" w14:textId="77777777" w:rsidR="00BA7CB0" w:rsidRDefault="00BA7CB0"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6082F615" w14:textId="77777777" w:rsidR="00F63730" w:rsidRPr="00F21324" w:rsidRDefault="00BA7CB0" w:rsidP="00F63730">
      <w:pPr>
        <w:pStyle w:val="BodyText"/>
        <w:jc w:val="both"/>
        <w:rPr>
          <w:rFonts w:eastAsia="Calibri"/>
          <w:i/>
        </w:rPr>
      </w:pPr>
      <w:r w:rsidRPr="00BA7CB0">
        <w:rPr>
          <w:rFonts w:eastAsia="Calibri"/>
          <w:i/>
          <w:highlight w:val="yellow"/>
        </w:rPr>
        <w:t>[Please insert additional rows if necessary.]</w:t>
      </w:r>
    </w:p>
    <w:p w14:paraId="1B275AA0" w14:textId="77777777" w:rsidR="00BA7CB0" w:rsidRPr="00CA5CE3" w:rsidRDefault="00BA7CB0" w:rsidP="00CA5CE3">
      <w:bookmarkStart w:id="617" w:name="_Toc367976987"/>
      <w:bookmarkStart w:id="618" w:name="_Toc482868223"/>
      <w:r w:rsidRPr="00CA5CE3">
        <w:t>Local effects</w:t>
      </w:r>
      <w:bookmarkEnd w:id="617"/>
      <w:bookmarkEnd w:id="618"/>
    </w:p>
    <w:tbl>
      <w:tblPr>
        <w:tblStyle w:val="LightList-Accent1"/>
        <w:tblW w:w="10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081"/>
        <w:gridCol w:w="3027"/>
        <w:gridCol w:w="1712"/>
        <w:gridCol w:w="1348"/>
      </w:tblGrid>
      <w:tr w:rsidR="004B5B0C" w:rsidRPr="00E14A52" w14:paraId="642A6404" w14:textId="77777777" w:rsidTr="004B5B0C">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66" w:type="dxa"/>
            <w:shd w:val="clear" w:color="auto" w:fill="DBE5F1" w:themeFill="accent1" w:themeFillTint="33"/>
          </w:tcPr>
          <w:p w14:paraId="4FCC5B2E" w14:textId="77777777" w:rsidR="00BA7CB0" w:rsidRPr="00E14A52" w:rsidRDefault="00BA7CB0" w:rsidP="00BA7CB0">
            <w:pPr>
              <w:rPr>
                <w:color w:val="auto"/>
              </w:rPr>
            </w:pPr>
            <w:r>
              <w:rPr>
                <w:rFonts w:eastAsia="Calibri"/>
                <w:color w:val="auto"/>
              </w:rPr>
              <w:t>Route</w:t>
            </w:r>
          </w:p>
        </w:tc>
        <w:tc>
          <w:tcPr>
            <w:tcW w:w="2081" w:type="dxa"/>
            <w:shd w:val="clear" w:color="auto" w:fill="DBE5F1" w:themeFill="accent1" w:themeFillTint="33"/>
          </w:tcPr>
          <w:p w14:paraId="6DD2D03F" w14:textId="77777777" w:rsidR="00BA7CB0" w:rsidRPr="00BA7CB0" w:rsidRDefault="00BA7CB0" w:rsidP="00BA7CB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BA7CB0">
              <w:rPr>
                <w:rFonts w:eastAsia="Calibri"/>
                <w:color w:val="auto"/>
              </w:rPr>
              <w:t>Study (reference)</w:t>
            </w:r>
          </w:p>
          <w:p w14:paraId="4B8BE73D" w14:textId="77777777" w:rsidR="00BA7CB0" w:rsidRPr="00BA7CB0" w:rsidRDefault="00BA7CB0" w:rsidP="00BA7CB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BA7CB0">
              <w:rPr>
                <w:rFonts w:eastAsia="Calibri"/>
                <w:color w:val="auto"/>
              </w:rPr>
              <w:t>Test substance</w:t>
            </w:r>
          </w:p>
        </w:tc>
        <w:tc>
          <w:tcPr>
            <w:tcW w:w="3027" w:type="dxa"/>
            <w:shd w:val="clear" w:color="auto" w:fill="DBE5F1" w:themeFill="accent1" w:themeFillTint="33"/>
          </w:tcPr>
          <w:p w14:paraId="5132EDCB" w14:textId="77777777" w:rsidR="00BA7CB0" w:rsidRPr="00BA7CB0" w:rsidRDefault="00BA7CB0" w:rsidP="00BA7CB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BA7CB0">
              <w:rPr>
                <w:rFonts w:eastAsia="Calibri"/>
                <w:color w:val="auto"/>
              </w:rPr>
              <w:t>Relevant effects</w:t>
            </w:r>
          </w:p>
          <w:p w14:paraId="29D96E66" w14:textId="77777777" w:rsidR="00BA7CB0" w:rsidRPr="00BA7CB0" w:rsidRDefault="00BA7CB0" w:rsidP="00BA7CB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BA7CB0">
              <w:rPr>
                <w:rFonts w:eastAsia="Calibri"/>
                <w:color w:val="auto"/>
              </w:rPr>
              <w:t>NOAEC/LOAEC</w:t>
            </w:r>
          </w:p>
          <w:p w14:paraId="156CF6E1" w14:textId="77777777" w:rsidR="00BA7CB0" w:rsidRPr="00BA7CB0" w:rsidRDefault="00BA7CB0" w:rsidP="00BA7CB0">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p>
        </w:tc>
        <w:tc>
          <w:tcPr>
            <w:tcW w:w="1712" w:type="dxa"/>
            <w:shd w:val="clear" w:color="auto" w:fill="DBE5F1" w:themeFill="accent1" w:themeFillTint="33"/>
          </w:tcPr>
          <w:p w14:paraId="1047D595" w14:textId="77777777" w:rsidR="00BA7CB0" w:rsidRPr="00BA7CB0" w:rsidRDefault="00BA7CB0" w:rsidP="00BA7CB0">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BA7CB0">
              <w:rPr>
                <w:rFonts w:eastAsia="Calibri"/>
                <w:color w:val="auto"/>
              </w:rPr>
              <w:t>Classification</w:t>
            </w:r>
          </w:p>
        </w:tc>
        <w:tc>
          <w:tcPr>
            <w:tcW w:w="1348" w:type="dxa"/>
            <w:shd w:val="clear" w:color="auto" w:fill="DBE5F1" w:themeFill="accent1" w:themeFillTint="33"/>
          </w:tcPr>
          <w:p w14:paraId="2ED95F51" w14:textId="77777777" w:rsidR="00BA7CB0" w:rsidRPr="00BA7CB0" w:rsidRDefault="00BA7CB0" w:rsidP="00BA7CB0">
            <w:pPr>
              <w:cnfStyle w:val="100000000000" w:firstRow="1" w:lastRow="0" w:firstColumn="0" w:lastColumn="0" w:oddVBand="0" w:evenVBand="0" w:oddHBand="0" w:evenHBand="0" w:firstRowFirstColumn="0" w:firstRowLastColumn="0" w:lastRowFirstColumn="0" w:lastRowLastColumn="0"/>
              <w:rPr>
                <w:rFonts w:eastAsia="Calibri"/>
                <w:color w:val="auto"/>
                <w:vertAlign w:val="superscript"/>
              </w:rPr>
            </w:pPr>
            <w:r w:rsidRPr="00BA7CB0">
              <w:rPr>
                <w:rFonts w:eastAsia="Calibri"/>
                <w:color w:val="auto"/>
              </w:rPr>
              <w:t>Hazard category</w:t>
            </w:r>
            <w:r>
              <w:rPr>
                <w:rFonts w:eastAsia="Calibri"/>
                <w:color w:val="auto"/>
                <w:vertAlign w:val="superscript"/>
              </w:rPr>
              <w:t>1</w:t>
            </w:r>
          </w:p>
        </w:tc>
      </w:tr>
      <w:tr w:rsidR="004B5B0C" w:rsidRPr="0072541D" w14:paraId="7C3C3E8B" w14:textId="77777777" w:rsidTr="004B5B0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866" w:type="dxa"/>
          </w:tcPr>
          <w:p w14:paraId="494BD321" w14:textId="77777777" w:rsidR="004B5B0C" w:rsidRPr="008F00A0" w:rsidRDefault="004B5B0C" w:rsidP="004B5B0C">
            <w:pPr>
              <w:rPr>
                <w:b w:val="0"/>
              </w:rPr>
            </w:pPr>
            <w:r w:rsidRPr="002B797B">
              <w:rPr>
                <w:rFonts w:eastAsia="Calibri"/>
                <w:b w:val="0"/>
              </w:rPr>
              <w:t>Dermal</w:t>
            </w:r>
          </w:p>
        </w:tc>
        <w:tc>
          <w:tcPr>
            <w:tcW w:w="2081" w:type="dxa"/>
          </w:tcPr>
          <w:p w14:paraId="7CEF857B" w14:textId="77777777" w:rsidR="004B5B0C" w:rsidRPr="0072541D" w:rsidRDefault="004B5B0C" w:rsidP="004B5B0C">
            <w:pPr>
              <w:cnfStyle w:val="000000100000" w:firstRow="0" w:lastRow="0" w:firstColumn="0" w:lastColumn="0" w:oddVBand="0" w:evenVBand="0" w:oddHBand="1" w:evenHBand="0" w:firstRowFirstColumn="0" w:firstRowLastColumn="0" w:lastRowFirstColumn="0" w:lastRowLastColumn="0"/>
              <w:rPr>
                <w:sz w:val="18"/>
                <w:szCs w:val="18"/>
              </w:rPr>
            </w:pPr>
          </w:p>
        </w:tc>
        <w:tc>
          <w:tcPr>
            <w:tcW w:w="3027" w:type="dxa"/>
          </w:tcPr>
          <w:p w14:paraId="0BE0C07D" w14:textId="77777777" w:rsidR="004B5B0C" w:rsidRPr="0072541D" w:rsidRDefault="004B5B0C" w:rsidP="004B5B0C">
            <w:pPr>
              <w:cnfStyle w:val="000000100000" w:firstRow="0" w:lastRow="0" w:firstColumn="0" w:lastColumn="0" w:oddVBand="0" w:evenVBand="0" w:oddHBand="1" w:evenHBand="0" w:firstRowFirstColumn="0" w:firstRowLastColumn="0" w:lastRowFirstColumn="0" w:lastRowLastColumn="0"/>
              <w:rPr>
                <w:sz w:val="18"/>
                <w:szCs w:val="18"/>
              </w:rPr>
            </w:pPr>
          </w:p>
        </w:tc>
        <w:tc>
          <w:tcPr>
            <w:tcW w:w="1712" w:type="dxa"/>
          </w:tcPr>
          <w:p w14:paraId="4845382D" w14:textId="77777777" w:rsidR="004B5B0C" w:rsidRPr="0072541D" w:rsidRDefault="004B5B0C" w:rsidP="004B5B0C">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2288FC1A" w14:textId="77777777" w:rsidR="004B5B0C" w:rsidRPr="0072541D" w:rsidRDefault="004B5B0C" w:rsidP="004B5B0C">
            <w:pPr>
              <w:cnfStyle w:val="000000100000" w:firstRow="0" w:lastRow="0" w:firstColumn="0" w:lastColumn="0" w:oddVBand="0" w:evenVBand="0" w:oddHBand="1" w:evenHBand="0" w:firstRowFirstColumn="0" w:firstRowLastColumn="0" w:lastRowFirstColumn="0" w:lastRowLastColumn="0"/>
              <w:rPr>
                <w:sz w:val="18"/>
                <w:szCs w:val="18"/>
              </w:rPr>
            </w:pPr>
          </w:p>
        </w:tc>
      </w:tr>
      <w:tr w:rsidR="004B5B0C" w:rsidRPr="0072541D" w14:paraId="5807181E" w14:textId="77777777" w:rsidTr="004B5B0C">
        <w:trPr>
          <w:trHeight w:val="209"/>
        </w:trPr>
        <w:tc>
          <w:tcPr>
            <w:cnfStyle w:val="001000000000" w:firstRow="0" w:lastRow="0" w:firstColumn="1" w:lastColumn="0" w:oddVBand="0" w:evenVBand="0" w:oddHBand="0" w:evenHBand="0" w:firstRowFirstColumn="0" w:firstRowLastColumn="0" w:lastRowFirstColumn="0" w:lastRowLastColumn="0"/>
            <w:tcW w:w="1866" w:type="dxa"/>
          </w:tcPr>
          <w:p w14:paraId="2E38572E" w14:textId="77777777" w:rsidR="004B5B0C" w:rsidRPr="008F00A0" w:rsidRDefault="004B5B0C" w:rsidP="004B5B0C">
            <w:pPr>
              <w:rPr>
                <w:b w:val="0"/>
              </w:rPr>
            </w:pPr>
            <w:r w:rsidRPr="002B797B">
              <w:rPr>
                <w:rFonts w:eastAsia="Calibri"/>
                <w:b w:val="0"/>
              </w:rPr>
              <w:t>Respiratory</w:t>
            </w:r>
          </w:p>
        </w:tc>
        <w:tc>
          <w:tcPr>
            <w:tcW w:w="2081" w:type="dxa"/>
          </w:tcPr>
          <w:p w14:paraId="42753CC7" w14:textId="77777777" w:rsidR="004B5B0C" w:rsidRPr="0072541D" w:rsidRDefault="004B5B0C" w:rsidP="004B5B0C">
            <w:pPr>
              <w:cnfStyle w:val="000000000000" w:firstRow="0" w:lastRow="0" w:firstColumn="0" w:lastColumn="0" w:oddVBand="0" w:evenVBand="0" w:oddHBand="0" w:evenHBand="0" w:firstRowFirstColumn="0" w:firstRowLastColumn="0" w:lastRowFirstColumn="0" w:lastRowLastColumn="0"/>
              <w:rPr>
                <w:sz w:val="18"/>
                <w:szCs w:val="18"/>
              </w:rPr>
            </w:pPr>
          </w:p>
        </w:tc>
        <w:tc>
          <w:tcPr>
            <w:tcW w:w="3027" w:type="dxa"/>
          </w:tcPr>
          <w:p w14:paraId="26A9798F" w14:textId="77777777" w:rsidR="004B5B0C" w:rsidRPr="0072541D" w:rsidRDefault="004B5B0C" w:rsidP="004B5B0C">
            <w:pPr>
              <w:cnfStyle w:val="000000000000" w:firstRow="0" w:lastRow="0" w:firstColumn="0" w:lastColumn="0" w:oddVBand="0" w:evenVBand="0" w:oddHBand="0" w:evenHBand="0" w:firstRowFirstColumn="0" w:firstRowLastColumn="0" w:lastRowFirstColumn="0" w:lastRowLastColumn="0"/>
              <w:rPr>
                <w:sz w:val="18"/>
                <w:szCs w:val="18"/>
              </w:rPr>
            </w:pPr>
          </w:p>
        </w:tc>
        <w:tc>
          <w:tcPr>
            <w:tcW w:w="1712" w:type="dxa"/>
          </w:tcPr>
          <w:p w14:paraId="4EA91F91" w14:textId="77777777" w:rsidR="004B5B0C" w:rsidRPr="0072541D" w:rsidRDefault="004B5B0C" w:rsidP="004B5B0C">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492CD57E" w14:textId="77777777" w:rsidR="004B5B0C" w:rsidRPr="0072541D" w:rsidRDefault="004B5B0C" w:rsidP="004B5B0C">
            <w:pPr>
              <w:cnfStyle w:val="000000000000" w:firstRow="0" w:lastRow="0" w:firstColumn="0" w:lastColumn="0" w:oddVBand="0" w:evenVBand="0" w:oddHBand="0" w:evenHBand="0" w:firstRowFirstColumn="0" w:firstRowLastColumn="0" w:lastRowFirstColumn="0" w:lastRowLastColumn="0"/>
              <w:rPr>
                <w:sz w:val="18"/>
                <w:szCs w:val="18"/>
              </w:rPr>
            </w:pPr>
          </w:p>
        </w:tc>
      </w:tr>
      <w:tr w:rsidR="004B5B0C" w:rsidRPr="0072541D" w14:paraId="2C785A50" w14:textId="77777777" w:rsidTr="004B5B0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866" w:type="dxa"/>
          </w:tcPr>
          <w:p w14:paraId="23350C78" w14:textId="77777777" w:rsidR="004B5B0C" w:rsidRPr="008F00A0" w:rsidRDefault="004B5B0C" w:rsidP="004B5B0C">
            <w:pPr>
              <w:rPr>
                <w:b w:val="0"/>
              </w:rPr>
            </w:pPr>
            <w:r w:rsidRPr="002B797B">
              <w:rPr>
                <w:rFonts w:eastAsia="Calibri"/>
                <w:b w:val="0"/>
              </w:rPr>
              <w:t>Oral</w:t>
            </w:r>
          </w:p>
        </w:tc>
        <w:tc>
          <w:tcPr>
            <w:tcW w:w="2081" w:type="dxa"/>
          </w:tcPr>
          <w:p w14:paraId="452C1BB4" w14:textId="77777777" w:rsidR="004B5B0C" w:rsidRPr="00AE5D2D" w:rsidRDefault="004B5B0C" w:rsidP="004B5B0C">
            <w:pPr>
              <w:cnfStyle w:val="000000100000" w:firstRow="0" w:lastRow="0" w:firstColumn="0" w:lastColumn="0" w:oddVBand="0" w:evenVBand="0" w:oddHBand="1" w:evenHBand="0" w:firstRowFirstColumn="0" w:firstRowLastColumn="0" w:lastRowFirstColumn="0" w:lastRowLastColumn="0"/>
            </w:pPr>
          </w:p>
        </w:tc>
        <w:tc>
          <w:tcPr>
            <w:tcW w:w="3027" w:type="dxa"/>
          </w:tcPr>
          <w:p w14:paraId="482FA680" w14:textId="77777777" w:rsidR="004B5B0C" w:rsidRPr="00AE5D2D" w:rsidRDefault="004B5B0C" w:rsidP="004B5B0C">
            <w:pPr>
              <w:cnfStyle w:val="000000100000" w:firstRow="0" w:lastRow="0" w:firstColumn="0" w:lastColumn="0" w:oddVBand="0" w:evenVBand="0" w:oddHBand="1" w:evenHBand="0" w:firstRowFirstColumn="0" w:firstRowLastColumn="0" w:lastRowFirstColumn="0" w:lastRowLastColumn="0"/>
            </w:pPr>
          </w:p>
        </w:tc>
        <w:tc>
          <w:tcPr>
            <w:tcW w:w="1712" w:type="dxa"/>
          </w:tcPr>
          <w:p w14:paraId="67135BBB" w14:textId="77777777" w:rsidR="004B5B0C" w:rsidRDefault="004B5B0C" w:rsidP="004B5B0C">
            <w:pPr>
              <w:cnfStyle w:val="000000100000" w:firstRow="0" w:lastRow="0" w:firstColumn="0" w:lastColumn="0" w:oddVBand="0" w:evenVBand="0" w:oddHBand="1" w:evenHBand="0" w:firstRowFirstColumn="0" w:firstRowLastColumn="0" w:lastRowFirstColumn="0" w:lastRowLastColumn="0"/>
            </w:pPr>
          </w:p>
        </w:tc>
        <w:tc>
          <w:tcPr>
            <w:tcW w:w="1348" w:type="dxa"/>
          </w:tcPr>
          <w:p w14:paraId="6CB30FF7" w14:textId="77777777" w:rsidR="004B5B0C" w:rsidRDefault="004B5B0C" w:rsidP="004B5B0C">
            <w:pPr>
              <w:cnfStyle w:val="000000100000" w:firstRow="0" w:lastRow="0" w:firstColumn="0" w:lastColumn="0" w:oddVBand="0" w:evenVBand="0" w:oddHBand="1" w:evenHBand="0" w:firstRowFirstColumn="0" w:firstRowLastColumn="0" w:lastRowFirstColumn="0" w:lastRowLastColumn="0"/>
            </w:pPr>
          </w:p>
        </w:tc>
      </w:tr>
    </w:tbl>
    <w:p w14:paraId="202D71FA" w14:textId="77777777" w:rsidR="004B5B0C" w:rsidRPr="005C62BB" w:rsidRDefault="004B5B0C" w:rsidP="004B5B0C">
      <w:pPr>
        <w:pStyle w:val="BodyText"/>
        <w:jc w:val="both"/>
        <w:rPr>
          <w:rFonts w:eastAsia="Calibri"/>
        </w:rPr>
      </w:pPr>
      <w:r>
        <w:rPr>
          <w:rFonts w:eastAsia="Calibri"/>
          <w:vertAlign w:val="superscript"/>
        </w:rPr>
        <w:t>1</w:t>
      </w:r>
      <w:r w:rsidRPr="005C62BB">
        <w:rPr>
          <w:rFonts w:eastAsia="Calibri"/>
        </w:rPr>
        <w:t>According to ECHA guidance Vol III Part B.</w:t>
      </w:r>
    </w:p>
    <w:p w14:paraId="0A7A3F2B" w14:textId="77777777" w:rsidR="004B5B0C" w:rsidRDefault="004B5B0C" w:rsidP="004B5B0C">
      <w:pPr>
        <w:pStyle w:val="BodyText"/>
        <w:jc w:val="both"/>
        <w:rPr>
          <w:rFonts w:eastAsia="Calibri"/>
          <w:i/>
        </w:rPr>
      </w:pPr>
      <w:r w:rsidRPr="004B5B0C">
        <w:rPr>
          <w:rFonts w:eastAsia="Calibri"/>
          <w:i/>
          <w:highlight w:val="yellow"/>
        </w:rPr>
        <w:t>[Please include all reliable studies where local effects were considered relevant. Please insert or delete rows, as appropriate.]</w:t>
      </w:r>
    </w:p>
    <w:p w14:paraId="0ED602B5" w14:textId="77777777" w:rsidR="004B5B0C" w:rsidRPr="00F21324" w:rsidRDefault="004B5B0C" w:rsidP="001D0846">
      <w:pPr>
        <w:pStyle w:val="Heading3"/>
        <w:numPr>
          <w:ilvl w:val="2"/>
          <w:numId w:val="296"/>
        </w:numPr>
        <w:rPr>
          <w:sz w:val="20"/>
          <w:szCs w:val="20"/>
        </w:rPr>
      </w:pPr>
      <w:bookmarkStart w:id="619" w:name="_Toc367976988"/>
      <w:bookmarkStart w:id="620" w:name="_Toc482868224"/>
      <w:bookmarkStart w:id="621" w:name="_Toc117003045"/>
      <w:r w:rsidRPr="00F21324">
        <w:rPr>
          <w:sz w:val="20"/>
          <w:szCs w:val="20"/>
        </w:rPr>
        <w:t>Absorption</w:t>
      </w:r>
      <w:bookmarkEnd w:id="619"/>
      <w:bookmarkEnd w:id="620"/>
      <w:bookmarkEnd w:id="621"/>
    </w:p>
    <w:tbl>
      <w:tblPr>
        <w:tblStyle w:val="LightList-Accent1"/>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2516"/>
        <w:gridCol w:w="2516"/>
        <w:gridCol w:w="2517"/>
      </w:tblGrid>
      <w:tr w:rsidR="004B5B0C" w:rsidRPr="00E14A52" w14:paraId="08751792" w14:textId="77777777" w:rsidTr="004B5B0C">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516" w:type="dxa"/>
            <w:shd w:val="clear" w:color="auto" w:fill="DBE5F1" w:themeFill="accent1" w:themeFillTint="33"/>
          </w:tcPr>
          <w:p w14:paraId="43328211" w14:textId="77777777" w:rsidR="004B5B0C" w:rsidRPr="00E14A52" w:rsidRDefault="004B5B0C" w:rsidP="00C034DD">
            <w:pPr>
              <w:rPr>
                <w:color w:val="auto"/>
              </w:rPr>
            </w:pPr>
            <w:r>
              <w:rPr>
                <w:rFonts w:eastAsia="Calibri"/>
                <w:color w:val="auto"/>
              </w:rPr>
              <w:t>Route</w:t>
            </w:r>
          </w:p>
        </w:tc>
        <w:tc>
          <w:tcPr>
            <w:tcW w:w="2516" w:type="dxa"/>
            <w:shd w:val="clear" w:color="auto" w:fill="DBE5F1" w:themeFill="accent1" w:themeFillTint="33"/>
          </w:tcPr>
          <w:p w14:paraId="03B49561" w14:textId="77777777" w:rsidR="004B5B0C" w:rsidRPr="00BA7CB0" w:rsidRDefault="004B5B0C" w:rsidP="004B5B0C">
            <w:pPr>
              <w:cnfStyle w:val="100000000000" w:firstRow="1" w:lastRow="0" w:firstColumn="0" w:lastColumn="0" w:oddVBand="0" w:evenVBand="0" w:oddHBand="0" w:evenHBand="0" w:firstRowFirstColumn="0" w:firstRowLastColumn="0" w:lastRowFirstColumn="0" w:lastRowLastColumn="0"/>
              <w:rPr>
                <w:rFonts w:eastAsia="Calibri"/>
                <w:b w:val="0"/>
                <w:bCs w:val="0"/>
              </w:rPr>
            </w:pPr>
            <w:r w:rsidRPr="00BA7CB0">
              <w:rPr>
                <w:rFonts w:eastAsia="Calibri"/>
                <w:color w:val="auto"/>
              </w:rPr>
              <w:t>Study</w:t>
            </w:r>
          </w:p>
          <w:p w14:paraId="41D35D7D" w14:textId="77777777" w:rsidR="004B5B0C" w:rsidRPr="00BA7CB0" w:rsidRDefault="004B5B0C" w:rsidP="00C034DD">
            <w:pPr>
              <w:cnfStyle w:val="100000000000" w:firstRow="1" w:lastRow="0" w:firstColumn="0" w:lastColumn="0" w:oddVBand="0" w:evenVBand="0" w:oddHBand="0" w:evenHBand="0" w:firstRowFirstColumn="0" w:firstRowLastColumn="0" w:lastRowFirstColumn="0" w:lastRowLastColumn="0"/>
              <w:rPr>
                <w:rFonts w:eastAsia="Calibri"/>
                <w:color w:val="auto"/>
              </w:rPr>
            </w:pPr>
          </w:p>
        </w:tc>
        <w:tc>
          <w:tcPr>
            <w:tcW w:w="2516" w:type="dxa"/>
            <w:shd w:val="clear" w:color="auto" w:fill="DBE5F1" w:themeFill="accent1" w:themeFillTint="33"/>
          </w:tcPr>
          <w:p w14:paraId="64B6678A" w14:textId="77777777" w:rsidR="004B5B0C" w:rsidRPr="00BA7CB0" w:rsidRDefault="004B5B0C" w:rsidP="00C034DD">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4B5B0C">
              <w:rPr>
                <w:rFonts w:eastAsia="Calibri"/>
                <w:color w:val="auto"/>
              </w:rPr>
              <w:t>Test substance and concentration of a.s.</w:t>
            </w:r>
          </w:p>
        </w:tc>
        <w:tc>
          <w:tcPr>
            <w:tcW w:w="2517" w:type="dxa"/>
            <w:shd w:val="clear" w:color="auto" w:fill="DBE5F1" w:themeFill="accent1" w:themeFillTint="33"/>
          </w:tcPr>
          <w:p w14:paraId="44AEFEE3" w14:textId="77777777" w:rsidR="004B5B0C" w:rsidRPr="00BA7CB0" w:rsidRDefault="004B5B0C" w:rsidP="00C034DD">
            <w:pPr>
              <w:cnfStyle w:val="100000000000" w:firstRow="1" w:lastRow="0" w:firstColumn="0" w:lastColumn="0" w:oddVBand="0" w:evenVBand="0" w:oddHBand="0" w:evenHBand="0" w:firstRowFirstColumn="0" w:firstRowLastColumn="0" w:lastRowFirstColumn="0" w:lastRowLastColumn="0"/>
              <w:rPr>
                <w:rFonts w:eastAsia="Calibri"/>
                <w:color w:val="auto"/>
                <w:vertAlign w:val="superscript"/>
              </w:rPr>
            </w:pPr>
            <w:r w:rsidRPr="004B5B0C">
              <w:rPr>
                <w:rFonts w:eastAsia="Calibri"/>
                <w:color w:val="auto"/>
              </w:rPr>
              <w:t>Value</w:t>
            </w:r>
          </w:p>
        </w:tc>
      </w:tr>
      <w:tr w:rsidR="004B5B0C" w:rsidRPr="0072541D" w14:paraId="1F936B1F" w14:textId="77777777" w:rsidTr="004B5B0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516" w:type="dxa"/>
          </w:tcPr>
          <w:p w14:paraId="0F15EBFF" w14:textId="77777777" w:rsidR="004B5B0C" w:rsidRPr="008F00A0" w:rsidRDefault="004B5B0C" w:rsidP="004B5B0C">
            <w:pPr>
              <w:rPr>
                <w:b w:val="0"/>
              </w:rPr>
            </w:pPr>
            <w:r w:rsidRPr="00725C13">
              <w:rPr>
                <w:rFonts w:eastAsia="Calibri"/>
                <w:b w:val="0"/>
              </w:rPr>
              <w:t>Oral</w:t>
            </w:r>
          </w:p>
        </w:tc>
        <w:tc>
          <w:tcPr>
            <w:tcW w:w="2516" w:type="dxa"/>
          </w:tcPr>
          <w:p w14:paraId="570B52B4" w14:textId="77777777" w:rsidR="004B5B0C" w:rsidRPr="0072541D" w:rsidRDefault="004B5B0C" w:rsidP="004B5B0C">
            <w:pPr>
              <w:cnfStyle w:val="000000100000" w:firstRow="0" w:lastRow="0" w:firstColumn="0" w:lastColumn="0" w:oddVBand="0" w:evenVBand="0" w:oddHBand="1" w:evenHBand="0" w:firstRowFirstColumn="0" w:firstRowLastColumn="0" w:lastRowFirstColumn="0" w:lastRowLastColumn="0"/>
              <w:rPr>
                <w:sz w:val="18"/>
                <w:szCs w:val="18"/>
              </w:rPr>
            </w:pPr>
          </w:p>
        </w:tc>
        <w:tc>
          <w:tcPr>
            <w:tcW w:w="2516" w:type="dxa"/>
          </w:tcPr>
          <w:p w14:paraId="68709EA7" w14:textId="77777777" w:rsidR="004B5B0C" w:rsidRPr="0072541D" w:rsidRDefault="004B5B0C" w:rsidP="004B5B0C">
            <w:pPr>
              <w:cnfStyle w:val="000000100000" w:firstRow="0" w:lastRow="0" w:firstColumn="0" w:lastColumn="0" w:oddVBand="0" w:evenVBand="0" w:oddHBand="1" w:evenHBand="0" w:firstRowFirstColumn="0" w:firstRowLastColumn="0" w:lastRowFirstColumn="0" w:lastRowLastColumn="0"/>
              <w:rPr>
                <w:sz w:val="18"/>
                <w:szCs w:val="18"/>
              </w:rPr>
            </w:pPr>
          </w:p>
        </w:tc>
        <w:tc>
          <w:tcPr>
            <w:tcW w:w="2517" w:type="dxa"/>
          </w:tcPr>
          <w:p w14:paraId="43834FA6" w14:textId="77777777" w:rsidR="004B5B0C" w:rsidRPr="0072541D" w:rsidRDefault="004B5B0C" w:rsidP="004B5B0C">
            <w:pPr>
              <w:cnfStyle w:val="000000100000" w:firstRow="0" w:lastRow="0" w:firstColumn="0" w:lastColumn="0" w:oddVBand="0" w:evenVBand="0" w:oddHBand="1" w:evenHBand="0" w:firstRowFirstColumn="0" w:firstRowLastColumn="0" w:lastRowFirstColumn="0" w:lastRowLastColumn="0"/>
              <w:rPr>
                <w:sz w:val="18"/>
                <w:szCs w:val="18"/>
              </w:rPr>
            </w:pPr>
          </w:p>
        </w:tc>
      </w:tr>
      <w:tr w:rsidR="004B5B0C" w:rsidRPr="0072541D" w14:paraId="2AEBD183" w14:textId="77777777" w:rsidTr="004B5B0C">
        <w:trPr>
          <w:trHeight w:val="209"/>
        </w:trPr>
        <w:tc>
          <w:tcPr>
            <w:cnfStyle w:val="001000000000" w:firstRow="0" w:lastRow="0" w:firstColumn="1" w:lastColumn="0" w:oddVBand="0" w:evenVBand="0" w:oddHBand="0" w:evenHBand="0" w:firstRowFirstColumn="0" w:firstRowLastColumn="0" w:lastRowFirstColumn="0" w:lastRowLastColumn="0"/>
            <w:tcW w:w="2516" w:type="dxa"/>
          </w:tcPr>
          <w:p w14:paraId="7581599A" w14:textId="77777777" w:rsidR="004B5B0C" w:rsidRPr="008F00A0" w:rsidRDefault="004B5B0C" w:rsidP="004B5B0C">
            <w:pPr>
              <w:rPr>
                <w:b w:val="0"/>
              </w:rPr>
            </w:pPr>
            <w:r w:rsidRPr="00725C13">
              <w:rPr>
                <w:rFonts w:eastAsia="Calibri"/>
                <w:b w:val="0"/>
              </w:rPr>
              <w:t>Dermal</w:t>
            </w:r>
          </w:p>
        </w:tc>
        <w:tc>
          <w:tcPr>
            <w:tcW w:w="2516" w:type="dxa"/>
          </w:tcPr>
          <w:p w14:paraId="7E5764E0" w14:textId="77777777" w:rsidR="004B5B0C" w:rsidRPr="0072541D" w:rsidRDefault="004B5B0C" w:rsidP="004B5B0C">
            <w:pPr>
              <w:cnfStyle w:val="000000000000" w:firstRow="0" w:lastRow="0" w:firstColumn="0" w:lastColumn="0" w:oddVBand="0" w:evenVBand="0" w:oddHBand="0" w:evenHBand="0" w:firstRowFirstColumn="0" w:firstRowLastColumn="0" w:lastRowFirstColumn="0" w:lastRowLastColumn="0"/>
              <w:rPr>
                <w:sz w:val="18"/>
                <w:szCs w:val="18"/>
              </w:rPr>
            </w:pPr>
          </w:p>
        </w:tc>
        <w:tc>
          <w:tcPr>
            <w:tcW w:w="2516" w:type="dxa"/>
          </w:tcPr>
          <w:p w14:paraId="79C5CFFF" w14:textId="77777777" w:rsidR="004B5B0C" w:rsidRPr="0072541D" w:rsidRDefault="004B5B0C" w:rsidP="004B5B0C">
            <w:pPr>
              <w:cnfStyle w:val="000000000000" w:firstRow="0" w:lastRow="0" w:firstColumn="0" w:lastColumn="0" w:oddVBand="0" w:evenVBand="0" w:oddHBand="0" w:evenHBand="0" w:firstRowFirstColumn="0" w:firstRowLastColumn="0" w:lastRowFirstColumn="0" w:lastRowLastColumn="0"/>
              <w:rPr>
                <w:sz w:val="18"/>
                <w:szCs w:val="18"/>
              </w:rPr>
            </w:pPr>
          </w:p>
        </w:tc>
        <w:tc>
          <w:tcPr>
            <w:tcW w:w="2517" w:type="dxa"/>
          </w:tcPr>
          <w:p w14:paraId="34C955C2" w14:textId="77777777" w:rsidR="004B5B0C" w:rsidRPr="0072541D" w:rsidRDefault="004B5B0C" w:rsidP="004B5B0C">
            <w:pPr>
              <w:cnfStyle w:val="000000000000" w:firstRow="0" w:lastRow="0" w:firstColumn="0" w:lastColumn="0" w:oddVBand="0" w:evenVBand="0" w:oddHBand="0" w:evenHBand="0" w:firstRowFirstColumn="0" w:firstRowLastColumn="0" w:lastRowFirstColumn="0" w:lastRowLastColumn="0"/>
              <w:rPr>
                <w:sz w:val="18"/>
                <w:szCs w:val="18"/>
              </w:rPr>
            </w:pPr>
          </w:p>
        </w:tc>
      </w:tr>
      <w:tr w:rsidR="004B5B0C" w:rsidRPr="0072541D" w14:paraId="38DD27C1" w14:textId="77777777" w:rsidTr="004B5B0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516" w:type="dxa"/>
          </w:tcPr>
          <w:p w14:paraId="33D166DB" w14:textId="77777777" w:rsidR="004B5B0C" w:rsidRPr="008F00A0" w:rsidRDefault="004B5B0C" w:rsidP="004B5B0C">
            <w:pPr>
              <w:rPr>
                <w:b w:val="0"/>
              </w:rPr>
            </w:pPr>
            <w:r w:rsidRPr="00725C13">
              <w:rPr>
                <w:rFonts w:eastAsia="Calibri"/>
                <w:b w:val="0"/>
              </w:rPr>
              <w:t>Inhalation</w:t>
            </w:r>
          </w:p>
        </w:tc>
        <w:tc>
          <w:tcPr>
            <w:tcW w:w="2516" w:type="dxa"/>
          </w:tcPr>
          <w:p w14:paraId="0363B85A" w14:textId="77777777" w:rsidR="004B5B0C" w:rsidRPr="00AE5D2D" w:rsidRDefault="004B5B0C" w:rsidP="004B5B0C">
            <w:pPr>
              <w:cnfStyle w:val="000000100000" w:firstRow="0" w:lastRow="0" w:firstColumn="0" w:lastColumn="0" w:oddVBand="0" w:evenVBand="0" w:oddHBand="1" w:evenHBand="0" w:firstRowFirstColumn="0" w:firstRowLastColumn="0" w:lastRowFirstColumn="0" w:lastRowLastColumn="0"/>
            </w:pPr>
          </w:p>
        </w:tc>
        <w:tc>
          <w:tcPr>
            <w:tcW w:w="2516" w:type="dxa"/>
          </w:tcPr>
          <w:p w14:paraId="23A4118A" w14:textId="77777777" w:rsidR="004B5B0C" w:rsidRDefault="004B5B0C" w:rsidP="004B5B0C">
            <w:pPr>
              <w:cnfStyle w:val="000000100000" w:firstRow="0" w:lastRow="0" w:firstColumn="0" w:lastColumn="0" w:oddVBand="0" w:evenVBand="0" w:oddHBand="1" w:evenHBand="0" w:firstRowFirstColumn="0" w:firstRowLastColumn="0" w:lastRowFirstColumn="0" w:lastRowLastColumn="0"/>
            </w:pPr>
          </w:p>
        </w:tc>
        <w:tc>
          <w:tcPr>
            <w:tcW w:w="2517" w:type="dxa"/>
          </w:tcPr>
          <w:p w14:paraId="6841A17D" w14:textId="77777777" w:rsidR="004B5B0C" w:rsidRDefault="004B5B0C" w:rsidP="004B5B0C">
            <w:pPr>
              <w:cnfStyle w:val="000000100000" w:firstRow="0" w:lastRow="0" w:firstColumn="0" w:lastColumn="0" w:oddVBand="0" w:evenVBand="0" w:oddHBand="1" w:evenHBand="0" w:firstRowFirstColumn="0" w:firstRowLastColumn="0" w:lastRowFirstColumn="0" w:lastRowLastColumn="0"/>
            </w:pPr>
          </w:p>
        </w:tc>
      </w:tr>
    </w:tbl>
    <w:p w14:paraId="174AEDCF" w14:textId="77777777" w:rsidR="004B5B0C" w:rsidRDefault="004B5B0C" w:rsidP="004B5B0C">
      <w:pPr>
        <w:pStyle w:val="BodyText"/>
        <w:jc w:val="both"/>
        <w:rPr>
          <w:rFonts w:eastAsia="Calibri"/>
          <w:i/>
        </w:rPr>
      </w:pPr>
      <w:r w:rsidRPr="004B5B0C">
        <w:rPr>
          <w:rFonts w:eastAsia="Calibri"/>
          <w:i/>
          <w:highlight w:val="yellow"/>
        </w:rPr>
        <w:t xml:space="preserve">[Please insert additional rows if necessary. Please insert n.a. and use footnote for references and </w:t>
      </w:r>
      <w:r w:rsidRPr="004B5B0C">
        <w:rPr>
          <w:rFonts w:eastAsia="Calibri"/>
          <w:i/>
          <w:highlight w:val="yellow"/>
        </w:rPr>
        <w:lastRenderedPageBreak/>
        <w:t>justifications.]</w:t>
      </w:r>
    </w:p>
    <w:p w14:paraId="3091D7BF" w14:textId="77777777" w:rsidR="006A50D9" w:rsidRPr="00DD3E8F" w:rsidRDefault="006A50D9" w:rsidP="001D0846">
      <w:pPr>
        <w:pStyle w:val="Heading3"/>
        <w:numPr>
          <w:ilvl w:val="2"/>
          <w:numId w:val="238"/>
        </w:numPr>
      </w:pPr>
      <w:bookmarkStart w:id="622" w:name="_Toc367976989"/>
      <w:bookmarkStart w:id="623" w:name="_Toc387139002"/>
      <w:bookmarkStart w:id="624" w:name="_Toc387142809"/>
      <w:bookmarkStart w:id="625" w:name="_Toc482868225"/>
      <w:bookmarkStart w:id="626" w:name="_Toc501026043"/>
      <w:bookmarkStart w:id="627" w:name="_Toc117003046"/>
      <w:r w:rsidRPr="00DD3E8F">
        <w:t>Reference values</w:t>
      </w:r>
      <w:bookmarkEnd w:id="622"/>
      <w:bookmarkEnd w:id="623"/>
      <w:bookmarkEnd w:id="624"/>
      <w:bookmarkEnd w:id="625"/>
      <w:bookmarkEnd w:id="626"/>
      <w:bookmarkEnd w:id="627"/>
    </w:p>
    <w:p w14:paraId="660E810B" w14:textId="77777777" w:rsidR="006A50D9" w:rsidRPr="00F21324" w:rsidRDefault="006A50D9" w:rsidP="001D0846">
      <w:pPr>
        <w:pStyle w:val="Heading3"/>
        <w:numPr>
          <w:ilvl w:val="2"/>
          <w:numId w:val="297"/>
        </w:numPr>
        <w:rPr>
          <w:sz w:val="20"/>
          <w:szCs w:val="20"/>
        </w:rPr>
      </w:pPr>
      <w:bookmarkStart w:id="628" w:name="_Toc482868226"/>
      <w:bookmarkStart w:id="629" w:name="_Toc117003047"/>
      <w:r w:rsidRPr="00F21324">
        <w:rPr>
          <w:sz w:val="20"/>
          <w:szCs w:val="20"/>
        </w:rPr>
        <w:t>Reference values to be used in Risk Characterisation</w:t>
      </w:r>
      <w:bookmarkEnd w:id="628"/>
      <w:bookmarkEnd w:id="629"/>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306"/>
        <w:gridCol w:w="3306"/>
      </w:tblGrid>
      <w:tr w:rsidR="006A50D9" w:rsidRPr="00F63730" w14:paraId="2D91DC68"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3"/>
          </w:tcPr>
          <w:p w14:paraId="557967D9" w14:textId="77777777" w:rsidR="006A50D9" w:rsidRPr="00F63730" w:rsidRDefault="00C93652" w:rsidP="00C034DD">
            <w:pPr>
              <w:jc w:val="center"/>
              <w:rPr>
                <w:rFonts w:eastAsia="Calibri"/>
                <w:vertAlign w:val="superscript"/>
              </w:rPr>
            </w:pPr>
            <w:r w:rsidRPr="00725C13">
              <w:t>Studies selected for reference value derivation</w:t>
            </w:r>
          </w:p>
        </w:tc>
      </w:tr>
      <w:tr w:rsidR="006A50D9" w:rsidRPr="00F63730" w14:paraId="21107A5F" w14:textId="77777777" w:rsidTr="006A5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DBE5F1" w:themeFill="accent1" w:themeFillTint="33"/>
          </w:tcPr>
          <w:p w14:paraId="4FC13CD3" w14:textId="77777777" w:rsidR="006A50D9" w:rsidRPr="006A50D9" w:rsidRDefault="006A50D9" w:rsidP="006A50D9">
            <w:pPr>
              <w:jc w:val="center"/>
              <w:rPr>
                <w:bCs w:val="0"/>
                <w:sz w:val="18"/>
                <w:szCs w:val="18"/>
              </w:rPr>
            </w:pPr>
            <w:r w:rsidRPr="006A50D9">
              <w:rPr>
                <w:bCs w:val="0"/>
              </w:rPr>
              <w:t>Reference value</w:t>
            </w:r>
          </w:p>
        </w:tc>
        <w:tc>
          <w:tcPr>
            <w:tcW w:w="3306" w:type="dxa"/>
            <w:shd w:val="clear" w:color="auto" w:fill="DBE5F1" w:themeFill="accent1" w:themeFillTint="33"/>
          </w:tcPr>
          <w:p w14:paraId="43474996" w14:textId="77777777" w:rsidR="006A50D9" w:rsidRPr="006A50D9" w:rsidRDefault="006A50D9" w:rsidP="006A50D9">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6A50D9">
              <w:rPr>
                <w:b/>
              </w:rPr>
              <w:t>Study</w:t>
            </w:r>
          </w:p>
        </w:tc>
        <w:tc>
          <w:tcPr>
            <w:tcW w:w="3306" w:type="dxa"/>
            <w:shd w:val="clear" w:color="auto" w:fill="DBE5F1" w:themeFill="accent1" w:themeFillTint="33"/>
          </w:tcPr>
          <w:p w14:paraId="20DEDEA7" w14:textId="77777777" w:rsidR="006A50D9" w:rsidRPr="006A50D9" w:rsidRDefault="006A50D9" w:rsidP="006A50D9">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6A50D9">
              <w:rPr>
                <w:b/>
              </w:rPr>
              <w:t>Rationale for selecting the study</w:t>
            </w:r>
          </w:p>
        </w:tc>
      </w:tr>
      <w:tr w:rsidR="006A50D9" w14:paraId="5468230D" w14:textId="77777777" w:rsidTr="006A50D9">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10334FDA" w14:textId="77777777" w:rsidR="006A50D9" w:rsidRPr="00F020F7" w:rsidRDefault="006A50D9" w:rsidP="006A50D9">
            <w:pPr>
              <w:rPr>
                <w:rFonts w:eastAsia="Calibri"/>
                <w:b w:val="0"/>
              </w:rPr>
            </w:pPr>
            <w:r w:rsidRPr="00725C13">
              <w:rPr>
                <w:rFonts w:eastAsia="Calibri"/>
                <w:b w:val="0"/>
              </w:rPr>
              <w:t>AELshort-term</w:t>
            </w:r>
          </w:p>
        </w:tc>
        <w:tc>
          <w:tcPr>
            <w:tcW w:w="3306" w:type="dxa"/>
            <w:shd w:val="clear" w:color="auto" w:fill="auto"/>
          </w:tcPr>
          <w:p w14:paraId="1B8B20A9" w14:textId="77777777" w:rsidR="006A50D9" w:rsidRDefault="006A50D9" w:rsidP="006A50D9">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4370AB4B" w14:textId="77777777" w:rsidR="006A50D9" w:rsidRDefault="006A50D9" w:rsidP="006A50D9">
            <w:pPr>
              <w:cnfStyle w:val="000000000000" w:firstRow="0" w:lastRow="0" w:firstColumn="0" w:lastColumn="0" w:oddVBand="0" w:evenVBand="0" w:oddHBand="0" w:evenHBand="0" w:firstRowFirstColumn="0" w:firstRowLastColumn="0" w:lastRowFirstColumn="0" w:lastRowLastColumn="0"/>
              <w:rPr>
                <w:rFonts w:eastAsia="Calibri"/>
                <w:b/>
              </w:rPr>
            </w:pPr>
          </w:p>
        </w:tc>
      </w:tr>
      <w:tr w:rsidR="006A50D9" w14:paraId="4155A0EF" w14:textId="77777777" w:rsidTr="006A5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A159C83" w14:textId="77777777" w:rsidR="006A50D9" w:rsidRPr="00F020F7" w:rsidRDefault="006A50D9" w:rsidP="006A50D9">
            <w:pPr>
              <w:rPr>
                <w:rFonts w:eastAsia="Calibri"/>
                <w:b w:val="0"/>
              </w:rPr>
            </w:pPr>
            <w:r w:rsidRPr="00725C13">
              <w:rPr>
                <w:rFonts w:eastAsia="Calibri"/>
                <w:b w:val="0"/>
              </w:rPr>
              <w:t>AELmedium-term</w:t>
            </w:r>
          </w:p>
        </w:tc>
        <w:tc>
          <w:tcPr>
            <w:tcW w:w="3306" w:type="dxa"/>
            <w:shd w:val="clear" w:color="auto" w:fill="auto"/>
          </w:tcPr>
          <w:p w14:paraId="6A2231EB" w14:textId="77777777" w:rsidR="006A50D9" w:rsidRDefault="006A50D9" w:rsidP="006A50D9">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3CE1E687" w14:textId="77777777" w:rsidR="006A50D9" w:rsidRDefault="006A50D9" w:rsidP="006A50D9">
            <w:pPr>
              <w:cnfStyle w:val="000000100000" w:firstRow="0" w:lastRow="0" w:firstColumn="0" w:lastColumn="0" w:oddVBand="0" w:evenVBand="0" w:oddHBand="1" w:evenHBand="0" w:firstRowFirstColumn="0" w:firstRowLastColumn="0" w:lastRowFirstColumn="0" w:lastRowLastColumn="0"/>
              <w:rPr>
                <w:rFonts w:eastAsia="Calibri"/>
                <w:b/>
              </w:rPr>
            </w:pPr>
          </w:p>
        </w:tc>
      </w:tr>
      <w:tr w:rsidR="006A50D9" w14:paraId="3CB1579D" w14:textId="77777777" w:rsidTr="006A50D9">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0D0BCD24" w14:textId="77777777" w:rsidR="006A50D9" w:rsidRPr="00F020F7" w:rsidRDefault="006A50D9" w:rsidP="006A50D9">
            <w:pPr>
              <w:rPr>
                <w:rFonts w:eastAsia="Calibri"/>
                <w:b w:val="0"/>
              </w:rPr>
            </w:pPr>
            <w:r w:rsidRPr="00725C13">
              <w:rPr>
                <w:rFonts w:eastAsia="Calibri"/>
                <w:b w:val="0"/>
              </w:rPr>
              <w:t>AELlong-term</w:t>
            </w:r>
          </w:p>
        </w:tc>
        <w:tc>
          <w:tcPr>
            <w:tcW w:w="3306" w:type="dxa"/>
            <w:shd w:val="clear" w:color="auto" w:fill="auto"/>
          </w:tcPr>
          <w:p w14:paraId="18C9892A" w14:textId="77777777" w:rsidR="006A50D9" w:rsidRDefault="006A50D9" w:rsidP="006A50D9">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069FD4BF" w14:textId="77777777" w:rsidR="006A50D9" w:rsidRDefault="006A50D9" w:rsidP="006A50D9">
            <w:pPr>
              <w:cnfStyle w:val="000000000000" w:firstRow="0" w:lastRow="0" w:firstColumn="0" w:lastColumn="0" w:oddVBand="0" w:evenVBand="0" w:oddHBand="0" w:evenHBand="0" w:firstRowFirstColumn="0" w:firstRowLastColumn="0" w:lastRowFirstColumn="0" w:lastRowLastColumn="0"/>
              <w:rPr>
                <w:rFonts w:eastAsia="Calibri"/>
                <w:b/>
              </w:rPr>
            </w:pPr>
          </w:p>
        </w:tc>
      </w:tr>
      <w:tr w:rsidR="006A50D9" w14:paraId="4B7A6DAF" w14:textId="77777777" w:rsidTr="006A5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A7AECA9" w14:textId="77777777" w:rsidR="006A50D9" w:rsidRPr="00F020F7" w:rsidRDefault="006A50D9" w:rsidP="006A50D9">
            <w:pPr>
              <w:rPr>
                <w:rFonts w:eastAsia="Calibri"/>
                <w:b w:val="0"/>
              </w:rPr>
            </w:pPr>
            <w:r w:rsidRPr="00725C13">
              <w:rPr>
                <w:rFonts w:eastAsia="Calibri"/>
                <w:b w:val="0"/>
              </w:rPr>
              <w:t>ARfD</w:t>
            </w:r>
          </w:p>
        </w:tc>
        <w:tc>
          <w:tcPr>
            <w:tcW w:w="3306" w:type="dxa"/>
            <w:shd w:val="clear" w:color="auto" w:fill="auto"/>
          </w:tcPr>
          <w:p w14:paraId="58D60C4C" w14:textId="77777777" w:rsidR="006A50D9" w:rsidRDefault="006A50D9" w:rsidP="006A50D9">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26A2B805" w14:textId="77777777" w:rsidR="006A50D9" w:rsidRDefault="006A50D9" w:rsidP="006A50D9">
            <w:pPr>
              <w:cnfStyle w:val="000000100000" w:firstRow="0" w:lastRow="0" w:firstColumn="0" w:lastColumn="0" w:oddVBand="0" w:evenVBand="0" w:oddHBand="1" w:evenHBand="0" w:firstRowFirstColumn="0" w:firstRowLastColumn="0" w:lastRowFirstColumn="0" w:lastRowLastColumn="0"/>
              <w:rPr>
                <w:rFonts w:eastAsia="Calibri"/>
                <w:b/>
              </w:rPr>
            </w:pPr>
          </w:p>
        </w:tc>
      </w:tr>
      <w:tr w:rsidR="006A50D9" w14:paraId="6CB91A4B" w14:textId="77777777" w:rsidTr="006A50D9">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2CEB28F" w14:textId="77777777" w:rsidR="006A50D9" w:rsidRPr="00F020F7" w:rsidRDefault="006A50D9" w:rsidP="006A50D9">
            <w:pPr>
              <w:rPr>
                <w:rFonts w:eastAsia="Calibri"/>
                <w:b w:val="0"/>
              </w:rPr>
            </w:pPr>
            <w:r w:rsidRPr="00725C13">
              <w:rPr>
                <w:rFonts w:eastAsia="Calibri"/>
                <w:b w:val="0"/>
              </w:rPr>
              <w:t>ADI</w:t>
            </w:r>
          </w:p>
        </w:tc>
        <w:tc>
          <w:tcPr>
            <w:tcW w:w="3306" w:type="dxa"/>
            <w:shd w:val="clear" w:color="auto" w:fill="auto"/>
          </w:tcPr>
          <w:p w14:paraId="3EA4E593" w14:textId="77777777" w:rsidR="006A50D9" w:rsidRDefault="006A50D9" w:rsidP="006A50D9">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57081922" w14:textId="77777777" w:rsidR="006A50D9" w:rsidRDefault="006A50D9" w:rsidP="006A50D9">
            <w:pPr>
              <w:cnfStyle w:val="000000000000" w:firstRow="0" w:lastRow="0" w:firstColumn="0" w:lastColumn="0" w:oddVBand="0" w:evenVBand="0" w:oddHBand="0" w:evenHBand="0" w:firstRowFirstColumn="0" w:firstRowLastColumn="0" w:lastRowFirstColumn="0" w:lastRowLastColumn="0"/>
              <w:rPr>
                <w:rFonts w:eastAsia="Calibri"/>
                <w:b/>
              </w:rPr>
            </w:pPr>
          </w:p>
        </w:tc>
      </w:tr>
      <w:tr w:rsidR="006A50D9" w14:paraId="7464D5AF" w14:textId="77777777" w:rsidTr="006A5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1432B37F" w14:textId="77777777" w:rsidR="006A50D9" w:rsidRPr="006A50D9" w:rsidRDefault="006A50D9" w:rsidP="006A50D9">
            <w:pPr>
              <w:rPr>
                <w:rFonts w:eastAsia="Calibri"/>
                <w:b w:val="0"/>
                <w:vertAlign w:val="superscript"/>
              </w:rPr>
            </w:pPr>
            <w:r w:rsidRPr="00725C13">
              <w:rPr>
                <w:rFonts w:eastAsia="Calibri"/>
                <w:b w:val="0"/>
              </w:rPr>
              <w:t>AEC</w:t>
            </w:r>
            <w:r>
              <w:rPr>
                <w:rFonts w:eastAsia="Calibri"/>
                <w:b w:val="0"/>
                <w:vertAlign w:val="superscript"/>
              </w:rPr>
              <w:t>1</w:t>
            </w:r>
          </w:p>
        </w:tc>
        <w:tc>
          <w:tcPr>
            <w:tcW w:w="3306" w:type="dxa"/>
            <w:shd w:val="clear" w:color="auto" w:fill="auto"/>
          </w:tcPr>
          <w:p w14:paraId="781CD98A" w14:textId="77777777" w:rsidR="006A50D9" w:rsidRDefault="006A50D9" w:rsidP="006A50D9">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05D26B23" w14:textId="77777777" w:rsidR="006A50D9" w:rsidRDefault="006A50D9" w:rsidP="006A50D9">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5B668EB6" w14:textId="77777777" w:rsidR="00524278" w:rsidRPr="005C62BB" w:rsidRDefault="00524278" w:rsidP="00524278">
      <w:pPr>
        <w:pStyle w:val="BodyText"/>
        <w:jc w:val="both"/>
        <w:rPr>
          <w:rFonts w:eastAsia="Calibri"/>
        </w:rPr>
      </w:pPr>
      <w:r>
        <w:rPr>
          <w:rFonts w:eastAsia="Calibri"/>
          <w:vertAlign w:val="superscript"/>
        </w:rPr>
        <w:t>1</w:t>
      </w:r>
      <w:r w:rsidRPr="00D040E4">
        <w:rPr>
          <w:rFonts w:eastAsia="Calibri"/>
        </w:rPr>
        <w:t>Please specify route (oral, dermal, inhalation) and duration (short</w:t>
      </w:r>
      <w:r>
        <w:rPr>
          <w:rFonts w:eastAsia="Calibri"/>
        </w:rPr>
        <w:t>-term, medium-term, long-term).</w:t>
      </w:r>
    </w:p>
    <w:p w14:paraId="087DCAF1" w14:textId="77777777" w:rsidR="00524278" w:rsidRPr="00D040E4" w:rsidRDefault="00524278" w:rsidP="00524278">
      <w:pPr>
        <w:pStyle w:val="BodyText"/>
        <w:jc w:val="both"/>
        <w:rPr>
          <w:rFonts w:eastAsia="Calibri"/>
          <w:i/>
        </w:rPr>
      </w:pPr>
      <w:r w:rsidRPr="00524278">
        <w:rPr>
          <w:rFonts w:eastAsia="Calibri"/>
          <w:i/>
          <w:highlight w:val="yellow"/>
        </w:rPr>
        <w:t>[Please insert rows for additional reference values if necessary, e.g. for local effects.]</w:t>
      </w:r>
    </w:p>
    <w:tbl>
      <w:tblPr>
        <w:tblStyle w:val="LightList-Accent1"/>
        <w:tblW w:w="10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081"/>
        <w:gridCol w:w="3027"/>
        <w:gridCol w:w="1712"/>
        <w:gridCol w:w="1348"/>
      </w:tblGrid>
      <w:tr w:rsidR="00C93652" w:rsidRPr="00E14A52" w14:paraId="280BD7F9" w14:textId="77777777" w:rsidTr="00C034D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66" w:type="dxa"/>
            <w:shd w:val="clear" w:color="auto" w:fill="DBE5F1" w:themeFill="accent1" w:themeFillTint="33"/>
          </w:tcPr>
          <w:p w14:paraId="5CDF2577" w14:textId="77777777" w:rsidR="00C93652" w:rsidRPr="00C93652" w:rsidRDefault="00C93652" w:rsidP="00C93652">
            <w:pPr>
              <w:rPr>
                <w:rFonts w:eastAsia="Calibri"/>
                <w:color w:val="auto"/>
              </w:rPr>
            </w:pPr>
            <w:r w:rsidRPr="00C93652">
              <w:rPr>
                <w:rFonts w:eastAsia="Calibri"/>
                <w:color w:val="auto"/>
              </w:rPr>
              <w:t>Reference value</w:t>
            </w:r>
          </w:p>
        </w:tc>
        <w:tc>
          <w:tcPr>
            <w:tcW w:w="2081" w:type="dxa"/>
            <w:shd w:val="clear" w:color="auto" w:fill="DBE5F1" w:themeFill="accent1" w:themeFillTint="33"/>
          </w:tcPr>
          <w:p w14:paraId="77AD1C9F" w14:textId="77777777" w:rsidR="00C93652" w:rsidRPr="00C93652" w:rsidRDefault="00C93652" w:rsidP="00C93652">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C93652">
              <w:rPr>
                <w:rFonts w:eastAsia="Calibri"/>
                <w:color w:val="auto"/>
              </w:rPr>
              <w:t>NOAEL (LOAEL)</w:t>
            </w:r>
          </w:p>
          <w:p w14:paraId="472FEA29" w14:textId="77777777" w:rsidR="00C93652" w:rsidRPr="00BA7CB0" w:rsidRDefault="00C93652" w:rsidP="00C93652">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C93652">
              <w:rPr>
                <w:rFonts w:eastAsia="Calibri"/>
                <w:color w:val="auto"/>
              </w:rPr>
              <w:t>NOAEC/LOAEC</w:t>
            </w:r>
          </w:p>
        </w:tc>
        <w:tc>
          <w:tcPr>
            <w:tcW w:w="3027" w:type="dxa"/>
            <w:shd w:val="clear" w:color="auto" w:fill="DBE5F1" w:themeFill="accent1" w:themeFillTint="33"/>
          </w:tcPr>
          <w:p w14:paraId="1436FE0A" w14:textId="77777777" w:rsidR="00C93652" w:rsidRPr="00BA7CB0" w:rsidRDefault="00C93652" w:rsidP="00C93652">
            <w:pPr>
              <w:jc w:val="center"/>
              <w:cnfStyle w:val="100000000000" w:firstRow="1" w:lastRow="0" w:firstColumn="0" w:lastColumn="0" w:oddVBand="0" w:evenVBand="0" w:oddHBand="0" w:evenHBand="0" w:firstRowFirstColumn="0" w:firstRowLastColumn="0" w:lastRowFirstColumn="0" w:lastRowLastColumn="0"/>
              <w:rPr>
                <w:rFonts w:eastAsia="Calibri"/>
                <w:color w:val="auto"/>
              </w:rPr>
            </w:pPr>
            <w:r w:rsidRPr="00C93652">
              <w:rPr>
                <w:rFonts w:eastAsia="Calibri"/>
                <w:color w:val="auto"/>
              </w:rPr>
              <w:t>AF</w:t>
            </w:r>
          </w:p>
        </w:tc>
        <w:tc>
          <w:tcPr>
            <w:tcW w:w="1712" w:type="dxa"/>
            <w:shd w:val="clear" w:color="auto" w:fill="DBE5F1" w:themeFill="accent1" w:themeFillTint="33"/>
          </w:tcPr>
          <w:p w14:paraId="1CBC82A0" w14:textId="77777777" w:rsidR="00C93652" w:rsidRPr="00BA7CB0" w:rsidRDefault="00C93652" w:rsidP="00C93652">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C93652">
              <w:rPr>
                <w:rFonts w:eastAsia="Calibri"/>
                <w:color w:val="auto"/>
              </w:rPr>
              <w:t>Correction for oral absorption</w:t>
            </w:r>
          </w:p>
        </w:tc>
        <w:tc>
          <w:tcPr>
            <w:tcW w:w="1348" w:type="dxa"/>
            <w:shd w:val="clear" w:color="auto" w:fill="DBE5F1" w:themeFill="accent1" w:themeFillTint="33"/>
          </w:tcPr>
          <w:p w14:paraId="06EC086C" w14:textId="77777777" w:rsidR="00C93652" w:rsidRPr="00C93652" w:rsidRDefault="00C93652" w:rsidP="00C93652">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C93652">
              <w:rPr>
                <w:rFonts w:eastAsia="Calibri"/>
                <w:color w:val="auto"/>
              </w:rPr>
              <w:t>Value</w:t>
            </w:r>
          </w:p>
        </w:tc>
      </w:tr>
      <w:tr w:rsidR="00C93652" w:rsidRPr="0072541D" w14:paraId="1B948F5C" w14:textId="77777777" w:rsidTr="00C034D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866" w:type="dxa"/>
          </w:tcPr>
          <w:p w14:paraId="696942E5" w14:textId="77777777" w:rsidR="00C93652" w:rsidRPr="008F00A0" w:rsidRDefault="00C93652" w:rsidP="00C93652">
            <w:pPr>
              <w:rPr>
                <w:b w:val="0"/>
              </w:rPr>
            </w:pPr>
            <w:r w:rsidRPr="00606897">
              <w:rPr>
                <w:rFonts w:eastAsia="Calibri"/>
                <w:b w:val="0"/>
              </w:rPr>
              <w:t>AELshort-term</w:t>
            </w:r>
          </w:p>
        </w:tc>
        <w:tc>
          <w:tcPr>
            <w:tcW w:w="2081" w:type="dxa"/>
          </w:tcPr>
          <w:p w14:paraId="06384A6C"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3027" w:type="dxa"/>
          </w:tcPr>
          <w:p w14:paraId="388BD50C"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1712" w:type="dxa"/>
          </w:tcPr>
          <w:p w14:paraId="6778EF98"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258C89F0"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r>
      <w:tr w:rsidR="00C93652" w:rsidRPr="0072541D" w14:paraId="40EDFB13" w14:textId="77777777" w:rsidTr="00C034DD">
        <w:trPr>
          <w:trHeight w:val="209"/>
        </w:trPr>
        <w:tc>
          <w:tcPr>
            <w:cnfStyle w:val="001000000000" w:firstRow="0" w:lastRow="0" w:firstColumn="1" w:lastColumn="0" w:oddVBand="0" w:evenVBand="0" w:oddHBand="0" w:evenHBand="0" w:firstRowFirstColumn="0" w:firstRowLastColumn="0" w:lastRowFirstColumn="0" w:lastRowLastColumn="0"/>
            <w:tcW w:w="1866" w:type="dxa"/>
          </w:tcPr>
          <w:p w14:paraId="2D4C87BA" w14:textId="77777777" w:rsidR="00C93652" w:rsidRPr="008F00A0" w:rsidRDefault="00C93652" w:rsidP="00C93652">
            <w:pPr>
              <w:rPr>
                <w:b w:val="0"/>
              </w:rPr>
            </w:pPr>
            <w:r w:rsidRPr="00606897">
              <w:rPr>
                <w:rFonts w:eastAsia="Calibri"/>
                <w:b w:val="0"/>
              </w:rPr>
              <w:t>AELmedium-term</w:t>
            </w:r>
          </w:p>
        </w:tc>
        <w:tc>
          <w:tcPr>
            <w:tcW w:w="2081" w:type="dxa"/>
          </w:tcPr>
          <w:p w14:paraId="6BFFB319" w14:textId="77777777" w:rsidR="00C93652" w:rsidRPr="0072541D" w:rsidRDefault="00C93652" w:rsidP="00C93652">
            <w:pPr>
              <w:cnfStyle w:val="000000000000" w:firstRow="0" w:lastRow="0" w:firstColumn="0" w:lastColumn="0" w:oddVBand="0" w:evenVBand="0" w:oddHBand="0" w:evenHBand="0" w:firstRowFirstColumn="0" w:firstRowLastColumn="0" w:lastRowFirstColumn="0" w:lastRowLastColumn="0"/>
              <w:rPr>
                <w:sz w:val="18"/>
                <w:szCs w:val="18"/>
              </w:rPr>
            </w:pPr>
          </w:p>
        </w:tc>
        <w:tc>
          <w:tcPr>
            <w:tcW w:w="3027" w:type="dxa"/>
          </w:tcPr>
          <w:p w14:paraId="4B86BFB1" w14:textId="77777777" w:rsidR="00C93652" w:rsidRPr="0072541D" w:rsidRDefault="00C93652" w:rsidP="00C93652">
            <w:pPr>
              <w:cnfStyle w:val="000000000000" w:firstRow="0" w:lastRow="0" w:firstColumn="0" w:lastColumn="0" w:oddVBand="0" w:evenVBand="0" w:oddHBand="0" w:evenHBand="0" w:firstRowFirstColumn="0" w:firstRowLastColumn="0" w:lastRowFirstColumn="0" w:lastRowLastColumn="0"/>
              <w:rPr>
                <w:sz w:val="18"/>
                <w:szCs w:val="18"/>
              </w:rPr>
            </w:pPr>
          </w:p>
        </w:tc>
        <w:tc>
          <w:tcPr>
            <w:tcW w:w="1712" w:type="dxa"/>
          </w:tcPr>
          <w:p w14:paraId="0B74BBA7" w14:textId="77777777" w:rsidR="00C93652" w:rsidRPr="0072541D" w:rsidRDefault="00C93652" w:rsidP="00C93652">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184F9AAF" w14:textId="77777777" w:rsidR="00C93652" w:rsidRPr="0072541D" w:rsidRDefault="00C93652" w:rsidP="00C93652">
            <w:pPr>
              <w:cnfStyle w:val="000000000000" w:firstRow="0" w:lastRow="0" w:firstColumn="0" w:lastColumn="0" w:oddVBand="0" w:evenVBand="0" w:oddHBand="0" w:evenHBand="0" w:firstRowFirstColumn="0" w:firstRowLastColumn="0" w:lastRowFirstColumn="0" w:lastRowLastColumn="0"/>
              <w:rPr>
                <w:sz w:val="18"/>
                <w:szCs w:val="18"/>
              </w:rPr>
            </w:pPr>
          </w:p>
        </w:tc>
      </w:tr>
      <w:tr w:rsidR="00C93652" w:rsidRPr="0072541D" w14:paraId="565A1A48" w14:textId="77777777" w:rsidTr="00C034D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866" w:type="dxa"/>
          </w:tcPr>
          <w:p w14:paraId="04C5D708" w14:textId="77777777" w:rsidR="00C93652" w:rsidRPr="002B797B" w:rsidRDefault="00C93652" w:rsidP="00C93652">
            <w:pPr>
              <w:rPr>
                <w:rFonts w:eastAsia="Calibri"/>
              </w:rPr>
            </w:pPr>
            <w:r w:rsidRPr="00606897">
              <w:rPr>
                <w:rFonts w:eastAsia="Calibri"/>
                <w:b w:val="0"/>
              </w:rPr>
              <w:t>AELlong-term</w:t>
            </w:r>
          </w:p>
        </w:tc>
        <w:tc>
          <w:tcPr>
            <w:tcW w:w="2081" w:type="dxa"/>
          </w:tcPr>
          <w:p w14:paraId="34D6FA31"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3027" w:type="dxa"/>
          </w:tcPr>
          <w:p w14:paraId="3648EAB1"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1712" w:type="dxa"/>
          </w:tcPr>
          <w:p w14:paraId="26604751"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569CBF0C"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r>
      <w:tr w:rsidR="00C93652" w:rsidRPr="0072541D" w14:paraId="4C118171" w14:textId="77777777" w:rsidTr="00C034DD">
        <w:trPr>
          <w:trHeight w:val="209"/>
        </w:trPr>
        <w:tc>
          <w:tcPr>
            <w:cnfStyle w:val="001000000000" w:firstRow="0" w:lastRow="0" w:firstColumn="1" w:lastColumn="0" w:oddVBand="0" w:evenVBand="0" w:oddHBand="0" w:evenHBand="0" w:firstRowFirstColumn="0" w:firstRowLastColumn="0" w:lastRowFirstColumn="0" w:lastRowLastColumn="0"/>
            <w:tcW w:w="1866" w:type="dxa"/>
          </w:tcPr>
          <w:p w14:paraId="59AF1DB6" w14:textId="77777777" w:rsidR="00C93652" w:rsidRPr="002B797B" w:rsidRDefault="00C93652" w:rsidP="00C93652">
            <w:pPr>
              <w:rPr>
                <w:rFonts w:eastAsia="Calibri"/>
              </w:rPr>
            </w:pPr>
            <w:r w:rsidRPr="00606897">
              <w:rPr>
                <w:rFonts w:eastAsia="Calibri"/>
                <w:b w:val="0"/>
              </w:rPr>
              <w:t>ARfD</w:t>
            </w:r>
          </w:p>
        </w:tc>
        <w:tc>
          <w:tcPr>
            <w:tcW w:w="2081" w:type="dxa"/>
          </w:tcPr>
          <w:p w14:paraId="2E13BBFD" w14:textId="77777777" w:rsidR="00C93652" w:rsidRPr="0072541D" w:rsidRDefault="00C93652" w:rsidP="00C93652">
            <w:pPr>
              <w:cnfStyle w:val="000000000000" w:firstRow="0" w:lastRow="0" w:firstColumn="0" w:lastColumn="0" w:oddVBand="0" w:evenVBand="0" w:oddHBand="0" w:evenHBand="0" w:firstRowFirstColumn="0" w:firstRowLastColumn="0" w:lastRowFirstColumn="0" w:lastRowLastColumn="0"/>
              <w:rPr>
                <w:sz w:val="18"/>
                <w:szCs w:val="18"/>
              </w:rPr>
            </w:pPr>
          </w:p>
        </w:tc>
        <w:tc>
          <w:tcPr>
            <w:tcW w:w="3027" w:type="dxa"/>
          </w:tcPr>
          <w:p w14:paraId="461FAFD4" w14:textId="77777777" w:rsidR="00C93652" w:rsidRPr="0072541D" w:rsidRDefault="00C93652" w:rsidP="00C93652">
            <w:pPr>
              <w:cnfStyle w:val="000000000000" w:firstRow="0" w:lastRow="0" w:firstColumn="0" w:lastColumn="0" w:oddVBand="0" w:evenVBand="0" w:oddHBand="0" w:evenHBand="0" w:firstRowFirstColumn="0" w:firstRowLastColumn="0" w:lastRowFirstColumn="0" w:lastRowLastColumn="0"/>
              <w:rPr>
                <w:sz w:val="18"/>
                <w:szCs w:val="18"/>
              </w:rPr>
            </w:pPr>
          </w:p>
        </w:tc>
        <w:tc>
          <w:tcPr>
            <w:tcW w:w="1712" w:type="dxa"/>
          </w:tcPr>
          <w:p w14:paraId="48A92677" w14:textId="77777777" w:rsidR="00C93652" w:rsidRPr="0072541D" w:rsidRDefault="00C93652" w:rsidP="00C93652">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Pr>
          <w:p w14:paraId="1C3583E4" w14:textId="77777777" w:rsidR="00C93652" w:rsidRPr="0072541D" w:rsidRDefault="00C93652" w:rsidP="00C93652">
            <w:pPr>
              <w:cnfStyle w:val="000000000000" w:firstRow="0" w:lastRow="0" w:firstColumn="0" w:lastColumn="0" w:oddVBand="0" w:evenVBand="0" w:oddHBand="0" w:evenHBand="0" w:firstRowFirstColumn="0" w:firstRowLastColumn="0" w:lastRowFirstColumn="0" w:lastRowLastColumn="0"/>
              <w:rPr>
                <w:sz w:val="18"/>
                <w:szCs w:val="18"/>
              </w:rPr>
            </w:pPr>
          </w:p>
        </w:tc>
      </w:tr>
      <w:tr w:rsidR="00C93652" w:rsidRPr="0072541D" w14:paraId="457E75E3" w14:textId="77777777" w:rsidTr="00C034D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866" w:type="dxa"/>
          </w:tcPr>
          <w:p w14:paraId="569FAE0E" w14:textId="77777777" w:rsidR="00C93652" w:rsidRPr="002B797B" w:rsidRDefault="00C93652" w:rsidP="00C93652">
            <w:pPr>
              <w:rPr>
                <w:rFonts w:eastAsia="Calibri"/>
              </w:rPr>
            </w:pPr>
            <w:r w:rsidRPr="00606897">
              <w:rPr>
                <w:rFonts w:eastAsia="Calibri"/>
                <w:b w:val="0"/>
              </w:rPr>
              <w:t>ADI</w:t>
            </w:r>
          </w:p>
        </w:tc>
        <w:tc>
          <w:tcPr>
            <w:tcW w:w="2081" w:type="dxa"/>
          </w:tcPr>
          <w:p w14:paraId="46E53F67"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3027" w:type="dxa"/>
          </w:tcPr>
          <w:p w14:paraId="63BE36F8"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1712" w:type="dxa"/>
          </w:tcPr>
          <w:p w14:paraId="134FBF28"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c>
          <w:tcPr>
            <w:tcW w:w="1348" w:type="dxa"/>
          </w:tcPr>
          <w:p w14:paraId="75652D0E" w14:textId="77777777" w:rsidR="00C93652" w:rsidRPr="0072541D" w:rsidRDefault="00C93652" w:rsidP="00C93652">
            <w:pPr>
              <w:cnfStyle w:val="000000100000" w:firstRow="0" w:lastRow="0" w:firstColumn="0" w:lastColumn="0" w:oddVBand="0" w:evenVBand="0" w:oddHBand="1" w:evenHBand="0" w:firstRowFirstColumn="0" w:firstRowLastColumn="0" w:lastRowFirstColumn="0" w:lastRowLastColumn="0"/>
              <w:rPr>
                <w:sz w:val="18"/>
                <w:szCs w:val="18"/>
              </w:rPr>
            </w:pPr>
          </w:p>
        </w:tc>
      </w:tr>
      <w:tr w:rsidR="00C93652" w:rsidRPr="0072541D" w14:paraId="66C49BCA" w14:textId="77777777" w:rsidTr="00C034DD">
        <w:trPr>
          <w:trHeight w:val="209"/>
        </w:trPr>
        <w:tc>
          <w:tcPr>
            <w:cnfStyle w:val="001000000000" w:firstRow="0" w:lastRow="0" w:firstColumn="1" w:lastColumn="0" w:oddVBand="0" w:evenVBand="0" w:oddHBand="0" w:evenHBand="0" w:firstRowFirstColumn="0" w:firstRowLastColumn="0" w:lastRowFirstColumn="0" w:lastRowLastColumn="0"/>
            <w:tcW w:w="1866" w:type="dxa"/>
          </w:tcPr>
          <w:p w14:paraId="1F7D4C6D" w14:textId="77777777" w:rsidR="00C93652" w:rsidRPr="00C93652" w:rsidRDefault="00C93652" w:rsidP="00C93652">
            <w:pPr>
              <w:rPr>
                <w:b w:val="0"/>
                <w:vertAlign w:val="superscript"/>
              </w:rPr>
            </w:pPr>
            <w:r w:rsidRPr="00606897">
              <w:rPr>
                <w:rFonts w:eastAsia="Calibri"/>
                <w:b w:val="0"/>
              </w:rPr>
              <w:t>AEC</w:t>
            </w:r>
            <w:r>
              <w:rPr>
                <w:rFonts w:eastAsia="Calibri"/>
                <w:b w:val="0"/>
                <w:vertAlign w:val="superscript"/>
              </w:rPr>
              <w:t>1</w:t>
            </w:r>
          </w:p>
        </w:tc>
        <w:tc>
          <w:tcPr>
            <w:tcW w:w="2081" w:type="dxa"/>
          </w:tcPr>
          <w:p w14:paraId="24E9A59A" w14:textId="77777777" w:rsidR="00C93652" w:rsidRPr="00AE5D2D" w:rsidRDefault="00C93652" w:rsidP="00C93652">
            <w:pPr>
              <w:cnfStyle w:val="000000000000" w:firstRow="0" w:lastRow="0" w:firstColumn="0" w:lastColumn="0" w:oddVBand="0" w:evenVBand="0" w:oddHBand="0" w:evenHBand="0" w:firstRowFirstColumn="0" w:firstRowLastColumn="0" w:lastRowFirstColumn="0" w:lastRowLastColumn="0"/>
            </w:pPr>
          </w:p>
        </w:tc>
        <w:tc>
          <w:tcPr>
            <w:tcW w:w="3027" w:type="dxa"/>
          </w:tcPr>
          <w:p w14:paraId="3282BAAC" w14:textId="77777777" w:rsidR="00C93652" w:rsidRPr="00AE5D2D" w:rsidRDefault="00C93652" w:rsidP="00C93652">
            <w:pPr>
              <w:cnfStyle w:val="000000000000" w:firstRow="0" w:lastRow="0" w:firstColumn="0" w:lastColumn="0" w:oddVBand="0" w:evenVBand="0" w:oddHBand="0" w:evenHBand="0" w:firstRowFirstColumn="0" w:firstRowLastColumn="0" w:lastRowFirstColumn="0" w:lastRowLastColumn="0"/>
            </w:pPr>
          </w:p>
        </w:tc>
        <w:tc>
          <w:tcPr>
            <w:tcW w:w="1712" w:type="dxa"/>
          </w:tcPr>
          <w:p w14:paraId="5C401506" w14:textId="77777777" w:rsidR="00C93652" w:rsidRDefault="00C93652" w:rsidP="00C93652">
            <w:pPr>
              <w:cnfStyle w:val="000000000000" w:firstRow="0" w:lastRow="0" w:firstColumn="0" w:lastColumn="0" w:oddVBand="0" w:evenVBand="0" w:oddHBand="0" w:evenHBand="0" w:firstRowFirstColumn="0" w:firstRowLastColumn="0" w:lastRowFirstColumn="0" w:lastRowLastColumn="0"/>
            </w:pPr>
          </w:p>
        </w:tc>
        <w:tc>
          <w:tcPr>
            <w:tcW w:w="1348" w:type="dxa"/>
          </w:tcPr>
          <w:p w14:paraId="21737E65" w14:textId="77777777" w:rsidR="00C93652" w:rsidRDefault="00C93652" w:rsidP="00C93652">
            <w:pPr>
              <w:cnfStyle w:val="000000000000" w:firstRow="0" w:lastRow="0" w:firstColumn="0" w:lastColumn="0" w:oddVBand="0" w:evenVBand="0" w:oddHBand="0" w:evenHBand="0" w:firstRowFirstColumn="0" w:firstRowLastColumn="0" w:lastRowFirstColumn="0" w:lastRowLastColumn="0"/>
            </w:pPr>
          </w:p>
        </w:tc>
      </w:tr>
    </w:tbl>
    <w:p w14:paraId="1F998FF1" w14:textId="77777777" w:rsidR="00C93652" w:rsidRPr="005C62BB" w:rsidRDefault="00C93652" w:rsidP="00C93652">
      <w:pPr>
        <w:pStyle w:val="BodyText"/>
        <w:jc w:val="both"/>
        <w:rPr>
          <w:rFonts w:eastAsia="Calibri"/>
        </w:rPr>
      </w:pPr>
      <w:r>
        <w:rPr>
          <w:rFonts w:eastAsia="Calibri"/>
          <w:vertAlign w:val="superscript"/>
        </w:rPr>
        <w:t>1</w:t>
      </w:r>
      <w:r w:rsidRPr="005C62BB">
        <w:rPr>
          <w:rFonts w:eastAsia="Calibri"/>
        </w:rPr>
        <w:t>Please specify route (oral, dermal, inhalation) and duration (short-term, medium-term, long-term).</w:t>
      </w:r>
    </w:p>
    <w:p w14:paraId="6133D82E" w14:textId="77777777" w:rsidR="00C93652" w:rsidRDefault="00C93652" w:rsidP="00C93652">
      <w:pPr>
        <w:pStyle w:val="BodyText"/>
        <w:jc w:val="both"/>
        <w:rPr>
          <w:rFonts w:eastAsia="Calibri"/>
          <w:i/>
        </w:rPr>
      </w:pPr>
      <w:r w:rsidRPr="00D40458">
        <w:rPr>
          <w:rFonts w:eastAsia="Calibri"/>
          <w:i/>
          <w:highlight w:val="yellow"/>
        </w:rPr>
        <w:t>[Please insert rows for additional reference values if necessary, e.g. for local effects.]</w:t>
      </w:r>
    </w:p>
    <w:p w14:paraId="1CF94F6E" w14:textId="77777777" w:rsidR="00D40458" w:rsidRDefault="00D40458" w:rsidP="00F21324">
      <w:pPr>
        <w:pStyle w:val="Heading3"/>
        <w:rPr>
          <w:rFonts w:eastAsia="Calibri"/>
        </w:rPr>
      </w:pPr>
    </w:p>
    <w:p w14:paraId="2368E5F6" w14:textId="77777777" w:rsidR="00934206" w:rsidRPr="00F21324" w:rsidRDefault="00934206" w:rsidP="001D0846">
      <w:pPr>
        <w:pStyle w:val="Heading3"/>
        <w:numPr>
          <w:ilvl w:val="2"/>
          <w:numId w:val="298"/>
        </w:numPr>
        <w:rPr>
          <w:sz w:val="20"/>
          <w:szCs w:val="20"/>
        </w:rPr>
      </w:pPr>
      <w:bookmarkStart w:id="630" w:name="_Toc367976990"/>
      <w:bookmarkStart w:id="631" w:name="_Toc482868227"/>
      <w:bookmarkStart w:id="632" w:name="_Toc117003048"/>
      <w:r w:rsidRPr="00F21324">
        <w:rPr>
          <w:sz w:val="20"/>
          <w:szCs w:val="20"/>
        </w:rPr>
        <w:t>Uncertainties and assessment factors</w:t>
      </w:r>
      <w:bookmarkEnd w:id="630"/>
      <w:bookmarkEnd w:id="631"/>
      <w:bookmarkEnd w:id="632"/>
    </w:p>
    <w:p w14:paraId="0A4ACE49" w14:textId="77777777" w:rsidR="00934206" w:rsidRPr="00934206" w:rsidRDefault="00934206" w:rsidP="00934206">
      <w:pPr>
        <w:spacing w:after="120"/>
        <w:rPr>
          <w:rFonts w:eastAsia="Calibri"/>
          <w:b/>
          <w:bCs/>
          <w:u w:val="single"/>
        </w:rPr>
      </w:pPr>
      <w:r w:rsidRPr="00934206">
        <w:rPr>
          <w:rFonts w:eastAsia="Calibri"/>
          <w:b/>
          <w:bCs/>
          <w:u w:val="single"/>
        </w:rPr>
        <w:t>Systemic reference values</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306"/>
        <w:gridCol w:w="3306"/>
      </w:tblGrid>
      <w:tr w:rsidR="00316E1D" w:rsidRPr="00F63730" w14:paraId="7573E151"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3"/>
          </w:tcPr>
          <w:p w14:paraId="72D877AB" w14:textId="77777777" w:rsidR="00316E1D" w:rsidRPr="00F63730" w:rsidRDefault="00316E1D" w:rsidP="00C034DD">
            <w:pPr>
              <w:jc w:val="center"/>
              <w:rPr>
                <w:rFonts w:eastAsia="Calibri"/>
                <w:vertAlign w:val="superscript"/>
              </w:rPr>
            </w:pPr>
            <w:r w:rsidRPr="00EE5FB3">
              <w:rPr>
                <w:rFonts w:eastAsia="Calibri"/>
              </w:rPr>
              <w:t>AELshort-term</w:t>
            </w:r>
          </w:p>
        </w:tc>
      </w:tr>
      <w:tr w:rsidR="00316E1D" w:rsidRPr="006A50D9" w14:paraId="00E1A9F3"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DBE5F1" w:themeFill="accent1" w:themeFillTint="33"/>
          </w:tcPr>
          <w:p w14:paraId="7997C68D" w14:textId="77777777" w:rsidR="00316E1D" w:rsidRPr="00316E1D" w:rsidRDefault="00316E1D" w:rsidP="00316E1D">
            <w:pPr>
              <w:jc w:val="center"/>
              <w:rPr>
                <w:bCs w:val="0"/>
                <w:sz w:val="18"/>
                <w:szCs w:val="18"/>
              </w:rPr>
            </w:pPr>
            <w:r w:rsidRPr="00316E1D">
              <w:rPr>
                <w:rFonts w:eastAsia="Calibri"/>
                <w:bCs w:val="0"/>
              </w:rPr>
              <w:t>Uncertainty</w:t>
            </w:r>
          </w:p>
        </w:tc>
        <w:tc>
          <w:tcPr>
            <w:tcW w:w="3306" w:type="dxa"/>
            <w:shd w:val="clear" w:color="auto" w:fill="DBE5F1" w:themeFill="accent1" w:themeFillTint="33"/>
          </w:tcPr>
          <w:p w14:paraId="4EA8FF3D" w14:textId="77777777" w:rsidR="00316E1D" w:rsidRPr="00316E1D" w:rsidRDefault="00316E1D" w:rsidP="00316E1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AF</w:t>
            </w:r>
          </w:p>
        </w:tc>
        <w:tc>
          <w:tcPr>
            <w:tcW w:w="3306" w:type="dxa"/>
            <w:shd w:val="clear" w:color="auto" w:fill="DBE5F1" w:themeFill="accent1" w:themeFillTint="33"/>
          </w:tcPr>
          <w:p w14:paraId="4454B647" w14:textId="77777777" w:rsidR="00316E1D" w:rsidRPr="00316E1D" w:rsidRDefault="00316E1D" w:rsidP="00316E1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Justification</w:t>
            </w:r>
          </w:p>
        </w:tc>
      </w:tr>
      <w:tr w:rsidR="00316E1D" w14:paraId="071DE785"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6C416ED2" w14:textId="77777777" w:rsidR="00316E1D" w:rsidRPr="00F020F7" w:rsidRDefault="00316E1D" w:rsidP="00316E1D">
            <w:pPr>
              <w:rPr>
                <w:rFonts w:eastAsia="Calibri"/>
                <w:b w:val="0"/>
              </w:rPr>
            </w:pPr>
            <w:r w:rsidRPr="00EE5FB3">
              <w:rPr>
                <w:rFonts w:eastAsia="Calibri"/>
                <w:b w:val="0"/>
              </w:rPr>
              <w:t>Interspecies variability</w:t>
            </w:r>
          </w:p>
        </w:tc>
        <w:tc>
          <w:tcPr>
            <w:tcW w:w="3306" w:type="dxa"/>
            <w:shd w:val="clear" w:color="auto" w:fill="auto"/>
          </w:tcPr>
          <w:p w14:paraId="25455A30" w14:textId="77777777" w:rsidR="00316E1D" w:rsidRDefault="00316E1D" w:rsidP="00316E1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70A1B807" w14:textId="77777777" w:rsidR="00316E1D" w:rsidRDefault="00316E1D" w:rsidP="00316E1D">
            <w:pPr>
              <w:cnfStyle w:val="000000000000" w:firstRow="0" w:lastRow="0" w:firstColumn="0" w:lastColumn="0" w:oddVBand="0" w:evenVBand="0" w:oddHBand="0" w:evenHBand="0" w:firstRowFirstColumn="0" w:firstRowLastColumn="0" w:lastRowFirstColumn="0" w:lastRowLastColumn="0"/>
              <w:rPr>
                <w:rFonts w:eastAsia="Calibri"/>
                <w:b/>
              </w:rPr>
            </w:pPr>
          </w:p>
        </w:tc>
      </w:tr>
      <w:tr w:rsidR="00316E1D" w14:paraId="4B640849"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2147A047" w14:textId="77777777" w:rsidR="00316E1D" w:rsidRPr="00F020F7" w:rsidRDefault="00316E1D" w:rsidP="00316E1D">
            <w:pPr>
              <w:rPr>
                <w:rFonts w:eastAsia="Calibri"/>
                <w:b w:val="0"/>
              </w:rPr>
            </w:pPr>
            <w:r w:rsidRPr="00EE5FB3">
              <w:rPr>
                <w:rFonts w:eastAsia="Calibri"/>
                <w:b w:val="0"/>
              </w:rPr>
              <w:t>Intraspecies variability</w:t>
            </w:r>
          </w:p>
        </w:tc>
        <w:tc>
          <w:tcPr>
            <w:tcW w:w="3306" w:type="dxa"/>
            <w:shd w:val="clear" w:color="auto" w:fill="auto"/>
          </w:tcPr>
          <w:p w14:paraId="53DC77CB" w14:textId="77777777" w:rsidR="00316E1D" w:rsidRDefault="00316E1D" w:rsidP="00316E1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4BEC82D5" w14:textId="77777777" w:rsidR="00316E1D" w:rsidRDefault="00316E1D" w:rsidP="00316E1D">
            <w:pPr>
              <w:cnfStyle w:val="000000100000" w:firstRow="0" w:lastRow="0" w:firstColumn="0" w:lastColumn="0" w:oddVBand="0" w:evenVBand="0" w:oddHBand="1" w:evenHBand="0" w:firstRowFirstColumn="0" w:firstRowLastColumn="0" w:lastRowFirstColumn="0" w:lastRowLastColumn="0"/>
              <w:rPr>
                <w:rFonts w:eastAsia="Calibri"/>
                <w:b/>
              </w:rPr>
            </w:pPr>
          </w:p>
        </w:tc>
      </w:tr>
      <w:tr w:rsidR="00316E1D" w14:paraId="4DACFF24"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579EA95E" w14:textId="77777777" w:rsidR="00316E1D" w:rsidRPr="00F020F7" w:rsidRDefault="00316E1D" w:rsidP="00316E1D">
            <w:pPr>
              <w:rPr>
                <w:rFonts w:eastAsia="Calibri"/>
                <w:b w:val="0"/>
              </w:rPr>
            </w:pPr>
            <w:r w:rsidRPr="00EE5FB3">
              <w:rPr>
                <w:rFonts w:eastAsia="Calibri"/>
                <w:b w:val="0"/>
              </w:rPr>
              <w:t>Route to route extrapolation</w:t>
            </w:r>
          </w:p>
        </w:tc>
        <w:tc>
          <w:tcPr>
            <w:tcW w:w="3306" w:type="dxa"/>
            <w:shd w:val="clear" w:color="auto" w:fill="auto"/>
          </w:tcPr>
          <w:p w14:paraId="7CD4549C" w14:textId="77777777" w:rsidR="00316E1D" w:rsidRDefault="00316E1D" w:rsidP="00316E1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78BEE03A" w14:textId="77777777" w:rsidR="00316E1D" w:rsidRDefault="00316E1D" w:rsidP="00316E1D">
            <w:pPr>
              <w:cnfStyle w:val="000000000000" w:firstRow="0" w:lastRow="0" w:firstColumn="0" w:lastColumn="0" w:oddVBand="0" w:evenVBand="0" w:oddHBand="0" w:evenHBand="0" w:firstRowFirstColumn="0" w:firstRowLastColumn="0" w:lastRowFirstColumn="0" w:lastRowLastColumn="0"/>
              <w:rPr>
                <w:rFonts w:eastAsia="Calibri"/>
                <w:b/>
              </w:rPr>
            </w:pPr>
          </w:p>
        </w:tc>
      </w:tr>
      <w:tr w:rsidR="00316E1D" w14:paraId="47935741"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00C4DB7A" w14:textId="77777777" w:rsidR="00316E1D" w:rsidRPr="00725C13" w:rsidRDefault="00316E1D" w:rsidP="00316E1D">
            <w:pPr>
              <w:rPr>
                <w:rFonts w:eastAsia="Calibri"/>
              </w:rPr>
            </w:pPr>
            <w:r w:rsidRPr="00EE5FB3">
              <w:rPr>
                <w:rFonts w:eastAsia="Calibri"/>
                <w:b w:val="0"/>
              </w:rPr>
              <w:t>Time duration extrapolation</w:t>
            </w:r>
          </w:p>
        </w:tc>
        <w:tc>
          <w:tcPr>
            <w:tcW w:w="3306" w:type="dxa"/>
            <w:shd w:val="clear" w:color="auto" w:fill="auto"/>
          </w:tcPr>
          <w:p w14:paraId="1B24912B" w14:textId="77777777" w:rsidR="00316E1D" w:rsidRDefault="00316E1D" w:rsidP="00316E1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64E1DACA" w14:textId="77777777" w:rsidR="00316E1D" w:rsidRDefault="00316E1D" w:rsidP="00316E1D">
            <w:pPr>
              <w:cnfStyle w:val="000000100000" w:firstRow="0" w:lastRow="0" w:firstColumn="0" w:lastColumn="0" w:oddVBand="0" w:evenVBand="0" w:oddHBand="1" w:evenHBand="0" w:firstRowFirstColumn="0" w:firstRowLastColumn="0" w:lastRowFirstColumn="0" w:lastRowLastColumn="0"/>
              <w:rPr>
                <w:rFonts w:eastAsia="Calibri"/>
                <w:b/>
              </w:rPr>
            </w:pPr>
          </w:p>
        </w:tc>
      </w:tr>
      <w:tr w:rsidR="00316E1D" w14:paraId="44D7FE35"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A872EED" w14:textId="77777777" w:rsidR="00316E1D" w:rsidRPr="00725C13" w:rsidRDefault="00316E1D" w:rsidP="00316E1D">
            <w:pPr>
              <w:rPr>
                <w:rFonts w:eastAsia="Calibri"/>
              </w:rPr>
            </w:pPr>
            <w:r w:rsidRPr="00EE5FB3">
              <w:rPr>
                <w:rFonts w:eastAsia="Calibri"/>
                <w:b w:val="0"/>
              </w:rPr>
              <w:t>NOAEL to LOAEL extrapolation</w:t>
            </w:r>
          </w:p>
        </w:tc>
        <w:tc>
          <w:tcPr>
            <w:tcW w:w="3306" w:type="dxa"/>
            <w:shd w:val="clear" w:color="auto" w:fill="auto"/>
          </w:tcPr>
          <w:p w14:paraId="2F2043E4" w14:textId="77777777" w:rsidR="00316E1D" w:rsidRDefault="00316E1D" w:rsidP="00316E1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03D95D2B" w14:textId="77777777" w:rsidR="00316E1D" w:rsidRDefault="00316E1D" w:rsidP="00316E1D">
            <w:pPr>
              <w:cnfStyle w:val="000000000000" w:firstRow="0" w:lastRow="0" w:firstColumn="0" w:lastColumn="0" w:oddVBand="0" w:evenVBand="0" w:oddHBand="0" w:evenHBand="0" w:firstRowFirstColumn="0" w:firstRowLastColumn="0" w:lastRowFirstColumn="0" w:lastRowLastColumn="0"/>
              <w:rPr>
                <w:rFonts w:eastAsia="Calibri"/>
                <w:b/>
              </w:rPr>
            </w:pPr>
          </w:p>
        </w:tc>
      </w:tr>
      <w:tr w:rsidR="00316E1D" w14:paraId="6E1EA071"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2D400AF3" w14:textId="77777777" w:rsidR="00316E1D" w:rsidRPr="00F020F7" w:rsidRDefault="00316E1D" w:rsidP="00316E1D">
            <w:pPr>
              <w:rPr>
                <w:rFonts w:eastAsia="Calibri"/>
                <w:b w:val="0"/>
              </w:rPr>
            </w:pPr>
            <w:r w:rsidRPr="00EE5FB3">
              <w:rPr>
                <w:rFonts w:eastAsia="Calibri"/>
                <w:b w:val="0"/>
              </w:rPr>
              <w:t>Dose response</w:t>
            </w:r>
          </w:p>
        </w:tc>
        <w:tc>
          <w:tcPr>
            <w:tcW w:w="3306" w:type="dxa"/>
            <w:shd w:val="clear" w:color="auto" w:fill="auto"/>
          </w:tcPr>
          <w:p w14:paraId="0CF0E200" w14:textId="77777777" w:rsidR="00316E1D" w:rsidRDefault="00316E1D" w:rsidP="00316E1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101AC5B0" w14:textId="77777777" w:rsidR="00316E1D" w:rsidRDefault="00316E1D" w:rsidP="00316E1D">
            <w:pPr>
              <w:cnfStyle w:val="000000100000" w:firstRow="0" w:lastRow="0" w:firstColumn="0" w:lastColumn="0" w:oddVBand="0" w:evenVBand="0" w:oddHBand="1" w:evenHBand="0" w:firstRowFirstColumn="0" w:firstRowLastColumn="0" w:lastRowFirstColumn="0" w:lastRowLastColumn="0"/>
              <w:rPr>
                <w:rFonts w:eastAsia="Calibri"/>
                <w:b/>
              </w:rPr>
            </w:pPr>
          </w:p>
        </w:tc>
      </w:tr>
      <w:tr w:rsidR="00316E1D" w14:paraId="1CB90293"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27FDEF09" w14:textId="77777777" w:rsidR="00316E1D" w:rsidRPr="00F020F7" w:rsidRDefault="00316E1D" w:rsidP="00316E1D">
            <w:pPr>
              <w:rPr>
                <w:rFonts w:eastAsia="Calibri"/>
                <w:b w:val="0"/>
              </w:rPr>
            </w:pPr>
            <w:r w:rsidRPr="00EE5FB3">
              <w:rPr>
                <w:rFonts w:eastAsia="Calibri"/>
                <w:b w:val="0"/>
              </w:rPr>
              <w:t>Severity of key health effects</w:t>
            </w:r>
          </w:p>
        </w:tc>
        <w:tc>
          <w:tcPr>
            <w:tcW w:w="3306" w:type="dxa"/>
            <w:shd w:val="clear" w:color="auto" w:fill="auto"/>
          </w:tcPr>
          <w:p w14:paraId="53C7F9F8" w14:textId="77777777" w:rsidR="00316E1D" w:rsidRDefault="00316E1D" w:rsidP="00316E1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39CD86CC" w14:textId="77777777" w:rsidR="00316E1D" w:rsidRDefault="00316E1D" w:rsidP="00316E1D">
            <w:pPr>
              <w:cnfStyle w:val="000000000000" w:firstRow="0" w:lastRow="0" w:firstColumn="0" w:lastColumn="0" w:oddVBand="0" w:evenVBand="0" w:oddHBand="0" w:evenHBand="0" w:firstRowFirstColumn="0" w:firstRowLastColumn="0" w:lastRowFirstColumn="0" w:lastRowLastColumn="0"/>
              <w:rPr>
                <w:rFonts w:eastAsia="Calibri"/>
                <w:b/>
              </w:rPr>
            </w:pPr>
          </w:p>
        </w:tc>
      </w:tr>
      <w:tr w:rsidR="00316E1D" w14:paraId="78BCD36B"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00A4794E" w14:textId="77777777" w:rsidR="00316E1D" w:rsidRPr="006A50D9" w:rsidRDefault="00316E1D" w:rsidP="00316E1D">
            <w:pPr>
              <w:rPr>
                <w:rFonts w:eastAsia="Calibri"/>
                <w:b w:val="0"/>
                <w:vertAlign w:val="superscript"/>
              </w:rPr>
            </w:pPr>
            <w:r w:rsidRPr="00EE5FB3">
              <w:rPr>
                <w:rFonts w:eastAsia="Calibri"/>
                <w:b w:val="0"/>
              </w:rPr>
              <w:t>Overall AF</w:t>
            </w:r>
          </w:p>
        </w:tc>
        <w:tc>
          <w:tcPr>
            <w:tcW w:w="3306" w:type="dxa"/>
            <w:shd w:val="clear" w:color="auto" w:fill="auto"/>
          </w:tcPr>
          <w:p w14:paraId="40CE45C8" w14:textId="77777777" w:rsidR="00316E1D" w:rsidRDefault="00316E1D" w:rsidP="00316E1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4457D616" w14:textId="77777777" w:rsidR="00316E1D" w:rsidRPr="00A242C1" w:rsidRDefault="00A242C1" w:rsidP="00316E1D">
            <w:pPr>
              <w:cnfStyle w:val="000000100000" w:firstRow="0" w:lastRow="0" w:firstColumn="0" w:lastColumn="0" w:oddVBand="0" w:evenVBand="0" w:oddHBand="1" w:evenHBand="0" w:firstRowFirstColumn="0" w:firstRowLastColumn="0" w:lastRowFirstColumn="0" w:lastRowLastColumn="0"/>
              <w:rPr>
                <w:rFonts w:eastAsia="Calibri"/>
                <w:bCs/>
              </w:rPr>
            </w:pPr>
            <w:r w:rsidRPr="00A242C1">
              <w:rPr>
                <w:rFonts w:eastAsia="Calibri"/>
                <w:bCs/>
              </w:rPr>
              <w:t>(n.a.)</w:t>
            </w:r>
          </w:p>
        </w:tc>
      </w:tr>
    </w:tbl>
    <w:p w14:paraId="7F07B05F" w14:textId="77777777" w:rsidR="00A242C1" w:rsidRDefault="00A242C1" w:rsidP="00A242C1">
      <w:pPr>
        <w:pStyle w:val="BodyText"/>
        <w:jc w:val="both"/>
        <w:rPr>
          <w:rFonts w:eastAsia="Calibri"/>
          <w:i/>
        </w:rPr>
      </w:pPr>
      <w:r w:rsidRPr="00A242C1">
        <w:rPr>
          <w:rFonts w:eastAsia="Calibri"/>
          <w:i/>
          <w:highlight w:val="yellow"/>
        </w:rPr>
        <w:t>[Please insert rows for additional uncertainties if necessary.]</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306"/>
        <w:gridCol w:w="3306"/>
      </w:tblGrid>
      <w:tr w:rsidR="00A242C1" w:rsidRPr="00F63730" w14:paraId="36255A4D"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3"/>
          </w:tcPr>
          <w:p w14:paraId="65061A21" w14:textId="77777777" w:rsidR="00A242C1" w:rsidRPr="00F63730" w:rsidRDefault="00A242C1" w:rsidP="00C034DD">
            <w:pPr>
              <w:jc w:val="center"/>
              <w:rPr>
                <w:rFonts w:eastAsia="Calibri"/>
                <w:vertAlign w:val="superscript"/>
              </w:rPr>
            </w:pPr>
            <w:r w:rsidRPr="00EE5FB3">
              <w:rPr>
                <w:rFonts w:eastAsia="Calibri"/>
              </w:rPr>
              <w:t>AEL</w:t>
            </w:r>
            <w:r>
              <w:rPr>
                <w:rFonts w:eastAsia="Calibri"/>
              </w:rPr>
              <w:t>medium</w:t>
            </w:r>
            <w:r w:rsidRPr="00EE5FB3">
              <w:rPr>
                <w:rFonts w:eastAsia="Calibri"/>
              </w:rPr>
              <w:t>-term</w:t>
            </w:r>
          </w:p>
        </w:tc>
      </w:tr>
      <w:tr w:rsidR="00A242C1" w:rsidRPr="006A50D9" w14:paraId="2BDBC4FF"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DBE5F1" w:themeFill="accent1" w:themeFillTint="33"/>
          </w:tcPr>
          <w:p w14:paraId="52060E8B" w14:textId="77777777" w:rsidR="00A242C1" w:rsidRPr="00316E1D" w:rsidRDefault="00A242C1" w:rsidP="00C034DD">
            <w:pPr>
              <w:jc w:val="center"/>
              <w:rPr>
                <w:bCs w:val="0"/>
                <w:sz w:val="18"/>
                <w:szCs w:val="18"/>
              </w:rPr>
            </w:pPr>
            <w:r w:rsidRPr="00316E1D">
              <w:rPr>
                <w:rFonts w:eastAsia="Calibri"/>
                <w:bCs w:val="0"/>
              </w:rPr>
              <w:t>Uncertainty</w:t>
            </w:r>
          </w:p>
        </w:tc>
        <w:tc>
          <w:tcPr>
            <w:tcW w:w="3306" w:type="dxa"/>
            <w:shd w:val="clear" w:color="auto" w:fill="DBE5F1" w:themeFill="accent1" w:themeFillTint="33"/>
          </w:tcPr>
          <w:p w14:paraId="4D68CAC7" w14:textId="77777777" w:rsidR="00A242C1" w:rsidRPr="00316E1D" w:rsidRDefault="00A242C1"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AF</w:t>
            </w:r>
          </w:p>
        </w:tc>
        <w:tc>
          <w:tcPr>
            <w:tcW w:w="3306" w:type="dxa"/>
            <w:shd w:val="clear" w:color="auto" w:fill="DBE5F1" w:themeFill="accent1" w:themeFillTint="33"/>
          </w:tcPr>
          <w:p w14:paraId="48381DCB" w14:textId="77777777" w:rsidR="00A242C1" w:rsidRPr="00316E1D" w:rsidRDefault="00A242C1"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Justification</w:t>
            </w:r>
          </w:p>
        </w:tc>
      </w:tr>
      <w:tr w:rsidR="00A242C1" w14:paraId="3C3AA1EE"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292132B8" w14:textId="77777777" w:rsidR="00A242C1" w:rsidRPr="00F020F7" w:rsidRDefault="00A242C1" w:rsidP="00C034DD">
            <w:pPr>
              <w:rPr>
                <w:rFonts w:eastAsia="Calibri"/>
                <w:b w:val="0"/>
              </w:rPr>
            </w:pPr>
            <w:r w:rsidRPr="00EE5FB3">
              <w:rPr>
                <w:rFonts w:eastAsia="Calibri"/>
                <w:b w:val="0"/>
              </w:rPr>
              <w:t>Interspecies variability</w:t>
            </w:r>
          </w:p>
        </w:tc>
        <w:tc>
          <w:tcPr>
            <w:tcW w:w="3306" w:type="dxa"/>
            <w:shd w:val="clear" w:color="auto" w:fill="auto"/>
          </w:tcPr>
          <w:p w14:paraId="79A38CA4" w14:textId="77777777" w:rsidR="00A242C1" w:rsidRDefault="00A242C1"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12575A94" w14:textId="77777777" w:rsidR="00A242C1" w:rsidRDefault="00A242C1"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242C1" w14:paraId="47495AA3"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062E9D9" w14:textId="77777777" w:rsidR="00A242C1" w:rsidRPr="00F020F7" w:rsidRDefault="00A242C1" w:rsidP="00C034DD">
            <w:pPr>
              <w:rPr>
                <w:rFonts w:eastAsia="Calibri"/>
                <w:b w:val="0"/>
              </w:rPr>
            </w:pPr>
            <w:r w:rsidRPr="00EE5FB3">
              <w:rPr>
                <w:rFonts w:eastAsia="Calibri"/>
                <w:b w:val="0"/>
              </w:rPr>
              <w:t>Intraspecies variability</w:t>
            </w:r>
          </w:p>
        </w:tc>
        <w:tc>
          <w:tcPr>
            <w:tcW w:w="3306" w:type="dxa"/>
            <w:shd w:val="clear" w:color="auto" w:fill="auto"/>
          </w:tcPr>
          <w:p w14:paraId="5DB2011F" w14:textId="77777777" w:rsidR="00A242C1" w:rsidRDefault="00A242C1"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10E1F38E" w14:textId="77777777" w:rsidR="00A242C1" w:rsidRDefault="00A242C1"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242C1" w14:paraId="14CB9ECB"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64270710" w14:textId="77777777" w:rsidR="00A242C1" w:rsidRPr="00F020F7" w:rsidRDefault="00A242C1" w:rsidP="00C034DD">
            <w:pPr>
              <w:rPr>
                <w:rFonts w:eastAsia="Calibri"/>
                <w:b w:val="0"/>
              </w:rPr>
            </w:pPr>
            <w:r w:rsidRPr="00EE5FB3">
              <w:rPr>
                <w:rFonts w:eastAsia="Calibri"/>
                <w:b w:val="0"/>
              </w:rPr>
              <w:lastRenderedPageBreak/>
              <w:t>Route to route extrapolation</w:t>
            </w:r>
          </w:p>
        </w:tc>
        <w:tc>
          <w:tcPr>
            <w:tcW w:w="3306" w:type="dxa"/>
            <w:shd w:val="clear" w:color="auto" w:fill="auto"/>
          </w:tcPr>
          <w:p w14:paraId="4846E793" w14:textId="77777777" w:rsidR="00A242C1" w:rsidRDefault="00A242C1"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632EC86B" w14:textId="77777777" w:rsidR="00A242C1" w:rsidRDefault="00A242C1"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242C1" w14:paraId="31713E2D"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62979721" w14:textId="77777777" w:rsidR="00A242C1" w:rsidRPr="00725C13" w:rsidRDefault="00A242C1" w:rsidP="00C034DD">
            <w:pPr>
              <w:rPr>
                <w:rFonts w:eastAsia="Calibri"/>
              </w:rPr>
            </w:pPr>
            <w:r w:rsidRPr="00EE5FB3">
              <w:rPr>
                <w:rFonts w:eastAsia="Calibri"/>
                <w:b w:val="0"/>
              </w:rPr>
              <w:t>Time duration extrapolation</w:t>
            </w:r>
          </w:p>
        </w:tc>
        <w:tc>
          <w:tcPr>
            <w:tcW w:w="3306" w:type="dxa"/>
            <w:shd w:val="clear" w:color="auto" w:fill="auto"/>
          </w:tcPr>
          <w:p w14:paraId="6C8DAE78" w14:textId="77777777" w:rsidR="00A242C1" w:rsidRDefault="00A242C1"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126B1780" w14:textId="77777777" w:rsidR="00A242C1" w:rsidRDefault="00A242C1"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242C1" w14:paraId="039D22B5"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606B126C" w14:textId="77777777" w:rsidR="00A242C1" w:rsidRPr="00725C13" w:rsidRDefault="00A242C1" w:rsidP="00C034DD">
            <w:pPr>
              <w:rPr>
                <w:rFonts w:eastAsia="Calibri"/>
              </w:rPr>
            </w:pPr>
            <w:r w:rsidRPr="00EE5FB3">
              <w:rPr>
                <w:rFonts w:eastAsia="Calibri"/>
                <w:b w:val="0"/>
              </w:rPr>
              <w:t>NOAEL to LOAEL extrapolation</w:t>
            </w:r>
          </w:p>
        </w:tc>
        <w:tc>
          <w:tcPr>
            <w:tcW w:w="3306" w:type="dxa"/>
            <w:shd w:val="clear" w:color="auto" w:fill="auto"/>
          </w:tcPr>
          <w:p w14:paraId="06AE9D6B" w14:textId="77777777" w:rsidR="00A242C1" w:rsidRDefault="00A242C1"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73D9BFB9" w14:textId="77777777" w:rsidR="00A242C1" w:rsidRDefault="00A242C1"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242C1" w14:paraId="13B9BA9F"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E492F07" w14:textId="77777777" w:rsidR="00A242C1" w:rsidRPr="00F020F7" w:rsidRDefault="00A242C1" w:rsidP="00C034DD">
            <w:pPr>
              <w:rPr>
                <w:rFonts w:eastAsia="Calibri"/>
                <w:b w:val="0"/>
              </w:rPr>
            </w:pPr>
            <w:r w:rsidRPr="00EE5FB3">
              <w:rPr>
                <w:rFonts w:eastAsia="Calibri"/>
                <w:b w:val="0"/>
              </w:rPr>
              <w:t>Dose response</w:t>
            </w:r>
          </w:p>
        </w:tc>
        <w:tc>
          <w:tcPr>
            <w:tcW w:w="3306" w:type="dxa"/>
            <w:shd w:val="clear" w:color="auto" w:fill="auto"/>
          </w:tcPr>
          <w:p w14:paraId="189DFF01" w14:textId="77777777" w:rsidR="00A242C1" w:rsidRDefault="00A242C1"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004C8C94" w14:textId="77777777" w:rsidR="00A242C1" w:rsidRDefault="00A242C1"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242C1" w14:paraId="3E1CD6E7"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573929B9" w14:textId="77777777" w:rsidR="00A242C1" w:rsidRPr="00F020F7" w:rsidRDefault="00A242C1" w:rsidP="00C034DD">
            <w:pPr>
              <w:rPr>
                <w:rFonts w:eastAsia="Calibri"/>
                <w:b w:val="0"/>
              </w:rPr>
            </w:pPr>
            <w:r w:rsidRPr="00EE5FB3">
              <w:rPr>
                <w:rFonts w:eastAsia="Calibri"/>
                <w:b w:val="0"/>
              </w:rPr>
              <w:t>Severity of key health effects</w:t>
            </w:r>
          </w:p>
        </w:tc>
        <w:tc>
          <w:tcPr>
            <w:tcW w:w="3306" w:type="dxa"/>
            <w:shd w:val="clear" w:color="auto" w:fill="auto"/>
          </w:tcPr>
          <w:p w14:paraId="47027CBF" w14:textId="77777777" w:rsidR="00A242C1" w:rsidRDefault="00A242C1"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457895EF" w14:textId="77777777" w:rsidR="00A242C1" w:rsidRDefault="00A242C1"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242C1" w14:paraId="08490BB6"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36D3707" w14:textId="77777777" w:rsidR="00A242C1" w:rsidRPr="006A50D9" w:rsidRDefault="00A242C1" w:rsidP="00C034DD">
            <w:pPr>
              <w:rPr>
                <w:rFonts w:eastAsia="Calibri"/>
                <w:b w:val="0"/>
                <w:vertAlign w:val="superscript"/>
              </w:rPr>
            </w:pPr>
            <w:r w:rsidRPr="00EE5FB3">
              <w:rPr>
                <w:rFonts w:eastAsia="Calibri"/>
                <w:b w:val="0"/>
              </w:rPr>
              <w:t>Overall AF</w:t>
            </w:r>
          </w:p>
        </w:tc>
        <w:tc>
          <w:tcPr>
            <w:tcW w:w="3306" w:type="dxa"/>
            <w:shd w:val="clear" w:color="auto" w:fill="auto"/>
          </w:tcPr>
          <w:p w14:paraId="3FE502F3" w14:textId="77777777" w:rsidR="00A242C1" w:rsidRDefault="00A242C1"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4FAF0469" w14:textId="77777777" w:rsidR="00A242C1" w:rsidRPr="00A242C1" w:rsidRDefault="00A242C1" w:rsidP="00C034DD">
            <w:pPr>
              <w:cnfStyle w:val="000000100000" w:firstRow="0" w:lastRow="0" w:firstColumn="0" w:lastColumn="0" w:oddVBand="0" w:evenVBand="0" w:oddHBand="1" w:evenHBand="0" w:firstRowFirstColumn="0" w:firstRowLastColumn="0" w:lastRowFirstColumn="0" w:lastRowLastColumn="0"/>
              <w:rPr>
                <w:rFonts w:eastAsia="Calibri"/>
                <w:bCs/>
              </w:rPr>
            </w:pPr>
            <w:r w:rsidRPr="00A242C1">
              <w:rPr>
                <w:rFonts w:eastAsia="Calibri"/>
                <w:bCs/>
              </w:rPr>
              <w:t>(n.a.)</w:t>
            </w:r>
          </w:p>
        </w:tc>
      </w:tr>
    </w:tbl>
    <w:p w14:paraId="7552F73E" w14:textId="77777777" w:rsidR="00A242C1" w:rsidRDefault="00A242C1" w:rsidP="00A242C1">
      <w:pPr>
        <w:pStyle w:val="BodyText"/>
        <w:jc w:val="both"/>
        <w:rPr>
          <w:rFonts w:eastAsia="Calibri"/>
          <w:i/>
        </w:rPr>
      </w:pPr>
      <w:r w:rsidRPr="00A242C1">
        <w:rPr>
          <w:rFonts w:eastAsia="Calibri"/>
          <w:i/>
          <w:highlight w:val="yellow"/>
        </w:rPr>
        <w:t>[Please insert rows for additional uncertainties if necessary.]</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306"/>
        <w:gridCol w:w="3306"/>
      </w:tblGrid>
      <w:tr w:rsidR="00A6595C" w:rsidRPr="00F63730" w14:paraId="65F6822F"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3"/>
          </w:tcPr>
          <w:p w14:paraId="0AE3F339" w14:textId="77777777" w:rsidR="00A6595C" w:rsidRPr="00F63730" w:rsidRDefault="00A6595C" w:rsidP="00C034DD">
            <w:pPr>
              <w:jc w:val="center"/>
              <w:rPr>
                <w:rFonts w:eastAsia="Calibri"/>
                <w:vertAlign w:val="superscript"/>
              </w:rPr>
            </w:pPr>
            <w:r w:rsidRPr="00EE5FB3">
              <w:rPr>
                <w:rFonts w:eastAsia="Calibri"/>
              </w:rPr>
              <w:t>AEL</w:t>
            </w:r>
            <w:r>
              <w:rPr>
                <w:rFonts w:eastAsia="Calibri"/>
              </w:rPr>
              <w:t>long</w:t>
            </w:r>
            <w:r w:rsidRPr="00EE5FB3">
              <w:rPr>
                <w:rFonts w:eastAsia="Calibri"/>
              </w:rPr>
              <w:t>-term</w:t>
            </w:r>
          </w:p>
        </w:tc>
      </w:tr>
      <w:tr w:rsidR="00A6595C" w:rsidRPr="006A50D9" w14:paraId="2A6B4C50"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DBE5F1" w:themeFill="accent1" w:themeFillTint="33"/>
          </w:tcPr>
          <w:p w14:paraId="3CED32EB" w14:textId="77777777" w:rsidR="00A6595C" w:rsidRPr="00316E1D" w:rsidRDefault="00A6595C" w:rsidP="00C034DD">
            <w:pPr>
              <w:jc w:val="center"/>
              <w:rPr>
                <w:bCs w:val="0"/>
                <w:sz w:val="18"/>
                <w:szCs w:val="18"/>
              </w:rPr>
            </w:pPr>
            <w:r w:rsidRPr="00316E1D">
              <w:rPr>
                <w:rFonts w:eastAsia="Calibri"/>
                <w:bCs w:val="0"/>
              </w:rPr>
              <w:t>Uncertainty</w:t>
            </w:r>
          </w:p>
        </w:tc>
        <w:tc>
          <w:tcPr>
            <w:tcW w:w="3306" w:type="dxa"/>
            <w:shd w:val="clear" w:color="auto" w:fill="DBE5F1" w:themeFill="accent1" w:themeFillTint="33"/>
          </w:tcPr>
          <w:p w14:paraId="72C74626" w14:textId="77777777" w:rsidR="00A6595C" w:rsidRPr="00316E1D" w:rsidRDefault="00A6595C"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AF</w:t>
            </w:r>
          </w:p>
        </w:tc>
        <w:tc>
          <w:tcPr>
            <w:tcW w:w="3306" w:type="dxa"/>
            <w:shd w:val="clear" w:color="auto" w:fill="DBE5F1" w:themeFill="accent1" w:themeFillTint="33"/>
          </w:tcPr>
          <w:p w14:paraId="61DB0568" w14:textId="77777777" w:rsidR="00A6595C" w:rsidRPr="00316E1D" w:rsidRDefault="00A6595C"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Justification</w:t>
            </w:r>
          </w:p>
        </w:tc>
      </w:tr>
      <w:tr w:rsidR="00A6595C" w14:paraId="3E4A26F1"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15B5142" w14:textId="77777777" w:rsidR="00A6595C" w:rsidRPr="00F020F7" w:rsidRDefault="00A6595C" w:rsidP="00C034DD">
            <w:pPr>
              <w:rPr>
                <w:rFonts w:eastAsia="Calibri"/>
                <w:b w:val="0"/>
              </w:rPr>
            </w:pPr>
            <w:r w:rsidRPr="00EE5FB3">
              <w:rPr>
                <w:rFonts w:eastAsia="Calibri"/>
                <w:b w:val="0"/>
              </w:rPr>
              <w:t>Interspecies variability</w:t>
            </w:r>
          </w:p>
        </w:tc>
        <w:tc>
          <w:tcPr>
            <w:tcW w:w="3306" w:type="dxa"/>
            <w:shd w:val="clear" w:color="auto" w:fill="auto"/>
          </w:tcPr>
          <w:p w14:paraId="574933A8"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2E4F966A"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734DDBC9"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DC4BB80" w14:textId="77777777" w:rsidR="00A6595C" w:rsidRPr="00F020F7" w:rsidRDefault="00A6595C" w:rsidP="00C034DD">
            <w:pPr>
              <w:rPr>
                <w:rFonts w:eastAsia="Calibri"/>
                <w:b w:val="0"/>
              </w:rPr>
            </w:pPr>
            <w:r w:rsidRPr="00EE5FB3">
              <w:rPr>
                <w:rFonts w:eastAsia="Calibri"/>
                <w:b w:val="0"/>
              </w:rPr>
              <w:t>Intraspecies variability</w:t>
            </w:r>
          </w:p>
        </w:tc>
        <w:tc>
          <w:tcPr>
            <w:tcW w:w="3306" w:type="dxa"/>
            <w:shd w:val="clear" w:color="auto" w:fill="auto"/>
          </w:tcPr>
          <w:p w14:paraId="3F59F012"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785BC2D2"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142F7AA7"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0CF5A4A2" w14:textId="77777777" w:rsidR="00A6595C" w:rsidRPr="00F020F7" w:rsidRDefault="00A6595C" w:rsidP="00C034DD">
            <w:pPr>
              <w:rPr>
                <w:rFonts w:eastAsia="Calibri"/>
                <w:b w:val="0"/>
              </w:rPr>
            </w:pPr>
            <w:r w:rsidRPr="00EE5FB3">
              <w:rPr>
                <w:rFonts w:eastAsia="Calibri"/>
                <w:b w:val="0"/>
              </w:rPr>
              <w:t>Route to route extrapolation</w:t>
            </w:r>
          </w:p>
        </w:tc>
        <w:tc>
          <w:tcPr>
            <w:tcW w:w="3306" w:type="dxa"/>
            <w:shd w:val="clear" w:color="auto" w:fill="auto"/>
          </w:tcPr>
          <w:p w14:paraId="46B9A302"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5AAF5A7E"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6B9C3906"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C811B33" w14:textId="77777777" w:rsidR="00A6595C" w:rsidRPr="00725C13" w:rsidRDefault="00A6595C" w:rsidP="00C034DD">
            <w:pPr>
              <w:rPr>
                <w:rFonts w:eastAsia="Calibri"/>
              </w:rPr>
            </w:pPr>
            <w:r w:rsidRPr="00EE5FB3">
              <w:rPr>
                <w:rFonts w:eastAsia="Calibri"/>
                <w:b w:val="0"/>
              </w:rPr>
              <w:t>Time duration extrapolation</w:t>
            </w:r>
          </w:p>
        </w:tc>
        <w:tc>
          <w:tcPr>
            <w:tcW w:w="3306" w:type="dxa"/>
            <w:shd w:val="clear" w:color="auto" w:fill="auto"/>
          </w:tcPr>
          <w:p w14:paraId="7FFD7F1D"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3B028B06"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7DA84B0A"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63447ED5" w14:textId="77777777" w:rsidR="00A6595C" w:rsidRPr="00725C13" w:rsidRDefault="00A6595C" w:rsidP="00C034DD">
            <w:pPr>
              <w:rPr>
                <w:rFonts w:eastAsia="Calibri"/>
              </w:rPr>
            </w:pPr>
            <w:r w:rsidRPr="00EE5FB3">
              <w:rPr>
                <w:rFonts w:eastAsia="Calibri"/>
                <w:b w:val="0"/>
              </w:rPr>
              <w:t>NOAEL to LOAEL extrapolation</w:t>
            </w:r>
          </w:p>
        </w:tc>
        <w:tc>
          <w:tcPr>
            <w:tcW w:w="3306" w:type="dxa"/>
            <w:shd w:val="clear" w:color="auto" w:fill="auto"/>
          </w:tcPr>
          <w:p w14:paraId="55C2A1B2"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26C20E38"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4D594F33"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C53B086" w14:textId="77777777" w:rsidR="00A6595C" w:rsidRPr="00F020F7" w:rsidRDefault="00A6595C" w:rsidP="00C034DD">
            <w:pPr>
              <w:rPr>
                <w:rFonts w:eastAsia="Calibri"/>
                <w:b w:val="0"/>
              </w:rPr>
            </w:pPr>
            <w:r w:rsidRPr="00EE5FB3">
              <w:rPr>
                <w:rFonts w:eastAsia="Calibri"/>
                <w:b w:val="0"/>
              </w:rPr>
              <w:t>Dose response</w:t>
            </w:r>
          </w:p>
        </w:tc>
        <w:tc>
          <w:tcPr>
            <w:tcW w:w="3306" w:type="dxa"/>
            <w:shd w:val="clear" w:color="auto" w:fill="auto"/>
          </w:tcPr>
          <w:p w14:paraId="71A7E21D"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509A5FC8"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62456941"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64045AB" w14:textId="77777777" w:rsidR="00A6595C" w:rsidRPr="00F020F7" w:rsidRDefault="00A6595C" w:rsidP="00C034DD">
            <w:pPr>
              <w:rPr>
                <w:rFonts w:eastAsia="Calibri"/>
                <w:b w:val="0"/>
              </w:rPr>
            </w:pPr>
            <w:r w:rsidRPr="00EE5FB3">
              <w:rPr>
                <w:rFonts w:eastAsia="Calibri"/>
                <w:b w:val="0"/>
              </w:rPr>
              <w:t>Severity of key health effects</w:t>
            </w:r>
          </w:p>
        </w:tc>
        <w:tc>
          <w:tcPr>
            <w:tcW w:w="3306" w:type="dxa"/>
            <w:shd w:val="clear" w:color="auto" w:fill="auto"/>
          </w:tcPr>
          <w:p w14:paraId="1ABDB1C7"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7A59CE1F"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576E8D2F"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1BE3D555" w14:textId="77777777" w:rsidR="00A6595C" w:rsidRPr="006A50D9" w:rsidRDefault="00A6595C" w:rsidP="00C034DD">
            <w:pPr>
              <w:rPr>
                <w:rFonts w:eastAsia="Calibri"/>
                <w:b w:val="0"/>
                <w:vertAlign w:val="superscript"/>
              </w:rPr>
            </w:pPr>
            <w:r w:rsidRPr="00EE5FB3">
              <w:rPr>
                <w:rFonts w:eastAsia="Calibri"/>
                <w:b w:val="0"/>
              </w:rPr>
              <w:t>Overall AF</w:t>
            </w:r>
          </w:p>
        </w:tc>
        <w:tc>
          <w:tcPr>
            <w:tcW w:w="3306" w:type="dxa"/>
            <w:shd w:val="clear" w:color="auto" w:fill="auto"/>
          </w:tcPr>
          <w:p w14:paraId="0E7BD4E1"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3FA27BA7" w14:textId="77777777" w:rsidR="00A6595C" w:rsidRPr="00A242C1"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Cs/>
              </w:rPr>
            </w:pPr>
            <w:r w:rsidRPr="00A242C1">
              <w:rPr>
                <w:rFonts w:eastAsia="Calibri"/>
                <w:bCs/>
              </w:rPr>
              <w:t>(n.a.)</w:t>
            </w:r>
          </w:p>
        </w:tc>
      </w:tr>
    </w:tbl>
    <w:p w14:paraId="472B23E8" w14:textId="77777777" w:rsidR="00A6595C" w:rsidRDefault="00A6595C" w:rsidP="00A6595C">
      <w:pPr>
        <w:pStyle w:val="BodyText"/>
        <w:jc w:val="both"/>
        <w:rPr>
          <w:rFonts w:eastAsia="Calibri"/>
          <w:i/>
        </w:rPr>
      </w:pPr>
      <w:r w:rsidRPr="00A242C1">
        <w:rPr>
          <w:rFonts w:eastAsia="Calibri"/>
          <w:i/>
          <w:highlight w:val="yellow"/>
        </w:rPr>
        <w:t>[Please insert rows for additional uncertainties if necessary.]</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306"/>
        <w:gridCol w:w="3306"/>
      </w:tblGrid>
      <w:tr w:rsidR="00A6595C" w:rsidRPr="00F63730" w14:paraId="655BE2DA"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3"/>
          </w:tcPr>
          <w:p w14:paraId="5D0D6155" w14:textId="77777777" w:rsidR="00A6595C" w:rsidRPr="00F63730" w:rsidRDefault="00A6595C" w:rsidP="00C034DD">
            <w:pPr>
              <w:jc w:val="center"/>
              <w:rPr>
                <w:rFonts w:eastAsia="Calibri"/>
                <w:vertAlign w:val="superscript"/>
              </w:rPr>
            </w:pPr>
            <w:r w:rsidRPr="00317800">
              <w:rPr>
                <w:rFonts w:eastAsia="Calibri"/>
              </w:rPr>
              <w:t>ARfD</w:t>
            </w:r>
          </w:p>
        </w:tc>
      </w:tr>
      <w:tr w:rsidR="00A6595C" w:rsidRPr="006A50D9" w14:paraId="20652075"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DBE5F1" w:themeFill="accent1" w:themeFillTint="33"/>
          </w:tcPr>
          <w:p w14:paraId="111AB165" w14:textId="77777777" w:rsidR="00A6595C" w:rsidRPr="00316E1D" w:rsidRDefault="00A6595C" w:rsidP="00C034DD">
            <w:pPr>
              <w:jc w:val="center"/>
              <w:rPr>
                <w:bCs w:val="0"/>
                <w:sz w:val="18"/>
                <w:szCs w:val="18"/>
              </w:rPr>
            </w:pPr>
            <w:r w:rsidRPr="00316E1D">
              <w:rPr>
                <w:rFonts w:eastAsia="Calibri"/>
                <w:bCs w:val="0"/>
              </w:rPr>
              <w:t>Uncertainty</w:t>
            </w:r>
          </w:p>
        </w:tc>
        <w:tc>
          <w:tcPr>
            <w:tcW w:w="3306" w:type="dxa"/>
            <w:shd w:val="clear" w:color="auto" w:fill="DBE5F1" w:themeFill="accent1" w:themeFillTint="33"/>
          </w:tcPr>
          <w:p w14:paraId="48142E42" w14:textId="77777777" w:rsidR="00A6595C" w:rsidRPr="00316E1D" w:rsidRDefault="00A6595C"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AF</w:t>
            </w:r>
          </w:p>
        </w:tc>
        <w:tc>
          <w:tcPr>
            <w:tcW w:w="3306" w:type="dxa"/>
            <w:shd w:val="clear" w:color="auto" w:fill="DBE5F1" w:themeFill="accent1" w:themeFillTint="33"/>
          </w:tcPr>
          <w:p w14:paraId="493F6727" w14:textId="77777777" w:rsidR="00A6595C" w:rsidRPr="00316E1D" w:rsidRDefault="00A6595C"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Justification</w:t>
            </w:r>
          </w:p>
        </w:tc>
      </w:tr>
      <w:tr w:rsidR="00A6595C" w14:paraId="43B37E74"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629AE173" w14:textId="77777777" w:rsidR="00A6595C" w:rsidRPr="00F020F7" w:rsidRDefault="00A6595C" w:rsidP="00C034DD">
            <w:pPr>
              <w:rPr>
                <w:rFonts w:eastAsia="Calibri"/>
                <w:b w:val="0"/>
              </w:rPr>
            </w:pPr>
            <w:r w:rsidRPr="00EE5FB3">
              <w:rPr>
                <w:rFonts w:eastAsia="Calibri"/>
                <w:b w:val="0"/>
              </w:rPr>
              <w:t>Interspecies variability</w:t>
            </w:r>
          </w:p>
        </w:tc>
        <w:tc>
          <w:tcPr>
            <w:tcW w:w="3306" w:type="dxa"/>
            <w:shd w:val="clear" w:color="auto" w:fill="auto"/>
          </w:tcPr>
          <w:p w14:paraId="6AC7D46A"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0F2CC5F8"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5FC0AC1E"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58070D4B" w14:textId="77777777" w:rsidR="00A6595C" w:rsidRPr="00F020F7" w:rsidRDefault="00A6595C" w:rsidP="00C034DD">
            <w:pPr>
              <w:rPr>
                <w:rFonts w:eastAsia="Calibri"/>
                <w:b w:val="0"/>
              </w:rPr>
            </w:pPr>
            <w:r w:rsidRPr="00EE5FB3">
              <w:rPr>
                <w:rFonts w:eastAsia="Calibri"/>
                <w:b w:val="0"/>
              </w:rPr>
              <w:t>Intraspecies variability</w:t>
            </w:r>
          </w:p>
        </w:tc>
        <w:tc>
          <w:tcPr>
            <w:tcW w:w="3306" w:type="dxa"/>
            <w:shd w:val="clear" w:color="auto" w:fill="auto"/>
          </w:tcPr>
          <w:p w14:paraId="2195D854"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0C98DF71"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32E1AB42"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D97F255" w14:textId="77777777" w:rsidR="00A6595C" w:rsidRPr="00F020F7" w:rsidRDefault="00A6595C" w:rsidP="00C034DD">
            <w:pPr>
              <w:rPr>
                <w:rFonts w:eastAsia="Calibri"/>
                <w:b w:val="0"/>
              </w:rPr>
            </w:pPr>
            <w:r w:rsidRPr="00EE5FB3">
              <w:rPr>
                <w:rFonts w:eastAsia="Calibri"/>
                <w:b w:val="0"/>
              </w:rPr>
              <w:t>Route to route extrapolation</w:t>
            </w:r>
          </w:p>
        </w:tc>
        <w:tc>
          <w:tcPr>
            <w:tcW w:w="3306" w:type="dxa"/>
            <w:shd w:val="clear" w:color="auto" w:fill="auto"/>
          </w:tcPr>
          <w:p w14:paraId="49389540"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1AC28128"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3F210784"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1673C0A5" w14:textId="77777777" w:rsidR="00A6595C" w:rsidRPr="00725C13" w:rsidRDefault="00A6595C" w:rsidP="00C034DD">
            <w:pPr>
              <w:rPr>
                <w:rFonts w:eastAsia="Calibri"/>
              </w:rPr>
            </w:pPr>
            <w:r w:rsidRPr="00EE5FB3">
              <w:rPr>
                <w:rFonts w:eastAsia="Calibri"/>
                <w:b w:val="0"/>
              </w:rPr>
              <w:t>Time duration extrapolation</w:t>
            </w:r>
          </w:p>
        </w:tc>
        <w:tc>
          <w:tcPr>
            <w:tcW w:w="3306" w:type="dxa"/>
            <w:shd w:val="clear" w:color="auto" w:fill="auto"/>
          </w:tcPr>
          <w:p w14:paraId="71B24039"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5E56B315"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1BB385C8"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12A3974" w14:textId="77777777" w:rsidR="00A6595C" w:rsidRPr="00725C13" w:rsidRDefault="00A6595C" w:rsidP="00C034DD">
            <w:pPr>
              <w:rPr>
                <w:rFonts w:eastAsia="Calibri"/>
              </w:rPr>
            </w:pPr>
            <w:r w:rsidRPr="00EE5FB3">
              <w:rPr>
                <w:rFonts w:eastAsia="Calibri"/>
                <w:b w:val="0"/>
              </w:rPr>
              <w:t>NOAEL to LOAEL extrapolation</w:t>
            </w:r>
          </w:p>
        </w:tc>
        <w:tc>
          <w:tcPr>
            <w:tcW w:w="3306" w:type="dxa"/>
            <w:shd w:val="clear" w:color="auto" w:fill="auto"/>
          </w:tcPr>
          <w:p w14:paraId="7BEB038F"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01F47EDD"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2989BDC6"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5120048D" w14:textId="77777777" w:rsidR="00A6595C" w:rsidRPr="00F020F7" w:rsidRDefault="00A6595C" w:rsidP="00C034DD">
            <w:pPr>
              <w:rPr>
                <w:rFonts w:eastAsia="Calibri"/>
                <w:b w:val="0"/>
              </w:rPr>
            </w:pPr>
            <w:r w:rsidRPr="00EE5FB3">
              <w:rPr>
                <w:rFonts w:eastAsia="Calibri"/>
                <w:b w:val="0"/>
              </w:rPr>
              <w:t>Dose response</w:t>
            </w:r>
          </w:p>
        </w:tc>
        <w:tc>
          <w:tcPr>
            <w:tcW w:w="3306" w:type="dxa"/>
            <w:shd w:val="clear" w:color="auto" w:fill="auto"/>
          </w:tcPr>
          <w:p w14:paraId="545B7D39"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54DFD20A"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049FBE01"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24421D3D" w14:textId="77777777" w:rsidR="00A6595C" w:rsidRPr="00F020F7" w:rsidRDefault="00A6595C" w:rsidP="00C034DD">
            <w:pPr>
              <w:rPr>
                <w:rFonts w:eastAsia="Calibri"/>
                <w:b w:val="0"/>
              </w:rPr>
            </w:pPr>
            <w:r w:rsidRPr="00EE5FB3">
              <w:rPr>
                <w:rFonts w:eastAsia="Calibri"/>
                <w:b w:val="0"/>
              </w:rPr>
              <w:t>Severity of key health effects</w:t>
            </w:r>
          </w:p>
        </w:tc>
        <w:tc>
          <w:tcPr>
            <w:tcW w:w="3306" w:type="dxa"/>
            <w:shd w:val="clear" w:color="auto" w:fill="auto"/>
          </w:tcPr>
          <w:p w14:paraId="17686B81"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1BF0EC23"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12F8BE90"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F48E42E" w14:textId="77777777" w:rsidR="00A6595C" w:rsidRPr="006A50D9" w:rsidRDefault="00A6595C" w:rsidP="00C034DD">
            <w:pPr>
              <w:rPr>
                <w:rFonts w:eastAsia="Calibri"/>
                <w:b w:val="0"/>
                <w:vertAlign w:val="superscript"/>
              </w:rPr>
            </w:pPr>
            <w:r w:rsidRPr="00EE5FB3">
              <w:rPr>
                <w:rFonts w:eastAsia="Calibri"/>
                <w:b w:val="0"/>
              </w:rPr>
              <w:t>Overall AF</w:t>
            </w:r>
          </w:p>
        </w:tc>
        <w:tc>
          <w:tcPr>
            <w:tcW w:w="3306" w:type="dxa"/>
            <w:shd w:val="clear" w:color="auto" w:fill="auto"/>
          </w:tcPr>
          <w:p w14:paraId="2A66C547"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43AB0557" w14:textId="77777777" w:rsidR="00A6595C" w:rsidRPr="00A242C1"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Cs/>
              </w:rPr>
            </w:pPr>
            <w:r w:rsidRPr="00A242C1">
              <w:rPr>
                <w:rFonts w:eastAsia="Calibri"/>
                <w:bCs/>
              </w:rPr>
              <w:t>(n.a.)</w:t>
            </w:r>
          </w:p>
        </w:tc>
      </w:tr>
    </w:tbl>
    <w:p w14:paraId="6BB359A0" w14:textId="77777777" w:rsidR="00A6595C" w:rsidRDefault="00A6595C" w:rsidP="00A6595C">
      <w:pPr>
        <w:pStyle w:val="BodyText"/>
        <w:jc w:val="both"/>
        <w:rPr>
          <w:rFonts w:eastAsia="Calibri"/>
          <w:i/>
        </w:rPr>
      </w:pPr>
      <w:r w:rsidRPr="00A242C1">
        <w:rPr>
          <w:rFonts w:eastAsia="Calibri"/>
          <w:i/>
          <w:highlight w:val="yellow"/>
        </w:rPr>
        <w:t>[Please insert rows for additional uncertainties if necessa</w:t>
      </w:r>
      <w:r w:rsidRPr="00A6595C">
        <w:rPr>
          <w:rFonts w:eastAsia="Calibri"/>
          <w:i/>
          <w:highlight w:val="yellow"/>
        </w:rPr>
        <w:t>ry. Delete the table if no ARfD is derived. If not derived, please justify.]</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306"/>
        <w:gridCol w:w="3306"/>
      </w:tblGrid>
      <w:tr w:rsidR="00A6595C" w:rsidRPr="00F63730" w14:paraId="51361D33"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3"/>
          </w:tcPr>
          <w:p w14:paraId="5A823B9F" w14:textId="77777777" w:rsidR="00A6595C" w:rsidRPr="00F63730" w:rsidRDefault="00A6595C" w:rsidP="00C034DD">
            <w:pPr>
              <w:jc w:val="center"/>
              <w:rPr>
                <w:rFonts w:eastAsia="Calibri"/>
                <w:vertAlign w:val="superscript"/>
              </w:rPr>
            </w:pPr>
            <w:r w:rsidRPr="00317800">
              <w:rPr>
                <w:rFonts w:eastAsia="Calibri"/>
              </w:rPr>
              <w:t>A</w:t>
            </w:r>
            <w:r w:rsidR="00D73A0E">
              <w:rPr>
                <w:rFonts w:eastAsia="Calibri"/>
              </w:rPr>
              <w:t>DI</w:t>
            </w:r>
          </w:p>
        </w:tc>
      </w:tr>
      <w:tr w:rsidR="00A6595C" w:rsidRPr="006A50D9" w14:paraId="384A5961"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DBE5F1" w:themeFill="accent1" w:themeFillTint="33"/>
          </w:tcPr>
          <w:p w14:paraId="240B1096" w14:textId="77777777" w:rsidR="00A6595C" w:rsidRPr="00316E1D" w:rsidRDefault="00A6595C" w:rsidP="00C034DD">
            <w:pPr>
              <w:jc w:val="center"/>
              <w:rPr>
                <w:bCs w:val="0"/>
                <w:sz w:val="18"/>
                <w:szCs w:val="18"/>
              </w:rPr>
            </w:pPr>
            <w:r w:rsidRPr="00316E1D">
              <w:rPr>
                <w:rFonts w:eastAsia="Calibri"/>
                <w:bCs w:val="0"/>
              </w:rPr>
              <w:t>Uncertainty</w:t>
            </w:r>
          </w:p>
        </w:tc>
        <w:tc>
          <w:tcPr>
            <w:tcW w:w="3306" w:type="dxa"/>
            <w:shd w:val="clear" w:color="auto" w:fill="DBE5F1" w:themeFill="accent1" w:themeFillTint="33"/>
          </w:tcPr>
          <w:p w14:paraId="578802E9" w14:textId="77777777" w:rsidR="00A6595C" w:rsidRPr="00316E1D" w:rsidRDefault="00A6595C"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AF</w:t>
            </w:r>
          </w:p>
        </w:tc>
        <w:tc>
          <w:tcPr>
            <w:tcW w:w="3306" w:type="dxa"/>
            <w:shd w:val="clear" w:color="auto" w:fill="DBE5F1" w:themeFill="accent1" w:themeFillTint="33"/>
          </w:tcPr>
          <w:p w14:paraId="17E49C3C" w14:textId="77777777" w:rsidR="00A6595C" w:rsidRPr="00316E1D" w:rsidRDefault="00A6595C"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Justification</w:t>
            </w:r>
          </w:p>
        </w:tc>
      </w:tr>
      <w:tr w:rsidR="00A6595C" w14:paraId="03A5DFAA"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17539ED4" w14:textId="77777777" w:rsidR="00A6595C" w:rsidRPr="00F020F7" w:rsidRDefault="00A6595C" w:rsidP="00C034DD">
            <w:pPr>
              <w:rPr>
                <w:rFonts w:eastAsia="Calibri"/>
                <w:b w:val="0"/>
              </w:rPr>
            </w:pPr>
            <w:r w:rsidRPr="00EE5FB3">
              <w:rPr>
                <w:rFonts w:eastAsia="Calibri"/>
                <w:b w:val="0"/>
              </w:rPr>
              <w:t>Interspecies variability</w:t>
            </w:r>
          </w:p>
        </w:tc>
        <w:tc>
          <w:tcPr>
            <w:tcW w:w="3306" w:type="dxa"/>
            <w:shd w:val="clear" w:color="auto" w:fill="auto"/>
          </w:tcPr>
          <w:p w14:paraId="7E00F484"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05B1736D"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07F9CFF7"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0D821FAE" w14:textId="77777777" w:rsidR="00A6595C" w:rsidRPr="00F020F7" w:rsidRDefault="00A6595C" w:rsidP="00C034DD">
            <w:pPr>
              <w:rPr>
                <w:rFonts w:eastAsia="Calibri"/>
                <w:b w:val="0"/>
              </w:rPr>
            </w:pPr>
            <w:r w:rsidRPr="00EE5FB3">
              <w:rPr>
                <w:rFonts w:eastAsia="Calibri"/>
                <w:b w:val="0"/>
              </w:rPr>
              <w:t>Intraspecies variability</w:t>
            </w:r>
          </w:p>
        </w:tc>
        <w:tc>
          <w:tcPr>
            <w:tcW w:w="3306" w:type="dxa"/>
            <w:shd w:val="clear" w:color="auto" w:fill="auto"/>
          </w:tcPr>
          <w:p w14:paraId="5405FC0D"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04A34E27"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0FF85E53"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15ABE723" w14:textId="77777777" w:rsidR="00A6595C" w:rsidRPr="00F020F7" w:rsidRDefault="00A6595C" w:rsidP="00C034DD">
            <w:pPr>
              <w:rPr>
                <w:rFonts w:eastAsia="Calibri"/>
                <w:b w:val="0"/>
              </w:rPr>
            </w:pPr>
            <w:r w:rsidRPr="00EE5FB3">
              <w:rPr>
                <w:rFonts w:eastAsia="Calibri"/>
                <w:b w:val="0"/>
              </w:rPr>
              <w:t>Route to route extrapolation</w:t>
            </w:r>
          </w:p>
        </w:tc>
        <w:tc>
          <w:tcPr>
            <w:tcW w:w="3306" w:type="dxa"/>
            <w:shd w:val="clear" w:color="auto" w:fill="auto"/>
          </w:tcPr>
          <w:p w14:paraId="7ECEEA39"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62FC9BF8"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404E0CE8"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464758D7" w14:textId="77777777" w:rsidR="00A6595C" w:rsidRPr="00725C13" w:rsidRDefault="00A6595C" w:rsidP="00C034DD">
            <w:pPr>
              <w:rPr>
                <w:rFonts w:eastAsia="Calibri"/>
              </w:rPr>
            </w:pPr>
            <w:r w:rsidRPr="00EE5FB3">
              <w:rPr>
                <w:rFonts w:eastAsia="Calibri"/>
                <w:b w:val="0"/>
              </w:rPr>
              <w:t>Time duration extrapolation</w:t>
            </w:r>
          </w:p>
        </w:tc>
        <w:tc>
          <w:tcPr>
            <w:tcW w:w="3306" w:type="dxa"/>
            <w:shd w:val="clear" w:color="auto" w:fill="auto"/>
          </w:tcPr>
          <w:p w14:paraId="3A27FCE8"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2B1E3117"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3C700601"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0D51FA0C" w14:textId="77777777" w:rsidR="00A6595C" w:rsidRPr="00725C13" w:rsidRDefault="00A6595C" w:rsidP="00C034DD">
            <w:pPr>
              <w:rPr>
                <w:rFonts w:eastAsia="Calibri"/>
              </w:rPr>
            </w:pPr>
            <w:r w:rsidRPr="00EE5FB3">
              <w:rPr>
                <w:rFonts w:eastAsia="Calibri"/>
                <w:b w:val="0"/>
              </w:rPr>
              <w:t>NOAEL to LOAEL extrapolation</w:t>
            </w:r>
          </w:p>
        </w:tc>
        <w:tc>
          <w:tcPr>
            <w:tcW w:w="3306" w:type="dxa"/>
            <w:shd w:val="clear" w:color="auto" w:fill="auto"/>
          </w:tcPr>
          <w:p w14:paraId="1CF26911"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1AB56853"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79499606"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0A323A4" w14:textId="77777777" w:rsidR="00A6595C" w:rsidRPr="00F020F7" w:rsidRDefault="00A6595C" w:rsidP="00C034DD">
            <w:pPr>
              <w:rPr>
                <w:rFonts w:eastAsia="Calibri"/>
                <w:b w:val="0"/>
              </w:rPr>
            </w:pPr>
            <w:r w:rsidRPr="00EE5FB3">
              <w:rPr>
                <w:rFonts w:eastAsia="Calibri"/>
                <w:b w:val="0"/>
              </w:rPr>
              <w:t>Dose response</w:t>
            </w:r>
          </w:p>
        </w:tc>
        <w:tc>
          <w:tcPr>
            <w:tcW w:w="3306" w:type="dxa"/>
            <w:shd w:val="clear" w:color="auto" w:fill="auto"/>
          </w:tcPr>
          <w:p w14:paraId="7D9B04CB"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3F13E51E"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A6595C" w14:paraId="257F9972"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170D5420" w14:textId="77777777" w:rsidR="00A6595C" w:rsidRPr="00F020F7" w:rsidRDefault="00A6595C" w:rsidP="00C034DD">
            <w:pPr>
              <w:rPr>
                <w:rFonts w:eastAsia="Calibri"/>
                <w:b w:val="0"/>
              </w:rPr>
            </w:pPr>
            <w:r w:rsidRPr="00EE5FB3">
              <w:rPr>
                <w:rFonts w:eastAsia="Calibri"/>
                <w:b w:val="0"/>
              </w:rPr>
              <w:t>Severity of key health effects</w:t>
            </w:r>
          </w:p>
        </w:tc>
        <w:tc>
          <w:tcPr>
            <w:tcW w:w="3306" w:type="dxa"/>
            <w:shd w:val="clear" w:color="auto" w:fill="auto"/>
          </w:tcPr>
          <w:p w14:paraId="7561117C"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27E8B54A" w14:textId="77777777" w:rsidR="00A6595C" w:rsidRDefault="00A6595C"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A6595C" w14:paraId="2625422E"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2B2E81C8" w14:textId="77777777" w:rsidR="00A6595C" w:rsidRPr="006A50D9" w:rsidRDefault="00A6595C" w:rsidP="00C034DD">
            <w:pPr>
              <w:rPr>
                <w:rFonts w:eastAsia="Calibri"/>
                <w:b w:val="0"/>
                <w:vertAlign w:val="superscript"/>
              </w:rPr>
            </w:pPr>
            <w:r w:rsidRPr="00EE5FB3">
              <w:rPr>
                <w:rFonts w:eastAsia="Calibri"/>
                <w:b w:val="0"/>
              </w:rPr>
              <w:t>Overall AF</w:t>
            </w:r>
          </w:p>
        </w:tc>
        <w:tc>
          <w:tcPr>
            <w:tcW w:w="3306" w:type="dxa"/>
            <w:shd w:val="clear" w:color="auto" w:fill="auto"/>
          </w:tcPr>
          <w:p w14:paraId="3235A78E" w14:textId="77777777" w:rsidR="00A6595C"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4F69BA84" w14:textId="77777777" w:rsidR="00A6595C" w:rsidRPr="00A242C1" w:rsidRDefault="00A6595C" w:rsidP="00C034DD">
            <w:pPr>
              <w:cnfStyle w:val="000000100000" w:firstRow="0" w:lastRow="0" w:firstColumn="0" w:lastColumn="0" w:oddVBand="0" w:evenVBand="0" w:oddHBand="1" w:evenHBand="0" w:firstRowFirstColumn="0" w:firstRowLastColumn="0" w:lastRowFirstColumn="0" w:lastRowLastColumn="0"/>
              <w:rPr>
                <w:rFonts w:eastAsia="Calibri"/>
                <w:bCs/>
              </w:rPr>
            </w:pPr>
            <w:r w:rsidRPr="00A242C1">
              <w:rPr>
                <w:rFonts w:eastAsia="Calibri"/>
                <w:bCs/>
              </w:rPr>
              <w:t>(n.a.)</w:t>
            </w:r>
          </w:p>
        </w:tc>
      </w:tr>
    </w:tbl>
    <w:p w14:paraId="7E68AB95" w14:textId="77777777" w:rsidR="00D73A0E" w:rsidRDefault="00D73A0E" w:rsidP="00D73A0E">
      <w:pPr>
        <w:pStyle w:val="BodyText"/>
        <w:jc w:val="both"/>
        <w:rPr>
          <w:rFonts w:eastAsia="Calibri"/>
          <w:i/>
        </w:rPr>
      </w:pPr>
      <w:r w:rsidRPr="00D73A0E">
        <w:rPr>
          <w:rFonts w:eastAsia="Calibri"/>
          <w:i/>
          <w:highlight w:val="yellow"/>
        </w:rPr>
        <w:t>[Please insert rows for additional uncertainties if necessary. Delete the table if no ADI is proposed. If not derived, please justify.]</w:t>
      </w:r>
    </w:p>
    <w:p w14:paraId="108B8145" w14:textId="77777777" w:rsidR="00D73A0E" w:rsidRPr="00F21324" w:rsidRDefault="00D73A0E" w:rsidP="00F21324">
      <w:pPr>
        <w:rPr>
          <w:rFonts w:eastAsia="Calibri"/>
          <w:b/>
          <w:bCs/>
          <w:u w:val="single"/>
        </w:rPr>
      </w:pPr>
      <w:r w:rsidRPr="00D73A0E">
        <w:rPr>
          <w:rFonts w:eastAsia="Calibri"/>
          <w:b/>
          <w:bCs/>
          <w:u w:val="single"/>
        </w:rPr>
        <w:t>Local reference values</w:t>
      </w:r>
    </w:p>
    <w:p w14:paraId="52EAFD92" w14:textId="77777777" w:rsidR="00D73A0E" w:rsidRPr="00B400A6" w:rsidRDefault="00D73A0E" w:rsidP="00D73A0E">
      <w:pPr>
        <w:pStyle w:val="BodyText"/>
        <w:jc w:val="both"/>
        <w:rPr>
          <w:rFonts w:eastAsia="Calibri"/>
          <w:i/>
        </w:rPr>
      </w:pPr>
      <w:r w:rsidRPr="00D73A0E">
        <w:rPr>
          <w:rFonts w:eastAsia="Calibri"/>
          <w:i/>
          <w:highlight w:val="yellow"/>
        </w:rPr>
        <w:t>[Please include tables as relevant e.g. for different routes and durations]</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306"/>
        <w:gridCol w:w="3306"/>
      </w:tblGrid>
      <w:tr w:rsidR="00D73A0E" w:rsidRPr="00F63730" w14:paraId="79C893DD" w14:textId="77777777" w:rsidTr="00C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3"/>
          </w:tcPr>
          <w:p w14:paraId="1C0EAB26" w14:textId="77777777" w:rsidR="00D73A0E" w:rsidRPr="00F63730" w:rsidRDefault="00D73A0E" w:rsidP="00C034DD">
            <w:pPr>
              <w:jc w:val="center"/>
              <w:rPr>
                <w:rFonts w:eastAsia="Calibri"/>
                <w:vertAlign w:val="superscript"/>
              </w:rPr>
            </w:pPr>
            <w:r w:rsidRPr="00317800">
              <w:rPr>
                <w:rFonts w:eastAsia="Calibri"/>
              </w:rPr>
              <w:t>A</w:t>
            </w:r>
            <w:r>
              <w:rPr>
                <w:rFonts w:eastAsia="Calibri"/>
              </w:rPr>
              <w:t>EC</w:t>
            </w:r>
          </w:p>
        </w:tc>
      </w:tr>
      <w:tr w:rsidR="00D73A0E" w:rsidRPr="006A50D9" w14:paraId="667D1602"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DBE5F1" w:themeFill="accent1" w:themeFillTint="33"/>
          </w:tcPr>
          <w:p w14:paraId="1EDD74EE" w14:textId="77777777" w:rsidR="00D73A0E" w:rsidRPr="00316E1D" w:rsidRDefault="00D73A0E" w:rsidP="00C034DD">
            <w:pPr>
              <w:jc w:val="center"/>
              <w:rPr>
                <w:bCs w:val="0"/>
                <w:sz w:val="18"/>
                <w:szCs w:val="18"/>
              </w:rPr>
            </w:pPr>
            <w:r w:rsidRPr="00316E1D">
              <w:rPr>
                <w:rFonts w:eastAsia="Calibri"/>
                <w:bCs w:val="0"/>
              </w:rPr>
              <w:t>Uncertainty</w:t>
            </w:r>
          </w:p>
        </w:tc>
        <w:tc>
          <w:tcPr>
            <w:tcW w:w="3306" w:type="dxa"/>
            <w:shd w:val="clear" w:color="auto" w:fill="DBE5F1" w:themeFill="accent1" w:themeFillTint="33"/>
          </w:tcPr>
          <w:p w14:paraId="30DB9AD0" w14:textId="77777777" w:rsidR="00D73A0E" w:rsidRPr="00316E1D" w:rsidRDefault="00D73A0E"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AF</w:t>
            </w:r>
          </w:p>
        </w:tc>
        <w:tc>
          <w:tcPr>
            <w:tcW w:w="3306" w:type="dxa"/>
            <w:shd w:val="clear" w:color="auto" w:fill="DBE5F1" w:themeFill="accent1" w:themeFillTint="33"/>
          </w:tcPr>
          <w:p w14:paraId="73CEFAEC" w14:textId="77777777" w:rsidR="00D73A0E" w:rsidRPr="00316E1D" w:rsidRDefault="00D73A0E" w:rsidP="00C034DD">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316E1D">
              <w:rPr>
                <w:rFonts w:eastAsia="Calibri"/>
                <w:b/>
              </w:rPr>
              <w:t>Justification</w:t>
            </w:r>
          </w:p>
        </w:tc>
      </w:tr>
      <w:tr w:rsidR="00D73A0E" w14:paraId="2EBB3C2B"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67C248AE" w14:textId="77777777" w:rsidR="00D73A0E" w:rsidRPr="00F020F7" w:rsidRDefault="00D73A0E" w:rsidP="00C034DD">
            <w:pPr>
              <w:rPr>
                <w:rFonts w:eastAsia="Calibri"/>
                <w:b w:val="0"/>
              </w:rPr>
            </w:pPr>
            <w:r w:rsidRPr="00EE5FB3">
              <w:rPr>
                <w:rFonts w:eastAsia="Calibri"/>
                <w:b w:val="0"/>
              </w:rPr>
              <w:t>Interspecies variability</w:t>
            </w:r>
          </w:p>
        </w:tc>
        <w:tc>
          <w:tcPr>
            <w:tcW w:w="3306" w:type="dxa"/>
            <w:shd w:val="clear" w:color="auto" w:fill="auto"/>
          </w:tcPr>
          <w:p w14:paraId="236B2204" w14:textId="77777777" w:rsidR="00D73A0E" w:rsidRDefault="00D73A0E"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6004AF05" w14:textId="77777777" w:rsidR="00D73A0E" w:rsidRDefault="00D73A0E"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D73A0E" w14:paraId="1B298150"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5FFFFFEE" w14:textId="77777777" w:rsidR="00D73A0E" w:rsidRPr="00F020F7" w:rsidRDefault="00D73A0E" w:rsidP="00C034DD">
            <w:pPr>
              <w:rPr>
                <w:rFonts w:eastAsia="Calibri"/>
                <w:b w:val="0"/>
              </w:rPr>
            </w:pPr>
            <w:r w:rsidRPr="00EE5FB3">
              <w:rPr>
                <w:rFonts w:eastAsia="Calibri"/>
                <w:b w:val="0"/>
              </w:rPr>
              <w:t>Intraspecies variability</w:t>
            </w:r>
          </w:p>
        </w:tc>
        <w:tc>
          <w:tcPr>
            <w:tcW w:w="3306" w:type="dxa"/>
            <w:shd w:val="clear" w:color="auto" w:fill="auto"/>
          </w:tcPr>
          <w:p w14:paraId="7B0A4425" w14:textId="77777777" w:rsidR="00D73A0E" w:rsidRDefault="00D73A0E"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53E534DA" w14:textId="77777777" w:rsidR="00D73A0E" w:rsidRDefault="00D73A0E"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D73A0E" w14:paraId="57964199"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2252A60B" w14:textId="77777777" w:rsidR="00D73A0E" w:rsidRPr="00F020F7" w:rsidRDefault="00D73A0E" w:rsidP="00C034DD">
            <w:pPr>
              <w:rPr>
                <w:rFonts w:eastAsia="Calibri"/>
                <w:b w:val="0"/>
              </w:rPr>
            </w:pPr>
            <w:r w:rsidRPr="00EE5FB3">
              <w:rPr>
                <w:rFonts w:eastAsia="Calibri"/>
                <w:b w:val="0"/>
              </w:rPr>
              <w:lastRenderedPageBreak/>
              <w:t>Route to route extrapolation</w:t>
            </w:r>
          </w:p>
        </w:tc>
        <w:tc>
          <w:tcPr>
            <w:tcW w:w="3306" w:type="dxa"/>
            <w:shd w:val="clear" w:color="auto" w:fill="auto"/>
          </w:tcPr>
          <w:p w14:paraId="57B8AE84" w14:textId="77777777" w:rsidR="00D73A0E" w:rsidRDefault="00D73A0E"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630BD278" w14:textId="77777777" w:rsidR="00D73A0E" w:rsidRDefault="00D73A0E"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D73A0E" w14:paraId="64694194"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A5F7C06" w14:textId="77777777" w:rsidR="00D73A0E" w:rsidRPr="00725C13" w:rsidRDefault="00D73A0E" w:rsidP="00C034DD">
            <w:pPr>
              <w:rPr>
                <w:rFonts w:eastAsia="Calibri"/>
              </w:rPr>
            </w:pPr>
            <w:r w:rsidRPr="00EE5FB3">
              <w:rPr>
                <w:rFonts w:eastAsia="Calibri"/>
                <w:b w:val="0"/>
              </w:rPr>
              <w:t>Time duration extrapolation</w:t>
            </w:r>
          </w:p>
        </w:tc>
        <w:tc>
          <w:tcPr>
            <w:tcW w:w="3306" w:type="dxa"/>
            <w:shd w:val="clear" w:color="auto" w:fill="auto"/>
          </w:tcPr>
          <w:p w14:paraId="7C25CC2A" w14:textId="77777777" w:rsidR="00D73A0E" w:rsidRDefault="00D73A0E"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51166D3B" w14:textId="77777777" w:rsidR="00D73A0E" w:rsidRDefault="00D73A0E"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D73A0E" w14:paraId="720A850A"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505C01B" w14:textId="77777777" w:rsidR="00D73A0E" w:rsidRPr="00725C13" w:rsidRDefault="00D73A0E" w:rsidP="00C034DD">
            <w:pPr>
              <w:rPr>
                <w:rFonts w:eastAsia="Calibri"/>
              </w:rPr>
            </w:pPr>
            <w:r w:rsidRPr="00EE5FB3">
              <w:rPr>
                <w:rFonts w:eastAsia="Calibri"/>
                <w:b w:val="0"/>
              </w:rPr>
              <w:t>NOAE</w:t>
            </w:r>
            <w:r>
              <w:rPr>
                <w:rFonts w:eastAsia="Calibri"/>
                <w:b w:val="0"/>
              </w:rPr>
              <w:t>C</w:t>
            </w:r>
            <w:r w:rsidRPr="00EE5FB3">
              <w:rPr>
                <w:rFonts w:eastAsia="Calibri"/>
                <w:b w:val="0"/>
              </w:rPr>
              <w:t xml:space="preserve"> to LOAE</w:t>
            </w:r>
            <w:r>
              <w:rPr>
                <w:rFonts w:eastAsia="Calibri"/>
                <w:b w:val="0"/>
              </w:rPr>
              <w:t>C</w:t>
            </w:r>
            <w:r w:rsidRPr="00EE5FB3">
              <w:rPr>
                <w:rFonts w:eastAsia="Calibri"/>
                <w:b w:val="0"/>
              </w:rPr>
              <w:t xml:space="preserve"> extrapolation</w:t>
            </w:r>
          </w:p>
        </w:tc>
        <w:tc>
          <w:tcPr>
            <w:tcW w:w="3306" w:type="dxa"/>
            <w:shd w:val="clear" w:color="auto" w:fill="auto"/>
          </w:tcPr>
          <w:p w14:paraId="38A79085" w14:textId="77777777" w:rsidR="00D73A0E" w:rsidRDefault="00D73A0E"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0F600773" w14:textId="77777777" w:rsidR="00D73A0E" w:rsidRDefault="00D73A0E"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D73A0E" w14:paraId="09B83DAF"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189ECEAA" w14:textId="77777777" w:rsidR="00D73A0E" w:rsidRPr="00F020F7" w:rsidRDefault="00D73A0E" w:rsidP="00C034DD">
            <w:pPr>
              <w:rPr>
                <w:rFonts w:eastAsia="Calibri"/>
                <w:b w:val="0"/>
              </w:rPr>
            </w:pPr>
            <w:r w:rsidRPr="00EE5FB3">
              <w:rPr>
                <w:rFonts w:eastAsia="Calibri"/>
                <w:b w:val="0"/>
              </w:rPr>
              <w:t>Dose response</w:t>
            </w:r>
          </w:p>
        </w:tc>
        <w:tc>
          <w:tcPr>
            <w:tcW w:w="3306" w:type="dxa"/>
            <w:shd w:val="clear" w:color="auto" w:fill="auto"/>
          </w:tcPr>
          <w:p w14:paraId="1F6B1751" w14:textId="77777777" w:rsidR="00D73A0E" w:rsidRDefault="00D73A0E"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6A6A43CF" w14:textId="77777777" w:rsidR="00D73A0E" w:rsidRDefault="00D73A0E" w:rsidP="00C034DD">
            <w:pPr>
              <w:cnfStyle w:val="000000100000" w:firstRow="0" w:lastRow="0" w:firstColumn="0" w:lastColumn="0" w:oddVBand="0" w:evenVBand="0" w:oddHBand="1" w:evenHBand="0" w:firstRowFirstColumn="0" w:firstRowLastColumn="0" w:lastRowFirstColumn="0" w:lastRowLastColumn="0"/>
              <w:rPr>
                <w:rFonts w:eastAsia="Calibri"/>
                <w:b/>
              </w:rPr>
            </w:pPr>
          </w:p>
        </w:tc>
      </w:tr>
      <w:tr w:rsidR="00D73A0E" w14:paraId="07CF2273" w14:textId="77777777" w:rsidTr="00C034DD">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7C23221C" w14:textId="77777777" w:rsidR="00D73A0E" w:rsidRPr="00F020F7" w:rsidRDefault="00D73A0E" w:rsidP="00C034DD">
            <w:pPr>
              <w:rPr>
                <w:rFonts w:eastAsia="Calibri"/>
                <w:b w:val="0"/>
              </w:rPr>
            </w:pPr>
            <w:r w:rsidRPr="00EE5FB3">
              <w:rPr>
                <w:rFonts w:eastAsia="Calibri"/>
                <w:b w:val="0"/>
              </w:rPr>
              <w:t>Severity of key health effects</w:t>
            </w:r>
          </w:p>
        </w:tc>
        <w:tc>
          <w:tcPr>
            <w:tcW w:w="3306" w:type="dxa"/>
            <w:shd w:val="clear" w:color="auto" w:fill="auto"/>
          </w:tcPr>
          <w:p w14:paraId="6AE08D92" w14:textId="77777777" w:rsidR="00D73A0E" w:rsidRDefault="00D73A0E" w:rsidP="00C034DD">
            <w:pPr>
              <w:cnfStyle w:val="000000000000" w:firstRow="0" w:lastRow="0" w:firstColumn="0" w:lastColumn="0" w:oddVBand="0" w:evenVBand="0" w:oddHBand="0" w:evenHBand="0" w:firstRowFirstColumn="0" w:firstRowLastColumn="0" w:lastRowFirstColumn="0" w:lastRowLastColumn="0"/>
              <w:rPr>
                <w:rFonts w:eastAsia="Calibri"/>
                <w:b/>
              </w:rPr>
            </w:pPr>
          </w:p>
        </w:tc>
        <w:tc>
          <w:tcPr>
            <w:tcW w:w="3306" w:type="dxa"/>
            <w:shd w:val="clear" w:color="auto" w:fill="auto"/>
          </w:tcPr>
          <w:p w14:paraId="43A40E8D" w14:textId="77777777" w:rsidR="00D73A0E" w:rsidRDefault="00D73A0E" w:rsidP="00C034DD">
            <w:pPr>
              <w:cnfStyle w:val="000000000000" w:firstRow="0" w:lastRow="0" w:firstColumn="0" w:lastColumn="0" w:oddVBand="0" w:evenVBand="0" w:oddHBand="0" w:evenHBand="0" w:firstRowFirstColumn="0" w:firstRowLastColumn="0" w:lastRowFirstColumn="0" w:lastRowLastColumn="0"/>
              <w:rPr>
                <w:rFonts w:eastAsia="Calibri"/>
                <w:b/>
              </w:rPr>
            </w:pPr>
          </w:p>
        </w:tc>
      </w:tr>
      <w:tr w:rsidR="00D73A0E" w14:paraId="7C01DA5D" w14:textId="77777777" w:rsidTr="00C0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shd w:val="clear" w:color="auto" w:fill="auto"/>
          </w:tcPr>
          <w:p w14:paraId="3069467B" w14:textId="77777777" w:rsidR="00D73A0E" w:rsidRPr="006A50D9" w:rsidRDefault="00D73A0E" w:rsidP="00C034DD">
            <w:pPr>
              <w:rPr>
                <w:rFonts w:eastAsia="Calibri"/>
                <w:b w:val="0"/>
                <w:vertAlign w:val="superscript"/>
              </w:rPr>
            </w:pPr>
            <w:r w:rsidRPr="00EE5FB3">
              <w:rPr>
                <w:rFonts w:eastAsia="Calibri"/>
                <w:b w:val="0"/>
              </w:rPr>
              <w:t>Overall AF</w:t>
            </w:r>
          </w:p>
        </w:tc>
        <w:tc>
          <w:tcPr>
            <w:tcW w:w="3306" w:type="dxa"/>
            <w:shd w:val="clear" w:color="auto" w:fill="auto"/>
          </w:tcPr>
          <w:p w14:paraId="51C1B912" w14:textId="77777777" w:rsidR="00D73A0E" w:rsidRDefault="00D73A0E" w:rsidP="00C034DD">
            <w:pPr>
              <w:cnfStyle w:val="000000100000" w:firstRow="0" w:lastRow="0" w:firstColumn="0" w:lastColumn="0" w:oddVBand="0" w:evenVBand="0" w:oddHBand="1" w:evenHBand="0" w:firstRowFirstColumn="0" w:firstRowLastColumn="0" w:lastRowFirstColumn="0" w:lastRowLastColumn="0"/>
              <w:rPr>
                <w:rFonts w:eastAsia="Calibri"/>
                <w:b/>
              </w:rPr>
            </w:pPr>
          </w:p>
        </w:tc>
        <w:tc>
          <w:tcPr>
            <w:tcW w:w="3306" w:type="dxa"/>
            <w:shd w:val="clear" w:color="auto" w:fill="auto"/>
          </w:tcPr>
          <w:p w14:paraId="0FE5BFF5" w14:textId="77777777" w:rsidR="00D73A0E" w:rsidRPr="00A242C1" w:rsidRDefault="00D73A0E" w:rsidP="00C034DD">
            <w:pPr>
              <w:cnfStyle w:val="000000100000" w:firstRow="0" w:lastRow="0" w:firstColumn="0" w:lastColumn="0" w:oddVBand="0" w:evenVBand="0" w:oddHBand="1" w:evenHBand="0" w:firstRowFirstColumn="0" w:firstRowLastColumn="0" w:lastRowFirstColumn="0" w:lastRowLastColumn="0"/>
              <w:rPr>
                <w:rFonts w:eastAsia="Calibri"/>
                <w:bCs/>
              </w:rPr>
            </w:pPr>
            <w:r w:rsidRPr="00A242C1">
              <w:rPr>
                <w:rFonts w:eastAsia="Calibri"/>
                <w:bCs/>
              </w:rPr>
              <w:t>(n.a.)</w:t>
            </w:r>
          </w:p>
        </w:tc>
      </w:tr>
    </w:tbl>
    <w:p w14:paraId="6E23231C" w14:textId="77777777" w:rsidR="00D73A0E" w:rsidRDefault="00DA7ADB" w:rsidP="00A6595C">
      <w:pPr>
        <w:pStyle w:val="BodyText"/>
        <w:jc w:val="both"/>
        <w:rPr>
          <w:rFonts w:eastAsia="Calibri"/>
          <w:i/>
        </w:rPr>
      </w:pPr>
      <w:r w:rsidRPr="00DA7ADB">
        <w:rPr>
          <w:rFonts w:eastAsia="Calibri"/>
          <w:i/>
          <w:highlight w:val="yellow"/>
        </w:rPr>
        <w:t>[Please insert rows for additional uncertainties if necessary. Delete the table if no AEC is derived.]</w:t>
      </w:r>
    </w:p>
    <w:p w14:paraId="5506D6CA" w14:textId="77777777" w:rsidR="00A6595C" w:rsidRDefault="00A6595C" w:rsidP="00A6595C">
      <w:pPr>
        <w:pStyle w:val="BodyText"/>
        <w:jc w:val="both"/>
        <w:rPr>
          <w:rFonts w:eastAsia="Calibri"/>
          <w:i/>
        </w:rPr>
      </w:pPr>
    </w:p>
    <w:p w14:paraId="026AF9B3" w14:textId="77777777" w:rsidR="00422FE1" w:rsidRPr="00F21324" w:rsidRDefault="00422FE1" w:rsidP="001D0846">
      <w:pPr>
        <w:pStyle w:val="Heading3"/>
        <w:numPr>
          <w:ilvl w:val="2"/>
          <w:numId w:val="299"/>
        </w:numPr>
        <w:rPr>
          <w:sz w:val="20"/>
          <w:szCs w:val="20"/>
        </w:rPr>
      </w:pPr>
      <w:bookmarkStart w:id="633" w:name="_Toc367976992"/>
      <w:bookmarkStart w:id="634" w:name="_Toc482868228"/>
      <w:bookmarkStart w:id="635" w:name="_Toc117003049"/>
      <w:r w:rsidRPr="00F21324">
        <w:rPr>
          <w:sz w:val="20"/>
          <w:szCs w:val="20"/>
        </w:rPr>
        <w:t>Maximum residue limits or equivalent</w:t>
      </w:r>
      <w:bookmarkEnd w:id="633"/>
      <w:bookmarkEnd w:id="634"/>
      <w:bookmarkEnd w:id="635"/>
    </w:p>
    <w:tbl>
      <w:tblPr>
        <w:tblStyle w:val="LightList-Accent1"/>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2516"/>
        <w:gridCol w:w="2516"/>
        <w:gridCol w:w="2517"/>
      </w:tblGrid>
      <w:tr w:rsidR="00422FE1" w:rsidRPr="00E14A52" w14:paraId="20BDCB87" w14:textId="77777777" w:rsidTr="00C034D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516" w:type="dxa"/>
            <w:shd w:val="clear" w:color="auto" w:fill="DBE5F1" w:themeFill="accent1" w:themeFillTint="33"/>
          </w:tcPr>
          <w:p w14:paraId="5CF9F43C" w14:textId="77777777" w:rsidR="00422FE1" w:rsidRPr="00422FE1" w:rsidRDefault="00422FE1" w:rsidP="00422FE1">
            <w:pPr>
              <w:jc w:val="center"/>
              <w:rPr>
                <w:rFonts w:eastAsia="Calibri"/>
                <w:bCs w:val="0"/>
                <w:color w:val="auto"/>
              </w:rPr>
            </w:pPr>
            <w:r w:rsidRPr="00422FE1">
              <w:rPr>
                <w:rFonts w:eastAsia="Calibri"/>
                <w:bCs w:val="0"/>
                <w:color w:val="auto"/>
              </w:rPr>
              <w:t>MRLs or other relevant reference values</w:t>
            </w:r>
          </w:p>
        </w:tc>
        <w:tc>
          <w:tcPr>
            <w:tcW w:w="2516" w:type="dxa"/>
            <w:shd w:val="clear" w:color="auto" w:fill="DBE5F1" w:themeFill="accent1" w:themeFillTint="33"/>
          </w:tcPr>
          <w:p w14:paraId="7C1B8214" w14:textId="77777777" w:rsidR="00422FE1" w:rsidRPr="00422FE1" w:rsidRDefault="00422FE1" w:rsidP="00422FE1">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422FE1">
              <w:rPr>
                <w:rFonts w:eastAsia="Calibri"/>
                <w:bCs w:val="0"/>
                <w:color w:val="auto"/>
              </w:rPr>
              <w:t xml:space="preserve">Reference </w:t>
            </w:r>
          </w:p>
        </w:tc>
        <w:tc>
          <w:tcPr>
            <w:tcW w:w="2516" w:type="dxa"/>
            <w:shd w:val="clear" w:color="auto" w:fill="DBE5F1" w:themeFill="accent1" w:themeFillTint="33"/>
          </w:tcPr>
          <w:p w14:paraId="465A39C5" w14:textId="77777777" w:rsidR="00422FE1" w:rsidRPr="00422FE1" w:rsidRDefault="00422FE1" w:rsidP="00422FE1">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422FE1">
              <w:rPr>
                <w:rFonts w:eastAsia="Calibri"/>
                <w:bCs w:val="0"/>
                <w:color w:val="auto"/>
              </w:rPr>
              <w:t>Relevant commodities</w:t>
            </w:r>
          </w:p>
        </w:tc>
        <w:tc>
          <w:tcPr>
            <w:tcW w:w="2517" w:type="dxa"/>
            <w:shd w:val="clear" w:color="auto" w:fill="DBE5F1" w:themeFill="accent1" w:themeFillTint="33"/>
          </w:tcPr>
          <w:p w14:paraId="0E6701D4" w14:textId="77777777" w:rsidR="00422FE1" w:rsidRPr="00422FE1" w:rsidRDefault="00422FE1" w:rsidP="00422FE1">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422FE1">
              <w:rPr>
                <w:rFonts w:eastAsia="Calibri"/>
                <w:bCs w:val="0"/>
                <w:color w:val="auto"/>
              </w:rPr>
              <w:t>Value</w:t>
            </w:r>
          </w:p>
        </w:tc>
      </w:tr>
      <w:tr w:rsidR="00422FE1" w:rsidRPr="0072541D" w14:paraId="12666040" w14:textId="77777777" w:rsidTr="00C034D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516" w:type="dxa"/>
          </w:tcPr>
          <w:p w14:paraId="2C35C5A6" w14:textId="77777777" w:rsidR="00422FE1" w:rsidRPr="008F00A0" w:rsidRDefault="00422FE1" w:rsidP="00422FE1">
            <w:pPr>
              <w:rPr>
                <w:b w:val="0"/>
              </w:rPr>
            </w:pPr>
          </w:p>
        </w:tc>
        <w:tc>
          <w:tcPr>
            <w:tcW w:w="2516" w:type="dxa"/>
          </w:tcPr>
          <w:p w14:paraId="25EC2F59" w14:textId="77777777" w:rsidR="00422FE1" w:rsidRPr="0072541D" w:rsidRDefault="00422FE1" w:rsidP="00422FE1">
            <w:pPr>
              <w:cnfStyle w:val="000000100000" w:firstRow="0" w:lastRow="0" w:firstColumn="0" w:lastColumn="0" w:oddVBand="0" w:evenVBand="0" w:oddHBand="1" w:evenHBand="0" w:firstRowFirstColumn="0" w:firstRowLastColumn="0" w:lastRowFirstColumn="0" w:lastRowLastColumn="0"/>
              <w:rPr>
                <w:sz w:val="18"/>
                <w:szCs w:val="18"/>
              </w:rPr>
            </w:pPr>
          </w:p>
        </w:tc>
        <w:tc>
          <w:tcPr>
            <w:tcW w:w="2516" w:type="dxa"/>
          </w:tcPr>
          <w:p w14:paraId="70E12C17" w14:textId="77777777" w:rsidR="00422FE1" w:rsidRPr="0072541D" w:rsidRDefault="00422FE1" w:rsidP="00422FE1">
            <w:pPr>
              <w:cnfStyle w:val="000000100000" w:firstRow="0" w:lastRow="0" w:firstColumn="0" w:lastColumn="0" w:oddVBand="0" w:evenVBand="0" w:oddHBand="1" w:evenHBand="0" w:firstRowFirstColumn="0" w:firstRowLastColumn="0" w:lastRowFirstColumn="0" w:lastRowLastColumn="0"/>
              <w:rPr>
                <w:sz w:val="18"/>
                <w:szCs w:val="18"/>
              </w:rPr>
            </w:pPr>
          </w:p>
        </w:tc>
        <w:tc>
          <w:tcPr>
            <w:tcW w:w="2517" w:type="dxa"/>
          </w:tcPr>
          <w:p w14:paraId="0965687E" w14:textId="77777777" w:rsidR="00422FE1" w:rsidRPr="0072541D" w:rsidRDefault="00422FE1" w:rsidP="00422FE1">
            <w:pPr>
              <w:cnfStyle w:val="000000100000" w:firstRow="0" w:lastRow="0" w:firstColumn="0" w:lastColumn="0" w:oddVBand="0" w:evenVBand="0" w:oddHBand="1" w:evenHBand="0" w:firstRowFirstColumn="0" w:firstRowLastColumn="0" w:lastRowFirstColumn="0" w:lastRowLastColumn="0"/>
              <w:rPr>
                <w:sz w:val="18"/>
                <w:szCs w:val="18"/>
              </w:rPr>
            </w:pPr>
          </w:p>
        </w:tc>
      </w:tr>
      <w:tr w:rsidR="00422FE1" w:rsidRPr="0072541D" w14:paraId="725C2766" w14:textId="77777777" w:rsidTr="00C034DD">
        <w:trPr>
          <w:trHeight w:val="209"/>
        </w:trPr>
        <w:tc>
          <w:tcPr>
            <w:cnfStyle w:val="001000000000" w:firstRow="0" w:lastRow="0" w:firstColumn="1" w:lastColumn="0" w:oddVBand="0" w:evenVBand="0" w:oddHBand="0" w:evenHBand="0" w:firstRowFirstColumn="0" w:firstRowLastColumn="0" w:lastRowFirstColumn="0" w:lastRowLastColumn="0"/>
            <w:tcW w:w="2516" w:type="dxa"/>
          </w:tcPr>
          <w:p w14:paraId="7C872CBF" w14:textId="77777777" w:rsidR="00422FE1" w:rsidRPr="008F00A0" w:rsidRDefault="00422FE1" w:rsidP="00422FE1">
            <w:pPr>
              <w:rPr>
                <w:b w:val="0"/>
              </w:rPr>
            </w:pPr>
          </w:p>
        </w:tc>
        <w:tc>
          <w:tcPr>
            <w:tcW w:w="2516" w:type="dxa"/>
          </w:tcPr>
          <w:p w14:paraId="68CC8FC0" w14:textId="77777777" w:rsidR="00422FE1" w:rsidRPr="00AE5D2D" w:rsidRDefault="00422FE1" w:rsidP="00422FE1">
            <w:pPr>
              <w:cnfStyle w:val="000000000000" w:firstRow="0" w:lastRow="0" w:firstColumn="0" w:lastColumn="0" w:oddVBand="0" w:evenVBand="0" w:oddHBand="0" w:evenHBand="0" w:firstRowFirstColumn="0" w:firstRowLastColumn="0" w:lastRowFirstColumn="0" w:lastRowLastColumn="0"/>
            </w:pPr>
          </w:p>
        </w:tc>
        <w:tc>
          <w:tcPr>
            <w:tcW w:w="2516" w:type="dxa"/>
          </w:tcPr>
          <w:p w14:paraId="0AB3960A" w14:textId="77777777" w:rsidR="00422FE1" w:rsidRDefault="00422FE1" w:rsidP="00422FE1">
            <w:pPr>
              <w:cnfStyle w:val="000000000000" w:firstRow="0" w:lastRow="0" w:firstColumn="0" w:lastColumn="0" w:oddVBand="0" w:evenVBand="0" w:oddHBand="0" w:evenHBand="0" w:firstRowFirstColumn="0" w:firstRowLastColumn="0" w:lastRowFirstColumn="0" w:lastRowLastColumn="0"/>
            </w:pPr>
          </w:p>
        </w:tc>
        <w:tc>
          <w:tcPr>
            <w:tcW w:w="2517" w:type="dxa"/>
          </w:tcPr>
          <w:p w14:paraId="268FB695" w14:textId="77777777" w:rsidR="00422FE1" w:rsidRDefault="00422FE1" w:rsidP="00422FE1">
            <w:pPr>
              <w:cnfStyle w:val="000000000000" w:firstRow="0" w:lastRow="0" w:firstColumn="0" w:lastColumn="0" w:oddVBand="0" w:evenVBand="0" w:oddHBand="0" w:evenHBand="0" w:firstRowFirstColumn="0" w:firstRowLastColumn="0" w:lastRowFirstColumn="0" w:lastRowLastColumn="0"/>
            </w:pPr>
          </w:p>
        </w:tc>
      </w:tr>
    </w:tbl>
    <w:p w14:paraId="546079E0" w14:textId="77777777" w:rsidR="00422FE1" w:rsidRPr="00427BB6" w:rsidRDefault="00422FE1" w:rsidP="00422FE1">
      <w:pPr>
        <w:pStyle w:val="BodyText"/>
        <w:jc w:val="both"/>
        <w:rPr>
          <w:rFonts w:eastAsia="Calibri"/>
          <w:i/>
        </w:rPr>
      </w:pPr>
      <w:r w:rsidRPr="00422FE1">
        <w:rPr>
          <w:rFonts w:eastAsia="Calibri"/>
          <w:i/>
          <w:highlight w:val="yellow"/>
        </w:rPr>
        <w:t>[Please insert or delete rows as appropriate.]</w:t>
      </w:r>
    </w:p>
    <w:p w14:paraId="1430701A" w14:textId="77777777" w:rsidR="00A6595C" w:rsidRDefault="00A6595C" w:rsidP="00F21324">
      <w:pPr>
        <w:pStyle w:val="Heading3"/>
        <w:rPr>
          <w:rFonts w:eastAsia="Calibri"/>
        </w:rPr>
      </w:pPr>
    </w:p>
    <w:p w14:paraId="2149543D" w14:textId="77777777" w:rsidR="00422FE1" w:rsidRPr="00F21324" w:rsidRDefault="00422FE1" w:rsidP="001D0846">
      <w:pPr>
        <w:pStyle w:val="Heading3"/>
        <w:numPr>
          <w:ilvl w:val="2"/>
          <w:numId w:val="300"/>
        </w:numPr>
        <w:rPr>
          <w:sz w:val="20"/>
          <w:szCs w:val="20"/>
        </w:rPr>
      </w:pPr>
      <w:bookmarkStart w:id="636" w:name="_Toc482868229"/>
      <w:bookmarkStart w:id="637" w:name="_Toc117003050"/>
      <w:r w:rsidRPr="00F21324">
        <w:rPr>
          <w:sz w:val="20"/>
          <w:szCs w:val="20"/>
        </w:rPr>
        <w:t>Specific reference value for groundwater</w:t>
      </w:r>
      <w:bookmarkEnd w:id="636"/>
      <w:bookmarkEnd w:id="637"/>
    </w:p>
    <w:p w14:paraId="153163E2" w14:textId="77777777" w:rsidR="00422FE1" w:rsidRDefault="00422FE1" w:rsidP="00422FE1">
      <w:pPr>
        <w:pStyle w:val="BodyText"/>
        <w:jc w:val="both"/>
        <w:rPr>
          <w:rFonts w:eastAsia="Calibri"/>
          <w:i/>
        </w:rPr>
      </w:pPr>
      <w:r w:rsidRPr="00422FE1">
        <w:rPr>
          <w:rFonts w:eastAsia="Calibri"/>
          <w:i/>
          <w:highlight w:val="yellow"/>
        </w:rPr>
        <w:t>[If it is proposed to derive a value according to BPR Annex VI point 68, other than the maximum permissible concentration laid down by Directive 98/83/EC, please include the argumentation and the calculations here. Otherwise, please delete this chapter.</w:t>
      </w:r>
    </w:p>
    <w:p w14:paraId="22D17FAA" w14:textId="77777777" w:rsidR="00422FE1" w:rsidRPr="00DD3E8F" w:rsidRDefault="00422FE1" w:rsidP="001D0846">
      <w:pPr>
        <w:pStyle w:val="Heading3"/>
        <w:numPr>
          <w:ilvl w:val="2"/>
          <w:numId w:val="239"/>
        </w:numPr>
      </w:pPr>
      <w:bookmarkStart w:id="638" w:name="_Toc367976993"/>
      <w:bookmarkStart w:id="639" w:name="_Toc387139003"/>
      <w:bookmarkStart w:id="640" w:name="_Toc387142810"/>
      <w:bookmarkStart w:id="641" w:name="_Toc482868230"/>
      <w:bookmarkStart w:id="642" w:name="_Toc501026044"/>
      <w:bookmarkStart w:id="643" w:name="_Toc117003051"/>
      <w:r w:rsidRPr="00DD3E8F">
        <w:t>Industrial uses</w:t>
      </w:r>
      <w:bookmarkEnd w:id="638"/>
      <w:bookmarkEnd w:id="639"/>
      <w:bookmarkEnd w:id="640"/>
      <w:bookmarkEnd w:id="641"/>
      <w:bookmarkEnd w:id="642"/>
      <w:bookmarkEnd w:id="643"/>
      <w:r w:rsidRPr="00DD3E8F">
        <w:t xml:space="preserve"> </w:t>
      </w:r>
    </w:p>
    <w:p w14:paraId="5A1B56D3" w14:textId="77777777" w:rsidR="00422FE1" w:rsidRPr="00F21324" w:rsidRDefault="00422FE1" w:rsidP="001D0846">
      <w:pPr>
        <w:pStyle w:val="Heading3"/>
        <w:numPr>
          <w:ilvl w:val="2"/>
          <w:numId w:val="301"/>
        </w:numPr>
        <w:rPr>
          <w:sz w:val="20"/>
          <w:szCs w:val="20"/>
        </w:rPr>
      </w:pPr>
      <w:bookmarkStart w:id="644" w:name="_Toc367976994"/>
      <w:bookmarkStart w:id="645" w:name="_Toc482868231"/>
      <w:bookmarkStart w:id="646" w:name="_Toc117003052"/>
      <w:r w:rsidRPr="00F21324">
        <w:rPr>
          <w:sz w:val="20"/>
          <w:szCs w:val="20"/>
        </w:rPr>
        <w:t>Systemic effects</w:t>
      </w:r>
      <w:bookmarkEnd w:id="644"/>
      <w:bookmarkEnd w:id="645"/>
      <w:bookmarkEnd w:id="646"/>
      <w:r w:rsidRPr="00F21324">
        <w:rPr>
          <w:sz w:val="20"/>
          <w:szCs w:val="20"/>
        </w:rPr>
        <w:t xml:space="preserve"> </w:t>
      </w: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6171AD" w:rsidRPr="00E14A52" w14:paraId="335A0074" w14:textId="77777777" w:rsidTr="006171A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65DED416" w14:textId="77777777" w:rsidR="006171AD" w:rsidRPr="006171AD" w:rsidRDefault="006171AD" w:rsidP="006171AD">
            <w:pPr>
              <w:jc w:val="center"/>
              <w:rPr>
                <w:rFonts w:eastAsia="Calibri"/>
                <w:bCs w:val="0"/>
                <w:color w:val="auto"/>
              </w:rPr>
            </w:pPr>
            <w:r w:rsidRPr="006171AD">
              <w:rPr>
                <w:rFonts w:eastAsia="Calibri"/>
                <w:bCs w:val="0"/>
                <w:color w:val="auto"/>
              </w:rPr>
              <w:t>Task/</w:t>
            </w:r>
          </w:p>
          <w:p w14:paraId="307B3E5D" w14:textId="77777777" w:rsidR="006171AD" w:rsidRPr="006171AD" w:rsidRDefault="006171AD" w:rsidP="006171AD">
            <w:pPr>
              <w:jc w:val="center"/>
              <w:rPr>
                <w:rFonts w:eastAsia="Calibri"/>
                <w:bCs w:val="0"/>
                <w:color w:val="auto"/>
              </w:rPr>
            </w:pPr>
            <w:r w:rsidRPr="006171AD">
              <w:rPr>
                <w:rFonts w:eastAsia="Calibri"/>
                <w:bCs w:val="0"/>
                <w:color w:val="auto"/>
              </w:rPr>
              <w:t>Scenario</w:t>
            </w:r>
          </w:p>
        </w:tc>
        <w:tc>
          <w:tcPr>
            <w:tcW w:w="1529" w:type="dxa"/>
            <w:shd w:val="clear" w:color="auto" w:fill="DBE5F1" w:themeFill="accent1" w:themeFillTint="33"/>
          </w:tcPr>
          <w:p w14:paraId="03143E9F"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Tier/PPE</w:t>
            </w:r>
          </w:p>
        </w:tc>
        <w:tc>
          <w:tcPr>
            <w:tcW w:w="1529" w:type="dxa"/>
            <w:shd w:val="clear" w:color="auto" w:fill="DBE5F1" w:themeFill="accent1" w:themeFillTint="33"/>
          </w:tcPr>
          <w:p w14:paraId="3AB2FC28"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AEL</w:t>
            </w:r>
          </w:p>
          <w:p w14:paraId="7F804C51"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30" w:type="dxa"/>
            <w:shd w:val="clear" w:color="auto" w:fill="DBE5F1" w:themeFill="accent1" w:themeFillTint="33"/>
          </w:tcPr>
          <w:p w14:paraId="77FCC2B2"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36C62FDC"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6C26D4E0"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28C179EE"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216F7050"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4B34602A" w14:textId="77777777" w:rsidR="006171AD" w:rsidRPr="006171AD" w:rsidRDefault="006171AD" w:rsidP="006171A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6171AD" w:rsidRPr="0072541D" w14:paraId="37996E3A" w14:textId="77777777" w:rsidTr="006171A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1ED029C6" w14:textId="77777777" w:rsidR="006171AD" w:rsidRPr="008F00A0" w:rsidRDefault="006171AD" w:rsidP="006171AD">
            <w:pPr>
              <w:rPr>
                <w:b w:val="0"/>
              </w:rPr>
            </w:pPr>
          </w:p>
        </w:tc>
        <w:tc>
          <w:tcPr>
            <w:tcW w:w="1529" w:type="dxa"/>
          </w:tcPr>
          <w:p w14:paraId="32DF5D48" w14:textId="77777777" w:rsidR="006171AD" w:rsidRPr="0072541D" w:rsidRDefault="006171AD" w:rsidP="006171AD">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3E0A7084" w14:textId="77777777" w:rsidR="006171AD" w:rsidRPr="0072541D" w:rsidRDefault="006171AD" w:rsidP="006171AD">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318B5E3B" w14:textId="77777777" w:rsidR="006171AD" w:rsidRPr="0072541D" w:rsidRDefault="006171AD" w:rsidP="006171AD">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4AAAD4F3" w14:textId="77777777" w:rsidR="006171AD" w:rsidRPr="0072541D" w:rsidRDefault="006171AD" w:rsidP="006171AD">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16B84E1D" w14:textId="77777777" w:rsidR="006171AD" w:rsidRPr="0072541D" w:rsidRDefault="006171AD" w:rsidP="006171AD">
            <w:pPr>
              <w:cnfStyle w:val="000000100000" w:firstRow="0" w:lastRow="0" w:firstColumn="0" w:lastColumn="0" w:oddVBand="0" w:evenVBand="0" w:oddHBand="1" w:evenHBand="0" w:firstRowFirstColumn="0" w:firstRowLastColumn="0" w:lastRowFirstColumn="0" w:lastRowLastColumn="0"/>
              <w:rPr>
                <w:sz w:val="18"/>
                <w:szCs w:val="18"/>
              </w:rPr>
            </w:pPr>
          </w:p>
        </w:tc>
      </w:tr>
      <w:tr w:rsidR="006171AD" w:rsidRPr="0072541D" w14:paraId="06421F11" w14:textId="77777777" w:rsidTr="006171AD">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142669AF" w14:textId="77777777" w:rsidR="006171AD" w:rsidRPr="002B797B" w:rsidRDefault="006171AD" w:rsidP="006171AD">
            <w:pPr>
              <w:rPr>
                <w:rFonts w:eastAsia="Calibri"/>
              </w:rPr>
            </w:pPr>
          </w:p>
        </w:tc>
        <w:tc>
          <w:tcPr>
            <w:tcW w:w="1529" w:type="dxa"/>
          </w:tcPr>
          <w:p w14:paraId="20B12469" w14:textId="77777777" w:rsidR="006171AD" w:rsidRPr="0072541D" w:rsidRDefault="006171AD" w:rsidP="006171AD">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46CE8EB6" w14:textId="77777777" w:rsidR="006171AD" w:rsidRPr="0072541D" w:rsidRDefault="006171AD" w:rsidP="006171AD">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7D45A94A" w14:textId="77777777" w:rsidR="006171AD" w:rsidRPr="0072541D" w:rsidRDefault="006171AD" w:rsidP="006171AD">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747C7F87" w14:textId="77777777" w:rsidR="006171AD" w:rsidRPr="0072541D" w:rsidRDefault="006171AD" w:rsidP="006171AD">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673563CA" w14:textId="77777777" w:rsidR="006171AD" w:rsidRPr="0072541D" w:rsidRDefault="006171AD" w:rsidP="006171AD">
            <w:pPr>
              <w:cnfStyle w:val="000000000000" w:firstRow="0" w:lastRow="0" w:firstColumn="0" w:lastColumn="0" w:oddVBand="0" w:evenVBand="0" w:oddHBand="0" w:evenHBand="0" w:firstRowFirstColumn="0" w:firstRowLastColumn="0" w:lastRowFirstColumn="0" w:lastRowLastColumn="0"/>
              <w:rPr>
                <w:sz w:val="18"/>
                <w:szCs w:val="18"/>
              </w:rPr>
            </w:pPr>
          </w:p>
        </w:tc>
      </w:tr>
    </w:tbl>
    <w:p w14:paraId="31AE8B1F" w14:textId="77777777" w:rsidR="0066709C" w:rsidRDefault="0066709C" w:rsidP="0066709C">
      <w:pPr>
        <w:pStyle w:val="BodyText"/>
        <w:jc w:val="both"/>
        <w:rPr>
          <w:rFonts w:eastAsia="Calibri"/>
          <w:i/>
        </w:rPr>
      </w:pPr>
      <w:r w:rsidRPr="0066709C">
        <w:rPr>
          <w:rFonts w:eastAsia="Calibri"/>
          <w:i/>
          <w:highlight w:val="yellow"/>
        </w:rPr>
        <w:t>[Please include a row for each task/scenario where professional exposure is foreseen. If no exposure is foreseen and/or no systemic effect is observed, then only indicate this and delete the table.]</w:t>
      </w:r>
    </w:p>
    <w:p w14:paraId="101BE3BB" w14:textId="77777777" w:rsidR="0066709C" w:rsidRPr="0066709C" w:rsidRDefault="0066709C" w:rsidP="0066709C">
      <w:pPr>
        <w:rPr>
          <w:rFonts w:eastAsia="Calibri"/>
          <w:b/>
          <w:bCs/>
          <w:u w:val="single"/>
        </w:rPr>
      </w:pPr>
      <w:r w:rsidRPr="0066709C">
        <w:rPr>
          <w:rFonts w:eastAsia="Calibri"/>
          <w:b/>
          <w:bCs/>
          <w:u w:val="single"/>
        </w:rPr>
        <w:t>Combined scenarios</w:t>
      </w:r>
    </w:p>
    <w:p w14:paraId="18FC2AA4" w14:textId="77777777" w:rsidR="0066709C" w:rsidRDefault="0066709C" w:rsidP="0066709C">
      <w:pPr>
        <w:pStyle w:val="BodyText"/>
        <w:jc w:val="both"/>
        <w:rPr>
          <w:rFonts w:eastAsia="Calibri"/>
          <w:i/>
        </w:rPr>
      </w:pP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66709C" w:rsidRPr="00E14A52" w14:paraId="20DC5819" w14:textId="77777777" w:rsidTr="00C034D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1CFCA7C7" w14:textId="77777777" w:rsidR="0066709C" w:rsidRPr="006171AD" w:rsidRDefault="0066709C" w:rsidP="00C034DD">
            <w:pPr>
              <w:jc w:val="center"/>
              <w:rPr>
                <w:rFonts w:eastAsia="Calibri"/>
                <w:bCs w:val="0"/>
                <w:color w:val="auto"/>
              </w:rPr>
            </w:pPr>
            <w:r w:rsidRPr="0066709C">
              <w:rPr>
                <w:rFonts w:eastAsia="Calibri"/>
                <w:bCs w:val="0"/>
                <w:color w:val="auto"/>
              </w:rPr>
              <w:t>Scenarios combined</w:t>
            </w:r>
          </w:p>
        </w:tc>
        <w:tc>
          <w:tcPr>
            <w:tcW w:w="1529" w:type="dxa"/>
            <w:shd w:val="clear" w:color="auto" w:fill="DBE5F1" w:themeFill="accent1" w:themeFillTint="33"/>
          </w:tcPr>
          <w:p w14:paraId="23BD3ABC" w14:textId="77777777" w:rsidR="0066709C" w:rsidRPr="006171AD"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Tier/PPE</w:t>
            </w:r>
          </w:p>
        </w:tc>
        <w:tc>
          <w:tcPr>
            <w:tcW w:w="1529" w:type="dxa"/>
            <w:shd w:val="clear" w:color="auto" w:fill="DBE5F1" w:themeFill="accent1" w:themeFillTint="33"/>
          </w:tcPr>
          <w:p w14:paraId="2D83160A" w14:textId="77777777" w:rsidR="0066709C" w:rsidRPr="00176B13"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176B13">
              <w:rPr>
                <w:rFonts w:eastAsia="Calibri"/>
                <w:bCs w:val="0"/>
                <w:color w:val="auto"/>
                <w:lang w:val="de-DE"/>
              </w:rPr>
              <w:t>AEL</w:t>
            </w:r>
          </w:p>
          <w:p w14:paraId="18F14C03" w14:textId="77777777" w:rsidR="0066709C" w:rsidRPr="00176B13"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176B13">
              <w:rPr>
                <w:rFonts w:eastAsia="Calibri"/>
                <w:bCs w:val="0"/>
                <w:color w:val="auto"/>
                <w:lang w:val="de-DE"/>
              </w:rPr>
              <w:t>mg/kg bw/d</w:t>
            </w:r>
          </w:p>
        </w:tc>
        <w:tc>
          <w:tcPr>
            <w:tcW w:w="1530" w:type="dxa"/>
            <w:shd w:val="clear" w:color="auto" w:fill="DBE5F1" w:themeFill="accent1" w:themeFillTint="33"/>
          </w:tcPr>
          <w:p w14:paraId="7BFDC26A" w14:textId="77777777" w:rsidR="0066709C" w:rsidRPr="006171AD"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5118469B" w14:textId="77777777" w:rsidR="0066709C" w:rsidRPr="006171AD"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2B5989F1" w14:textId="77777777" w:rsidR="0066709C" w:rsidRPr="006171AD"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250DB007" w14:textId="77777777" w:rsidR="0066709C" w:rsidRPr="006171AD"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1926CF57" w14:textId="77777777" w:rsidR="0066709C" w:rsidRPr="006171AD"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00ED0B6F" w14:textId="77777777" w:rsidR="0066709C" w:rsidRPr="006171AD" w:rsidRDefault="0066709C"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66709C" w:rsidRPr="0072541D" w14:paraId="1901A7AA" w14:textId="77777777" w:rsidTr="00C034D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402C8875" w14:textId="77777777" w:rsidR="0066709C" w:rsidRPr="008F00A0" w:rsidRDefault="0066709C" w:rsidP="00C034DD">
            <w:pPr>
              <w:rPr>
                <w:b w:val="0"/>
              </w:rPr>
            </w:pPr>
          </w:p>
        </w:tc>
        <w:tc>
          <w:tcPr>
            <w:tcW w:w="1529" w:type="dxa"/>
          </w:tcPr>
          <w:p w14:paraId="077BB986" w14:textId="77777777" w:rsidR="0066709C" w:rsidRPr="0072541D" w:rsidRDefault="0066709C" w:rsidP="00C034DD">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308910B7" w14:textId="77777777" w:rsidR="0066709C" w:rsidRPr="0072541D" w:rsidRDefault="0066709C" w:rsidP="00C034DD">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1552F774" w14:textId="77777777" w:rsidR="0066709C" w:rsidRPr="0072541D" w:rsidRDefault="0066709C" w:rsidP="00C034DD">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2AEBCEBF" w14:textId="77777777" w:rsidR="0066709C" w:rsidRPr="0072541D" w:rsidRDefault="0066709C" w:rsidP="00C034DD">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3367324E" w14:textId="77777777" w:rsidR="0066709C" w:rsidRPr="0072541D" w:rsidRDefault="0066709C" w:rsidP="00C034DD">
            <w:pPr>
              <w:cnfStyle w:val="000000100000" w:firstRow="0" w:lastRow="0" w:firstColumn="0" w:lastColumn="0" w:oddVBand="0" w:evenVBand="0" w:oddHBand="1" w:evenHBand="0" w:firstRowFirstColumn="0" w:firstRowLastColumn="0" w:lastRowFirstColumn="0" w:lastRowLastColumn="0"/>
              <w:rPr>
                <w:sz w:val="18"/>
                <w:szCs w:val="18"/>
              </w:rPr>
            </w:pPr>
          </w:p>
        </w:tc>
      </w:tr>
      <w:tr w:rsidR="0066709C" w:rsidRPr="0072541D" w14:paraId="4F35B8AD" w14:textId="77777777" w:rsidTr="00C034DD">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6F89E99D" w14:textId="77777777" w:rsidR="0066709C" w:rsidRPr="002B797B" w:rsidRDefault="0066709C" w:rsidP="00C034DD">
            <w:pPr>
              <w:rPr>
                <w:rFonts w:eastAsia="Calibri"/>
              </w:rPr>
            </w:pPr>
          </w:p>
        </w:tc>
        <w:tc>
          <w:tcPr>
            <w:tcW w:w="1529" w:type="dxa"/>
          </w:tcPr>
          <w:p w14:paraId="18D42978" w14:textId="77777777" w:rsidR="0066709C" w:rsidRPr="0072541D" w:rsidRDefault="0066709C" w:rsidP="00C034DD">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1E4796C5" w14:textId="77777777" w:rsidR="0066709C" w:rsidRPr="0072541D" w:rsidRDefault="0066709C" w:rsidP="00C034DD">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3B6FC38E" w14:textId="77777777" w:rsidR="0066709C" w:rsidRPr="0072541D" w:rsidRDefault="0066709C" w:rsidP="00C034DD">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49ADFD12" w14:textId="77777777" w:rsidR="0066709C" w:rsidRPr="0072541D" w:rsidRDefault="0066709C" w:rsidP="00C034DD">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32D27741" w14:textId="77777777" w:rsidR="0066709C" w:rsidRPr="0072541D" w:rsidRDefault="0066709C" w:rsidP="00C034DD">
            <w:pPr>
              <w:cnfStyle w:val="000000000000" w:firstRow="0" w:lastRow="0" w:firstColumn="0" w:lastColumn="0" w:oddVBand="0" w:evenVBand="0" w:oddHBand="0" w:evenHBand="0" w:firstRowFirstColumn="0" w:firstRowLastColumn="0" w:lastRowFirstColumn="0" w:lastRowLastColumn="0"/>
              <w:rPr>
                <w:sz w:val="18"/>
                <w:szCs w:val="18"/>
              </w:rPr>
            </w:pPr>
          </w:p>
        </w:tc>
      </w:tr>
    </w:tbl>
    <w:p w14:paraId="5AFAAA4D" w14:textId="77777777" w:rsidR="0066709C" w:rsidRDefault="0066709C" w:rsidP="0066709C">
      <w:pPr>
        <w:pStyle w:val="BodyText"/>
        <w:jc w:val="both"/>
        <w:rPr>
          <w:rFonts w:eastAsia="Calibri"/>
          <w:i/>
        </w:rPr>
      </w:pPr>
      <w:r w:rsidRPr="0066709C">
        <w:rPr>
          <w:rFonts w:eastAsia="Calibri"/>
          <w:i/>
          <w:highlight w:val="yellow"/>
        </w:rPr>
        <w:t>[Please include a row for each combination of scenarios assessed. If no combined exposure i</w:t>
      </w:r>
      <w:r w:rsidR="003950AF">
        <w:rPr>
          <w:rFonts w:eastAsia="Calibri"/>
          <w:i/>
          <w:highlight w:val="yellow"/>
        </w:rPr>
        <w:t>s</w:t>
      </w:r>
      <w:r w:rsidRPr="0066709C">
        <w:rPr>
          <w:rFonts w:eastAsia="Calibri"/>
          <w:i/>
          <w:highlight w:val="yellow"/>
        </w:rPr>
        <w:t xml:space="preserve"> foreseen, then only indicate this and delete the table.]</w:t>
      </w:r>
    </w:p>
    <w:p w14:paraId="5D642390" w14:textId="77777777" w:rsidR="00F21324" w:rsidRPr="00427BB6" w:rsidRDefault="00F21324" w:rsidP="0066709C">
      <w:pPr>
        <w:pStyle w:val="BodyText"/>
        <w:jc w:val="both"/>
        <w:rPr>
          <w:rFonts w:eastAsia="Calibri"/>
          <w:i/>
        </w:rPr>
      </w:pPr>
    </w:p>
    <w:p w14:paraId="65B5321D" w14:textId="77777777" w:rsidR="0066709C" w:rsidRPr="00F21324" w:rsidRDefault="0066709C" w:rsidP="001D0846">
      <w:pPr>
        <w:pStyle w:val="Heading3"/>
        <w:numPr>
          <w:ilvl w:val="2"/>
          <w:numId w:val="302"/>
        </w:numPr>
        <w:rPr>
          <w:sz w:val="20"/>
          <w:szCs w:val="20"/>
        </w:rPr>
      </w:pPr>
      <w:bookmarkStart w:id="647" w:name="_Toc367976995"/>
      <w:bookmarkStart w:id="648" w:name="_Toc482868232"/>
      <w:bookmarkStart w:id="649" w:name="_Toc117003053"/>
      <w:r w:rsidRPr="00F21324">
        <w:rPr>
          <w:sz w:val="20"/>
          <w:szCs w:val="20"/>
        </w:rPr>
        <w:lastRenderedPageBreak/>
        <w:t>Local effects</w:t>
      </w:r>
      <w:bookmarkEnd w:id="647"/>
      <w:bookmarkEnd w:id="648"/>
      <w:bookmarkEnd w:id="649"/>
      <w:r w:rsidRPr="00F21324">
        <w:rPr>
          <w:sz w:val="20"/>
          <w:szCs w:val="20"/>
        </w:rPr>
        <w:t xml:space="preserve"> </w:t>
      </w:r>
    </w:p>
    <w:p w14:paraId="73506477" w14:textId="77777777" w:rsidR="0066709C" w:rsidRDefault="0066709C" w:rsidP="0066709C">
      <w:pPr>
        <w:pStyle w:val="BodyText"/>
        <w:jc w:val="both"/>
        <w:rPr>
          <w:rFonts w:eastAsia="Calibri"/>
          <w:b/>
          <w:bCs/>
          <w:iCs/>
          <w:u w:val="single"/>
        </w:rPr>
      </w:pPr>
      <w:r w:rsidRPr="0066709C">
        <w:rPr>
          <w:rFonts w:eastAsia="Calibri"/>
          <w:b/>
          <w:bCs/>
          <w:iCs/>
          <w:u w:val="single"/>
        </w:rPr>
        <w:t>Risk Characterisation for local effects</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802"/>
        <w:gridCol w:w="802"/>
        <w:gridCol w:w="850"/>
        <w:gridCol w:w="851"/>
        <w:gridCol w:w="850"/>
        <w:gridCol w:w="851"/>
        <w:gridCol w:w="850"/>
        <w:gridCol w:w="851"/>
        <w:gridCol w:w="803"/>
        <w:gridCol w:w="803"/>
        <w:gridCol w:w="804"/>
      </w:tblGrid>
      <w:tr w:rsidR="009E13B2" w:rsidRPr="00F63730" w14:paraId="7E84E893" w14:textId="77777777" w:rsidTr="00311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3"/>
          </w:tcPr>
          <w:p w14:paraId="6E2B1294" w14:textId="77777777" w:rsidR="009E13B2" w:rsidRPr="009E13B2" w:rsidRDefault="009E13B2" w:rsidP="009E13B2">
            <w:pPr>
              <w:jc w:val="center"/>
              <w:rPr>
                <w:rFonts w:eastAsia="Calibri"/>
                <w:bCs w:val="0"/>
                <w:vertAlign w:val="superscript"/>
              </w:rPr>
            </w:pPr>
            <w:r w:rsidRPr="009E13B2">
              <w:rPr>
                <w:rFonts w:eastAsia="Calibri"/>
                <w:bCs w:val="0"/>
              </w:rPr>
              <w:t>Hazard</w:t>
            </w:r>
          </w:p>
        </w:tc>
        <w:tc>
          <w:tcPr>
            <w:tcW w:w="5103" w:type="dxa"/>
            <w:gridSpan w:val="6"/>
          </w:tcPr>
          <w:p w14:paraId="0574A098" w14:textId="77777777" w:rsidR="009E13B2" w:rsidRPr="009E13B2" w:rsidRDefault="009E13B2" w:rsidP="009E13B2">
            <w:pPr>
              <w:jc w:val="center"/>
              <w:cnfStyle w:val="100000000000" w:firstRow="1" w:lastRow="0" w:firstColumn="0" w:lastColumn="0" w:oddVBand="0" w:evenVBand="0" w:oddHBand="0" w:evenHBand="0" w:firstRowFirstColumn="0" w:firstRowLastColumn="0" w:lastRowFirstColumn="0" w:lastRowLastColumn="0"/>
              <w:rPr>
                <w:rFonts w:eastAsia="Calibri"/>
                <w:bCs w:val="0"/>
                <w:vertAlign w:val="superscript"/>
              </w:rPr>
            </w:pPr>
            <w:r w:rsidRPr="009E13B2">
              <w:rPr>
                <w:rFonts w:eastAsia="Calibri"/>
                <w:bCs w:val="0"/>
              </w:rPr>
              <w:t>Exposure</w:t>
            </w:r>
          </w:p>
        </w:tc>
        <w:tc>
          <w:tcPr>
            <w:tcW w:w="2410" w:type="dxa"/>
            <w:gridSpan w:val="3"/>
          </w:tcPr>
          <w:p w14:paraId="66419F30" w14:textId="77777777" w:rsidR="009E13B2" w:rsidRPr="009E13B2" w:rsidRDefault="009E13B2" w:rsidP="009E13B2">
            <w:pPr>
              <w:jc w:val="center"/>
              <w:cnfStyle w:val="100000000000" w:firstRow="1" w:lastRow="0" w:firstColumn="0" w:lastColumn="0" w:oddVBand="0" w:evenVBand="0" w:oddHBand="0" w:evenHBand="0" w:firstRowFirstColumn="0" w:firstRowLastColumn="0" w:lastRowFirstColumn="0" w:lastRowLastColumn="0"/>
              <w:rPr>
                <w:rFonts w:eastAsia="Calibri"/>
                <w:bCs w:val="0"/>
                <w:vertAlign w:val="superscript"/>
              </w:rPr>
            </w:pPr>
            <w:r w:rsidRPr="009E13B2">
              <w:rPr>
                <w:rFonts w:eastAsia="Calibri"/>
                <w:bCs w:val="0"/>
              </w:rPr>
              <w:t>Risk</w:t>
            </w:r>
          </w:p>
        </w:tc>
      </w:tr>
      <w:tr w:rsidR="00E46905" w:rsidRPr="00F63730" w14:paraId="3869973A" w14:textId="77777777" w:rsidTr="00311598">
        <w:trPr>
          <w:cnfStyle w:val="000000100000" w:firstRow="0" w:lastRow="0" w:firstColumn="0" w:lastColumn="0" w:oddVBand="0" w:evenVBand="0" w:oddHBand="1" w:evenHBand="0" w:firstRowFirstColumn="0" w:firstRowLastColumn="0" w:lastRowFirstColumn="0" w:lastRowLastColumn="0"/>
          <w:cantSplit/>
          <w:trHeight w:val="3431"/>
        </w:trPr>
        <w:tc>
          <w:tcPr>
            <w:cnfStyle w:val="001000000000" w:firstRow="0" w:lastRow="0" w:firstColumn="1" w:lastColumn="0" w:oddVBand="0" w:evenVBand="0" w:oddHBand="0" w:evenHBand="0" w:firstRowFirstColumn="0" w:firstRowLastColumn="0" w:lastRowFirstColumn="0" w:lastRowLastColumn="0"/>
            <w:tcW w:w="801" w:type="dxa"/>
            <w:shd w:val="clear" w:color="auto" w:fill="DBE5F1" w:themeFill="accent1" w:themeFillTint="33"/>
            <w:textDirection w:val="tbRl"/>
            <w:vAlign w:val="center"/>
          </w:tcPr>
          <w:p w14:paraId="4BDB3E12" w14:textId="77777777" w:rsidR="00E46905" w:rsidRPr="009E13B2" w:rsidRDefault="00E46905" w:rsidP="00311598">
            <w:pPr>
              <w:ind w:left="113" w:right="113"/>
              <w:rPr>
                <w:bCs w:val="0"/>
                <w:sz w:val="18"/>
                <w:szCs w:val="18"/>
              </w:rPr>
            </w:pPr>
            <w:r w:rsidRPr="009E13B2">
              <w:rPr>
                <w:rFonts w:eastAsia="Calibri"/>
                <w:bCs w:val="0"/>
                <w:sz w:val="18"/>
                <w:szCs w:val="18"/>
              </w:rPr>
              <w:t>Hazard category</w:t>
            </w:r>
          </w:p>
        </w:tc>
        <w:tc>
          <w:tcPr>
            <w:tcW w:w="802" w:type="dxa"/>
            <w:shd w:val="clear" w:color="auto" w:fill="DBE5F1" w:themeFill="accent1" w:themeFillTint="33"/>
            <w:textDirection w:val="tbRl"/>
            <w:vAlign w:val="center"/>
          </w:tcPr>
          <w:p w14:paraId="34E91D52" w14:textId="77777777" w:rsidR="00E46905" w:rsidRPr="009E13B2" w:rsidRDefault="00E46905" w:rsidP="00311598">
            <w:pPr>
              <w:ind w:left="113" w:right="113"/>
              <w:cnfStyle w:val="000000100000" w:firstRow="0" w:lastRow="0" w:firstColumn="0" w:lastColumn="0" w:oddVBand="0" w:evenVBand="0" w:oddHBand="1" w:evenHBand="0" w:firstRowFirstColumn="0" w:firstRowLastColumn="0" w:lastRowFirstColumn="0" w:lastRowLastColumn="0"/>
              <w:rPr>
                <w:b/>
                <w:sz w:val="18"/>
                <w:szCs w:val="18"/>
              </w:rPr>
            </w:pPr>
            <w:r w:rsidRPr="009E13B2">
              <w:rPr>
                <w:rFonts w:eastAsia="Calibri"/>
                <w:b/>
                <w:sz w:val="18"/>
                <w:szCs w:val="18"/>
              </w:rPr>
              <w:t>Effects in terms of C&amp;L</w:t>
            </w:r>
          </w:p>
        </w:tc>
        <w:tc>
          <w:tcPr>
            <w:tcW w:w="802" w:type="dxa"/>
            <w:shd w:val="clear" w:color="auto" w:fill="DBE5F1" w:themeFill="accent1" w:themeFillTint="33"/>
            <w:textDirection w:val="tbRl"/>
            <w:vAlign w:val="center"/>
          </w:tcPr>
          <w:p w14:paraId="6E169207" w14:textId="77777777" w:rsidR="00E46905" w:rsidRPr="009E13B2" w:rsidRDefault="00E46905" w:rsidP="00311598">
            <w:pPr>
              <w:ind w:left="113" w:right="113"/>
              <w:cnfStyle w:val="000000100000" w:firstRow="0" w:lastRow="0" w:firstColumn="0" w:lastColumn="0" w:oddVBand="0" w:evenVBand="0" w:oddHBand="1" w:evenHBand="0" w:firstRowFirstColumn="0" w:firstRowLastColumn="0" w:lastRowFirstColumn="0" w:lastRowLastColumn="0"/>
              <w:rPr>
                <w:b/>
                <w:sz w:val="18"/>
                <w:szCs w:val="18"/>
              </w:rPr>
            </w:pPr>
            <w:r w:rsidRPr="009E13B2">
              <w:rPr>
                <w:rFonts w:eastAsia="Calibri"/>
                <w:b/>
                <w:sz w:val="18"/>
                <w:szCs w:val="18"/>
              </w:rPr>
              <w:t>Additional relevant hazard information</w:t>
            </w:r>
          </w:p>
        </w:tc>
        <w:tc>
          <w:tcPr>
            <w:tcW w:w="850" w:type="dxa"/>
            <w:shd w:val="clear" w:color="auto" w:fill="DBE5F1" w:themeFill="accent1" w:themeFillTint="33"/>
            <w:textDirection w:val="tbRl"/>
            <w:vAlign w:val="center"/>
          </w:tcPr>
          <w:p w14:paraId="72ECFC11" w14:textId="77777777" w:rsidR="00E46905" w:rsidRPr="00E46905"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PT</w:t>
            </w:r>
          </w:p>
        </w:tc>
        <w:tc>
          <w:tcPr>
            <w:tcW w:w="851" w:type="dxa"/>
            <w:shd w:val="clear" w:color="auto" w:fill="DBE5F1" w:themeFill="accent1" w:themeFillTint="33"/>
            <w:textDirection w:val="tbRl"/>
            <w:vAlign w:val="center"/>
          </w:tcPr>
          <w:p w14:paraId="088F1D2D" w14:textId="77777777" w:rsidR="00E46905" w:rsidRPr="00E46905"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Who is exposed</w:t>
            </w:r>
          </w:p>
        </w:tc>
        <w:tc>
          <w:tcPr>
            <w:tcW w:w="850" w:type="dxa"/>
            <w:shd w:val="clear" w:color="auto" w:fill="DBE5F1" w:themeFill="accent1" w:themeFillTint="33"/>
            <w:textDirection w:val="tbRl"/>
            <w:vAlign w:val="center"/>
          </w:tcPr>
          <w:p w14:paraId="755F0AB5" w14:textId="77777777" w:rsidR="00E46905" w:rsidRPr="00E46905"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Tasks, uses, processes</w:t>
            </w:r>
          </w:p>
        </w:tc>
        <w:tc>
          <w:tcPr>
            <w:tcW w:w="851" w:type="dxa"/>
            <w:shd w:val="clear" w:color="auto" w:fill="DBE5F1" w:themeFill="accent1" w:themeFillTint="33"/>
            <w:textDirection w:val="tbRl"/>
            <w:vAlign w:val="center"/>
          </w:tcPr>
          <w:p w14:paraId="5A2AA6E8" w14:textId="77777777" w:rsidR="00E46905" w:rsidRPr="00311598"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Potential exposures route</w:t>
            </w:r>
          </w:p>
        </w:tc>
        <w:tc>
          <w:tcPr>
            <w:tcW w:w="850" w:type="dxa"/>
            <w:shd w:val="clear" w:color="auto" w:fill="DBE5F1" w:themeFill="accent1" w:themeFillTint="33"/>
            <w:textDirection w:val="tbRl"/>
            <w:vAlign w:val="center"/>
          </w:tcPr>
          <w:p w14:paraId="3151F483" w14:textId="77777777" w:rsidR="00E46905" w:rsidRPr="00311598"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Frequency and duration of potential exposure</w:t>
            </w:r>
          </w:p>
        </w:tc>
        <w:tc>
          <w:tcPr>
            <w:tcW w:w="851" w:type="dxa"/>
            <w:shd w:val="clear" w:color="auto" w:fill="DBE5F1" w:themeFill="accent1" w:themeFillTint="33"/>
            <w:textDirection w:val="tbRl"/>
            <w:vAlign w:val="center"/>
          </w:tcPr>
          <w:p w14:paraId="301E2473" w14:textId="77777777" w:rsidR="00E46905" w:rsidRPr="00311598"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Potential degree of exposure</w:t>
            </w:r>
          </w:p>
        </w:tc>
        <w:tc>
          <w:tcPr>
            <w:tcW w:w="803" w:type="dxa"/>
            <w:shd w:val="clear" w:color="auto" w:fill="DBE5F1" w:themeFill="accent1" w:themeFillTint="33"/>
            <w:textDirection w:val="tbRl"/>
            <w:vAlign w:val="center"/>
          </w:tcPr>
          <w:p w14:paraId="0F6927F9" w14:textId="77777777" w:rsidR="00E46905" w:rsidRPr="00311598"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Relevant RMM &amp; PPE</w:t>
            </w:r>
          </w:p>
        </w:tc>
        <w:tc>
          <w:tcPr>
            <w:tcW w:w="803" w:type="dxa"/>
            <w:shd w:val="clear" w:color="auto" w:fill="DBE5F1" w:themeFill="accent1" w:themeFillTint="33"/>
            <w:textDirection w:val="tbRl"/>
            <w:vAlign w:val="center"/>
          </w:tcPr>
          <w:p w14:paraId="502F26EA" w14:textId="77777777" w:rsidR="00E46905" w:rsidRPr="00311598"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Conclusion on risk</w:t>
            </w:r>
          </w:p>
        </w:tc>
        <w:tc>
          <w:tcPr>
            <w:tcW w:w="804" w:type="dxa"/>
            <w:shd w:val="clear" w:color="auto" w:fill="DBE5F1" w:themeFill="accent1" w:themeFillTint="33"/>
            <w:textDirection w:val="tbRl"/>
            <w:vAlign w:val="center"/>
          </w:tcPr>
          <w:p w14:paraId="3BF4C656" w14:textId="77777777" w:rsidR="00E46905" w:rsidRPr="00311598" w:rsidRDefault="00E46905" w:rsidP="00311598">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Uncertainties attached to conclusion may increase (</w:t>
            </w:r>
            <w:r w:rsidRPr="00311598">
              <w:rPr>
                <w:rFonts w:ascii="Arial" w:eastAsia="Calibri" w:hAnsi="Arial" w:cs="Arial"/>
                <w:b/>
                <w:bCs/>
                <w:sz w:val="18"/>
                <w:szCs w:val="18"/>
              </w:rPr>
              <w:t>↑</w:t>
            </w:r>
            <w:r w:rsidRPr="00311598">
              <w:rPr>
                <w:rFonts w:eastAsia="Calibri"/>
                <w:b/>
                <w:bCs/>
                <w:sz w:val="18"/>
                <w:szCs w:val="18"/>
              </w:rPr>
              <w:t>) or decrease (</w:t>
            </w:r>
            <w:r w:rsidRPr="00311598">
              <w:rPr>
                <w:rFonts w:ascii="Arial" w:eastAsia="Calibri" w:hAnsi="Arial" w:cs="Arial"/>
                <w:b/>
                <w:bCs/>
                <w:sz w:val="18"/>
                <w:szCs w:val="18"/>
              </w:rPr>
              <w:t>↓</w:t>
            </w:r>
            <w:r w:rsidRPr="00311598">
              <w:rPr>
                <w:rFonts w:eastAsia="Calibri"/>
                <w:b/>
                <w:bCs/>
                <w:sz w:val="18"/>
                <w:szCs w:val="18"/>
              </w:rPr>
              <w:t>) risk or both (</w:t>
            </w:r>
            <w:r w:rsidRPr="00311598">
              <w:rPr>
                <w:rFonts w:ascii="Arial" w:eastAsia="Calibri" w:hAnsi="Arial" w:cs="Arial"/>
                <w:b/>
                <w:bCs/>
                <w:sz w:val="18"/>
                <w:szCs w:val="18"/>
              </w:rPr>
              <w:t>↑↓</w:t>
            </w:r>
            <w:r w:rsidRPr="00311598">
              <w:rPr>
                <w:rFonts w:eastAsia="Calibri"/>
                <w:b/>
                <w:bCs/>
                <w:sz w:val="18"/>
                <w:szCs w:val="18"/>
              </w:rPr>
              <w:t>)</w:t>
            </w:r>
          </w:p>
        </w:tc>
      </w:tr>
      <w:tr w:rsidR="00E46905" w14:paraId="434D93CB" w14:textId="77777777" w:rsidTr="00311598">
        <w:tc>
          <w:tcPr>
            <w:cnfStyle w:val="001000000000" w:firstRow="0" w:lastRow="0" w:firstColumn="1" w:lastColumn="0" w:oddVBand="0" w:evenVBand="0" w:oddHBand="0" w:evenHBand="0" w:firstRowFirstColumn="0" w:firstRowLastColumn="0" w:lastRowFirstColumn="0" w:lastRowLastColumn="0"/>
            <w:tcW w:w="801" w:type="dxa"/>
            <w:shd w:val="clear" w:color="auto" w:fill="auto"/>
          </w:tcPr>
          <w:p w14:paraId="45DB5892" w14:textId="77777777" w:rsidR="00E46905" w:rsidRPr="009E13B2" w:rsidRDefault="00E46905" w:rsidP="00E46905">
            <w:pPr>
              <w:rPr>
                <w:rFonts w:eastAsia="Calibri"/>
                <w:bCs w:val="0"/>
                <w:sz w:val="18"/>
                <w:szCs w:val="18"/>
              </w:rPr>
            </w:pPr>
          </w:p>
        </w:tc>
        <w:tc>
          <w:tcPr>
            <w:tcW w:w="802" w:type="dxa"/>
            <w:shd w:val="clear" w:color="auto" w:fill="auto"/>
          </w:tcPr>
          <w:p w14:paraId="0AE1C457" w14:textId="77777777" w:rsidR="00E46905" w:rsidRPr="009E13B2"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Cs/>
                <w:sz w:val="18"/>
                <w:szCs w:val="18"/>
              </w:rPr>
            </w:pPr>
          </w:p>
        </w:tc>
        <w:tc>
          <w:tcPr>
            <w:tcW w:w="802" w:type="dxa"/>
            <w:shd w:val="clear" w:color="auto" w:fill="auto"/>
          </w:tcPr>
          <w:p w14:paraId="1235F548" w14:textId="77777777" w:rsidR="00E46905" w:rsidRPr="009E13B2"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sz w:val="18"/>
                <w:szCs w:val="18"/>
              </w:rPr>
            </w:pPr>
          </w:p>
        </w:tc>
        <w:tc>
          <w:tcPr>
            <w:tcW w:w="850" w:type="dxa"/>
            <w:shd w:val="clear" w:color="auto" w:fill="auto"/>
          </w:tcPr>
          <w:p w14:paraId="3B0F7D0F"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5C3D813D"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0" w:type="dxa"/>
            <w:shd w:val="clear" w:color="auto" w:fill="auto"/>
          </w:tcPr>
          <w:p w14:paraId="3E93E45E"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4AACB081"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0" w:type="dxa"/>
            <w:shd w:val="clear" w:color="auto" w:fill="auto"/>
          </w:tcPr>
          <w:p w14:paraId="5DFC3435"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2F6BABF3"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3" w:type="dxa"/>
            <w:shd w:val="clear" w:color="auto" w:fill="auto"/>
          </w:tcPr>
          <w:p w14:paraId="50B042D2"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3" w:type="dxa"/>
            <w:shd w:val="clear" w:color="auto" w:fill="auto"/>
          </w:tcPr>
          <w:p w14:paraId="15005F50"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4" w:type="dxa"/>
            <w:shd w:val="clear" w:color="auto" w:fill="auto"/>
          </w:tcPr>
          <w:p w14:paraId="4A553E8D" w14:textId="77777777" w:rsidR="00E46905" w:rsidRDefault="00E46905" w:rsidP="00E46905">
            <w:pPr>
              <w:cnfStyle w:val="000000000000" w:firstRow="0" w:lastRow="0" w:firstColumn="0" w:lastColumn="0" w:oddVBand="0" w:evenVBand="0" w:oddHBand="0" w:evenHBand="0" w:firstRowFirstColumn="0" w:firstRowLastColumn="0" w:lastRowFirstColumn="0" w:lastRowLastColumn="0"/>
              <w:rPr>
                <w:rFonts w:eastAsia="Calibri"/>
                <w:b/>
              </w:rPr>
            </w:pPr>
          </w:p>
        </w:tc>
      </w:tr>
      <w:tr w:rsidR="00E46905" w14:paraId="60FC0B41" w14:textId="77777777" w:rsidTr="00311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shd w:val="clear" w:color="auto" w:fill="auto"/>
          </w:tcPr>
          <w:p w14:paraId="122BB428" w14:textId="77777777" w:rsidR="00E46905" w:rsidRPr="009E13B2" w:rsidRDefault="00E46905" w:rsidP="00E46905">
            <w:pPr>
              <w:rPr>
                <w:rFonts w:eastAsia="Calibri"/>
                <w:bCs w:val="0"/>
                <w:sz w:val="18"/>
                <w:szCs w:val="18"/>
                <w:vertAlign w:val="superscript"/>
              </w:rPr>
            </w:pPr>
          </w:p>
        </w:tc>
        <w:tc>
          <w:tcPr>
            <w:tcW w:w="802" w:type="dxa"/>
            <w:shd w:val="clear" w:color="auto" w:fill="auto"/>
          </w:tcPr>
          <w:p w14:paraId="31AB1B1A" w14:textId="77777777" w:rsidR="00E46905" w:rsidRPr="009E13B2"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Cs/>
                <w:sz w:val="18"/>
                <w:szCs w:val="18"/>
                <w:vertAlign w:val="superscript"/>
              </w:rPr>
            </w:pPr>
          </w:p>
        </w:tc>
        <w:tc>
          <w:tcPr>
            <w:tcW w:w="802" w:type="dxa"/>
            <w:shd w:val="clear" w:color="auto" w:fill="auto"/>
          </w:tcPr>
          <w:p w14:paraId="0C3B939C" w14:textId="77777777" w:rsidR="00E46905" w:rsidRPr="009E13B2"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sz w:val="18"/>
                <w:szCs w:val="18"/>
                <w:vertAlign w:val="superscript"/>
              </w:rPr>
            </w:pPr>
          </w:p>
        </w:tc>
        <w:tc>
          <w:tcPr>
            <w:tcW w:w="850" w:type="dxa"/>
            <w:shd w:val="clear" w:color="auto" w:fill="auto"/>
          </w:tcPr>
          <w:p w14:paraId="649A6F02"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13A1876E"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0" w:type="dxa"/>
            <w:shd w:val="clear" w:color="auto" w:fill="auto"/>
          </w:tcPr>
          <w:p w14:paraId="36D5496C"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2F6E927F"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0" w:type="dxa"/>
            <w:shd w:val="clear" w:color="auto" w:fill="auto"/>
          </w:tcPr>
          <w:p w14:paraId="3FF6D8F2"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7BED8856"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3" w:type="dxa"/>
            <w:shd w:val="clear" w:color="auto" w:fill="auto"/>
          </w:tcPr>
          <w:p w14:paraId="629455EF"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3" w:type="dxa"/>
            <w:shd w:val="clear" w:color="auto" w:fill="auto"/>
          </w:tcPr>
          <w:p w14:paraId="6FB1940D"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4" w:type="dxa"/>
            <w:shd w:val="clear" w:color="auto" w:fill="auto"/>
          </w:tcPr>
          <w:p w14:paraId="0A89BBF3" w14:textId="77777777" w:rsidR="00E46905" w:rsidRDefault="00E46905" w:rsidP="00E46905">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40489C5F" w14:textId="77777777" w:rsidR="009B00A3" w:rsidRPr="00427BB6" w:rsidRDefault="009B00A3" w:rsidP="009B00A3">
      <w:pPr>
        <w:pStyle w:val="BodyText"/>
        <w:jc w:val="both"/>
        <w:rPr>
          <w:rFonts w:eastAsia="Calibri"/>
          <w:i/>
        </w:rPr>
      </w:pPr>
      <w:r w:rsidRPr="009B00A3">
        <w:rPr>
          <w:rFonts w:eastAsia="Calibri"/>
          <w:i/>
          <w:highlight w:val="yellow"/>
        </w:rPr>
        <w:t xml:space="preserve">[Please include additional rows </w:t>
      </w:r>
      <w:r w:rsidRPr="00E72368">
        <w:rPr>
          <w:rFonts w:eastAsia="Calibri"/>
          <w:i/>
          <w:highlight w:val="yellow"/>
        </w:rPr>
        <w:t xml:space="preserve">as </w:t>
      </w:r>
      <w:r w:rsidR="00E72368" w:rsidRPr="00E72368">
        <w:rPr>
          <w:rFonts w:eastAsia="Calibri"/>
          <w:i/>
          <w:highlight w:val="yellow"/>
        </w:rPr>
        <w:t>necessary</w:t>
      </w:r>
      <w:r w:rsidR="00E72368" w:rsidRPr="00E72368">
        <w:rPr>
          <w:rFonts w:eastAsia="Calibri"/>
          <w:i/>
          <w:highlight w:val="yellow"/>
          <w:vertAlign w:val="superscript"/>
        </w:rPr>
        <w:footnoteReference w:id="3"/>
      </w:r>
      <w:r w:rsidR="00E72368" w:rsidRPr="00E72368">
        <w:rPr>
          <w:rFonts w:eastAsia="Calibri"/>
          <w:i/>
          <w:highlight w:val="yellow"/>
        </w:rPr>
        <w:t>.</w:t>
      </w:r>
      <w:r w:rsidRPr="00E72368">
        <w:rPr>
          <w:rFonts w:eastAsia="Calibri"/>
          <w:i/>
          <w:highlight w:val="yellow"/>
        </w:rPr>
        <w:t xml:space="preserve"> If no exposure </w:t>
      </w:r>
      <w:r w:rsidRPr="009B00A3">
        <w:rPr>
          <w:rFonts w:eastAsia="Calibri"/>
          <w:i/>
          <w:highlight w:val="yellow"/>
        </w:rPr>
        <w:t>is foreseen and/or there is no need to consider local effects separately, then only indicate this and delete the table.]</w:t>
      </w:r>
    </w:p>
    <w:p w14:paraId="722CFF50" w14:textId="77777777" w:rsidR="00E72368" w:rsidRPr="00F21324" w:rsidRDefault="00E72368" w:rsidP="001D0846">
      <w:pPr>
        <w:pStyle w:val="Heading3"/>
        <w:numPr>
          <w:ilvl w:val="2"/>
          <w:numId w:val="303"/>
        </w:numPr>
        <w:rPr>
          <w:sz w:val="20"/>
          <w:szCs w:val="20"/>
        </w:rPr>
      </w:pPr>
      <w:bookmarkStart w:id="650" w:name="_Toc367976996"/>
      <w:bookmarkStart w:id="651" w:name="_Toc482868234"/>
      <w:bookmarkStart w:id="652" w:name="_Toc117003054"/>
      <w:r w:rsidRPr="00F21324">
        <w:rPr>
          <w:sz w:val="20"/>
          <w:szCs w:val="20"/>
        </w:rPr>
        <w:t>Conclusion</w:t>
      </w:r>
      <w:bookmarkEnd w:id="650"/>
      <w:bookmarkEnd w:id="651"/>
      <w:bookmarkEnd w:id="652"/>
    </w:p>
    <w:p w14:paraId="434B8BE2" w14:textId="77777777" w:rsidR="0066709C" w:rsidRDefault="00E72368" w:rsidP="0066709C">
      <w:pPr>
        <w:pStyle w:val="BodyText"/>
        <w:jc w:val="both"/>
        <w:rPr>
          <w:rFonts w:eastAsia="Calibri"/>
          <w:i/>
        </w:rPr>
      </w:pPr>
      <w:r w:rsidRPr="00BE323D">
        <w:rPr>
          <w:rFonts w:eastAsia="Calibri"/>
          <w:i/>
          <w:highlight w:val="yellow"/>
        </w:rPr>
        <w:t>[Please give a brief conclusion on the acceptability of the scenarios.]</w:t>
      </w:r>
    </w:p>
    <w:p w14:paraId="444245A0" w14:textId="77777777" w:rsidR="00E72368" w:rsidRPr="00E72368" w:rsidRDefault="00E72368" w:rsidP="001D0846">
      <w:pPr>
        <w:pStyle w:val="Heading3"/>
        <w:numPr>
          <w:ilvl w:val="2"/>
          <w:numId w:val="240"/>
        </w:numPr>
      </w:pPr>
      <w:bookmarkStart w:id="653" w:name="_Toc367976997"/>
      <w:bookmarkStart w:id="654" w:name="_Toc387139004"/>
      <w:bookmarkStart w:id="655" w:name="_Toc387142811"/>
      <w:bookmarkStart w:id="656" w:name="_Toc482868235"/>
      <w:bookmarkStart w:id="657" w:name="_Toc501026045"/>
      <w:bookmarkStart w:id="658" w:name="_Toc117003055"/>
      <w:r w:rsidRPr="00E72368">
        <w:t>Professional uses</w:t>
      </w:r>
      <w:bookmarkEnd w:id="653"/>
      <w:bookmarkEnd w:id="654"/>
      <w:bookmarkEnd w:id="655"/>
      <w:bookmarkEnd w:id="656"/>
      <w:bookmarkEnd w:id="657"/>
      <w:bookmarkEnd w:id="658"/>
      <w:r w:rsidRPr="00E72368">
        <w:t xml:space="preserve"> </w:t>
      </w:r>
    </w:p>
    <w:p w14:paraId="3D75F3E0" w14:textId="77777777" w:rsidR="00C034DD" w:rsidRPr="00E1332B" w:rsidRDefault="00C034DD" w:rsidP="001D0846">
      <w:pPr>
        <w:pStyle w:val="Heading3"/>
        <w:numPr>
          <w:ilvl w:val="2"/>
          <w:numId w:val="304"/>
        </w:numPr>
        <w:rPr>
          <w:sz w:val="20"/>
          <w:szCs w:val="20"/>
        </w:rPr>
      </w:pPr>
      <w:bookmarkStart w:id="659" w:name="_Toc367976998"/>
      <w:bookmarkStart w:id="660" w:name="_Toc482868236"/>
      <w:bookmarkStart w:id="661" w:name="_Toc117003056"/>
      <w:r w:rsidRPr="00E1332B">
        <w:rPr>
          <w:sz w:val="20"/>
          <w:szCs w:val="20"/>
        </w:rPr>
        <w:t>Systemic effects</w:t>
      </w:r>
      <w:bookmarkEnd w:id="659"/>
      <w:bookmarkEnd w:id="660"/>
      <w:bookmarkEnd w:id="661"/>
      <w:r w:rsidRPr="00E1332B">
        <w:rPr>
          <w:sz w:val="20"/>
          <w:szCs w:val="20"/>
        </w:rPr>
        <w:t xml:space="preserve"> </w:t>
      </w: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C034DD" w:rsidRPr="00E14A52" w14:paraId="1DC2AE04" w14:textId="77777777" w:rsidTr="00C034D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7119AFAA" w14:textId="77777777" w:rsidR="00C034DD" w:rsidRPr="006171AD" w:rsidRDefault="00C034DD" w:rsidP="00C034DD">
            <w:pPr>
              <w:jc w:val="center"/>
              <w:rPr>
                <w:rFonts w:eastAsia="Calibri"/>
                <w:bCs w:val="0"/>
                <w:color w:val="auto"/>
              </w:rPr>
            </w:pPr>
            <w:r w:rsidRPr="006171AD">
              <w:rPr>
                <w:rFonts w:eastAsia="Calibri"/>
                <w:bCs w:val="0"/>
                <w:color w:val="auto"/>
              </w:rPr>
              <w:t>Task/</w:t>
            </w:r>
          </w:p>
          <w:p w14:paraId="0174FE0E" w14:textId="77777777" w:rsidR="00C034DD" w:rsidRPr="006171AD" w:rsidRDefault="00C034DD" w:rsidP="00C034DD">
            <w:pPr>
              <w:jc w:val="center"/>
              <w:rPr>
                <w:rFonts w:eastAsia="Calibri"/>
                <w:bCs w:val="0"/>
                <w:color w:val="auto"/>
              </w:rPr>
            </w:pPr>
            <w:r w:rsidRPr="006171AD">
              <w:rPr>
                <w:rFonts w:eastAsia="Calibri"/>
                <w:bCs w:val="0"/>
                <w:color w:val="auto"/>
              </w:rPr>
              <w:t>Scenario</w:t>
            </w:r>
          </w:p>
        </w:tc>
        <w:tc>
          <w:tcPr>
            <w:tcW w:w="1529" w:type="dxa"/>
            <w:shd w:val="clear" w:color="auto" w:fill="DBE5F1" w:themeFill="accent1" w:themeFillTint="33"/>
          </w:tcPr>
          <w:p w14:paraId="004304C7"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w:t>
            </w:r>
          </w:p>
        </w:tc>
        <w:tc>
          <w:tcPr>
            <w:tcW w:w="1529" w:type="dxa"/>
            <w:shd w:val="clear" w:color="auto" w:fill="DBE5F1" w:themeFill="accent1" w:themeFillTint="33"/>
          </w:tcPr>
          <w:p w14:paraId="261B07C9"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AEL</w:t>
            </w:r>
          </w:p>
          <w:p w14:paraId="76065F8D"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30" w:type="dxa"/>
            <w:shd w:val="clear" w:color="auto" w:fill="DBE5F1" w:themeFill="accent1" w:themeFillTint="33"/>
          </w:tcPr>
          <w:p w14:paraId="6D8C9B22"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46284B61"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12E0B4F6"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518B0A59"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5E18CF06"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78CAF916" w14:textId="77777777" w:rsidR="00C034DD" w:rsidRPr="006171AD" w:rsidRDefault="00C034DD" w:rsidP="00C034DD">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C034DD" w:rsidRPr="0072541D" w14:paraId="6AF04858" w14:textId="77777777" w:rsidTr="00C034D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509A8E04" w14:textId="77777777" w:rsidR="00C034DD" w:rsidRPr="008F00A0" w:rsidRDefault="00C034DD" w:rsidP="00C034DD">
            <w:pPr>
              <w:rPr>
                <w:b w:val="0"/>
              </w:rPr>
            </w:pPr>
          </w:p>
        </w:tc>
        <w:tc>
          <w:tcPr>
            <w:tcW w:w="1529" w:type="dxa"/>
          </w:tcPr>
          <w:p w14:paraId="544722FE" w14:textId="77777777" w:rsidR="00C034DD" w:rsidRPr="0072541D" w:rsidRDefault="00C034DD" w:rsidP="00C034DD">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4816478F" w14:textId="77777777" w:rsidR="00C034DD" w:rsidRPr="0072541D" w:rsidRDefault="00C034DD" w:rsidP="00C034DD">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19C41843" w14:textId="77777777" w:rsidR="00C034DD" w:rsidRPr="0072541D" w:rsidRDefault="00C034DD" w:rsidP="00C034DD">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12E3779E" w14:textId="77777777" w:rsidR="00C034DD" w:rsidRPr="0072541D" w:rsidRDefault="00C034DD" w:rsidP="00C034DD">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3B70A17F" w14:textId="77777777" w:rsidR="00C034DD" w:rsidRPr="0072541D" w:rsidRDefault="00C034DD" w:rsidP="00C034DD">
            <w:pPr>
              <w:cnfStyle w:val="000000100000" w:firstRow="0" w:lastRow="0" w:firstColumn="0" w:lastColumn="0" w:oddVBand="0" w:evenVBand="0" w:oddHBand="1" w:evenHBand="0" w:firstRowFirstColumn="0" w:firstRowLastColumn="0" w:lastRowFirstColumn="0" w:lastRowLastColumn="0"/>
              <w:rPr>
                <w:sz w:val="18"/>
                <w:szCs w:val="18"/>
              </w:rPr>
            </w:pPr>
          </w:p>
        </w:tc>
      </w:tr>
      <w:tr w:rsidR="00C034DD" w:rsidRPr="0072541D" w14:paraId="47791F23" w14:textId="77777777" w:rsidTr="00C034DD">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1F14558D" w14:textId="77777777" w:rsidR="00C034DD" w:rsidRPr="002B797B" w:rsidRDefault="00C034DD" w:rsidP="00C034DD">
            <w:pPr>
              <w:rPr>
                <w:rFonts w:eastAsia="Calibri"/>
              </w:rPr>
            </w:pPr>
          </w:p>
        </w:tc>
        <w:tc>
          <w:tcPr>
            <w:tcW w:w="1529" w:type="dxa"/>
          </w:tcPr>
          <w:p w14:paraId="6A22C62E" w14:textId="77777777" w:rsidR="00C034DD" w:rsidRPr="0072541D" w:rsidRDefault="00C034DD" w:rsidP="00C034DD">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5319C93F" w14:textId="77777777" w:rsidR="00C034DD" w:rsidRPr="0072541D" w:rsidRDefault="00C034DD" w:rsidP="00C034DD">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1F4A5D5D" w14:textId="77777777" w:rsidR="00C034DD" w:rsidRPr="0072541D" w:rsidRDefault="00C034DD" w:rsidP="00C034DD">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02EC8CB5" w14:textId="77777777" w:rsidR="00C034DD" w:rsidRPr="0072541D" w:rsidRDefault="00C034DD" w:rsidP="00C034DD">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47DEC003" w14:textId="77777777" w:rsidR="00C034DD" w:rsidRPr="0072541D" w:rsidRDefault="00C034DD" w:rsidP="00C034DD">
            <w:pPr>
              <w:cnfStyle w:val="000000000000" w:firstRow="0" w:lastRow="0" w:firstColumn="0" w:lastColumn="0" w:oddVBand="0" w:evenVBand="0" w:oddHBand="0" w:evenHBand="0" w:firstRowFirstColumn="0" w:firstRowLastColumn="0" w:lastRowFirstColumn="0" w:lastRowLastColumn="0"/>
              <w:rPr>
                <w:sz w:val="18"/>
                <w:szCs w:val="18"/>
              </w:rPr>
            </w:pPr>
          </w:p>
        </w:tc>
      </w:tr>
    </w:tbl>
    <w:p w14:paraId="0CAC6FB7" w14:textId="77777777" w:rsidR="00C034DD" w:rsidRDefault="00C034DD" w:rsidP="00C034DD">
      <w:pPr>
        <w:pStyle w:val="BodyText"/>
        <w:jc w:val="both"/>
        <w:rPr>
          <w:rFonts w:eastAsia="Calibri"/>
          <w:i/>
        </w:rPr>
      </w:pPr>
      <w:r w:rsidRPr="0066709C">
        <w:rPr>
          <w:rFonts w:eastAsia="Calibri"/>
          <w:i/>
          <w:highlight w:val="yellow"/>
        </w:rPr>
        <w:t>[Please include a row for each task/scenario where professional exposure is foreseen. If no exposure is foreseen and/or no systemic effect is observed, then only indicate this and delete the table.]</w:t>
      </w:r>
    </w:p>
    <w:p w14:paraId="4E466578" w14:textId="77777777" w:rsidR="003950AF" w:rsidRPr="00E1332B" w:rsidRDefault="003950AF" w:rsidP="00E1332B">
      <w:pPr>
        <w:rPr>
          <w:rFonts w:eastAsia="Calibri"/>
          <w:b/>
          <w:bCs/>
          <w:u w:val="single"/>
        </w:rPr>
      </w:pPr>
      <w:r w:rsidRPr="0066709C">
        <w:rPr>
          <w:rFonts w:eastAsia="Calibri"/>
          <w:b/>
          <w:bCs/>
          <w:u w:val="single"/>
        </w:rPr>
        <w:t>Combined scenarios</w:t>
      </w: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3950AF" w:rsidRPr="00E14A52" w14:paraId="7AC37147" w14:textId="77777777" w:rsidTr="00534E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7DAF89F3" w14:textId="77777777" w:rsidR="003950AF" w:rsidRPr="006171AD" w:rsidRDefault="003950AF" w:rsidP="00534EBE">
            <w:pPr>
              <w:jc w:val="center"/>
              <w:rPr>
                <w:rFonts w:eastAsia="Calibri"/>
                <w:bCs w:val="0"/>
                <w:color w:val="auto"/>
              </w:rPr>
            </w:pPr>
            <w:r w:rsidRPr="0066709C">
              <w:rPr>
                <w:rFonts w:eastAsia="Calibri"/>
                <w:bCs w:val="0"/>
                <w:color w:val="auto"/>
              </w:rPr>
              <w:t>Scenarios combined</w:t>
            </w:r>
          </w:p>
        </w:tc>
        <w:tc>
          <w:tcPr>
            <w:tcW w:w="1529" w:type="dxa"/>
            <w:shd w:val="clear" w:color="auto" w:fill="DBE5F1" w:themeFill="accent1" w:themeFillTint="33"/>
          </w:tcPr>
          <w:p w14:paraId="524C3BEB" w14:textId="77777777" w:rsidR="003950AF" w:rsidRPr="006171AD"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w:t>
            </w:r>
          </w:p>
        </w:tc>
        <w:tc>
          <w:tcPr>
            <w:tcW w:w="1529" w:type="dxa"/>
            <w:shd w:val="clear" w:color="auto" w:fill="DBE5F1" w:themeFill="accent1" w:themeFillTint="33"/>
          </w:tcPr>
          <w:p w14:paraId="51A37DF6" w14:textId="77777777" w:rsidR="003950AF" w:rsidRPr="00D26BB7"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D26BB7">
              <w:rPr>
                <w:rFonts w:eastAsia="Calibri"/>
                <w:bCs w:val="0"/>
                <w:color w:val="auto"/>
                <w:lang w:val="de-DE"/>
              </w:rPr>
              <w:t>AEL</w:t>
            </w:r>
          </w:p>
          <w:p w14:paraId="08242D2C" w14:textId="77777777" w:rsidR="003950AF" w:rsidRPr="00D26BB7"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D26BB7">
              <w:rPr>
                <w:rFonts w:eastAsia="Calibri"/>
                <w:bCs w:val="0"/>
                <w:color w:val="auto"/>
                <w:lang w:val="de-DE"/>
              </w:rPr>
              <w:t>mg/kg bw/d</w:t>
            </w:r>
          </w:p>
        </w:tc>
        <w:tc>
          <w:tcPr>
            <w:tcW w:w="1530" w:type="dxa"/>
            <w:shd w:val="clear" w:color="auto" w:fill="DBE5F1" w:themeFill="accent1" w:themeFillTint="33"/>
          </w:tcPr>
          <w:p w14:paraId="6EE5AC8D" w14:textId="77777777" w:rsidR="003950AF" w:rsidRPr="006171AD"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7C198692" w14:textId="77777777" w:rsidR="003950AF" w:rsidRPr="006171AD"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7A4C77DC" w14:textId="77777777" w:rsidR="003950AF" w:rsidRPr="006171AD"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629F379E" w14:textId="77777777" w:rsidR="003950AF" w:rsidRPr="006171AD"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11259C9E" w14:textId="77777777" w:rsidR="003950AF" w:rsidRPr="006171AD"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6AF6024F" w14:textId="77777777" w:rsidR="003950AF" w:rsidRPr="006171AD" w:rsidRDefault="003950AF"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3950AF" w:rsidRPr="0072541D" w14:paraId="3FD64EF1" w14:textId="77777777" w:rsidTr="00534EB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36DDB63E" w14:textId="77777777" w:rsidR="003950AF" w:rsidRPr="008F00A0" w:rsidRDefault="003950AF" w:rsidP="00534EBE">
            <w:pPr>
              <w:rPr>
                <w:b w:val="0"/>
              </w:rPr>
            </w:pPr>
          </w:p>
        </w:tc>
        <w:tc>
          <w:tcPr>
            <w:tcW w:w="1529" w:type="dxa"/>
          </w:tcPr>
          <w:p w14:paraId="72A52F54" w14:textId="77777777" w:rsidR="003950AF" w:rsidRPr="0072541D" w:rsidRDefault="003950AF"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46159C4E" w14:textId="77777777" w:rsidR="003950AF" w:rsidRPr="0072541D" w:rsidRDefault="003950AF"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461A40AA" w14:textId="77777777" w:rsidR="003950AF" w:rsidRPr="0072541D" w:rsidRDefault="003950AF"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782F9BE9" w14:textId="77777777" w:rsidR="003950AF" w:rsidRPr="0072541D" w:rsidRDefault="003950AF"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557D37E6" w14:textId="77777777" w:rsidR="003950AF" w:rsidRPr="0072541D" w:rsidRDefault="003950AF" w:rsidP="00534EBE">
            <w:pPr>
              <w:cnfStyle w:val="000000100000" w:firstRow="0" w:lastRow="0" w:firstColumn="0" w:lastColumn="0" w:oddVBand="0" w:evenVBand="0" w:oddHBand="1" w:evenHBand="0" w:firstRowFirstColumn="0" w:firstRowLastColumn="0" w:lastRowFirstColumn="0" w:lastRowLastColumn="0"/>
              <w:rPr>
                <w:sz w:val="18"/>
                <w:szCs w:val="18"/>
              </w:rPr>
            </w:pPr>
          </w:p>
        </w:tc>
      </w:tr>
      <w:tr w:rsidR="003950AF" w:rsidRPr="0072541D" w14:paraId="0FAC9414" w14:textId="77777777" w:rsidTr="00534EBE">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1B9F4BF8" w14:textId="77777777" w:rsidR="003950AF" w:rsidRPr="002B797B" w:rsidRDefault="003950AF" w:rsidP="00534EBE">
            <w:pPr>
              <w:rPr>
                <w:rFonts w:eastAsia="Calibri"/>
              </w:rPr>
            </w:pPr>
          </w:p>
        </w:tc>
        <w:tc>
          <w:tcPr>
            <w:tcW w:w="1529" w:type="dxa"/>
          </w:tcPr>
          <w:p w14:paraId="49322975" w14:textId="77777777" w:rsidR="003950AF" w:rsidRPr="0072541D" w:rsidRDefault="003950AF"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246D4878" w14:textId="77777777" w:rsidR="003950AF" w:rsidRPr="0072541D" w:rsidRDefault="003950AF"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0F81EAB4" w14:textId="77777777" w:rsidR="003950AF" w:rsidRPr="0072541D" w:rsidRDefault="003950AF"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0615BD55" w14:textId="77777777" w:rsidR="003950AF" w:rsidRPr="0072541D" w:rsidRDefault="003950AF"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0B0D135D" w14:textId="77777777" w:rsidR="003950AF" w:rsidRPr="0072541D" w:rsidRDefault="003950AF" w:rsidP="00534E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6AB98D11" w14:textId="77777777" w:rsidR="003950AF" w:rsidRPr="00427BB6" w:rsidRDefault="003950AF" w:rsidP="003950AF">
      <w:pPr>
        <w:pStyle w:val="BodyText"/>
        <w:jc w:val="both"/>
        <w:rPr>
          <w:rFonts w:eastAsia="Calibri"/>
          <w:i/>
        </w:rPr>
      </w:pPr>
      <w:r w:rsidRPr="0066709C">
        <w:rPr>
          <w:rFonts w:eastAsia="Calibri"/>
          <w:i/>
          <w:highlight w:val="yellow"/>
        </w:rPr>
        <w:t>[Please include a row for each combination of scenarios assessed. If no combined exposure i</w:t>
      </w:r>
      <w:r>
        <w:rPr>
          <w:rFonts w:eastAsia="Calibri"/>
          <w:i/>
          <w:highlight w:val="yellow"/>
        </w:rPr>
        <w:t>s</w:t>
      </w:r>
      <w:r w:rsidRPr="0066709C">
        <w:rPr>
          <w:rFonts w:eastAsia="Calibri"/>
          <w:i/>
          <w:highlight w:val="yellow"/>
        </w:rPr>
        <w:t xml:space="preserve"> foreseen, then only indicate this and delete the table.]</w:t>
      </w:r>
    </w:p>
    <w:p w14:paraId="6B65C227" w14:textId="77777777" w:rsidR="001F32EA" w:rsidRPr="00E1332B" w:rsidRDefault="001F32EA" w:rsidP="001D0846">
      <w:pPr>
        <w:pStyle w:val="Heading3"/>
        <w:numPr>
          <w:ilvl w:val="2"/>
          <w:numId w:val="305"/>
        </w:numPr>
        <w:rPr>
          <w:sz w:val="20"/>
          <w:szCs w:val="20"/>
        </w:rPr>
      </w:pPr>
      <w:bookmarkStart w:id="662" w:name="_Toc367976999"/>
      <w:bookmarkStart w:id="663" w:name="_Toc482868237"/>
      <w:bookmarkStart w:id="664" w:name="_Toc117003057"/>
      <w:r w:rsidRPr="00E1332B">
        <w:rPr>
          <w:sz w:val="20"/>
          <w:szCs w:val="20"/>
        </w:rPr>
        <w:lastRenderedPageBreak/>
        <w:t>Local effects</w:t>
      </w:r>
      <w:bookmarkEnd w:id="662"/>
      <w:bookmarkEnd w:id="663"/>
      <w:bookmarkEnd w:id="664"/>
      <w:r w:rsidRPr="00E1332B">
        <w:rPr>
          <w:sz w:val="20"/>
          <w:szCs w:val="20"/>
        </w:rPr>
        <w:t xml:space="preserve"> </w:t>
      </w:r>
    </w:p>
    <w:p w14:paraId="39D65179" w14:textId="77777777" w:rsidR="001F32EA" w:rsidRDefault="001F32EA" w:rsidP="001F32EA">
      <w:pPr>
        <w:pStyle w:val="BodyText"/>
        <w:jc w:val="both"/>
        <w:rPr>
          <w:rFonts w:eastAsia="Calibri"/>
          <w:b/>
          <w:bCs/>
          <w:iCs/>
          <w:u w:val="single"/>
        </w:rPr>
      </w:pPr>
      <w:r w:rsidRPr="0066709C">
        <w:rPr>
          <w:rFonts w:eastAsia="Calibri"/>
          <w:b/>
          <w:bCs/>
          <w:iCs/>
          <w:u w:val="single"/>
        </w:rPr>
        <w:t>Risk Characterisation for local effects</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802"/>
        <w:gridCol w:w="802"/>
        <w:gridCol w:w="850"/>
        <w:gridCol w:w="851"/>
        <w:gridCol w:w="850"/>
        <w:gridCol w:w="851"/>
        <w:gridCol w:w="850"/>
        <w:gridCol w:w="851"/>
        <w:gridCol w:w="803"/>
        <w:gridCol w:w="803"/>
        <w:gridCol w:w="804"/>
      </w:tblGrid>
      <w:tr w:rsidR="001F32EA" w:rsidRPr="00F63730" w14:paraId="2A99BEC6" w14:textId="77777777" w:rsidTr="00534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3"/>
          </w:tcPr>
          <w:p w14:paraId="6E0059CF" w14:textId="77777777" w:rsidR="001F32EA" w:rsidRPr="009E13B2" w:rsidRDefault="001F32EA" w:rsidP="00534EBE">
            <w:pPr>
              <w:jc w:val="center"/>
              <w:rPr>
                <w:rFonts w:eastAsia="Calibri"/>
                <w:bCs w:val="0"/>
                <w:vertAlign w:val="superscript"/>
              </w:rPr>
            </w:pPr>
            <w:r w:rsidRPr="009E13B2">
              <w:rPr>
                <w:rFonts w:eastAsia="Calibri"/>
                <w:bCs w:val="0"/>
              </w:rPr>
              <w:t>Hazard</w:t>
            </w:r>
          </w:p>
        </w:tc>
        <w:tc>
          <w:tcPr>
            <w:tcW w:w="5103" w:type="dxa"/>
            <w:gridSpan w:val="6"/>
          </w:tcPr>
          <w:p w14:paraId="1E8245A6" w14:textId="77777777" w:rsidR="001F32EA" w:rsidRPr="009E13B2" w:rsidRDefault="001F32E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vertAlign w:val="superscript"/>
              </w:rPr>
            </w:pPr>
            <w:r w:rsidRPr="009E13B2">
              <w:rPr>
                <w:rFonts w:eastAsia="Calibri"/>
                <w:bCs w:val="0"/>
              </w:rPr>
              <w:t>Exposure</w:t>
            </w:r>
          </w:p>
        </w:tc>
        <w:tc>
          <w:tcPr>
            <w:tcW w:w="2410" w:type="dxa"/>
            <w:gridSpan w:val="3"/>
          </w:tcPr>
          <w:p w14:paraId="06B6B711" w14:textId="77777777" w:rsidR="001F32EA" w:rsidRPr="009E13B2" w:rsidRDefault="001F32E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vertAlign w:val="superscript"/>
              </w:rPr>
            </w:pPr>
            <w:r w:rsidRPr="009E13B2">
              <w:rPr>
                <w:rFonts w:eastAsia="Calibri"/>
                <w:bCs w:val="0"/>
              </w:rPr>
              <w:t>Risk</w:t>
            </w:r>
          </w:p>
        </w:tc>
      </w:tr>
      <w:tr w:rsidR="001F32EA" w:rsidRPr="00F63730" w14:paraId="6F2AB8B9" w14:textId="77777777" w:rsidTr="00534EBE">
        <w:trPr>
          <w:cnfStyle w:val="000000100000" w:firstRow="0" w:lastRow="0" w:firstColumn="0" w:lastColumn="0" w:oddVBand="0" w:evenVBand="0" w:oddHBand="1" w:evenHBand="0" w:firstRowFirstColumn="0" w:firstRowLastColumn="0" w:lastRowFirstColumn="0" w:lastRowLastColumn="0"/>
          <w:cantSplit/>
          <w:trHeight w:val="3431"/>
        </w:trPr>
        <w:tc>
          <w:tcPr>
            <w:cnfStyle w:val="001000000000" w:firstRow="0" w:lastRow="0" w:firstColumn="1" w:lastColumn="0" w:oddVBand="0" w:evenVBand="0" w:oddHBand="0" w:evenHBand="0" w:firstRowFirstColumn="0" w:firstRowLastColumn="0" w:lastRowFirstColumn="0" w:lastRowLastColumn="0"/>
            <w:tcW w:w="801" w:type="dxa"/>
            <w:shd w:val="clear" w:color="auto" w:fill="DBE5F1" w:themeFill="accent1" w:themeFillTint="33"/>
            <w:textDirection w:val="tbRl"/>
            <w:vAlign w:val="center"/>
          </w:tcPr>
          <w:p w14:paraId="6738833A" w14:textId="77777777" w:rsidR="001F32EA" w:rsidRPr="009E13B2" w:rsidRDefault="001F32EA" w:rsidP="00534EBE">
            <w:pPr>
              <w:ind w:left="113" w:right="113"/>
              <w:rPr>
                <w:bCs w:val="0"/>
                <w:sz w:val="18"/>
                <w:szCs w:val="18"/>
              </w:rPr>
            </w:pPr>
            <w:r w:rsidRPr="009E13B2">
              <w:rPr>
                <w:rFonts w:eastAsia="Calibri"/>
                <w:bCs w:val="0"/>
                <w:sz w:val="18"/>
                <w:szCs w:val="18"/>
              </w:rPr>
              <w:t>Hazard category</w:t>
            </w:r>
          </w:p>
        </w:tc>
        <w:tc>
          <w:tcPr>
            <w:tcW w:w="802" w:type="dxa"/>
            <w:shd w:val="clear" w:color="auto" w:fill="DBE5F1" w:themeFill="accent1" w:themeFillTint="33"/>
            <w:textDirection w:val="tbRl"/>
            <w:vAlign w:val="center"/>
          </w:tcPr>
          <w:p w14:paraId="7E0F24FA" w14:textId="77777777" w:rsidR="001F32EA" w:rsidRPr="009E13B2" w:rsidRDefault="001F32EA" w:rsidP="00534EBE">
            <w:pPr>
              <w:ind w:left="113" w:right="113"/>
              <w:cnfStyle w:val="000000100000" w:firstRow="0" w:lastRow="0" w:firstColumn="0" w:lastColumn="0" w:oddVBand="0" w:evenVBand="0" w:oddHBand="1" w:evenHBand="0" w:firstRowFirstColumn="0" w:firstRowLastColumn="0" w:lastRowFirstColumn="0" w:lastRowLastColumn="0"/>
              <w:rPr>
                <w:b/>
                <w:sz w:val="18"/>
                <w:szCs w:val="18"/>
              </w:rPr>
            </w:pPr>
            <w:r w:rsidRPr="009E13B2">
              <w:rPr>
                <w:rFonts w:eastAsia="Calibri"/>
                <w:b/>
                <w:sz w:val="18"/>
                <w:szCs w:val="18"/>
              </w:rPr>
              <w:t>Effects in terms of C&amp;L</w:t>
            </w:r>
          </w:p>
        </w:tc>
        <w:tc>
          <w:tcPr>
            <w:tcW w:w="802" w:type="dxa"/>
            <w:shd w:val="clear" w:color="auto" w:fill="DBE5F1" w:themeFill="accent1" w:themeFillTint="33"/>
            <w:textDirection w:val="tbRl"/>
            <w:vAlign w:val="center"/>
          </w:tcPr>
          <w:p w14:paraId="260A9404" w14:textId="77777777" w:rsidR="001F32EA" w:rsidRPr="009E13B2" w:rsidRDefault="001F32EA" w:rsidP="00534EBE">
            <w:pPr>
              <w:ind w:left="113" w:right="113"/>
              <w:cnfStyle w:val="000000100000" w:firstRow="0" w:lastRow="0" w:firstColumn="0" w:lastColumn="0" w:oddVBand="0" w:evenVBand="0" w:oddHBand="1" w:evenHBand="0" w:firstRowFirstColumn="0" w:firstRowLastColumn="0" w:lastRowFirstColumn="0" w:lastRowLastColumn="0"/>
              <w:rPr>
                <w:b/>
                <w:sz w:val="18"/>
                <w:szCs w:val="18"/>
              </w:rPr>
            </w:pPr>
            <w:r w:rsidRPr="009E13B2">
              <w:rPr>
                <w:rFonts w:eastAsia="Calibri"/>
                <w:b/>
                <w:sz w:val="18"/>
                <w:szCs w:val="18"/>
              </w:rPr>
              <w:t>Additional relevant hazard information</w:t>
            </w:r>
          </w:p>
        </w:tc>
        <w:tc>
          <w:tcPr>
            <w:tcW w:w="850" w:type="dxa"/>
            <w:shd w:val="clear" w:color="auto" w:fill="DBE5F1" w:themeFill="accent1" w:themeFillTint="33"/>
            <w:textDirection w:val="tbRl"/>
            <w:vAlign w:val="center"/>
          </w:tcPr>
          <w:p w14:paraId="7EDD2767" w14:textId="77777777" w:rsidR="001F32EA" w:rsidRPr="00E46905"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PT</w:t>
            </w:r>
          </w:p>
        </w:tc>
        <w:tc>
          <w:tcPr>
            <w:tcW w:w="851" w:type="dxa"/>
            <w:shd w:val="clear" w:color="auto" w:fill="DBE5F1" w:themeFill="accent1" w:themeFillTint="33"/>
            <w:textDirection w:val="tbRl"/>
            <w:vAlign w:val="center"/>
          </w:tcPr>
          <w:p w14:paraId="053DA557" w14:textId="77777777" w:rsidR="001F32EA" w:rsidRPr="00E46905"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Who is exposed</w:t>
            </w:r>
          </w:p>
        </w:tc>
        <w:tc>
          <w:tcPr>
            <w:tcW w:w="850" w:type="dxa"/>
            <w:shd w:val="clear" w:color="auto" w:fill="DBE5F1" w:themeFill="accent1" w:themeFillTint="33"/>
            <w:textDirection w:val="tbRl"/>
            <w:vAlign w:val="center"/>
          </w:tcPr>
          <w:p w14:paraId="28FCA517" w14:textId="77777777" w:rsidR="001F32EA" w:rsidRPr="00E46905"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Tasks, uses, processes</w:t>
            </w:r>
          </w:p>
        </w:tc>
        <w:tc>
          <w:tcPr>
            <w:tcW w:w="851" w:type="dxa"/>
            <w:shd w:val="clear" w:color="auto" w:fill="DBE5F1" w:themeFill="accent1" w:themeFillTint="33"/>
            <w:textDirection w:val="tbRl"/>
            <w:vAlign w:val="center"/>
          </w:tcPr>
          <w:p w14:paraId="7F563CD1" w14:textId="77777777" w:rsidR="001F32EA" w:rsidRPr="00311598"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Potential exposures route</w:t>
            </w:r>
          </w:p>
        </w:tc>
        <w:tc>
          <w:tcPr>
            <w:tcW w:w="850" w:type="dxa"/>
            <w:shd w:val="clear" w:color="auto" w:fill="DBE5F1" w:themeFill="accent1" w:themeFillTint="33"/>
            <w:textDirection w:val="tbRl"/>
            <w:vAlign w:val="center"/>
          </w:tcPr>
          <w:p w14:paraId="2A68197C" w14:textId="77777777" w:rsidR="001F32EA" w:rsidRPr="00311598"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Frequency and duration of potential exposure</w:t>
            </w:r>
          </w:p>
        </w:tc>
        <w:tc>
          <w:tcPr>
            <w:tcW w:w="851" w:type="dxa"/>
            <w:shd w:val="clear" w:color="auto" w:fill="DBE5F1" w:themeFill="accent1" w:themeFillTint="33"/>
            <w:textDirection w:val="tbRl"/>
            <w:vAlign w:val="center"/>
          </w:tcPr>
          <w:p w14:paraId="76A671C0" w14:textId="77777777" w:rsidR="001F32EA" w:rsidRPr="00311598"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Potential degree of exposure</w:t>
            </w:r>
          </w:p>
        </w:tc>
        <w:tc>
          <w:tcPr>
            <w:tcW w:w="803" w:type="dxa"/>
            <w:shd w:val="clear" w:color="auto" w:fill="DBE5F1" w:themeFill="accent1" w:themeFillTint="33"/>
            <w:textDirection w:val="tbRl"/>
            <w:vAlign w:val="center"/>
          </w:tcPr>
          <w:p w14:paraId="6A66CC6E" w14:textId="77777777" w:rsidR="001F32EA" w:rsidRPr="00311598"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Relevant RMM &amp; PPE</w:t>
            </w:r>
          </w:p>
        </w:tc>
        <w:tc>
          <w:tcPr>
            <w:tcW w:w="803" w:type="dxa"/>
            <w:shd w:val="clear" w:color="auto" w:fill="DBE5F1" w:themeFill="accent1" w:themeFillTint="33"/>
            <w:textDirection w:val="tbRl"/>
            <w:vAlign w:val="center"/>
          </w:tcPr>
          <w:p w14:paraId="04BD9791" w14:textId="77777777" w:rsidR="001F32EA" w:rsidRPr="00311598"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Conclusion on risk</w:t>
            </w:r>
          </w:p>
        </w:tc>
        <w:tc>
          <w:tcPr>
            <w:tcW w:w="804" w:type="dxa"/>
            <w:shd w:val="clear" w:color="auto" w:fill="DBE5F1" w:themeFill="accent1" w:themeFillTint="33"/>
            <w:textDirection w:val="tbRl"/>
            <w:vAlign w:val="center"/>
          </w:tcPr>
          <w:p w14:paraId="786C55F6" w14:textId="77777777" w:rsidR="001F32EA" w:rsidRPr="00311598" w:rsidRDefault="001F32EA"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Uncertainties attached to conclusion may increase (</w:t>
            </w:r>
            <w:r w:rsidRPr="00311598">
              <w:rPr>
                <w:rFonts w:ascii="Arial" w:eastAsia="Calibri" w:hAnsi="Arial" w:cs="Arial"/>
                <w:b/>
                <w:bCs/>
                <w:sz w:val="18"/>
                <w:szCs w:val="18"/>
              </w:rPr>
              <w:t>↑</w:t>
            </w:r>
            <w:r w:rsidRPr="00311598">
              <w:rPr>
                <w:rFonts w:eastAsia="Calibri"/>
                <w:b/>
                <w:bCs/>
                <w:sz w:val="18"/>
                <w:szCs w:val="18"/>
              </w:rPr>
              <w:t>) or decrease (</w:t>
            </w:r>
            <w:r w:rsidRPr="00311598">
              <w:rPr>
                <w:rFonts w:ascii="Arial" w:eastAsia="Calibri" w:hAnsi="Arial" w:cs="Arial"/>
                <w:b/>
                <w:bCs/>
                <w:sz w:val="18"/>
                <w:szCs w:val="18"/>
              </w:rPr>
              <w:t>↓</w:t>
            </w:r>
            <w:r w:rsidRPr="00311598">
              <w:rPr>
                <w:rFonts w:eastAsia="Calibri"/>
                <w:b/>
                <w:bCs/>
                <w:sz w:val="18"/>
                <w:szCs w:val="18"/>
              </w:rPr>
              <w:t>) risk or both (</w:t>
            </w:r>
            <w:r w:rsidRPr="00311598">
              <w:rPr>
                <w:rFonts w:ascii="Arial" w:eastAsia="Calibri" w:hAnsi="Arial" w:cs="Arial"/>
                <w:b/>
                <w:bCs/>
                <w:sz w:val="18"/>
                <w:szCs w:val="18"/>
              </w:rPr>
              <w:t>↑↓</w:t>
            </w:r>
            <w:r w:rsidRPr="00311598">
              <w:rPr>
                <w:rFonts w:eastAsia="Calibri"/>
                <w:b/>
                <w:bCs/>
                <w:sz w:val="18"/>
                <w:szCs w:val="18"/>
              </w:rPr>
              <w:t>)</w:t>
            </w:r>
          </w:p>
        </w:tc>
      </w:tr>
      <w:tr w:rsidR="001F32EA" w14:paraId="22103439" w14:textId="77777777" w:rsidTr="00534EBE">
        <w:tc>
          <w:tcPr>
            <w:cnfStyle w:val="001000000000" w:firstRow="0" w:lastRow="0" w:firstColumn="1" w:lastColumn="0" w:oddVBand="0" w:evenVBand="0" w:oddHBand="0" w:evenHBand="0" w:firstRowFirstColumn="0" w:firstRowLastColumn="0" w:lastRowFirstColumn="0" w:lastRowLastColumn="0"/>
            <w:tcW w:w="801" w:type="dxa"/>
            <w:shd w:val="clear" w:color="auto" w:fill="auto"/>
          </w:tcPr>
          <w:p w14:paraId="54FD82DF" w14:textId="77777777" w:rsidR="001F32EA" w:rsidRPr="009E13B2" w:rsidRDefault="001F32EA" w:rsidP="00534EBE">
            <w:pPr>
              <w:rPr>
                <w:rFonts w:eastAsia="Calibri"/>
                <w:bCs w:val="0"/>
                <w:sz w:val="18"/>
                <w:szCs w:val="18"/>
              </w:rPr>
            </w:pPr>
          </w:p>
        </w:tc>
        <w:tc>
          <w:tcPr>
            <w:tcW w:w="802" w:type="dxa"/>
            <w:shd w:val="clear" w:color="auto" w:fill="auto"/>
          </w:tcPr>
          <w:p w14:paraId="1C9293FC" w14:textId="77777777" w:rsidR="001F32EA" w:rsidRPr="009E13B2"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Cs/>
                <w:sz w:val="18"/>
                <w:szCs w:val="18"/>
              </w:rPr>
            </w:pPr>
          </w:p>
        </w:tc>
        <w:tc>
          <w:tcPr>
            <w:tcW w:w="802" w:type="dxa"/>
            <w:shd w:val="clear" w:color="auto" w:fill="auto"/>
          </w:tcPr>
          <w:p w14:paraId="3E43DE66" w14:textId="77777777" w:rsidR="001F32EA" w:rsidRPr="009E13B2"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sz w:val="18"/>
                <w:szCs w:val="18"/>
              </w:rPr>
            </w:pPr>
          </w:p>
        </w:tc>
        <w:tc>
          <w:tcPr>
            <w:tcW w:w="850" w:type="dxa"/>
            <w:shd w:val="clear" w:color="auto" w:fill="auto"/>
          </w:tcPr>
          <w:p w14:paraId="4CB7BD34"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3FE25F0A"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0" w:type="dxa"/>
            <w:shd w:val="clear" w:color="auto" w:fill="auto"/>
          </w:tcPr>
          <w:p w14:paraId="6A64D2BB"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38F53071"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0" w:type="dxa"/>
            <w:shd w:val="clear" w:color="auto" w:fill="auto"/>
          </w:tcPr>
          <w:p w14:paraId="31503718"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6D5E579A"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3" w:type="dxa"/>
            <w:shd w:val="clear" w:color="auto" w:fill="auto"/>
          </w:tcPr>
          <w:p w14:paraId="57539E83"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3" w:type="dxa"/>
            <w:shd w:val="clear" w:color="auto" w:fill="auto"/>
          </w:tcPr>
          <w:p w14:paraId="3DF4F343"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4" w:type="dxa"/>
            <w:shd w:val="clear" w:color="auto" w:fill="auto"/>
          </w:tcPr>
          <w:p w14:paraId="79252BDA" w14:textId="77777777" w:rsidR="001F32EA" w:rsidRDefault="001F32EA" w:rsidP="00534EBE">
            <w:pPr>
              <w:cnfStyle w:val="000000000000" w:firstRow="0" w:lastRow="0" w:firstColumn="0" w:lastColumn="0" w:oddVBand="0" w:evenVBand="0" w:oddHBand="0" w:evenHBand="0" w:firstRowFirstColumn="0" w:firstRowLastColumn="0" w:lastRowFirstColumn="0" w:lastRowLastColumn="0"/>
              <w:rPr>
                <w:rFonts w:eastAsia="Calibri"/>
                <w:b/>
              </w:rPr>
            </w:pPr>
          </w:p>
        </w:tc>
      </w:tr>
      <w:tr w:rsidR="001F32EA" w14:paraId="0EB44482" w14:textId="77777777" w:rsidTr="0053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shd w:val="clear" w:color="auto" w:fill="auto"/>
          </w:tcPr>
          <w:p w14:paraId="62B02315" w14:textId="77777777" w:rsidR="001F32EA" w:rsidRPr="009E13B2" w:rsidRDefault="001F32EA" w:rsidP="00534EBE">
            <w:pPr>
              <w:rPr>
                <w:rFonts w:eastAsia="Calibri"/>
                <w:bCs w:val="0"/>
                <w:sz w:val="18"/>
                <w:szCs w:val="18"/>
                <w:vertAlign w:val="superscript"/>
              </w:rPr>
            </w:pPr>
          </w:p>
        </w:tc>
        <w:tc>
          <w:tcPr>
            <w:tcW w:w="802" w:type="dxa"/>
            <w:shd w:val="clear" w:color="auto" w:fill="auto"/>
          </w:tcPr>
          <w:p w14:paraId="1A3EB532" w14:textId="77777777" w:rsidR="001F32EA" w:rsidRPr="009E13B2"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Cs/>
                <w:sz w:val="18"/>
                <w:szCs w:val="18"/>
                <w:vertAlign w:val="superscript"/>
              </w:rPr>
            </w:pPr>
          </w:p>
        </w:tc>
        <w:tc>
          <w:tcPr>
            <w:tcW w:w="802" w:type="dxa"/>
            <w:shd w:val="clear" w:color="auto" w:fill="auto"/>
          </w:tcPr>
          <w:p w14:paraId="72BA0D76" w14:textId="77777777" w:rsidR="001F32EA" w:rsidRPr="009E13B2"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sz w:val="18"/>
                <w:szCs w:val="18"/>
                <w:vertAlign w:val="superscript"/>
              </w:rPr>
            </w:pPr>
          </w:p>
        </w:tc>
        <w:tc>
          <w:tcPr>
            <w:tcW w:w="850" w:type="dxa"/>
            <w:shd w:val="clear" w:color="auto" w:fill="auto"/>
          </w:tcPr>
          <w:p w14:paraId="66A360F3"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24CB3880"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0" w:type="dxa"/>
            <w:shd w:val="clear" w:color="auto" w:fill="auto"/>
          </w:tcPr>
          <w:p w14:paraId="23434165"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663090B0"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0" w:type="dxa"/>
            <w:shd w:val="clear" w:color="auto" w:fill="auto"/>
          </w:tcPr>
          <w:p w14:paraId="702B9756"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5359B18E"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3" w:type="dxa"/>
            <w:shd w:val="clear" w:color="auto" w:fill="auto"/>
          </w:tcPr>
          <w:p w14:paraId="32FD8368"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3" w:type="dxa"/>
            <w:shd w:val="clear" w:color="auto" w:fill="auto"/>
          </w:tcPr>
          <w:p w14:paraId="42A6F90F"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4" w:type="dxa"/>
            <w:shd w:val="clear" w:color="auto" w:fill="auto"/>
          </w:tcPr>
          <w:p w14:paraId="1AAD8AD8" w14:textId="77777777" w:rsidR="001F32EA" w:rsidRDefault="001F32EA" w:rsidP="00534EBE">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34B4E002" w14:textId="77777777" w:rsidR="001F32EA" w:rsidRPr="00427BB6" w:rsidRDefault="001F32EA" w:rsidP="001F32EA">
      <w:pPr>
        <w:pStyle w:val="BodyText"/>
        <w:jc w:val="both"/>
        <w:rPr>
          <w:rFonts w:eastAsia="Calibri"/>
          <w:i/>
        </w:rPr>
      </w:pPr>
      <w:r w:rsidRPr="009B00A3">
        <w:rPr>
          <w:rFonts w:eastAsia="Calibri"/>
          <w:i/>
          <w:highlight w:val="yellow"/>
        </w:rPr>
        <w:t xml:space="preserve">[Please include additional rows </w:t>
      </w:r>
      <w:r w:rsidRPr="00E72368">
        <w:rPr>
          <w:rFonts w:eastAsia="Calibri"/>
          <w:i/>
          <w:highlight w:val="yellow"/>
        </w:rPr>
        <w:t>as necessary</w:t>
      </w:r>
      <w:r w:rsidRPr="00E72368">
        <w:rPr>
          <w:rFonts w:eastAsia="Calibri"/>
          <w:i/>
          <w:highlight w:val="yellow"/>
          <w:vertAlign w:val="superscript"/>
        </w:rPr>
        <w:footnoteReference w:id="4"/>
      </w:r>
      <w:r w:rsidRPr="00E72368">
        <w:rPr>
          <w:rFonts w:eastAsia="Calibri"/>
          <w:i/>
          <w:highlight w:val="yellow"/>
        </w:rPr>
        <w:t xml:space="preserve">. If no exposure </w:t>
      </w:r>
      <w:r w:rsidRPr="009B00A3">
        <w:rPr>
          <w:rFonts w:eastAsia="Calibri"/>
          <w:i/>
          <w:highlight w:val="yellow"/>
        </w:rPr>
        <w:t>is foreseen and/or there is no need to consider local effects separately, then only indicate this and delete the table.]</w:t>
      </w:r>
    </w:p>
    <w:p w14:paraId="699E8C23" w14:textId="77777777" w:rsidR="00BC2C42" w:rsidRPr="00E1332B" w:rsidRDefault="00BC2C42" w:rsidP="001D0846">
      <w:pPr>
        <w:pStyle w:val="Heading3"/>
        <w:numPr>
          <w:ilvl w:val="2"/>
          <w:numId w:val="306"/>
        </w:numPr>
        <w:rPr>
          <w:sz w:val="20"/>
          <w:szCs w:val="20"/>
        </w:rPr>
      </w:pPr>
      <w:bookmarkStart w:id="665" w:name="_Toc367977000"/>
      <w:bookmarkStart w:id="666" w:name="_Toc482868238"/>
      <w:bookmarkStart w:id="667" w:name="_Toc117003058"/>
      <w:r w:rsidRPr="00E1332B">
        <w:rPr>
          <w:sz w:val="20"/>
          <w:szCs w:val="20"/>
        </w:rPr>
        <w:t>Conclusion</w:t>
      </w:r>
      <w:bookmarkEnd w:id="665"/>
      <w:bookmarkEnd w:id="666"/>
      <w:bookmarkEnd w:id="667"/>
    </w:p>
    <w:p w14:paraId="027301D2" w14:textId="77777777" w:rsidR="00BC2C42" w:rsidRPr="00E3104A" w:rsidRDefault="00BC2C42" w:rsidP="00BC2C42">
      <w:pPr>
        <w:pStyle w:val="BodyText"/>
        <w:jc w:val="both"/>
        <w:rPr>
          <w:rFonts w:eastAsia="Calibri"/>
          <w:i/>
        </w:rPr>
      </w:pPr>
      <w:r w:rsidRPr="00BE323D">
        <w:rPr>
          <w:rFonts w:eastAsia="Calibri"/>
          <w:i/>
          <w:highlight w:val="yellow"/>
        </w:rPr>
        <w:t>[Please give a brief conclusion on the acceptability of the scenarios.]</w:t>
      </w:r>
    </w:p>
    <w:p w14:paraId="1119865F" w14:textId="77777777" w:rsidR="00BC2C42" w:rsidRDefault="00BC2C42" w:rsidP="001D0846">
      <w:pPr>
        <w:pStyle w:val="Heading3"/>
        <w:numPr>
          <w:ilvl w:val="2"/>
          <w:numId w:val="241"/>
        </w:numPr>
        <w:rPr>
          <w:sz w:val="20"/>
          <w:szCs w:val="20"/>
        </w:rPr>
      </w:pPr>
      <w:bookmarkStart w:id="668" w:name="_Toc367977001"/>
      <w:bookmarkStart w:id="669" w:name="_Toc387139005"/>
      <w:bookmarkStart w:id="670" w:name="_Toc387142812"/>
      <w:bookmarkStart w:id="671" w:name="_Toc482868239"/>
      <w:bookmarkStart w:id="672" w:name="_Toc501026046"/>
      <w:bookmarkStart w:id="673" w:name="_Toc117003059"/>
      <w:r w:rsidRPr="00884DDA">
        <w:rPr>
          <w:sz w:val="20"/>
          <w:szCs w:val="20"/>
        </w:rPr>
        <w:t>Non-professional users</w:t>
      </w:r>
      <w:bookmarkEnd w:id="668"/>
      <w:bookmarkEnd w:id="669"/>
      <w:bookmarkEnd w:id="670"/>
      <w:bookmarkEnd w:id="671"/>
      <w:bookmarkEnd w:id="672"/>
      <w:bookmarkEnd w:id="673"/>
    </w:p>
    <w:p w14:paraId="1B449D05" w14:textId="77777777" w:rsidR="00BC2C42" w:rsidRPr="00E1332B" w:rsidRDefault="00BC2C42" w:rsidP="001D0846">
      <w:pPr>
        <w:pStyle w:val="Heading3"/>
        <w:numPr>
          <w:ilvl w:val="2"/>
          <w:numId w:val="307"/>
        </w:numPr>
        <w:rPr>
          <w:sz w:val="20"/>
          <w:szCs w:val="20"/>
        </w:rPr>
      </w:pPr>
      <w:bookmarkStart w:id="674" w:name="_Toc367977002"/>
      <w:bookmarkStart w:id="675" w:name="_Toc482868240"/>
      <w:bookmarkStart w:id="676" w:name="_Toc117003060"/>
      <w:r w:rsidRPr="00E1332B">
        <w:rPr>
          <w:sz w:val="20"/>
          <w:szCs w:val="20"/>
        </w:rPr>
        <w:t>Systemic effects</w:t>
      </w:r>
      <w:bookmarkEnd w:id="674"/>
      <w:bookmarkEnd w:id="675"/>
      <w:bookmarkEnd w:id="676"/>
      <w:r w:rsidRPr="00E1332B">
        <w:rPr>
          <w:sz w:val="20"/>
          <w:szCs w:val="20"/>
        </w:rPr>
        <w:t xml:space="preserve"> </w:t>
      </w: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BC2C42" w:rsidRPr="00E14A52" w14:paraId="22D00C51" w14:textId="77777777" w:rsidTr="00534E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32487D44" w14:textId="77777777" w:rsidR="00BC2C42" w:rsidRPr="006171AD" w:rsidRDefault="00BC2C42" w:rsidP="00534EBE">
            <w:pPr>
              <w:jc w:val="center"/>
              <w:rPr>
                <w:rFonts w:eastAsia="Calibri"/>
                <w:bCs w:val="0"/>
                <w:color w:val="auto"/>
              </w:rPr>
            </w:pPr>
            <w:r w:rsidRPr="006171AD">
              <w:rPr>
                <w:rFonts w:eastAsia="Calibri"/>
                <w:bCs w:val="0"/>
                <w:color w:val="auto"/>
              </w:rPr>
              <w:t>Task/</w:t>
            </w:r>
          </w:p>
          <w:p w14:paraId="21FA793D" w14:textId="77777777" w:rsidR="00BC2C42" w:rsidRPr="006171AD" w:rsidRDefault="00BC2C42" w:rsidP="00534EBE">
            <w:pPr>
              <w:jc w:val="center"/>
              <w:rPr>
                <w:rFonts w:eastAsia="Calibri"/>
                <w:bCs w:val="0"/>
                <w:color w:val="auto"/>
              </w:rPr>
            </w:pPr>
            <w:r w:rsidRPr="006171AD">
              <w:rPr>
                <w:rFonts w:eastAsia="Calibri"/>
                <w:bCs w:val="0"/>
                <w:color w:val="auto"/>
              </w:rPr>
              <w:t>Scenario</w:t>
            </w:r>
          </w:p>
        </w:tc>
        <w:tc>
          <w:tcPr>
            <w:tcW w:w="1529" w:type="dxa"/>
            <w:shd w:val="clear" w:color="auto" w:fill="DBE5F1" w:themeFill="accent1" w:themeFillTint="33"/>
          </w:tcPr>
          <w:p w14:paraId="2109E357"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w:t>
            </w:r>
          </w:p>
        </w:tc>
        <w:tc>
          <w:tcPr>
            <w:tcW w:w="1529" w:type="dxa"/>
            <w:shd w:val="clear" w:color="auto" w:fill="DBE5F1" w:themeFill="accent1" w:themeFillTint="33"/>
          </w:tcPr>
          <w:p w14:paraId="136353B4"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AEL</w:t>
            </w:r>
          </w:p>
          <w:p w14:paraId="648EE4B9"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30" w:type="dxa"/>
            <w:shd w:val="clear" w:color="auto" w:fill="DBE5F1" w:themeFill="accent1" w:themeFillTint="33"/>
          </w:tcPr>
          <w:p w14:paraId="58E98039"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10E8DD95"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50894C8F"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3E4AE2F7"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59F1EF7A"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317CFBAE"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BC2C42" w:rsidRPr="0072541D" w14:paraId="764EA39E" w14:textId="77777777" w:rsidTr="00534EB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22754B8E" w14:textId="77777777" w:rsidR="00BC2C42" w:rsidRPr="008F00A0" w:rsidRDefault="00BC2C42" w:rsidP="00534EBE">
            <w:pPr>
              <w:rPr>
                <w:b w:val="0"/>
              </w:rPr>
            </w:pPr>
          </w:p>
        </w:tc>
        <w:tc>
          <w:tcPr>
            <w:tcW w:w="1529" w:type="dxa"/>
          </w:tcPr>
          <w:p w14:paraId="08E04F0C"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20452546"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17B3C4D3"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669296AF"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20ABB515"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r>
      <w:tr w:rsidR="00BC2C42" w:rsidRPr="0072541D" w14:paraId="23E49CA7" w14:textId="77777777" w:rsidTr="00534EBE">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41E7DF0E" w14:textId="77777777" w:rsidR="00BC2C42" w:rsidRPr="002B797B" w:rsidRDefault="00BC2C42" w:rsidP="00534EBE">
            <w:pPr>
              <w:rPr>
                <w:rFonts w:eastAsia="Calibri"/>
              </w:rPr>
            </w:pPr>
          </w:p>
        </w:tc>
        <w:tc>
          <w:tcPr>
            <w:tcW w:w="1529" w:type="dxa"/>
          </w:tcPr>
          <w:p w14:paraId="77650342"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793AFFBF"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67723D7E"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24ADF566"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40AC0FBD"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145A8817" w14:textId="77777777" w:rsidR="00BC2C42" w:rsidRDefault="00BC2C42" w:rsidP="00BC2C42">
      <w:pPr>
        <w:pStyle w:val="BodyText"/>
        <w:jc w:val="both"/>
        <w:rPr>
          <w:rFonts w:eastAsia="Calibri"/>
          <w:i/>
        </w:rPr>
      </w:pPr>
      <w:r w:rsidRPr="0066709C">
        <w:rPr>
          <w:rFonts w:eastAsia="Calibri"/>
          <w:i/>
          <w:highlight w:val="yellow"/>
        </w:rPr>
        <w:t>[Please include a row for each task/scenario where professional exposure is foreseen. If no exposure is foreseen and/or no systemic effect is observed, then only indicate this and delete the table.]</w:t>
      </w:r>
    </w:p>
    <w:p w14:paraId="70239087" w14:textId="77777777" w:rsidR="00BC2C42" w:rsidRDefault="00BC2C42" w:rsidP="00BC2C42">
      <w:pPr>
        <w:rPr>
          <w:rFonts w:eastAsia="Calibri"/>
          <w:b/>
          <w:bCs/>
          <w:u w:val="single"/>
        </w:rPr>
      </w:pPr>
      <w:r w:rsidRPr="0066709C">
        <w:rPr>
          <w:rFonts w:eastAsia="Calibri"/>
          <w:b/>
          <w:bCs/>
          <w:u w:val="single"/>
        </w:rPr>
        <w:t>Combined scenarios</w:t>
      </w:r>
    </w:p>
    <w:p w14:paraId="1F6C7166" w14:textId="77777777" w:rsidR="00BC2C42" w:rsidRPr="00BC2C42" w:rsidRDefault="00BC2C42" w:rsidP="00BC2C42">
      <w:pPr>
        <w:rPr>
          <w:rFonts w:eastAsia="Calibri"/>
          <w:b/>
          <w:bCs/>
          <w:u w:val="single"/>
        </w:rPr>
      </w:pP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BC2C42" w:rsidRPr="00E14A52" w14:paraId="1A1818AE" w14:textId="77777777" w:rsidTr="00534E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1E470E54" w14:textId="77777777" w:rsidR="00BC2C42" w:rsidRPr="006171AD" w:rsidRDefault="00BC2C42" w:rsidP="00534EBE">
            <w:pPr>
              <w:jc w:val="center"/>
              <w:rPr>
                <w:rFonts w:eastAsia="Calibri"/>
                <w:bCs w:val="0"/>
                <w:color w:val="auto"/>
              </w:rPr>
            </w:pPr>
            <w:r w:rsidRPr="0066709C">
              <w:rPr>
                <w:rFonts w:eastAsia="Calibri"/>
                <w:bCs w:val="0"/>
                <w:color w:val="auto"/>
              </w:rPr>
              <w:t>Scenarios combined</w:t>
            </w:r>
          </w:p>
        </w:tc>
        <w:tc>
          <w:tcPr>
            <w:tcW w:w="1529" w:type="dxa"/>
            <w:shd w:val="clear" w:color="auto" w:fill="DBE5F1" w:themeFill="accent1" w:themeFillTint="33"/>
          </w:tcPr>
          <w:p w14:paraId="26FD6FCE"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w:t>
            </w:r>
          </w:p>
        </w:tc>
        <w:tc>
          <w:tcPr>
            <w:tcW w:w="1529" w:type="dxa"/>
            <w:shd w:val="clear" w:color="auto" w:fill="DBE5F1" w:themeFill="accent1" w:themeFillTint="33"/>
          </w:tcPr>
          <w:p w14:paraId="63B6E9A8" w14:textId="77777777" w:rsidR="00BC2C42" w:rsidRPr="00D26BB7"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D26BB7">
              <w:rPr>
                <w:rFonts w:eastAsia="Calibri"/>
                <w:bCs w:val="0"/>
                <w:color w:val="auto"/>
                <w:lang w:val="de-DE"/>
              </w:rPr>
              <w:t>AEL</w:t>
            </w:r>
          </w:p>
          <w:p w14:paraId="7B2EB83B" w14:textId="77777777" w:rsidR="00BC2C42" w:rsidRPr="00D26BB7"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D26BB7">
              <w:rPr>
                <w:rFonts w:eastAsia="Calibri"/>
                <w:bCs w:val="0"/>
                <w:color w:val="auto"/>
                <w:lang w:val="de-DE"/>
              </w:rPr>
              <w:t>mg/kg bw/d</w:t>
            </w:r>
          </w:p>
        </w:tc>
        <w:tc>
          <w:tcPr>
            <w:tcW w:w="1530" w:type="dxa"/>
            <w:shd w:val="clear" w:color="auto" w:fill="DBE5F1" w:themeFill="accent1" w:themeFillTint="33"/>
          </w:tcPr>
          <w:p w14:paraId="4A5EA658"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2C206200"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715C6048"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7FE69287"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4B90464B"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78E591D2" w14:textId="77777777" w:rsidR="00BC2C42" w:rsidRPr="006171AD" w:rsidRDefault="00BC2C42"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BC2C42" w:rsidRPr="0072541D" w14:paraId="3E50F118" w14:textId="77777777" w:rsidTr="00534EB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29779A90" w14:textId="77777777" w:rsidR="00BC2C42" w:rsidRPr="008F00A0" w:rsidRDefault="00BC2C42" w:rsidP="00534EBE">
            <w:pPr>
              <w:rPr>
                <w:b w:val="0"/>
              </w:rPr>
            </w:pPr>
          </w:p>
        </w:tc>
        <w:tc>
          <w:tcPr>
            <w:tcW w:w="1529" w:type="dxa"/>
          </w:tcPr>
          <w:p w14:paraId="6C71477F"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50D0D463"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7670C08A"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5E976185"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70852107" w14:textId="77777777" w:rsidR="00BC2C42" w:rsidRPr="0072541D" w:rsidRDefault="00BC2C42" w:rsidP="00534EBE">
            <w:pPr>
              <w:cnfStyle w:val="000000100000" w:firstRow="0" w:lastRow="0" w:firstColumn="0" w:lastColumn="0" w:oddVBand="0" w:evenVBand="0" w:oddHBand="1" w:evenHBand="0" w:firstRowFirstColumn="0" w:firstRowLastColumn="0" w:lastRowFirstColumn="0" w:lastRowLastColumn="0"/>
              <w:rPr>
                <w:sz w:val="18"/>
                <w:szCs w:val="18"/>
              </w:rPr>
            </w:pPr>
          </w:p>
        </w:tc>
      </w:tr>
      <w:tr w:rsidR="00BC2C42" w:rsidRPr="0072541D" w14:paraId="6E1C2FAE" w14:textId="77777777" w:rsidTr="00534EBE">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423E00C2" w14:textId="77777777" w:rsidR="00BC2C42" w:rsidRPr="002B797B" w:rsidRDefault="00BC2C42" w:rsidP="00534EBE">
            <w:pPr>
              <w:rPr>
                <w:rFonts w:eastAsia="Calibri"/>
              </w:rPr>
            </w:pPr>
          </w:p>
        </w:tc>
        <w:tc>
          <w:tcPr>
            <w:tcW w:w="1529" w:type="dxa"/>
          </w:tcPr>
          <w:p w14:paraId="5FAFE08D"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79466566"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1CACF4A4"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3231F159"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4104BEE5" w14:textId="77777777" w:rsidR="00BC2C42" w:rsidRPr="0072541D" w:rsidRDefault="00BC2C42" w:rsidP="00534E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4A5E13E8" w14:textId="77777777" w:rsidR="00BC2C42" w:rsidRPr="00427BB6" w:rsidRDefault="00BC2C42" w:rsidP="00BC2C42">
      <w:pPr>
        <w:pStyle w:val="BodyText"/>
        <w:jc w:val="both"/>
        <w:rPr>
          <w:rFonts w:eastAsia="Calibri"/>
          <w:i/>
        </w:rPr>
      </w:pPr>
      <w:r w:rsidRPr="0066709C">
        <w:rPr>
          <w:rFonts w:eastAsia="Calibri"/>
          <w:i/>
          <w:highlight w:val="yellow"/>
        </w:rPr>
        <w:t>[Please include a row for each combination of scenarios assessed. If no combined exposure i</w:t>
      </w:r>
      <w:r>
        <w:rPr>
          <w:rFonts w:eastAsia="Calibri"/>
          <w:i/>
          <w:highlight w:val="yellow"/>
        </w:rPr>
        <w:t>s</w:t>
      </w:r>
      <w:r w:rsidRPr="0066709C">
        <w:rPr>
          <w:rFonts w:eastAsia="Calibri"/>
          <w:i/>
          <w:highlight w:val="yellow"/>
        </w:rPr>
        <w:t xml:space="preserve"> foreseen, then only indicate this and delete the table.]</w:t>
      </w:r>
    </w:p>
    <w:p w14:paraId="162E8220" w14:textId="77777777" w:rsidR="00BC2C42" w:rsidRPr="00E1332B" w:rsidRDefault="00BC2C42" w:rsidP="001D0846">
      <w:pPr>
        <w:pStyle w:val="Heading3"/>
        <w:numPr>
          <w:ilvl w:val="2"/>
          <w:numId w:val="308"/>
        </w:numPr>
        <w:rPr>
          <w:sz w:val="20"/>
          <w:szCs w:val="20"/>
        </w:rPr>
      </w:pPr>
      <w:bookmarkStart w:id="677" w:name="_Toc367977003"/>
      <w:bookmarkStart w:id="678" w:name="_Toc482868241"/>
      <w:bookmarkStart w:id="679" w:name="_Toc117003061"/>
      <w:r w:rsidRPr="00E1332B">
        <w:rPr>
          <w:sz w:val="20"/>
          <w:szCs w:val="20"/>
        </w:rPr>
        <w:lastRenderedPageBreak/>
        <w:t>Local effects</w:t>
      </w:r>
      <w:bookmarkEnd w:id="677"/>
      <w:bookmarkEnd w:id="678"/>
      <w:bookmarkEnd w:id="679"/>
      <w:r w:rsidRPr="00E1332B">
        <w:rPr>
          <w:sz w:val="20"/>
          <w:szCs w:val="20"/>
        </w:rPr>
        <w:t xml:space="preserve"> </w:t>
      </w:r>
    </w:p>
    <w:p w14:paraId="1142CD1C" w14:textId="77777777" w:rsidR="00BE323D" w:rsidRDefault="00BE323D" w:rsidP="00BE323D">
      <w:pPr>
        <w:pStyle w:val="BodyText"/>
        <w:jc w:val="both"/>
        <w:rPr>
          <w:rFonts w:eastAsia="Calibri"/>
          <w:b/>
          <w:bCs/>
          <w:iCs/>
          <w:u w:val="single"/>
        </w:rPr>
      </w:pPr>
      <w:r w:rsidRPr="0066709C">
        <w:rPr>
          <w:rFonts w:eastAsia="Calibri"/>
          <w:b/>
          <w:bCs/>
          <w:iCs/>
          <w:u w:val="single"/>
        </w:rPr>
        <w:t>Risk Characterisation for local effects</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802"/>
        <w:gridCol w:w="802"/>
        <w:gridCol w:w="850"/>
        <w:gridCol w:w="851"/>
        <w:gridCol w:w="850"/>
        <w:gridCol w:w="851"/>
        <w:gridCol w:w="850"/>
        <w:gridCol w:w="851"/>
        <w:gridCol w:w="803"/>
        <w:gridCol w:w="803"/>
        <w:gridCol w:w="804"/>
      </w:tblGrid>
      <w:tr w:rsidR="00BE323D" w:rsidRPr="00F63730" w14:paraId="1A478273" w14:textId="77777777" w:rsidTr="00534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3"/>
          </w:tcPr>
          <w:p w14:paraId="4AC36996" w14:textId="77777777" w:rsidR="00BE323D" w:rsidRPr="009E13B2" w:rsidRDefault="00BE323D" w:rsidP="00534EBE">
            <w:pPr>
              <w:jc w:val="center"/>
              <w:rPr>
                <w:rFonts w:eastAsia="Calibri"/>
                <w:bCs w:val="0"/>
                <w:vertAlign w:val="superscript"/>
              </w:rPr>
            </w:pPr>
            <w:r w:rsidRPr="009E13B2">
              <w:rPr>
                <w:rFonts w:eastAsia="Calibri"/>
                <w:bCs w:val="0"/>
              </w:rPr>
              <w:t>Hazard</w:t>
            </w:r>
          </w:p>
        </w:tc>
        <w:tc>
          <w:tcPr>
            <w:tcW w:w="5103" w:type="dxa"/>
            <w:gridSpan w:val="6"/>
          </w:tcPr>
          <w:p w14:paraId="45B68518" w14:textId="77777777" w:rsidR="00BE323D" w:rsidRPr="009E13B2" w:rsidRDefault="00BE323D"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vertAlign w:val="superscript"/>
              </w:rPr>
            </w:pPr>
            <w:r w:rsidRPr="009E13B2">
              <w:rPr>
                <w:rFonts w:eastAsia="Calibri"/>
                <w:bCs w:val="0"/>
              </w:rPr>
              <w:t>Exposure</w:t>
            </w:r>
          </w:p>
        </w:tc>
        <w:tc>
          <w:tcPr>
            <w:tcW w:w="2410" w:type="dxa"/>
            <w:gridSpan w:val="3"/>
          </w:tcPr>
          <w:p w14:paraId="061CCF40" w14:textId="77777777" w:rsidR="00BE323D" w:rsidRPr="009E13B2" w:rsidRDefault="00BE323D"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vertAlign w:val="superscript"/>
              </w:rPr>
            </w:pPr>
            <w:r w:rsidRPr="009E13B2">
              <w:rPr>
                <w:rFonts w:eastAsia="Calibri"/>
                <w:bCs w:val="0"/>
              </w:rPr>
              <w:t>Risk</w:t>
            </w:r>
          </w:p>
        </w:tc>
      </w:tr>
      <w:tr w:rsidR="00BE323D" w:rsidRPr="00F63730" w14:paraId="46F49333" w14:textId="77777777" w:rsidTr="00534EBE">
        <w:trPr>
          <w:cnfStyle w:val="000000100000" w:firstRow="0" w:lastRow="0" w:firstColumn="0" w:lastColumn="0" w:oddVBand="0" w:evenVBand="0" w:oddHBand="1" w:evenHBand="0" w:firstRowFirstColumn="0" w:firstRowLastColumn="0" w:lastRowFirstColumn="0" w:lastRowLastColumn="0"/>
          <w:cantSplit/>
          <w:trHeight w:val="3431"/>
        </w:trPr>
        <w:tc>
          <w:tcPr>
            <w:cnfStyle w:val="001000000000" w:firstRow="0" w:lastRow="0" w:firstColumn="1" w:lastColumn="0" w:oddVBand="0" w:evenVBand="0" w:oddHBand="0" w:evenHBand="0" w:firstRowFirstColumn="0" w:firstRowLastColumn="0" w:lastRowFirstColumn="0" w:lastRowLastColumn="0"/>
            <w:tcW w:w="801" w:type="dxa"/>
            <w:shd w:val="clear" w:color="auto" w:fill="DBE5F1" w:themeFill="accent1" w:themeFillTint="33"/>
            <w:textDirection w:val="tbRl"/>
            <w:vAlign w:val="center"/>
          </w:tcPr>
          <w:p w14:paraId="44643218" w14:textId="77777777" w:rsidR="00BE323D" w:rsidRPr="009E13B2" w:rsidRDefault="00BE323D" w:rsidP="00534EBE">
            <w:pPr>
              <w:ind w:left="113" w:right="113"/>
              <w:rPr>
                <w:bCs w:val="0"/>
                <w:sz w:val="18"/>
                <w:szCs w:val="18"/>
              </w:rPr>
            </w:pPr>
            <w:r w:rsidRPr="009E13B2">
              <w:rPr>
                <w:rFonts w:eastAsia="Calibri"/>
                <w:bCs w:val="0"/>
                <w:sz w:val="18"/>
                <w:szCs w:val="18"/>
              </w:rPr>
              <w:t>Hazard category</w:t>
            </w:r>
          </w:p>
        </w:tc>
        <w:tc>
          <w:tcPr>
            <w:tcW w:w="802" w:type="dxa"/>
            <w:shd w:val="clear" w:color="auto" w:fill="DBE5F1" w:themeFill="accent1" w:themeFillTint="33"/>
            <w:textDirection w:val="tbRl"/>
            <w:vAlign w:val="center"/>
          </w:tcPr>
          <w:p w14:paraId="52E2A506" w14:textId="77777777" w:rsidR="00BE323D" w:rsidRPr="009E13B2" w:rsidRDefault="00BE323D" w:rsidP="00534EBE">
            <w:pPr>
              <w:ind w:left="113" w:right="113"/>
              <w:cnfStyle w:val="000000100000" w:firstRow="0" w:lastRow="0" w:firstColumn="0" w:lastColumn="0" w:oddVBand="0" w:evenVBand="0" w:oddHBand="1" w:evenHBand="0" w:firstRowFirstColumn="0" w:firstRowLastColumn="0" w:lastRowFirstColumn="0" w:lastRowLastColumn="0"/>
              <w:rPr>
                <w:b/>
                <w:sz w:val="18"/>
                <w:szCs w:val="18"/>
              </w:rPr>
            </w:pPr>
            <w:r w:rsidRPr="009E13B2">
              <w:rPr>
                <w:rFonts w:eastAsia="Calibri"/>
                <w:b/>
                <w:sz w:val="18"/>
                <w:szCs w:val="18"/>
              </w:rPr>
              <w:t>Effects in terms of C&amp;L</w:t>
            </w:r>
          </w:p>
        </w:tc>
        <w:tc>
          <w:tcPr>
            <w:tcW w:w="802" w:type="dxa"/>
            <w:shd w:val="clear" w:color="auto" w:fill="DBE5F1" w:themeFill="accent1" w:themeFillTint="33"/>
            <w:textDirection w:val="tbRl"/>
            <w:vAlign w:val="center"/>
          </w:tcPr>
          <w:p w14:paraId="5BE1BD01" w14:textId="77777777" w:rsidR="00BE323D" w:rsidRPr="009E13B2" w:rsidRDefault="00BE323D" w:rsidP="00534EBE">
            <w:pPr>
              <w:ind w:left="113" w:right="113"/>
              <w:cnfStyle w:val="000000100000" w:firstRow="0" w:lastRow="0" w:firstColumn="0" w:lastColumn="0" w:oddVBand="0" w:evenVBand="0" w:oddHBand="1" w:evenHBand="0" w:firstRowFirstColumn="0" w:firstRowLastColumn="0" w:lastRowFirstColumn="0" w:lastRowLastColumn="0"/>
              <w:rPr>
                <w:b/>
                <w:sz w:val="18"/>
                <w:szCs w:val="18"/>
              </w:rPr>
            </w:pPr>
            <w:r w:rsidRPr="009E13B2">
              <w:rPr>
                <w:rFonts w:eastAsia="Calibri"/>
                <w:b/>
                <w:sz w:val="18"/>
                <w:szCs w:val="18"/>
              </w:rPr>
              <w:t>Additional relevant hazard information</w:t>
            </w:r>
          </w:p>
        </w:tc>
        <w:tc>
          <w:tcPr>
            <w:tcW w:w="850" w:type="dxa"/>
            <w:shd w:val="clear" w:color="auto" w:fill="DBE5F1" w:themeFill="accent1" w:themeFillTint="33"/>
            <w:textDirection w:val="tbRl"/>
            <w:vAlign w:val="center"/>
          </w:tcPr>
          <w:p w14:paraId="7E1CC9CB" w14:textId="77777777" w:rsidR="00BE323D" w:rsidRPr="00E46905"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PT</w:t>
            </w:r>
          </w:p>
        </w:tc>
        <w:tc>
          <w:tcPr>
            <w:tcW w:w="851" w:type="dxa"/>
            <w:shd w:val="clear" w:color="auto" w:fill="DBE5F1" w:themeFill="accent1" w:themeFillTint="33"/>
            <w:textDirection w:val="tbRl"/>
            <w:vAlign w:val="center"/>
          </w:tcPr>
          <w:p w14:paraId="3176694F" w14:textId="77777777" w:rsidR="00BE323D" w:rsidRPr="00E46905"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Who is exposed</w:t>
            </w:r>
          </w:p>
        </w:tc>
        <w:tc>
          <w:tcPr>
            <w:tcW w:w="850" w:type="dxa"/>
            <w:shd w:val="clear" w:color="auto" w:fill="DBE5F1" w:themeFill="accent1" w:themeFillTint="33"/>
            <w:textDirection w:val="tbRl"/>
            <w:vAlign w:val="center"/>
          </w:tcPr>
          <w:p w14:paraId="26B2B938" w14:textId="77777777" w:rsidR="00BE323D" w:rsidRPr="00E46905"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Tasks, uses, processes</w:t>
            </w:r>
          </w:p>
        </w:tc>
        <w:tc>
          <w:tcPr>
            <w:tcW w:w="851" w:type="dxa"/>
            <w:shd w:val="clear" w:color="auto" w:fill="DBE5F1" w:themeFill="accent1" w:themeFillTint="33"/>
            <w:textDirection w:val="tbRl"/>
            <w:vAlign w:val="center"/>
          </w:tcPr>
          <w:p w14:paraId="317851B1" w14:textId="77777777" w:rsidR="00BE323D" w:rsidRPr="00311598"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Potential exposures route</w:t>
            </w:r>
          </w:p>
        </w:tc>
        <w:tc>
          <w:tcPr>
            <w:tcW w:w="850" w:type="dxa"/>
            <w:shd w:val="clear" w:color="auto" w:fill="DBE5F1" w:themeFill="accent1" w:themeFillTint="33"/>
            <w:textDirection w:val="tbRl"/>
            <w:vAlign w:val="center"/>
          </w:tcPr>
          <w:p w14:paraId="6FE2BD8D" w14:textId="77777777" w:rsidR="00BE323D" w:rsidRPr="00311598"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Frequency and duration of potential exposure</w:t>
            </w:r>
          </w:p>
        </w:tc>
        <w:tc>
          <w:tcPr>
            <w:tcW w:w="851" w:type="dxa"/>
            <w:shd w:val="clear" w:color="auto" w:fill="DBE5F1" w:themeFill="accent1" w:themeFillTint="33"/>
            <w:textDirection w:val="tbRl"/>
            <w:vAlign w:val="center"/>
          </w:tcPr>
          <w:p w14:paraId="688ECAA6" w14:textId="77777777" w:rsidR="00BE323D" w:rsidRPr="00311598"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Potential degree of exposure</w:t>
            </w:r>
          </w:p>
        </w:tc>
        <w:tc>
          <w:tcPr>
            <w:tcW w:w="803" w:type="dxa"/>
            <w:shd w:val="clear" w:color="auto" w:fill="DBE5F1" w:themeFill="accent1" w:themeFillTint="33"/>
            <w:textDirection w:val="tbRl"/>
            <w:vAlign w:val="center"/>
          </w:tcPr>
          <w:p w14:paraId="49012908" w14:textId="77777777" w:rsidR="00BE323D" w:rsidRPr="00311598"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Relevant RMM &amp; PPE</w:t>
            </w:r>
          </w:p>
        </w:tc>
        <w:tc>
          <w:tcPr>
            <w:tcW w:w="803" w:type="dxa"/>
            <w:shd w:val="clear" w:color="auto" w:fill="DBE5F1" w:themeFill="accent1" w:themeFillTint="33"/>
            <w:textDirection w:val="tbRl"/>
            <w:vAlign w:val="center"/>
          </w:tcPr>
          <w:p w14:paraId="4C8FF2DE" w14:textId="77777777" w:rsidR="00BE323D" w:rsidRPr="00311598"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Conclusion on risk</w:t>
            </w:r>
          </w:p>
        </w:tc>
        <w:tc>
          <w:tcPr>
            <w:tcW w:w="804" w:type="dxa"/>
            <w:shd w:val="clear" w:color="auto" w:fill="DBE5F1" w:themeFill="accent1" w:themeFillTint="33"/>
            <w:textDirection w:val="tbRl"/>
            <w:vAlign w:val="center"/>
          </w:tcPr>
          <w:p w14:paraId="49651C1E" w14:textId="77777777" w:rsidR="00BE323D" w:rsidRPr="00311598" w:rsidRDefault="00BE323D"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Uncertainties attached to conclusion may increase (</w:t>
            </w:r>
            <w:r w:rsidRPr="00311598">
              <w:rPr>
                <w:rFonts w:ascii="Arial" w:eastAsia="Calibri" w:hAnsi="Arial" w:cs="Arial"/>
                <w:b/>
                <w:bCs/>
                <w:sz w:val="18"/>
                <w:szCs w:val="18"/>
              </w:rPr>
              <w:t>↑</w:t>
            </w:r>
            <w:r w:rsidRPr="00311598">
              <w:rPr>
                <w:rFonts w:eastAsia="Calibri"/>
                <w:b/>
                <w:bCs/>
                <w:sz w:val="18"/>
                <w:szCs w:val="18"/>
              </w:rPr>
              <w:t>) or decrease (</w:t>
            </w:r>
            <w:r w:rsidRPr="00311598">
              <w:rPr>
                <w:rFonts w:ascii="Arial" w:eastAsia="Calibri" w:hAnsi="Arial" w:cs="Arial"/>
                <w:b/>
                <w:bCs/>
                <w:sz w:val="18"/>
                <w:szCs w:val="18"/>
              </w:rPr>
              <w:t>↓</w:t>
            </w:r>
            <w:r w:rsidRPr="00311598">
              <w:rPr>
                <w:rFonts w:eastAsia="Calibri"/>
                <w:b/>
                <w:bCs/>
                <w:sz w:val="18"/>
                <w:szCs w:val="18"/>
              </w:rPr>
              <w:t>) risk or both (</w:t>
            </w:r>
            <w:r w:rsidRPr="00311598">
              <w:rPr>
                <w:rFonts w:ascii="Arial" w:eastAsia="Calibri" w:hAnsi="Arial" w:cs="Arial"/>
                <w:b/>
                <w:bCs/>
                <w:sz w:val="18"/>
                <w:szCs w:val="18"/>
              </w:rPr>
              <w:t>↑↓</w:t>
            </w:r>
            <w:r w:rsidRPr="00311598">
              <w:rPr>
                <w:rFonts w:eastAsia="Calibri"/>
                <w:b/>
                <w:bCs/>
                <w:sz w:val="18"/>
                <w:szCs w:val="18"/>
              </w:rPr>
              <w:t>)</w:t>
            </w:r>
          </w:p>
        </w:tc>
      </w:tr>
      <w:tr w:rsidR="00BE323D" w14:paraId="67B9443E" w14:textId="77777777" w:rsidTr="00534EBE">
        <w:tc>
          <w:tcPr>
            <w:cnfStyle w:val="001000000000" w:firstRow="0" w:lastRow="0" w:firstColumn="1" w:lastColumn="0" w:oddVBand="0" w:evenVBand="0" w:oddHBand="0" w:evenHBand="0" w:firstRowFirstColumn="0" w:firstRowLastColumn="0" w:lastRowFirstColumn="0" w:lastRowLastColumn="0"/>
            <w:tcW w:w="801" w:type="dxa"/>
            <w:shd w:val="clear" w:color="auto" w:fill="auto"/>
          </w:tcPr>
          <w:p w14:paraId="2FBFDF60" w14:textId="77777777" w:rsidR="00BE323D" w:rsidRPr="009E13B2" w:rsidRDefault="00BE323D" w:rsidP="00534EBE">
            <w:pPr>
              <w:rPr>
                <w:rFonts w:eastAsia="Calibri"/>
                <w:bCs w:val="0"/>
                <w:sz w:val="18"/>
                <w:szCs w:val="18"/>
              </w:rPr>
            </w:pPr>
          </w:p>
        </w:tc>
        <w:tc>
          <w:tcPr>
            <w:tcW w:w="802" w:type="dxa"/>
            <w:shd w:val="clear" w:color="auto" w:fill="auto"/>
          </w:tcPr>
          <w:p w14:paraId="6EE9232A" w14:textId="77777777" w:rsidR="00BE323D" w:rsidRPr="009E13B2"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Cs/>
                <w:sz w:val="18"/>
                <w:szCs w:val="18"/>
              </w:rPr>
            </w:pPr>
          </w:p>
        </w:tc>
        <w:tc>
          <w:tcPr>
            <w:tcW w:w="802" w:type="dxa"/>
            <w:shd w:val="clear" w:color="auto" w:fill="auto"/>
          </w:tcPr>
          <w:p w14:paraId="00F6F26E" w14:textId="77777777" w:rsidR="00BE323D" w:rsidRPr="009E13B2"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sz w:val="18"/>
                <w:szCs w:val="18"/>
              </w:rPr>
            </w:pPr>
          </w:p>
        </w:tc>
        <w:tc>
          <w:tcPr>
            <w:tcW w:w="850" w:type="dxa"/>
            <w:shd w:val="clear" w:color="auto" w:fill="auto"/>
          </w:tcPr>
          <w:p w14:paraId="1CBF164B"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69C6F4CA"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0" w:type="dxa"/>
            <w:shd w:val="clear" w:color="auto" w:fill="auto"/>
          </w:tcPr>
          <w:p w14:paraId="10A9E1E8"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604C4E75"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0" w:type="dxa"/>
            <w:shd w:val="clear" w:color="auto" w:fill="auto"/>
          </w:tcPr>
          <w:p w14:paraId="6A6ABBCA"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1BB313B2"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3" w:type="dxa"/>
            <w:shd w:val="clear" w:color="auto" w:fill="auto"/>
          </w:tcPr>
          <w:p w14:paraId="400748F0"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3" w:type="dxa"/>
            <w:shd w:val="clear" w:color="auto" w:fill="auto"/>
          </w:tcPr>
          <w:p w14:paraId="7285FEA5"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4" w:type="dxa"/>
            <w:shd w:val="clear" w:color="auto" w:fill="auto"/>
          </w:tcPr>
          <w:p w14:paraId="1986E985" w14:textId="77777777" w:rsidR="00BE323D" w:rsidRDefault="00BE323D" w:rsidP="00534EBE">
            <w:pPr>
              <w:cnfStyle w:val="000000000000" w:firstRow="0" w:lastRow="0" w:firstColumn="0" w:lastColumn="0" w:oddVBand="0" w:evenVBand="0" w:oddHBand="0" w:evenHBand="0" w:firstRowFirstColumn="0" w:firstRowLastColumn="0" w:lastRowFirstColumn="0" w:lastRowLastColumn="0"/>
              <w:rPr>
                <w:rFonts w:eastAsia="Calibri"/>
                <w:b/>
              </w:rPr>
            </w:pPr>
          </w:p>
        </w:tc>
      </w:tr>
      <w:tr w:rsidR="00BE323D" w14:paraId="5EFD3E65" w14:textId="77777777" w:rsidTr="0053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shd w:val="clear" w:color="auto" w:fill="auto"/>
          </w:tcPr>
          <w:p w14:paraId="497BEFD1" w14:textId="77777777" w:rsidR="00BE323D" w:rsidRPr="009E13B2" w:rsidRDefault="00BE323D" w:rsidP="00534EBE">
            <w:pPr>
              <w:rPr>
                <w:rFonts w:eastAsia="Calibri"/>
                <w:bCs w:val="0"/>
                <w:sz w:val="18"/>
                <w:szCs w:val="18"/>
                <w:vertAlign w:val="superscript"/>
              </w:rPr>
            </w:pPr>
          </w:p>
        </w:tc>
        <w:tc>
          <w:tcPr>
            <w:tcW w:w="802" w:type="dxa"/>
            <w:shd w:val="clear" w:color="auto" w:fill="auto"/>
          </w:tcPr>
          <w:p w14:paraId="32ABF0FB" w14:textId="77777777" w:rsidR="00BE323D" w:rsidRPr="009E13B2"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Cs/>
                <w:sz w:val="18"/>
                <w:szCs w:val="18"/>
                <w:vertAlign w:val="superscript"/>
              </w:rPr>
            </w:pPr>
          </w:p>
        </w:tc>
        <w:tc>
          <w:tcPr>
            <w:tcW w:w="802" w:type="dxa"/>
            <w:shd w:val="clear" w:color="auto" w:fill="auto"/>
          </w:tcPr>
          <w:p w14:paraId="09488EAD" w14:textId="77777777" w:rsidR="00BE323D" w:rsidRPr="009E13B2"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sz w:val="18"/>
                <w:szCs w:val="18"/>
                <w:vertAlign w:val="superscript"/>
              </w:rPr>
            </w:pPr>
          </w:p>
        </w:tc>
        <w:tc>
          <w:tcPr>
            <w:tcW w:w="850" w:type="dxa"/>
            <w:shd w:val="clear" w:color="auto" w:fill="auto"/>
          </w:tcPr>
          <w:p w14:paraId="3F962CE2"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7F44B01E"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0" w:type="dxa"/>
            <w:shd w:val="clear" w:color="auto" w:fill="auto"/>
          </w:tcPr>
          <w:p w14:paraId="09255CD2"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7966A9BF"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0" w:type="dxa"/>
            <w:shd w:val="clear" w:color="auto" w:fill="auto"/>
          </w:tcPr>
          <w:p w14:paraId="728AECD6"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56ACAFAC"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3" w:type="dxa"/>
            <w:shd w:val="clear" w:color="auto" w:fill="auto"/>
          </w:tcPr>
          <w:p w14:paraId="39DC42E9"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3" w:type="dxa"/>
            <w:shd w:val="clear" w:color="auto" w:fill="auto"/>
          </w:tcPr>
          <w:p w14:paraId="51FFADEC"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4" w:type="dxa"/>
            <w:shd w:val="clear" w:color="auto" w:fill="auto"/>
          </w:tcPr>
          <w:p w14:paraId="58C0294C" w14:textId="77777777" w:rsidR="00BE323D" w:rsidRDefault="00BE323D" w:rsidP="00534EBE">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344F9736" w14:textId="77777777" w:rsidR="00BE323D" w:rsidRPr="00427BB6" w:rsidRDefault="00BE323D" w:rsidP="00BE323D">
      <w:pPr>
        <w:pStyle w:val="BodyText"/>
        <w:jc w:val="both"/>
        <w:rPr>
          <w:rFonts w:eastAsia="Calibri"/>
          <w:i/>
        </w:rPr>
      </w:pPr>
      <w:r w:rsidRPr="009B00A3">
        <w:rPr>
          <w:rFonts w:eastAsia="Calibri"/>
          <w:i/>
          <w:highlight w:val="yellow"/>
        </w:rPr>
        <w:t xml:space="preserve">[Please include additional rows </w:t>
      </w:r>
      <w:r w:rsidRPr="00E72368">
        <w:rPr>
          <w:rFonts w:eastAsia="Calibri"/>
          <w:i/>
          <w:highlight w:val="yellow"/>
        </w:rPr>
        <w:t>as necessary</w:t>
      </w:r>
      <w:r w:rsidRPr="00E72368">
        <w:rPr>
          <w:rFonts w:eastAsia="Calibri"/>
          <w:i/>
          <w:highlight w:val="yellow"/>
          <w:vertAlign w:val="superscript"/>
        </w:rPr>
        <w:footnoteReference w:id="5"/>
      </w:r>
      <w:r w:rsidRPr="00E72368">
        <w:rPr>
          <w:rFonts w:eastAsia="Calibri"/>
          <w:i/>
          <w:highlight w:val="yellow"/>
        </w:rPr>
        <w:t xml:space="preserve">. If no exposure </w:t>
      </w:r>
      <w:r w:rsidRPr="009B00A3">
        <w:rPr>
          <w:rFonts w:eastAsia="Calibri"/>
          <w:i/>
          <w:highlight w:val="yellow"/>
        </w:rPr>
        <w:t>is foreseen and/or there is no need to consider local effects separately, then only indicate this and delete the table.]</w:t>
      </w:r>
    </w:p>
    <w:p w14:paraId="0B029B7B" w14:textId="77777777" w:rsidR="00BE323D" w:rsidRPr="00AC7961" w:rsidRDefault="00BE323D" w:rsidP="001D0846">
      <w:pPr>
        <w:pStyle w:val="Heading3"/>
        <w:numPr>
          <w:ilvl w:val="2"/>
          <w:numId w:val="309"/>
        </w:numPr>
        <w:rPr>
          <w:sz w:val="20"/>
          <w:szCs w:val="20"/>
        </w:rPr>
      </w:pPr>
      <w:bookmarkStart w:id="680" w:name="_Toc367977004"/>
      <w:bookmarkStart w:id="681" w:name="_Toc482868242"/>
      <w:bookmarkStart w:id="682" w:name="_Toc117003062"/>
      <w:r w:rsidRPr="00AC7961">
        <w:rPr>
          <w:sz w:val="20"/>
          <w:szCs w:val="20"/>
        </w:rPr>
        <w:t>Conclusion</w:t>
      </w:r>
      <w:bookmarkEnd w:id="680"/>
      <w:bookmarkEnd w:id="681"/>
      <w:bookmarkEnd w:id="682"/>
    </w:p>
    <w:p w14:paraId="7E13804B" w14:textId="77777777" w:rsidR="00BE323D" w:rsidRPr="00E3104A" w:rsidRDefault="00BE323D" w:rsidP="00BE323D">
      <w:pPr>
        <w:pStyle w:val="BodyText"/>
        <w:jc w:val="both"/>
        <w:rPr>
          <w:rFonts w:eastAsia="Calibri"/>
          <w:i/>
        </w:rPr>
      </w:pPr>
      <w:r w:rsidRPr="00BE323D">
        <w:rPr>
          <w:rFonts w:eastAsia="Calibri"/>
          <w:i/>
          <w:highlight w:val="yellow"/>
        </w:rPr>
        <w:t>[Please give a brief conclusion on the acceptability of the scenarios.]</w:t>
      </w:r>
    </w:p>
    <w:p w14:paraId="4D2DA971" w14:textId="77777777" w:rsidR="008E0EAB" w:rsidRPr="00884DDA" w:rsidRDefault="008E0EAB" w:rsidP="001D0846">
      <w:pPr>
        <w:pStyle w:val="Heading3"/>
        <w:numPr>
          <w:ilvl w:val="2"/>
          <w:numId w:val="242"/>
        </w:numPr>
        <w:rPr>
          <w:sz w:val="20"/>
          <w:szCs w:val="20"/>
        </w:rPr>
      </w:pPr>
      <w:bookmarkStart w:id="683" w:name="_Toc367977005"/>
      <w:bookmarkStart w:id="684" w:name="_Toc387139006"/>
      <w:bookmarkStart w:id="685" w:name="_Toc387142813"/>
      <w:bookmarkStart w:id="686" w:name="_Toc482868243"/>
      <w:bookmarkStart w:id="687" w:name="_Toc501026047"/>
      <w:bookmarkStart w:id="688" w:name="_Toc117003063"/>
      <w:r w:rsidRPr="00884DDA">
        <w:rPr>
          <w:sz w:val="20"/>
          <w:szCs w:val="20"/>
        </w:rPr>
        <w:t>Secondary (indirect) exposure as a result of use</w:t>
      </w:r>
      <w:bookmarkEnd w:id="683"/>
      <w:bookmarkEnd w:id="684"/>
      <w:bookmarkEnd w:id="685"/>
      <w:bookmarkEnd w:id="686"/>
      <w:bookmarkEnd w:id="687"/>
      <w:bookmarkEnd w:id="688"/>
    </w:p>
    <w:p w14:paraId="6BCA38FA" w14:textId="77777777" w:rsidR="008E0EAB" w:rsidRPr="00AC7961" w:rsidRDefault="008E0EAB" w:rsidP="001D0846">
      <w:pPr>
        <w:pStyle w:val="Heading3"/>
        <w:numPr>
          <w:ilvl w:val="2"/>
          <w:numId w:val="310"/>
        </w:numPr>
        <w:rPr>
          <w:sz w:val="20"/>
          <w:szCs w:val="20"/>
        </w:rPr>
      </w:pPr>
      <w:bookmarkStart w:id="689" w:name="_Toc367977006"/>
      <w:bookmarkStart w:id="690" w:name="_Toc482868244"/>
      <w:bookmarkStart w:id="691" w:name="_Toc117003064"/>
      <w:r w:rsidRPr="00AC7961">
        <w:rPr>
          <w:sz w:val="20"/>
          <w:szCs w:val="20"/>
        </w:rPr>
        <w:t>Systemic effects</w:t>
      </w:r>
      <w:bookmarkEnd w:id="689"/>
      <w:bookmarkEnd w:id="690"/>
      <w:bookmarkEnd w:id="691"/>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8E0EAB" w:rsidRPr="00E14A52" w14:paraId="2C4F694C" w14:textId="77777777" w:rsidTr="00534E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47F8C25C" w14:textId="77777777" w:rsidR="008E0EAB" w:rsidRPr="006171AD" w:rsidRDefault="008E0EAB" w:rsidP="00534EBE">
            <w:pPr>
              <w:jc w:val="center"/>
              <w:rPr>
                <w:rFonts w:eastAsia="Calibri"/>
                <w:bCs w:val="0"/>
                <w:color w:val="auto"/>
              </w:rPr>
            </w:pPr>
            <w:r w:rsidRPr="006171AD">
              <w:rPr>
                <w:rFonts w:eastAsia="Calibri"/>
                <w:bCs w:val="0"/>
                <w:color w:val="auto"/>
              </w:rPr>
              <w:t>Scenario</w:t>
            </w:r>
          </w:p>
        </w:tc>
        <w:tc>
          <w:tcPr>
            <w:tcW w:w="1529" w:type="dxa"/>
            <w:shd w:val="clear" w:color="auto" w:fill="DBE5F1" w:themeFill="accent1" w:themeFillTint="33"/>
          </w:tcPr>
          <w:p w14:paraId="2D4520DC"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w:t>
            </w:r>
          </w:p>
        </w:tc>
        <w:tc>
          <w:tcPr>
            <w:tcW w:w="1529" w:type="dxa"/>
            <w:shd w:val="clear" w:color="auto" w:fill="DBE5F1" w:themeFill="accent1" w:themeFillTint="33"/>
          </w:tcPr>
          <w:p w14:paraId="500A5ECE"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AEL</w:t>
            </w:r>
          </w:p>
          <w:p w14:paraId="38E3D83B"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30" w:type="dxa"/>
            <w:shd w:val="clear" w:color="auto" w:fill="DBE5F1" w:themeFill="accent1" w:themeFillTint="33"/>
          </w:tcPr>
          <w:p w14:paraId="17EB2FA5"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348F891C"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018BCB8C"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6B0C5B33"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5413AD36"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11E8D566"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8E0EAB" w:rsidRPr="0072541D" w14:paraId="1C2E98BB" w14:textId="77777777" w:rsidTr="00534EB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7D8747C5" w14:textId="77777777" w:rsidR="008E0EAB" w:rsidRPr="008F00A0" w:rsidRDefault="008E0EAB" w:rsidP="00534EBE">
            <w:pPr>
              <w:rPr>
                <w:b w:val="0"/>
              </w:rPr>
            </w:pPr>
          </w:p>
        </w:tc>
        <w:tc>
          <w:tcPr>
            <w:tcW w:w="1529" w:type="dxa"/>
          </w:tcPr>
          <w:p w14:paraId="49D9557D"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31B17F3E"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016B3768"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09394802"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758C232E"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r>
      <w:tr w:rsidR="008E0EAB" w:rsidRPr="0072541D" w14:paraId="00B168CF" w14:textId="77777777" w:rsidTr="00534EBE">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42A6074A" w14:textId="77777777" w:rsidR="008E0EAB" w:rsidRPr="002B797B" w:rsidRDefault="008E0EAB" w:rsidP="00534EBE">
            <w:pPr>
              <w:rPr>
                <w:rFonts w:eastAsia="Calibri"/>
              </w:rPr>
            </w:pPr>
          </w:p>
        </w:tc>
        <w:tc>
          <w:tcPr>
            <w:tcW w:w="1529" w:type="dxa"/>
          </w:tcPr>
          <w:p w14:paraId="7672750D"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20016564"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709B75EE"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17082C0A"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2F8E49C9"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310E76EF" w14:textId="77777777" w:rsidR="008E0EAB" w:rsidRDefault="008E0EAB" w:rsidP="008E0EAB">
      <w:pPr>
        <w:pStyle w:val="BodyText"/>
        <w:jc w:val="both"/>
        <w:rPr>
          <w:rFonts w:eastAsia="Calibri"/>
          <w:i/>
        </w:rPr>
      </w:pPr>
      <w:r w:rsidRPr="008E0EAB">
        <w:rPr>
          <w:rFonts w:eastAsia="Calibri"/>
          <w:i/>
          <w:highlight w:val="yellow"/>
        </w:rPr>
        <w:t>[Please include a row for each representative scenario where secondary (indirect) exposure of the general public is foreseen. If no exposure is foreseen and/or no systemic effect is observed, then only indicate this and delete the table.]</w:t>
      </w:r>
    </w:p>
    <w:p w14:paraId="12F58F56" w14:textId="77777777" w:rsidR="008E0EAB" w:rsidRPr="00BC2C42" w:rsidRDefault="008E0EAB" w:rsidP="008E0EAB">
      <w:pPr>
        <w:rPr>
          <w:rFonts w:eastAsia="Calibri"/>
          <w:b/>
          <w:bCs/>
          <w:u w:val="single"/>
        </w:rPr>
      </w:pPr>
      <w:r w:rsidRPr="0066709C">
        <w:rPr>
          <w:rFonts w:eastAsia="Calibri"/>
          <w:b/>
          <w:bCs/>
          <w:u w:val="single"/>
        </w:rPr>
        <w:t>Combined scenarios</w:t>
      </w: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8E0EAB" w:rsidRPr="00E14A52" w14:paraId="39977872" w14:textId="77777777" w:rsidTr="00534E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7188936B" w14:textId="77777777" w:rsidR="008E0EAB" w:rsidRPr="006171AD" w:rsidRDefault="008E0EAB" w:rsidP="00534EBE">
            <w:pPr>
              <w:jc w:val="center"/>
              <w:rPr>
                <w:rFonts w:eastAsia="Calibri"/>
                <w:bCs w:val="0"/>
                <w:color w:val="auto"/>
              </w:rPr>
            </w:pPr>
            <w:r w:rsidRPr="0066709C">
              <w:rPr>
                <w:rFonts w:eastAsia="Calibri"/>
                <w:bCs w:val="0"/>
                <w:color w:val="auto"/>
              </w:rPr>
              <w:t>Scenarios combined</w:t>
            </w:r>
          </w:p>
        </w:tc>
        <w:tc>
          <w:tcPr>
            <w:tcW w:w="1529" w:type="dxa"/>
            <w:shd w:val="clear" w:color="auto" w:fill="DBE5F1" w:themeFill="accent1" w:themeFillTint="33"/>
          </w:tcPr>
          <w:p w14:paraId="1F8C68C5"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w:t>
            </w:r>
          </w:p>
        </w:tc>
        <w:tc>
          <w:tcPr>
            <w:tcW w:w="1529" w:type="dxa"/>
            <w:shd w:val="clear" w:color="auto" w:fill="DBE5F1" w:themeFill="accent1" w:themeFillTint="33"/>
          </w:tcPr>
          <w:p w14:paraId="689C1738" w14:textId="77777777" w:rsidR="008E0EAB" w:rsidRPr="00D26BB7"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D26BB7">
              <w:rPr>
                <w:rFonts w:eastAsia="Calibri"/>
                <w:bCs w:val="0"/>
                <w:color w:val="auto"/>
                <w:lang w:val="de-DE"/>
              </w:rPr>
              <w:t>AEL</w:t>
            </w:r>
          </w:p>
          <w:p w14:paraId="4733AE63" w14:textId="77777777" w:rsidR="008E0EAB" w:rsidRPr="00D26BB7"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D26BB7">
              <w:rPr>
                <w:rFonts w:eastAsia="Calibri"/>
                <w:bCs w:val="0"/>
                <w:color w:val="auto"/>
                <w:lang w:val="de-DE"/>
              </w:rPr>
              <w:t>mg/kg bw/d</w:t>
            </w:r>
          </w:p>
        </w:tc>
        <w:tc>
          <w:tcPr>
            <w:tcW w:w="1530" w:type="dxa"/>
            <w:shd w:val="clear" w:color="auto" w:fill="DBE5F1" w:themeFill="accent1" w:themeFillTint="33"/>
          </w:tcPr>
          <w:p w14:paraId="24B5ED26"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725794D5"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24F59AE7"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7D445C91"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42A01FE9"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13F50397" w14:textId="77777777" w:rsidR="008E0EAB" w:rsidRPr="006171AD" w:rsidRDefault="008E0EAB"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8E0EAB" w:rsidRPr="0072541D" w14:paraId="477D0410" w14:textId="77777777" w:rsidTr="00534EB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02F476EC" w14:textId="77777777" w:rsidR="008E0EAB" w:rsidRPr="008F00A0" w:rsidRDefault="008E0EAB" w:rsidP="00534EBE">
            <w:pPr>
              <w:rPr>
                <w:b w:val="0"/>
              </w:rPr>
            </w:pPr>
          </w:p>
        </w:tc>
        <w:tc>
          <w:tcPr>
            <w:tcW w:w="1529" w:type="dxa"/>
          </w:tcPr>
          <w:p w14:paraId="7782F67A"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76368FBE"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263572AC"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6B7CF3B1"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339DCAE2" w14:textId="77777777" w:rsidR="008E0EAB" w:rsidRPr="0072541D" w:rsidRDefault="008E0EAB" w:rsidP="00534EBE">
            <w:pPr>
              <w:cnfStyle w:val="000000100000" w:firstRow="0" w:lastRow="0" w:firstColumn="0" w:lastColumn="0" w:oddVBand="0" w:evenVBand="0" w:oddHBand="1" w:evenHBand="0" w:firstRowFirstColumn="0" w:firstRowLastColumn="0" w:lastRowFirstColumn="0" w:lastRowLastColumn="0"/>
              <w:rPr>
                <w:sz w:val="18"/>
                <w:szCs w:val="18"/>
              </w:rPr>
            </w:pPr>
          </w:p>
        </w:tc>
      </w:tr>
      <w:tr w:rsidR="008E0EAB" w:rsidRPr="0072541D" w14:paraId="45D36FA1" w14:textId="77777777" w:rsidTr="00534EBE">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2211A9FD" w14:textId="77777777" w:rsidR="008E0EAB" w:rsidRPr="002B797B" w:rsidRDefault="008E0EAB" w:rsidP="00534EBE">
            <w:pPr>
              <w:rPr>
                <w:rFonts w:eastAsia="Calibri"/>
              </w:rPr>
            </w:pPr>
          </w:p>
        </w:tc>
        <w:tc>
          <w:tcPr>
            <w:tcW w:w="1529" w:type="dxa"/>
          </w:tcPr>
          <w:p w14:paraId="1AB31007"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627A8A19"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1210CBB5"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2963A470"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6EA833AD" w14:textId="77777777" w:rsidR="008E0EAB" w:rsidRPr="0072541D" w:rsidRDefault="008E0EAB" w:rsidP="00534E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5B6E5006" w14:textId="77777777" w:rsidR="008E0EAB" w:rsidRPr="00427BB6" w:rsidRDefault="008E0EAB" w:rsidP="008E0EAB">
      <w:pPr>
        <w:pStyle w:val="BodyText"/>
        <w:jc w:val="both"/>
        <w:rPr>
          <w:rFonts w:eastAsia="Calibri"/>
          <w:i/>
        </w:rPr>
      </w:pPr>
      <w:r w:rsidRPr="0066709C">
        <w:rPr>
          <w:rFonts w:eastAsia="Calibri"/>
          <w:i/>
          <w:highlight w:val="yellow"/>
        </w:rPr>
        <w:t>[Please include a row for each combination of scenarios assessed. If no combined exposure i</w:t>
      </w:r>
      <w:r>
        <w:rPr>
          <w:rFonts w:eastAsia="Calibri"/>
          <w:i/>
          <w:highlight w:val="yellow"/>
        </w:rPr>
        <w:t>s</w:t>
      </w:r>
      <w:r w:rsidRPr="0066709C">
        <w:rPr>
          <w:rFonts w:eastAsia="Calibri"/>
          <w:i/>
          <w:highlight w:val="yellow"/>
        </w:rPr>
        <w:t xml:space="preserve"> foreseen, then only indicate this and delete the table.]</w:t>
      </w:r>
    </w:p>
    <w:p w14:paraId="3200DC88" w14:textId="77777777" w:rsidR="008E0EAB" w:rsidRPr="00AC7961" w:rsidRDefault="008E0EAB" w:rsidP="001D0846">
      <w:pPr>
        <w:pStyle w:val="Heading3"/>
        <w:numPr>
          <w:ilvl w:val="2"/>
          <w:numId w:val="311"/>
        </w:numPr>
        <w:rPr>
          <w:sz w:val="20"/>
          <w:szCs w:val="20"/>
        </w:rPr>
      </w:pPr>
      <w:bookmarkStart w:id="692" w:name="_Toc367977007"/>
      <w:bookmarkStart w:id="693" w:name="_Toc482868245"/>
      <w:bookmarkStart w:id="694" w:name="_Toc117003065"/>
      <w:r w:rsidRPr="00AC7961">
        <w:rPr>
          <w:sz w:val="20"/>
          <w:szCs w:val="20"/>
        </w:rPr>
        <w:lastRenderedPageBreak/>
        <w:t>Local effects</w:t>
      </w:r>
      <w:bookmarkEnd w:id="692"/>
      <w:bookmarkEnd w:id="693"/>
      <w:bookmarkEnd w:id="694"/>
    </w:p>
    <w:p w14:paraId="66192BE4" w14:textId="77777777" w:rsidR="00F35AF6" w:rsidRDefault="00F35AF6" w:rsidP="00F35AF6">
      <w:pPr>
        <w:pStyle w:val="BodyText"/>
        <w:jc w:val="both"/>
        <w:rPr>
          <w:rFonts w:eastAsia="Calibri"/>
          <w:b/>
          <w:bCs/>
          <w:iCs/>
          <w:u w:val="single"/>
        </w:rPr>
      </w:pPr>
      <w:r w:rsidRPr="0066709C">
        <w:rPr>
          <w:rFonts w:eastAsia="Calibri"/>
          <w:b/>
          <w:bCs/>
          <w:iCs/>
          <w:u w:val="single"/>
        </w:rPr>
        <w:t>Risk Characterisation for local effects</w:t>
      </w:r>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802"/>
        <w:gridCol w:w="802"/>
        <w:gridCol w:w="850"/>
        <w:gridCol w:w="851"/>
        <w:gridCol w:w="850"/>
        <w:gridCol w:w="851"/>
        <w:gridCol w:w="850"/>
        <w:gridCol w:w="851"/>
        <w:gridCol w:w="803"/>
        <w:gridCol w:w="803"/>
        <w:gridCol w:w="804"/>
      </w:tblGrid>
      <w:tr w:rsidR="00F35AF6" w:rsidRPr="00F63730" w14:paraId="23FEBAE2" w14:textId="77777777" w:rsidTr="00534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3"/>
          </w:tcPr>
          <w:p w14:paraId="6EB5A58A" w14:textId="77777777" w:rsidR="00F35AF6" w:rsidRPr="009E13B2" w:rsidRDefault="00F35AF6" w:rsidP="00534EBE">
            <w:pPr>
              <w:jc w:val="center"/>
              <w:rPr>
                <w:rFonts w:eastAsia="Calibri"/>
                <w:bCs w:val="0"/>
                <w:vertAlign w:val="superscript"/>
              </w:rPr>
            </w:pPr>
            <w:r w:rsidRPr="009E13B2">
              <w:rPr>
                <w:rFonts w:eastAsia="Calibri"/>
                <w:bCs w:val="0"/>
              </w:rPr>
              <w:t>Hazard</w:t>
            </w:r>
          </w:p>
        </w:tc>
        <w:tc>
          <w:tcPr>
            <w:tcW w:w="5103" w:type="dxa"/>
            <w:gridSpan w:val="6"/>
          </w:tcPr>
          <w:p w14:paraId="499C858F" w14:textId="77777777" w:rsidR="00F35AF6" w:rsidRPr="009E13B2" w:rsidRDefault="00F35AF6"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vertAlign w:val="superscript"/>
              </w:rPr>
            </w:pPr>
            <w:r w:rsidRPr="009E13B2">
              <w:rPr>
                <w:rFonts w:eastAsia="Calibri"/>
                <w:bCs w:val="0"/>
              </w:rPr>
              <w:t>Exposure</w:t>
            </w:r>
          </w:p>
        </w:tc>
        <w:tc>
          <w:tcPr>
            <w:tcW w:w="2410" w:type="dxa"/>
            <w:gridSpan w:val="3"/>
          </w:tcPr>
          <w:p w14:paraId="14BCA47B" w14:textId="77777777" w:rsidR="00F35AF6" w:rsidRPr="009E13B2" w:rsidRDefault="00F35AF6"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vertAlign w:val="superscript"/>
              </w:rPr>
            </w:pPr>
            <w:r w:rsidRPr="009E13B2">
              <w:rPr>
                <w:rFonts w:eastAsia="Calibri"/>
                <w:bCs w:val="0"/>
              </w:rPr>
              <w:t>Risk</w:t>
            </w:r>
          </w:p>
        </w:tc>
      </w:tr>
      <w:tr w:rsidR="00F35AF6" w:rsidRPr="00F63730" w14:paraId="688416FB" w14:textId="77777777" w:rsidTr="00534EBE">
        <w:trPr>
          <w:cnfStyle w:val="000000100000" w:firstRow="0" w:lastRow="0" w:firstColumn="0" w:lastColumn="0" w:oddVBand="0" w:evenVBand="0" w:oddHBand="1" w:evenHBand="0" w:firstRowFirstColumn="0" w:firstRowLastColumn="0" w:lastRowFirstColumn="0" w:lastRowLastColumn="0"/>
          <w:cantSplit/>
          <w:trHeight w:val="3431"/>
        </w:trPr>
        <w:tc>
          <w:tcPr>
            <w:cnfStyle w:val="001000000000" w:firstRow="0" w:lastRow="0" w:firstColumn="1" w:lastColumn="0" w:oddVBand="0" w:evenVBand="0" w:oddHBand="0" w:evenHBand="0" w:firstRowFirstColumn="0" w:firstRowLastColumn="0" w:lastRowFirstColumn="0" w:lastRowLastColumn="0"/>
            <w:tcW w:w="801" w:type="dxa"/>
            <w:shd w:val="clear" w:color="auto" w:fill="DBE5F1" w:themeFill="accent1" w:themeFillTint="33"/>
            <w:textDirection w:val="tbRl"/>
            <w:vAlign w:val="center"/>
          </w:tcPr>
          <w:p w14:paraId="7E542C6A" w14:textId="77777777" w:rsidR="00F35AF6" w:rsidRPr="009E13B2" w:rsidRDefault="00F35AF6" w:rsidP="00534EBE">
            <w:pPr>
              <w:ind w:left="113" w:right="113"/>
              <w:rPr>
                <w:bCs w:val="0"/>
                <w:sz w:val="18"/>
                <w:szCs w:val="18"/>
              </w:rPr>
            </w:pPr>
            <w:r w:rsidRPr="009E13B2">
              <w:rPr>
                <w:rFonts w:eastAsia="Calibri"/>
                <w:bCs w:val="0"/>
                <w:sz w:val="18"/>
                <w:szCs w:val="18"/>
              </w:rPr>
              <w:t>Hazard category</w:t>
            </w:r>
          </w:p>
        </w:tc>
        <w:tc>
          <w:tcPr>
            <w:tcW w:w="802" w:type="dxa"/>
            <w:shd w:val="clear" w:color="auto" w:fill="DBE5F1" w:themeFill="accent1" w:themeFillTint="33"/>
            <w:textDirection w:val="tbRl"/>
            <w:vAlign w:val="center"/>
          </w:tcPr>
          <w:p w14:paraId="7E38E72C" w14:textId="77777777" w:rsidR="00F35AF6" w:rsidRPr="009E13B2" w:rsidRDefault="00F35AF6" w:rsidP="00534EBE">
            <w:pPr>
              <w:ind w:left="113" w:right="113"/>
              <w:cnfStyle w:val="000000100000" w:firstRow="0" w:lastRow="0" w:firstColumn="0" w:lastColumn="0" w:oddVBand="0" w:evenVBand="0" w:oddHBand="1" w:evenHBand="0" w:firstRowFirstColumn="0" w:firstRowLastColumn="0" w:lastRowFirstColumn="0" w:lastRowLastColumn="0"/>
              <w:rPr>
                <w:b/>
                <w:sz w:val="18"/>
                <w:szCs w:val="18"/>
              </w:rPr>
            </w:pPr>
            <w:r w:rsidRPr="009E13B2">
              <w:rPr>
                <w:rFonts w:eastAsia="Calibri"/>
                <w:b/>
                <w:sz w:val="18"/>
                <w:szCs w:val="18"/>
              </w:rPr>
              <w:t>Effects in terms of C&amp;L</w:t>
            </w:r>
          </w:p>
        </w:tc>
        <w:tc>
          <w:tcPr>
            <w:tcW w:w="802" w:type="dxa"/>
            <w:shd w:val="clear" w:color="auto" w:fill="DBE5F1" w:themeFill="accent1" w:themeFillTint="33"/>
            <w:textDirection w:val="tbRl"/>
            <w:vAlign w:val="center"/>
          </w:tcPr>
          <w:p w14:paraId="68098F2C" w14:textId="77777777" w:rsidR="00F35AF6" w:rsidRPr="009E13B2" w:rsidRDefault="00F35AF6" w:rsidP="00534EBE">
            <w:pPr>
              <w:ind w:left="113" w:right="113"/>
              <w:cnfStyle w:val="000000100000" w:firstRow="0" w:lastRow="0" w:firstColumn="0" w:lastColumn="0" w:oddVBand="0" w:evenVBand="0" w:oddHBand="1" w:evenHBand="0" w:firstRowFirstColumn="0" w:firstRowLastColumn="0" w:lastRowFirstColumn="0" w:lastRowLastColumn="0"/>
              <w:rPr>
                <w:b/>
                <w:sz w:val="18"/>
                <w:szCs w:val="18"/>
              </w:rPr>
            </w:pPr>
            <w:r w:rsidRPr="009E13B2">
              <w:rPr>
                <w:rFonts w:eastAsia="Calibri"/>
                <w:b/>
                <w:sz w:val="18"/>
                <w:szCs w:val="18"/>
              </w:rPr>
              <w:t>Additional relevant hazard information</w:t>
            </w:r>
          </w:p>
        </w:tc>
        <w:tc>
          <w:tcPr>
            <w:tcW w:w="850" w:type="dxa"/>
            <w:shd w:val="clear" w:color="auto" w:fill="DBE5F1" w:themeFill="accent1" w:themeFillTint="33"/>
            <w:textDirection w:val="tbRl"/>
            <w:vAlign w:val="center"/>
          </w:tcPr>
          <w:p w14:paraId="51C6857E" w14:textId="77777777" w:rsidR="00F35AF6" w:rsidRPr="00E46905"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PT</w:t>
            </w:r>
          </w:p>
        </w:tc>
        <w:tc>
          <w:tcPr>
            <w:tcW w:w="851" w:type="dxa"/>
            <w:shd w:val="clear" w:color="auto" w:fill="DBE5F1" w:themeFill="accent1" w:themeFillTint="33"/>
            <w:textDirection w:val="tbRl"/>
            <w:vAlign w:val="center"/>
          </w:tcPr>
          <w:p w14:paraId="47FC0BF0" w14:textId="77777777" w:rsidR="00F35AF6" w:rsidRPr="00E46905"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Who is exposed</w:t>
            </w:r>
          </w:p>
        </w:tc>
        <w:tc>
          <w:tcPr>
            <w:tcW w:w="850" w:type="dxa"/>
            <w:shd w:val="clear" w:color="auto" w:fill="DBE5F1" w:themeFill="accent1" w:themeFillTint="33"/>
            <w:textDirection w:val="tbRl"/>
            <w:vAlign w:val="center"/>
          </w:tcPr>
          <w:p w14:paraId="2B62D5DF" w14:textId="77777777" w:rsidR="00F35AF6" w:rsidRPr="00E46905"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E46905">
              <w:rPr>
                <w:rFonts w:eastAsia="Calibri"/>
                <w:b/>
                <w:sz w:val="18"/>
                <w:szCs w:val="18"/>
              </w:rPr>
              <w:t>Tasks, uses, processes</w:t>
            </w:r>
          </w:p>
        </w:tc>
        <w:tc>
          <w:tcPr>
            <w:tcW w:w="851" w:type="dxa"/>
            <w:shd w:val="clear" w:color="auto" w:fill="DBE5F1" w:themeFill="accent1" w:themeFillTint="33"/>
            <w:textDirection w:val="tbRl"/>
            <w:vAlign w:val="center"/>
          </w:tcPr>
          <w:p w14:paraId="09B3A422" w14:textId="77777777" w:rsidR="00F35AF6" w:rsidRPr="00311598"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Potential exposures route</w:t>
            </w:r>
          </w:p>
        </w:tc>
        <w:tc>
          <w:tcPr>
            <w:tcW w:w="850" w:type="dxa"/>
            <w:shd w:val="clear" w:color="auto" w:fill="DBE5F1" w:themeFill="accent1" w:themeFillTint="33"/>
            <w:textDirection w:val="tbRl"/>
            <w:vAlign w:val="center"/>
          </w:tcPr>
          <w:p w14:paraId="4BAC50D7" w14:textId="77777777" w:rsidR="00F35AF6" w:rsidRPr="00311598"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Frequency and duration of potential exposure</w:t>
            </w:r>
          </w:p>
        </w:tc>
        <w:tc>
          <w:tcPr>
            <w:tcW w:w="851" w:type="dxa"/>
            <w:shd w:val="clear" w:color="auto" w:fill="DBE5F1" w:themeFill="accent1" w:themeFillTint="33"/>
            <w:textDirection w:val="tbRl"/>
            <w:vAlign w:val="center"/>
          </w:tcPr>
          <w:p w14:paraId="2CA6338E" w14:textId="77777777" w:rsidR="00F35AF6" w:rsidRPr="00311598"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Potential degree of exposure</w:t>
            </w:r>
          </w:p>
        </w:tc>
        <w:tc>
          <w:tcPr>
            <w:tcW w:w="803" w:type="dxa"/>
            <w:shd w:val="clear" w:color="auto" w:fill="DBE5F1" w:themeFill="accent1" w:themeFillTint="33"/>
            <w:textDirection w:val="tbRl"/>
            <w:vAlign w:val="center"/>
          </w:tcPr>
          <w:p w14:paraId="7F149431" w14:textId="77777777" w:rsidR="00F35AF6" w:rsidRPr="00311598"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Relevant RMM &amp; PPE</w:t>
            </w:r>
          </w:p>
        </w:tc>
        <w:tc>
          <w:tcPr>
            <w:tcW w:w="803" w:type="dxa"/>
            <w:shd w:val="clear" w:color="auto" w:fill="DBE5F1" w:themeFill="accent1" w:themeFillTint="33"/>
            <w:textDirection w:val="tbRl"/>
            <w:vAlign w:val="center"/>
          </w:tcPr>
          <w:p w14:paraId="53861230" w14:textId="77777777" w:rsidR="00F35AF6" w:rsidRPr="00311598"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Conclusion on risk</w:t>
            </w:r>
          </w:p>
        </w:tc>
        <w:tc>
          <w:tcPr>
            <w:tcW w:w="804" w:type="dxa"/>
            <w:shd w:val="clear" w:color="auto" w:fill="DBE5F1" w:themeFill="accent1" w:themeFillTint="33"/>
            <w:textDirection w:val="tbRl"/>
            <w:vAlign w:val="center"/>
          </w:tcPr>
          <w:p w14:paraId="597494FA" w14:textId="77777777" w:rsidR="00F35AF6" w:rsidRPr="00311598" w:rsidRDefault="00F35AF6" w:rsidP="00534EBE">
            <w:pPr>
              <w:ind w:left="113" w:right="113"/>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311598">
              <w:rPr>
                <w:rFonts w:eastAsia="Calibri"/>
                <w:b/>
                <w:bCs/>
                <w:sz w:val="18"/>
                <w:szCs w:val="18"/>
              </w:rPr>
              <w:t>Uncertainties attached to conclusion may increase (</w:t>
            </w:r>
            <w:r w:rsidRPr="00311598">
              <w:rPr>
                <w:rFonts w:ascii="Arial" w:eastAsia="Calibri" w:hAnsi="Arial" w:cs="Arial"/>
                <w:b/>
                <w:bCs/>
                <w:sz w:val="18"/>
                <w:szCs w:val="18"/>
              </w:rPr>
              <w:t>↑</w:t>
            </w:r>
            <w:r w:rsidRPr="00311598">
              <w:rPr>
                <w:rFonts w:eastAsia="Calibri"/>
                <w:b/>
                <w:bCs/>
                <w:sz w:val="18"/>
                <w:szCs w:val="18"/>
              </w:rPr>
              <w:t>) or decrease (</w:t>
            </w:r>
            <w:r w:rsidRPr="00311598">
              <w:rPr>
                <w:rFonts w:ascii="Arial" w:eastAsia="Calibri" w:hAnsi="Arial" w:cs="Arial"/>
                <w:b/>
                <w:bCs/>
                <w:sz w:val="18"/>
                <w:szCs w:val="18"/>
              </w:rPr>
              <w:t>↓</w:t>
            </w:r>
            <w:r w:rsidRPr="00311598">
              <w:rPr>
                <w:rFonts w:eastAsia="Calibri"/>
                <w:b/>
                <w:bCs/>
                <w:sz w:val="18"/>
                <w:szCs w:val="18"/>
              </w:rPr>
              <w:t>) risk or both (</w:t>
            </w:r>
            <w:r w:rsidRPr="00311598">
              <w:rPr>
                <w:rFonts w:ascii="Arial" w:eastAsia="Calibri" w:hAnsi="Arial" w:cs="Arial"/>
                <w:b/>
                <w:bCs/>
                <w:sz w:val="18"/>
                <w:szCs w:val="18"/>
              </w:rPr>
              <w:t>↑↓</w:t>
            </w:r>
            <w:r w:rsidRPr="00311598">
              <w:rPr>
                <w:rFonts w:eastAsia="Calibri"/>
                <w:b/>
                <w:bCs/>
                <w:sz w:val="18"/>
                <w:szCs w:val="18"/>
              </w:rPr>
              <w:t>)</w:t>
            </w:r>
          </w:p>
        </w:tc>
      </w:tr>
      <w:tr w:rsidR="00F35AF6" w14:paraId="728583FF" w14:textId="77777777" w:rsidTr="00534EBE">
        <w:tc>
          <w:tcPr>
            <w:cnfStyle w:val="001000000000" w:firstRow="0" w:lastRow="0" w:firstColumn="1" w:lastColumn="0" w:oddVBand="0" w:evenVBand="0" w:oddHBand="0" w:evenHBand="0" w:firstRowFirstColumn="0" w:firstRowLastColumn="0" w:lastRowFirstColumn="0" w:lastRowLastColumn="0"/>
            <w:tcW w:w="801" w:type="dxa"/>
            <w:shd w:val="clear" w:color="auto" w:fill="auto"/>
          </w:tcPr>
          <w:p w14:paraId="2E72850F" w14:textId="77777777" w:rsidR="00F35AF6" w:rsidRPr="009E13B2" w:rsidRDefault="00F35AF6" w:rsidP="00534EBE">
            <w:pPr>
              <w:rPr>
                <w:rFonts w:eastAsia="Calibri"/>
                <w:bCs w:val="0"/>
                <w:sz w:val="18"/>
                <w:szCs w:val="18"/>
              </w:rPr>
            </w:pPr>
          </w:p>
        </w:tc>
        <w:tc>
          <w:tcPr>
            <w:tcW w:w="802" w:type="dxa"/>
            <w:shd w:val="clear" w:color="auto" w:fill="auto"/>
          </w:tcPr>
          <w:p w14:paraId="7A675D2C" w14:textId="77777777" w:rsidR="00F35AF6" w:rsidRPr="009E13B2"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Cs/>
                <w:sz w:val="18"/>
                <w:szCs w:val="18"/>
              </w:rPr>
            </w:pPr>
          </w:p>
        </w:tc>
        <w:tc>
          <w:tcPr>
            <w:tcW w:w="802" w:type="dxa"/>
            <w:shd w:val="clear" w:color="auto" w:fill="auto"/>
          </w:tcPr>
          <w:p w14:paraId="6A6E612F" w14:textId="77777777" w:rsidR="00F35AF6" w:rsidRPr="009E13B2"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sz w:val="18"/>
                <w:szCs w:val="18"/>
              </w:rPr>
            </w:pPr>
          </w:p>
        </w:tc>
        <w:tc>
          <w:tcPr>
            <w:tcW w:w="850" w:type="dxa"/>
            <w:shd w:val="clear" w:color="auto" w:fill="auto"/>
          </w:tcPr>
          <w:p w14:paraId="27934030"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57122B6E"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0" w:type="dxa"/>
            <w:shd w:val="clear" w:color="auto" w:fill="auto"/>
          </w:tcPr>
          <w:p w14:paraId="6F190B6D"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2ED84717"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0" w:type="dxa"/>
            <w:shd w:val="clear" w:color="auto" w:fill="auto"/>
          </w:tcPr>
          <w:p w14:paraId="3A2C05D0"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51" w:type="dxa"/>
            <w:shd w:val="clear" w:color="auto" w:fill="auto"/>
          </w:tcPr>
          <w:p w14:paraId="45E7C8D7"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3" w:type="dxa"/>
            <w:shd w:val="clear" w:color="auto" w:fill="auto"/>
          </w:tcPr>
          <w:p w14:paraId="6810B67F"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3" w:type="dxa"/>
            <w:shd w:val="clear" w:color="auto" w:fill="auto"/>
          </w:tcPr>
          <w:p w14:paraId="64361088"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804" w:type="dxa"/>
            <w:shd w:val="clear" w:color="auto" w:fill="auto"/>
          </w:tcPr>
          <w:p w14:paraId="09252EEA" w14:textId="77777777" w:rsidR="00F35AF6" w:rsidRDefault="00F35AF6" w:rsidP="00534EBE">
            <w:pPr>
              <w:cnfStyle w:val="000000000000" w:firstRow="0" w:lastRow="0" w:firstColumn="0" w:lastColumn="0" w:oddVBand="0" w:evenVBand="0" w:oddHBand="0" w:evenHBand="0" w:firstRowFirstColumn="0" w:firstRowLastColumn="0" w:lastRowFirstColumn="0" w:lastRowLastColumn="0"/>
              <w:rPr>
                <w:rFonts w:eastAsia="Calibri"/>
                <w:b/>
              </w:rPr>
            </w:pPr>
          </w:p>
        </w:tc>
      </w:tr>
      <w:tr w:rsidR="00F35AF6" w14:paraId="35D3BE01" w14:textId="77777777" w:rsidTr="0053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shd w:val="clear" w:color="auto" w:fill="auto"/>
          </w:tcPr>
          <w:p w14:paraId="0725C84C" w14:textId="77777777" w:rsidR="00F35AF6" w:rsidRPr="009E13B2" w:rsidRDefault="00F35AF6" w:rsidP="00534EBE">
            <w:pPr>
              <w:rPr>
                <w:rFonts w:eastAsia="Calibri"/>
                <w:bCs w:val="0"/>
                <w:sz w:val="18"/>
                <w:szCs w:val="18"/>
                <w:vertAlign w:val="superscript"/>
              </w:rPr>
            </w:pPr>
          </w:p>
        </w:tc>
        <w:tc>
          <w:tcPr>
            <w:tcW w:w="802" w:type="dxa"/>
            <w:shd w:val="clear" w:color="auto" w:fill="auto"/>
          </w:tcPr>
          <w:p w14:paraId="4F81CC6C" w14:textId="77777777" w:rsidR="00F35AF6" w:rsidRPr="009E13B2"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Cs/>
                <w:sz w:val="18"/>
                <w:szCs w:val="18"/>
                <w:vertAlign w:val="superscript"/>
              </w:rPr>
            </w:pPr>
          </w:p>
        </w:tc>
        <w:tc>
          <w:tcPr>
            <w:tcW w:w="802" w:type="dxa"/>
            <w:shd w:val="clear" w:color="auto" w:fill="auto"/>
          </w:tcPr>
          <w:p w14:paraId="418C29A5" w14:textId="77777777" w:rsidR="00F35AF6" w:rsidRPr="009E13B2"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sz w:val="18"/>
                <w:szCs w:val="18"/>
                <w:vertAlign w:val="superscript"/>
              </w:rPr>
            </w:pPr>
          </w:p>
        </w:tc>
        <w:tc>
          <w:tcPr>
            <w:tcW w:w="850" w:type="dxa"/>
            <w:shd w:val="clear" w:color="auto" w:fill="auto"/>
          </w:tcPr>
          <w:p w14:paraId="392673B0"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1330EB20"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0" w:type="dxa"/>
            <w:shd w:val="clear" w:color="auto" w:fill="auto"/>
          </w:tcPr>
          <w:p w14:paraId="56B8E957"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0EDC89B9"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0" w:type="dxa"/>
            <w:shd w:val="clear" w:color="auto" w:fill="auto"/>
          </w:tcPr>
          <w:p w14:paraId="3D9C2CE3"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51" w:type="dxa"/>
            <w:shd w:val="clear" w:color="auto" w:fill="auto"/>
          </w:tcPr>
          <w:p w14:paraId="2B72E086"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3" w:type="dxa"/>
            <w:shd w:val="clear" w:color="auto" w:fill="auto"/>
          </w:tcPr>
          <w:p w14:paraId="711C4945"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3" w:type="dxa"/>
            <w:shd w:val="clear" w:color="auto" w:fill="auto"/>
          </w:tcPr>
          <w:p w14:paraId="6533DF0A"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804" w:type="dxa"/>
            <w:shd w:val="clear" w:color="auto" w:fill="auto"/>
          </w:tcPr>
          <w:p w14:paraId="12006FF5" w14:textId="77777777" w:rsidR="00F35AF6" w:rsidRDefault="00F35AF6" w:rsidP="00534EBE">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172D0874" w14:textId="77777777" w:rsidR="00F35AF6" w:rsidRPr="00427BB6" w:rsidRDefault="00F35AF6" w:rsidP="00F35AF6">
      <w:pPr>
        <w:pStyle w:val="BodyText"/>
        <w:jc w:val="both"/>
        <w:rPr>
          <w:rFonts w:eastAsia="Calibri"/>
          <w:i/>
        </w:rPr>
      </w:pPr>
      <w:r w:rsidRPr="009B00A3">
        <w:rPr>
          <w:rFonts w:eastAsia="Calibri"/>
          <w:i/>
          <w:highlight w:val="yellow"/>
        </w:rPr>
        <w:t xml:space="preserve">[Please include additional rows </w:t>
      </w:r>
      <w:r w:rsidRPr="00E72368">
        <w:rPr>
          <w:rFonts w:eastAsia="Calibri"/>
          <w:i/>
          <w:highlight w:val="yellow"/>
        </w:rPr>
        <w:t>as necessary</w:t>
      </w:r>
      <w:r w:rsidRPr="00E72368">
        <w:rPr>
          <w:rFonts w:eastAsia="Calibri"/>
          <w:i/>
          <w:highlight w:val="yellow"/>
          <w:vertAlign w:val="superscript"/>
        </w:rPr>
        <w:footnoteReference w:id="6"/>
      </w:r>
      <w:r w:rsidRPr="00E72368">
        <w:rPr>
          <w:rFonts w:eastAsia="Calibri"/>
          <w:i/>
          <w:highlight w:val="yellow"/>
        </w:rPr>
        <w:t xml:space="preserve">. If no exposure </w:t>
      </w:r>
      <w:r w:rsidRPr="009B00A3">
        <w:rPr>
          <w:rFonts w:eastAsia="Calibri"/>
          <w:i/>
          <w:highlight w:val="yellow"/>
        </w:rPr>
        <w:t>is foreseen and/or there is no need to consider local effects separately, then only indicate this and delete the table.]</w:t>
      </w:r>
    </w:p>
    <w:p w14:paraId="56CF386C" w14:textId="77777777" w:rsidR="0074452A" w:rsidRPr="00AC7961" w:rsidRDefault="0074452A" w:rsidP="001D0846">
      <w:pPr>
        <w:pStyle w:val="Heading3"/>
        <w:numPr>
          <w:ilvl w:val="2"/>
          <w:numId w:val="312"/>
        </w:numPr>
        <w:rPr>
          <w:sz w:val="20"/>
          <w:szCs w:val="20"/>
        </w:rPr>
      </w:pPr>
      <w:bookmarkStart w:id="695" w:name="_Toc367977008"/>
      <w:bookmarkStart w:id="696" w:name="_Toc482868246"/>
      <w:bookmarkStart w:id="697" w:name="_Toc117003066"/>
      <w:r w:rsidRPr="00AC7961">
        <w:rPr>
          <w:sz w:val="20"/>
          <w:szCs w:val="20"/>
        </w:rPr>
        <w:t>Conclusion</w:t>
      </w:r>
      <w:bookmarkEnd w:id="695"/>
      <w:bookmarkEnd w:id="696"/>
      <w:bookmarkEnd w:id="697"/>
    </w:p>
    <w:p w14:paraId="66B460B2" w14:textId="77777777" w:rsidR="0074452A" w:rsidRDefault="0074452A" w:rsidP="0074452A">
      <w:pPr>
        <w:pStyle w:val="BodyText"/>
        <w:jc w:val="both"/>
        <w:rPr>
          <w:rFonts w:eastAsia="Calibri"/>
          <w:i/>
        </w:rPr>
      </w:pPr>
      <w:r w:rsidRPr="0074452A">
        <w:rPr>
          <w:rFonts w:eastAsia="Calibri"/>
          <w:i/>
          <w:highlight w:val="yellow"/>
        </w:rPr>
        <w:t>[Please give a brief conclusion on the acceptability of the scenarios.]</w:t>
      </w:r>
    </w:p>
    <w:p w14:paraId="30EE8839" w14:textId="77777777" w:rsidR="0074452A" w:rsidRPr="00884DDA" w:rsidRDefault="0074452A" w:rsidP="001D0846">
      <w:pPr>
        <w:pStyle w:val="Heading3"/>
        <w:numPr>
          <w:ilvl w:val="2"/>
          <w:numId w:val="234"/>
        </w:numPr>
        <w:rPr>
          <w:sz w:val="20"/>
          <w:szCs w:val="20"/>
        </w:rPr>
      </w:pPr>
      <w:bookmarkStart w:id="698" w:name="_Toc367977009"/>
      <w:bookmarkStart w:id="699" w:name="_Toc387139007"/>
      <w:bookmarkStart w:id="700" w:name="_Toc387142814"/>
      <w:bookmarkStart w:id="701" w:name="_Toc482868247"/>
      <w:bookmarkStart w:id="702" w:name="_Toc501026048"/>
      <w:bookmarkStart w:id="703" w:name="_Toc117003067"/>
      <w:r w:rsidRPr="00884DDA">
        <w:rPr>
          <w:sz w:val="20"/>
          <w:szCs w:val="20"/>
        </w:rPr>
        <w:t>Indirect exposure via food</w:t>
      </w:r>
      <w:bookmarkEnd w:id="698"/>
      <w:bookmarkEnd w:id="699"/>
      <w:bookmarkEnd w:id="700"/>
      <w:bookmarkEnd w:id="701"/>
      <w:bookmarkEnd w:id="702"/>
      <w:bookmarkEnd w:id="703"/>
    </w:p>
    <w:p w14:paraId="49ECBA57" w14:textId="77777777" w:rsidR="0074452A" w:rsidRPr="00E3104A" w:rsidRDefault="0074452A" w:rsidP="0074452A">
      <w:pPr>
        <w:pStyle w:val="BodyText"/>
        <w:jc w:val="both"/>
        <w:rPr>
          <w:rFonts w:eastAsia="Calibri"/>
          <w:i/>
        </w:rPr>
      </w:pPr>
      <w:r w:rsidRPr="00E3104A">
        <w:rPr>
          <w:rFonts w:eastAsia="Calibri"/>
          <w:i/>
        </w:rPr>
        <w:t>[</w:t>
      </w:r>
      <w:r w:rsidRPr="00E3104A">
        <w:rPr>
          <w:i/>
        </w:rPr>
        <w:t>Template structure to be further developed once the guidance is finalised.]</w:t>
      </w:r>
    </w:p>
    <w:p w14:paraId="19B567F6" w14:textId="77777777" w:rsidR="0074452A" w:rsidRPr="00AC7961" w:rsidRDefault="0074452A" w:rsidP="001D0846">
      <w:pPr>
        <w:pStyle w:val="Heading3"/>
        <w:numPr>
          <w:ilvl w:val="2"/>
          <w:numId w:val="313"/>
        </w:numPr>
        <w:rPr>
          <w:sz w:val="20"/>
          <w:szCs w:val="20"/>
        </w:rPr>
      </w:pPr>
      <w:bookmarkStart w:id="704" w:name="_Toc367977010"/>
      <w:bookmarkStart w:id="705" w:name="_Toc387139008"/>
      <w:bookmarkStart w:id="706" w:name="_Toc387142815"/>
      <w:bookmarkStart w:id="707" w:name="_Toc482868248"/>
      <w:bookmarkStart w:id="708" w:name="_Toc501026049"/>
      <w:bookmarkStart w:id="709" w:name="_Toc117003068"/>
      <w:r w:rsidRPr="00AC7961">
        <w:rPr>
          <w:sz w:val="20"/>
          <w:szCs w:val="20"/>
        </w:rPr>
        <w:t>Production / formulation of active substance</w:t>
      </w:r>
      <w:bookmarkEnd w:id="704"/>
      <w:bookmarkEnd w:id="705"/>
      <w:bookmarkEnd w:id="706"/>
      <w:bookmarkEnd w:id="707"/>
      <w:bookmarkEnd w:id="708"/>
      <w:bookmarkEnd w:id="709"/>
    </w:p>
    <w:p w14:paraId="5F61FF5D" w14:textId="77777777" w:rsidR="0074452A" w:rsidRPr="002B4591" w:rsidRDefault="0074452A" w:rsidP="0074452A">
      <w:pPr>
        <w:pStyle w:val="BodyText"/>
        <w:jc w:val="both"/>
        <w:rPr>
          <w:rFonts w:eastAsia="Calibri"/>
          <w:i/>
        </w:rPr>
      </w:pPr>
      <w:r w:rsidRPr="0074452A">
        <w:rPr>
          <w:rFonts w:eastAsia="Calibri"/>
          <w:i/>
          <w:highlight w:val="yellow"/>
        </w:rPr>
        <w:t>[Please include a section for each scenario where professional exposure is foreseen. If no professional exposure is foreseen, then only indicate this and delete the tables and text.]</w:t>
      </w:r>
    </w:p>
    <w:p w14:paraId="4D8E7910" w14:textId="77777777" w:rsidR="0074452A" w:rsidRPr="00AC7961" w:rsidRDefault="0074452A" w:rsidP="001D0846">
      <w:pPr>
        <w:pStyle w:val="Heading3"/>
        <w:numPr>
          <w:ilvl w:val="2"/>
          <w:numId w:val="314"/>
        </w:numPr>
        <w:rPr>
          <w:sz w:val="20"/>
          <w:szCs w:val="20"/>
        </w:rPr>
      </w:pPr>
      <w:bookmarkStart w:id="710" w:name="_Toc367977011"/>
      <w:bookmarkStart w:id="711" w:name="_Toc482868249"/>
      <w:bookmarkStart w:id="712" w:name="_Toc117003069"/>
      <w:r w:rsidRPr="00AC7961">
        <w:rPr>
          <w:sz w:val="20"/>
          <w:szCs w:val="20"/>
        </w:rPr>
        <w:t>Systemic effects</w:t>
      </w:r>
      <w:bookmarkEnd w:id="710"/>
      <w:bookmarkEnd w:id="711"/>
      <w:bookmarkEnd w:id="712"/>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74452A" w:rsidRPr="00E14A52" w14:paraId="4005C9D9" w14:textId="77777777" w:rsidTr="00534E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6DC73254" w14:textId="77777777" w:rsidR="0074452A" w:rsidRPr="006171AD" w:rsidRDefault="0074452A" w:rsidP="00534EBE">
            <w:pPr>
              <w:jc w:val="center"/>
              <w:rPr>
                <w:rFonts w:eastAsia="Calibri"/>
                <w:bCs w:val="0"/>
                <w:color w:val="auto"/>
              </w:rPr>
            </w:pPr>
            <w:r w:rsidRPr="006171AD">
              <w:rPr>
                <w:rFonts w:eastAsia="Calibri"/>
                <w:bCs w:val="0"/>
                <w:color w:val="auto"/>
              </w:rPr>
              <w:t>Scenario</w:t>
            </w:r>
          </w:p>
        </w:tc>
        <w:tc>
          <w:tcPr>
            <w:tcW w:w="1529" w:type="dxa"/>
            <w:shd w:val="clear" w:color="auto" w:fill="DBE5F1" w:themeFill="accent1" w:themeFillTint="33"/>
          </w:tcPr>
          <w:p w14:paraId="0DE2A05A"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w:t>
            </w:r>
          </w:p>
        </w:tc>
        <w:tc>
          <w:tcPr>
            <w:tcW w:w="1529" w:type="dxa"/>
            <w:shd w:val="clear" w:color="auto" w:fill="DBE5F1" w:themeFill="accent1" w:themeFillTint="33"/>
          </w:tcPr>
          <w:p w14:paraId="4A2E5C76"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AEL</w:t>
            </w:r>
          </w:p>
          <w:p w14:paraId="6F9DE472"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30" w:type="dxa"/>
            <w:shd w:val="clear" w:color="auto" w:fill="DBE5F1" w:themeFill="accent1" w:themeFillTint="33"/>
          </w:tcPr>
          <w:p w14:paraId="1751D17E"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Estimated uptake</w:t>
            </w:r>
          </w:p>
          <w:p w14:paraId="38DE8DCA"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mg/kg bw/d</w:t>
            </w:r>
          </w:p>
        </w:tc>
        <w:tc>
          <w:tcPr>
            <w:tcW w:w="1529" w:type="dxa"/>
            <w:shd w:val="clear" w:color="auto" w:fill="DBE5F1" w:themeFill="accent1" w:themeFillTint="33"/>
          </w:tcPr>
          <w:p w14:paraId="4CF24F01"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 xml:space="preserve">Estimated uptake/ AEL </w:t>
            </w:r>
          </w:p>
          <w:p w14:paraId="06CDC44A"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1EF00614"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Acceptable</w:t>
            </w:r>
          </w:p>
          <w:p w14:paraId="7925F3C5" w14:textId="77777777" w:rsidR="0074452A" w:rsidRPr="006171AD" w:rsidRDefault="0074452A"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74452A" w:rsidRPr="0072541D" w14:paraId="64B76C90" w14:textId="77777777" w:rsidTr="00534EB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391D5848" w14:textId="77777777" w:rsidR="0074452A" w:rsidRPr="008F00A0" w:rsidRDefault="0074452A" w:rsidP="00534EBE">
            <w:pPr>
              <w:rPr>
                <w:b w:val="0"/>
              </w:rPr>
            </w:pPr>
          </w:p>
        </w:tc>
        <w:tc>
          <w:tcPr>
            <w:tcW w:w="1529" w:type="dxa"/>
          </w:tcPr>
          <w:p w14:paraId="35D0A2D1" w14:textId="77777777" w:rsidR="0074452A" w:rsidRPr="0072541D" w:rsidRDefault="0074452A"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2002EB8B" w14:textId="77777777" w:rsidR="0074452A" w:rsidRPr="0072541D" w:rsidRDefault="0074452A"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2B12EF24" w14:textId="77777777" w:rsidR="0074452A" w:rsidRPr="0072541D" w:rsidRDefault="0074452A"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106D0209" w14:textId="77777777" w:rsidR="0074452A" w:rsidRPr="0072541D" w:rsidRDefault="0074452A"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40F3D176" w14:textId="77777777" w:rsidR="0074452A" w:rsidRPr="0072541D" w:rsidRDefault="0074452A" w:rsidP="00534EBE">
            <w:pPr>
              <w:cnfStyle w:val="000000100000" w:firstRow="0" w:lastRow="0" w:firstColumn="0" w:lastColumn="0" w:oddVBand="0" w:evenVBand="0" w:oddHBand="1" w:evenHBand="0" w:firstRowFirstColumn="0" w:firstRowLastColumn="0" w:lastRowFirstColumn="0" w:lastRowLastColumn="0"/>
              <w:rPr>
                <w:sz w:val="18"/>
                <w:szCs w:val="18"/>
              </w:rPr>
            </w:pPr>
          </w:p>
        </w:tc>
      </w:tr>
      <w:tr w:rsidR="0074452A" w:rsidRPr="0072541D" w14:paraId="52F81F01" w14:textId="77777777" w:rsidTr="00534EBE">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6BCCC233" w14:textId="77777777" w:rsidR="0074452A" w:rsidRPr="002B797B" w:rsidRDefault="0074452A" w:rsidP="00534EBE">
            <w:pPr>
              <w:rPr>
                <w:rFonts w:eastAsia="Calibri"/>
              </w:rPr>
            </w:pPr>
          </w:p>
        </w:tc>
        <w:tc>
          <w:tcPr>
            <w:tcW w:w="1529" w:type="dxa"/>
          </w:tcPr>
          <w:p w14:paraId="29432254" w14:textId="77777777" w:rsidR="0074452A" w:rsidRPr="0072541D" w:rsidRDefault="0074452A"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0F88B77A" w14:textId="77777777" w:rsidR="0074452A" w:rsidRPr="0072541D" w:rsidRDefault="0074452A"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0AF37753" w14:textId="77777777" w:rsidR="0074452A" w:rsidRPr="0072541D" w:rsidRDefault="0074452A"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393560E0" w14:textId="77777777" w:rsidR="0074452A" w:rsidRPr="0072541D" w:rsidRDefault="0074452A"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4FD25448" w14:textId="77777777" w:rsidR="0074452A" w:rsidRPr="0072541D" w:rsidRDefault="0074452A" w:rsidP="00534E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13CA42D5" w14:textId="77777777" w:rsidR="0074452A" w:rsidRPr="00DF3A1D" w:rsidRDefault="0074452A" w:rsidP="0074452A">
      <w:pPr>
        <w:jc w:val="both"/>
        <w:rPr>
          <w:rFonts w:eastAsia="Calibri"/>
          <w:i/>
        </w:rPr>
      </w:pPr>
      <w:r w:rsidRPr="0074452A">
        <w:rPr>
          <w:rFonts w:eastAsia="Calibri"/>
          <w:i/>
          <w:highlight w:val="yellow"/>
        </w:rPr>
        <w:t>[Please include a row for each scenario where professional exposure is foreseen. If no exposure is foreseen and/or no systemic effects observed, then only indicate this and delete the table.]</w:t>
      </w:r>
    </w:p>
    <w:p w14:paraId="51729435" w14:textId="77777777" w:rsidR="0074452A" w:rsidRDefault="0074452A" w:rsidP="0074452A">
      <w:pPr>
        <w:pStyle w:val="BodyText"/>
        <w:jc w:val="both"/>
        <w:rPr>
          <w:rFonts w:eastAsia="Calibri"/>
          <w:iCs/>
        </w:rPr>
      </w:pPr>
    </w:p>
    <w:p w14:paraId="33ACA340" w14:textId="77777777" w:rsidR="00165DD3" w:rsidRDefault="00165DD3" w:rsidP="00165DD3">
      <w:pPr>
        <w:rPr>
          <w:rFonts w:eastAsia="Calibri"/>
          <w:b/>
          <w:bCs/>
          <w:u w:val="single"/>
        </w:rPr>
      </w:pPr>
      <w:r w:rsidRPr="0066709C">
        <w:rPr>
          <w:rFonts w:eastAsia="Calibri"/>
          <w:b/>
          <w:bCs/>
          <w:u w:val="single"/>
        </w:rPr>
        <w:t>Combined scenarios</w:t>
      </w:r>
    </w:p>
    <w:p w14:paraId="00FF9A9B" w14:textId="77777777" w:rsidR="00165DD3" w:rsidRPr="00BC2C42" w:rsidRDefault="00165DD3" w:rsidP="00165DD3">
      <w:pPr>
        <w:rPr>
          <w:rFonts w:eastAsia="Calibri"/>
          <w:b/>
          <w:bCs/>
          <w:u w:val="single"/>
        </w:rPr>
      </w:pPr>
    </w:p>
    <w:tbl>
      <w:tblPr>
        <w:tblStyle w:val="LightList-Accent1"/>
        <w:tblW w:w="10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29"/>
        <w:gridCol w:w="1529"/>
        <w:gridCol w:w="1530"/>
        <w:gridCol w:w="1529"/>
        <w:gridCol w:w="1530"/>
      </w:tblGrid>
      <w:tr w:rsidR="00165DD3" w:rsidRPr="00E14A52" w14:paraId="711F8DA2" w14:textId="77777777" w:rsidTr="00534E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68DAE34E" w14:textId="77777777" w:rsidR="00165DD3" w:rsidRPr="006171AD" w:rsidRDefault="00165DD3" w:rsidP="00534EBE">
            <w:pPr>
              <w:jc w:val="center"/>
              <w:rPr>
                <w:rFonts w:eastAsia="Calibri"/>
                <w:bCs w:val="0"/>
                <w:color w:val="auto"/>
              </w:rPr>
            </w:pPr>
            <w:r w:rsidRPr="0066709C">
              <w:rPr>
                <w:rFonts w:eastAsia="Calibri"/>
                <w:bCs w:val="0"/>
                <w:color w:val="auto"/>
              </w:rPr>
              <w:t>Scenarios combined</w:t>
            </w:r>
          </w:p>
        </w:tc>
        <w:tc>
          <w:tcPr>
            <w:tcW w:w="1529" w:type="dxa"/>
            <w:shd w:val="clear" w:color="auto" w:fill="DBE5F1" w:themeFill="accent1" w:themeFillTint="33"/>
          </w:tcPr>
          <w:p w14:paraId="304F0D9E" w14:textId="77777777" w:rsidR="00165DD3" w:rsidRPr="006171AD"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Tier</w:t>
            </w:r>
          </w:p>
        </w:tc>
        <w:tc>
          <w:tcPr>
            <w:tcW w:w="1529" w:type="dxa"/>
            <w:shd w:val="clear" w:color="auto" w:fill="DBE5F1" w:themeFill="accent1" w:themeFillTint="33"/>
          </w:tcPr>
          <w:p w14:paraId="63CA2303" w14:textId="77777777" w:rsidR="00165DD3" w:rsidRPr="00D26BB7"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D26BB7">
              <w:rPr>
                <w:rFonts w:eastAsia="Calibri"/>
                <w:bCs w:val="0"/>
                <w:color w:val="auto"/>
                <w:lang w:val="de-DE"/>
              </w:rPr>
              <w:t>AEL</w:t>
            </w:r>
          </w:p>
          <w:p w14:paraId="5CAE2845" w14:textId="77777777" w:rsidR="00165DD3" w:rsidRPr="00D26BB7"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lang w:val="de-DE"/>
              </w:rPr>
            </w:pPr>
            <w:r w:rsidRPr="00D26BB7">
              <w:rPr>
                <w:rFonts w:eastAsia="Calibri"/>
                <w:bCs w:val="0"/>
                <w:color w:val="auto"/>
                <w:lang w:val="de-DE"/>
              </w:rPr>
              <w:t xml:space="preserve">mg/kg </w:t>
            </w:r>
            <w:r w:rsidRPr="00D26BB7">
              <w:rPr>
                <w:rFonts w:eastAsia="Calibri"/>
                <w:bCs w:val="0"/>
                <w:color w:val="auto"/>
                <w:lang w:val="de-DE"/>
              </w:rPr>
              <w:lastRenderedPageBreak/>
              <w:t>bw/d</w:t>
            </w:r>
          </w:p>
        </w:tc>
        <w:tc>
          <w:tcPr>
            <w:tcW w:w="1530" w:type="dxa"/>
            <w:shd w:val="clear" w:color="auto" w:fill="DBE5F1" w:themeFill="accent1" w:themeFillTint="33"/>
          </w:tcPr>
          <w:p w14:paraId="204BB469" w14:textId="77777777" w:rsidR="00165DD3" w:rsidRPr="006171AD"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lastRenderedPageBreak/>
              <w:t>Estimated uptake</w:t>
            </w:r>
          </w:p>
          <w:p w14:paraId="1354F5B7" w14:textId="77777777" w:rsidR="00165DD3" w:rsidRPr="006171AD"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lastRenderedPageBreak/>
              <w:t>mg/kg bw/d</w:t>
            </w:r>
          </w:p>
        </w:tc>
        <w:tc>
          <w:tcPr>
            <w:tcW w:w="1529" w:type="dxa"/>
            <w:shd w:val="clear" w:color="auto" w:fill="DBE5F1" w:themeFill="accent1" w:themeFillTint="33"/>
          </w:tcPr>
          <w:p w14:paraId="3D633197" w14:textId="77777777" w:rsidR="00165DD3" w:rsidRPr="006171AD"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lastRenderedPageBreak/>
              <w:t xml:space="preserve">Estimated uptake/ </w:t>
            </w:r>
            <w:r w:rsidRPr="006171AD">
              <w:rPr>
                <w:rFonts w:eastAsia="Calibri"/>
                <w:bCs w:val="0"/>
                <w:color w:val="auto"/>
              </w:rPr>
              <w:lastRenderedPageBreak/>
              <w:t xml:space="preserve">AEL </w:t>
            </w:r>
          </w:p>
          <w:p w14:paraId="21724BF8" w14:textId="77777777" w:rsidR="00165DD3" w:rsidRPr="006171AD"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w:t>
            </w:r>
          </w:p>
        </w:tc>
        <w:tc>
          <w:tcPr>
            <w:tcW w:w="1530" w:type="dxa"/>
            <w:shd w:val="clear" w:color="auto" w:fill="DBE5F1" w:themeFill="accent1" w:themeFillTint="33"/>
          </w:tcPr>
          <w:p w14:paraId="38D921F7" w14:textId="77777777" w:rsidR="00165DD3" w:rsidRPr="006171AD"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lastRenderedPageBreak/>
              <w:t>Acceptable</w:t>
            </w:r>
          </w:p>
          <w:p w14:paraId="7CF8D565" w14:textId="77777777" w:rsidR="00165DD3" w:rsidRPr="006171AD" w:rsidRDefault="00165DD3" w:rsidP="00534EBE">
            <w:pPr>
              <w:jc w:val="center"/>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6171AD">
              <w:rPr>
                <w:rFonts w:eastAsia="Calibri"/>
                <w:bCs w:val="0"/>
                <w:color w:val="auto"/>
              </w:rPr>
              <w:t>(yes/no)</w:t>
            </w:r>
          </w:p>
        </w:tc>
      </w:tr>
      <w:tr w:rsidR="00165DD3" w:rsidRPr="0072541D" w14:paraId="5C2A7D41" w14:textId="77777777" w:rsidTr="00534EB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10" w:type="dxa"/>
          </w:tcPr>
          <w:p w14:paraId="62896920" w14:textId="77777777" w:rsidR="00165DD3" w:rsidRPr="008F00A0" w:rsidRDefault="00165DD3" w:rsidP="00534EBE">
            <w:pPr>
              <w:rPr>
                <w:b w:val="0"/>
              </w:rPr>
            </w:pPr>
          </w:p>
        </w:tc>
        <w:tc>
          <w:tcPr>
            <w:tcW w:w="1529" w:type="dxa"/>
          </w:tcPr>
          <w:p w14:paraId="4C92D268" w14:textId="77777777" w:rsidR="00165DD3" w:rsidRPr="0072541D" w:rsidRDefault="00165DD3"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379EBB32" w14:textId="77777777" w:rsidR="00165DD3" w:rsidRPr="0072541D" w:rsidRDefault="00165DD3"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5F8037B7" w14:textId="77777777" w:rsidR="00165DD3" w:rsidRPr="0072541D" w:rsidRDefault="00165DD3"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29" w:type="dxa"/>
          </w:tcPr>
          <w:p w14:paraId="54E65D6B" w14:textId="77777777" w:rsidR="00165DD3" w:rsidRPr="0072541D" w:rsidRDefault="00165DD3" w:rsidP="00534EBE">
            <w:pPr>
              <w:cnfStyle w:val="000000100000" w:firstRow="0" w:lastRow="0" w:firstColumn="0" w:lastColumn="0" w:oddVBand="0" w:evenVBand="0" w:oddHBand="1" w:evenHBand="0" w:firstRowFirstColumn="0" w:firstRowLastColumn="0" w:lastRowFirstColumn="0" w:lastRowLastColumn="0"/>
              <w:rPr>
                <w:sz w:val="18"/>
                <w:szCs w:val="18"/>
              </w:rPr>
            </w:pPr>
          </w:p>
        </w:tc>
        <w:tc>
          <w:tcPr>
            <w:tcW w:w="1530" w:type="dxa"/>
          </w:tcPr>
          <w:p w14:paraId="249AA7F7" w14:textId="77777777" w:rsidR="00165DD3" w:rsidRPr="0072541D" w:rsidRDefault="00165DD3" w:rsidP="00534EBE">
            <w:pPr>
              <w:cnfStyle w:val="000000100000" w:firstRow="0" w:lastRow="0" w:firstColumn="0" w:lastColumn="0" w:oddVBand="0" w:evenVBand="0" w:oddHBand="1" w:evenHBand="0" w:firstRowFirstColumn="0" w:firstRowLastColumn="0" w:lastRowFirstColumn="0" w:lastRowLastColumn="0"/>
              <w:rPr>
                <w:sz w:val="18"/>
                <w:szCs w:val="18"/>
              </w:rPr>
            </w:pPr>
          </w:p>
        </w:tc>
      </w:tr>
      <w:tr w:rsidR="00165DD3" w:rsidRPr="0072541D" w14:paraId="6E536FFE" w14:textId="77777777" w:rsidTr="00534EBE">
        <w:trPr>
          <w:trHeight w:val="209"/>
        </w:trPr>
        <w:tc>
          <w:tcPr>
            <w:cnfStyle w:val="001000000000" w:firstRow="0" w:lastRow="0" w:firstColumn="1" w:lastColumn="0" w:oddVBand="0" w:evenVBand="0" w:oddHBand="0" w:evenHBand="0" w:firstRowFirstColumn="0" w:firstRowLastColumn="0" w:lastRowFirstColumn="0" w:lastRowLastColumn="0"/>
            <w:tcW w:w="2410" w:type="dxa"/>
          </w:tcPr>
          <w:p w14:paraId="65140E3D" w14:textId="77777777" w:rsidR="00165DD3" w:rsidRPr="002B797B" w:rsidRDefault="00165DD3" w:rsidP="00534EBE">
            <w:pPr>
              <w:rPr>
                <w:rFonts w:eastAsia="Calibri"/>
              </w:rPr>
            </w:pPr>
          </w:p>
        </w:tc>
        <w:tc>
          <w:tcPr>
            <w:tcW w:w="1529" w:type="dxa"/>
          </w:tcPr>
          <w:p w14:paraId="4D731C04" w14:textId="77777777" w:rsidR="00165DD3" w:rsidRPr="0072541D" w:rsidRDefault="00165DD3"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5406A7D5" w14:textId="77777777" w:rsidR="00165DD3" w:rsidRPr="0072541D" w:rsidRDefault="00165DD3"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1E61832D" w14:textId="77777777" w:rsidR="00165DD3" w:rsidRPr="0072541D" w:rsidRDefault="00165DD3"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29" w:type="dxa"/>
          </w:tcPr>
          <w:p w14:paraId="1DF2254C" w14:textId="77777777" w:rsidR="00165DD3" w:rsidRPr="0072541D" w:rsidRDefault="00165DD3" w:rsidP="00534EBE">
            <w:pPr>
              <w:cnfStyle w:val="000000000000" w:firstRow="0" w:lastRow="0" w:firstColumn="0" w:lastColumn="0" w:oddVBand="0" w:evenVBand="0" w:oddHBand="0" w:evenHBand="0" w:firstRowFirstColumn="0" w:firstRowLastColumn="0" w:lastRowFirstColumn="0" w:lastRowLastColumn="0"/>
              <w:rPr>
                <w:sz w:val="18"/>
                <w:szCs w:val="18"/>
              </w:rPr>
            </w:pPr>
          </w:p>
        </w:tc>
        <w:tc>
          <w:tcPr>
            <w:tcW w:w="1530" w:type="dxa"/>
          </w:tcPr>
          <w:p w14:paraId="6D8DA72E" w14:textId="77777777" w:rsidR="00165DD3" w:rsidRPr="0072541D" w:rsidRDefault="00165DD3" w:rsidP="00534EBE">
            <w:pPr>
              <w:cnfStyle w:val="000000000000" w:firstRow="0" w:lastRow="0" w:firstColumn="0" w:lastColumn="0" w:oddVBand="0" w:evenVBand="0" w:oddHBand="0" w:evenHBand="0" w:firstRowFirstColumn="0" w:firstRowLastColumn="0" w:lastRowFirstColumn="0" w:lastRowLastColumn="0"/>
              <w:rPr>
                <w:sz w:val="18"/>
                <w:szCs w:val="18"/>
              </w:rPr>
            </w:pPr>
          </w:p>
        </w:tc>
      </w:tr>
    </w:tbl>
    <w:p w14:paraId="11FC4CDA" w14:textId="77777777" w:rsidR="00165DD3" w:rsidRPr="00427BB6" w:rsidRDefault="00165DD3" w:rsidP="00165DD3">
      <w:pPr>
        <w:pStyle w:val="BodyText"/>
        <w:jc w:val="both"/>
        <w:rPr>
          <w:rFonts w:eastAsia="Calibri"/>
          <w:i/>
        </w:rPr>
      </w:pPr>
      <w:r w:rsidRPr="0066709C">
        <w:rPr>
          <w:rFonts w:eastAsia="Calibri"/>
          <w:i/>
          <w:highlight w:val="yellow"/>
        </w:rPr>
        <w:t>[Please include a row for each combination of scenarios assessed. If no combined exposure i</w:t>
      </w:r>
      <w:r>
        <w:rPr>
          <w:rFonts w:eastAsia="Calibri"/>
          <w:i/>
          <w:highlight w:val="yellow"/>
        </w:rPr>
        <w:t>s</w:t>
      </w:r>
      <w:r w:rsidRPr="0066709C">
        <w:rPr>
          <w:rFonts w:eastAsia="Calibri"/>
          <w:i/>
          <w:highlight w:val="yellow"/>
        </w:rPr>
        <w:t xml:space="preserve"> foreseen, then only indicate this and delete the table.]</w:t>
      </w:r>
    </w:p>
    <w:p w14:paraId="171CF820" w14:textId="77777777" w:rsidR="00165DD3" w:rsidRPr="00AC7961" w:rsidRDefault="00165DD3" w:rsidP="001D0846">
      <w:pPr>
        <w:pStyle w:val="Heading3"/>
        <w:numPr>
          <w:ilvl w:val="2"/>
          <w:numId w:val="315"/>
        </w:numPr>
        <w:rPr>
          <w:sz w:val="20"/>
          <w:szCs w:val="20"/>
        </w:rPr>
      </w:pPr>
      <w:bookmarkStart w:id="713" w:name="_Toc367977012"/>
      <w:bookmarkStart w:id="714" w:name="_Toc482868250"/>
      <w:bookmarkStart w:id="715" w:name="_Toc117003070"/>
      <w:r w:rsidRPr="00AC7961">
        <w:rPr>
          <w:sz w:val="20"/>
          <w:szCs w:val="20"/>
        </w:rPr>
        <w:t>Local effects</w:t>
      </w:r>
      <w:bookmarkEnd w:id="713"/>
      <w:bookmarkEnd w:id="714"/>
      <w:bookmarkEnd w:id="715"/>
    </w:p>
    <w:p w14:paraId="4D67AE8E" w14:textId="77777777" w:rsidR="00165DD3" w:rsidRPr="00F260E0" w:rsidRDefault="00165DD3" w:rsidP="00165DD3">
      <w:pPr>
        <w:pStyle w:val="BodyText"/>
        <w:jc w:val="both"/>
        <w:rPr>
          <w:rFonts w:eastAsia="Calibri"/>
          <w:i/>
        </w:rPr>
      </w:pPr>
      <w:r w:rsidRPr="00742B7A">
        <w:rPr>
          <w:rFonts w:eastAsia="Calibri"/>
          <w:i/>
          <w:highlight w:val="yellow"/>
        </w:rPr>
        <w:t>[Please include an appropriate table for the assessment</w:t>
      </w:r>
      <w:r w:rsidRPr="00742B7A">
        <w:rPr>
          <w:rFonts w:eastAsia="Calibri"/>
          <w:i/>
          <w:highlight w:val="yellow"/>
          <w:vertAlign w:val="superscript"/>
        </w:rPr>
        <w:footnoteReference w:id="7"/>
      </w:r>
      <w:r w:rsidRPr="00742B7A">
        <w:rPr>
          <w:rFonts w:eastAsia="Calibri"/>
          <w:i/>
          <w:highlight w:val="yellow"/>
        </w:rPr>
        <w:t>. If no exposure is foreseen and/or there is no need to consider local effects separately, then only indicate this.]</w:t>
      </w:r>
    </w:p>
    <w:p w14:paraId="2935DA11" w14:textId="77777777" w:rsidR="00165DD3" w:rsidRPr="00AC7961" w:rsidRDefault="00165DD3" w:rsidP="001D0846">
      <w:pPr>
        <w:pStyle w:val="Heading3"/>
        <w:numPr>
          <w:ilvl w:val="2"/>
          <w:numId w:val="316"/>
        </w:numPr>
        <w:rPr>
          <w:sz w:val="20"/>
          <w:szCs w:val="20"/>
        </w:rPr>
      </w:pPr>
      <w:bookmarkStart w:id="716" w:name="_Toc367977013"/>
      <w:bookmarkStart w:id="717" w:name="_Toc482868251"/>
      <w:bookmarkStart w:id="718" w:name="_Toc117003071"/>
      <w:r w:rsidRPr="00AC7961">
        <w:rPr>
          <w:sz w:val="20"/>
          <w:szCs w:val="20"/>
        </w:rPr>
        <w:t>Conclusion</w:t>
      </w:r>
      <w:bookmarkEnd w:id="716"/>
      <w:bookmarkEnd w:id="717"/>
      <w:bookmarkEnd w:id="718"/>
    </w:p>
    <w:p w14:paraId="11FB8E94" w14:textId="77777777" w:rsidR="00165DD3" w:rsidRPr="00F260E0" w:rsidRDefault="00165DD3" w:rsidP="00165DD3">
      <w:pPr>
        <w:pStyle w:val="BodyText"/>
        <w:jc w:val="both"/>
        <w:rPr>
          <w:rFonts w:eastAsia="Calibri"/>
          <w:i/>
        </w:rPr>
      </w:pPr>
      <w:r w:rsidRPr="00165DD3">
        <w:rPr>
          <w:rFonts w:eastAsia="Calibri"/>
          <w:i/>
          <w:highlight w:val="yellow"/>
        </w:rPr>
        <w:t>[Please give a brief conclusion on the acceptability of the scenarios.]</w:t>
      </w:r>
    </w:p>
    <w:p w14:paraId="7A99736B" w14:textId="77777777" w:rsidR="00165DD3" w:rsidRPr="00884DDA" w:rsidRDefault="00165DD3" w:rsidP="001D0846">
      <w:pPr>
        <w:pStyle w:val="Heading3"/>
        <w:numPr>
          <w:ilvl w:val="2"/>
          <w:numId w:val="317"/>
        </w:numPr>
        <w:rPr>
          <w:sz w:val="20"/>
          <w:szCs w:val="20"/>
        </w:rPr>
      </w:pPr>
      <w:bookmarkStart w:id="719" w:name="_Toc367977014"/>
      <w:bookmarkStart w:id="720" w:name="_Toc387139009"/>
      <w:bookmarkStart w:id="721" w:name="_Toc387142816"/>
      <w:bookmarkStart w:id="722" w:name="_Toc482868252"/>
      <w:bookmarkStart w:id="723" w:name="_Toc501026050"/>
      <w:bookmarkStart w:id="724" w:name="_Toc117003072"/>
      <w:r w:rsidRPr="00884DDA">
        <w:rPr>
          <w:sz w:val="20"/>
          <w:szCs w:val="20"/>
        </w:rPr>
        <w:t>Aggregated exposure</w:t>
      </w:r>
      <w:bookmarkEnd w:id="719"/>
      <w:bookmarkEnd w:id="720"/>
      <w:bookmarkEnd w:id="721"/>
      <w:bookmarkEnd w:id="722"/>
      <w:bookmarkEnd w:id="723"/>
      <w:bookmarkEnd w:id="724"/>
    </w:p>
    <w:p w14:paraId="6BEDBDCA" w14:textId="77777777" w:rsidR="00165DD3" w:rsidRPr="00F260E0" w:rsidRDefault="00165DD3" w:rsidP="00165DD3">
      <w:pPr>
        <w:pStyle w:val="BodyText"/>
        <w:jc w:val="both"/>
        <w:rPr>
          <w:rFonts w:eastAsia="Calibri"/>
          <w:i/>
        </w:rPr>
      </w:pPr>
      <w:r w:rsidRPr="00F260E0">
        <w:rPr>
          <w:rFonts w:eastAsia="Calibri"/>
          <w:i/>
        </w:rPr>
        <w:t>[</w:t>
      </w:r>
      <w:r w:rsidRPr="00F260E0">
        <w:rPr>
          <w:i/>
        </w:rPr>
        <w:t>Template structure to be further developed once the methodology has been developed.]</w:t>
      </w:r>
    </w:p>
    <w:p w14:paraId="1A96DA35" w14:textId="77777777" w:rsidR="0074452A" w:rsidRPr="0074452A" w:rsidRDefault="0074452A" w:rsidP="0074452A">
      <w:pPr>
        <w:pStyle w:val="BodyText"/>
        <w:jc w:val="both"/>
        <w:rPr>
          <w:rFonts w:eastAsia="Calibri"/>
          <w:iCs/>
        </w:rPr>
      </w:pPr>
    </w:p>
    <w:p w14:paraId="283DE56B" w14:textId="77777777" w:rsidR="00742B7A" w:rsidRPr="005C62BB" w:rsidRDefault="00742B7A" w:rsidP="001D0846">
      <w:pPr>
        <w:pStyle w:val="Heading2"/>
        <w:numPr>
          <w:ilvl w:val="1"/>
          <w:numId w:val="243"/>
        </w:numPr>
      </w:pPr>
      <w:bookmarkStart w:id="725" w:name="_Toc501026051"/>
      <w:bookmarkStart w:id="726" w:name="_Toc117003073"/>
      <w:r w:rsidRPr="005C62BB">
        <w:t>Risk characterisation for the environment</w:t>
      </w:r>
      <w:bookmarkEnd w:id="725"/>
      <w:bookmarkEnd w:id="726"/>
      <w:r w:rsidRPr="005C62BB">
        <w:t xml:space="preserve"> </w:t>
      </w:r>
    </w:p>
    <w:p w14:paraId="6996FC41" w14:textId="77777777" w:rsidR="00742B7A" w:rsidRPr="00884DDA" w:rsidRDefault="00742B7A" w:rsidP="001D0846">
      <w:pPr>
        <w:pStyle w:val="Heading3"/>
        <w:numPr>
          <w:ilvl w:val="2"/>
          <w:numId w:val="244"/>
        </w:numPr>
        <w:rPr>
          <w:sz w:val="20"/>
          <w:szCs w:val="20"/>
        </w:rPr>
      </w:pPr>
      <w:bookmarkStart w:id="727" w:name="_Toc367977016"/>
      <w:bookmarkStart w:id="728" w:name="_Toc387139011"/>
      <w:bookmarkStart w:id="729" w:name="_Toc387142818"/>
      <w:bookmarkStart w:id="730" w:name="_Toc482868254"/>
      <w:bookmarkStart w:id="731" w:name="_Toc501026052"/>
      <w:bookmarkStart w:id="732" w:name="_Toc117003074"/>
      <w:r w:rsidRPr="00884DDA">
        <w:rPr>
          <w:sz w:val="20"/>
          <w:szCs w:val="20"/>
        </w:rPr>
        <w:t>Atmosphere</w:t>
      </w:r>
      <w:bookmarkEnd w:id="727"/>
      <w:bookmarkEnd w:id="728"/>
      <w:bookmarkEnd w:id="729"/>
      <w:bookmarkEnd w:id="730"/>
      <w:bookmarkEnd w:id="731"/>
      <w:bookmarkEnd w:id="732"/>
    </w:p>
    <w:p w14:paraId="60584744" w14:textId="77777777" w:rsidR="00742B7A" w:rsidRPr="005C62BB" w:rsidRDefault="00742B7A" w:rsidP="00742B7A">
      <w:pPr>
        <w:pStyle w:val="BodyText"/>
        <w:jc w:val="both"/>
        <w:rPr>
          <w:rFonts w:eastAsia="Calibri"/>
        </w:rPr>
      </w:pPr>
      <w:r w:rsidRPr="005C62BB">
        <w:rPr>
          <w:rFonts w:eastAsia="Calibri"/>
        </w:rPr>
        <w:t xml:space="preserve">Conclusion: </w:t>
      </w:r>
      <w:r w:rsidRPr="0009244A">
        <w:rPr>
          <w:rFonts w:eastAsia="Calibri"/>
          <w:i/>
          <w:highlight w:val="yellow"/>
        </w:rPr>
        <w:t>[Please include a short conclusion on the assessment of the air compartment]</w:t>
      </w:r>
    </w:p>
    <w:p w14:paraId="35B2ECFF" w14:textId="77777777" w:rsidR="00534EBE" w:rsidRDefault="00534EBE" w:rsidP="001D0846">
      <w:pPr>
        <w:pStyle w:val="Heading3"/>
        <w:numPr>
          <w:ilvl w:val="2"/>
          <w:numId w:val="244"/>
        </w:numPr>
        <w:rPr>
          <w:sz w:val="20"/>
          <w:szCs w:val="20"/>
        </w:rPr>
      </w:pPr>
      <w:bookmarkStart w:id="733" w:name="_Toc367977017"/>
      <w:bookmarkStart w:id="734" w:name="_Toc387139012"/>
      <w:bookmarkStart w:id="735" w:name="_Toc387142819"/>
      <w:bookmarkStart w:id="736" w:name="_Toc482868255"/>
      <w:bookmarkStart w:id="737" w:name="_Toc501026053"/>
      <w:bookmarkStart w:id="738" w:name="_Toc117003075"/>
      <w:r w:rsidRPr="00884DDA">
        <w:rPr>
          <w:sz w:val="20"/>
          <w:szCs w:val="20"/>
        </w:rPr>
        <w:t>Sewage treatment plant (STP</w:t>
      </w:r>
      <w:bookmarkEnd w:id="733"/>
      <w:r w:rsidRPr="00884DDA">
        <w:rPr>
          <w:sz w:val="20"/>
          <w:szCs w:val="20"/>
        </w:rPr>
        <w:t>)</w:t>
      </w:r>
      <w:bookmarkEnd w:id="734"/>
      <w:bookmarkEnd w:id="735"/>
      <w:bookmarkEnd w:id="736"/>
      <w:bookmarkEnd w:id="737"/>
      <w:bookmarkEnd w:id="738"/>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7935"/>
      </w:tblGrid>
      <w:tr w:rsidR="00534EBE" w:rsidRPr="00F63730" w14:paraId="64B24DC9" w14:textId="77777777" w:rsidTr="00534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14:paraId="2C3ABEB1" w14:textId="77777777" w:rsidR="00534EBE" w:rsidRPr="00F63730" w:rsidRDefault="00534EBE" w:rsidP="00534EBE">
            <w:pPr>
              <w:jc w:val="center"/>
              <w:rPr>
                <w:rFonts w:eastAsia="Calibri"/>
                <w:vertAlign w:val="superscript"/>
              </w:rPr>
            </w:pPr>
            <w:r w:rsidRPr="00153DF6">
              <w:t>Summary table on calculated PEC/PNEC values</w:t>
            </w:r>
          </w:p>
        </w:tc>
      </w:tr>
      <w:tr w:rsidR="00534EBE" w:rsidRPr="00F63730" w14:paraId="5D3F8867" w14:textId="77777777" w:rsidTr="0053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DBE5F1" w:themeFill="accent1" w:themeFillTint="33"/>
          </w:tcPr>
          <w:p w14:paraId="275F0EC8" w14:textId="77777777" w:rsidR="00534EBE" w:rsidRPr="005174D5" w:rsidRDefault="00534EBE" w:rsidP="00534EBE">
            <w:pPr>
              <w:jc w:val="center"/>
              <w:rPr>
                <w:bCs w:val="0"/>
                <w:sz w:val="18"/>
                <w:szCs w:val="18"/>
              </w:rPr>
            </w:pPr>
          </w:p>
        </w:tc>
        <w:tc>
          <w:tcPr>
            <w:tcW w:w="7935" w:type="dxa"/>
            <w:shd w:val="clear" w:color="auto" w:fill="DBE5F1" w:themeFill="accent1" w:themeFillTint="33"/>
          </w:tcPr>
          <w:p w14:paraId="04C6E4AE" w14:textId="77777777" w:rsidR="00534EBE" w:rsidRPr="00F63730" w:rsidRDefault="00534EBE" w:rsidP="00534EBE">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PEC/PNECSTP</w:t>
            </w:r>
          </w:p>
        </w:tc>
      </w:tr>
      <w:tr w:rsidR="00534EBE" w14:paraId="73984F8F" w14:textId="77777777" w:rsidTr="00534EBE">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6960C32A" w14:textId="77777777" w:rsidR="00534EBE" w:rsidRPr="00F020F7" w:rsidRDefault="00534EBE" w:rsidP="00534EBE">
            <w:pPr>
              <w:rPr>
                <w:rFonts w:eastAsia="Calibri"/>
                <w:b w:val="0"/>
              </w:rPr>
            </w:pPr>
            <w:r>
              <w:rPr>
                <w:rFonts w:eastAsia="Calibri"/>
                <w:b w:val="0"/>
              </w:rPr>
              <w:t>Scenario 1</w:t>
            </w:r>
          </w:p>
        </w:tc>
        <w:tc>
          <w:tcPr>
            <w:tcW w:w="7935" w:type="dxa"/>
            <w:shd w:val="clear" w:color="auto" w:fill="auto"/>
          </w:tcPr>
          <w:p w14:paraId="402C03BD" w14:textId="77777777" w:rsidR="00534EBE" w:rsidRDefault="00534EBE" w:rsidP="00534EBE">
            <w:pPr>
              <w:cnfStyle w:val="000000000000" w:firstRow="0" w:lastRow="0" w:firstColumn="0" w:lastColumn="0" w:oddVBand="0" w:evenVBand="0" w:oddHBand="0" w:evenHBand="0" w:firstRowFirstColumn="0" w:firstRowLastColumn="0" w:lastRowFirstColumn="0" w:lastRowLastColumn="0"/>
              <w:rPr>
                <w:rFonts w:eastAsia="Calibri"/>
                <w:b/>
              </w:rPr>
            </w:pPr>
          </w:p>
        </w:tc>
      </w:tr>
      <w:tr w:rsidR="00534EBE" w14:paraId="4263DD9E" w14:textId="77777777" w:rsidTr="0053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3531225A" w14:textId="77777777" w:rsidR="00534EBE" w:rsidRPr="00F020F7" w:rsidRDefault="00534EBE" w:rsidP="00534EBE">
            <w:pPr>
              <w:rPr>
                <w:rFonts w:eastAsia="Calibri"/>
                <w:b w:val="0"/>
              </w:rPr>
            </w:pPr>
            <w:r>
              <w:rPr>
                <w:rFonts w:eastAsia="Calibri"/>
                <w:b w:val="0"/>
              </w:rPr>
              <w:t>Scenario n</w:t>
            </w:r>
          </w:p>
        </w:tc>
        <w:tc>
          <w:tcPr>
            <w:tcW w:w="7935" w:type="dxa"/>
            <w:shd w:val="clear" w:color="auto" w:fill="auto"/>
          </w:tcPr>
          <w:p w14:paraId="38FFA4D9" w14:textId="77777777" w:rsidR="00534EBE" w:rsidRDefault="00534EBE" w:rsidP="00534EBE">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0C39C680" w14:textId="77777777" w:rsidR="00534EBE" w:rsidRPr="0038658A" w:rsidRDefault="00534EBE" w:rsidP="00534EBE">
      <w:pPr>
        <w:pStyle w:val="BodyText"/>
        <w:jc w:val="both"/>
        <w:rPr>
          <w:rFonts w:eastAsia="Calibri"/>
          <w:i/>
        </w:rPr>
      </w:pPr>
      <w:r w:rsidRPr="00534EBE">
        <w:rPr>
          <w:rFonts w:eastAsia="Calibri"/>
          <w:i/>
          <w:highlight w:val="yellow"/>
        </w:rPr>
        <w:t>[Please insert/delete rows as needed.]</w:t>
      </w:r>
    </w:p>
    <w:p w14:paraId="1F80D6A6" w14:textId="77777777" w:rsidR="00534EBE" w:rsidRDefault="00534EBE" w:rsidP="00534EBE">
      <w:pPr>
        <w:pStyle w:val="BodyText"/>
        <w:jc w:val="both"/>
        <w:rPr>
          <w:rFonts w:eastAsia="Calibri"/>
          <w:i/>
        </w:rPr>
      </w:pPr>
      <w:r w:rsidRPr="00F260E0">
        <w:rPr>
          <w:rFonts w:eastAsia="Calibri"/>
          <w:i/>
        </w:rPr>
        <w:t xml:space="preserve">Conclusion: </w:t>
      </w:r>
      <w:r w:rsidRPr="00534EBE">
        <w:rPr>
          <w:rFonts w:eastAsia="Calibri"/>
          <w:i/>
          <w:highlight w:val="yellow"/>
        </w:rPr>
        <w:t>[Please include a short text summarising the conclusion on the risk assessment]</w:t>
      </w:r>
    </w:p>
    <w:p w14:paraId="2CB74FFC" w14:textId="77777777" w:rsidR="00534EBE" w:rsidRDefault="00534EBE" w:rsidP="001D0846">
      <w:pPr>
        <w:pStyle w:val="Heading3"/>
        <w:numPr>
          <w:ilvl w:val="2"/>
          <w:numId w:val="244"/>
        </w:numPr>
        <w:rPr>
          <w:sz w:val="20"/>
          <w:szCs w:val="20"/>
        </w:rPr>
      </w:pPr>
      <w:bookmarkStart w:id="739" w:name="_Toc367977018"/>
      <w:bookmarkStart w:id="740" w:name="_Toc387139013"/>
      <w:bookmarkStart w:id="741" w:name="_Toc387142820"/>
      <w:bookmarkStart w:id="742" w:name="_Toc482868256"/>
      <w:bookmarkStart w:id="743" w:name="_Toc501026054"/>
      <w:bookmarkStart w:id="744" w:name="_Toc117003076"/>
      <w:r w:rsidRPr="00884DDA">
        <w:rPr>
          <w:sz w:val="20"/>
          <w:szCs w:val="20"/>
        </w:rPr>
        <w:t>Aquatic compartment</w:t>
      </w:r>
      <w:bookmarkEnd w:id="739"/>
      <w:bookmarkEnd w:id="740"/>
      <w:bookmarkEnd w:id="741"/>
      <w:bookmarkEnd w:id="742"/>
      <w:bookmarkEnd w:id="743"/>
      <w:bookmarkEnd w:id="744"/>
    </w:p>
    <w:tbl>
      <w:tblPr>
        <w:tblStyle w:val="LightList-Accent1"/>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121"/>
        <w:gridCol w:w="2042"/>
        <w:gridCol w:w="2417"/>
        <w:gridCol w:w="2159"/>
      </w:tblGrid>
      <w:tr w:rsidR="004B52EB" w:rsidRPr="00F63730" w14:paraId="5EC27D87" w14:textId="77777777" w:rsidTr="00033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2" w:type="dxa"/>
            <w:gridSpan w:val="5"/>
          </w:tcPr>
          <w:p w14:paraId="0F843A6F" w14:textId="77777777" w:rsidR="004B52EB" w:rsidRPr="00F63730" w:rsidRDefault="004B52EB" w:rsidP="00534EBE">
            <w:pPr>
              <w:jc w:val="center"/>
              <w:rPr>
                <w:rFonts w:eastAsia="Calibri"/>
                <w:vertAlign w:val="superscript"/>
              </w:rPr>
            </w:pPr>
            <w:r w:rsidRPr="00153DF6">
              <w:t>Summary table on calculated PEC/PNEC values</w:t>
            </w:r>
          </w:p>
        </w:tc>
      </w:tr>
      <w:tr w:rsidR="004B52EB" w:rsidRPr="00F63730" w14:paraId="182B47EE" w14:textId="77777777" w:rsidTr="004B5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BE5F1" w:themeFill="accent1" w:themeFillTint="33"/>
          </w:tcPr>
          <w:p w14:paraId="66568FA3" w14:textId="77777777" w:rsidR="004B52EB" w:rsidRPr="005174D5" w:rsidRDefault="004B52EB" w:rsidP="00534EBE">
            <w:pPr>
              <w:jc w:val="center"/>
              <w:rPr>
                <w:bCs w:val="0"/>
                <w:sz w:val="18"/>
                <w:szCs w:val="18"/>
              </w:rPr>
            </w:pPr>
          </w:p>
        </w:tc>
        <w:tc>
          <w:tcPr>
            <w:tcW w:w="2159" w:type="dxa"/>
            <w:shd w:val="clear" w:color="auto" w:fill="DBE5F1" w:themeFill="accent1" w:themeFillTint="33"/>
          </w:tcPr>
          <w:p w14:paraId="21D15A20" w14:textId="77777777" w:rsidR="004B52EB" w:rsidRPr="00534EBE" w:rsidRDefault="004B52EB" w:rsidP="00534EBE">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w:t>
            </w:r>
            <w:r>
              <w:rPr>
                <w:rFonts w:eastAsia="Calibri"/>
                <w:b/>
                <w:bCs/>
              </w:rPr>
              <w:t>water</w:t>
            </w:r>
          </w:p>
        </w:tc>
        <w:tc>
          <w:tcPr>
            <w:tcW w:w="2160" w:type="dxa"/>
            <w:shd w:val="clear" w:color="auto" w:fill="DBE5F1" w:themeFill="accent1" w:themeFillTint="33"/>
          </w:tcPr>
          <w:p w14:paraId="777B4567" w14:textId="77777777" w:rsidR="004B52EB" w:rsidRPr="00534EBE" w:rsidRDefault="004B52EB" w:rsidP="00534EBE">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w:t>
            </w:r>
            <w:r>
              <w:rPr>
                <w:rFonts w:eastAsia="Calibri"/>
                <w:b/>
                <w:bCs/>
              </w:rPr>
              <w:t>sed</w:t>
            </w:r>
          </w:p>
        </w:tc>
        <w:tc>
          <w:tcPr>
            <w:tcW w:w="2160" w:type="dxa"/>
            <w:shd w:val="clear" w:color="auto" w:fill="DBE5F1" w:themeFill="accent1" w:themeFillTint="33"/>
          </w:tcPr>
          <w:p w14:paraId="4F228112" w14:textId="77777777" w:rsidR="004B52EB" w:rsidRPr="00534EBE" w:rsidRDefault="004B52EB" w:rsidP="00534EBE">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w:t>
            </w:r>
            <w:r>
              <w:rPr>
                <w:rFonts w:eastAsia="Calibri"/>
                <w:b/>
                <w:bCs/>
              </w:rPr>
              <w:t>seawater</w:t>
            </w:r>
          </w:p>
        </w:tc>
        <w:tc>
          <w:tcPr>
            <w:tcW w:w="2160" w:type="dxa"/>
            <w:shd w:val="clear" w:color="auto" w:fill="DBE5F1" w:themeFill="accent1" w:themeFillTint="33"/>
          </w:tcPr>
          <w:p w14:paraId="79BE64BB" w14:textId="77777777" w:rsidR="004B52EB" w:rsidRPr="00F63730" w:rsidRDefault="004B52EB" w:rsidP="00534EBE">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w:t>
            </w:r>
            <w:r>
              <w:rPr>
                <w:rFonts w:eastAsia="Calibri"/>
                <w:b/>
                <w:bCs/>
              </w:rPr>
              <w:t>seased</w:t>
            </w:r>
          </w:p>
        </w:tc>
      </w:tr>
      <w:tr w:rsidR="004B52EB" w14:paraId="24C7E022" w14:textId="77777777" w:rsidTr="004B52EB">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F7341D0" w14:textId="77777777" w:rsidR="004B52EB" w:rsidRPr="00F020F7" w:rsidRDefault="004B52EB" w:rsidP="00534EBE">
            <w:pPr>
              <w:rPr>
                <w:rFonts w:eastAsia="Calibri"/>
                <w:b w:val="0"/>
              </w:rPr>
            </w:pPr>
            <w:r>
              <w:rPr>
                <w:rFonts w:eastAsia="Calibri"/>
                <w:b w:val="0"/>
              </w:rPr>
              <w:t>Scenario 1</w:t>
            </w:r>
          </w:p>
        </w:tc>
        <w:tc>
          <w:tcPr>
            <w:tcW w:w="2159" w:type="dxa"/>
          </w:tcPr>
          <w:p w14:paraId="13B0A5ED" w14:textId="77777777" w:rsidR="004B52EB" w:rsidRDefault="004B52EB"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60" w:type="dxa"/>
          </w:tcPr>
          <w:p w14:paraId="7ADA3502" w14:textId="77777777" w:rsidR="004B52EB" w:rsidRDefault="004B52EB"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60" w:type="dxa"/>
          </w:tcPr>
          <w:p w14:paraId="20308B9C" w14:textId="77777777" w:rsidR="004B52EB" w:rsidRDefault="004B52EB" w:rsidP="00534EBE">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60" w:type="dxa"/>
            <w:shd w:val="clear" w:color="auto" w:fill="auto"/>
          </w:tcPr>
          <w:p w14:paraId="01689925" w14:textId="77777777" w:rsidR="004B52EB" w:rsidRDefault="004B52EB" w:rsidP="00534EBE">
            <w:pPr>
              <w:cnfStyle w:val="000000000000" w:firstRow="0" w:lastRow="0" w:firstColumn="0" w:lastColumn="0" w:oddVBand="0" w:evenVBand="0" w:oddHBand="0" w:evenHBand="0" w:firstRowFirstColumn="0" w:firstRowLastColumn="0" w:lastRowFirstColumn="0" w:lastRowLastColumn="0"/>
              <w:rPr>
                <w:rFonts w:eastAsia="Calibri"/>
                <w:b/>
              </w:rPr>
            </w:pPr>
          </w:p>
        </w:tc>
      </w:tr>
      <w:tr w:rsidR="004B52EB" w14:paraId="54459672" w14:textId="77777777" w:rsidTr="004B5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2EE3AF7" w14:textId="77777777" w:rsidR="004B52EB" w:rsidRPr="00F020F7" w:rsidRDefault="004B52EB" w:rsidP="00534EBE">
            <w:pPr>
              <w:rPr>
                <w:rFonts w:eastAsia="Calibri"/>
                <w:b w:val="0"/>
              </w:rPr>
            </w:pPr>
            <w:r>
              <w:rPr>
                <w:rFonts w:eastAsia="Calibri"/>
                <w:b w:val="0"/>
              </w:rPr>
              <w:t>Scenario n</w:t>
            </w:r>
          </w:p>
        </w:tc>
        <w:tc>
          <w:tcPr>
            <w:tcW w:w="2159" w:type="dxa"/>
          </w:tcPr>
          <w:p w14:paraId="2858E711" w14:textId="77777777" w:rsidR="004B52EB" w:rsidRDefault="004B52EB"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60" w:type="dxa"/>
          </w:tcPr>
          <w:p w14:paraId="75A54463" w14:textId="77777777" w:rsidR="004B52EB" w:rsidRDefault="004B52EB"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60" w:type="dxa"/>
          </w:tcPr>
          <w:p w14:paraId="603D7DEA" w14:textId="77777777" w:rsidR="004B52EB" w:rsidRDefault="004B52EB" w:rsidP="00534EBE">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60" w:type="dxa"/>
            <w:shd w:val="clear" w:color="auto" w:fill="auto"/>
          </w:tcPr>
          <w:p w14:paraId="32146A7A" w14:textId="77777777" w:rsidR="004B52EB" w:rsidRDefault="004B52EB" w:rsidP="00534EBE">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0CA9823D" w14:textId="77777777" w:rsidR="00534EBE" w:rsidRPr="0038658A" w:rsidRDefault="00534EBE" w:rsidP="00534EBE">
      <w:pPr>
        <w:pStyle w:val="BodyText"/>
        <w:jc w:val="both"/>
        <w:rPr>
          <w:rFonts w:eastAsia="Calibri"/>
          <w:i/>
        </w:rPr>
      </w:pPr>
      <w:r w:rsidRPr="00534EBE">
        <w:rPr>
          <w:rFonts w:eastAsia="Calibri"/>
          <w:i/>
          <w:highlight w:val="yellow"/>
        </w:rPr>
        <w:t>[Please insert/delete rows as needed.]</w:t>
      </w:r>
    </w:p>
    <w:p w14:paraId="5DF60413" w14:textId="77777777" w:rsidR="00534EBE" w:rsidRDefault="00534EBE" w:rsidP="00534EBE">
      <w:pPr>
        <w:pStyle w:val="BodyText"/>
        <w:jc w:val="both"/>
        <w:rPr>
          <w:rFonts w:eastAsia="Calibri"/>
          <w:i/>
        </w:rPr>
      </w:pPr>
      <w:r w:rsidRPr="00F260E0">
        <w:rPr>
          <w:rFonts w:eastAsia="Calibri"/>
          <w:i/>
        </w:rPr>
        <w:t xml:space="preserve">Conclusion: </w:t>
      </w:r>
      <w:r w:rsidRPr="00534EBE">
        <w:rPr>
          <w:rFonts w:eastAsia="Calibri"/>
          <w:i/>
          <w:highlight w:val="yellow"/>
        </w:rPr>
        <w:t>[Please include a short text summarising the conclusion on the risk assessment]</w:t>
      </w:r>
    </w:p>
    <w:p w14:paraId="4207234B" w14:textId="77777777" w:rsidR="00867D29" w:rsidRPr="00884DDA" w:rsidRDefault="00867D29" w:rsidP="001D0846">
      <w:pPr>
        <w:pStyle w:val="Heading3"/>
        <w:numPr>
          <w:ilvl w:val="2"/>
          <w:numId w:val="244"/>
        </w:numPr>
        <w:rPr>
          <w:sz w:val="20"/>
          <w:szCs w:val="20"/>
        </w:rPr>
      </w:pPr>
      <w:bookmarkStart w:id="745" w:name="_Toc367977019"/>
      <w:bookmarkStart w:id="746" w:name="_Toc387139014"/>
      <w:bookmarkStart w:id="747" w:name="_Toc387142821"/>
      <w:bookmarkStart w:id="748" w:name="_Toc482868257"/>
      <w:bookmarkStart w:id="749" w:name="_Toc501026055"/>
      <w:bookmarkStart w:id="750" w:name="_Toc117003077"/>
      <w:r w:rsidRPr="00884DDA">
        <w:rPr>
          <w:sz w:val="20"/>
          <w:szCs w:val="20"/>
        </w:rPr>
        <w:t>Terrestrial compartment</w:t>
      </w:r>
      <w:bookmarkEnd w:id="745"/>
      <w:bookmarkEnd w:id="746"/>
      <w:bookmarkEnd w:id="747"/>
      <w:bookmarkEnd w:id="748"/>
      <w:bookmarkEnd w:id="749"/>
      <w:bookmarkEnd w:id="750"/>
    </w:p>
    <w:tbl>
      <w:tblPr>
        <w:tblStyle w:val="LightLis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7935"/>
      </w:tblGrid>
      <w:tr w:rsidR="00867D29" w:rsidRPr="00F63730" w14:paraId="42273715" w14:textId="77777777" w:rsidTr="00033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14:paraId="26E1DEA5" w14:textId="77777777" w:rsidR="00867D29" w:rsidRPr="00F63730" w:rsidRDefault="00867D29" w:rsidP="00033A0A">
            <w:pPr>
              <w:jc w:val="center"/>
              <w:rPr>
                <w:rFonts w:eastAsia="Calibri"/>
                <w:vertAlign w:val="superscript"/>
              </w:rPr>
            </w:pPr>
            <w:r>
              <w:t>C</w:t>
            </w:r>
            <w:r w:rsidRPr="00153DF6">
              <w:t>alculated PEC/PNEC values</w:t>
            </w:r>
          </w:p>
        </w:tc>
      </w:tr>
      <w:tr w:rsidR="00867D29" w:rsidRPr="00F63730" w14:paraId="4F325548" w14:textId="77777777" w:rsidTr="0003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DBE5F1" w:themeFill="accent1" w:themeFillTint="33"/>
          </w:tcPr>
          <w:p w14:paraId="757903FB" w14:textId="77777777" w:rsidR="00867D29" w:rsidRPr="005174D5" w:rsidRDefault="00867D29" w:rsidP="00033A0A">
            <w:pPr>
              <w:jc w:val="center"/>
              <w:rPr>
                <w:bCs w:val="0"/>
                <w:sz w:val="18"/>
                <w:szCs w:val="18"/>
              </w:rPr>
            </w:pPr>
          </w:p>
        </w:tc>
        <w:tc>
          <w:tcPr>
            <w:tcW w:w="7935" w:type="dxa"/>
            <w:shd w:val="clear" w:color="auto" w:fill="DBE5F1" w:themeFill="accent1" w:themeFillTint="33"/>
          </w:tcPr>
          <w:p w14:paraId="3E9AAED7" w14:textId="77777777" w:rsidR="00867D29" w:rsidRPr="00F63730" w:rsidRDefault="00867D29" w:rsidP="00033A0A">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w:t>
            </w:r>
            <w:r>
              <w:rPr>
                <w:rFonts w:eastAsia="Calibri"/>
                <w:b/>
                <w:bCs/>
              </w:rPr>
              <w:t>soil</w:t>
            </w:r>
          </w:p>
        </w:tc>
      </w:tr>
      <w:tr w:rsidR="00867D29" w14:paraId="19E3776C" w14:textId="77777777" w:rsidTr="00033A0A">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58FE8991" w14:textId="77777777" w:rsidR="00867D29" w:rsidRPr="00F020F7" w:rsidRDefault="00867D29" w:rsidP="00033A0A">
            <w:pPr>
              <w:rPr>
                <w:rFonts w:eastAsia="Calibri"/>
                <w:b w:val="0"/>
              </w:rPr>
            </w:pPr>
            <w:r>
              <w:rPr>
                <w:rFonts w:eastAsia="Calibri"/>
                <w:b w:val="0"/>
              </w:rPr>
              <w:t>Scenario 1</w:t>
            </w:r>
          </w:p>
        </w:tc>
        <w:tc>
          <w:tcPr>
            <w:tcW w:w="7935" w:type="dxa"/>
            <w:shd w:val="clear" w:color="auto" w:fill="auto"/>
          </w:tcPr>
          <w:p w14:paraId="37F0546C" w14:textId="77777777" w:rsidR="00867D29" w:rsidRDefault="00867D29" w:rsidP="00033A0A">
            <w:pPr>
              <w:cnfStyle w:val="000000000000" w:firstRow="0" w:lastRow="0" w:firstColumn="0" w:lastColumn="0" w:oddVBand="0" w:evenVBand="0" w:oddHBand="0" w:evenHBand="0" w:firstRowFirstColumn="0" w:firstRowLastColumn="0" w:lastRowFirstColumn="0" w:lastRowLastColumn="0"/>
              <w:rPr>
                <w:rFonts w:eastAsia="Calibri"/>
                <w:b/>
              </w:rPr>
            </w:pPr>
          </w:p>
        </w:tc>
      </w:tr>
      <w:tr w:rsidR="00867D29" w14:paraId="0F584A60" w14:textId="77777777" w:rsidTr="0003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auto"/>
          </w:tcPr>
          <w:p w14:paraId="466928F3" w14:textId="77777777" w:rsidR="00867D29" w:rsidRPr="00F020F7" w:rsidRDefault="00867D29" w:rsidP="00033A0A">
            <w:pPr>
              <w:rPr>
                <w:rFonts w:eastAsia="Calibri"/>
                <w:b w:val="0"/>
              </w:rPr>
            </w:pPr>
            <w:r>
              <w:rPr>
                <w:rFonts w:eastAsia="Calibri"/>
                <w:b w:val="0"/>
              </w:rPr>
              <w:t>Scenario n</w:t>
            </w:r>
          </w:p>
        </w:tc>
        <w:tc>
          <w:tcPr>
            <w:tcW w:w="7935" w:type="dxa"/>
            <w:shd w:val="clear" w:color="auto" w:fill="auto"/>
          </w:tcPr>
          <w:p w14:paraId="4B54CD64" w14:textId="77777777" w:rsidR="00867D29" w:rsidRDefault="00867D29" w:rsidP="00033A0A">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4929FE92" w14:textId="77777777" w:rsidR="00867D29" w:rsidRPr="0038658A" w:rsidRDefault="00867D29" w:rsidP="00867D29">
      <w:pPr>
        <w:pStyle w:val="BodyText"/>
        <w:jc w:val="both"/>
        <w:rPr>
          <w:rFonts w:eastAsia="Calibri"/>
          <w:i/>
        </w:rPr>
      </w:pPr>
      <w:r w:rsidRPr="00534EBE">
        <w:rPr>
          <w:rFonts w:eastAsia="Calibri"/>
          <w:i/>
          <w:highlight w:val="yellow"/>
        </w:rPr>
        <w:lastRenderedPageBreak/>
        <w:t>[Please insert/delete rows as needed.]</w:t>
      </w:r>
    </w:p>
    <w:p w14:paraId="6B17FBA1" w14:textId="77777777" w:rsidR="00867D29" w:rsidRDefault="00867D29" w:rsidP="00867D29">
      <w:pPr>
        <w:pStyle w:val="BodyText"/>
        <w:jc w:val="both"/>
        <w:rPr>
          <w:rFonts w:eastAsia="Calibri"/>
          <w:i/>
        </w:rPr>
      </w:pPr>
      <w:r w:rsidRPr="00F260E0">
        <w:rPr>
          <w:rFonts w:eastAsia="Calibri"/>
          <w:i/>
        </w:rPr>
        <w:t xml:space="preserve">Conclusion: </w:t>
      </w:r>
      <w:r w:rsidRPr="00534EBE">
        <w:rPr>
          <w:rFonts w:eastAsia="Calibri"/>
          <w:i/>
          <w:highlight w:val="yellow"/>
        </w:rPr>
        <w:t>[Please include a short text summarising the conclusion on the risk assessment]</w:t>
      </w:r>
    </w:p>
    <w:p w14:paraId="121D5277" w14:textId="77777777" w:rsidR="00F11F39" w:rsidRPr="00D7237B" w:rsidRDefault="00F11F39" w:rsidP="001D0846">
      <w:pPr>
        <w:pStyle w:val="Heading3"/>
        <w:numPr>
          <w:ilvl w:val="2"/>
          <w:numId w:val="245"/>
        </w:numPr>
        <w:rPr>
          <w:sz w:val="20"/>
          <w:szCs w:val="20"/>
        </w:rPr>
      </w:pPr>
      <w:bookmarkStart w:id="751" w:name="_Toc367977020"/>
      <w:bookmarkStart w:id="752" w:name="_Toc387139015"/>
      <w:bookmarkStart w:id="753" w:name="_Toc387142822"/>
      <w:bookmarkStart w:id="754" w:name="_Toc482868258"/>
      <w:bookmarkStart w:id="755" w:name="_Toc501026056"/>
      <w:bookmarkStart w:id="756" w:name="_Toc117003078"/>
      <w:r w:rsidRPr="00D7237B">
        <w:rPr>
          <w:sz w:val="20"/>
          <w:szCs w:val="20"/>
        </w:rPr>
        <w:t>Groundwater</w:t>
      </w:r>
      <w:bookmarkEnd w:id="751"/>
      <w:bookmarkEnd w:id="752"/>
      <w:bookmarkEnd w:id="753"/>
      <w:bookmarkEnd w:id="754"/>
      <w:bookmarkEnd w:id="755"/>
      <w:bookmarkEnd w:id="756"/>
    </w:p>
    <w:p w14:paraId="09F16631" w14:textId="77777777" w:rsidR="00F11F39" w:rsidRPr="0038658A" w:rsidRDefault="00F11F39" w:rsidP="00F11F39">
      <w:pPr>
        <w:pStyle w:val="BodyText"/>
        <w:jc w:val="both"/>
        <w:rPr>
          <w:i/>
        </w:rPr>
      </w:pPr>
      <w:r w:rsidRPr="00F260E0">
        <w:rPr>
          <w:i/>
        </w:rPr>
        <w:t>[Please assess according to BPR Annex VI point 68 if the foreseeable concentration (PEC) of the active substance or any other substance of concern, or of relevant metabolites/ degradants or breakdown or reaction products in groundwater, exceeds the lower of the following concentrations: the maximum permissible concentration laid down by Directive 98/83/EC, or the maximum concentration as laid down following the procedure for approving the active substance under this Regulation, on the basis of appropriate data, in particular toxicological, unless it is scientifically demonstrated that under relevant field conditions the lower concentration is not exceeded.]</w:t>
      </w:r>
    </w:p>
    <w:p w14:paraId="0CEA19CE" w14:textId="77777777" w:rsidR="00F11F39" w:rsidRPr="00D7237B" w:rsidRDefault="00F11F39" w:rsidP="001D0846">
      <w:pPr>
        <w:pStyle w:val="Heading3"/>
        <w:numPr>
          <w:ilvl w:val="2"/>
          <w:numId w:val="246"/>
        </w:numPr>
        <w:rPr>
          <w:sz w:val="20"/>
          <w:szCs w:val="20"/>
        </w:rPr>
      </w:pPr>
      <w:bookmarkStart w:id="757" w:name="_Toc367977021"/>
      <w:bookmarkStart w:id="758" w:name="_Toc387139016"/>
      <w:bookmarkStart w:id="759" w:name="_Toc387142823"/>
      <w:bookmarkStart w:id="760" w:name="_Toc482868259"/>
      <w:bookmarkStart w:id="761" w:name="_Toc501026057"/>
      <w:bookmarkStart w:id="762" w:name="_Toc117003079"/>
      <w:r w:rsidRPr="00D7237B">
        <w:rPr>
          <w:sz w:val="20"/>
          <w:szCs w:val="20"/>
        </w:rPr>
        <w:t>Primary and Secondary poisoning</w:t>
      </w:r>
      <w:bookmarkEnd w:id="757"/>
      <w:bookmarkEnd w:id="758"/>
      <w:bookmarkEnd w:id="759"/>
      <w:bookmarkEnd w:id="760"/>
      <w:bookmarkEnd w:id="761"/>
      <w:bookmarkEnd w:id="762"/>
    </w:p>
    <w:p w14:paraId="0BECA990" w14:textId="77777777" w:rsidR="00F11F39" w:rsidRPr="00F11F39" w:rsidRDefault="00F11F39" w:rsidP="00F11F39">
      <w:pPr>
        <w:rPr>
          <w:rFonts w:eastAsia="Calibri"/>
          <w:b/>
          <w:bCs/>
          <w:u w:val="single"/>
        </w:rPr>
      </w:pPr>
      <w:r w:rsidRPr="00F11F39">
        <w:rPr>
          <w:rFonts w:eastAsia="Calibri"/>
          <w:b/>
          <w:bCs/>
          <w:u w:val="single"/>
        </w:rPr>
        <w:t>Primary poisoning</w:t>
      </w:r>
    </w:p>
    <w:p w14:paraId="1131B5DC" w14:textId="77777777" w:rsidR="00F11F39" w:rsidRPr="005C62BB" w:rsidRDefault="00F11F39" w:rsidP="00F11F39"/>
    <w:p w14:paraId="3B1A6368" w14:textId="77777777" w:rsidR="00F11F39" w:rsidRPr="00000958" w:rsidRDefault="00F11F39" w:rsidP="00F11F39">
      <w:pPr>
        <w:pStyle w:val="BodyText"/>
        <w:jc w:val="both"/>
        <w:rPr>
          <w:rFonts w:eastAsia="Calibri"/>
          <w:i/>
        </w:rPr>
      </w:pPr>
      <w:r w:rsidRPr="00F11F39">
        <w:rPr>
          <w:rFonts w:eastAsia="Calibri"/>
          <w:i/>
          <w:highlight w:val="yellow"/>
        </w:rPr>
        <w:t>[Where relevant please summarise here the outcome of the primary poisoning assessment].</w:t>
      </w:r>
    </w:p>
    <w:p w14:paraId="7E64663E" w14:textId="77777777" w:rsidR="00F11F39" w:rsidRPr="00F11F39" w:rsidRDefault="00F11F39" w:rsidP="00F11F39">
      <w:pPr>
        <w:rPr>
          <w:rFonts w:eastAsia="Calibri"/>
          <w:b/>
          <w:bCs/>
          <w:u w:val="single"/>
        </w:rPr>
      </w:pPr>
      <w:r w:rsidRPr="00F11F39">
        <w:rPr>
          <w:rFonts w:eastAsia="Calibri"/>
          <w:b/>
          <w:bCs/>
          <w:u w:val="single"/>
        </w:rPr>
        <w:t>Secondary poisoning</w:t>
      </w:r>
    </w:p>
    <w:p w14:paraId="6CB35414" w14:textId="77777777" w:rsidR="00534EBE" w:rsidRPr="00534EBE" w:rsidRDefault="00534EBE" w:rsidP="00534EBE">
      <w:pPr>
        <w:pStyle w:val="BodyText"/>
      </w:pPr>
    </w:p>
    <w:tbl>
      <w:tblPr>
        <w:tblStyle w:val="LightList-Accent1"/>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1869"/>
        <w:gridCol w:w="1734"/>
        <w:gridCol w:w="1735"/>
        <w:gridCol w:w="1734"/>
        <w:gridCol w:w="1735"/>
      </w:tblGrid>
      <w:tr w:rsidR="00D4354A" w:rsidRPr="00F63730" w14:paraId="36E1C3A3" w14:textId="77777777" w:rsidTr="00D4354A">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0052" w:type="dxa"/>
            <w:gridSpan w:val="6"/>
          </w:tcPr>
          <w:p w14:paraId="36AD7156" w14:textId="77777777" w:rsidR="00D4354A" w:rsidRPr="00F63730" w:rsidRDefault="00D4354A" w:rsidP="00033A0A">
            <w:pPr>
              <w:jc w:val="center"/>
              <w:rPr>
                <w:rFonts w:eastAsia="Calibri"/>
                <w:vertAlign w:val="superscript"/>
              </w:rPr>
            </w:pPr>
            <w:r w:rsidRPr="00153DF6">
              <w:t xml:space="preserve">Summary table on </w:t>
            </w:r>
            <w:r w:rsidRPr="00AC358D">
              <w:rPr>
                <w:rFonts w:eastAsia="Calibri"/>
              </w:rPr>
              <w:t>secondary poisoning</w:t>
            </w:r>
          </w:p>
        </w:tc>
      </w:tr>
      <w:tr w:rsidR="00D4354A" w:rsidRPr="00F63730" w14:paraId="064935ED" w14:textId="77777777" w:rsidTr="00D63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shd w:val="clear" w:color="auto" w:fill="DBE5F1" w:themeFill="accent1" w:themeFillTint="33"/>
          </w:tcPr>
          <w:p w14:paraId="0E1B246D" w14:textId="77777777" w:rsidR="00D4354A" w:rsidRPr="00D4354A" w:rsidRDefault="00D4354A" w:rsidP="00D4354A">
            <w:pPr>
              <w:rPr>
                <w:sz w:val="18"/>
                <w:szCs w:val="18"/>
              </w:rPr>
            </w:pPr>
            <w:r w:rsidRPr="00D4354A">
              <w:rPr>
                <w:rFonts w:eastAsia="Calibri"/>
              </w:rPr>
              <w:t>Scenario</w:t>
            </w:r>
          </w:p>
        </w:tc>
        <w:tc>
          <w:tcPr>
            <w:tcW w:w="1869" w:type="dxa"/>
            <w:shd w:val="clear" w:color="auto" w:fill="DBE5F1" w:themeFill="accent1" w:themeFillTint="33"/>
          </w:tcPr>
          <w:p w14:paraId="425125C4" w14:textId="77777777" w:rsidR="00D4354A" w:rsidRPr="00534EBE"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Concentration</w:t>
            </w:r>
          </w:p>
        </w:tc>
        <w:tc>
          <w:tcPr>
            <w:tcW w:w="1734" w:type="dxa"/>
            <w:shd w:val="clear" w:color="auto" w:fill="DBE5F1" w:themeFill="accent1" w:themeFillTint="33"/>
          </w:tcPr>
          <w:p w14:paraId="3E22A493" w14:textId="77777777" w:rsidR="00D4354A" w:rsidRPr="00534EBE"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bCs/>
              </w:rPr>
            </w:pPr>
            <w:r w:rsidRPr="00D4354A">
              <w:rPr>
                <w:rFonts w:eastAsia="Calibri"/>
                <w:b/>
                <w:bCs/>
              </w:rPr>
              <w:t>PECoral predator</w:t>
            </w:r>
          </w:p>
        </w:tc>
        <w:tc>
          <w:tcPr>
            <w:tcW w:w="1735" w:type="dxa"/>
            <w:shd w:val="clear" w:color="auto" w:fill="DBE5F1" w:themeFill="accent1" w:themeFillTint="33"/>
          </w:tcPr>
          <w:p w14:paraId="5210631C" w14:textId="77777777" w:rsidR="00D63D74"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w:t>
            </w:r>
          </w:p>
          <w:p w14:paraId="59B6FC7E" w14:textId="77777777" w:rsidR="00D4354A" w:rsidRPr="00534EBE" w:rsidRDefault="00D63D74" w:rsidP="00033A0A">
            <w:pP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birds</w:t>
            </w:r>
          </w:p>
        </w:tc>
        <w:tc>
          <w:tcPr>
            <w:tcW w:w="1734" w:type="dxa"/>
            <w:shd w:val="clear" w:color="auto" w:fill="DBE5F1" w:themeFill="accent1" w:themeFillTint="33"/>
          </w:tcPr>
          <w:p w14:paraId="5C014703" w14:textId="77777777" w:rsidR="00D63D74"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w:t>
            </w:r>
          </w:p>
          <w:p w14:paraId="380E24BE" w14:textId="77777777" w:rsidR="00D4354A" w:rsidRPr="00534EBE" w:rsidRDefault="00D63D74" w:rsidP="00033A0A">
            <w:pP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mammals</w:t>
            </w:r>
          </w:p>
        </w:tc>
        <w:tc>
          <w:tcPr>
            <w:tcW w:w="1735" w:type="dxa"/>
            <w:shd w:val="clear" w:color="auto" w:fill="DBE5F1" w:themeFill="accent1" w:themeFillTint="33"/>
          </w:tcPr>
          <w:p w14:paraId="11A46105" w14:textId="77777777" w:rsidR="00D63D74"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bCs/>
              </w:rPr>
            </w:pPr>
            <w:r w:rsidRPr="00534EBE">
              <w:rPr>
                <w:rFonts w:eastAsia="Calibri"/>
                <w:b/>
                <w:bCs/>
              </w:rPr>
              <w:t>PEC/PNEC</w:t>
            </w:r>
          </w:p>
          <w:p w14:paraId="6A2AC80B" w14:textId="77777777" w:rsidR="00D4354A" w:rsidRPr="00F63730" w:rsidRDefault="00D63D74" w:rsidP="00033A0A">
            <w:pP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fish</w:t>
            </w:r>
          </w:p>
        </w:tc>
      </w:tr>
      <w:tr w:rsidR="00D4354A" w14:paraId="41BE7994" w14:textId="77777777" w:rsidTr="00D63D74">
        <w:tc>
          <w:tcPr>
            <w:cnfStyle w:val="001000000000" w:firstRow="0" w:lastRow="0" w:firstColumn="1" w:lastColumn="0" w:oddVBand="0" w:evenVBand="0" w:oddHBand="0" w:evenHBand="0" w:firstRowFirstColumn="0" w:firstRowLastColumn="0" w:lastRowFirstColumn="0" w:lastRowLastColumn="0"/>
            <w:tcW w:w="1245" w:type="dxa"/>
            <w:shd w:val="clear" w:color="auto" w:fill="auto"/>
          </w:tcPr>
          <w:p w14:paraId="41A6761A" w14:textId="77777777" w:rsidR="00D4354A" w:rsidRPr="00F020F7" w:rsidRDefault="00D4354A" w:rsidP="00033A0A">
            <w:pPr>
              <w:rPr>
                <w:rFonts w:eastAsia="Calibri"/>
                <w:b w:val="0"/>
              </w:rPr>
            </w:pPr>
          </w:p>
        </w:tc>
        <w:tc>
          <w:tcPr>
            <w:tcW w:w="1869" w:type="dxa"/>
          </w:tcPr>
          <w:p w14:paraId="2A0D9558" w14:textId="77777777" w:rsidR="00D4354A" w:rsidRDefault="00D4354A" w:rsidP="00033A0A">
            <w:pPr>
              <w:cnfStyle w:val="000000000000" w:firstRow="0" w:lastRow="0" w:firstColumn="0" w:lastColumn="0" w:oddVBand="0" w:evenVBand="0" w:oddHBand="0" w:evenHBand="0" w:firstRowFirstColumn="0" w:firstRowLastColumn="0" w:lastRowFirstColumn="0" w:lastRowLastColumn="0"/>
              <w:rPr>
                <w:rFonts w:eastAsia="Calibri"/>
                <w:b/>
              </w:rPr>
            </w:pPr>
          </w:p>
        </w:tc>
        <w:tc>
          <w:tcPr>
            <w:tcW w:w="1734" w:type="dxa"/>
          </w:tcPr>
          <w:p w14:paraId="662718E6" w14:textId="77777777" w:rsidR="00D4354A" w:rsidRDefault="00D4354A" w:rsidP="00033A0A">
            <w:pPr>
              <w:cnfStyle w:val="000000000000" w:firstRow="0" w:lastRow="0" w:firstColumn="0" w:lastColumn="0" w:oddVBand="0" w:evenVBand="0" w:oddHBand="0" w:evenHBand="0" w:firstRowFirstColumn="0" w:firstRowLastColumn="0" w:lastRowFirstColumn="0" w:lastRowLastColumn="0"/>
              <w:rPr>
                <w:rFonts w:eastAsia="Calibri"/>
                <w:b/>
              </w:rPr>
            </w:pPr>
          </w:p>
        </w:tc>
        <w:tc>
          <w:tcPr>
            <w:tcW w:w="1735" w:type="dxa"/>
          </w:tcPr>
          <w:p w14:paraId="04F317C9" w14:textId="77777777" w:rsidR="00D4354A" w:rsidRDefault="00D4354A" w:rsidP="00033A0A">
            <w:pPr>
              <w:cnfStyle w:val="000000000000" w:firstRow="0" w:lastRow="0" w:firstColumn="0" w:lastColumn="0" w:oddVBand="0" w:evenVBand="0" w:oddHBand="0" w:evenHBand="0" w:firstRowFirstColumn="0" w:firstRowLastColumn="0" w:lastRowFirstColumn="0" w:lastRowLastColumn="0"/>
              <w:rPr>
                <w:rFonts w:eastAsia="Calibri"/>
                <w:b/>
              </w:rPr>
            </w:pPr>
          </w:p>
        </w:tc>
        <w:tc>
          <w:tcPr>
            <w:tcW w:w="1734" w:type="dxa"/>
          </w:tcPr>
          <w:p w14:paraId="7CE42087" w14:textId="77777777" w:rsidR="00D4354A" w:rsidRDefault="00D4354A" w:rsidP="00033A0A">
            <w:pPr>
              <w:cnfStyle w:val="000000000000" w:firstRow="0" w:lastRow="0" w:firstColumn="0" w:lastColumn="0" w:oddVBand="0" w:evenVBand="0" w:oddHBand="0" w:evenHBand="0" w:firstRowFirstColumn="0" w:firstRowLastColumn="0" w:lastRowFirstColumn="0" w:lastRowLastColumn="0"/>
              <w:rPr>
                <w:rFonts w:eastAsia="Calibri"/>
                <w:b/>
              </w:rPr>
            </w:pPr>
          </w:p>
        </w:tc>
        <w:tc>
          <w:tcPr>
            <w:tcW w:w="1735" w:type="dxa"/>
            <w:shd w:val="clear" w:color="auto" w:fill="auto"/>
          </w:tcPr>
          <w:p w14:paraId="56C0E92E" w14:textId="77777777" w:rsidR="00D4354A" w:rsidRDefault="00D4354A" w:rsidP="00033A0A">
            <w:pPr>
              <w:cnfStyle w:val="000000000000" w:firstRow="0" w:lastRow="0" w:firstColumn="0" w:lastColumn="0" w:oddVBand="0" w:evenVBand="0" w:oddHBand="0" w:evenHBand="0" w:firstRowFirstColumn="0" w:firstRowLastColumn="0" w:lastRowFirstColumn="0" w:lastRowLastColumn="0"/>
              <w:rPr>
                <w:rFonts w:eastAsia="Calibri"/>
                <w:b/>
              </w:rPr>
            </w:pPr>
          </w:p>
        </w:tc>
      </w:tr>
      <w:tr w:rsidR="00D4354A" w14:paraId="0EC7725E" w14:textId="77777777" w:rsidTr="00D63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shd w:val="clear" w:color="auto" w:fill="auto"/>
          </w:tcPr>
          <w:p w14:paraId="434B03DF" w14:textId="77777777" w:rsidR="00D4354A" w:rsidRPr="00F020F7" w:rsidRDefault="00D4354A" w:rsidP="00033A0A">
            <w:pPr>
              <w:rPr>
                <w:rFonts w:eastAsia="Calibri"/>
                <w:b w:val="0"/>
              </w:rPr>
            </w:pPr>
          </w:p>
        </w:tc>
        <w:tc>
          <w:tcPr>
            <w:tcW w:w="1869" w:type="dxa"/>
          </w:tcPr>
          <w:p w14:paraId="2FE06B70" w14:textId="77777777" w:rsidR="00D4354A"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rPr>
            </w:pPr>
          </w:p>
        </w:tc>
        <w:tc>
          <w:tcPr>
            <w:tcW w:w="1734" w:type="dxa"/>
          </w:tcPr>
          <w:p w14:paraId="4F8670F7" w14:textId="77777777" w:rsidR="00D4354A"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rPr>
            </w:pPr>
          </w:p>
        </w:tc>
        <w:tc>
          <w:tcPr>
            <w:tcW w:w="1735" w:type="dxa"/>
          </w:tcPr>
          <w:p w14:paraId="73A8A64B" w14:textId="77777777" w:rsidR="00D4354A"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rPr>
            </w:pPr>
          </w:p>
        </w:tc>
        <w:tc>
          <w:tcPr>
            <w:tcW w:w="1734" w:type="dxa"/>
          </w:tcPr>
          <w:p w14:paraId="28008109" w14:textId="77777777" w:rsidR="00D4354A"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rPr>
            </w:pPr>
          </w:p>
        </w:tc>
        <w:tc>
          <w:tcPr>
            <w:tcW w:w="1735" w:type="dxa"/>
            <w:shd w:val="clear" w:color="auto" w:fill="auto"/>
          </w:tcPr>
          <w:p w14:paraId="3662FE6D" w14:textId="77777777" w:rsidR="00D4354A" w:rsidRDefault="00D4354A" w:rsidP="00033A0A">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147B40AA" w14:textId="77777777" w:rsidR="00D4354A" w:rsidRPr="0038658A" w:rsidRDefault="00D4354A" w:rsidP="00D4354A">
      <w:pPr>
        <w:pStyle w:val="BodyText"/>
        <w:jc w:val="both"/>
        <w:rPr>
          <w:rFonts w:eastAsia="Calibri"/>
          <w:i/>
        </w:rPr>
      </w:pPr>
      <w:r w:rsidRPr="00534EBE">
        <w:rPr>
          <w:rFonts w:eastAsia="Calibri"/>
          <w:i/>
          <w:highlight w:val="yellow"/>
        </w:rPr>
        <w:t>[Please insert/delete rows as needed.]</w:t>
      </w:r>
    </w:p>
    <w:p w14:paraId="576C7C4B" w14:textId="77777777" w:rsidR="00534EBE" w:rsidRPr="00534EBE" w:rsidRDefault="00D4354A" w:rsidP="00534EBE">
      <w:pPr>
        <w:pStyle w:val="BodyText"/>
        <w:jc w:val="both"/>
        <w:rPr>
          <w:rFonts w:eastAsia="Calibri"/>
          <w:iCs/>
        </w:rPr>
      </w:pPr>
      <w:r w:rsidRPr="00F260E0">
        <w:rPr>
          <w:rFonts w:eastAsia="Calibri"/>
          <w:i/>
        </w:rPr>
        <w:t xml:space="preserve">Conclusion: </w:t>
      </w:r>
      <w:r w:rsidRPr="00D63D74">
        <w:rPr>
          <w:rFonts w:eastAsia="Calibri"/>
          <w:i/>
          <w:highlight w:val="yellow"/>
        </w:rPr>
        <w:t xml:space="preserve">[Please include a short text summarising </w:t>
      </w:r>
      <w:r w:rsidR="00D63D74" w:rsidRPr="00D63D74">
        <w:rPr>
          <w:rFonts w:eastAsia="Calibri"/>
          <w:i/>
          <w:highlight w:val="yellow"/>
        </w:rPr>
        <w:t xml:space="preserve">the conclusion </w:t>
      </w:r>
      <w:r w:rsidR="00D63D74" w:rsidRPr="00D63D74">
        <w:rPr>
          <w:rStyle w:val="BodyTextChar"/>
          <w:rFonts w:eastAsia="Calibri"/>
          <w:i/>
          <w:highlight w:val="yellow"/>
        </w:rPr>
        <w:t>on primary and secondary poisoning]</w:t>
      </w:r>
    </w:p>
    <w:p w14:paraId="77E92E79" w14:textId="77777777" w:rsidR="00D63D74" w:rsidRPr="00884DDA" w:rsidRDefault="00D63D74" w:rsidP="001D0846">
      <w:pPr>
        <w:pStyle w:val="Heading3"/>
        <w:numPr>
          <w:ilvl w:val="2"/>
          <w:numId w:val="247"/>
        </w:numPr>
        <w:rPr>
          <w:sz w:val="20"/>
          <w:szCs w:val="20"/>
        </w:rPr>
      </w:pPr>
      <w:bookmarkStart w:id="763" w:name="_Toc367977022"/>
      <w:bookmarkStart w:id="764" w:name="_Toc387139017"/>
      <w:bookmarkStart w:id="765" w:name="_Toc387142824"/>
      <w:bookmarkStart w:id="766" w:name="_Toc482868260"/>
      <w:bookmarkStart w:id="767" w:name="_Toc501026058"/>
      <w:bookmarkStart w:id="768" w:name="_Toc117003080"/>
      <w:r w:rsidRPr="00884DDA">
        <w:rPr>
          <w:sz w:val="20"/>
          <w:szCs w:val="20"/>
        </w:rPr>
        <w:t>Aggregated exposure</w:t>
      </w:r>
      <w:bookmarkEnd w:id="763"/>
      <w:r w:rsidRPr="00884DDA">
        <w:rPr>
          <w:sz w:val="20"/>
          <w:szCs w:val="20"/>
        </w:rPr>
        <w:t xml:space="preserve"> (combined for relevant emission sources)</w:t>
      </w:r>
      <w:bookmarkEnd w:id="764"/>
      <w:bookmarkEnd w:id="765"/>
      <w:bookmarkEnd w:id="766"/>
      <w:bookmarkEnd w:id="767"/>
      <w:bookmarkEnd w:id="768"/>
    </w:p>
    <w:p w14:paraId="47A8C102" w14:textId="77777777" w:rsidR="00D63D74" w:rsidRPr="0038658A" w:rsidRDefault="00D63D74" w:rsidP="00D63D74">
      <w:pPr>
        <w:pStyle w:val="BodyText"/>
        <w:jc w:val="both"/>
        <w:rPr>
          <w:rFonts w:eastAsia="Calibri"/>
          <w:i/>
        </w:rPr>
      </w:pPr>
      <w:r w:rsidRPr="0038658A">
        <w:rPr>
          <w:rFonts w:eastAsia="Calibri"/>
          <w:i/>
        </w:rPr>
        <w:t>[Please include an assessment if aggregated exposure is relevant based on the decision scheme developed by UBA (see Figure 1) and an overview on the results in the table below, if an aggregated exposure was conducted.]</w:t>
      </w:r>
    </w:p>
    <w:p w14:paraId="300136AE" w14:textId="77777777" w:rsidR="00534EBE" w:rsidRPr="00534EBE" w:rsidRDefault="00534EBE" w:rsidP="00534EBE">
      <w:pPr>
        <w:pStyle w:val="BodyText"/>
      </w:pPr>
    </w:p>
    <w:p w14:paraId="399B7998" w14:textId="77777777" w:rsidR="00CA5CE3" w:rsidRDefault="00D63D74" w:rsidP="00CA5CE3">
      <w:pPr>
        <w:pStyle w:val="BodyText"/>
        <w:keepNext/>
        <w:jc w:val="both"/>
      </w:pPr>
      <w:r w:rsidRPr="005C62BB">
        <w:rPr>
          <w:noProof/>
          <w:lang w:eastAsia="en-GB"/>
        </w:rPr>
        <w:lastRenderedPageBreak/>
        <w:drawing>
          <wp:inline distT="0" distB="0" distL="0" distR="0" wp14:anchorId="2A6C4109" wp14:editId="34E4D4A3">
            <wp:extent cx="5356353" cy="4027333"/>
            <wp:effectExtent l="19050" t="19050" r="1587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9630" cy="4029797"/>
                    </a:xfrm>
                    <a:prstGeom prst="rect">
                      <a:avLst/>
                    </a:prstGeom>
                    <a:noFill/>
                    <a:ln w="9525" cmpd="sng">
                      <a:solidFill>
                        <a:srgbClr val="000000"/>
                      </a:solidFill>
                      <a:miter lim="800000"/>
                      <a:headEnd/>
                      <a:tailEnd/>
                    </a:ln>
                    <a:effectLst/>
                  </pic:spPr>
                </pic:pic>
              </a:graphicData>
            </a:graphic>
          </wp:inline>
        </w:drawing>
      </w:r>
    </w:p>
    <w:p w14:paraId="1C948188" w14:textId="77777777" w:rsidR="00BE323D" w:rsidRPr="00CA5CE3" w:rsidRDefault="00CA5CE3" w:rsidP="00462D5E">
      <w:pPr>
        <w:pStyle w:val="Caption"/>
        <w:rPr>
          <w:iCs/>
        </w:rPr>
      </w:pPr>
      <w:r>
        <w:t xml:space="preserve">Figure </w:t>
      </w:r>
      <w:r w:rsidR="00E02870">
        <w:fldChar w:fldCharType="begin"/>
      </w:r>
      <w:r w:rsidR="00E02870">
        <w:instrText xml:space="preserve"> SEQ Figure \* ARABIC </w:instrText>
      </w:r>
      <w:r w:rsidR="00E02870">
        <w:fldChar w:fldCharType="separate"/>
      </w:r>
      <w:r>
        <w:rPr>
          <w:noProof/>
        </w:rPr>
        <w:t>1</w:t>
      </w:r>
      <w:r w:rsidR="00E02870">
        <w:rPr>
          <w:noProof/>
        </w:rPr>
        <w:fldChar w:fldCharType="end"/>
      </w:r>
      <w:r>
        <w:t xml:space="preserve">: </w:t>
      </w:r>
      <w:r w:rsidRPr="00DD100D">
        <w:t>Decision tree on the need for estimation of aggregated exposure</w:t>
      </w:r>
    </w:p>
    <w:tbl>
      <w:tblPr>
        <w:tblStyle w:val="LightList-Accent1"/>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082"/>
        <w:gridCol w:w="1083"/>
        <w:gridCol w:w="1083"/>
        <w:gridCol w:w="1293"/>
        <w:gridCol w:w="1294"/>
        <w:gridCol w:w="1241"/>
        <w:gridCol w:w="1200"/>
        <w:gridCol w:w="1060"/>
      </w:tblGrid>
      <w:tr w:rsidR="00102D89" w:rsidRPr="00F63730" w14:paraId="321B1B9C" w14:textId="77777777" w:rsidTr="00033A0A">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0052" w:type="dxa"/>
            <w:gridSpan w:val="9"/>
          </w:tcPr>
          <w:p w14:paraId="0839F28F" w14:textId="77777777" w:rsidR="00102D89" w:rsidRPr="00F63730" w:rsidRDefault="00102D89" w:rsidP="00033A0A">
            <w:pPr>
              <w:jc w:val="center"/>
              <w:rPr>
                <w:rFonts w:eastAsia="Calibri"/>
                <w:vertAlign w:val="superscript"/>
              </w:rPr>
            </w:pPr>
            <w:r w:rsidRPr="00153DF6">
              <w:t xml:space="preserve">Summary table on </w:t>
            </w:r>
            <w:r w:rsidRPr="00AC358D">
              <w:rPr>
                <w:rFonts w:eastAsia="Calibri"/>
              </w:rPr>
              <w:t xml:space="preserve">calculated </w:t>
            </w:r>
            <w:r w:rsidRPr="00AC358D">
              <w:sym w:font="Symbol" w:char="F053"/>
            </w:r>
            <w:r w:rsidRPr="00AC358D">
              <w:rPr>
                <w:rFonts w:eastAsia="Calibri"/>
              </w:rPr>
              <w:t>PEC/PNEC values</w:t>
            </w:r>
            <w:r>
              <w:rPr>
                <w:rFonts w:eastAsia="Calibri"/>
              </w:rPr>
              <w:t xml:space="preserve"> </w:t>
            </w:r>
          </w:p>
        </w:tc>
      </w:tr>
      <w:tr w:rsidR="00102D89" w:rsidRPr="00F63730" w14:paraId="5C9E8B05" w14:textId="77777777" w:rsidTr="00102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shd w:val="clear" w:color="auto" w:fill="DBE5F1" w:themeFill="accent1" w:themeFillTint="33"/>
          </w:tcPr>
          <w:p w14:paraId="54FF0A56" w14:textId="77777777" w:rsidR="00102D89" w:rsidRPr="00D4354A" w:rsidRDefault="00102D89" w:rsidP="00102D89">
            <w:pPr>
              <w:rPr>
                <w:sz w:val="18"/>
                <w:szCs w:val="18"/>
              </w:rPr>
            </w:pPr>
          </w:p>
        </w:tc>
        <w:tc>
          <w:tcPr>
            <w:tcW w:w="1082" w:type="dxa"/>
            <w:shd w:val="clear" w:color="auto" w:fill="DBE5F1" w:themeFill="accent1" w:themeFillTint="33"/>
          </w:tcPr>
          <w:p w14:paraId="573C56D7" w14:textId="77777777" w:rsidR="00102D89" w:rsidRDefault="009D03C9" w:rsidP="00102D89">
            <w:pPr>
              <w:cnfStyle w:val="000000100000" w:firstRow="0" w:lastRow="0" w:firstColumn="0" w:lastColumn="0" w:oddVBand="0" w:evenVBand="0" w:oddHBand="1" w:evenHBand="0" w:firstRowFirstColumn="0" w:firstRowLastColumn="0" w:lastRowFirstColumn="0" w:lastRowLastColumn="0"/>
              <w:rPr>
                <w:rFonts w:eastAsia="Calibri"/>
                <w:b/>
                <w:bCs/>
              </w:rPr>
            </w:pPr>
            <w:r>
              <w:rPr>
                <w:lang w:val="el-GR"/>
              </w:rPr>
              <w:t>Σ</w:t>
            </w:r>
            <w:r w:rsidR="00102D89" w:rsidRPr="00AC358D">
              <w:t>PEC/PNECSTP</w:t>
            </w:r>
          </w:p>
        </w:tc>
        <w:tc>
          <w:tcPr>
            <w:tcW w:w="1083" w:type="dxa"/>
            <w:shd w:val="clear" w:color="auto" w:fill="DBE5F1" w:themeFill="accent1" w:themeFillTint="33"/>
          </w:tcPr>
          <w:p w14:paraId="40DC4887" w14:textId="77777777" w:rsidR="00102D89" w:rsidRDefault="009D03C9" w:rsidP="00102D89">
            <w:pPr>
              <w:cnfStyle w:val="000000100000" w:firstRow="0" w:lastRow="0" w:firstColumn="0" w:lastColumn="0" w:oddVBand="0" w:evenVBand="0" w:oddHBand="1" w:evenHBand="0" w:firstRowFirstColumn="0" w:firstRowLastColumn="0" w:lastRowFirstColumn="0" w:lastRowLastColumn="0"/>
              <w:rPr>
                <w:rFonts w:eastAsia="Calibri"/>
                <w:b/>
                <w:bCs/>
              </w:rPr>
            </w:pPr>
            <w:r>
              <w:rPr>
                <w:lang w:val="el-GR"/>
              </w:rPr>
              <w:t>Σ</w:t>
            </w:r>
            <w:r w:rsidR="00102D89" w:rsidRPr="00AC358D">
              <w:t>PEC/PNECwater</w:t>
            </w:r>
          </w:p>
        </w:tc>
        <w:tc>
          <w:tcPr>
            <w:tcW w:w="1083" w:type="dxa"/>
            <w:shd w:val="clear" w:color="auto" w:fill="DBE5F1" w:themeFill="accent1" w:themeFillTint="33"/>
          </w:tcPr>
          <w:p w14:paraId="5DD73563" w14:textId="77777777" w:rsidR="00102D89" w:rsidRDefault="009D03C9" w:rsidP="00102D89">
            <w:pPr>
              <w:cnfStyle w:val="000000100000" w:firstRow="0" w:lastRow="0" w:firstColumn="0" w:lastColumn="0" w:oddVBand="0" w:evenVBand="0" w:oddHBand="1" w:evenHBand="0" w:firstRowFirstColumn="0" w:firstRowLastColumn="0" w:lastRowFirstColumn="0" w:lastRowLastColumn="0"/>
              <w:rPr>
                <w:rFonts w:eastAsia="Calibri"/>
                <w:b/>
                <w:bCs/>
              </w:rPr>
            </w:pPr>
            <w:r>
              <w:rPr>
                <w:lang w:val="el-GR"/>
              </w:rPr>
              <w:t>Σ</w:t>
            </w:r>
            <w:r w:rsidR="00102D89" w:rsidRPr="00AC358D">
              <w:t>PEC/PNECsed</w:t>
            </w:r>
          </w:p>
        </w:tc>
        <w:tc>
          <w:tcPr>
            <w:tcW w:w="1293" w:type="dxa"/>
            <w:shd w:val="clear" w:color="auto" w:fill="DBE5F1" w:themeFill="accent1" w:themeFillTint="33"/>
          </w:tcPr>
          <w:p w14:paraId="242808B5" w14:textId="77777777" w:rsidR="00102D89" w:rsidRPr="00534EBE" w:rsidRDefault="009D03C9" w:rsidP="00102D89">
            <w:pPr>
              <w:cnfStyle w:val="000000100000" w:firstRow="0" w:lastRow="0" w:firstColumn="0" w:lastColumn="0" w:oddVBand="0" w:evenVBand="0" w:oddHBand="1" w:evenHBand="0" w:firstRowFirstColumn="0" w:firstRowLastColumn="0" w:lastRowFirstColumn="0" w:lastRowLastColumn="0"/>
              <w:rPr>
                <w:rFonts w:eastAsia="Calibri"/>
                <w:b/>
                <w:bCs/>
              </w:rPr>
            </w:pPr>
            <w:r>
              <w:rPr>
                <w:lang w:val="el-GR"/>
              </w:rPr>
              <w:t>Σ</w:t>
            </w:r>
            <w:r w:rsidR="00102D89" w:rsidRPr="00AC358D">
              <w:t>PEC/PNECseawater</w:t>
            </w:r>
          </w:p>
        </w:tc>
        <w:tc>
          <w:tcPr>
            <w:tcW w:w="1294" w:type="dxa"/>
            <w:shd w:val="clear" w:color="auto" w:fill="DBE5F1" w:themeFill="accent1" w:themeFillTint="33"/>
          </w:tcPr>
          <w:p w14:paraId="2EE2D741" w14:textId="77777777" w:rsidR="00102D89" w:rsidRPr="00534EBE" w:rsidRDefault="009D03C9" w:rsidP="00102D89">
            <w:pPr>
              <w:cnfStyle w:val="000000100000" w:firstRow="0" w:lastRow="0" w:firstColumn="0" w:lastColumn="0" w:oddVBand="0" w:evenVBand="0" w:oddHBand="1" w:evenHBand="0" w:firstRowFirstColumn="0" w:firstRowLastColumn="0" w:lastRowFirstColumn="0" w:lastRowLastColumn="0"/>
              <w:rPr>
                <w:rFonts w:eastAsia="Calibri"/>
                <w:b/>
                <w:bCs/>
              </w:rPr>
            </w:pPr>
            <w:r>
              <w:rPr>
                <w:lang w:val="el-GR"/>
              </w:rPr>
              <w:t>Σ</w:t>
            </w:r>
            <w:r w:rsidR="00102D89" w:rsidRPr="00AC358D">
              <w:t>PEC/PNECseased</w:t>
            </w:r>
          </w:p>
        </w:tc>
        <w:tc>
          <w:tcPr>
            <w:tcW w:w="1241" w:type="dxa"/>
            <w:shd w:val="clear" w:color="auto" w:fill="DBE5F1" w:themeFill="accent1" w:themeFillTint="33"/>
          </w:tcPr>
          <w:p w14:paraId="4F68A7BD" w14:textId="77777777" w:rsidR="00102D89" w:rsidRPr="00534EBE" w:rsidRDefault="009D03C9" w:rsidP="00102D89">
            <w:pPr>
              <w:cnfStyle w:val="000000100000" w:firstRow="0" w:lastRow="0" w:firstColumn="0" w:lastColumn="0" w:oddVBand="0" w:evenVBand="0" w:oddHBand="1" w:evenHBand="0" w:firstRowFirstColumn="0" w:firstRowLastColumn="0" w:lastRowFirstColumn="0" w:lastRowLastColumn="0"/>
              <w:rPr>
                <w:rFonts w:eastAsia="Calibri"/>
                <w:b/>
                <w:bCs/>
              </w:rPr>
            </w:pPr>
            <w:r>
              <w:rPr>
                <w:lang w:val="el-GR"/>
              </w:rPr>
              <w:t>Σ</w:t>
            </w:r>
            <w:r w:rsidR="00102D89" w:rsidRPr="00AC358D">
              <w:t>PEC/PNECsoil</w:t>
            </w:r>
          </w:p>
        </w:tc>
        <w:tc>
          <w:tcPr>
            <w:tcW w:w="1200" w:type="dxa"/>
            <w:shd w:val="clear" w:color="auto" w:fill="DBE5F1" w:themeFill="accent1" w:themeFillTint="33"/>
          </w:tcPr>
          <w:p w14:paraId="7CF7D04D" w14:textId="77777777" w:rsidR="00102D89" w:rsidRPr="00534EBE" w:rsidRDefault="009D03C9" w:rsidP="00102D89">
            <w:pPr>
              <w:cnfStyle w:val="000000100000" w:firstRow="0" w:lastRow="0" w:firstColumn="0" w:lastColumn="0" w:oddVBand="0" w:evenVBand="0" w:oddHBand="1" w:evenHBand="0" w:firstRowFirstColumn="0" w:firstRowLastColumn="0" w:lastRowFirstColumn="0" w:lastRowLastColumn="0"/>
              <w:rPr>
                <w:rFonts w:eastAsia="Calibri"/>
                <w:b/>
                <w:bCs/>
              </w:rPr>
            </w:pPr>
            <w:r>
              <w:rPr>
                <w:lang w:val="el-GR"/>
              </w:rPr>
              <w:t>Σ</w:t>
            </w:r>
            <w:r w:rsidR="00102D89" w:rsidRPr="00AC358D">
              <w:t>PECGW</w:t>
            </w:r>
          </w:p>
        </w:tc>
        <w:tc>
          <w:tcPr>
            <w:tcW w:w="1060" w:type="dxa"/>
            <w:shd w:val="clear" w:color="auto" w:fill="DBE5F1" w:themeFill="accent1" w:themeFillTint="33"/>
          </w:tcPr>
          <w:p w14:paraId="49FF2796" w14:textId="77777777" w:rsidR="00102D89" w:rsidRPr="00F63730" w:rsidRDefault="009D03C9" w:rsidP="00102D89">
            <w:pPr>
              <w:cnfStyle w:val="000000100000" w:firstRow="0" w:lastRow="0" w:firstColumn="0" w:lastColumn="0" w:oddVBand="0" w:evenVBand="0" w:oddHBand="1" w:evenHBand="0" w:firstRowFirstColumn="0" w:firstRowLastColumn="0" w:lastRowFirstColumn="0" w:lastRowLastColumn="0"/>
              <w:rPr>
                <w:rFonts w:eastAsia="Calibri"/>
                <w:b/>
                <w:bCs/>
              </w:rPr>
            </w:pPr>
            <w:r>
              <w:rPr>
                <w:lang w:val="el-GR"/>
              </w:rPr>
              <w:t>Σ</w:t>
            </w:r>
            <w:r w:rsidR="00102D89" w:rsidRPr="00AC358D">
              <w:t>PECair</w:t>
            </w:r>
          </w:p>
        </w:tc>
      </w:tr>
      <w:tr w:rsidR="00102D89" w14:paraId="0D4570A9" w14:textId="77777777" w:rsidTr="00102D89">
        <w:tc>
          <w:tcPr>
            <w:cnfStyle w:val="001000000000" w:firstRow="0" w:lastRow="0" w:firstColumn="1" w:lastColumn="0" w:oddVBand="0" w:evenVBand="0" w:oddHBand="0" w:evenHBand="0" w:firstRowFirstColumn="0" w:firstRowLastColumn="0" w:lastRowFirstColumn="0" w:lastRowLastColumn="0"/>
            <w:tcW w:w="716" w:type="dxa"/>
            <w:shd w:val="clear" w:color="auto" w:fill="auto"/>
          </w:tcPr>
          <w:p w14:paraId="49481D60" w14:textId="77777777" w:rsidR="00102D89" w:rsidRPr="00F020F7" w:rsidRDefault="00102D89" w:rsidP="00102D89">
            <w:pPr>
              <w:rPr>
                <w:rFonts w:eastAsia="Calibri"/>
                <w:b w:val="0"/>
              </w:rPr>
            </w:pPr>
          </w:p>
        </w:tc>
        <w:tc>
          <w:tcPr>
            <w:tcW w:w="1082" w:type="dxa"/>
          </w:tcPr>
          <w:p w14:paraId="6E9BCE8E" w14:textId="77777777" w:rsidR="00102D89" w:rsidRDefault="00102D89" w:rsidP="00102D89">
            <w:pPr>
              <w:cnfStyle w:val="000000000000" w:firstRow="0" w:lastRow="0" w:firstColumn="0" w:lastColumn="0" w:oddVBand="0" w:evenVBand="0" w:oddHBand="0" w:evenHBand="0" w:firstRowFirstColumn="0" w:firstRowLastColumn="0" w:lastRowFirstColumn="0" w:lastRowLastColumn="0"/>
              <w:rPr>
                <w:rFonts w:eastAsia="Calibri"/>
                <w:b/>
              </w:rPr>
            </w:pPr>
          </w:p>
        </w:tc>
        <w:tc>
          <w:tcPr>
            <w:tcW w:w="1083" w:type="dxa"/>
          </w:tcPr>
          <w:p w14:paraId="6A4FFFE4" w14:textId="77777777" w:rsidR="00102D89" w:rsidRDefault="00102D89" w:rsidP="00102D89">
            <w:pPr>
              <w:cnfStyle w:val="000000000000" w:firstRow="0" w:lastRow="0" w:firstColumn="0" w:lastColumn="0" w:oddVBand="0" w:evenVBand="0" w:oddHBand="0" w:evenHBand="0" w:firstRowFirstColumn="0" w:firstRowLastColumn="0" w:lastRowFirstColumn="0" w:lastRowLastColumn="0"/>
              <w:rPr>
                <w:rFonts w:eastAsia="Calibri"/>
                <w:b/>
              </w:rPr>
            </w:pPr>
          </w:p>
        </w:tc>
        <w:tc>
          <w:tcPr>
            <w:tcW w:w="1083" w:type="dxa"/>
          </w:tcPr>
          <w:p w14:paraId="1A18B3A9" w14:textId="77777777" w:rsidR="00102D89" w:rsidRDefault="00102D89" w:rsidP="00102D89">
            <w:pPr>
              <w:cnfStyle w:val="000000000000" w:firstRow="0" w:lastRow="0" w:firstColumn="0" w:lastColumn="0" w:oddVBand="0" w:evenVBand="0" w:oddHBand="0" w:evenHBand="0" w:firstRowFirstColumn="0" w:firstRowLastColumn="0" w:lastRowFirstColumn="0" w:lastRowLastColumn="0"/>
              <w:rPr>
                <w:rFonts w:eastAsia="Calibri"/>
                <w:b/>
              </w:rPr>
            </w:pPr>
          </w:p>
        </w:tc>
        <w:tc>
          <w:tcPr>
            <w:tcW w:w="1293" w:type="dxa"/>
          </w:tcPr>
          <w:p w14:paraId="40B1081A" w14:textId="77777777" w:rsidR="00102D89" w:rsidRDefault="00102D89" w:rsidP="00102D89">
            <w:pPr>
              <w:cnfStyle w:val="000000000000" w:firstRow="0" w:lastRow="0" w:firstColumn="0" w:lastColumn="0" w:oddVBand="0" w:evenVBand="0" w:oddHBand="0" w:evenHBand="0" w:firstRowFirstColumn="0" w:firstRowLastColumn="0" w:lastRowFirstColumn="0" w:lastRowLastColumn="0"/>
              <w:rPr>
                <w:rFonts w:eastAsia="Calibri"/>
                <w:b/>
              </w:rPr>
            </w:pPr>
          </w:p>
        </w:tc>
        <w:tc>
          <w:tcPr>
            <w:tcW w:w="1294" w:type="dxa"/>
          </w:tcPr>
          <w:p w14:paraId="62909FA4" w14:textId="77777777" w:rsidR="00102D89" w:rsidRDefault="00102D89" w:rsidP="00102D89">
            <w:pPr>
              <w:cnfStyle w:val="000000000000" w:firstRow="0" w:lastRow="0" w:firstColumn="0" w:lastColumn="0" w:oddVBand="0" w:evenVBand="0" w:oddHBand="0" w:evenHBand="0" w:firstRowFirstColumn="0" w:firstRowLastColumn="0" w:lastRowFirstColumn="0" w:lastRowLastColumn="0"/>
              <w:rPr>
                <w:rFonts w:eastAsia="Calibri"/>
                <w:b/>
              </w:rPr>
            </w:pPr>
          </w:p>
        </w:tc>
        <w:tc>
          <w:tcPr>
            <w:tcW w:w="1241" w:type="dxa"/>
          </w:tcPr>
          <w:p w14:paraId="61493A62" w14:textId="77777777" w:rsidR="00102D89" w:rsidRDefault="00102D89" w:rsidP="00102D89">
            <w:pPr>
              <w:cnfStyle w:val="000000000000" w:firstRow="0" w:lastRow="0" w:firstColumn="0" w:lastColumn="0" w:oddVBand="0" w:evenVBand="0" w:oddHBand="0" w:evenHBand="0" w:firstRowFirstColumn="0" w:firstRowLastColumn="0" w:lastRowFirstColumn="0" w:lastRowLastColumn="0"/>
              <w:rPr>
                <w:rFonts w:eastAsia="Calibri"/>
                <w:b/>
              </w:rPr>
            </w:pPr>
          </w:p>
        </w:tc>
        <w:tc>
          <w:tcPr>
            <w:tcW w:w="1200" w:type="dxa"/>
          </w:tcPr>
          <w:p w14:paraId="51519958" w14:textId="77777777" w:rsidR="00102D89" w:rsidRDefault="00102D89" w:rsidP="00102D89">
            <w:pPr>
              <w:cnfStyle w:val="000000000000" w:firstRow="0" w:lastRow="0" w:firstColumn="0" w:lastColumn="0" w:oddVBand="0" w:evenVBand="0" w:oddHBand="0" w:evenHBand="0" w:firstRowFirstColumn="0" w:firstRowLastColumn="0" w:lastRowFirstColumn="0" w:lastRowLastColumn="0"/>
              <w:rPr>
                <w:rFonts w:eastAsia="Calibri"/>
                <w:b/>
              </w:rPr>
            </w:pPr>
          </w:p>
        </w:tc>
        <w:tc>
          <w:tcPr>
            <w:tcW w:w="1060" w:type="dxa"/>
            <w:shd w:val="clear" w:color="auto" w:fill="auto"/>
          </w:tcPr>
          <w:p w14:paraId="42749358" w14:textId="77777777" w:rsidR="00102D89" w:rsidRDefault="00102D89" w:rsidP="00102D89">
            <w:pPr>
              <w:cnfStyle w:val="000000000000" w:firstRow="0" w:lastRow="0" w:firstColumn="0" w:lastColumn="0" w:oddVBand="0" w:evenVBand="0" w:oddHBand="0" w:evenHBand="0" w:firstRowFirstColumn="0" w:firstRowLastColumn="0" w:lastRowFirstColumn="0" w:lastRowLastColumn="0"/>
              <w:rPr>
                <w:rFonts w:eastAsia="Calibri"/>
                <w:b/>
              </w:rPr>
            </w:pPr>
          </w:p>
        </w:tc>
      </w:tr>
      <w:tr w:rsidR="00102D89" w14:paraId="421B7C13" w14:textId="77777777" w:rsidTr="00102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shd w:val="clear" w:color="auto" w:fill="auto"/>
          </w:tcPr>
          <w:p w14:paraId="3BFFC721" w14:textId="77777777" w:rsidR="00102D89" w:rsidRPr="00F020F7" w:rsidRDefault="00102D89" w:rsidP="00102D89">
            <w:pPr>
              <w:rPr>
                <w:rFonts w:eastAsia="Calibri"/>
                <w:b w:val="0"/>
              </w:rPr>
            </w:pPr>
          </w:p>
        </w:tc>
        <w:tc>
          <w:tcPr>
            <w:tcW w:w="1082" w:type="dxa"/>
          </w:tcPr>
          <w:p w14:paraId="5E871E9E" w14:textId="77777777" w:rsidR="00102D89" w:rsidRDefault="00102D89" w:rsidP="00102D89">
            <w:pPr>
              <w:cnfStyle w:val="000000100000" w:firstRow="0" w:lastRow="0" w:firstColumn="0" w:lastColumn="0" w:oddVBand="0" w:evenVBand="0" w:oddHBand="1" w:evenHBand="0" w:firstRowFirstColumn="0" w:firstRowLastColumn="0" w:lastRowFirstColumn="0" w:lastRowLastColumn="0"/>
              <w:rPr>
                <w:rFonts w:eastAsia="Calibri"/>
                <w:b/>
              </w:rPr>
            </w:pPr>
          </w:p>
        </w:tc>
        <w:tc>
          <w:tcPr>
            <w:tcW w:w="1083" w:type="dxa"/>
          </w:tcPr>
          <w:p w14:paraId="00AE873E" w14:textId="77777777" w:rsidR="00102D89" w:rsidRDefault="00102D89" w:rsidP="00102D89">
            <w:pPr>
              <w:cnfStyle w:val="000000100000" w:firstRow="0" w:lastRow="0" w:firstColumn="0" w:lastColumn="0" w:oddVBand="0" w:evenVBand="0" w:oddHBand="1" w:evenHBand="0" w:firstRowFirstColumn="0" w:firstRowLastColumn="0" w:lastRowFirstColumn="0" w:lastRowLastColumn="0"/>
              <w:rPr>
                <w:rFonts w:eastAsia="Calibri"/>
                <w:b/>
              </w:rPr>
            </w:pPr>
          </w:p>
        </w:tc>
        <w:tc>
          <w:tcPr>
            <w:tcW w:w="1083" w:type="dxa"/>
          </w:tcPr>
          <w:p w14:paraId="428701F5" w14:textId="77777777" w:rsidR="00102D89" w:rsidRDefault="00102D89" w:rsidP="00102D89">
            <w:pPr>
              <w:cnfStyle w:val="000000100000" w:firstRow="0" w:lastRow="0" w:firstColumn="0" w:lastColumn="0" w:oddVBand="0" w:evenVBand="0" w:oddHBand="1" w:evenHBand="0" w:firstRowFirstColumn="0" w:firstRowLastColumn="0" w:lastRowFirstColumn="0" w:lastRowLastColumn="0"/>
              <w:rPr>
                <w:rFonts w:eastAsia="Calibri"/>
                <w:b/>
              </w:rPr>
            </w:pPr>
          </w:p>
        </w:tc>
        <w:tc>
          <w:tcPr>
            <w:tcW w:w="1293" w:type="dxa"/>
          </w:tcPr>
          <w:p w14:paraId="5062E2D4" w14:textId="77777777" w:rsidR="00102D89" w:rsidRDefault="00102D89" w:rsidP="00102D89">
            <w:pPr>
              <w:cnfStyle w:val="000000100000" w:firstRow="0" w:lastRow="0" w:firstColumn="0" w:lastColumn="0" w:oddVBand="0" w:evenVBand="0" w:oddHBand="1" w:evenHBand="0" w:firstRowFirstColumn="0" w:firstRowLastColumn="0" w:lastRowFirstColumn="0" w:lastRowLastColumn="0"/>
              <w:rPr>
                <w:rFonts w:eastAsia="Calibri"/>
                <w:b/>
              </w:rPr>
            </w:pPr>
          </w:p>
        </w:tc>
        <w:tc>
          <w:tcPr>
            <w:tcW w:w="1294" w:type="dxa"/>
          </w:tcPr>
          <w:p w14:paraId="7CA4C79D" w14:textId="77777777" w:rsidR="00102D89" w:rsidRDefault="00102D89" w:rsidP="00102D89">
            <w:pPr>
              <w:cnfStyle w:val="000000100000" w:firstRow="0" w:lastRow="0" w:firstColumn="0" w:lastColumn="0" w:oddVBand="0" w:evenVBand="0" w:oddHBand="1" w:evenHBand="0" w:firstRowFirstColumn="0" w:firstRowLastColumn="0" w:lastRowFirstColumn="0" w:lastRowLastColumn="0"/>
              <w:rPr>
                <w:rFonts w:eastAsia="Calibri"/>
                <w:b/>
              </w:rPr>
            </w:pPr>
          </w:p>
        </w:tc>
        <w:tc>
          <w:tcPr>
            <w:tcW w:w="1241" w:type="dxa"/>
          </w:tcPr>
          <w:p w14:paraId="588AC1C1" w14:textId="77777777" w:rsidR="00102D89" w:rsidRDefault="00102D89" w:rsidP="00102D89">
            <w:pPr>
              <w:cnfStyle w:val="000000100000" w:firstRow="0" w:lastRow="0" w:firstColumn="0" w:lastColumn="0" w:oddVBand="0" w:evenVBand="0" w:oddHBand="1" w:evenHBand="0" w:firstRowFirstColumn="0" w:firstRowLastColumn="0" w:lastRowFirstColumn="0" w:lastRowLastColumn="0"/>
              <w:rPr>
                <w:rFonts w:eastAsia="Calibri"/>
                <w:b/>
              </w:rPr>
            </w:pPr>
          </w:p>
        </w:tc>
        <w:tc>
          <w:tcPr>
            <w:tcW w:w="1200" w:type="dxa"/>
          </w:tcPr>
          <w:p w14:paraId="5E37DC5B" w14:textId="77777777" w:rsidR="00102D89" w:rsidRDefault="00102D89" w:rsidP="00102D89">
            <w:pPr>
              <w:cnfStyle w:val="000000100000" w:firstRow="0" w:lastRow="0" w:firstColumn="0" w:lastColumn="0" w:oddVBand="0" w:evenVBand="0" w:oddHBand="1" w:evenHBand="0" w:firstRowFirstColumn="0" w:firstRowLastColumn="0" w:lastRowFirstColumn="0" w:lastRowLastColumn="0"/>
              <w:rPr>
                <w:rFonts w:eastAsia="Calibri"/>
                <w:b/>
              </w:rPr>
            </w:pPr>
          </w:p>
        </w:tc>
        <w:tc>
          <w:tcPr>
            <w:tcW w:w="1060" w:type="dxa"/>
            <w:shd w:val="clear" w:color="auto" w:fill="auto"/>
          </w:tcPr>
          <w:p w14:paraId="200D87B2" w14:textId="77777777" w:rsidR="00102D89" w:rsidRDefault="00102D89" w:rsidP="00102D89">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3373B886" w14:textId="77777777" w:rsidR="00547FC7" w:rsidRPr="00DC6652" w:rsidRDefault="00547FC7" w:rsidP="00547FC7">
      <w:pPr>
        <w:pStyle w:val="BodyText"/>
        <w:jc w:val="both"/>
        <w:rPr>
          <w:rFonts w:eastAsia="Calibri"/>
          <w:i/>
        </w:rPr>
      </w:pPr>
      <w:r w:rsidRPr="00547FC7">
        <w:rPr>
          <w:rFonts w:eastAsia="Calibri"/>
          <w:i/>
          <w:highlight w:val="yellow"/>
        </w:rPr>
        <w:t>[Please insert/delete additional compartments if additional environmental compartments are relevant.]</w:t>
      </w:r>
    </w:p>
    <w:p w14:paraId="797ABB6D" w14:textId="77777777" w:rsidR="00547FC7" w:rsidRPr="005C62BB" w:rsidRDefault="00547FC7" w:rsidP="00547FC7">
      <w:pPr>
        <w:jc w:val="both"/>
        <w:rPr>
          <w:rFonts w:eastAsia="Calibri"/>
        </w:rPr>
      </w:pPr>
      <w:r w:rsidRPr="005C62BB">
        <w:rPr>
          <w:rFonts w:eastAsia="Calibri"/>
        </w:rPr>
        <w:t xml:space="preserve">Conclusion: </w:t>
      </w:r>
      <w:r w:rsidRPr="00547FC7">
        <w:rPr>
          <w:rStyle w:val="BodyTextChar"/>
          <w:rFonts w:eastAsia="Calibri"/>
          <w:i/>
          <w:highlight w:val="yellow"/>
        </w:rPr>
        <w:t>[Please include a short text summarising the conclusion on the risk assessment based on aggregated exposure]</w:t>
      </w:r>
    </w:p>
    <w:p w14:paraId="74754120" w14:textId="77777777" w:rsidR="00547FC7" w:rsidRPr="005C62BB" w:rsidRDefault="00547FC7" w:rsidP="00547FC7">
      <w:pPr>
        <w:rPr>
          <w:rFonts w:eastAsia="Calibri"/>
        </w:rPr>
      </w:pPr>
    </w:p>
    <w:p w14:paraId="515064A1" w14:textId="77777777" w:rsidR="00547FC7" w:rsidRPr="00F92B0A" w:rsidRDefault="00547FC7" w:rsidP="00547FC7">
      <w:pPr>
        <w:rPr>
          <w:rFonts w:eastAsia="Calibri"/>
        </w:rPr>
      </w:pPr>
      <w:r w:rsidRPr="00F92B0A">
        <w:rPr>
          <w:rFonts w:eastAsia="Calibri"/>
        </w:rPr>
        <w:t>N.B.: This part of the template will be further elaborated as soon as the guidance on aggregated exposure is available.</w:t>
      </w:r>
    </w:p>
    <w:p w14:paraId="14316602" w14:textId="77777777" w:rsidR="00BC2C42" w:rsidRPr="00BC2C42" w:rsidRDefault="00BC2C42" w:rsidP="00BC2C42">
      <w:pPr>
        <w:pStyle w:val="BodyText"/>
      </w:pPr>
    </w:p>
    <w:p w14:paraId="46231552" w14:textId="77777777" w:rsidR="00124148" w:rsidRPr="005C62BB" w:rsidRDefault="00124148" w:rsidP="001D0846">
      <w:pPr>
        <w:pStyle w:val="Heading2"/>
        <w:numPr>
          <w:ilvl w:val="1"/>
          <w:numId w:val="233"/>
        </w:numPr>
      </w:pPr>
      <w:bookmarkStart w:id="769" w:name="_Toc367977023"/>
      <w:bookmarkStart w:id="770" w:name="_Toc387139018"/>
      <w:bookmarkStart w:id="771" w:name="_Toc387142825"/>
      <w:bookmarkStart w:id="772" w:name="_Toc482868261"/>
      <w:bookmarkStart w:id="773" w:name="_Toc501026059"/>
      <w:bookmarkStart w:id="774" w:name="_Toc117003081"/>
      <w:r w:rsidRPr="005C62BB">
        <w:t>Risk characterisation for the physico-chemical properties</w:t>
      </w:r>
      <w:bookmarkEnd w:id="769"/>
      <w:bookmarkEnd w:id="770"/>
      <w:bookmarkEnd w:id="771"/>
      <w:bookmarkEnd w:id="772"/>
      <w:bookmarkEnd w:id="773"/>
      <w:bookmarkEnd w:id="774"/>
    </w:p>
    <w:p w14:paraId="4AF5C647" w14:textId="77777777" w:rsidR="00124148" w:rsidRPr="00876838" w:rsidRDefault="00124148" w:rsidP="00124148">
      <w:pPr>
        <w:pStyle w:val="BodyText"/>
        <w:jc w:val="both"/>
        <w:rPr>
          <w:rFonts w:eastAsia="Calibri"/>
          <w:i/>
        </w:rPr>
      </w:pPr>
      <w:r w:rsidRPr="00124148">
        <w:rPr>
          <w:rFonts w:eastAsia="Calibri"/>
          <w:i/>
          <w:highlight w:val="yellow"/>
        </w:rPr>
        <w:t>[Please include a conclusion on the risk characterisation]</w:t>
      </w:r>
    </w:p>
    <w:p w14:paraId="51C46350" w14:textId="77777777" w:rsidR="00124148" w:rsidRPr="005C62BB" w:rsidRDefault="00124148" w:rsidP="001D0846">
      <w:pPr>
        <w:pStyle w:val="Heading2"/>
        <w:numPr>
          <w:ilvl w:val="1"/>
          <w:numId w:val="233"/>
        </w:numPr>
      </w:pPr>
      <w:bookmarkStart w:id="775" w:name="_Toc367977024"/>
      <w:bookmarkStart w:id="776" w:name="_Toc387139019"/>
      <w:bookmarkStart w:id="777" w:name="_Toc387142826"/>
      <w:bookmarkStart w:id="778" w:name="_Toc482868262"/>
      <w:bookmarkStart w:id="779" w:name="_Toc501026060"/>
      <w:bookmarkStart w:id="780" w:name="_Toc117003082"/>
      <w:r w:rsidRPr="005C62BB">
        <w:t>Measures to protect man, animals and the environment</w:t>
      </w:r>
      <w:bookmarkEnd w:id="775"/>
      <w:bookmarkEnd w:id="776"/>
      <w:bookmarkEnd w:id="777"/>
      <w:bookmarkEnd w:id="778"/>
      <w:bookmarkEnd w:id="779"/>
      <w:bookmarkEnd w:id="780"/>
    </w:p>
    <w:p w14:paraId="7622E5E0" w14:textId="77777777" w:rsidR="00124148" w:rsidRDefault="00124148" w:rsidP="00124148">
      <w:pPr>
        <w:jc w:val="both"/>
        <w:rPr>
          <w:rStyle w:val="BodyTextChar"/>
          <w:rFonts w:eastAsia="Calibri"/>
          <w:i/>
        </w:rPr>
      </w:pPr>
      <w:r w:rsidRPr="00124148">
        <w:rPr>
          <w:rStyle w:val="BodyTextChar"/>
          <w:rFonts w:eastAsia="Calibri"/>
          <w:i/>
          <w:highlight w:val="yellow"/>
        </w:rPr>
        <w:t>[Please include a summary on relevant measures]</w:t>
      </w:r>
    </w:p>
    <w:p w14:paraId="33D9BF35" w14:textId="77777777" w:rsidR="0056199D" w:rsidRDefault="00124148" w:rsidP="0056199D">
      <w:pPr>
        <w:pStyle w:val="BodyText"/>
      </w:pPr>
      <w:r>
        <w:t xml:space="preserve"> </w:t>
      </w:r>
    </w:p>
    <w:p w14:paraId="43891F68" w14:textId="77777777" w:rsidR="00BC2C42" w:rsidRDefault="0056199D" w:rsidP="001D0846">
      <w:pPr>
        <w:pStyle w:val="Heading1"/>
        <w:numPr>
          <w:ilvl w:val="0"/>
          <w:numId w:val="232"/>
        </w:numPr>
      </w:pPr>
      <w:bookmarkStart w:id="781" w:name="_Toc117003083"/>
      <w:r>
        <w:lastRenderedPageBreak/>
        <w:t>Appendices</w:t>
      </w:r>
      <w:bookmarkEnd w:id="781"/>
    </w:p>
    <w:p w14:paraId="7E86B9BC" w14:textId="77777777" w:rsidR="0056199D" w:rsidRPr="009B363B" w:rsidRDefault="0056199D" w:rsidP="009B363B">
      <w:pPr>
        <w:pStyle w:val="Heading2"/>
      </w:pPr>
      <w:bookmarkStart w:id="782" w:name="_Toc160516252"/>
      <w:bookmarkStart w:id="783" w:name="_Toc387139020"/>
      <w:bookmarkStart w:id="784" w:name="_Toc387142827"/>
      <w:bookmarkStart w:id="785" w:name="_Toc482868264"/>
      <w:bookmarkStart w:id="786" w:name="_Toc501026062"/>
      <w:bookmarkStart w:id="787" w:name="_Toc117003084"/>
      <w:r w:rsidRPr="009B363B">
        <w:t>Appendix I: List of endpoints</w:t>
      </w:r>
      <w:bookmarkEnd w:id="782"/>
      <w:bookmarkEnd w:id="783"/>
      <w:bookmarkEnd w:id="784"/>
      <w:bookmarkEnd w:id="785"/>
      <w:bookmarkEnd w:id="786"/>
      <w:bookmarkEnd w:id="787"/>
    </w:p>
    <w:p w14:paraId="11906327" w14:textId="77777777" w:rsidR="0056199D" w:rsidRPr="009B363B" w:rsidRDefault="0056199D" w:rsidP="009B363B">
      <w:pPr>
        <w:pStyle w:val="Heading3"/>
        <w:rPr>
          <w:sz w:val="20"/>
          <w:szCs w:val="20"/>
        </w:rPr>
      </w:pPr>
      <w:bookmarkStart w:id="788" w:name="_Toc160516253"/>
      <w:bookmarkStart w:id="789" w:name="_Toc381283413"/>
      <w:bookmarkStart w:id="790" w:name="_Toc482868265"/>
      <w:bookmarkStart w:id="791" w:name="_Toc117003085"/>
      <w:r w:rsidRPr="009B363B">
        <w:rPr>
          <w:sz w:val="20"/>
          <w:szCs w:val="20"/>
        </w:rPr>
        <w:t>Chapter 1:</w:t>
      </w:r>
      <w:r w:rsidRPr="009B363B">
        <w:rPr>
          <w:sz w:val="20"/>
          <w:szCs w:val="20"/>
        </w:rPr>
        <w:tab/>
        <w:t>Identity, Physical and Chemical Properties, Classification and Labelling</w:t>
      </w:r>
      <w:bookmarkEnd w:id="788"/>
      <w:bookmarkEnd w:id="789"/>
      <w:bookmarkEnd w:id="790"/>
      <w:bookmarkEnd w:id="791"/>
    </w:p>
    <w:p w14:paraId="6B387A66" w14:textId="77777777" w:rsidR="0056199D" w:rsidRPr="005C62BB"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56199D" w:rsidRPr="005C62BB" w14:paraId="138D3A99" w14:textId="77777777" w:rsidTr="00CA5CE3">
        <w:trPr>
          <w:cantSplit/>
        </w:trPr>
        <w:tc>
          <w:tcPr>
            <w:tcW w:w="4395" w:type="dxa"/>
          </w:tcPr>
          <w:p w14:paraId="70BC93D6" w14:textId="77777777" w:rsidR="0056199D" w:rsidRPr="005C62BB" w:rsidRDefault="0056199D" w:rsidP="00682B51">
            <w:r w:rsidRPr="005C62BB">
              <w:t>Active substance (ISO Name)</w:t>
            </w:r>
          </w:p>
        </w:tc>
        <w:tc>
          <w:tcPr>
            <w:tcW w:w="4819" w:type="dxa"/>
          </w:tcPr>
          <w:p w14:paraId="0D807174" w14:textId="77777777" w:rsidR="0056199D" w:rsidRPr="005C62BB" w:rsidRDefault="0056199D" w:rsidP="00682B51"/>
        </w:tc>
      </w:tr>
      <w:tr w:rsidR="0056199D" w:rsidRPr="005C62BB" w14:paraId="0A989993" w14:textId="77777777" w:rsidTr="00CA5CE3">
        <w:trPr>
          <w:cantSplit/>
        </w:trPr>
        <w:tc>
          <w:tcPr>
            <w:tcW w:w="4395" w:type="dxa"/>
          </w:tcPr>
          <w:p w14:paraId="2C0DAFB0" w14:textId="77777777" w:rsidR="0056199D" w:rsidRPr="005C62BB" w:rsidRDefault="0056199D" w:rsidP="00682B51">
            <w:r w:rsidRPr="005C62BB">
              <w:t>Product-type</w:t>
            </w:r>
          </w:p>
        </w:tc>
        <w:tc>
          <w:tcPr>
            <w:tcW w:w="4819" w:type="dxa"/>
          </w:tcPr>
          <w:p w14:paraId="2419BDF1" w14:textId="77777777" w:rsidR="0056199D" w:rsidRPr="005C62BB" w:rsidRDefault="0056199D" w:rsidP="00682B51"/>
        </w:tc>
      </w:tr>
    </w:tbl>
    <w:p w14:paraId="1B4859C5" w14:textId="77777777" w:rsidR="00CA5CE3" w:rsidRDefault="00CA5CE3" w:rsidP="00CA5CE3">
      <w:pPr>
        <w:rPr>
          <w:b/>
        </w:rPr>
      </w:pPr>
    </w:p>
    <w:p w14:paraId="41A8AB57" w14:textId="77777777" w:rsidR="00CA5CE3" w:rsidRDefault="00CA5CE3" w:rsidP="0056199D">
      <w:pPr>
        <w:jc w:val="center"/>
        <w:rPr>
          <w:b/>
        </w:rPr>
      </w:pPr>
    </w:p>
    <w:tbl>
      <w:tblPr>
        <w:tblStyle w:val="LightList-Accent1"/>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820"/>
      </w:tblGrid>
      <w:tr w:rsidR="00CA5CE3" w:rsidRPr="00E14A52" w14:paraId="72CAEDC2" w14:textId="77777777" w:rsidTr="00A75BB4">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DBE5F1" w:themeFill="accent1" w:themeFillTint="33"/>
          </w:tcPr>
          <w:p w14:paraId="7EC1FB19" w14:textId="77777777" w:rsidR="00CA5CE3" w:rsidRPr="00CA5CE3" w:rsidRDefault="00CA5CE3" w:rsidP="00CA5CE3">
            <w:pPr>
              <w:jc w:val="center"/>
              <w:rPr>
                <w:bCs w:val="0"/>
                <w:color w:val="auto"/>
              </w:rPr>
            </w:pPr>
            <w:r w:rsidRPr="00CA5CE3">
              <w:rPr>
                <w:bCs w:val="0"/>
                <w:color w:val="auto"/>
              </w:rPr>
              <w:t>Identity</w:t>
            </w:r>
          </w:p>
        </w:tc>
      </w:tr>
      <w:tr w:rsidR="00CA5CE3" w:rsidRPr="0072541D" w14:paraId="5964998D" w14:textId="77777777" w:rsidTr="00CA5C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bottom w:val="single" w:sz="4" w:space="0" w:color="auto"/>
            </w:tcBorders>
          </w:tcPr>
          <w:p w14:paraId="6E101918" w14:textId="77777777" w:rsidR="00CA5CE3" w:rsidRPr="00CA5CE3" w:rsidRDefault="00CA5CE3" w:rsidP="00A75BB4">
            <w:pPr>
              <w:rPr>
                <w:b w:val="0"/>
                <w:bCs w:val="0"/>
              </w:rPr>
            </w:pPr>
            <w:r w:rsidRPr="00CA5CE3">
              <w:rPr>
                <w:b w:val="0"/>
                <w:bCs w:val="0"/>
              </w:rPr>
              <w:t>Chemical name (IUPAC)</w:t>
            </w:r>
          </w:p>
        </w:tc>
        <w:tc>
          <w:tcPr>
            <w:tcW w:w="4820" w:type="dxa"/>
            <w:tcBorders>
              <w:top w:val="single" w:sz="4" w:space="0" w:color="auto"/>
              <w:bottom w:val="single" w:sz="4" w:space="0" w:color="auto"/>
              <w:right w:val="single" w:sz="4" w:space="0" w:color="auto"/>
            </w:tcBorders>
          </w:tcPr>
          <w:p w14:paraId="7A9FA407" w14:textId="77777777" w:rsidR="00CA5CE3" w:rsidRPr="0072541D" w:rsidRDefault="00CA5CE3" w:rsidP="00A75BB4">
            <w:pPr>
              <w:cnfStyle w:val="000000100000" w:firstRow="0" w:lastRow="0" w:firstColumn="0" w:lastColumn="0" w:oddVBand="0" w:evenVBand="0" w:oddHBand="1" w:evenHBand="0" w:firstRowFirstColumn="0" w:firstRowLastColumn="0" w:lastRowFirstColumn="0" w:lastRowLastColumn="0"/>
              <w:rPr>
                <w:sz w:val="18"/>
                <w:szCs w:val="18"/>
              </w:rPr>
            </w:pPr>
          </w:p>
        </w:tc>
      </w:tr>
      <w:tr w:rsidR="00CA5CE3" w:rsidRPr="0072541D" w14:paraId="55CEEDC1" w14:textId="77777777" w:rsidTr="00CA5CE3">
        <w:trPr>
          <w:trHeight w:val="209"/>
        </w:trPr>
        <w:tc>
          <w:tcPr>
            <w:cnfStyle w:val="001000000000" w:firstRow="0" w:lastRow="0" w:firstColumn="1" w:lastColumn="0" w:oddVBand="0" w:evenVBand="0" w:oddHBand="0" w:evenHBand="0" w:firstRowFirstColumn="0" w:firstRowLastColumn="0" w:lastRowFirstColumn="0" w:lastRowLastColumn="0"/>
            <w:tcW w:w="4394" w:type="dxa"/>
          </w:tcPr>
          <w:p w14:paraId="03639D8E" w14:textId="77777777" w:rsidR="00CA5CE3" w:rsidRPr="00CA5CE3" w:rsidRDefault="00CA5CE3" w:rsidP="00A75BB4">
            <w:pPr>
              <w:rPr>
                <w:rFonts w:eastAsia="Calibri"/>
                <w:b w:val="0"/>
                <w:bCs w:val="0"/>
              </w:rPr>
            </w:pPr>
            <w:r w:rsidRPr="00CA5CE3">
              <w:rPr>
                <w:b w:val="0"/>
                <w:bCs w:val="0"/>
              </w:rPr>
              <w:t>Chemical name (CA)</w:t>
            </w:r>
          </w:p>
        </w:tc>
        <w:tc>
          <w:tcPr>
            <w:tcW w:w="4820" w:type="dxa"/>
          </w:tcPr>
          <w:p w14:paraId="1F9FF035" w14:textId="77777777" w:rsidR="00CA5CE3" w:rsidRPr="0072541D" w:rsidRDefault="00CA5CE3" w:rsidP="00A75BB4">
            <w:pPr>
              <w:cnfStyle w:val="000000000000" w:firstRow="0" w:lastRow="0" w:firstColumn="0" w:lastColumn="0" w:oddVBand="0" w:evenVBand="0" w:oddHBand="0" w:evenHBand="0" w:firstRowFirstColumn="0" w:firstRowLastColumn="0" w:lastRowFirstColumn="0" w:lastRowLastColumn="0"/>
              <w:rPr>
                <w:sz w:val="18"/>
                <w:szCs w:val="18"/>
              </w:rPr>
            </w:pPr>
          </w:p>
        </w:tc>
      </w:tr>
      <w:tr w:rsidR="00CA5CE3" w:rsidRPr="0072541D" w14:paraId="011B1F0E" w14:textId="77777777" w:rsidTr="00CA5C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tcBorders>
          </w:tcPr>
          <w:p w14:paraId="7E83F068" w14:textId="77777777" w:rsidR="00CA5CE3" w:rsidRPr="00CA5CE3" w:rsidRDefault="00CA5CE3" w:rsidP="00CA5CE3">
            <w:pPr>
              <w:rPr>
                <w:rFonts w:eastAsia="Calibri"/>
                <w:b w:val="0"/>
                <w:bCs w:val="0"/>
              </w:rPr>
            </w:pPr>
            <w:r w:rsidRPr="00CA5CE3">
              <w:rPr>
                <w:b w:val="0"/>
                <w:bCs w:val="0"/>
              </w:rPr>
              <w:t>CAS No</w:t>
            </w:r>
          </w:p>
        </w:tc>
        <w:tc>
          <w:tcPr>
            <w:tcW w:w="4820" w:type="dxa"/>
            <w:tcBorders>
              <w:top w:val="single" w:sz="4" w:space="0" w:color="auto"/>
              <w:bottom w:val="single" w:sz="4" w:space="0" w:color="auto"/>
              <w:right w:val="single" w:sz="4" w:space="0" w:color="auto"/>
            </w:tcBorders>
          </w:tcPr>
          <w:p w14:paraId="26AACA2E" w14:textId="77777777" w:rsidR="00CA5CE3" w:rsidRPr="0072541D" w:rsidRDefault="00CA5CE3" w:rsidP="00CA5CE3">
            <w:pPr>
              <w:cnfStyle w:val="000000100000" w:firstRow="0" w:lastRow="0" w:firstColumn="0" w:lastColumn="0" w:oddVBand="0" w:evenVBand="0" w:oddHBand="1" w:evenHBand="0" w:firstRowFirstColumn="0" w:firstRowLastColumn="0" w:lastRowFirstColumn="0" w:lastRowLastColumn="0"/>
              <w:rPr>
                <w:sz w:val="18"/>
                <w:szCs w:val="18"/>
              </w:rPr>
            </w:pPr>
          </w:p>
        </w:tc>
      </w:tr>
      <w:tr w:rsidR="00CA5CE3" w:rsidRPr="0072541D" w14:paraId="3B63CDCD" w14:textId="77777777" w:rsidTr="00CA5CE3">
        <w:trPr>
          <w:trHeight w:val="209"/>
        </w:trPr>
        <w:tc>
          <w:tcPr>
            <w:cnfStyle w:val="001000000000" w:firstRow="0" w:lastRow="0" w:firstColumn="1" w:lastColumn="0" w:oddVBand="0" w:evenVBand="0" w:oddHBand="0" w:evenHBand="0" w:firstRowFirstColumn="0" w:firstRowLastColumn="0" w:lastRowFirstColumn="0" w:lastRowLastColumn="0"/>
            <w:tcW w:w="4394" w:type="dxa"/>
          </w:tcPr>
          <w:p w14:paraId="0883157C" w14:textId="77777777" w:rsidR="00CA5CE3" w:rsidRPr="00CA5CE3" w:rsidRDefault="00CA5CE3" w:rsidP="00CA5CE3">
            <w:pPr>
              <w:rPr>
                <w:rFonts w:eastAsia="Calibri"/>
                <w:b w:val="0"/>
                <w:bCs w:val="0"/>
              </w:rPr>
            </w:pPr>
            <w:r w:rsidRPr="00CA5CE3">
              <w:rPr>
                <w:b w:val="0"/>
                <w:bCs w:val="0"/>
              </w:rPr>
              <w:t>EC No</w:t>
            </w:r>
          </w:p>
        </w:tc>
        <w:tc>
          <w:tcPr>
            <w:tcW w:w="4820" w:type="dxa"/>
          </w:tcPr>
          <w:p w14:paraId="27DBEEC5" w14:textId="77777777" w:rsidR="00CA5CE3" w:rsidRPr="0072541D" w:rsidRDefault="00CA5CE3" w:rsidP="00CA5CE3">
            <w:pPr>
              <w:cnfStyle w:val="000000000000" w:firstRow="0" w:lastRow="0" w:firstColumn="0" w:lastColumn="0" w:oddVBand="0" w:evenVBand="0" w:oddHBand="0" w:evenHBand="0" w:firstRowFirstColumn="0" w:firstRowLastColumn="0" w:lastRowFirstColumn="0" w:lastRowLastColumn="0"/>
              <w:rPr>
                <w:sz w:val="18"/>
                <w:szCs w:val="18"/>
              </w:rPr>
            </w:pPr>
          </w:p>
        </w:tc>
      </w:tr>
      <w:tr w:rsidR="00CA5CE3" w:rsidRPr="0072541D" w14:paraId="33D149FD" w14:textId="77777777" w:rsidTr="00CA5C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tcBorders>
          </w:tcPr>
          <w:p w14:paraId="7EDB0593" w14:textId="77777777" w:rsidR="00CA5CE3" w:rsidRPr="00CA5CE3" w:rsidRDefault="00CA5CE3" w:rsidP="00CA5CE3">
            <w:pPr>
              <w:rPr>
                <w:rFonts w:eastAsia="Calibri"/>
                <w:b w:val="0"/>
                <w:bCs w:val="0"/>
              </w:rPr>
            </w:pPr>
            <w:r w:rsidRPr="00CA5CE3">
              <w:rPr>
                <w:b w:val="0"/>
                <w:bCs w:val="0"/>
              </w:rPr>
              <w:t>Other substance No.</w:t>
            </w:r>
          </w:p>
        </w:tc>
        <w:tc>
          <w:tcPr>
            <w:tcW w:w="4820" w:type="dxa"/>
            <w:tcBorders>
              <w:top w:val="single" w:sz="4" w:space="0" w:color="auto"/>
              <w:bottom w:val="single" w:sz="4" w:space="0" w:color="auto"/>
              <w:right w:val="single" w:sz="4" w:space="0" w:color="auto"/>
            </w:tcBorders>
          </w:tcPr>
          <w:p w14:paraId="3371E7AB" w14:textId="77777777" w:rsidR="00CA5CE3" w:rsidRPr="0072541D" w:rsidRDefault="00CA5CE3" w:rsidP="00CA5CE3">
            <w:pPr>
              <w:cnfStyle w:val="000000100000" w:firstRow="0" w:lastRow="0" w:firstColumn="0" w:lastColumn="0" w:oddVBand="0" w:evenVBand="0" w:oddHBand="1" w:evenHBand="0" w:firstRowFirstColumn="0" w:firstRowLastColumn="0" w:lastRowFirstColumn="0" w:lastRowLastColumn="0"/>
              <w:rPr>
                <w:sz w:val="18"/>
                <w:szCs w:val="18"/>
              </w:rPr>
            </w:pPr>
          </w:p>
        </w:tc>
      </w:tr>
      <w:tr w:rsidR="00CA5CE3" w:rsidRPr="0072541D" w14:paraId="0B959B7D" w14:textId="77777777" w:rsidTr="00CA5CE3">
        <w:trPr>
          <w:trHeight w:val="209"/>
        </w:trPr>
        <w:tc>
          <w:tcPr>
            <w:cnfStyle w:val="001000000000" w:firstRow="0" w:lastRow="0" w:firstColumn="1" w:lastColumn="0" w:oddVBand="0" w:evenVBand="0" w:oddHBand="0" w:evenHBand="0" w:firstRowFirstColumn="0" w:firstRowLastColumn="0" w:lastRowFirstColumn="0" w:lastRowLastColumn="0"/>
            <w:tcW w:w="4394" w:type="dxa"/>
          </w:tcPr>
          <w:p w14:paraId="7F103198" w14:textId="77777777" w:rsidR="00CA5CE3" w:rsidRPr="00CA5CE3" w:rsidRDefault="00CA5CE3" w:rsidP="00CA5CE3">
            <w:pPr>
              <w:rPr>
                <w:rFonts w:eastAsia="Calibri"/>
                <w:b w:val="0"/>
                <w:bCs w:val="0"/>
              </w:rPr>
            </w:pPr>
            <w:r w:rsidRPr="00CA5CE3">
              <w:rPr>
                <w:b w:val="0"/>
                <w:bCs w:val="0"/>
              </w:rPr>
              <w:t>Minimum purity of the active substance as manufactured (g/kg or g/l)</w:t>
            </w:r>
          </w:p>
        </w:tc>
        <w:tc>
          <w:tcPr>
            <w:tcW w:w="4820" w:type="dxa"/>
          </w:tcPr>
          <w:p w14:paraId="2B4B8763" w14:textId="77777777" w:rsidR="00CA5CE3" w:rsidRPr="0072541D" w:rsidRDefault="00CA5CE3" w:rsidP="00CA5CE3">
            <w:pPr>
              <w:cnfStyle w:val="000000000000" w:firstRow="0" w:lastRow="0" w:firstColumn="0" w:lastColumn="0" w:oddVBand="0" w:evenVBand="0" w:oddHBand="0" w:evenHBand="0" w:firstRowFirstColumn="0" w:firstRowLastColumn="0" w:lastRowFirstColumn="0" w:lastRowLastColumn="0"/>
              <w:rPr>
                <w:sz w:val="18"/>
                <w:szCs w:val="18"/>
              </w:rPr>
            </w:pPr>
          </w:p>
        </w:tc>
      </w:tr>
      <w:tr w:rsidR="00CA5CE3" w:rsidRPr="0072541D" w14:paraId="4739DCDE" w14:textId="77777777" w:rsidTr="00CA5C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tcBorders>
          </w:tcPr>
          <w:p w14:paraId="057AB892" w14:textId="77777777" w:rsidR="00CA5CE3" w:rsidRPr="00CA5CE3" w:rsidRDefault="00CA5CE3" w:rsidP="00CA5CE3">
            <w:pPr>
              <w:rPr>
                <w:rFonts w:eastAsia="Calibri"/>
                <w:b w:val="0"/>
                <w:bCs w:val="0"/>
              </w:rPr>
            </w:pPr>
            <w:r w:rsidRPr="00CA5CE3">
              <w:rPr>
                <w:b w:val="0"/>
                <w:bCs w:val="0"/>
              </w:rPr>
              <w:t>Identity of relevant impurities and additives (substances of concern) in the active substance as manufactured (g/kg)</w:t>
            </w:r>
          </w:p>
        </w:tc>
        <w:tc>
          <w:tcPr>
            <w:tcW w:w="4820" w:type="dxa"/>
            <w:tcBorders>
              <w:top w:val="single" w:sz="4" w:space="0" w:color="auto"/>
              <w:bottom w:val="single" w:sz="4" w:space="0" w:color="auto"/>
              <w:right w:val="single" w:sz="4" w:space="0" w:color="auto"/>
            </w:tcBorders>
          </w:tcPr>
          <w:p w14:paraId="50076851" w14:textId="77777777" w:rsidR="00CA5CE3" w:rsidRPr="0072541D" w:rsidRDefault="00CA5CE3" w:rsidP="00CA5CE3">
            <w:pPr>
              <w:cnfStyle w:val="000000100000" w:firstRow="0" w:lastRow="0" w:firstColumn="0" w:lastColumn="0" w:oddVBand="0" w:evenVBand="0" w:oddHBand="1" w:evenHBand="0" w:firstRowFirstColumn="0" w:firstRowLastColumn="0" w:lastRowFirstColumn="0" w:lastRowLastColumn="0"/>
              <w:rPr>
                <w:sz w:val="18"/>
                <w:szCs w:val="18"/>
              </w:rPr>
            </w:pPr>
          </w:p>
        </w:tc>
      </w:tr>
      <w:tr w:rsidR="00CA5CE3" w:rsidRPr="0072541D" w14:paraId="325DE5CD" w14:textId="77777777" w:rsidTr="00CA5CE3">
        <w:trPr>
          <w:trHeight w:val="209"/>
        </w:trPr>
        <w:tc>
          <w:tcPr>
            <w:cnfStyle w:val="001000000000" w:firstRow="0" w:lastRow="0" w:firstColumn="1" w:lastColumn="0" w:oddVBand="0" w:evenVBand="0" w:oddHBand="0" w:evenHBand="0" w:firstRowFirstColumn="0" w:firstRowLastColumn="0" w:lastRowFirstColumn="0" w:lastRowLastColumn="0"/>
            <w:tcW w:w="4394" w:type="dxa"/>
          </w:tcPr>
          <w:p w14:paraId="11DB0AA4" w14:textId="77777777" w:rsidR="00CA5CE3" w:rsidRPr="00CA5CE3" w:rsidRDefault="00CA5CE3" w:rsidP="00CA5CE3">
            <w:pPr>
              <w:rPr>
                <w:rFonts w:eastAsia="Calibri"/>
                <w:b w:val="0"/>
                <w:bCs w:val="0"/>
              </w:rPr>
            </w:pPr>
            <w:r w:rsidRPr="00CA5CE3">
              <w:rPr>
                <w:b w:val="0"/>
                <w:bCs w:val="0"/>
              </w:rPr>
              <w:t>Molecular formula</w:t>
            </w:r>
          </w:p>
        </w:tc>
        <w:tc>
          <w:tcPr>
            <w:tcW w:w="4820" w:type="dxa"/>
          </w:tcPr>
          <w:p w14:paraId="1B33EED3" w14:textId="77777777" w:rsidR="00CA5CE3" w:rsidRPr="0072541D" w:rsidRDefault="00CA5CE3" w:rsidP="00CA5CE3">
            <w:pPr>
              <w:cnfStyle w:val="000000000000" w:firstRow="0" w:lastRow="0" w:firstColumn="0" w:lastColumn="0" w:oddVBand="0" w:evenVBand="0" w:oddHBand="0" w:evenHBand="0" w:firstRowFirstColumn="0" w:firstRowLastColumn="0" w:lastRowFirstColumn="0" w:lastRowLastColumn="0"/>
              <w:rPr>
                <w:sz w:val="18"/>
                <w:szCs w:val="18"/>
              </w:rPr>
            </w:pPr>
          </w:p>
        </w:tc>
      </w:tr>
      <w:tr w:rsidR="00CA5CE3" w:rsidRPr="0072541D" w14:paraId="2F9AFC8B" w14:textId="77777777" w:rsidTr="00CA5C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bottom w:val="single" w:sz="4" w:space="0" w:color="auto"/>
            </w:tcBorders>
          </w:tcPr>
          <w:p w14:paraId="5745B872" w14:textId="77777777" w:rsidR="00CA5CE3" w:rsidRPr="00CA5CE3" w:rsidRDefault="00CA5CE3" w:rsidP="00CA5CE3">
            <w:pPr>
              <w:rPr>
                <w:b w:val="0"/>
                <w:bCs w:val="0"/>
              </w:rPr>
            </w:pPr>
            <w:r w:rsidRPr="00CA5CE3">
              <w:rPr>
                <w:b w:val="0"/>
                <w:bCs w:val="0"/>
              </w:rPr>
              <w:t>Molecular mass</w:t>
            </w:r>
          </w:p>
        </w:tc>
        <w:tc>
          <w:tcPr>
            <w:tcW w:w="4820" w:type="dxa"/>
            <w:tcBorders>
              <w:top w:val="single" w:sz="4" w:space="0" w:color="auto"/>
              <w:bottom w:val="single" w:sz="4" w:space="0" w:color="auto"/>
              <w:right w:val="single" w:sz="4" w:space="0" w:color="auto"/>
            </w:tcBorders>
          </w:tcPr>
          <w:p w14:paraId="28C1D87D" w14:textId="77777777" w:rsidR="00CA5CE3" w:rsidRPr="0072541D" w:rsidRDefault="00CA5CE3" w:rsidP="00CA5CE3">
            <w:pPr>
              <w:cnfStyle w:val="000000100000" w:firstRow="0" w:lastRow="0" w:firstColumn="0" w:lastColumn="0" w:oddVBand="0" w:evenVBand="0" w:oddHBand="1" w:evenHBand="0" w:firstRowFirstColumn="0" w:firstRowLastColumn="0" w:lastRowFirstColumn="0" w:lastRowLastColumn="0"/>
              <w:rPr>
                <w:sz w:val="18"/>
                <w:szCs w:val="18"/>
              </w:rPr>
            </w:pPr>
          </w:p>
        </w:tc>
      </w:tr>
      <w:tr w:rsidR="00CA5CE3" w:rsidRPr="0072541D" w14:paraId="622344A9" w14:textId="77777777" w:rsidTr="00CA5CE3">
        <w:trPr>
          <w:trHeight w:val="209"/>
        </w:trPr>
        <w:tc>
          <w:tcPr>
            <w:cnfStyle w:val="001000000000" w:firstRow="0" w:lastRow="0" w:firstColumn="1" w:lastColumn="0" w:oddVBand="0" w:evenVBand="0" w:oddHBand="0" w:evenHBand="0" w:firstRowFirstColumn="0" w:firstRowLastColumn="0" w:lastRowFirstColumn="0" w:lastRowLastColumn="0"/>
            <w:tcW w:w="4394" w:type="dxa"/>
          </w:tcPr>
          <w:p w14:paraId="67D71EC2" w14:textId="77777777" w:rsidR="00CA5CE3" w:rsidRPr="00CA5CE3" w:rsidRDefault="00CA5CE3" w:rsidP="00CA5CE3">
            <w:pPr>
              <w:rPr>
                <w:b w:val="0"/>
                <w:bCs w:val="0"/>
              </w:rPr>
            </w:pPr>
            <w:r w:rsidRPr="00CA5CE3">
              <w:rPr>
                <w:b w:val="0"/>
                <w:bCs w:val="0"/>
              </w:rPr>
              <w:t>Structural formula</w:t>
            </w:r>
          </w:p>
          <w:p w14:paraId="42C3F682" w14:textId="77777777" w:rsidR="00CA5CE3" w:rsidRPr="00CA5CE3" w:rsidRDefault="00CA5CE3" w:rsidP="00CA5CE3">
            <w:pPr>
              <w:rPr>
                <w:b w:val="0"/>
                <w:bCs w:val="0"/>
              </w:rPr>
            </w:pPr>
          </w:p>
        </w:tc>
        <w:tc>
          <w:tcPr>
            <w:tcW w:w="4820" w:type="dxa"/>
          </w:tcPr>
          <w:p w14:paraId="72D4A0A1" w14:textId="77777777" w:rsidR="00CA5CE3" w:rsidRPr="0072541D" w:rsidRDefault="00CA5CE3" w:rsidP="00CA5CE3">
            <w:pPr>
              <w:cnfStyle w:val="000000000000" w:firstRow="0" w:lastRow="0" w:firstColumn="0" w:lastColumn="0" w:oddVBand="0" w:evenVBand="0" w:oddHBand="0" w:evenHBand="0" w:firstRowFirstColumn="0" w:firstRowLastColumn="0" w:lastRowFirstColumn="0" w:lastRowLastColumn="0"/>
              <w:rPr>
                <w:sz w:val="18"/>
                <w:szCs w:val="18"/>
              </w:rPr>
            </w:pPr>
          </w:p>
        </w:tc>
      </w:tr>
    </w:tbl>
    <w:p w14:paraId="7E0DF11D" w14:textId="77777777" w:rsidR="00CA5CE3" w:rsidRPr="00562FDF" w:rsidRDefault="00CA5CE3" w:rsidP="0056199D">
      <w:pPr>
        <w:jc w:val="center"/>
        <w:rPr>
          <w:b/>
        </w:rPr>
      </w:pPr>
    </w:p>
    <w:p w14:paraId="77E7F10C" w14:textId="77777777" w:rsidR="0056199D" w:rsidRPr="005C62BB" w:rsidRDefault="0056199D" w:rsidP="0056199D"/>
    <w:p w14:paraId="181761F5" w14:textId="77777777" w:rsidR="0056199D" w:rsidRPr="00562FDF" w:rsidRDefault="0056199D" w:rsidP="0056199D">
      <w:pPr>
        <w:jc w:val="center"/>
        <w:rPr>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5B2A0D" w:rsidRPr="005C62BB" w14:paraId="5E8A628F" w14:textId="77777777" w:rsidTr="005B2A0D">
        <w:trPr>
          <w:cantSplit/>
        </w:trPr>
        <w:tc>
          <w:tcPr>
            <w:tcW w:w="9214" w:type="dxa"/>
            <w:gridSpan w:val="2"/>
            <w:tcBorders>
              <w:top w:val="single" w:sz="4" w:space="0" w:color="auto"/>
              <w:left w:val="single" w:sz="4" w:space="0" w:color="auto"/>
              <w:bottom w:val="single" w:sz="4" w:space="0" w:color="auto"/>
            </w:tcBorders>
            <w:shd w:val="clear" w:color="auto" w:fill="DBE5F1" w:themeFill="accent1" w:themeFillTint="33"/>
          </w:tcPr>
          <w:p w14:paraId="5415AC93" w14:textId="77777777" w:rsidR="005B2A0D" w:rsidRPr="00CA5CE3" w:rsidRDefault="005B2A0D" w:rsidP="00CA5CE3">
            <w:pPr>
              <w:jc w:val="center"/>
              <w:rPr>
                <w:bCs/>
              </w:rPr>
            </w:pPr>
            <w:r w:rsidRPr="00562FDF">
              <w:rPr>
                <w:b/>
              </w:rPr>
              <w:t>Physical and chemical properties</w:t>
            </w:r>
          </w:p>
        </w:tc>
      </w:tr>
      <w:tr w:rsidR="0056199D" w:rsidRPr="005C62BB" w14:paraId="73FDBC34"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7DF3FC02" w14:textId="77777777" w:rsidR="0056199D" w:rsidRPr="00CA5CE3" w:rsidRDefault="0056199D" w:rsidP="00CA5CE3">
            <w:pPr>
              <w:jc w:val="center"/>
              <w:rPr>
                <w:bCs/>
              </w:rPr>
            </w:pPr>
            <w:r w:rsidRPr="00CA5CE3">
              <w:rPr>
                <w:bCs/>
              </w:rPr>
              <w:t>Melting point (state purity)</w:t>
            </w:r>
          </w:p>
        </w:tc>
        <w:tc>
          <w:tcPr>
            <w:tcW w:w="4819" w:type="dxa"/>
            <w:tcBorders>
              <w:left w:val="single" w:sz="4" w:space="0" w:color="auto"/>
            </w:tcBorders>
          </w:tcPr>
          <w:p w14:paraId="1417E6CB" w14:textId="77777777" w:rsidR="0056199D" w:rsidRPr="00CA5CE3" w:rsidRDefault="0056199D" w:rsidP="00CA5CE3">
            <w:pPr>
              <w:jc w:val="center"/>
              <w:rPr>
                <w:bCs/>
              </w:rPr>
            </w:pPr>
          </w:p>
        </w:tc>
      </w:tr>
      <w:tr w:rsidR="0056199D" w:rsidRPr="005C62BB" w14:paraId="4F158E02"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82A1B83" w14:textId="77777777" w:rsidR="0056199D" w:rsidRPr="00CA5CE3" w:rsidRDefault="0056199D" w:rsidP="00CA5CE3">
            <w:pPr>
              <w:jc w:val="center"/>
              <w:rPr>
                <w:bCs/>
              </w:rPr>
            </w:pPr>
            <w:r w:rsidRPr="00CA5CE3">
              <w:rPr>
                <w:bCs/>
              </w:rPr>
              <w:t>Boiling point (state purity)</w:t>
            </w:r>
          </w:p>
        </w:tc>
        <w:tc>
          <w:tcPr>
            <w:tcW w:w="4819" w:type="dxa"/>
            <w:tcBorders>
              <w:left w:val="single" w:sz="4" w:space="0" w:color="auto"/>
            </w:tcBorders>
          </w:tcPr>
          <w:p w14:paraId="326E5DE9" w14:textId="77777777" w:rsidR="0056199D" w:rsidRPr="00CA5CE3" w:rsidRDefault="0056199D" w:rsidP="00CA5CE3">
            <w:pPr>
              <w:jc w:val="center"/>
              <w:rPr>
                <w:bCs/>
              </w:rPr>
            </w:pPr>
          </w:p>
        </w:tc>
      </w:tr>
      <w:tr w:rsidR="0056199D" w:rsidRPr="005C62BB" w14:paraId="3C6C1071"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08F5BED1" w14:textId="77777777" w:rsidR="0056199D" w:rsidRPr="00CA5CE3" w:rsidRDefault="0056199D" w:rsidP="00CA5CE3">
            <w:pPr>
              <w:jc w:val="center"/>
              <w:rPr>
                <w:bCs/>
              </w:rPr>
            </w:pPr>
            <w:r w:rsidRPr="00CA5CE3">
              <w:rPr>
                <w:bCs/>
              </w:rPr>
              <w:t>Thermal stability / Temperature of decomposition</w:t>
            </w:r>
          </w:p>
        </w:tc>
        <w:tc>
          <w:tcPr>
            <w:tcW w:w="4819" w:type="dxa"/>
            <w:tcBorders>
              <w:left w:val="single" w:sz="4" w:space="0" w:color="auto"/>
            </w:tcBorders>
          </w:tcPr>
          <w:p w14:paraId="56A61477" w14:textId="77777777" w:rsidR="0056199D" w:rsidRPr="00CA5CE3" w:rsidRDefault="0056199D" w:rsidP="00682B51">
            <w:pPr>
              <w:rPr>
                <w:bCs/>
              </w:rPr>
            </w:pPr>
          </w:p>
        </w:tc>
      </w:tr>
      <w:tr w:rsidR="0056199D" w:rsidRPr="005C62BB" w14:paraId="16DFDA70"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18BF9885" w14:textId="77777777" w:rsidR="0056199D" w:rsidRPr="00CA5CE3" w:rsidRDefault="0056199D" w:rsidP="00CA5CE3">
            <w:pPr>
              <w:jc w:val="center"/>
              <w:rPr>
                <w:bCs/>
              </w:rPr>
            </w:pPr>
            <w:r w:rsidRPr="00CA5CE3">
              <w:rPr>
                <w:bCs/>
              </w:rPr>
              <w:t xml:space="preserve">Appearance (state purity) </w:t>
            </w:r>
          </w:p>
        </w:tc>
        <w:tc>
          <w:tcPr>
            <w:tcW w:w="4819" w:type="dxa"/>
            <w:tcBorders>
              <w:left w:val="single" w:sz="4" w:space="0" w:color="auto"/>
            </w:tcBorders>
          </w:tcPr>
          <w:p w14:paraId="094AD526" w14:textId="77777777" w:rsidR="0056199D" w:rsidRPr="00CA5CE3" w:rsidRDefault="0056199D" w:rsidP="00CA5CE3">
            <w:pPr>
              <w:jc w:val="center"/>
              <w:rPr>
                <w:bCs/>
              </w:rPr>
            </w:pPr>
          </w:p>
        </w:tc>
      </w:tr>
      <w:tr w:rsidR="0056199D" w:rsidRPr="005C62BB" w14:paraId="5FFCA18D"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24CBC70B" w14:textId="77777777" w:rsidR="0056199D" w:rsidRPr="00CA5CE3" w:rsidRDefault="0056199D" w:rsidP="00CA5CE3">
            <w:pPr>
              <w:jc w:val="center"/>
              <w:rPr>
                <w:bCs/>
              </w:rPr>
            </w:pPr>
            <w:r w:rsidRPr="00CA5CE3">
              <w:rPr>
                <w:bCs/>
              </w:rPr>
              <w:t xml:space="preserve">Relative density (state purity) </w:t>
            </w:r>
          </w:p>
        </w:tc>
        <w:tc>
          <w:tcPr>
            <w:tcW w:w="4819" w:type="dxa"/>
            <w:tcBorders>
              <w:left w:val="single" w:sz="4" w:space="0" w:color="auto"/>
            </w:tcBorders>
          </w:tcPr>
          <w:p w14:paraId="389FA7FF" w14:textId="77777777" w:rsidR="0056199D" w:rsidRPr="00CA5CE3" w:rsidRDefault="0056199D" w:rsidP="00CA5CE3">
            <w:pPr>
              <w:jc w:val="center"/>
              <w:rPr>
                <w:bCs/>
              </w:rPr>
            </w:pPr>
          </w:p>
        </w:tc>
      </w:tr>
      <w:tr w:rsidR="0056199D" w:rsidRPr="005C62BB" w14:paraId="70FDCEE6"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79CE75BC" w14:textId="77777777" w:rsidR="0056199D" w:rsidRPr="00CA5CE3" w:rsidRDefault="0056199D" w:rsidP="00CA5CE3">
            <w:pPr>
              <w:jc w:val="center"/>
              <w:rPr>
                <w:bCs/>
              </w:rPr>
            </w:pPr>
            <w:r w:rsidRPr="00CA5CE3">
              <w:rPr>
                <w:bCs/>
              </w:rPr>
              <w:t>Surface tension (state temperature and concentration of the test solution)</w:t>
            </w:r>
          </w:p>
        </w:tc>
        <w:tc>
          <w:tcPr>
            <w:tcW w:w="4819" w:type="dxa"/>
            <w:tcBorders>
              <w:left w:val="single" w:sz="4" w:space="0" w:color="auto"/>
            </w:tcBorders>
          </w:tcPr>
          <w:p w14:paraId="0087B37F" w14:textId="77777777" w:rsidR="0056199D" w:rsidRPr="00CA5CE3" w:rsidRDefault="0056199D" w:rsidP="00CA5CE3">
            <w:pPr>
              <w:jc w:val="center"/>
              <w:rPr>
                <w:bCs/>
              </w:rPr>
            </w:pPr>
          </w:p>
        </w:tc>
      </w:tr>
      <w:tr w:rsidR="0056199D" w:rsidRPr="005C62BB" w14:paraId="2D31BE01"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53F73D7F" w14:textId="77777777" w:rsidR="0056199D" w:rsidRPr="00CA5CE3" w:rsidRDefault="0056199D" w:rsidP="00CA5CE3">
            <w:pPr>
              <w:jc w:val="center"/>
              <w:rPr>
                <w:bCs/>
              </w:rPr>
            </w:pPr>
            <w:r w:rsidRPr="00CA5CE3">
              <w:rPr>
                <w:bCs/>
              </w:rPr>
              <w:t>Vapour pressure (in Pa, state temperature)</w:t>
            </w:r>
          </w:p>
        </w:tc>
        <w:tc>
          <w:tcPr>
            <w:tcW w:w="4819" w:type="dxa"/>
            <w:tcBorders>
              <w:left w:val="single" w:sz="4" w:space="0" w:color="auto"/>
            </w:tcBorders>
          </w:tcPr>
          <w:p w14:paraId="4EFF24C0" w14:textId="77777777" w:rsidR="0056199D" w:rsidRPr="00CA5CE3" w:rsidRDefault="0056199D" w:rsidP="00CA5CE3">
            <w:pPr>
              <w:jc w:val="center"/>
              <w:rPr>
                <w:bCs/>
              </w:rPr>
            </w:pPr>
          </w:p>
        </w:tc>
      </w:tr>
      <w:tr w:rsidR="0056199D" w:rsidRPr="005C62BB" w14:paraId="705841BB"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853078D" w14:textId="77777777" w:rsidR="0056199D" w:rsidRPr="00CA5CE3" w:rsidRDefault="0056199D" w:rsidP="00CA5CE3">
            <w:pPr>
              <w:jc w:val="center"/>
              <w:rPr>
                <w:bCs/>
              </w:rPr>
            </w:pPr>
            <w:r w:rsidRPr="00CA5CE3">
              <w:rPr>
                <w:bCs/>
              </w:rPr>
              <w:t>Henry’s law constant (Pa m3 mol -1)</w:t>
            </w:r>
          </w:p>
        </w:tc>
        <w:tc>
          <w:tcPr>
            <w:tcW w:w="4819" w:type="dxa"/>
            <w:tcBorders>
              <w:left w:val="single" w:sz="4" w:space="0" w:color="auto"/>
            </w:tcBorders>
          </w:tcPr>
          <w:p w14:paraId="5455883C" w14:textId="77777777" w:rsidR="0056199D" w:rsidRPr="00CA5CE3" w:rsidRDefault="0056199D" w:rsidP="00CA5CE3">
            <w:pPr>
              <w:jc w:val="center"/>
              <w:rPr>
                <w:bCs/>
              </w:rPr>
            </w:pPr>
          </w:p>
        </w:tc>
      </w:tr>
      <w:tr w:rsidR="0056199D" w:rsidRPr="005C62BB" w14:paraId="43624482"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04DE9E45" w14:textId="77777777" w:rsidR="0056199D" w:rsidRPr="00CA5CE3" w:rsidRDefault="0056199D" w:rsidP="00CA5CE3">
            <w:pPr>
              <w:jc w:val="center"/>
              <w:rPr>
                <w:bCs/>
              </w:rPr>
            </w:pPr>
            <w:r w:rsidRPr="00CA5CE3">
              <w:rPr>
                <w:bCs/>
              </w:rPr>
              <w:t>Solubility in water (g/l or mg/l, state temperature)</w:t>
            </w:r>
          </w:p>
        </w:tc>
        <w:tc>
          <w:tcPr>
            <w:tcW w:w="4819" w:type="dxa"/>
            <w:vMerge w:val="restart"/>
            <w:tcBorders>
              <w:left w:val="single" w:sz="4" w:space="0" w:color="auto"/>
            </w:tcBorders>
          </w:tcPr>
          <w:p w14:paraId="6B6A6FF1" w14:textId="77777777" w:rsidR="0056199D" w:rsidRPr="00CA5CE3" w:rsidRDefault="0056199D" w:rsidP="00CA5CE3">
            <w:pPr>
              <w:jc w:val="center"/>
              <w:rPr>
                <w:bCs/>
              </w:rPr>
            </w:pPr>
            <w:r w:rsidRPr="00CA5CE3">
              <w:rPr>
                <w:bCs/>
              </w:rPr>
              <w:t>pH 5 at ___ ⁰C:</w:t>
            </w:r>
          </w:p>
          <w:p w14:paraId="6D555733" w14:textId="77777777" w:rsidR="0056199D" w:rsidRPr="00CA5CE3" w:rsidRDefault="0056199D" w:rsidP="00CA5CE3">
            <w:pPr>
              <w:jc w:val="center"/>
              <w:rPr>
                <w:bCs/>
              </w:rPr>
            </w:pPr>
            <w:r w:rsidRPr="00CA5CE3">
              <w:rPr>
                <w:bCs/>
              </w:rPr>
              <w:t>pH 9 at ___ ⁰C:</w:t>
            </w:r>
          </w:p>
          <w:p w14:paraId="7DFF3A08" w14:textId="77777777" w:rsidR="0056199D" w:rsidRPr="00CA5CE3" w:rsidRDefault="0056199D" w:rsidP="00CA5CE3">
            <w:pPr>
              <w:jc w:val="center"/>
              <w:rPr>
                <w:bCs/>
              </w:rPr>
            </w:pPr>
            <w:r w:rsidRPr="00CA5CE3">
              <w:rPr>
                <w:bCs/>
              </w:rPr>
              <w:t>pH [X] at ___ ⁰C:</w:t>
            </w:r>
          </w:p>
        </w:tc>
      </w:tr>
      <w:tr w:rsidR="0056199D" w:rsidRPr="005C62BB" w14:paraId="070E5D6B"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2BEB15F4" w14:textId="77777777" w:rsidR="0056199D" w:rsidRPr="00CA5CE3" w:rsidRDefault="0056199D" w:rsidP="00CA5CE3">
            <w:pPr>
              <w:jc w:val="center"/>
              <w:rPr>
                <w:bCs/>
              </w:rPr>
            </w:pPr>
          </w:p>
        </w:tc>
        <w:tc>
          <w:tcPr>
            <w:tcW w:w="4819" w:type="dxa"/>
            <w:vMerge/>
            <w:tcBorders>
              <w:left w:val="single" w:sz="4" w:space="0" w:color="auto"/>
            </w:tcBorders>
          </w:tcPr>
          <w:p w14:paraId="74B60C9A" w14:textId="77777777" w:rsidR="0056199D" w:rsidRPr="00CA5CE3" w:rsidRDefault="0056199D" w:rsidP="00CA5CE3">
            <w:pPr>
              <w:jc w:val="center"/>
              <w:rPr>
                <w:bCs/>
              </w:rPr>
            </w:pPr>
          </w:p>
        </w:tc>
      </w:tr>
      <w:tr w:rsidR="0056199D" w:rsidRPr="005C62BB" w14:paraId="2E25338B"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4D2293E2" w14:textId="77777777" w:rsidR="0056199D" w:rsidRPr="00CA5CE3" w:rsidRDefault="0056199D" w:rsidP="00CA5CE3">
            <w:pPr>
              <w:jc w:val="center"/>
              <w:rPr>
                <w:bCs/>
              </w:rPr>
            </w:pPr>
          </w:p>
        </w:tc>
        <w:tc>
          <w:tcPr>
            <w:tcW w:w="4819" w:type="dxa"/>
            <w:vMerge/>
            <w:tcBorders>
              <w:left w:val="single" w:sz="4" w:space="0" w:color="auto"/>
            </w:tcBorders>
          </w:tcPr>
          <w:p w14:paraId="42901FEA" w14:textId="77777777" w:rsidR="0056199D" w:rsidRPr="00CA5CE3" w:rsidRDefault="0056199D" w:rsidP="00CA5CE3">
            <w:pPr>
              <w:jc w:val="center"/>
              <w:rPr>
                <w:bCs/>
              </w:rPr>
            </w:pPr>
          </w:p>
        </w:tc>
      </w:tr>
      <w:tr w:rsidR="0056199D" w:rsidRPr="005C62BB" w14:paraId="393B7840"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43725AC" w14:textId="77777777" w:rsidR="0056199D" w:rsidRPr="00CA5CE3" w:rsidRDefault="0056199D" w:rsidP="00CA5CE3">
            <w:pPr>
              <w:jc w:val="center"/>
              <w:rPr>
                <w:bCs/>
              </w:rPr>
            </w:pPr>
            <w:r w:rsidRPr="00CA5CE3">
              <w:rPr>
                <w:bCs/>
              </w:rPr>
              <w:t>Solubility in organic solvents (in g/l or mg/l, state temperature)</w:t>
            </w:r>
          </w:p>
        </w:tc>
        <w:tc>
          <w:tcPr>
            <w:tcW w:w="4819" w:type="dxa"/>
            <w:tcBorders>
              <w:left w:val="single" w:sz="4" w:space="0" w:color="auto"/>
            </w:tcBorders>
          </w:tcPr>
          <w:p w14:paraId="32AD30F2" w14:textId="77777777" w:rsidR="0056199D" w:rsidRPr="00CA5CE3" w:rsidRDefault="0056199D" w:rsidP="00CA5CE3">
            <w:pPr>
              <w:jc w:val="center"/>
              <w:rPr>
                <w:bCs/>
              </w:rPr>
            </w:pPr>
          </w:p>
        </w:tc>
      </w:tr>
      <w:tr w:rsidR="0056199D" w:rsidRPr="005C62BB" w14:paraId="2A9ADE2D"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3980FBE7" w14:textId="77777777" w:rsidR="0056199D" w:rsidRPr="00CA5CE3" w:rsidRDefault="0056199D" w:rsidP="00CA5CE3">
            <w:pPr>
              <w:jc w:val="center"/>
              <w:rPr>
                <w:bCs/>
              </w:rPr>
            </w:pPr>
            <w:r w:rsidRPr="00CA5CE3">
              <w:rPr>
                <w:bCs/>
              </w:rPr>
              <w:t xml:space="preserve">Stability in organic solvents used in biocidal products including relevant breakdown products </w:t>
            </w:r>
          </w:p>
        </w:tc>
        <w:tc>
          <w:tcPr>
            <w:tcW w:w="4819" w:type="dxa"/>
            <w:tcBorders>
              <w:left w:val="single" w:sz="4" w:space="0" w:color="auto"/>
            </w:tcBorders>
          </w:tcPr>
          <w:p w14:paraId="244C9FCA" w14:textId="77777777" w:rsidR="0056199D" w:rsidRPr="00CA5CE3" w:rsidRDefault="0056199D" w:rsidP="00CA5CE3">
            <w:pPr>
              <w:jc w:val="center"/>
              <w:rPr>
                <w:bCs/>
              </w:rPr>
            </w:pPr>
          </w:p>
        </w:tc>
      </w:tr>
      <w:tr w:rsidR="0056199D" w:rsidRPr="005C62BB" w14:paraId="030D22D5"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124A3D5E" w14:textId="77777777" w:rsidR="0056199D" w:rsidRPr="00CA5CE3" w:rsidRDefault="0056199D" w:rsidP="00CA5CE3">
            <w:pPr>
              <w:jc w:val="center"/>
              <w:rPr>
                <w:bCs/>
              </w:rPr>
            </w:pPr>
            <w:r w:rsidRPr="00CA5CE3">
              <w:rPr>
                <w:bCs/>
              </w:rPr>
              <w:t>Partition coefficient (log POW) (state temperature)</w:t>
            </w:r>
          </w:p>
        </w:tc>
        <w:tc>
          <w:tcPr>
            <w:tcW w:w="4819" w:type="dxa"/>
            <w:vMerge w:val="restart"/>
            <w:tcBorders>
              <w:left w:val="single" w:sz="4" w:space="0" w:color="auto"/>
            </w:tcBorders>
          </w:tcPr>
          <w:p w14:paraId="4520EA88" w14:textId="77777777" w:rsidR="0056199D" w:rsidRPr="00CA5CE3" w:rsidRDefault="0056199D" w:rsidP="00CA5CE3">
            <w:pPr>
              <w:jc w:val="center"/>
              <w:rPr>
                <w:bCs/>
              </w:rPr>
            </w:pPr>
            <w:r w:rsidRPr="00CA5CE3">
              <w:rPr>
                <w:bCs/>
              </w:rPr>
              <w:t>pH 5 at ___ ⁰C:</w:t>
            </w:r>
          </w:p>
          <w:p w14:paraId="1AD243C4" w14:textId="77777777" w:rsidR="0056199D" w:rsidRPr="00CA5CE3" w:rsidRDefault="0056199D" w:rsidP="00CA5CE3">
            <w:pPr>
              <w:jc w:val="center"/>
              <w:rPr>
                <w:bCs/>
              </w:rPr>
            </w:pPr>
            <w:r w:rsidRPr="00CA5CE3">
              <w:rPr>
                <w:bCs/>
              </w:rPr>
              <w:t>pH 9 at ___ ⁰C:</w:t>
            </w:r>
          </w:p>
          <w:p w14:paraId="0F7E804F" w14:textId="77777777" w:rsidR="0056199D" w:rsidRPr="00CA5CE3" w:rsidRDefault="0056199D" w:rsidP="00CA5CE3">
            <w:pPr>
              <w:jc w:val="center"/>
              <w:rPr>
                <w:bCs/>
              </w:rPr>
            </w:pPr>
            <w:r w:rsidRPr="00CA5CE3">
              <w:rPr>
                <w:bCs/>
              </w:rPr>
              <w:t>pH [X] at ___ ⁰C:</w:t>
            </w:r>
          </w:p>
        </w:tc>
      </w:tr>
      <w:tr w:rsidR="0056199D" w:rsidRPr="005C62BB" w14:paraId="518BC031"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29FDE779" w14:textId="77777777" w:rsidR="0056199D" w:rsidRPr="00CA5CE3" w:rsidRDefault="0056199D" w:rsidP="00CA5CE3">
            <w:pPr>
              <w:jc w:val="center"/>
              <w:rPr>
                <w:bCs/>
              </w:rPr>
            </w:pPr>
          </w:p>
        </w:tc>
        <w:tc>
          <w:tcPr>
            <w:tcW w:w="4819" w:type="dxa"/>
            <w:vMerge/>
            <w:tcBorders>
              <w:left w:val="single" w:sz="4" w:space="0" w:color="auto"/>
            </w:tcBorders>
          </w:tcPr>
          <w:p w14:paraId="0CA5D93D" w14:textId="77777777" w:rsidR="0056199D" w:rsidRPr="00CA5CE3" w:rsidRDefault="0056199D" w:rsidP="00CA5CE3">
            <w:pPr>
              <w:jc w:val="center"/>
              <w:rPr>
                <w:bCs/>
              </w:rPr>
            </w:pPr>
          </w:p>
        </w:tc>
      </w:tr>
      <w:tr w:rsidR="0056199D" w:rsidRPr="005C62BB" w14:paraId="57EDB7DB"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7958F921" w14:textId="77777777" w:rsidR="0056199D" w:rsidRPr="00CA5CE3" w:rsidRDefault="0056199D" w:rsidP="00CA5CE3">
            <w:pPr>
              <w:jc w:val="center"/>
              <w:rPr>
                <w:bCs/>
              </w:rPr>
            </w:pPr>
          </w:p>
        </w:tc>
        <w:tc>
          <w:tcPr>
            <w:tcW w:w="4819" w:type="dxa"/>
            <w:vMerge/>
            <w:tcBorders>
              <w:left w:val="single" w:sz="4" w:space="0" w:color="auto"/>
            </w:tcBorders>
          </w:tcPr>
          <w:p w14:paraId="655A6551" w14:textId="77777777" w:rsidR="0056199D" w:rsidRPr="00CA5CE3" w:rsidRDefault="0056199D" w:rsidP="00CA5CE3">
            <w:pPr>
              <w:jc w:val="center"/>
              <w:rPr>
                <w:bCs/>
              </w:rPr>
            </w:pPr>
          </w:p>
        </w:tc>
      </w:tr>
      <w:tr w:rsidR="0056199D" w:rsidRPr="005C62BB" w14:paraId="362ADCE2"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55B327D2" w14:textId="77777777" w:rsidR="0056199D" w:rsidRPr="00CA5CE3" w:rsidRDefault="0056199D" w:rsidP="00CA5CE3">
            <w:pPr>
              <w:jc w:val="center"/>
              <w:rPr>
                <w:bCs/>
              </w:rPr>
            </w:pPr>
            <w:r w:rsidRPr="00CA5CE3">
              <w:rPr>
                <w:bCs/>
              </w:rPr>
              <w:lastRenderedPageBreak/>
              <w:t>Dissociation constant</w:t>
            </w:r>
          </w:p>
        </w:tc>
        <w:tc>
          <w:tcPr>
            <w:tcW w:w="4819" w:type="dxa"/>
            <w:tcBorders>
              <w:left w:val="single" w:sz="4" w:space="0" w:color="auto"/>
            </w:tcBorders>
          </w:tcPr>
          <w:p w14:paraId="550B8645" w14:textId="77777777" w:rsidR="0056199D" w:rsidRPr="00CA5CE3" w:rsidRDefault="0056199D" w:rsidP="00CA5CE3">
            <w:pPr>
              <w:jc w:val="center"/>
              <w:rPr>
                <w:bCs/>
              </w:rPr>
            </w:pPr>
          </w:p>
        </w:tc>
      </w:tr>
      <w:tr w:rsidR="0056199D" w:rsidRPr="005C62BB" w14:paraId="235460A9"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25689F72" w14:textId="77777777" w:rsidR="0056199D" w:rsidRPr="00CA5CE3" w:rsidRDefault="0056199D" w:rsidP="00CA5CE3">
            <w:pPr>
              <w:jc w:val="center"/>
              <w:rPr>
                <w:bCs/>
              </w:rPr>
            </w:pPr>
            <w:r w:rsidRPr="00CA5CE3">
              <w:rPr>
                <w:bCs/>
              </w:rPr>
              <w:t xml:space="preserve">UV/VIS absorption (max.) (if absorption &gt; 290 nm state </w:t>
            </w:r>
            <w:r w:rsidRPr="00CA5CE3">
              <w:rPr>
                <w:bCs/>
              </w:rPr>
              <w:sym w:font="Symbol" w:char="F065"/>
            </w:r>
            <w:r w:rsidRPr="00CA5CE3">
              <w:rPr>
                <w:bCs/>
              </w:rPr>
              <w:t xml:space="preserve"> at wavelength)</w:t>
            </w:r>
          </w:p>
        </w:tc>
        <w:tc>
          <w:tcPr>
            <w:tcW w:w="4819" w:type="dxa"/>
            <w:tcBorders>
              <w:left w:val="single" w:sz="4" w:space="0" w:color="auto"/>
            </w:tcBorders>
          </w:tcPr>
          <w:p w14:paraId="39B9ADFC" w14:textId="77777777" w:rsidR="0056199D" w:rsidRPr="00CA5CE3" w:rsidRDefault="0056199D" w:rsidP="00CA5CE3">
            <w:pPr>
              <w:jc w:val="center"/>
              <w:rPr>
                <w:bCs/>
              </w:rPr>
            </w:pPr>
          </w:p>
        </w:tc>
      </w:tr>
      <w:tr w:rsidR="0056199D" w:rsidRPr="005C62BB" w14:paraId="3799B163" w14:textId="77777777" w:rsidTr="00682B51">
        <w:trPr>
          <w:cantSplit/>
        </w:trPr>
        <w:tc>
          <w:tcPr>
            <w:tcW w:w="4395" w:type="dxa"/>
            <w:tcBorders>
              <w:top w:val="single" w:sz="4" w:space="0" w:color="auto"/>
              <w:left w:val="nil"/>
              <w:bottom w:val="single" w:sz="4" w:space="0" w:color="auto"/>
              <w:right w:val="nil"/>
            </w:tcBorders>
          </w:tcPr>
          <w:p w14:paraId="770CEB23" w14:textId="77777777" w:rsidR="0056199D" w:rsidRPr="00CA5CE3" w:rsidRDefault="0056199D" w:rsidP="00682B51">
            <w:pPr>
              <w:jc w:val="center"/>
              <w:rPr>
                <w:bCs/>
              </w:rPr>
            </w:pPr>
          </w:p>
          <w:p w14:paraId="45A5A350" w14:textId="77777777" w:rsidR="0056199D" w:rsidRPr="00CA5CE3" w:rsidRDefault="0056199D" w:rsidP="00682B51">
            <w:pPr>
              <w:jc w:val="center"/>
              <w:rPr>
                <w:bCs/>
              </w:rPr>
            </w:pPr>
          </w:p>
        </w:tc>
        <w:tc>
          <w:tcPr>
            <w:tcW w:w="4819" w:type="dxa"/>
            <w:tcBorders>
              <w:top w:val="single" w:sz="4" w:space="0" w:color="auto"/>
              <w:left w:val="nil"/>
              <w:bottom w:val="single" w:sz="4" w:space="0" w:color="auto"/>
              <w:right w:val="single" w:sz="4" w:space="0" w:color="auto"/>
            </w:tcBorders>
          </w:tcPr>
          <w:p w14:paraId="7E7708CE" w14:textId="77777777" w:rsidR="0056199D" w:rsidRPr="00CA5CE3" w:rsidRDefault="0056199D" w:rsidP="00682B51">
            <w:pPr>
              <w:rPr>
                <w:bCs/>
              </w:rPr>
            </w:pPr>
          </w:p>
        </w:tc>
      </w:tr>
      <w:tr w:rsidR="005B2A0D" w:rsidRPr="005C62BB" w14:paraId="3A826B11" w14:textId="77777777" w:rsidTr="005B2A0D">
        <w:trPr>
          <w:cantSplit/>
        </w:trPr>
        <w:tc>
          <w:tcPr>
            <w:tcW w:w="9214" w:type="dxa"/>
            <w:gridSpan w:val="2"/>
            <w:tcBorders>
              <w:top w:val="single" w:sz="4" w:space="0" w:color="auto"/>
              <w:left w:val="single" w:sz="4" w:space="0" w:color="auto"/>
              <w:bottom w:val="single" w:sz="4" w:space="0" w:color="auto"/>
            </w:tcBorders>
            <w:shd w:val="clear" w:color="auto" w:fill="DBE5F1" w:themeFill="accent1" w:themeFillTint="33"/>
          </w:tcPr>
          <w:p w14:paraId="1E36E1D5" w14:textId="77777777" w:rsidR="005B2A0D" w:rsidRPr="005B2A0D" w:rsidRDefault="005B2A0D" w:rsidP="005B2A0D">
            <w:pPr>
              <w:jc w:val="center"/>
              <w:rPr>
                <w:b/>
              </w:rPr>
            </w:pPr>
            <w:r w:rsidRPr="005B2A0D">
              <w:rPr>
                <w:b/>
              </w:rPr>
              <w:t>Explosives</w:t>
            </w:r>
          </w:p>
        </w:tc>
      </w:tr>
      <w:tr w:rsidR="0056199D" w:rsidRPr="005C62BB" w14:paraId="6980B809"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385237FA" w14:textId="77777777" w:rsidR="0056199D" w:rsidRPr="005C62BB" w:rsidRDefault="0056199D" w:rsidP="00682B51">
            <w:r w:rsidRPr="005C62BB">
              <w:t>Flammable gases</w:t>
            </w:r>
          </w:p>
        </w:tc>
        <w:tc>
          <w:tcPr>
            <w:tcW w:w="4819" w:type="dxa"/>
            <w:tcBorders>
              <w:top w:val="single" w:sz="4" w:space="0" w:color="auto"/>
              <w:left w:val="single" w:sz="4" w:space="0" w:color="auto"/>
            </w:tcBorders>
          </w:tcPr>
          <w:p w14:paraId="453A52A1" w14:textId="77777777" w:rsidR="0056199D" w:rsidRPr="005C62BB" w:rsidRDefault="0056199D" w:rsidP="00682B51"/>
        </w:tc>
      </w:tr>
      <w:tr w:rsidR="0056199D" w:rsidRPr="005C62BB" w14:paraId="236B4FFD"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0A213167" w14:textId="77777777" w:rsidR="0056199D" w:rsidRPr="005C62BB" w:rsidRDefault="0056199D" w:rsidP="00682B51">
            <w:r w:rsidRPr="005C62BB">
              <w:t>Flammable aerosols</w:t>
            </w:r>
          </w:p>
        </w:tc>
        <w:tc>
          <w:tcPr>
            <w:tcW w:w="4819" w:type="dxa"/>
            <w:tcBorders>
              <w:left w:val="single" w:sz="4" w:space="0" w:color="auto"/>
            </w:tcBorders>
          </w:tcPr>
          <w:p w14:paraId="3670E0C2" w14:textId="77777777" w:rsidR="0056199D" w:rsidRPr="005C62BB" w:rsidRDefault="0056199D" w:rsidP="00682B51"/>
        </w:tc>
      </w:tr>
      <w:tr w:rsidR="0056199D" w:rsidRPr="005C62BB" w14:paraId="2F435B1E"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6E86AC2" w14:textId="77777777" w:rsidR="0056199D" w:rsidRPr="005C62BB" w:rsidRDefault="0056199D" w:rsidP="00682B51">
            <w:r w:rsidRPr="005C62BB">
              <w:t>Oxidising gases</w:t>
            </w:r>
          </w:p>
        </w:tc>
        <w:tc>
          <w:tcPr>
            <w:tcW w:w="4819" w:type="dxa"/>
            <w:tcBorders>
              <w:left w:val="single" w:sz="4" w:space="0" w:color="auto"/>
            </w:tcBorders>
          </w:tcPr>
          <w:p w14:paraId="7D548A1C" w14:textId="77777777" w:rsidR="0056199D" w:rsidRPr="005C62BB" w:rsidRDefault="0056199D" w:rsidP="00682B51"/>
        </w:tc>
      </w:tr>
      <w:tr w:rsidR="0056199D" w:rsidRPr="005C62BB" w14:paraId="7EA37D9C"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460B6CFB" w14:textId="77777777" w:rsidR="0056199D" w:rsidRPr="005C62BB" w:rsidRDefault="0056199D" w:rsidP="00682B51">
            <w:r w:rsidRPr="005C62BB">
              <w:t>Gases under pressure</w:t>
            </w:r>
          </w:p>
        </w:tc>
        <w:tc>
          <w:tcPr>
            <w:tcW w:w="4819" w:type="dxa"/>
            <w:tcBorders>
              <w:left w:val="single" w:sz="4" w:space="0" w:color="auto"/>
            </w:tcBorders>
          </w:tcPr>
          <w:p w14:paraId="3F60C648" w14:textId="77777777" w:rsidR="0056199D" w:rsidRPr="005C62BB" w:rsidRDefault="0056199D" w:rsidP="00682B51"/>
        </w:tc>
      </w:tr>
      <w:tr w:rsidR="0056199D" w:rsidRPr="005C62BB" w14:paraId="618BD62B"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116D87C" w14:textId="77777777" w:rsidR="0056199D" w:rsidRPr="005C62BB" w:rsidRDefault="0056199D" w:rsidP="00682B51">
            <w:r w:rsidRPr="005C62BB">
              <w:t>Flammable liquids</w:t>
            </w:r>
          </w:p>
        </w:tc>
        <w:tc>
          <w:tcPr>
            <w:tcW w:w="4819" w:type="dxa"/>
            <w:tcBorders>
              <w:left w:val="single" w:sz="4" w:space="0" w:color="auto"/>
            </w:tcBorders>
          </w:tcPr>
          <w:p w14:paraId="447BEEFA" w14:textId="77777777" w:rsidR="0056199D" w:rsidRPr="005C62BB" w:rsidRDefault="0056199D" w:rsidP="00682B51"/>
        </w:tc>
      </w:tr>
      <w:tr w:rsidR="0056199D" w:rsidRPr="005C62BB" w14:paraId="451BFEE0"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4CA4184C" w14:textId="77777777" w:rsidR="0056199D" w:rsidRPr="005C62BB" w:rsidRDefault="0056199D" w:rsidP="00682B51">
            <w:r w:rsidRPr="005C62BB">
              <w:t>Flammable solids</w:t>
            </w:r>
          </w:p>
        </w:tc>
        <w:tc>
          <w:tcPr>
            <w:tcW w:w="4819" w:type="dxa"/>
            <w:tcBorders>
              <w:left w:val="single" w:sz="4" w:space="0" w:color="auto"/>
            </w:tcBorders>
          </w:tcPr>
          <w:p w14:paraId="4E44EBEF" w14:textId="77777777" w:rsidR="0056199D" w:rsidRPr="005C62BB" w:rsidRDefault="0056199D" w:rsidP="00682B51"/>
        </w:tc>
      </w:tr>
      <w:tr w:rsidR="0056199D" w:rsidRPr="005C62BB" w14:paraId="2B771EB9"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5E0DA30D" w14:textId="77777777" w:rsidR="0056199D" w:rsidRPr="005C62BB" w:rsidRDefault="0056199D" w:rsidP="00682B51">
            <w:r w:rsidRPr="005C62BB">
              <w:t>Self-reactive substances and mixtures</w:t>
            </w:r>
          </w:p>
        </w:tc>
        <w:tc>
          <w:tcPr>
            <w:tcW w:w="4819" w:type="dxa"/>
            <w:tcBorders>
              <w:left w:val="single" w:sz="4" w:space="0" w:color="auto"/>
            </w:tcBorders>
          </w:tcPr>
          <w:p w14:paraId="4C351518" w14:textId="77777777" w:rsidR="0056199D" w:rsidRPr="005C62BB" w:rsidRDefault="0056199D" w:rsidP="00682B51"/>
        </w:tc>
      </w:tr>
      <w:tr w:rsidR="0056199D" w:rsidRPr="005C62BB" w14:paraId="7510039A"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13E2735B" w14:textId="77777777" w:rsidR="0056199D" w:rsidRPr="005C62BB" w:rsidRDefault="0056199D" w:rsidP="00682B51">
            <w:r w:rsidRPr="005C62BB">
              <w:t>Pyrophoric liquids</w:t>
            </w:r>
          </w:p>
        </w:tc>
        <w:tc>
          <w:tcPr>
            <w:tcW w:w="4819" w:type="dxa"/>
            <w:tcBorders>
              <w:left w:val="single" w:sz="4" w:space="0" w:color="auto"/>
            </w:tcBorders>
          </w:tcPr>
          <w:p w14:paraId="71701CDB" w14:textId="77777777" w:rsidR="0056199D" w:rsidRPr="005C62BB" w:rsidRDefault="0056199D" w:rsidP="00682B51"/>
        </w:tc>
      </w:tr>
      <w:tr w:rsidR="0056199D" w:rsidRPr="005C62BB" w14:paraId="590041FD"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02672981" w14:textId="77777777" w:rsidR="0056199D" w:rsidRPr="005C62BB" w:rsidRDefault="0056199D" w:rsidP="00682B51">
            <w:r w:rsidRPr="005C62BB">
              <w:t>Pyrophoric solids</w:t>
            </w:r>
          </w:p>
        </w:tc>
        <w:tc>
          <w:tcPr>
            <w:tcW w:w="4819" w:type="dxa"/>
            <w:tcBorders>
              <w:left w:val="single" w:sz="4" w:space="0" w:color="auto"/>
            </w:tcBorders>
          </w:tcPr>
          <w:p w14:paraId="4AAFE565" w14:textId="77777777" w:rsidR="0056199D" w:rsidRPr="005C62BB" w:rsidRDefault="0056199D" w:rsidP="00682B51"/>
        </w:tc>
      </w:tr>
      <w:tr w:rsidR="0056199D" w:rsidRPr="005C62BB" w14:paraId="60AAE31E"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79F05FC6" w14:textId="77777777" w:rsidR="0056199D" w:rsidRPr="005C62BB" w:rsidRDefault="0056199D" w:rsidP="00682B51">
            <w:r w:rsidRPr="005C62BB">
              <w:t>Self-heating substances and mixtures</w:t>
            </w:r>
          </w:p>
        </w:tc>
        <w:tc>
          <w:tcPr>
            <w:tcW w:w="4819" w:type="dxa"/>
            <w:tcBorders>
              <w:left w:val="single" w:sz="4" w:space="0" w:color="auto"/>
            </w:tcBorders>
          </w:tcPr>
          <w:p w14:paraId="1597191B" w14:textId="77777777" w:rsidR="0056199D" w:rsidRPr="005C62BB" w:rsidRDefault="0056199D" w:rsidP="00682B51"/>
        </w:tc>
      </w:tr>
      <w:tr w:rsidR="0056199D" w:rsidRPr="005C62BB" w14:paraId="208D712D"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16D7EC96" w14:textId="77777777" w:rsidR="0056199D" w:rsidRPr="005C62BB" w:rsidRDefault="0056199D" w:rsidP="00682B51">
            <w:r w:rsidRPr="005C62BB">
              <w:t>Substances and mixtures which in contact with water emit flammable gases</w:t>
            </w:r>
          </w:p>
        </w:tc>
        <w:tc>
          <w:tcPr>
            <w:tcW w:w="4819" w:type="dxa"/>
            <w:tcBorders>
              <w:left w:val="single" w:sz="4" w:space="0" w:color="auto"/>
            </w:tcBorders>
          </w:tcPr>
          <w:p w14:paraId="749C058A" w14:textId="77777777" w:rsidR="0056199D" w:rsidRPr="005C62BB" w:rsidRDefault="0056199D" w:rsidP="00682B51"/>
        </w:tc>
      </w:tr>
      <w:tr w:rsidR="0056199D" w:rsidRPr="005C62BB" w14:paraId="6D8385E3"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D3B9081" w14:textId="77777777" w:rsidR="0056199D" w:rsidRPr="005C62BB" w:rsidRDefault="0056199D" w:rsidP="00682B51">
            <w:r w:rsidRPr="005C62BB">
              <w:t>Oxidising liquids</w:t>
            </w:r>
          </w:p>
        </w:tc>
        <w:tc>
          <w:tcPr>
            <w:tcW w:w="4819" w:type="dxa"/>
            <w:tcBorders>
              <w:left w:val="single" w:sz="4" w:space="0" w:color="auto"/>
            </w:tcBorders>
          </w:tcPr>
          <w:p w14:paraId="212397CE" w14:textId="77777777" w:rsidR="0056199D" w:rsidRPr="005C62BB" w:rsidRDefault="0056199D" w:rsidP="00682B51"/>
        </w:tc>
      </w:tr>
      <w:tr w:rsidR="0056199D" w:rsidRPr="005C62BB" w14:paraId="39E16069"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9B43D50" w14:textId="77777777" w:rsidR="0056199D" w:rsidRPr="005C62BB" w:rsidRDefault="0056199D" w:rsidP="00682B51">
            <w:r w:rsidRPr="005C62BB">
              <w:t>Oxidising solids</w:t>
            </w:r>
          </w:p>
        </w:tc>
        <w:tc>
          <w:tcPr>
            <w:tcW w:w="4819" w:type="dxa"/>
            <w:tcBorders>
              <w:left w:val="single" w:sz="4" w:space="0" w:color="auto"/>
            </w:tcBorders>
          </w:tcPr>
          <w:p w14:paraId="42A11CF9" w14:textId="77777777" w:rsidR="0056199D" w:rsidRPr="005C62BB" w:rsidRDefault="0056199D" w:rsidP="00682B51"/>
        </w:tc>
      </w:tr>
      <w:tr w:rsidR="0056199D" w:rsidRPr="005C62BB" w14:paraId="70E19675"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163C81D3" w14:textId="77777777" w:rsidR="0056199D" w:rsidRPr="005C62BB" w:rsidRDefault="0056199D" w:rsidP="00682B51">
            <w:r w:rsidRPr="005C62BB">
              <w:t>Organic peroxides</w:t>
            </w:r>
          </w:p>
        </w:tc>
        <w:tc>
          <w:tcPr>
            <w:tcW w:w="4819" w:type="dxa"/>
            <w:tcBorders>
              <w:left w:val="single" w:sz="4" w:space="0" w:color="auto"/>
            </w:tcBorders>
          </w:tcPr>
          <w:p w14:paraId="2A4D41C9" w14:textId="77777777" w:rsidR="0056199D" w:rsidRPr="005C62BB" w:rsidRDefault="0056199D" w:rsidP="00682B51"/>
        </w:tc>
      </w:tr>
      <w:tr w:rsidR="0056199D" w:rsidRPr="005C62BB" w14:paraId="36654A43"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1955E990" w14:textId="77777777" w:rsidR="0056199D" w:rsidRPr="005C62BB" w:rsidRDefault="0056199D" w:rsidP="00682B51">
            <w:r w:rsidRPr="005C62BB">
              <w:t>Corrosive to metals</w:t>
            </w:r>
          </w:p>
        </w:tc>
        <w:tc>
          <w:tcPr>
            <w:tcW w:w="4819" w:type="dxa"/>
            <w:tcBorders>
              <w:left w:val="single" w:sz="4" w:space="0" w:color="auto"/>
            </w:tcBorders>
          </w:tcPr>
          <w:p w14:paraId="0FEDF1E3" w14:textId="77777777" w:rsidR="0056199D" w:rsidRPr="005C62BB" w:rsidRDefault="0056199D" w:rsidP="00682B51"/>
        </w:tc>
      </w:tr>
      <w:tr w:rsidR="00CF59E2" w:rsidRPr="005C62BB" w14:paraId="0CD11AB5"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6DEBA0A" w14:textId="77777777" w:rsidR="00CF59E2" w:rsidRPr="005C62BB" w:rsidRDefault="00CF59E2" w:rsidP="00682B51">
            <w:r>
              <w:t>Desensitised explosives</w:t>
            </w:r>
          </w:p>
        </w:tc>
        <w:tc>
          <w:tcPr>
            <w:tcW w:w="4819" w:type="dxa"/>
            <w:tcBorders>
              <w:left w:val="single" w:sz="4" w:space="0" w:color="auto"/>
            </w:tcBorders>
          </w:tcPr>
          <w:p w14:paraId="0993F956" w14:textId="77777777" w:rsidR="00CF59E2" w:rsidRPr="005C62BB" w:rsidRDefault="00CF59E2" w:rsidP="00682B51"/>
        </w:tc>
      </w:tr>
      <w:tr w:rsidR="0056199D" w:rsidRPr="005C62BB" w14:paraId="43B0DEBF"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4CFA49A6" w14:textId="77777777" w:rsidR="0056199D" w:rsidRPr="005C62BB" w:rsidRDefault="0056199D" w:rsidP="00682B51">
            <w:r w:rsidRPr="005C62BB">
              <w:t>Auto-ignition temperature(liquids and gases)</w:t>
            </w:r>
          </w:p>
        </w:tc>
        <w:tc>
          <w:tcPr>
            <w:tcW w:w="4819" w:type="dxa"/>
            <w:tcBorders>
              <w:left w:val="single" w:sz="4" w:space="0" w:color="auto"/>
            </w:tcBorders>
          </w:tcPr>
          <w:p w14:paraId="38E8527A" w14:textId="77777777" w:rsidR="0056199D" w:rsidRPr="005C62BB" w:rsidRDefault="0056199D" w:rsidP="00682B51"/>
        </w:tc>
      </w:tr>
      <w:tr w:rsidR="0056199D" w:rsidRPr="005C62BB" w14:paraId="2490CC42"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735E29B7" w14:textId="77777777" w:rsidR="0056199D" w:rsidRPr="005C62BB" w:rsidRDefault="0056199D" w:rsidP="00682B51">
            <w:r w:rsidRPr="005C62BB">
              <w:t>Relative self-ignition temperature for solids</w:t>
            </w:r>
          </w:p>
        </w:tc>
        <w:tc>
          <w:tcPr>
            <w:tcW w:w="4819" w:type="dxa"/>
            <w:tcBorders>
              <w:left w:val="single" w:sz="4" w:space="0" w:color="auto"/>
            </w:tcBorders>
          </w:tcPr>
          <w:p w14:paraId="7E7333A2" w14:textId="77777777" w:rsidR="0056199D" w:rsidRPr="005C62BB" w:rsidRDefault="0056199D" w:rsidP="00682B51"/>
        </w:tc>
      </w:tr>
      <w:tr w:rsidR="0056199D" w:rsidRPr="005C62BB" w14:paraId="4AA516E6"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1F8C3EF" w14:textId="77777777" w:rsidR="0056199D" w:rsidRPr="005C62BB" w:rsidRDefault="0056199D" w:rsidP="00682B51">
            <w:r w:rsidRPr="005C62BB">
              <w:t>Dust explosion hazard</w:t>
            </w:r>
          </w:p>
        </w:tc>
        <w:tc>
          <w:tcPr>
            <w:tcW w:w="4819" w:type="dxa"/>
            <w:tcBorders>
              <w:left w:val="single" w:sz="4" w:space="0" w:color="auto"/>
            </w:tcBorders>
          </w:tcPr>
          <w:p w14:paraId="1F819E5D" w14:textId="77777777" w:rsidR="0056199D" w:rsidRPr="005C62BB" w:rsidRDefault="0056199D" w:rsidP="00682B51"/>
        </w:tc>
      </w:tr>
    </w:tbl>
    <w:p w14:paraId="3A6C497A" w14:textId="77777777" w:rsidR="0056199D" w:rsidRPr="005C62BB" w:rsidRDefault="0056199D" w:rsidP="0056199D"/>
    <w:p w14:paraId="674B9194" w14:textId="77777777" w:rsidR="0056199D" w:rsidRPr="00C36BF1" w:rsidRDefault="0056199D" w:rsidP="0056199D">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5B2A0D" w:rsidRPr="005C62BB" w14:paraId="4003F08E" w14:textId="77777777" w:rsidTr="005B2A0D">
        <w:trPr>
          <w:cantSplit/>
        </w:trPr>
        <w:tc>
          <w:tcPr>
            <w:tcW w:w="9214" w:type="dxa"/>
            <w:gridSpan w:val="2"/>
            <w:shd w:val="clear" w:color="auto" w:fill="DBE5F1" w:themeFill="accent1" w:themeFillTint="33"/>
          </w:tcPr>
          <w:p w14:paraId="591CC6D0" w14:textId="77777777" w:rsidR="005B2A0D" w:rsidRPr="005C62BB" w:rsidRDefault="005B2A0D" w:rsidP="005B2A0D">
            <w:pPr>
              <w:jc w:val="center"/>
            </w:pPr>
            <w:r w:rsidRPr="00C36BF1">
              <w:rPr>
                <w:b/>
              </w:rPr>
              <w:t>Classification and proposed labelling</w:t>
            </w:r>
          </w:p>
        </w:tc>
      </w:tr>
      <w:tr w:rsidR="0056199D" w:rsidRPr="005C62BB" w14:paraId="20FA8CFC" w14:textId="77777777" w:rsidTr="00682B51">
        <w:trPr>
          <w:cantSplit/>
        </w:trPr>
        <w:tc>
          <w:tcPr>
            <w:tcW w:w="4395" w:type="dxa"/>
          </w:tcPr>
          <w:p w14:paraId="72304D00" w14:textId="77777777" w:rsidR="0056199D" w:rsidRPr="005C62BB" w:rsidRDefault="0056199D" w:rsidP="00682B51">
            <w:r w:rsidRPr="005C62BB">
              <w:t>with regard to physical hazards</w:t>
            </w:r>
          </w:p>
        </w:tc>
        <w:tc>
          <w:tcPr>
            <w:tcW w:w="4819" w:type="dxa"/>
          </w:tcPr>
          <w:p w14:paraId="4206FBE6" w14:textId="77777777" w:rsidR="0056199D" w:rsidRPr="005C62BB" w:rsidRDefault="0056199D" w:rsidP="00682B51"/>
        </w:tc>
      </w:tr>
      <w:tr w:rsidR="0056199D" w:rsidRPr="005C62BB" w14:paraId="68B447A3" w14:textId="77777777" w:rsidTr="00682B51">
        <w:trPr>
          <w:cantSplit/>
        </w:trPr>
        <w:tc>
          <w:tcPr>
            <w:tcW w:w="4395" w:type="dxa"/>
          </w:tcPr>
          <w:p w14:paraId="46FF5EA3" w14:textId="77777777" w:rsidR="0056199D" w:rsidRPr="005C62BB" w:rsidRDefault="0056199D" w:rsidP="00682B51">
            <w:r w:rsidRPr="005C62BB">
              <w:t>with regard to human health hazards</w:t>
            </w:r>
          </w:p>
        </w:tc>
        <w:tc>
          <w:tcPr>
            <w:tcW w:w="4819" w:type="dxa"/>
          </w:tcPr>
          <w:p w14:paraId="4DDE6ACE" w14:textId="77777777" w:rsidR="0056199D" w:rsidRPr="005C62BB" w:rsidRDefault="0056199D" w:rsidP="00682B51"/>
        </w:tc>
      </w:tr>
      <w:tr w:rsidR="0056199D" w:rsidRPr="005C62BB" w14:paraId="62B2BC0E" w14:textId="77777777" w:rsidTr="00682B51">
        <w:trPr>
          <w:cantSplit/>
        </w:trPr>
        <w:tc>
          <w:tcPr>
            <w:tcW w:w="4395" w:type="dxa"/>
          </w:tcPr>
          <w:p w14:paraId="672D1A25" w14:textId="77777777" w:rsidR="0056199D" w:rsidRPr="005C62BB" w:rsidRDefault="0056199D" w:rsidP="00682B51">
            <w:r w:rsidRPr="005C62BB">
              <w:t>with regard to environmental hazards</w:t>
            </w:r>
          </w:p>
        </w:tc>
        <w:tc>
          <w:tcPr>
            <w:tcW w:w="4819" w:type="dxa"/>
          </w:tcPr>
          <w:p w14:paraId="4850E6CA" w14:textId="77777777" w:rsidR="0056199D" w:rsidRPr="005C62BB" w:rsidRDefault="0056199D" w:rsidP="00682B51"/>
        </w:tc>
      </w:tr>
    </w:tbl>
    <w:p w14:paraId="7DE55BC5" w14:textId="77777777" w:rsidR="0056199D" w:rsidRPr="005C62BB" w:rsidRDefault="0056199D" w:rsidP="0056199D"/>
    <w:p w14:paraId="62FE89FA" w14:textId="77777777" w:rsidR="005B2A0D" w:rsidRDefault="005B2A0D" w:rsidP="0056199D">
      <w:pPr>
        <w:pStyle w:val="BodyText"/>
        <w:rPr>
          <w:b/>
        </w:rPr>
      </w:pPr>
      <w:bookmarkStart w:id="792" w:name="_Toc160516254"/>
      <w:bookmarkStart w:id="793" w:name="_Toc381283414"/>
      <w:bookmarkStart w:id="794" w:name="_Toc482868266"/>
    </w:p>
    <w:p w14:paraId="5A002DEF" w14:textId="77777777" w:rsidR="0056199D" w:rsidRPr="009B363B" w:rsidRDefault="0056199D" w:rsidP="009B363B">
      <w:pPr>
        <w:pStyle w:val="Heading3"/>
        <w:rPr>
          <w:sz w:val="20"/>
          <w:szCs w:val="20"/>
        </w:rPr>
      </w:pPr>
      <w:bookmarkStart w:id="795" w:name="_Toc117003086"/>
      <w:r w:rsidRPr="009B363B">
        <w:rPr>
          <w:sz w:val="20"/>
          <w:szCs w:val="20"/>
        </w:rPr>
        <w:t>Chapter 2:</w:t>
      </w:r>
      <w:r w:rsidRPr="009B363B">
        <w:rPr>
          <w:sz w:val="20"/>
          <w:szCs w:val="20"/>
        </w:rPr>
        <w:tab/>
        <w:t>Methods of Analysis</w:t>
      </w:r>
      <w:bookmarkEnd w:id="792"/>
      <w:bookmarkEnd w:id="793"/>
      <w:bookmarkEnd w:id="794"/>
      <w:bookmarkEnd w:id="795"/>
    </w:p>
    <w:p w14:paraId="53EF1C2A" w14:textId="77777777" w:rsidR="0056199D" w:rsidRPr="00C36BF1" w:rsidRDefault="0056199D" w:rsidP="0056199D">
      <w:pPr>
        <w:jc w:val="center"/>
        <w:rPr>
          <w: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5B2A0D" w:rsidRPr="005C62BB" w14:paraId="1BFA319A" w14:textId="77777777" w:rsidTr="005B2A0D">
        <w:trPr>
          <w:cantSplit/>
        </w:trPr>
        <w:tc>
          <w:tcPr>
            <w:tcW w:w="9214" w:type="dxa"/>
            <w:gridSpan w:val="2"/>
            <w:tcBorders>
              <w:top w:val="single" w:sz="4" w:space="0" w:color="auto"/>
              <w:left w:val="single" w:sz="4" w:space="0" w:color="auto"/>
              <w:bottom w:val="single" w:sz="4" w:space="0" w:color="auto"/>
            </w:tcBorders>
            <w:shd w:val="clear" w:color="auto" w:fill="DBE5F1" w:themeFill="accent1" w:themeFillTint="33"/>
          </w:tcPr>
          <w:p w14:paraId="17185825" w14:textId="77777777" w:rsidR="005B2A0D" w:rsidRPr="005C62BB" w:rsidRDefault="005B2A0D" w:rsidP="005B2A0D">
            <w:pPr>
              <w:jc w:val="center"/>
            </w:pPr>
            <w:r w:rsidRPr="00C36BF1">
              <w:rPr>
                <w:b/>
              </w:rPr>
              <w:t>Analytical methods for the active substance</w:t>
            </w:r>
          </w:p>
        </w:tc>
      </w:tr>
      <w:tr w:rsidR="0056199D" w:rsidRPr="005C62BB" w14:paraId="3A7EA7CB"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684D9039" w14:textId="77777777" w:rsidR="0056199D" w:rsidRPr="005C62BB" w:rsidRDefault="0056199D" w:rsidP="00682B51">
            <w:r w:rsidRPr="005C62BB">
              <w:t xml:space="preserve">Technical active substance (principle of method) </w:t>
            </w:r>
          </w:p>
        </w:tc>
        <w:tc>
          <w:tcPr>
            <w:tcW w:w="4819" w:type="dxa"/>
            <w:tcBorders>
              <w:left w:val="single" w:sz="4" w:space="0" w:color="auto"/>
            </w:tcBorders>
          </w:tcPr>
          <w:p w14:paraId="02A2CC27" w14:textId="77777777" w:rsidR="0056199D" w:rsidRPr="005C62BB" w:rsidRDefault="0056199D" w:rsidP="00682B51"/>
        </w:tc>
      </w:tr>
      <w:tr w:rsidR="0056199D" w:rsidRPr="005C62BB" w14:paraId="60A98286"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27F7F65C" w14:textId="77777777" w:rsidR="0056199D" w:rsidRPr="005C62BB" w:rsidRDefault="0056199D" w:rsidP="00682B51">
            <w:r w:rsidRPr="005C62BB">
              <w:t>Impurities in technical active substance (principle of method)</w:t>
            </w:r>
          </w:p>
        </w:tc>
        <w:tc>
          <w:tcPr>
            <w:tcW w:w="4819" w:type="dxa"/>
            <w:tcBorders>
              <w:left w:val="single" w:sz="4" w:space="0" w:color="auto"/>
            </w:tcBorders>
          </w:tcPr>
          <w:p w14:paraId="6EB2E935" w14:textId="77777777" w:rsidR="0056199D" w:rsidRPr="005C62BB" w:rsidRDefault="0056199D" w:rsidP="00682B51"/>
        </w:tc>
      </w:tr>
    </w:tbl>
    <w:p w14:paraId="62013AA6" w14:textId="77777777" w:rsidR="0056199D" w:rsidRPr="005C62BB" w:rsidRDefault="0056199D" w:rsidP="0056199D"/>
    <w:p w14:paraId="6433E8B1" w14:textId="77777777" w:rsidR="0056199D" w:rsidRPr="00C36BF1" w:rsidRDefault="0056199D" w:rsidP="0056199D">
      <w:pPr>
        <w:jc w:val="center"/>
        <w:rPr>
          <w: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5B2A0D" w:rsidRPr="005C62BB" w14:paraId="679DBF44" w14:textId="77777777" w:rsidTr="005B2A0D">
        <w:trPr>
          <w:cantSplit/>
        </w:trPr>
        <w:tc>
          <w:tcPr>
            <w:tcW w:w="9214" w:type="dxa"/>
            <w:gridSpan w:val="2"/>
            <w:tcBorders>
              <w:top w:val="single" w:sz="4" w:space="0" w:color="auto"/>
              <w:left w:val="single" w:sz="4" w:space="0" w:color="auto"/>
              <w:bottom w:val="single" w:sz="4" w:space="0" w:color="auto"/>
            </w:tcBorders>
            <w:shd w:val="clear" w:color="auto" w:fill="DBE5F1" w:themeFill="accent1" w:themeFillTint="33"/>
          </w:tcPr>
          <w:p w14:paraId="3672A7D7" w14:textId="77777777" w:rsidR="005B2A0D" w:rsidRPr="005C62BB" w:rsidRDefault="005B2A0D" w:rsidP="005B2A0D">
            <w:pPr>
              <w:jc w:val="center"/>
            </w:pPr>
            <w:r w:rsidRPr="00C36BF1">
              <w:rPr>
                <w:b/>
              </w:rPr>
              <w:t>Analytical methods for residues</w:t>
            </w:r>
          </w:p>
        </w:tc>
      </w:tr>
      <w:tr w:rsidR="0056199D" w:rsidRPr="005C62BB" w14:paraId="1192B29E"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29BF7D94" w14:textId="77777777" w:rsidR="0056199D" w:rsidRPr="005C62BB" w:rsidRDefault="0056199D" w:rsidP="00682B51">
            <w:r w:rsidRPr="005C62BB">
              <w:t>Soil (principle of method and LOQ)</w:t>
            </w:r>
          </w:p>
        </w:tc>
        <w:tc>
          <w:tcPr>
            <w:tcW w:w="4819" w:type="dxa"/>
            <w:tcBorders>
              <w:left w:val="single" w:sz="4" w:space="0" w:color="auto"/>
            </w:tcBorders>
          </w:tcPr>
          <w:p w14:paraId="3241637E" w14:textId="77777777" w:rsidR="0056199D" w:rsidRPr="005C62BB" w:rsidRDefault="0056199D" w:rsidP="00682B51"/>
        </w:tc>
      </w:tr>
      <w:tr w:rsidR="0056199D" w:rsidRPr="005C62BB" w14:paraId="5CFC60AA"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43DB02B5" w14:textId="77777777" w:rsidR="0056199D" w:rsidRPr="005C62BB" w:rsidRDefault="0056199D" w:rsidP="00682B51">
            <w:r w:rsidRPr="005C62BB">
              <w:t>Air (principle of method and LOQ)</w:t>
            </w:r>
          </w:p>
        </w:tc>
        <w:tc>
          <w:tcPr>
            <w:tcW w:w="4819" w:type="dxa"/>
            <w:tcBorders>
              <w:left w:val="single" w:sz="4" w:space="0" w:color="auto"/>
            </w:tcBorders>
          </w:tcPr>
          <w:p w14:paraId="4403B325" w14:textId="77777777" w:rsidR="0056199D" w:rsidRPr="005C62BB" w:rsidRDefault="0056199D" w:rsidP="00682B51"/>
        </w:tc>
      </w:tr>
      <w:tr w:rsidR="0056199D" w:rsidRPr="005C62BB" w14:paraId="7BD70993"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59154BDF" w14:textId="77777777" w:rsidR="0056199D" w:rsidRPr="005C62BB" w:rsidRDefault="0056199D" w:rsidP="00682B51">
            <w:r w:rsidRPr="005C62BB">
              <w:t>Water (principle of method and LOQ)</w:t>
            </w:r>
          </w:p>
        </w:tc>
        <w:tc>
          <w:tcPr>
            <w:tcW w:w="4819" w:type="dxa"/>
            <w:tcBorders>
              <w:left w:val="single" w:sz="4" w:space="0" w:color="auto"/>
            </w:tcBorders>
          </w:tcPr>
          <w:p w14:paraId="210C9C5B" w14:textId="77777777" w:rsidR="0056199D" w:rsidRPr="005C62BB" w:rsidRDefault="0056199D" w:rsidP="00682B51"/>
        </w:tc>
      </w:tr>
      <w:tr w:rsidR="0056199D" w:rsidRPr="005C62BB" w14:paraId="744BC355"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0397474A" w14:textId="77777777" w:rsidR="0056199D" w:rsidRPr="005C62BB" w:rsidRDefault="0056199D" w:rsidP="00682B51">
            <w:r w:rsidRPr="005C62BB">
              <w:t>Body fluids and tissues (principle of method and LOQ)</w:t>
            </w:r>
          </w:p>
        </w:tc>
        <w:tc>
          <w:tcPr>
            <w:tcW w:w="4819" w:type="dxa"/>
            <w:tcBorders>
              <w:left w:val="single" w:sz="4" w:space="0" w:color="auto"/>
            </w:tcBorders>
          </w:tcPr>
          <w:p w14:paraId="5D969129" w14:textId="77777777" w:rsidR="0056199D" w:rsidRPr="005C62BB" w:rsidRDefault="0056199D" w:rsidP="00682B51"/>
        </w:tc>
      </w:tr>
      <w:tr w:rsidR="0056199D" w:rsidRPr="005C62BB" w14:paraId="24B00604"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1991943C" w14:textId="77777777" w:rsidR="0056199D" w:rsidRPr="005C62BB" w:rsidRDefault="0056199D" w:rsidP="00682B51">
            <w:r w:rsidRPr="005C62BB">
              <w:lastRenderedPageBreak/>
              <w:t>Food/feed of plant origin (principle of method and LOQ for methods for monitoring purposes)</w:t>
            </w:r>
          </w:p>
        </w:tc>
        <w:tc>
          <w:tcPr>
            <w:tcW w:w="4819" w:type="dxa"/>
            <w:tcBorders>
              <w:left w:val="single" w:sz="4" w:space="0" w:color="auto"/>
            </w:tcBorders>
          </w:tcPr>
          <w:p w14:paraId="00F07B1F" w14:textId="77777777" w:rsidR="0056199D" w:rsidRPr="005C62BB" w:rsidRDefault="0056199D" w:rsidP="00682B51"/>
        </w:tc>
      </w:tr>
      <w:tr w:rsidR="0056199D" w:rsidRPr="005C62BB" w14:paraId="064E11C8" w14:textId="77777777" w:rsidTr="00682B51">
        <w:trPr>
          <w:cantSplit/>
        </w:trPr>
        <w:tc>
          <w:tcPr>
            <w:tcW w:w="4395" w:type="dxa"/>
            <w:tcBorders>
              <w:top w:val="single" w:sz="4" w:space="0" w:color="auto"/>
              <w:left w:val="single" w:sz="4" w:space="0" w:color="auto"/>
              <w:bottom w:val="single" w:sz="4" w:space="0" w:color="auto"/>
              <w:right w:val="single" w:sz="4" w:space="0" w:color="auto"/>
            </w:tcBorders>
          </w:tcPr>
          <w:p w14:paraId="0FE39250" w14:textId="77777777" w:rsidR="0056199D" w:rsidRPr="005C62BB" w:rsidRDefault="0056199D" w:rsidP="00682B51">
            <w:r w:rsidRPr="005C62BB">
              <w:t xml:space="preserve">Food/feed of animal origin (principle of method and LOQ for methods for monitoring purposes) </w:t>
            </w:r>
          </w:p>
        </w:tc>
        <w:tc>
          <w:tcPr>
            <w:tcW w:w="4819" w:type="dxa"/>
            <w:tcBorders>
              <w:left w:val="single" w:sz="4" w:space="0" w:color="auto"/>
            </w:tcBorders>
          </w:tcPr>
          <w:p w14:paraId="2870B149" w14:textId="77777777" w:rsidR="0056199D" w:rsidRPr="005C62BB" w:rsidRDefault="0056199D" w:rsidP="00682B51"/>
        </w:tc>
      </w:tr>
    </w:tbl>
    <w:p w14:paraId="7C0CCFBA" w14:textId="77777777" w:rsidR="005B2A0D" w:rsidRDefault="005B2A0D" w:rsidP="005B2A0D">
      <w:pPr>
        <w:widowControl/>
        <w:spacing w:after="200" w:line="276" w:lineRule="auto"/>
        <w:rPr>
          <w:b/>
        </w:rPr>
      </w:pPr>
      <w:bookmarkStart w:id="796" w:name="_Toc160516255"/>
      <w:bookmarkStart w:id="797" w:name="_Toc381283415"/>
      <w:bookmarkStart w:id="798" w:name="_Toc482868267"/>
    </w:p>
    <w:p w14:paraId="1289FF42" w14:textId="77777777" w:rsidR="0056199D" w:rsidRPr="009B363B" w:rsidRDefault="0056199D" w:rsidP="009B363B">
      <w:pPr>
        <w:pStyle w:val="Heading3"/>
        <w:rPr>
          <w:sz w:val="20"/>
          <w:szCs w:val="20"/>
        </w:rPr>
      </w:pPr>
      <w:bookmarkStart w:id="799" w:name="_Toc117003087"/>
      <w:r w:rsidRPr="009B363B">
        <w:rPr>
          <w:sz w:val="20"/>
          <w:szCs w:val="20"/>
        </w:rPr>
        <w:t>Chapter 3:</w:t>
      </w:r>
      <w:r w:rsidRPr="009B363B">
        <w:rPr>
          <w:sz w:val="20"/>
          <w:szCs w:val="20"/>
        </w:rPr>
        <w:tab/>
        <w:t>Impact on Human Health</w:t>
      </w:r>
      <w:bookmarkEnd w:id="796"/>
      <w:bookmarkEnd w:id="797"/>
      <w:bookmarkEnd w:id="798"/>
      <w:bookmarkEnd w:id="799"/>
    </w:p>
    <w:tbl>
      <w:tblPr>
        <w:tblW w:w="9214" w:type="dxa"/>
        <w:tblInd w:w="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5B2A0D" w:rsidRPr="005C62BB" w14:paraId="7D31079F" w14:textId="77777777" w:rsidTr="005B2A0D">
        <w:trPr>
          <w:cantSplit/>
        </w:trPr>
        <w:tc>
          <w:tcPr>
            <w:tcW w:w="9214" w:type="dxa"/>
            <w:gridSpan w:val="2"/>
            <w:tcBorders>
              <w:top w:val="single" w:sz="4" w:space="0" w:color="auto"/>
              <w:left w:val="single" w:sz="4" w:space="0" w:color="auto"/>
              <w:bottom w:val="single" w:sz="4" w:space="0" w:color="auto"/>
            </w:tcBorders>
            <w:shd w:val="clear" w:color="auto" w:fill="DBE5F1" w:themeFill="accent1" w:themeFillTint="33"/>
          </w:tcPr>
          <w:p w14:paraId="53123967" w14:textId="77777777" w:rsidR="005B2A0D" w:rsidRPr="005C62BB" w:rsidRDefault="005B2A0D" w:rsidP="005B2A0D">
            <w:pPr>
              <w:jc w:val="center"/>
            </w:pPr>
            <w:r w:rsidRPr="00C36BF1">
              <w:rPr>
                <w:b/>
              </w:rPr>
              <w:t>Absorption, distribution, metabolism and excretion in mammals</w:t>
            </w:r>
          </w:p>
        </w:tc>
      </w:tr>
      <w:tr w:rsidR="0056199D" w:rsidRPr="005C62BB" w14:paraId="5371CC1B" w14:textId="77777777" w:rsidTr="005B2A0D">
        <w:trPr>
          <w:cantSplit/>
        </w:trPr>
        <w:tc>
          <w:tcPr>
            <w:tcW w:w="4395" w:type="dxa"/>
            <w:tcBorders>
              <w:top w:val="single" w:sz="4" w:space="0" w:color="auto"/>
              <w:left w:val="single" w:sz="4" w:space="0" w:color="auto"/>
              <w:bottom w:val="single" w:sz="4" w:space="0" w:color="auto"/>
              <w:right w:val="single" w:sz="4" w:space="0" w:color="auto"/>
            </w:tcBorders>
          </w:tcPr>
          <w:p w14:paraId="5CFE4B7B" w14:textId="77777777" w:rsidR="0056199D" w:rsidRPr="005C62BB" w:rsidRDefault="0056199D" w:rsidP="00682B51">
            <w:r w:rsidRPr="005C62BB">
              <w:t>Rate and extent of oral absorption:</w:t>
            </w:r>
          </w:p>
        </w:tc>
        <w:tc>
          <w:tcPr>
            <w:tcW w:w="4819" w:type="dxa"/>
            <w:tcBorders>
              <w:left w:val="single" w:sz="4" w:space="0" w:color="auto"/>
            </w:tcBorders>
          </w:tcPr>
          <w:p w14:paraId="22A29D1B" w14:textId="77777777" w:rsidR="0056199D" w:rsidRPr="005C62BB" w:rsidRDefault="0056199D" w:rsidP="00682B51"/>
        </w:tc>
      </w:tr>
      <w:tr w:rsidR="0056199D" w:rsidRPr="005C62BB" w14:paraId="043E275F" w14:textId="77777777" w:rsidTr="005B2A0D">
        <w:trPr>
          <w:cantSplit/>
        </w:trPr>
        <w:tc>
          <w:tcPr>
            <w:tcW w:w="4395" w:type="dxa"/>
            <w:tcBorders>
              <w:top w:val="single" w:sz="4" w:space="0" w:color="auto"/>
              <w:left w:val="single" w:sz="4" w:space="0" w:color="auto"/>
              <w:bottom w:val="single" w:sz="4" w:space="0" w:color="auto"/>
              <w:right w:val="single" w:sz="4" w:space="0" w:color="auto"/>
            </w:tcBorders>
          </w:tcPr>
          <w:p w14:paraId="4FB00398" w14:textId="77777777" w:rsidR="0056199D" w:rsidRPr="005C62BB" w:rsidRDefault="0056199D" w:rsidP="00682B51">
            <w:r w:rsidRPr="005C62BB">
              <w:t>Rate and extent of dermal absorption*:</w:t>
            </w:r>
          </w:p>
        </w:tc>
        <w:tc>
          <w:tcPr>
            <w:tcW w:w="4819" w:type="dxa"/>
            <w:tcBorders>
              <w:left w:val="single" w:sz="4" w:space="0" w:color="auto"/>
            </w:tcBorders>
          </w:tcPr>
          <w:p w14:paraId="2E86CB9E" w14:textId="77777777" w:rsidR="0056199D" w:rsidRPr="005C62BB" w:rsidRDefault="0056199D" w:rsidP="00682B51"/>
        </w:tc>
      </w:tr>
      <w:tr w:rsidR="0056199D" w:rsidRPr="005C62BB" w14:paraId="03BA2F41" w14:textId="77777777" w:rsidTr="005B2A0D">
        <w:trPr>
          <w:cantSplit/>
        </w:trPr>
        <w:tc>
          <w:tcPr>
            <w:tcW w:w="4395" w:type="dxa"/>
            <w:tcBorders>
              <w:top w:val="single" w:sz="4" w:space="0" w:color="auto"/>
              <w:left w:val="single" w:sz="4" w:space="0" w:color="auto"/>
              <w:bottom w:val="single" w:sz="4" w:space="0" w:color="auto"/>
              <w:right w:val="single" w:sz="4" w:space="0" w:color="auto"/>
            </w:tcBorders>
          </w:tcPr>
          <w:p w14:paraId="5F79191D" w14:textId="77777777" w:rsidR="0056199D" w:rsidRPr="005C62BB" w:rsidRDefault="0056199D" w:rsidP="00682B51">
            <w:r w:rsidRPr="005C62BB">
              <w:t>Rate and extent of inhalation absorption</w:t>
            </w:r>
          </w:p>
        </w:tc>
        <w:tc>
          <w:tcPr>
            <w:tcW w:w="4819" w:type="dxa"/>
            <w:tcBorders>
              <w:left w:val="single" w:sz="4" w:space="0" w:color="auto"/>
            </w:tcBorders>
          </w:tcPr>
          <w:p w14:paraId="43C550D1" w14:textId="77777777" w:rsidR="0056199D" w:rsidRPr="005C62BB" w:rsidRDefault="0056199D" w:rsidP="00682B51"/>
        </w:tc>
      </w:tr>
      <w:tr w:rsidR="0056199D" w:rsidRPr="005C62BB" w14:paraId="33453491" w14:textId="77777777" w:rsidTr="005B2A0D">
        <w:trPr>
          <w:cantSplit/>
        </w:trPr>
        <w:tc>
          <w:tcPr>
            <w:tcW w:w="4395" w:type="dxa"/>
            <w:tcBorders>
              <w:top w:val="single" w:sz="4" w:space="0" w:color="auto"/>
              <w:left w:val="single" w:sz="4" w:space="0" w:color="auto"/>
              <w:bottom w:val="single" w:sz="4" w:space="0" w:color="auto"/>
              <w:right w:val="single" w:sz="4" w:space="0" w:color="auto"/>
            </w:tcBorders>
          </w:tcPr>
          <w:p w14:paraId="18B3957A" w14:textId="77777777" w:rsidR="0056199D" w:rsidRPr="005C62BB" w:rsidRDefault="0056199D" w:rsidP="00682B51">
            <w:r w:rsidRPr="005C62BB">
              <w:t>Distribution:</w:t>
            </w:r>
          </w:p>
        </w:tc>
        <w:tc>
          <w:tcPr>
            <w:tcW w:w="4819" w:type="dxa"/>
            <w:tcBorders>
              <w:left w:val="single" w:sz="4" w:space="0" w:color="auto"/>
            </w:tcBorders>
          </w:tcPr>
          <w:p w14:paraId="3C7A1A06" w14:textId="77777777" w:rsidR="0056199D" w:rsidRPr="005C62BB" w:rsidRDefault="0056199D" w:rsidP="00682B51"/>
        </w:tc>
      </w:tr>
      <w:tr w:rsidR="0056199D" w:rsidRPr="005C62BB" w14:paraId="4BDCC498" w14:textId="77777777" w:rsidTr="005B2A0D">
        <w:trPr>
          <w:cantSplit/>
        </w:trPr>
        <w:tc>
          <w:tcPr>
            <w:tcW w:w="4395" w:type="dxa"/>
            <w:tcBorders>
              <w:top w:val="single" w:sz="4" w:space="0" w:color="auto"/>
              <w:left w:val="single" w:sz="4" w:space="0" w:color="auto"/>
              <w:bottom w:val="single" w:sz="4" w:space="0" w:color="auto"/>
              <w:right w:val="single" w:sz="4" w:space="0" w:color="auto"/>
            </w:tcBorders>
          </w:tcPr>
          <w:p w14:paraId="00FE7718" w14:textId="77777777" w:rsidR="0056199D" w:rsidRPr="005C62BB" w:rsidRDefault="0056199D" w:rsidP="00682B51">
            <w:r w:rsidRPr="005C62BB">
              <w:t>Potential for accumulation:</w:t>
            </w:r>
          </w:p>
        </w:tc>
        <w:tc>
          <w:tcPr>
            <w:tcW w:w="4819" w:type="dxa"/>
            <w:tcBorders>
              <w:left w:val="single" w:sz="4" w:space="0" w:color="auto"/>
              <w:bottom w:val="single" w:sz="4" w:space="0" w:color="auto"/>
            </w:tcBorders>
          </w:tcPr>
          <w:p w14:paraId="3D2B9415" w14:textId="77777777" w:rsidR="0056199D" w:rsidRPr="005C62BB" w:rsidRDefault="0056199D" w:rsidP="00682B51"/>
        </w:tc>
      </w:tr>
      <w:tr w:rsidR="0056199D" w:rsidRPr="005C62BB" w14:paraId="1FA8C956" w14:textId="77777777" w:rsidTr="005B2A0D">
        <w:trPr>
          <w:cantSplit/>
        </w:trPr>
        <w:tc>
          <w:tcPr>
            <w:tcW w:w="4395" w:type="dxa"/>
            <w:tcBorders>
              <w:top w:val="single" w:sz="4" w:space="0" w:color="auto"/>
              <w:left w:val="single" w:sz="4" w:space="0" w:color="auto"/>
              <w:bottom w:val="single" w:sz="4" w:space="0" w:color="auto"/>
              <w:right w:val="single" w:sz="4" w:space="0" w:color="auto"/>
            </w:tcBorders>
          </w:tcPr>
          <w:p w14:paraId="6F6ECDCA" w14:textId="77777777" w:rsidR="0056199D" w:rsidRPr="005C62BB" w:rsidRDefault="0056199D" w:rsidP="00682B51">
            <w:r w:rsidRPr="005C62BB">
              <w:t>Rate and extent of excretion:</w:t>
            </w:r>
          </w:p>
        </w:tc>
        <w:tc>
          <w:tcPr>
            <w:tcW w:w="4819" w:type="dxa"/>
            <w:tcBorders>
              <w:top w:val="single" w:sz="4" w:space="0" w:color="auto"/>
              <w:left w:val="single" w:sz="4" w:space="0" w:color="auto"/>
              <w:bottom w:val="single" w:sz="4" w:space="0" w:color="auto"/>
              <w:right w:val="single" w:sz="4" w:space="0" w:color="auto"/>
            </w:tcBorders>
          </w:tcPr>
          <w:p w14:paraId="08D99EAB" w14:textId="77777777" w:rsidR="0056199D" w:rsidRPr="005C62BB" w:rsidRDefault="0056199D" w:rsidP="00682B51"/>
        </w:tc>
      </w:tr>
      <w:tr w:rsidR="0056199D" w:rsidRPr="005C62BB" w14:paraId="1F2D2E2C" w14:textId="77777777" w:rsidTr="005B2A0D">
        <w:trPr>
          <w:cantSplit/>
        </w:trPr>
        <w:tc>
          <w:tcPr>
            <w:tcW w:w="4395" w:type="dxa"/>
            <w:tcBorders>
              <w:top w:val="single" w:sz="4" w:space="0" w:color="auto"/>
              <w:left w:val="single" w:sz="4" w:space="0" w:color="auto"/>
              <w:bottom w:val="single" w:sz="4" w:space="0" w:color="auto"/>
              <w:right w:val="single" w:sz="4" w:space="0" w:color="auto"/>
            </w:tcBorders>
          </w:tcPr>
          <w:p w14:paraId="29409919" w14:textId="77777777" w:rsidR="0056199D" w:rsidRPr="005C62BB" w:rsidRDefault="0056199D" w:rsidP="00682B51">
            <w:r w:rsidRPr="005C62BB">
              <w:t>Toxicologically significant metabolite(s)</w:t>
            </w:r>
          </w:p>
        </w:tc>
        <w:tc>
          <w:tcPr>
            <w:tcW w:w="4819" w:type="dxa"/>
            <w:tcBorders>
              <w:top w:val="single" w:sz="4" w:space="0" w:color="auto"/>
              <w:left w:val="single" w:sz="4" w:space="0" w:color="auto"/>
              <w:bottom w:val="single" w:sz="4" w:space="0" w:color="auto"/>
              <w:right w:val="single" w:sz="4" w:space="0" w:color="auto"/>
            </w:tcBorders>
          </w:tcPr>
          <w:p w14:paraId="2E3E180B" w14:textId="77777777" w:rsidR="0056199D" w:rsidRPr="005C62BB" w:rsidRDefault="0056199D" w:rsidP="00682B51"/>
        </w:tc>
      </w:tr>
    </w:tbl>
    <w:p w14:paraId="23510F19" w14:textId="77777777" w:rsidR="0056199D" w:rsidRPr="005C62BB" w:rsidRDefault="0056199D" w:rsidP="0056199D">
      <w:r w:rsidRPr="005C62BB">
        <w:t>* The dermal absorption value is applicable for the active substance and might not be usable in product authorization</w:t>
      </w:r>
    </w:p>
    <w:p w14:paraId="77BD0600" w14:textId="77777777" w:rsidR="0056199D" w:rsidRPr="005C62BB" w:rsidRDefault="0056199D" w:rsidP="0056199D">
      <w:pPr>
        <w:pBdr>
          <w:left w:val="single" w:sz="4" w:space="4" w:color="auto"/>
          <w:right w:val="single" w:sz="4" w:space="4" w:color="auto"/>
        </w:pBd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56199D" w:rsidRPr="005C62BB" w14:paraId="646977E2" w14:textId="77777777" w:rsidTr="00C359E1">
        <w:trPr>
          <w:cantSplit/>
        </w:trPr>
        <w:tc>
          <w:tcPr>
            <w:tcW w:w="9214" w:type="dxa"/>
            <w:gridSpan w:val="2"/>
            <w:shd w:val="clear" w:color="auto" w:fill="DBE5F1" w:themeFill="accent1" w:themeFillTint="33"/>
          </w:tcPr>
          <w:p w14:paraId="299C18A0" w14:textId="77777777" w:rsidR="0056199D" w:rsidRPr="00C36BF1" w:rsidRDefault="0056199D" w:rsidP="00682B51">
            <w:pPr>
              <w:pBdr>
                <w:left w:val="single" w:sz="4" w:space="4" w:color="auto"/>
                <w:right w:val="single" w:sz="4" w:space="4" w:color="auto"/>
              </w:pBdr>
              <w:jc w:val="center"/>
              <w:rPr>
                <w:b/>
              </w:rPr>
            </w:pPr>
            <w:r w:rsidRPr="00C36BF1">
              <w:rPr>
                <w:b/>
              </w:rPr>
              <w:t>Acute toxicity</w:t>
            </w:r>
          </w:p>
        </w:tc>
      </w:tr>
      <w:tr w:rsidR="0056199D" w:rsidRPr="005C62BB" w14:paraId="3E46F915" w14:textId="77777777" w:rsidTr="00682B51">
        <w:trPr>
          <w:cantSplit/>
        </w:trPr>
        <w:tc>
          <w:tcPr>
            <w:tcW w:w="4395" w:type="dxa"/>
          </w:tcPr>
          <w:p w14:paraId="3D28F710" w14:textId="77777777" w:rsidR="0056199D" w:rsidRPr="005C62BB" w:rsidRDefault="0056199D" w:rsidP="00682B51">
            <w:r w:rsidRPr="005C62BB">
              <w:t>Rat LD50 oral</w:t>
            </w:r>
          </w:p>
        </w:tc>
        <w:tc>
          <w:tcPr>
            <w:tcW w:w="4819" w:type="dxa"/>
          </w:tcPr>
          <w:p w14:paraId="679AF21C" w14:textId="77777777" w:rsidR="0056199D" w:rsidRPr="005C62BB" w:rsidRDefault="0056199D" w:rsidP="00682B51"/>
        </w:tc>
      </w:tr>
      <w:tr w:rsidR="0056199D" w:rsidRPr="005C62BB" w14:paraId="6D7439F8" w14:textId="77777777" w:rsidTr="00682B51">
        <w:trPr>
          <w:cantSplit/>
        </w:trPr>
        <w:tc>
          <w:tcPr>
            <w:tcW w:w="4395" w:type="dxa"/>
          </w:tcPr>
          <w:p w14:paraId="43CE7D76" w14:textId="77777777" w:rsidR="0056199D" w:rsidRPr="005C62BB" w:rsidRDefault="0056199D" w:rsidP="00682B51">
            <w:r w:rsidRPr="005C62BB">
              <w:t>Rat LD50 dermal</w:t>
            </w:r>
          </w:p>
        </w:tc>
        <w:tc>
          <w:tcPr>
            <w:tcW w:w="4819" w:type="dxa"/>
          </w:tcPr>
          <w:p w14:paraId="63AFE1BF" w14:textId="77777777" w:rsidR="0056199D" w:rsidRPr="005C62BB" w:rsidRDefault="0056199D" w:rsidP="00682B51"/>
        </w:tc>
      </w:tr>
      <w:tr w:rsidR="0056199D" w:rsidRPr="005C62BB" w14:paraId="528544DF" w14:textId="77777777" w:rsidTr="00682B51">
        <w:trPr>
          <w:cantSplit/>
          <w:trHeight w:val="115"/>
        </w:trPr>
        <w:tc>
          <w:tcPr>
            <w:tcW w:w="4395" w:type="dxa"/>
          </w:tcPr>
          <w:p w14:paraId="1EE0DA47" w14:textId="77777777" w:rsidR="0056199D" w:rsidRPr="005C62BB" w:rsidRDefault="0056199D" w:rsidP="00682B51">
            <w:r w:rsidRPr="005C62BB">
              <w:t>Rat LC50 inhalation</w:t>
            </w:r>
          </w:p>
        </w:tc>
        <w:tc>
          <w:tcPr>
            <w:tcW w:w="4819" w:type="dxa"/>
          </w:tcPr>
          <w:p w14:paraId="3322A0F2" w14:textId="77777777" w:rsidR="0056199D" w:rsidRPr="005C62BB" w:rsidRDefault="0056199D" w:rsidP="00682B51"/>
        </w:tc>
      </w:tr>
      <w:tr w:rsidR="00E4603E" w:rsidRPr="005C62BB" w14:paraId="366AFBA2" w14:textId="77777777" w:rsidTr="00682B51">
        <w:trPr>
          <w:cantSplit/>
          <w:trHeight w:val="115"/>
        </w:trPr>
        <w:tc>
          <w:tcPr>
            <w:tcW w:w="4395" w:type="dxa"/>
          </w:tcPr>
          <w:p w14:paraId="5DAFFA7F" w14:textId="77777777" w:rsidR="00E4603E" w:rsidRPr="005C62BB" w:rsidRDefault="00E4603E" w:rsidP="00682B51">
            <w:r w:rsidRPr="005C62BB">
              <w:t>Skin corrosion/irritation</w:t>
            </w:r>
          </w:p>
        </w:tc>
        <w:tc>
          <w:tcPr>
            <w:tcW w:w="4819" w:type="dxa"/>
          </w:tcPr>
          <w:p w14:paraId="4329D206" w14:textId="77777777" w:rsidR="00E4603E" w:rsidRPr="005C62BB" w:rsidRDefault="00E4603E" w:rsidP="00682B51"/>
        </w:tc>
      </w:tr>
      <w:tr w:rsidR="00E4603E" w:rsidRPr="005C62BB" w14:paraId="0AFB2EC5" w14:textId="77777777" w:rsidTr="00682B51">
        <w:trPr>
          <w:cantSplit/>
          <w:trHeight w:val="115"/>
        </w:trPr>
        <w:tc>
          <w:tcPr>
            <w:tcW w:w="4395" w:type="dxa"/>
          </w:tcPr>
          <w:p w14:paraId="41444C52" w14:textId="77777777" w:rsidR="00E4603E" w:rsidRPr="005C62BB" w:rsidRDefault="00E4603E" w:rsidP="00682B51">
            <w:r w:rsidRPr="005C62BB">
              <w:t>Eye irritation</w:t>
            </w:r>
          </w:p>
        </w:tc>
        <w:tc>
          <w:tcPr>
            <w:tcW w:w="4819" w:type="dxa"/>
          </w:tcPr>
          <w:p w14:paraId="7430B0CA" w14:textId="77777777" w:rsidR="00E4603E" w:rsidRPr="005C62BB" w:rsidRDefault="00E4603E" w:rsidP="00682B51"/>
        </w:tc>
      </w:tr>
      <w:tr w:rsidR="00E4603E" w:rsidRPr="005C62BB" w14:paraId="5573F514" w14:textId="77777777" w:rsidTr="00682B51">
        <w:trPr>
          <w:cantSplit/>
          <w:trHeight w:val="115"/>
        </w:trPr>
        <w:tc>
          <w:tcPr>
            <w:tcW w:w="4395" w:type="dxa"/>
          </w:tcPr>
          <w:p w14:paraId="613DF8EE" w14:textId="77777777" w:rsidR="00E4603E" w:rsidRPr="005C62BB" w:rsidRDefault="00E4603E" w:rsidP="00682B51">
            <w:r w:rsidRPr="005C62BB">
              <w:t>Respiratory tract irritation</w:t>
            </w:r>
          </w:p>
        </w:tc>
        <w:tc>
          <w:tcPr>
            <w:tcW w:w="4819" w:type="dxa"/>
          </w:tcPr>
          <w:p w14:paraId="2183B999" w14:textId="77777777" w:rsidR="00E4603E" w:rsidRPr="005C62BB" w:rsidRDefault="00E4603E" w:rsidP="00682B51"/>
        </w:tc>
      </w:tr>
      <w:tr w:rsidR="00E4603E" w:rsidRPr="005C62BB" w14:paraId="7872D5D6" w14:textId="77777777" w:rsidTr="00682B51">
        <w:trPr>
          <w:cantSplit/>
          <w:trHeight w:val="115"/>
        </w:trPr>
        <w:tc>
          <w:tcPr>
            <w:tcW w:w="4395" w:type="dxa"/>
          </w:tcPr>
          <w:p w14:paraId="5C8DD994" w14:textId="77777777" w:rsidR="00E4603E" w:rsidRPr="005C62BB" w:rsidRDefault="00E4603E" w:rsidP="00682B51">
            <w:r w:rsidRPr="005C62BB">
              <w:t>Skin sensitisation (test method used and result)</w:t>
            </w:r>
          </w:p>
        </w:tc>
        <w:tc>
          <w:tcPr>
            <w:tcW w:w="4819" w:type="dxa"/>
          </w:tcPr>
          <w:p w14:paraId="48E0F063" w14:textId="77777777" w:rsidR="00E4603E" w:rsidRPr="005C62BB" w:rsidRDefault="00E4603E" w:rsidP="00682B51"/>
        </w:tc>
      </w:tr>
      <w:tr w:rsidR="00E4603E" w:rsidRPr="005C62BB" w14:paraId="576BBF86" w14:textId="77777777" w:rsidTr="00682B51">
        <w:trPr>
          <w:cantSplit/>
          <w:trHeight w:val="115"/>
        </w:trPr>
        <w:tc>
          <w:tcPr>
            <w:tcW w:w="4395" w:type="dxa"/>
          </w:tcPr>
          <w:p w14:paraId="688264B5" w14:textId="77777777" w:rsidR="00E4603E" w:rsidRPr="005C62BB" w:rsidRDefault="00E4603E" w:rsidP="00682B51">
            <w:r w:rsidRPr="005C62BB">
              <w:t>Respiratory sensitisation (test method used and result)</w:t>
            </w:r>
          </w:p>
        </w:tc>
        <w:tc>
          <w:tcPr>
            <w:tcW w:w="4819" w:type="dxa"/>
          </w:tcPr>
          <w:p w14:paraId="6D5E583B" w14:textId="77777777" w:rsidR="00E4603E" w:rsidRPr="005C62BB" w:rsidRDefault="00E4603E" w:rsidP="00682B51"/>
        </w:tc>
      </w:tr>
    </w:tbl>
    <w:p w14:paraId="5B9F6DB1" w14:textId="77777777" w:rsidR="00E4603E" w:rsidRDefault="00E4603E" w:rsidP="0056199D"/>
    <w:p w14:paraId="0E3FFC5D" w14:textId="77777777" w:rsidR="00E4603E" w:rsidRDefault="00E4603E"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E4603E" w:rsidRPr="005C62BB" w14:paraId="5CAE8770" w14:textId="77777777" w:rsidTr="00E4603E">
        <w:trPr>
          <w:cantSplit/>
        </w:trPr>
        <w:tc>
          <w:tcPr>
            <w:tcW w:w="9214" w:type="dxa"/>
            <w:gridSpan w:val="2"/>
            <w:shd w:val="clear" w:color="auto" w:fill="DBE5F1" w:themeFill="accent1" w:themeFillTint="33"/>
          </w:tcPr>
          <w:p w14:paraId="47C14630" w14:textId="77777777" w:rsidR="00E4603E" w:rsidRPr="00C36BF1" w:rsidRDefault="00E4603E" w:rsidP="00E4603E">
            <w:pPr>
              <w:pBdr>
                <w:left w:val="single" w:sz="4" w:space="4" w:color="auto"/>
                <w:right w:val="single" w:sz="4" w:space="4" w:color="auto"/>
              </w:pBdr>
              <w:jc w:val="center"/>
              <w:rPr>
                <w:b/>
              </w:rPr>
            </w:pPr>
            <w:r w:rsidRPr="005E07BD">
              <w:rPr>
                <w:b/>
              </w:rPr>
              <w:t>Repeated dose toxicity</w:t>
            </w:r>
          </w:p>
        </w:tc>
      </w:tr>
      <w:tr w:rsidR="00E4603E" w:rsidRPr="005C62BB" w14:paraId="2D314850" w14:textId="77777777" w:rsidTr="00E4603E">
        <w:trPr>
          <w:cantSplit/>
        </w:trPr>
        <w:tc>
          <w:tcPr>
            <w:tcW w:w="4395" w:type="dxa"/>
          </w:tcPr>
          <w:p w14:paraId="2E8EB206" w14:textId="77777777" w:rsidR="00E4603E" w:rsidRPr="005C62BB" w:rsidRDefault="00E4603E" w:rsidP="00E4603E">
            <w:r w:rsidRPr="005E07BD">
              <w:rPr>
                <w:b/>
              </w:rPr>
              <w:t>Short term</w:t>
            </w:r>
          </w:p>
        </w:tc>
        <w:tc>
          <w:tcPr>
            <w:tcW w:w="4819" w:type="dxa"/>
          </w:tcPr>
          <w:p w14:paraId="33505DF5" w14:textId="77777777" w:rsidR="00E4603E" w:rsidRPr="005C62BB" w:rsidRDefault="00E4603E" w:rsidP="00E4603E"/>
        </w:tc>
      </w:tr>
      <w:tr w:rsidR="00E4603E" w:rsidRPr="005C62BB" w14:paraId="6F9B6D5E" w14:textId="77777777" w:rsidTr="00E4603E">
        <w:trPr>
          <w:cantSplit/>
        </w:trPr>
        <w:tc>
          <w:tcPr>
            <w:tcW w:w="4395" w:type="dxa"/>
          </w:tcPr>
          <w:p w14:paraId="56AFE367" w14:textId="77777777" w:rsidR="00E4603E" w:rsidRPr="005C62BB" w:rsidRDefault="00E4603E" w:rsidP="00E4603E">
            <w:r w:rsidRPr="005C62BB">
              <w:t>Species / target / critical effect</w:t>
            </w:r>
          </w:p>
        </w:tc>
        <w:tc>
          <w:tcPr>
            <w:tcW w:w="4819" w:type="dxa"/>
          </w:tcPr>
          <w:p w14:paraId="34B3C50E" w14:textId="77777777" w:rsidR="00E4603E" w:rsidRPr="005C62BB" w:rsidRDefault="00E4603E" w:rsidP="00E4603E"/>
        </w:tc>
      </w:tr>
      <w:tr w:rsidR="00E4603E" w:rsidRPr="005C62BB" w14:paraId="7AE78A10" w14:textId="77777777" w:rsidTr="00E4603E">
        <w:trPr>
          <w:cantSplit/>
          <w:trHeight w:val="115"/>
        </w:trPr>
        <w:tc>
          <w:tcPr>
            <w:tcW w:w="4395" w:type="dxa"/>
          </w:tcPr>
          <w:p w14:paraId="38BFB3B3" w14:textId="77777777" w:rsidR="00E4603E" w:rsidRPr="005C62BB" w:rsidRDefault="00E4603E" w:rsidP="00E4603E">
            <w:r w:rsidRPr="005C62BB">
              <w:t>Relevant oral NOAEL / LOAEL</w:t>
            </w:r>
          </w:p>
        </w:tc>
        <w:tc>
          <w:tcPr>
            <w:tcW w:w="4819" w:type="dxa"/>
          </w:tcPr>
          <w:p w14:paraId="2D5D99F1" w14:textId="77777777" w:rsidR="00E4603E" w:rsidRPr="005C62BB" w:rsidRDefault="00E4603E" w:rsidP="00E4603E"/>
        </w:tc>
      </w:tr>
      <w:tr w:rsidR="00E4603E" w:rsidRPr="005C62BB" w14:paraId="22924324" w14:textId="77777777" w:rsidTr="00E4603E">
        <w:trPr>
          <w:cantSplit/>
          <w:trHeight w:val="115"/>
        </w:trPr>
        <w:tc>
          <w:tcPr>
            <w:tcW w:w="4395" w:type="dxa"/>
          </w:tcPr>
          <w:p w14:paraId="1FA88E03" w14:textId="77777777" w:rsidR="00E4603E" w:rsidRPr="005C62BB" w:rsidRDefault="00E4603E" w:rsidP="00E4603E">
            <w:r w:rsidRPr="005C62BB">
              <w:t>Relevant dermal NOAEL / LOAEL</w:t>
            </w:r>
          </w:p>
        </w:tc>
        <w:tc>
          <w:tcPr>
            <w:tcW w:w="4819" w:type="dxa"/>
          </w:tcPr>
          <w:p w14:paraId="205CC8DB" w14:textId="77777777" w:rsidR="00E4603E" w:rsidRPr="005C62BB" w:rsidRDefault="00E4603E" w:rsidP="00E4603E"/>
        </w:tc>
      </w:tr>
      <w:tr w:rsidR="00E4603E" w:rsidRPr="005C62BB" w14:paraId="0D929098" w14:textId="77777777" w:rsidTr="00E4603E">
        <w:trPr>
          <w:cantSplit/>
          <w:trHeight w:val="115"/>
        </w:trPr>
        <w:tc>
          <w:tcPr>
            <w:tcW w:w="4395" w:type="dxa"/>
          </w:tcPr>
          <w:p w14:paraId="60267DCA" w14:textId="77777777" w:rsidR="00E4603E" w:rsidRPr="005C62BB" w:rsidRDefault="00E4603E" w:rsidP="00E4603E">
            <w:r w:rsidRPr="005C62BB">
              <w:t>Relevant inhalation NOAEL / LOAEL</w:t>
            </w:r>
          </w:p>
        </w:tc>
        <w:tc>
          <w:tcPr>
            <w:tcW w:w="4819" w:type="dxa"/>
          </w:tcPr>
          <w:p w14:paraId="3FB493B0" w14:textId="77777777" w:rsidR="00E4603E" w:rsidRPr="005C62BB" w:rsidRDefault="00E4603E" w:rsidP="00E4603E"/>
        </w:tc>
      </w:tr>
      <w:tr w:rsidR="00E4603E" w:rsidRPr="005C62BB" w14:paraId="37472BB1" w14:textId="77777777" w:rsidTr="00E4603E">
        <w:trPr>
          <w:cantSplit/>
          <w:trHeight w:val="115"/>
        </w:trPr>
        <w:tc>
          <w:tcPr>
            <w:tcW w:w="4395" w:type="dxa"/>
          </w:tcPr>
          <w:p w14:paraId="4AC1DFE6" w14:textId="77777777" w:rsidR="00E4603E" w:rsidRPr="005C62BB" w:rsidRDefault="00E4603E" w:rsidP="00E4603E">
            <w:r w:rsidRPr="005E07BD">
              <w:rPr>
                <w:b/>
              </w:rPr>
              <w:t>Sub</w:t>
            </w:r>
            <w:r>
              <w:rPr>
                <w:b/>
              </w:rPr>
              <w:t>-</w:t>
            </w:r>
            <w:r w:rsidRPr="005E07BD">
              <w:rPr>
                <w:b/>
              </w:rPr>
              <w:t>chronic</w:t>
            </w:r>
          </w:p>
        </w:tc>
        <w:tc>
          <w:tcPr>
            <w:tcW w:w="4819" w:type="dxa"/>
          </w:tcPr>
          <w:p w14:paraId="0AB75BBE" w14:textId="77777777" w:rsidR="00E4603E" w:rsidRPr="005C62BB" w:rsidRDefault="00E4603E" w:rsidP="00E4603E"/>
        </w:tc>
      </w:tr>
      <w:tr w:rsidR="00E4603E" w:rsidRPr="005C62BB" w14:paraId="63A74A51" w14:textId="77777777" w:rsidTr="00E4603E">
        <w:trPr>
          <w:cantSplit/>
          <w:trHeight w:val="115"/>
        </w:trPr>
        <w:tc>
          <w:tcPr>
            <w:tcW w:w="4395" w:type="dxa"/>
          </w:tcPr>
          <w:p w14:paraId="4063EA76" w14:textId="77777777" w:rsidR="00E4603E" w:rsidRPr="005C62BB" w:rsidRDefault="00E4603E" w:rsidP="00E4603E">
            <w:r w:rsidRPr="005C62BB">
              <w:t>Species/ target / critical effect</w:t>
            </w:r>
          </w:p>
        </w:tc>
        <w:tc>
          <w:tcPr>
            <w:tcW w:w="4819" w:type="dxa"/>
          </w:tcPr>
          <w:p w14:paraId="54267D71" w14:textId="77777777" w:rsidR="00E4603E" w:rsidRPr="005C62BB" w:rsidRDefault="00E4603E" w:rsidP="00E4603E"/>
        </w:tc>
      </w:tr>
      <w:tr w:rsidR="00E4603E" w:rsidRPr="005C62BB" w14:paraId="69857727" w14:textId="77777777" w:rsidTr="00E4603E">
        <w:trPr>
          <w:cantSplit/>
          <w:trHeight w:val="115"/>
        </w:trPr>
        <w:tc>
          <w:tcPr>
            <w:tcW w:w="4395" w:type="dxa"/>
          </w:tcPr>
          <w:p w14:paraId="23DADF57" w14:textId="77777777" w:rsidR="00E4603E" w:rsidRPr="005C62BB" w:rsidRDefault="00E4603E" w:rsidP="00E4603E">
            <w:r w:rsidRPr="005C62BB">
              <w:t>Relevant oral NOAEL / LOAEL</w:t>
            </w:r>
          </w:p>
        </w:tc>
        <w:tc>
          <w:tcPr>
            <w:tcW w:w="4819" w:type="dxa"/>
          </w:tcPr>
          <w:p w14:paraId="1EB6E53F" w14:textId="77777777" w:rsidR="00E4603E" w:rsidRPr="005C62BB" w:rsidRDefault="00E4603E" w:rsidP="00E4603E"/>
        </w:tc>
      </w:tr>
      <w:tr w:rsidR="00E4603E" w:rsidRPr="005C62BB" w14:paraId="1790D9DE" w14:textId="77777777" w:rsidTr="00E4603E">
        <w:trPr>
          <w:cantSplit/>
          <w:trHeight w:val="115"/>
        </w:trPr>
        <w:tc>
          <w:tcPr>
            <w:tcW w:w="4395" w:type="dxa"/>
          </w:tcPr>
          <w:p w14:paraId="40390822" w14:textId="77777777" w:rsidR="00E4603E" w:rsidRPr="005C62BB" w:rsidRDefault="00E4603E" w:rsidP="00E4603E">
            <w:r w:rsidRPr="005C62BB">
              <w:t>Relevant dermal NOAEL / LOAEL</w:t>
            </w:r>
          </w:p>
        </w:tc>
        <w:tc>
          <w:tcPr>
            <w:tcW w:w="4819" w:type="dxa"/>
          </w:tcPr>
          <w:p w14:paraId="66F9C895" w14:textId="77777777" w:rsidR="00E4603E" w:rsidRPr="005C62BB" w:rsidRDefault="00E4603E" w:rsidP="00E4603E"/>
        </w:tc>
      </w:tr>
      <w:tr w:rsidR="00E4603E" w:rsidRPr="005C62BB" w14:paraId="1A1373FE" w14:textId="77777777" w:rsidTr="00E4603E">
        <w:trPr>
          <w:cantSplit/>
          <w:trHeight w:val="115"/>
        </w:trPr>
        <w:tc>
          <w:tcPr>
            <w:tcW w:w="4395" w:type="dxa"/>
          </w:tcPr>
          <w:p w14:paraId="2B02D60B" w14:textId="77777777" w:rsidR="00E4603E" w:rsidRPr="005C62BB" w:rsidRDefault="00E4603E" w:rsidP="00E4603E">
            <w:r w:rsidRPr="005C62BB">
              <w:t>Relevant inhalation NOAEL / LOAEL</w:t>
            </w:r>
          </w:p>
        </w:tc>
        <w:tc>
          <w:tcPr>
            <w:tcW w:w="4819" w:type="dxa"/>
          </w:tcPr>
          <w:p w14:paraId="26DA26E9" w14:textId="77777777" w:rsidR="00E4603E" w:rsidRPr="005C62BB" w:rsidRDefault="00E4603E" w:rsidP="00E4603E"/>
        </w:tc>
      </w:tr>
      <w:tr w:rsidR="00E4603E" w:rsidRPr="005C62BB" w14:paraId="70E075A5" w14:textId="77777777" w:rsidTr="00E4603E">
        <w:trPr>
          <w:cantSplit/>
          <w:trHeight w:val="115"/>
        </w:trPr>
        <w:tc>
          <w:tcPr>
            <w:tcW w:w="4395" w:type="dxa"/>
          </w:tcPr>
          <w:p w14:paraId="7755855A" w14:textId="77777777" w:rsidR="00E4603E" w:rsidRPr="005C62BB" w:rsidRDefault="00E4603E" w:rsidP="00E4603E">
            <w:r w:rsidRPr="005E07BD">
              <w:rPr>
                <w:b/>
              </w:rPr>
              <w:t>Long term</w:t>
            </w:r>
          </w:p>
        </w:tc>
        <w:tc>
          <w:tcPr>
            <w:tcW w:w="4819" w:type="dxa"/>
          </w:tcPr>
          <w:p w14:paraId="26E9C2BC" w14:textId="77777777" w:rsidR="00E4603E" w:rsidRPr="005C62BB" w:rsidRDefault="00E4603E" w:rsidP="00E4603E"/>
        </w:tc>
      </w:tr>
      <w:tr w:rsidR="00E4603E" w:rsidRPr="005C62BB" w14:paraId="61CDF7B6" w14:textId="77777777" w:rsidTr="00E4603E">
        <w:trPr>
          <w:cantSplit/>
          <w:trHeight w:val="115"/>
        </w:trPr>
        <w:tc>
          <w:tcPr>
            <w:tcW w:w="4395" w:type="dxa"/>
          </w:tcPr>
          <w:p w14:paraId="6E0E227D" w14:textId="77777777" w:rsidR="00E4603E" w:rsidRPr="005C62BB" w:rsidRDefault="00E4603E" w:rsidP="00E4603E">
            <w:r w:rsidRPr="005C62BB">
              <w:t>Species/ target / critical effect</w:t>
            </w:r>
          </w:p>
        </w:tc>
        <w:tc>
          <w:tcPr>
            <w:tcW w:w="4819" w:type="dxa"/>
          </w:tcPr>
          <w:p w14:paraId="2F4E16D0" w14:textId="77777777" w:rsidR="00E4603E" w:rsidRPr="005C62BB" w:rsidRDefault="00E4603E" w:rsidP="00E4603E"/>
        </w:tc>
      </w:tr>
      <w:tr w:rsidR="00E4603E" w:rsidRPr="005C62BB" w14:paraId="513FE4FB" w14:textId="77777777" w:rsidTr="00E4603E">
        <w:trPr>
          <w:cantSplit/>
          <w:trHeight w:val="115"/>
        </w:trPr>
        <w:tc>
          <w:tcPr>
            <w:tcW w:w="4395" w:type="dxa"/>
          </w:tcPr>
          <w:p w14:paraId="35A4EC44" w14:textId="77777777" w:rsidR="00E4603E" w:rsidRPr="005C62BB" w:rsidRDefault="00E4603E" w:rsidP="00E4603E">
            <w:r w:rsidRPr="005C62BB">
              <w:t>Relevant oral NOAEL / LOAEL</w:t>
            </w:r>
          </w:p>
        </w:tc>
        <w:tc>
          <w:tcPr>
            <w:tcW w:w="4819" w:type="dxa"/>
          </w:tcPr>
          <w:p w14:paraId="1308BCCE" w14:textId="77777777" w:rsidR="00E4603E" w:rsidRPr="005C62BB" w:rsidRDefault="00E4603E" w:rsidP="00E4603E"/>
        </w:tc>
      </w:tr>
      <w:tr w:rsidR="00E4603E" w:rsidRPr="005C62BB" w14:paraId="7392F535" w14:textId="77777777" w:rsidTr="00E4603E">
        <w:trPr>
          <w:cantSplit/>
          <w:trHeight w:val="115"/>
        </w:trPr>
        <w:tc>
          <w:tcPr>
            <w:tcW w:w="4395" w:type="dxa"/>
          </w:tcPr>
          <w:p w14:paraId="1B40493A" w14:textId="77777777" w:rsidR="00E4603E" w:rsidRPr="005C62BB" w:rsidRDefault="00E4603E" w:rsidP="00E4603E">
            <w:r w:rsidRPr="005C62BB">
              <w:t>Relevant dermal NOAEL / LOAEL</w:t>
            </w:r>
          </w:p>
        </w:tc>
        <w:tc>
          <w:tcPr>
            <w:tcW w:w="4819" w:type="dxa"/>
          </w:tcPr>
          <w:p w14:paraId="0C45F9F5" w14:textId="77777777" w:rsidR="00E4603E" w:rsidRPr="005C62BB" w:rsidRDefault="00E4603E" w:rsidP="00E4603E"/>
        </w:tc>
      </w:tr>
      <w:tr w:rsidR="00E4603E" w:rsidRPr="005C62BB" w14:paraId="09778BCF" w14:textId="77777777" w:rsidTr="00E4603E">
        <w:trPr>
          <w:cantSplit/>
          <w:trHeight w:val="115"/>
        </w:trPr>
        <w:tc>
          <w:tcPr>
            <w:tcW w:w="4395" w:type="dxa"/>
          </w:tcPr>
          <w:p w14:paraId="67D5DDD9" w14:textId="77777777" w:rsidR="00E4603E" w:rsidRPr="005C62BB" w:rsidRDefault="00E4603E" w:rsidP="00E4603E">
            <w:r w:rsidRPr="005C62BB">
              <w:t>Relevant inhalation NOAEL / LOAEL</w:t>
            </w:r>
          </w:p>
        </w:tc>
        <w:tc>
          <w:tcPr>
            <w:tcW w:w="4819" w:type="dxa"/>
          </w:tcPr>
          <w:p w14:paraId="12ACC7BE" w14:textId="77777777" w:rsidR="00E4603E" w:rsidRPr="005C62BB" w:rsidRDefault="00E4603E" w:rsidP="00E4603E"/>
        </w:tc>
      </w:tr>
    </w:tbl>
    <w:p w14:paraId="4A3B3820" w14:textId="77777777" w:rsidR="0056199D" w:rsidRPr="005C62BB" w:rsidRDefault="0056199D" w:rsidP="0056199D">
      <w:r w:rsidRPr="005C62B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E4603E" w:rsidRPr="005C62BB" w14:paraId="5727780C" w14:textId="77777777" w:rsidTr="00E4603E">
        <w:trPr>
          <w:cantSplit/>
        </w:trPr>
        <w:tc>
          <w:tcPr>
            <w:tcW w:w="9214" w:type="dxa"/>
            <w:gridSpan w:val="2"/>
            <w:shd w:val="clear" w:color="auto" w:fill="DBE5F1" w:themeFill="accent1" w:themeFillTint="33"/>
          </w:tcPr>
          <w:p w14:paraId="5CE4F8BE" w14:textId="77777777" w:rsidR="00E4603E" w:rsidRPr="00C36BF1" w:rsidRDefault="00E4603E" w:rsidP="00E4603E">
            <w:pPr>
              <w:pBdr>
                <w:left w:val="single" w:sz="4" w:space="4" w:color="auto"/>
                <w:right w:val="single" w:sz="4" w:space="4" w:color="auto"/>
              </w:pBdr>
              <w:jc w:val="center"/>
              <w:rPr>
                <w:b/>
              </w:rPr>
            </w:pPr>
            <w:r w:rsidRPr="005E07BD">
              <w:rPr>
                <w:b/>
              </w:rPr>
              <w:t>Genotoxicity</w:t>
            </w:r>
          </w:p>
        </w:tc>
      </w:tr>
      <w:tr w:rsidR="00E4603E" w:rsidRPr="005C62BB" w14:paraId="0A0D1D9B" w14:textId="77777777" w:rsidTr="00E4603E">
        <w:trPr>
          <w:cantSplit/>
        </w:trPr>
        <w:tc>
          <w:tcPr>
            <w:tcW w:w="4395" w:type="dxa"/>
          </w:tcPr>
          <w:p w14:paraId="20355B33" w14:textId="77777777" w:rsidR="00E4603E" w:rsidRPr="005C62BB" w:rsidRDefault="00E4603E" w:rsidP="00E4603E">
            <w:r w:rsidRPr="005C62BB">
              <w:t>Carcinogenicity</w:t>
            </w:r>
          </w:p>
        </w:tc>
        <w:tc>
          <w:tcPr>
            <w:tcW w:w="4819" w:type="dxa"/>
          </w:tcPr>
          <w:p w14:paraId="39F86A27" w14:textId="77777777" w:rsidR="00E4603E" w:rsidRPr="005C62BB" w:rsidRDefault="00E4603E" w:rsidP="00E4603E"/>
        </w:tc>
      </w:tr>
      <w:tr w:rsidR="00E4603E" w:rsidRPr="005C62BB" w14:paraId="74952302" w14:textId="77777777" w:rsidTr="00E4603E">
        <w:trPr>
          <w:cantSplit/>
        </w:trPr>
        <w:tc>
          <w:tcPr>
            <w:tcW w:w="4395" w:type="dxa"/>
          </w:tcPr>
          <w:p w14:paraId="34358911" w14:textId="77777777" w:rsidR="00E4603E" w:rsidRPr="005C62BB" w:rsidRDefault="00E4603E" w:rsidP="00E4603E">
            <w:r w:rsidRPr="005C62BB">
              <w:t>Species/type of tumour</w:t>
            </w:r>
          </w:p>
        </w:tc>
        <w:tc>
          <w:tcPr>
            <w:tcW w:w="4819" w:type="dxa"/>
          </w:tcPr>
          <w:p w14:paraId="04D82F24" w14:textId="77777777" w:rsidR="00E4603E" w:rsidRPr="005C62BB" w:rsidRDefault="00E4603E" w:rsidP="00E4603E"/>
        </w:tc>
      </w:tr>
      <w:tr w:rsidR="00E4603E" w:rsidRPr="005C62BB" w14:paraId="3D2C4E42" w14:textId="77777777" w:rsidTr="00E4603E">
        <w:trPr>
          <w:cantSplit/>
          <w:trHeight w:val="115"/>
        </w:trPr>
        <w:tc>
          <w:tcPr>
            <w:tcW w:w="4395" w:type="dxa"/>
          </w:tcPr>
          <w:p w14:paraId="186D0701" w14:textId="77777777" w:rsidR="00E4603E" w:rsidRPr="005C62BB" w:rsidRDefault="00E4603E" w:rsidP="00E4603E">
            <w:r w:rsidRPr="005C62BB">
              <w:t>Relevant NOAEL/LOAEL</w:t>
            </w:r>
          </w:p>
        </w:tc>
        <w:tc>
          <w:tcPr>
            <w:tcW w:w="4819" w:type="dxa"/>
          </w:tcPr>
          <w:p w14:paraId="29B26DD5" w14:textId="77777777" w:rsidR="00E4603E" w:rsidRPr="005C62BB" w:rsidRDefault="00E4603E" w:rsidP="00E4603E"/>
        </w:tc>
      </w:tr>
    </w:tbl>
    <w:p w14:paraId="67C3178F" w14:textId="77777777" w:rsidR="00E4603E" w:rsidRDefault="00E4603E" w:rsidP="0056199D"/>
    <w:p w14:paraId="426BC422" w14:textId="77777777" w:rsidR="0056199D" w:rsidRPr="005C62BB"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E4603E" w:rsidRPr="005C62BB" w14:paraId="199AA3C7" w14:textId="77777777" w:rsidTr="00E4603E">
        <w:trPr>
          <w:cantSplit/>
        </w:trPr>
        <w:tc>
          <w:tcPr>
            <w:tcW w:w="9214" w:type="dxa"/>
            <w:gridSpan w:val="2"/>
            <w:shd w:val="clear" w:color="auto" w:fill="DBE5F1" w:themeFill="accent1" w:themeFillTint="33"/>
          </w:tcPr>
          <w:p w14:paraId="3B501781" w14:textId="77777777" w:rsidR="00E4603E" w:rsidRPr="005E07BD" w:rsidRDefault="00E4603E" w:rsidP="00E4603E">
            <w:pPr>
              <w:jc w:val="center"/>
              <w:rPr>
                <w:b/>
              </w:rPr>
            </w:pPr>
            <w:r w:rsidRPr="005E07BD">
              <w:rPr>
                <w:b/>
              </w:rPr>
              <w:t>Reproductive toxicity</w:t>
            </w:r>
          </w:p>
          <w:p w14:paraId="0AA290D3" w14:textId="77777777" w:rsidR="00E4603E" w:rsidRPr="00C36BF1" w:rsidRDefault="00E4603E" w:rsidP="00E4603E">
            <w:pPr>
              <w:pBdr>
                <w:left w:val="single" w:sz="4" w:space="4" w:color="auto"/>
                <w:right w:val="single" w:sz="4" w:space="4" w:color="auto"/>
              </w:pBdr>
              <w:jc w:val="center"/>
              <w:rPr>
                <w:b/>
              </w:rPr>
            </w:pPr>
            <w:r w:rsidRPr="005E07BD">
              <w:rPr>
                <w:b/>
              </w:rPr>
              <w:t>Developmental toxicity</w:t>
            </w:r>
          </w:p>
        </w:tc>
      </w:tr>
      <w:tr w:rsidR="00E4603E" w:rsidRPr="005C62BB" w14:paraId="1A9E12B5" w14:textId="77777777" w:rsidTr="00E4603E">
        <w:trPr>
          <w:cantSplit/>
        </w:trPr>
        <w:tc>
          <w:tcPr>
            <w:tcW w:w="4395" w:type="dxa"/>
          </w:tcPr>
          <w:p w14:paraId="5C89DAD0" w14:textId="77777777" w:rsidR="00E4603E" w:rsidRPr="005C62BB" w:rsidRDefault="00E4603E" w:rsidP="00E4603E">
            <w:r w:rsidRPr="005C62BB">
              <w:t>Species/ Developmental target / critical effect</w:t>
            </w:r>
          </w:p>
        </w:tc>
        <w:tc>
          <w:tcPr>
            <w:tcW w:w="4819" w:type="dxa"/>
          </w:tcPr>
          <w:p w14:paraId="2F9C4F61" w14:textId="77777777" w:rsidR="00E4603E" w:rsidRPr="005C62BB" w:rsidRDefault="00E4603E" w:rsidP="00E4603E"/>
        </w:tc>
      </w:tr>
      <w:tr w:rsidR="00E4603E" w:rsidRPr="005C62BB" w14:paraId="6A9530DD" w14:textId="77777777" w:rsidTr="00E4603E">
        <w:trPr>
          <w:cantSplit/>
        </w:trPr>
        <w:tc>
          <w:tcPr>
            <w:tcW w:w="4395" w:type="dxa"/>
          </w:tcPr>
          <w:p w14:paraId="3D4074C2" w14:textId="77777777" w:rsidR="00E4603E" w:rsidRPr="005C62BB" w:rsidRDefault="00E4603E" w:rsidP="00E4603E">
            <w:r w:rsidRPr="005C62BB">
              <w:t>Relevant maternal NOAEL</w:t>
            </w:r>
          </w:p>
        </w:tc>
        <w:tc>
          <w:tcPr>
            <w:tcW w:w="4819" w:type="dxa"/>
          </w:tcPr>
          <w:p w14:paraId="6CCC097F" w14:textId="77777777" w:rsidR="00E4603E" w:rsidRPr="005C62BB" w:rsidRDefault="00E4603E" w:rsidP="00E4603E"/>
        </w:tc>
      </w:tr>
      <w:tr w:rsidR="00E4603E" w:rsidRPr="005C62BB" w14:paraId="6B381349" w14:textId="77777777" w:rsidTr="00E4603E">
        <w:trPr>
          <w:cantSplit/>
          <w:trHeight w:val="115"/>
        </w:trPr>
        <w:tc>
          <w:tcPr>
            <w:tcW w:w="4395" w:type="dxa"/>
          </w:tcPr>
          <w:p w14:paraId="7880857E" w14:textId="77777777" w:rsidR="00E4603E" w:rsidRPr="005C62BB" w:rsidRDefault="00E4603E" w:rsidP="00E4603E">
            <w:r w:rsidRPr="005C62BB">
              <w:t>Relevant developmental NOAEL</w:t>
            </w:r>
          </w:p>
        </w:tc>
        <w:tc>
          <w:tcPr>
            <w:tcW w:w="4819" w:type="dxa"/>
          </w:tcPr>
          <w:p w14:paraId="758E3299" w14:textId="77777777" w:rsidR="00E4603E" w:rsidRPr="005C62BB" w:rsidRDefault="00E4603E" w:rsidP="00E4603E"/>
        </w:tc>
      </w:tr>
    </w:tbl>
    <w:p w14:paraId="6148D386" w14:textId="77777777" w:rsidR="00E4603E" w:rsidRDefault="00E4603E" w:rsidP="00E4603E">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E4603E" w:rsidRPr="005C62BB" w14:paraId="6FEC381E" w14:textId="77777777" w:rsidTr="00E4603E">
        <w:trPr>
          <w:cantSplit/>
        </w:trPr>
        <w:tc>
          <w:tcPr>
            <w:tcW w:w="9214" w:type="dxa"/>
            <w:gridSpan w:val="2"/>
            <w:shd w:val="clear" w:color="auto" w:fill="DBE5F1" w:themeFill="accent1" w:themeFillTint="33"/>
          </w:tcPr>
          <w:p w14:paraId="41E7AD32" w14:textId="77777777" w:rsidR="00E4603E" w:rsidRPr="00C36BF1" w:rsidRDefault="00E4603E" w:rsidP="00E4603E">
            <w:pPr>
              <w:pBdr>
                <w:left w:val="single" w:sz="4" w:space="4" w:color="auto"/>
                <w:right w:val="single" w:sz="4" w:space="4" w:color="auto"/>
              </w:pBdr>
              <w:jc w:val="center"/>
              <w:rPr>
                <w:b/>
              </w:rPr>
            </w:pPr>
            <w:r w:rsidRPr="005E07BD">
              <w:rPr>
                <w:b/>
              </w:rPr>
              <w:t>Fertility</w:t>
            </w:r>
          </w:p>
        </w:tc>
      </w:tr>
      <w:tr w:rsidR="00E4603E" w:rsidRPr="005C62BB" w14:paraId="353A9BC1" w14:textId="77777777" w:rsidTr="00E4603E">
        <w:trPr>
          <w:cantSplit/>
        </w:trPr>
        <w:tc>
          <w:tcPr>
            <w:tcW w:w="4395" w:type="dxa"/>
          </w:tcPr>
          <w:p w14:paraId="5431D8C0" w14:textId="77777777" w:rsidR="00E4603E" w:rsidRPr="005C62BB" w:rsidRDefault="00E4603E" w:rsidP="00E4603E">
            <w:r w:rsidRPr="005C62BB">
              <w:t>Species/critical effect</w:t>
            </w:r>
          </w:p>
        </w:tc>
        <w:tc>
          <w:tcPr>
            <w:tcW w:w="4819" w:type="dxa"/>
          </w:tcPr>
          <w:p w14:paraId="17550F5A" w14:textId="77777777" w:rsidR="00E4603E" w:rsidRPr="005C62BB" w:rsidRDefault="00E4603E" w:rsidP="00E4603E"/>
        </w:tc>
      </w:tr>
      <w:tr w:rsidR="00E4603E" w:rsidRPr="005C62BB" w14:paraId="768DC762" w14:textId="77777777" w:rsidTr="00E4603E">
        <w:trPr>
          <w:cantSplit/>
        </w:trPr>
        <w:tc>
          <w:tcPr>
            <w:tcW w:w="4395" w:type="dxa"/>
          </w:tcPr>
          <w:p w14:paraId="24760D76" w14:textId="77777777" w:rsidR="00E4603E" w:rsidRPr="005C62BB" w:rsidRDefault="00E4603E" w:rsidP="00E4603E">
            <w:r w:rsidRPr="005C62BB">
              <w:t>Relevant parental NOAEL</w:t>
            </w:r>
          </w:p>
        </w:tc>
        <w:tc>
          <w:tcPr>
            <w:tcW w:w="4819" w:type="dxa"/>
          </w:tcPr>
          <w:p w14:paraId="5FEF333E" w14:textId="77777777" w:rsidR="00E4603E" w:rsidRPr="005C62BB" w:rsidRDefault="00E4603E" w:rsidP="00E4603E"/>
        </w:tc>
      </w:tr>
      <w:tr w:rsidR="00E4603E" w:rsidRPr="005C62BB" w14:paraId="3FF66840" w14:textId="77777777" w:rsidTr="00E4603E">
        <w:trPr>
          <w:cantSplit/>
          <w:trHeight w:val="115"/>
        </w:trPr>
        <w:tc>
          <w:tcPr>
            <w:tcW w:w="4395" w:type="dxa"/>
          </w:tcPr>
          <w:p w14:paraId="3826F017" w14:textId="77777777" w:rsidR="00E4603E" w:rsidRPr="005C62BB" w:rsidRDefault="00E4603E" w:rsidP="00E4603E">
            <w:r w:rsidRPr="005C62BB">
              <w:t>Relevant offspring NOAEL</w:t>
            </w:r>
          </w:p>
        </w:tc>
        <w:tc>
          <w:tcPr>
            <w:tcW w:w="4819" w:type="dxa"/>
          </w:tcPr>
          <w:p w14:paraId="48D57500" w14:textId="77777777" w:rsidR="00E4603E" w:rsidRPr="005C62BB" w:rsidRDefault="00E4603E" w:rsidP="00E4603E"/>
        </w:tc>
      </w:tr>
      <w:tr w:rsidR="00E4603E" w:rsidRPr="005C62BB" w14:paraId="4E860E18" w14:textId="77777777" w:rsidTr="00E4603E">
        <w:trPr>
          <w:cantSplit/>
          <w:trHeight w:val="115"/>
        </w:trPr>
        <w:tc>
          <w:tcPr>
            <w:tcW w:w="4395" w:type="dxa"/>
          </w:tcPr>
          <w:p w14:paraId="6B0A44A0" w14:textId="77777777" w:rsidR="00E4603E" w:rsidRPr="005C62BB" w:rsidRDefault="00E4603E" w:rsidP="00E4603E">
            <w:r w:rsidRPr="005C62BB">
              <w:t>Relevant fertility NOAEL</w:t>
            </w:r>
          </w:p>
        </w:tc>
        <w:tc>
          <w:tcPr>
            <w:tcW w:w="4819" w:type="dxa"/>
          </w:tcPr>
          <w:p w14:paraId="03F7A51D" w14:textId="77777777" w:rsidR="00E4603E" w:rsidRPr="005C62BB" w:rsidRDefault="00E4603E" w:rsidP="00E4603E"/>
        </w:tc>
      </w:tr>
    </w:tbl>
    <w:p w14:paraId="07D79047" w14:textId="77777777" w:rsidR="00E4603E" w:rsidRDefault="00E4603E" w:rsidP="00E4603E">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3170F" w:rsidRPr="005C62BB" w14:paraId="29E5F2E4" w14:textId="77777777" w:rsidTr="00423302">
        <w:trPr>
          <w:cantSplit/>
        </w:trPr>
        <w:tc>
          <w:tcPr>
            <w:tcW w:w="9214" w:type="dxa"/>
            <w:gridSpan w:val="2"/>
            <w:shd w:val="clear" w:color="auto" w:fill="DBE5F1" w:themeFill="accent1" w:themeFillTint="33"/>
          </w:tcPr>
          <w:p w14:paraId="73C6BA4C" w14:textId="77777777" w:rsidR="0093170F" w:rsidRPr="00C36BF1" w:rsidRDefault="0093170F" w:rsidP="00423302">
            <w:pPr>
              <w:pBdr>
                <w:left w:val="single" w:sz="4" w:space="4" w:color="auto"/>
                <w:right w:val="single" w:sz="4" w:space="4" w:color="auto"/>
              </w:pBdr>
              <w:jc w:val="center"/>
              <w:rPr>
                <w:b/>
              </w:rPr>
            </w:pPr>
            <w:r w:rsidRPr="005E07BD">
              <w:rPr>
                <w:b/>
              </w:rPr>
              <w:t>Neurotoxicity</w:t>
            </w:r>
          </w:p>
        </w:tc>
      </w:tr>
      <w:tr w:rsidR="0093170F" w:rsidRPr="005C62BB" w14:paraId="298550E8" w14:textId="77777777" w:rsidTr="00423302">
        <w:trPr>
          <w:cantSplit/>
        </w:trPr>
        <w:tc>
          <w:tcPr>
            <w:tcW w:w="4395" w:type="dxa"/>
          </w:tcPr>
          <w:p w14:paraId="75A3E346" w14:textId="77777777" w:rsidR="0093170F" w:rsidRPr="005C62BB" w:rsidRDefault="0093170F" w:rsidP="00423302">
            <w:r w:rsidRPr="005C62BB">
              <w:t>Species/ target/critical effect</w:t>
            </w:r>
          </w:p>
        </w:tc>
        <w:tc>
          <w:tcPr>
            <w:tcW w:w="4819" w:type="dxa"/>
          </w:tcPr>
          <w:p w14:paraId="2B52FB74" w14:textId="77777777" w:rsidR="0093170F" w:rsidRPr="005C62BB" w:rsidRDefault="0093170F" w:rsidP="00423302"/>
        </w:tc>
      </w:tr>
    </w:tbl>
    <w:p w14:paraId="7A7D9DDC" w14:textId="77777777" w:rsidR="0093170F" w:rsidRDefault="0093170F" w:rsidP="00E4603E">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3170F" w:rsidRPr="005C62BB" w14:paraId="56806403" w14:textId="77777777" w:rsidTr="00423302">
        <w:trPr>
          <w:cantSplit/>
        </w:trPr>
        <w:tc>
          <w:tcPr>
            <w:tcW w:w="9214" w:type="dxa"/>
            <w:gridSpan w:val="2"/>
            <w:shd w:val="clear" w:color="auto" w:fill="DBE5F1" w:themeFill="accent1" w:themeFillTint="33"/>
          </w:tcPr>
          <w:p w14:paraId="401DE8FF" w14:textId="77777777" w:rsidR="0093170F" w:rsidRPr="00C36BF1" w:rsidRDefault="0093170F" w:rsidP="00423302">
            <w:pPr>
              <w:pBdr>
                <w:left w:val="single" w:sz="4" w:space="4" w:color="auto"/>
                <w:right w:val="single" w:sz="4" w:space="4" w:color="auto"/>
              </w:pBdr>
              <w:jc w:val="center"/>
              <w:rPr>
                <w:b/>
              </w:rPr>
            </w:pPr>
            <w:r w:rsidRPr="005E07BD">
              <w:rPr>
                <w:b/>
              </w:rPr>
              <w:t>Developmental Neurotoxicity</w:t>
            </w:r>
          </w:p>
        </w:tc>
      </w:tr>
      <w:tr w:rsidR="0093170F" w:rsidRPr="005C62BB" w14:paraId="6C448535" w14:textId="77777777" w:rsidTr="00423302">
        <w:trPr>
          <w:cantSplit/>
        </w:trPr>
        <w:tc>
          <w:tcPr>
            <w:tcW w:w="4395" w:type="dxa"/>
          </w:tcPr>
          <w:p w14:paraId="1689BE14" w14:textId="77777777" w:rsidR="0093170F" w:rsidRPr="005C62BB" w:rsidRDefault="0093170F" w:rsidP="00423302">
            <w:r w:rsidRPr="005C62BB">
              <w:t>Species/ target/critical effect</w:t>
            </w:r>
          </w:p>
        </w:tc>
        <w:tc>
          <w:tcPr>
            <w:tcW w:w="4819" w:type="dxa"/>
          </w:tcPr>
          <w:p w14:paraId="3D4DC9D3" w14:textId="77777777" w:rsidR="0093170F" w:rsidRPr="005C62BB" w:rsidRDefault="0093170F" w:rsidP="00423302"/>
        </w:tc>
      </w:tr>
    </w:tbl>
    <w:p w14:paraId="1BB72F21" w14:textId="77777777" w:rsidR="0093170F" w:rsidRDefault="0093170F" w:rsidP="00E4603E">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3170F" w:rsidRPr="005C62BB" w14:paraId="201F43D2" w14:textId="77777777" w:rsidTr="00423302">
        <w:trPr>
          <w:cantSplit/>
        </w:trPr>
        <w:tc>
          <w:tcPr>
            <w:tcW w:w="9214" w:type="dxa"/>
            <w:gridSpan w:val="2"/>
            <w:shd w:val="clear" w:color="auto" w:fill="DBE5F1" w:themeFill="accent1" w:themeFillTint="33"/>
          </w:tcPr>
          <w:p w14:paraId="5D97B59E" w14:textId="77777777" w:rsidR="0093170F" w:rsidRPr="00C36BF1" w:rsidRDefault="0093170F" w:rsidP="00423302">
            <w:pPr>
              <w:pBdr>
                <w:left w:val="single" w:sz="4" w:space="4" w:color="auto"/>
                <w:right w:val="single" w:sz="4" w:space="4" w:color="auto"/>
              </w:pBdr>
              <w:jc w:val="center"/>
              <w:rPr>
                <w:b/>
              </w:rPr>
            </w:pPr>
            <w:r w:rsidRPr="005E07BD">
              <w:rPr>
                <w:b/>
              </w:rPr>
              <w:t>Immunotoxicity</w:t>
            </w:r>
          </w:p>
        </w:tc>
      </w:tr>
      <w:tr w:rsidR="0093170F" w:rsidRPr="005C62BB" w14:paraId="0AE9D0D5" w14:textId="77777777" w:rsidTr="00423302">
        <w:trPr>
          <w:cantSplit/>
        </w:trPr>
        <w:tc>
          <w:tcPr>
            <w:tcW w:w="4395" w:type="dxa"/>
          </w:tcPr>
          <w:p w14:paraId="6A798576" w14:textId="77777777" w:rsidR="0093170F" w:rsidRPr="005C62BB" w:rsidRDefault="0093170F" w:rsidP="00423302">
            <w:r w:rsidRPr="005C62BB">
              <w:t>Species/ target/critical effect</w:t>
            </w:r>
          </w:p>
        </w:tc>
        <w:tc>
          <w:tcPr>
            <w:tcW w:w="4819" w:type="dxa"/>
          </w:tcPr>
          <w:p w14:paraId="5301E638" w14:textId="77777777" w:rsidR="0093170F" w:rsidRPr="005C62BB" w:rsidRDefault="0093170F" w:rsidP="00423302"/>
        </w:tc>
      </w:tr>
    </w:tbl>
    <w:p w14:paraId="46FD30BA" w14:textId="77777777" w:rsidR="0093170F" w:rsidRDefault="0093170F" w:rsidP="00E4603E">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3170F" w:rsidRPr="005C62BB" w14:paraId="7F7B5D16" w14:textId="77777777" w:rsidTr="00423302">
        <w:trPr>
          <w:cantSplit/>
        </w:trPr>
        <w:tc>
          <w:tcPr>
            <w:tcW w:w="9214" w:type="dxa"/>
            <w:gridSpan w:val="2"/>
            <w:shd w:val="clear" w:color="auto" w:fill="DBE5F1" w:themeFill="accent1" w:themeFillTint="33"/>
          </w:tcPr>
          <w:p w14:paraId="7A4335FE" w14:textId="77777777" w:rsidR="0093170F" w:rsidRPr="00C36BF1" w:rsidRDefault="0093170F" w:rsidP="00423302">
            <w:pPr>
              <w:pBdr>
                <w:left w:val="single" w:sz="4" w:space="4" w:color="auto"/>
                <w:right w:val="single" w:sz="4" w:space="4" w:color="auto"/>
              </w:pBdr>
              <w:jc w:val="center"/>
              <w:rPr>
                <w:b/>
              </w:rPr>
            </w:pPr>
            <w:r w:rsidRPr="005E07BD">
              <w:rPr>
                <w:b/>
              </w:rPr>
              <w:t>Developmental Immunotoxicity</w:t>
            </w:r>
          </w:p>
        </w:tc>
      </w:tr>
      <w:tr w:rsidR="0093170F" w:rsidRPr="005C62BB" w14:paraId="668F6610" w14:textId="77777777" w:rsidTr="00423302">
        <w:trPr>
          <w:cantSplit/>
        </w:trPr>
        <w:tc>
          <w:tcPr>
            <w:tcW w:w="4395" w:type="dxa"/>
          </w:tcPr>
          <w:p w14:paraId="3AAF1319" w14:textId="77777777" w:rsidR="0093170F" w:rsidRPr="005C62BB" w:rsidRDefault="0093170F" w:rsidP="00423302">
            <w:r w:rsidRPr="005C62BB">
              <w:t>Species/ target/critical effect</w:t>
            </w:r>
          </w:p>
        </w:tc>
        <w:tc>
          <w:tcPr>
            <w:tcW w:w="4819" w:type="dxa"/>
          </w:tcPr>
          <w:p w14:paraId="697C7488" w14:textId="77777777" w:rsidR="0093170F" w:rsidRPr="005C62BB" w:rsidRDefault="0093170F" w:rsidP="00423302"/>
        </w:tc>
      </w:tr>
    </w:tbl>
    <w:p w14:paraId="264B59CB" w14:textId="77777777" w:rsidR="0056199D"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3170F" w:rsidRPr="005C62BB" w14:paraId="7A70D247" w14:textId="77777777" w:rsidTr="00423302">
        <w:trPr>
          <w:cantSplit/>
        </w:trPr>
        <w:tc>
          <w:tcPr>
            <w:tcW w:w="9214" w:type="dxa"/>
            <w:gridSpan w:val="2"/>
            <w:shd w:val="clear" w:color="auto" w:fill="DBE5F1" w:themeFill="accent1" w:themeFillTint="33"/>
          </w:tcPr>
          <w:p w14:paraId="33C07C64" w14:textId="77777777" w:rsidR="0093170F" w:rsidRPr="0093170F" w:rsidRDefault="0093170F" w:rsidP="00423302">
            <w:pPr>
              <w:pBdr>
                <w:left w:val="single" w:sz="4" w:space="4" w:color="auto"/>
                <w:right w:val="single" w:sz="4" w:space="4" w:color="auto"/>
              </w:pBdr>
              <w:jc w:val="center"/>
              <w:rPr>
                <w:b/>
                <w:bCs/>
              </w:rPr>
            </w:pPr>
            <w:r w:rsidRPr="0093170F">
              <w:rPr>
                <w:b/>
                <w:bCs/>
              </w:rPr>
              <w:t>Other toxicological studies</w:t>
            </w:r>
          </w:p>
        </w:tc>
      </w:tr>
      <w:tr w:rsidR="0093170F" w:rsidRPr="005C62BB" w14:paraId="1D579333" w14:textId="77777777" w:rsidTr="00423302">
        <w:trPr>
          <w:cantSplit/>
        </w:trPr>
        <w:tc>
          <w:tcPr>
            <w:tcW w:w="4395" w:type="dxa"/>
          </w:tcPr>
          <w:p w14:paraId="553FF8B6" w14:textId="77777777" w:rsidR="0093170F" w:rsidRPr="005C62BB" w:rsidRDefault="0093170F" w:rsidP="00423302"/>
        </w:tc>
        <w:tc>
          <w:tcPr>
            <w:tcW w:w="4819" w:type="dxa"/>
          </w:tcPr>
          <w:p w14:paraId="12352EF8" w14:textId="77777777" w:rsidR="0093170F" w:rsidRPr="005C62BB" w:rsidRDefault="0093170F" w:rsidP="00423302"/>
        </w:tc>
      </w:tr>
    </w:tbl>
    <w:p w14:paraId="43B6BA5C" w14:textId="77777777" w:rsidR="0093170F" w:rsidRDefault="0093170F"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3170F" w:rsidRPr="005C62BB" w14:paraId="3D059C70" w14:textId="77777777" w:rsidTr="00423302">
        <w:trPr>
          <w:cantSplit/>
        </w:trPr>
        <w:tc>
          <w:tcPr>
            <w:tcW w:w="9214" w:type="dxa"/>
            <w:gridSpan w:val="2"/>
            <w:shd w:val="clear" w:color="auto" w:fill="DBE5F1" w:themeFill="accent1" w:themeFillTint="33"/>
          </w:tcPr>
          <w:p w14:paraId="5418230D" w14:textId="77777777" w:rsidR="0093170F" w:rsidRPr="0093170F" w:rsidRDefault="0093170F" w:rsidP="00423302">
            <w:pPr>
              <w:pBdr>
                <w:left w:val="single" w:sz="4" w:space="4" w:color="auto"/>
                <w:right w:val="single" w:sz="4" w:space="4" w:color="auto"/>
              </w:pBdr>
              <w:jc w:val="center"/>
              <w:rPr>
                <w:b/>
                <w:bCs/>
              </w:rPr>
            </w:pPr>
            <w:r w:rsidRPr="0093170F">
              <w:rPr>
                <w:b/>
                <w:bCs/>
              </w:rPr>
              <w:t>Medical data</w:t>
            </w:r>
          </w:p>
        </w:tc>
      </w:tr>
      <w:tr w:rsidR="0093170F" w:rsidRPr="005C62BB" w14:paraId="4CB950BB" w14:textId="77777777" w:rsidTr="00423302">
        <w:trPr>
          <w:cantSplit/>
        </w:trPr>
        <w:tc>
          <w:tcPr>
            <w:tcW w:w="4395" w:type="dxa"/>
          </w:tcPr>
          <w:p w14:paraId="1B4F520D" w14:textId="77777777" w:rsidR="0093170F" w:rsidRPr="005C62BB" w:rsidRDefault="0093170F" w:rsidP="00423302"/>
        </w:tc>
        <w:tc>
          <w:tcPr>
            <w:tcW w:w="4819" w:type="dxa"/>
          </w:tcPr>
          <w:p w14:paraId="4D0B7CA3" w14:textId="77777777" w:rsidR="0093170F" w:rsidRPr="005C62BB" w:rsidRDefault="0093170F" w:rsidP="00423302"/>
        </w:tc>
      </w:tr>
    </w:tbl>
    <w:p w14:paraId="7C5AF5C3" w14:textId="77777777" w:rsidR="004D4B03" w:rsidRDefault="004D4B03" w:rsidP="0056199D"/>
    <w:p w14:paraId="48934641" w14:textId="77777777" w:rsidR="004D4B03" w:rsidRDefault="004D4B03" w:rsidP="0056199D"/>
    <w:tbl>
      <w:tblPr>
        <w:tblStyle w:val="LightList-Accent1"/>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2126"/>
        <w:gridCol w:w="3686"/>
      </w:tblGrid>
      <w:tr w:rsidR="004D4B03" w:rsidRPr="00F63730" w14:paraId="3F576A6E" w14:textId="77777777" w:rsidTr="00D318F6">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214" w:type="dxa"/>
            <w:gridSpan w:val="4"/>
          </w:tcPr>
          <w:p w14:paraId="54FB14BD" w14:textId="77777777" w:rsidR="004D4B03" w:rsidRPr="00F63730" w:rsidRDefault="004D4B03" w:rsidP="00423302">
            <w:pPr>
              <w:jc w:val="center"/>
              <w:rPr>
                <w:rFonts w:eastAsia="Calibri"/>
                <w:vertAlign w:val="superscript"/>
              </w:rPr>
            </w:pPr>
            <w:r w:rsidRPr="00153DF6">
              <w:t xml:space="preserve">Summary </w:t>
            </w:r>
          </w:p>
        </w:tc>
      </w:tr>
      <w:tr w:rsidR="004D4B03" w:rsidRPr="00F63730" w14:paraId="4691F015" w14:textId="77777777" w:rsidTr="00D3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179ADAA6" w14:textId="77777777" w:rsidR="004D4B03" w:rsidRPr="00D4354A" w:rsidRDefault="004D4B03" w:rsidP="00423302">
            <w:pPr>
              <w:rPr>
                <w:sz w:val="18"/>
                <w:szCs w:val="18"/>
              </w:rPr>
            </w:pPr>
          </w:p>
        </w:tc>
        <w:tc>
          <w:tcPr>
            <w:tcW w:w="1417" w:type="dxa"/>
            <w:shd w:val="clear" w:color="auto" w:fill="DBE5F1" w:themeFill="accent1" w:themeFillTint="33"/>
          </w:tcPr>
          <w:p w14:paraId="2AC2E03B" w14:textId="77777777" w:rsidR="004D4B03" w:rsidRPr="004D4B03" w:rsidRDefault="004D4B03" w:rsidP="004D4B03">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4D4B03">
              <w:rPr>
                <w:b/>
                <w:bCs/>
              </w:rPr>
              <w:t>Value</w:t>
            </w:r>
          </w:p>
        </w:tc>
        <w:tc>
          <w:tcPr>
            <w:tcW w:w="2126" w:type="dxa"/>
            <w:shd w:val="clear" w:color="auto" w:fill="DBE5F1" w:themeFill="accent1" w:themeFillTint="33"/>
          </w:tcPr>
          <w:p w14:paraId="11210DAE" w14:textId="77777777" w:rsidR="004D4B03" w:rsidRPr="004D4B03" w:rsidRDefault="004D4B03" w:rsidP="004D4B03">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4D4B03">
              <w:rPr>
                <w:b/>
                <w:bCs/>
              </w:rPr>
              <w:t>Study</w:t>
            </w:r>
          </w:p>
        </w:tc>
        <w:tc>
          <w:tcPr>
            <w:tcW w:w="3686" w:type="dxa"/>
            <w:shd w:val="clear" w:color="auto" w:fill="DBE5F1" w:themeFill="accent1" w:themeFillTint="33"/>
          </w:tcPr>
          <w:p w14:paraId="3C16824F" w14:textId="77777777" w:rsidR="004D4B03" w:rsidRPr="004D4B03" w:rsidRDefault="004D4B03" w:rsidP="004D4B03">
            <w:p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4D4B03">
              <w:rPr>
                <w:b/>
                <w:bCs/>
              </w:rPr>
              <w:t>Safety factor</w:t>
            </w:r>
          </w:p>
        </w:tc>
      </w:tr>
      <w:tr w:rsidR="004D4B03" w14:paraId="3C0AC5EA" w14:textId="77777777" w:rsidTr="00D318F6">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7B4383C" w14:textId="77777777" w:rsidR="004D4B03" w:rsidRPr="00F020F7" w:rsidRDefault="004D4B03" w:rsidP="00423302">
            <w:pPr>
              <w:rPr>
                <w:rFonts w:eastAsia="Calibri"/>
                <w:b w:val="0"/>
              </w:rPr>
            </w:pPr>
            <w:r w:rsidRPr="007B0D37">
              <w:rPr>
                <w:b w:val="0"/>
              </w:rPr>
              <w:t>AELlong-term</w:t>
            </w:r>
          </w:p>
        </w:tc>
        <w:tc>
          <w:tcPr>
            <w:tcW w:w="1417" w:type="dxa"/>
          </w:tcPr>
          <w:p w14:paraId="07DE3123" w14:textId="77777777" w:rsidR="004D4B03" w:rsidRDefault="004D4B03"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26" w:type="dxa"/>
          </w:tcPr>
          <w:p w14:paraId="720FCF4C" w14:textId="77777777" w:rsidR="004D4B03" w:rsidRDefault="004D4B03"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3686" w:type="dxa"/>
          </w:tcPr>
          <w:p w14:paraId="639090AA" w14:textId="77777777" w:rsidR="004D4B03" w:rsidRDefault="004D4B03" w:rsidP="00423302">
            <w:pPr>
              <w:cnfStyle w:val="000000000000" w:firstRow="0" w:lastRow="0" w:firstColumn="0" w:lastColumn="0" w:oddVBand="0" w:evenVBand="0" w:oddHBand="0" w:evenHBand="0" w:firstRowFirstColumn="0" w:firstRowLastColumn="0" w:lastRowFirstColumn="0" w:lastRowLastColumn="0"/>
              <w:rPr>
                <w:rFonts w:eastAsia="Calibri"/>
                <w:b/>
              </w:rPr>
            </w:pPr>
          </w:p>
        </w:tc>
      </w:tr>
      <w:tr w:rsidR="004D4B03" w14:paraId="554B78CC" w14:textId="77777777" w:rsidTr="00D3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4577B07" w14:textId="77777777" w:rsidR="004D4B03" w:rsidRPr="00F020F7" w:rsidRDefault="004D4B03" w:rsidP="004D4B03">
            <w:pPr>
              <w:rPr>
                <w:rFonts w:eastAsia="Calibri"/>
                <w:b w:val="0"/>
              </w:rPr>
            </w:pPr>
            <w:r w:rsidRPr="007B0D37">
              <w:rPr>
                <w:b w:val="0"/>
              </w:rPr>
              <w:t>AELmedium-term</w:t>
            </w:r>
          </w:p>
        </w:tc>
        <w:tc>
          <w:tcPr>
            <w:tcW w:w="1417" w:type="dxa"/>
          </w:tcPr>
          <w:p w14:paraId="2B1766EE" w14:textId="77777777" w:rsidR="004D4B03" w:rsidRDefault="004D4B03" w:rsidP="004D4B03">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26" w:type="dxa"/>
          </w:tcPr>
          <w:p w14:paraId="3BD47275" w14:textId="77777777" w:rsidR="004D4B03" w:rsidRDefault="004D4B03" w:rsidP="004D4B03">
            <w:pPr>
              <w:cnfStyle w:val="000000100000" w:firstRow="0" w:lastRow="0" w:firstColumn="0" w:lastColumn="0" w:oddVBand="0" w:evenVBand="0" w:oddHBand="1" w:evenHBand="0" w:firstRowFirstColumn="0" w:firstRowLastColumn="0" w:lastRowFirstColumn="0" w:lastRowLastColumn="0"/>
              <w:rPr>
                <w:rFonts w:eastAsia="Calibri"/>
                <w:b/>
              </w:rPr>
            </w:pPr>
          </w:p>
        </w:tc>
        <w:tc>
          <w:tcPr>
            <w:tcW w:w="3686" w:type="dxa"/>
          </w:tcPr>
          <w:p w14:paraId="6037BC9B" w14:textId="77777777" w:rsidR="004D4B03" w:rsidRDefault="004D4B03" w:rsidP="004D4B03">
            <w:pPr>
              <w:cnfStyle w:val="000000100000" w:firstRow="0" w:lastRow="0" w:firstColumn="0" w:lastColumn="0" w:oddVBand="0" w:evenVBand="0" w:oddHBand="1" w:evenHBand="0" w:firstRowFirstColumn="0" w:firstRowLastColumn="0" w:lastRowFirstColumn="0" w:lastRowLastColumn="0"/>
              <w:rPr>
                <w:rFonts w:eastAsia="Calibri"/>
                <w:b/>
              </w:rPr>
            </w:pPr>
          </w:p>
        </w:tc>
      </w:tr>
      <w:tr w:rsidR="004D4B03" w14:paraId="39FFDC67" w14:textId="77777777" w:rsidTr="00D318F6">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B6618EE" w14:textId="77777777" w:rsidR="004D4B03" w:rsidRPr="007B0D37" w:rsidRDefault="004D4B03" w:rsidP="004D4B03">
            <w:pPr>
              <w:rPr>
                <w:b w:val="0"/>
              </w:rPr>
            </w:pPr>
            <w:r w:rsidRPr="007B0D37">
              <w:rPr>
                <w:b w:val="0"/>
              </w:rPr>
              <w:t>AELshort-term</w:t>
            </w:r>
          </w:p>
        </w:tc>
        <w:tc>
          <w:tcPr>
            <w:tcW w:w="1417" w:type="dxa"/>
          </w:tcPr>
          <w:p w14:paraId="26D72EBD" w14:textId="77777777" w:rsidR="004D4B03" w:rsidRDefault="004D4B03" w:rsidP="004D4B03">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26" w:type="dxa"/>
          </w:tcPr>
          <w:p w14:paraId="2828DF0E" w14:textId="77777777" w:rsidR="004D4B03" w:rsidRDefault="004D4B03" w:rsidP="004D4B03">
            <w:pPr>
              <w:cnfStyle w:val="000000000000" w:firstRow="0" w:lastRow="0" w:firstColumn="0" w:lastColumn="0" w:oddVBand="0" w:evenVBand="0" w:oddHBand="0" w:evenHBand="0" w:firstRowFirstColumn="0" w:firstRowLastColumn="0" w:lastRowFirstColumn="0" w:lastRowLastColumn="0"/>
              <w:rPr>
                <w:rFonts w:eastAsia="Calibri"/>
                <w:b/>
              </w:rPr>
            </w:pPr>
          </w:p>
        </w:tc>
        <w:tc>
          <w:tcPr>
            <w:tcW w:w="3686" w:type="dxa"/>
          </w:tcPr>
          <w:p w14:paraId="4301E01F" w14:textId="77777777" w:rsidR="004D4B03" w:rsidRDefault="004D4B03" w:rsidP="004D4B03">
            <w:pPr>
              <w:cnfStyle w:val="000000000000" w:firstRow="0" w:lastRow="0" w:firstColumn="0" w:lastColumn="0" w:oddVBand="0" w:evenVBand="0" w:oddHBand="0" w:evenHBand="0" w:firstRowFirstColumn="0" w:firstRowLastColumn="0" w:lastRowFirstColumn="0" w:lastRowLastColumn="0"/>
              <w:rPr>
                <w:rFonts w:eastAsia="Calibri"/>
                <w:b/>
              </w:rPr>
            </w:pPr>
          </w:p>
        </w:tc>
      </w:tr>
      <w:tr w:rsidR="004D4B03" w14:paraId="0CAC033B" w14:textId="77777777" w:rsidTr="00D3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7B73EC6" w14:textId="77777777" w:rsidR="004D4B03" w:rsidRPr="007B0D37" w:rsidRDefault="004D4B03" w:rsidP="004D4B03">
            <w:pPr>
              <w:rPr>
                <w:b w:val="0"/>
              </w:rPr>
            </w:pPr>
            <w:r w:rsidRPr="007B0D37">
              <w:rPr>
                <w:b w:val="0"/>
              </w:rPr>
              <w:t>ADI</w:t>
            </w:r>
            <w:r w:rsidRPr="00DF1303">
              <w:rPr>
                <w:b w:val="0"/>
                <w:vertAlign w:val="superscript"/>
              </w:rPr>
              <w:footnoteReference w:id="8"/>
            </w:r>
          </w:p>
        </w:tc>
        <w:tc>
          <w:tcPr>
            <w:tcW w:w="1417" w:type="dxa"/>
          </w:tcPr>
          <w:p w14:paraId="022B9FD0" w14:textId="77777777" w:rsidR="004D4B03" w:rsidRDefault="004D4B03" w:rsidP="004D4B03">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26" w:type="dxa"/>
          </w:tcPr>
          <w:p w14:paraId="5E9E9FA4" w14:textId="77777777" w:rsidR="004D4B03" w:rsidRDefault="004D4B03" w:rsidP="004D4B03">
            <w:pPr>
              <w:cnfStyle w:val="000000100000" w:firstRow="0" w:lastRow="0" w:firstColumn="0" w:lastColumn="0" w:oddVBand="0" w:evenVBand="0" w:oddHBand="1" w:evenHBand="0" w:firstRowFirstColumn="0" w:firstRowLastColumn="0" w:lastRowFirstColumn="0" w:lastRowLastColumn="0"/>
              <w:rPr>
                <w:rFonts w:eastAsia="Calibri"/>
                <w:b/>
              </w:rPr>
            </w:pPr>
          </w:p>
        </w:tc>
        <w:tc>
          <w:tcPr>
            <w:tcW w:w="3686" w:type="dxa"/>
          </w:tcPr>
          <w:p w14:paraId="065F2F73" w14:textId="77777777" w:rsidR="004D4B03" w:rsidRDefault="004D4B03" w:rsidP="004D4B03">
            <w:pPr>
              <w:cnfStyle w:val="000000100000" w:firstRow="0" w:lastRow="0" w:firstColumn="0" w:lastColumn="0" w:oddVBand="0" w:evenVBand="0" w:oddHBand="1" w:evenHBand="0" w:firstRowFirstColumn="0" w:firstRowLastColumn="0" w:lastRowFirstColumn="0" w:lastRowLastColumn="0"/>
              <w:rPr>
                <w:rFonts w:eastAsia="Calibri"/>
                <w:b/>
              </w:rPr>
            </w:pPr>
          </w:p>
        </w:tc>
      </w:tr>
      <w:tr w:rsidR="004D4B03" w14:paraId="20A12CF7" w14:textId="77777777" w:rsidTr="00D318F6">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E04A79B" w14:textId="77777777" w:rsidR="004D4B03" w:rsidRPr="007B0D37" w:rsidRDefault="004D4B03" w:rsidP="004D4B03">
            <w:pPr>
              <w:rPr>
                <w:b w:val="0"/>
              </w:rPr>
            </w:pPr>
            <w:r w:rsidRPr="007B0D37">
              <w:rPr>
                <w:b w:val="0"/>
              </w:rPr>
              <w:t>ARfD</w:t>
            </w:r>
          </w:p>
        </w:tc>
        <w:tc>
          <w:tcPr>
            <w:tcW w:w="1417" w:type="dxa"/>
          </w:tcPr>
          <w:p w14:paraId="539EAF7D" w14:textId="77777777" w:rsidR="004D4B03" w:rsidRDefault="004D4B03" w:rsidP="004D4B03">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26" w:type="dxa"/>
          </w:tcPr>
          <w:p w14:paraId="09BF2182" w14:textId="77777777" w:rsidR="004D4B03" w:rsidRDefault="004D4B03" w:rsidP="004D4B03">
            <w:pPr>
              <w:cnfStyle w:val="000000000000" w:firstRow="0" w:lastRow="0" w:firstColumn="0" w:lastColumn="0" w:oddVBand="0" w:evenVBand="0" w:oddHBand="0" w:evenHBand="0" w:firstRowFirstColumn="0" w:firstRowLastColumn="0" w:lastRowFirstColumn="0" w:lastRowLastColumn="0"/>
              <w:rPr>
                <w:rFonts w:eastAsia="Calibri"/>
                <w:b/>
              </w:rPr>
            </w:pPr>
          </w:p>
        </w:tc>
        <w:tc>
          <w:tcPr>
            <w:tcW w:w="3686" w:type="dxa"/>
          </w:tcPr>
          <w:p w14:paraId="04753C91" w14:textId="77777777" w:rsidR="004D4B03" w:rsidRDefault="004D4B03" w:rsidP="004D4B03">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6246D299" w14:textId="77777777" w:rsidR="0056199D"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D318F6" w:rsidRPr="005C62BB" w14:paraId="6C6FB2AC" w14:textId="77777777" w:rsidTr="00423302">
        <w:trPr>
          <w:cantSplit/>
        </w:trPr>
        <w:tc>
          <w:tcPr>
            <w:tcW w:w="9214" w:type="dxa"/>
            <w:gridSpan w:val="2"/>
            <w:shd w:val="clear" w:color="auto" w:fill="DBE5F1" w:themeFill="accent1" w:themeFillTint="33"/>
          </w:tcPr>
          <w:p w14:paraId="520A33BD" w14:textId="77777777" w:rsidR="00D318F6" w:rsidRPr="00D318F6" w:rsidRDefault="00D318F6" w:rsidP="00D318F6">
            <w:pPr>
              <w:jc w:val="center"/>
              <w:rPr>
                <w:b/>
              </w:rPr>
            </w:pPr>
            <w:r w:rsidRPr="00702E21">
              <w:rPr>
                <w:b/>
              </w:rPr>
              <w:t>MRLs</w:t>
            </w:r>
          </w:p>
        </w:tc>
      </w:tr>
      <w:tr w:rsidR="00D318F6" w:rsidRPr="005C62BB" w14:paraId="06D32ABF" w14:textId="77777777" w:rsidTr="00423302">
        <w:trPr>
          <w:cantSplit/>
        </w:trPr>
        <w:tc>
          <w:tcPr>
            <w:tcW w:w="4395" w:type="dxa"/>
          </w:tcPr>
          <w:p w14:paraId="14266899" w14:textId="77777777" w:rsidR="00D318F6" w:rsidRPr="005C62BB" w:rsidRDefault="00D318F6" w:rsidP="00423302">
            <w:r w:rsidRPr="005C62BB">
              <w:t>Relevant commodities</w:t>
            </w:r>
          </w:p>
        </w:tc>
        <w:tc>
          <w:tcPr>
            <w:tcW w:w="4819" w:type="dxa"/>
          </w:tcPr>
          <w:p w14:paraId="20876FA7" w14:textId="77777777" w:rsidR="00D318F6" w:rsidRPr="005C62BB" w:rsidRDefault="00D318F6" w:rsidP="00423302"/>
        </w:tc>
      </w:tr>
    </w:tbl>
    <w:p w14:paraId="6E1B8307" w14:textId="77777777" w:rsidR="00D318F6" w:rsidRPr="005C62BB" w:rsidRDefault="00D318F6"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D318F6" w:rsidRPr="005C62BB" w14:paraId="06383BA9" w14:textId="77777777" w:rsidTr="00423302">
        <w:trPr>
          <w:cantSplit/>
        </w:trPr>
        <w:tc>
          <w:tcPr>
            <w:tcW w:w="9214" w:type="dxa"/>
            <w:gridSpan w:val="2"/>
            <w:shd w:val="clear" w:color="auto" w:fill="DBE5F1" w:themeFill="accent1" w:themeFillTint="33"/>
          </w:tcPr>
          <w:p w14:paraId="307E92BD" w14:textId="77777777" w:rsidR="00D318F6" w:rsidRPr="00381B3A" w:rsidRDefault="00D318F6" w:rsidP="00D318F6">
            <w:pPr>
              <w:jc w:val="center"/>
              <w:rPr>
                <w:b/>
              </w:rPr>
            </w:pPr>
            <w:r w:rsidRPr="00381B3A">
              <w:rPr>
                <w:b/>
              </w:rPr>
              <w:t>Reference value for groundwater</w:t>
            </w:r>
          </w:p>
          <w:p w14:paraId="02D0256B" w14:textId="77777777" w:rsidR="00D318F6" w:rsidRPr="00D318F6" w:rsidRDefault="00D318F6" w:rsidP="00423302">
            <w:pPr>
              <w:jc w:val="center"/>
              <w:rPr>
                <w:b/>
              </w:rPr>
            </w:pPr>
          </w:p>
        </w:tc>
      </w:tr>
      <w:tr w:rsidR="00D318F6" w:rsidRPr="005C62BB" w14:paraId="5E70995A" w14:textId="77777777" w:rsidTr="00423302">
        <w:trPr>
          <w:cantSplit/>
        </w:trPr>
        <w:tc>
          <w:tcPr>
            <w:tcW w:w="4395" w:type="dxa"/>
          </w:tcPr>
          <w:p w14:paraId="3655884E" w14:textId="77777777" w:rsidR="00D318F6" w:rsidRPr="005C62BB" w:rsidRDefault="00D318F6" w:rsidP="00423302">
            <w:r w:rsidRPr="005C62BB">
              <w:t>According to BPR Annex VI, point 68</w:t>
            </w:r>
          </w:p>
        </w:tc>
        <w:tc>
          <w:tcPr>
            <w:tcW w:w="4819" w:type="dxa"/>
          </w:tcPr>
          <w:p w14:paraId="0A5AF4DE" w14:textId="77777777" w:rsidR="00D318F6" w:rsidRPr="005C62BB" w:rsidRDefault="00D318F6" w:rsidP="00423302"/>
        </w:tc>
      </w:tr>
    </w:tbl>
    <w:p w14:paraId="20B7EE16" w14:textId="77777777" w:rsidR="0056199D" w:rsidRDefault="0056199D" w:rsidP="0056199D"/>
    <w:p w14:paraId="4B35740B" w14:textId="77777777" w:rsidR="00D318F6" w:rsidRDefault="00D318F6">
      <w:pPr>
        <w:widowControl/>
        <w:spacing w:after="200" w:line="276" w:lineRule="auto"/>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D318F6" w:rsidRPr="005C62BB" w14:paraId="27D5842C" w14:textId="77777777" w:rsidTr="00423302">
        <w:trPr>
          <w:cantSplit/>
        </w:trPr>
        <w:tc>
          <w:tcPr>
            <w:tcW w:w="9214" w:type="dxa"/>
            <w:gridSpan w:val="2"/>
            <w:shd w:val="clear" w:color="auto" w:fill="DBE5F1" w:themeFill="accent1" w:themeFillTint="33"/>
          </w:tcPr>
          <w:p w14:paraId="5CB1B0B9" w14:textId="77777777" w:rsidR="00D318F6" w:rsidRPr="00C36BF1" w:rsidRDefault="00D318F6" w:rsidP="00D318F6">
            <w:pPr>
              <w:jc w:val="center"/>
              <w:rPr>
                <w:b/>
              </w:rPr>
            </w:pPr>
            <w:r w:rsidRPr="00381B3A">
              <w:rPr>
                <w:b/>
              </w:rPr>
              <w:lastRenderedPageBreak/>
              <w:t>Dermal absorption</w:t>
            </w:r>
          </w:p>
        </w:tc>
      </w:tr>
      <w:tr w:rsidR="00D318F6" w:rsidRPr="005C62BB" w14:paraId="3016DDE1" w14:textId="77777777" w:rsidTr="00423302">
        <w:trPr>
          <w:cantSplit/>
        </w:trPr>
        <w:tc>
          <w:tcPr>
            <w:tcW w:w="4395" w:type="dxa"/>
          </w:tcPr>
          <w:p w14:paraId="453C5317" w14:textId="77777777" w:rsidR="00D318F6" w:rsidRPr="005C62BB" w:rsidRDefault="00D318F6" w:rsidP="00423302">
            <w:r w:rsidRPr="005C62BB">
              <w:t>Study (in vitro/vivo), species tested</w:t>
            </w:r>
          </w:p>
        </w:tc>
        <w:tc>
          <w:tcPr>
            <w:tcW w:w="4819" w:type="dxa"/>
          </w:tcPr>
          <w:p w14:paraId="364C81A8" w14:textId="77777777" w:rsidR="00D318F6" w:rsidRPr="005C62BB" w:rsidRDefault="00D318F6" w:rsidP="00423302"/>
        </w:tc>
      </w:tr>
      <w:tr w:rsidR="00D318F6" w:rsidRPr="005C62BB" w14:paraId="6599D6CF" w14:textId="77777777" w:rsidTr="00423302">
        <w:trPr>
          <w:cantSplit/>
        </w:trPr>
        <w:tc>
          <w:tcPr>
            <w:tcW w:w="4395" w:type="dxa"/>
          </w:tcPr>
          <w:p w14:paraId="784ABE07" w14:textId="77777777" w:rsidR="00D318F6" w:rsidRPr="005C62BB" w:rsidRDefault="00D318F6" w:rsidP="00423302">
            <w:r w:rsidRPr="005C62BB">
              <w:t>Formulation (formulation type and including concentration(s) tested, vehicle)</w:t>
            </w:r>
          </w:p>
        </w:tc>
        <w:tc>
          <w:tcPr>
            <w:tcW w:w="4819" w:type="dxa"/>
          </w:tcPr>
          <w:p w14:paraId="666902B5" w14:textId="77777777" w:rsidR="00D318F6" w:rsidRPr="005C62BB" w:rsidRDefault="00D318F6" w:rsidP="00423302"/>
        </w:tc>
      </w:tr>
      <w:tr w:rsidR="00D318F6" w:rsidRPr="005C62BB" w14:paraId="1ADFBCDF" w14:textId="77777777" w:rsidTr="00423302">
        <w:trPr>
          <w:cantSplit/>
          <w:trHeight w:val="115"/>
        </w:trPr>
        <w:tc>
          <w:tcPr>
            <w:tcW w:w="4395" w:type="dxa"/>
          </w:tcPr>
          <w:p w14:paraId="59D2A31B" w14:textId="77777777" w:rsidR="00D318F6" w:rsidRPr="005C62BB" w:rsidRDefault="00D318F6" w:rsidP="00423302">
            <w:r w:rsidRPr="005C62BB">
              <w:t>Dermal absorption values used in risk assessment</w:t>
            </w:r>
          </w:p>
        </w:tc>
        <w:tc>
          <w:tcPr>
            <w:tcW w:w="4819" w:type="dxa"/>
          </w:tcPr>
          <w:p w14:paraId="00C82FD5" w14:textId="77777777" w:rsidR="00D318F6" w:rsidRPr="005C62BB" w:rsidRDefault="00D318F6" w:rsidP="00423302"/>
        </w:tc>
      </w:tr>
    </w:tbl>
    <w:p w14:paraId="145D7D39" w14:textId="77777777" w:rsidR="0056199D" w:rsidRPr="005C62BB" w:rsidRDefault="0056199D" w:rsidP="0056199D"/>
    <w:p w14:paraId="6199BA40" w14:textId="77777777" w:rsidR="0056199D" w:rsidRPr="005C62BB" w:rsidRDefault="0056199D" w:rsidP="0056199D"/>
    <w:p w14:paraId="618B16D5" w14:textId="77777777" w:rsidR="0056199D" w:rsidRDefault="0056199D" w:rsidP="001C779A">
      <w:pPr>
        <w:pStyle w:val="Heading3"/>
        <w:rPr>
          <w:sz w:val="20"/>
          <w:szCs w:val="20"/>
        </w:rPr>
      </w:pPr>
      <w:bookmarkStart w:id="800" w:name="_Toc160516256"/>
      <w:bookmarkStart w:id="801" w:name="_Toc381283416"/>
      <w:bookmarkStart w:id="802" w:name="_Toc482868268"/>
      <w:bookmarkStart w:id="803" w:name="_Toc117003088"/>
      <w:r w:rsidRPr="009B363B">
        <w:rPr>
          <w:sz w:val="20"/>
          <w:szCs w:val="20"/>
        </w:rPr>
        <w:t>Chapter 4:</w:t>
      </w:r>
      <w:r w:rsidRPr="009B363B">
        <w:rPr>
          <w:sz w:val="20"/>
          <w:szCs w:val="20"/>
        </w:rPr>
        <w:tab/>
        <w:t>Fate and Behaviour in the Environment</w:t>
      </w:r>
      <w:bookmarkEnd w:id="800"/>
      <w:bookmarkEnd w:id="801"/>
      <w:bookmarkEnd w:id="802"/>
      <w:bookmarkEnd w:id="8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1C779A" w:rsidRPr="005C62BB" w14:paraId="4FE6630F" w14:textId="77777777" w:rsidTr="00423302">
        <w:trPr>
          <w:cantSplit/>
        </w:trPr>
        <w:tc>
          <w:tcPr>
            <w:tcW w:w="9214" w:type="dxa"/>
            <w:gridSpan w:val="2"/>
            <w:shd w:val="clear" w:color="auto" w:fill="DBE5F1" w:themeFill="accent1" w:themeFillTint="33"/>
          </w:tcPr>
          <w:p w14:paraId="2FF7C8FD" w14:textId="77777777" w:rsidR="001C779A" w:rsidRPr="00C36BF1" w:rsidRDefault="001C779A" w:rsidP="001C779A">
            <w:pPr>
              <w:jc w:val="center"/>
              <w:rPr>
                <w:b/>
              </w:rPr>
            </w:pPr>
            <w:r w:rsidRPr="00381B3A">
              <w:rPr>
                <w:b/>
              </w:rPr>
              <w:t>Route and rate of degradation in water</w:t>
            </w:r>
          </w:p>
        </w:tc>
      </w:tr>
      <w:tr w:rsidR="001C779A" w:rsidRPr="005C62BB" w14:paraId="3A86FED4" w14:textId="77777777" w:rsidTr="00423302">
        <w:trPr>
          <w:cantSplit/>
        </w:trPr>
        <w:tc>
          <w:tcPr>
            <w:tcW w:w="4395" w:type="dxa"/>
          </w:tcPr>
          <w:p w14:paraId="5473056C" w14:textId="77777777" w:rsidR="001C779A" w:rsidRPr="005C62BB" w:rsidRDefault="001C779A" w:rsidP="00423302">
            <w:r w:rsidRPr="005C62BB">
              <w:t>Hydrolysis of active substance and relevant metabolites/ degradants (DT50) (state pH and temperature)</w:t>
            </w:r>
          </w:p>
        </w:tc>
        <w:tc>
          <w:tcPr>
            <w:tcW w:w="4819" w:type="dxa"/>
          </w:tcPr>
          <w:p w14:paraId="5BA3EB4E" w14:textId="77777777" w:rsidR="001C779A" w:rsidRPr="005C62BB" w:rsidRDefault="001C779A" w:rsidP="00423302"/>
        </w:tc>
      </w:tr>
      <w:tr w:rsidR="001C779A" w:rsidRPr="005C62BB" w14:paraId="66387C14" w14:textId="77777777" w:rsidTr="00423302">
        <w:trPr>
          <w:cantSplit/>
        </w:trPr>
        <w:tc>
          <w:tcPr>
            <w:tcW w:w="4395" w:type="dxa"/>
          </w:tcPr>
          <w:p w14:paraId="67EAEFA4" w14:textId="77777777" w:rsidR="001C779A" w:rsidRPr="005C62BB" w:rsidRDefault="001C779A" w:rsidP="00423302">
            <w:r w:rsidRPr="005C62BB">
              <w:t>pH 5</w:t>
            </w:r>
          </w:p>
        </w:tc>
        <w:tc>
          <w:tcPr>
            <w:tcW w:w="4819" w:type="dxa"/>
          </w:tcPr>
          <w:p w14:paraId="3AF8649C" w14:textId="77777777" w:rsidR="001C779A" w:rsidRPr="005C62BB" w:rsidRDefault="001C779A" w:rsidP="00423302"/>
        </w:tc>
      </w:tr>
      <w:tr w:rsidR="001C779A" w:rsidRPr="005C62BB" w14:paraId="73424A46" w14:textId="77777777" w:rsidTr="00423302">
        <w:trPr>
          <w:cantSplit/>
          <w:trHeight w:val="115"/>
        </w:trPr>
        <w:tc>
          <w:tcPr>
            <w:tcW w:w="4395" w:type="dxa"/>
          </w:tcPr>
          <w:p w14:paraId="1FFCE914" w14:textId="77777777" w:rsidR="001C779A" w:rsidRPr="005C62BB" w:rsidRDefault="001C779A" w:rsidP="00423302">
            <w:r w:rsidRPr="005C62BB">
              <w:t>pH 9</w:t>
            </w:r>
          </w:p>
        </w:tc>
        <w:tc>
          <w:tcPr>
            <w:tcW w:w="4819" w:type="dxa"/>
          </w:tcPr>
          <w:p w14:paraId="448667A0" w14:textId="77777777" w:rsidR="001C779A" w:rsidRPr="005C62BB" w:rsidRDefault="001C779A" w:rsidP="00423302"/>
        </w:tc>
      </w:tr>
      <w:tr w:rsidR="001C779A" w:rsidRPr="005C62BB" w14:paraId="43449CEA" w14:textId="77777777" w:rsidTr="00423302">
        <w:trPr>
          <w:cantSplit/>
          <w:trHeight w:val="115"/>
        </w:trPr>
        <w:tc>
          <w:tcPr>
            <w:tcW w:w="4395" w:type="dxa"/>
          </w:tcPr>
          <w:p w14:paraId="512867E0" w14:textId="77777777" w:rsidR="001C779A" w:rsidRPr="005C62BB" w:rsidRDefault="001C779A" w:rsidP="001C779A">
            <w:r w:rsidRPr="005C62BB">
              <w:t>Other pH: [indicate the value]</w:t>
            </w:r>
          </w:p>
        </w:tc>
        <w:tc>
          <w:tcPr>
            <w:tcW w:w="4819" w:type="dxa"/>
          </w:tcPr>
          <w:p w14:paraId="1625CD60" w14:textId="77777777" w:rsidR="001C779A" w:rsidRPr="005C62BB" w:rsidRDefault="001C779A" w:rsidP="001C779A"/>
        </w:tc>
      </w:tr>
      <w:tr w:rsidR="001C779A" w:rsidRPr="005C62BB" w14:paraId="6AA50D0E" w14:textId="77777777" w:rsidTr="00423302">
        <w:trPr>
          <w:cantSplit/>
          <w:trHeight w:val="115"/>
        </w:trPr>
        <w:tc>
          <w:tcPr>
            <w:tcW w:w="4395" w:type="dxa"/>
          </w:tcPr>
          <w:p w14:paraId="3A4489F6" w14:textId="77777777" w:rsidR="001C779A" w:rsidRPr="005C62BB" w:rsidRDefault="001C779A" w:rsidP="001C779A">
            <w:r w:rsidRPr="005C62BB">
              <w:t>Photolytic / photo-oxidative degradation of active substance and resulting relevant metabolites/ degradants</w:t>
            </w:r>
          </w:p>
        </w:tc>
        <w:tc>
          <w:tcPr>
            <w:tcW w:w="4819" w:type="dxa"/>
          </w:tcPr>
          <w:p w14:paraId="726D6ABF" w14:textId="77777777" w:rsidR="001C779A" w:rsidRPr="005C62BB" w:rsidRDefault="001C779A" w:rsidP="001C779A"/>
        </w:tc>
      </w:tr>
      <w:tr w:rsidR="001C779A" w:rsidRPr="005C62BB" w14:paraId="17B26DE3" w14:textId="77777777" w:rsidTr="00423302">
        <w:trPr>
          <w:cantSplit/>
          <w:trHeight w:val="115"/>
        </w:trPr>
        <w:tc>
          <w:tcPr>
            <w:tcW w:w="4395" w:type="dxa"/>
          </w:tcPr>
          <w:p w14:paraId="58F2D309" w14:textId="77777777" w:rsidR="001C779A" w:rsidRPr="005C62BB" w:rsidRDefault="001C779A" w:rsidP="001C779A">
            <w:r w:rsidRPr="005C62BB">
              <w:t>Readily biodegradable (yes/no)</w:t>
            </w:r>
          </w:p>
        </w:tc>
        <w:tc>
          <w:tcPr>
            <w:tcW w:w="4819" w:type="dxa"/>
          </w:tcPr>
          <w:p w14:paraId="7696F142" w14:textId="77777777" w:rsidR="001C779A" w:rsidRPr="005C62BB" w:rsidRDefault="001C779A" w:rsidP="001C779A"/>
        </w:tc>
      </w:tr>
      <w:tr w:rsidR="001C779A" w:rsidRPr="005C62BB" w14:paraId="03280279" w14:textId="77777777" w:rsidTr="00423302">
        <w:trPr>
          <w:cantSplit/>
          <w:trHeight w:val="115"/>
        </w:trPr>
        <w:tc>
          <w:tcPr>
            <w:tcW w:w="4395" w:type="dxa"/>
          </w:tcPr>
          <w:p w14:paraId="332E4926" w14:textId="77777777" w:rsidR="001C779A" w:rsidRPr="005C62BB" w:rsidRDefault="001C779A" w:rsidP="001C779A">
            <w:r w:rsidRPr="005C62BB">
              <w:t>Inherent biodegradable (yes/no)</w:t>
            </w:r>
          </w:p>
        </w:tc>
        <w:tc>
          <w:tcPr>
            <w:tcW w:w="4819" w:type="dxa"/>
          </w:tcPr>
          <w:p w14:paraId="11B90CAD" w14:textId="77777777" w:rsidR="001C779A" w:rsidRPr="005C62BB" w:rsidRDefault="001C779A" w:rsidP="001C779A"/>
        </w:tc>
      </w:tr>
      <w:tr w:rsidR="001C779A" w:rsidRPr="005C62BB" w14:paraId="0DF0C8DB" w14:textId="77777777" w:rsidTr="00423302">
        <w:trPr>
          <w:cantSplit/>
          <w:trHeight w:val="115"/>
        </w:trPr>
        <w:tc>
          <w:tcPr>
            <w:tcW w:w="4395" w:type="dxa"/>
          </w:tcPr>
          <w:p w14:paraId="30F38339" w14:textId="77777777" w:rsidR="001C779A" w:rsidRPr="005C62BB" w:rsidRDefault="001C779A" w:rsidP="001C779A">
            <w:r w:rsidRPr="005C62BB">
              <w:t>Biodegradation in freshwater</w:t>
            </w:r>
          </w:p>
        </w:tc>
        <w:tc>
          <w:tcPr>
            <w:tcW w:w="4819" w:type="dxa"/>
          </w:tcPr>
          <w:p w14:paraId="08FDDC15" w14:textId="77777777" w:rsidR="001C779A" w:rsidRPr="005C62BB" w:rsidRDefault="001C779A" w:rsidP="001C779A"/>
        </w:tc>
      </w:tr>
      <w:tr w:rsidR="001C779A" w:rsidRPr="005C62BB" w14:paraId="1406D745" w14:textId="77777777" w:rsidTr="00423302">
        <w:trPr>
          <w:cantSplit/>
          <w:trHeight w:val="115"/>
        </w:trPr>
        <w:tc>
          <w:tcPr>
            <w:tcW w:w="4395" w:type="dxa"/>
          </w:tcPr>
          <w:p w14:paraId="69562803" w14:textId="77777777" w:rsidR="001C779A" w:rsidRPr="005C62BB" w:rsidRDefault="001C779A" w:rsidP="001C779A">
            <w:r w:rsidRPr="005C62BB">
              <w:t>Biodegradation in seawater</w:t>
            </w:r>
          </w:p>
        </w:tc>
        <w:tc>
          <w:tcPr>
            <w:tcW w:w="4819" w:type="dxa"/>
          </w:tcPr>
          <w:p w14:paraId="2949EC9C" w14:textId="77777777" w:rsidR="001C779A" w:rsidRPr="005C62BB" w:rsidRDefault="001C779A" w:rsidP="001C779A"/>
        </w:tc>
      </w:tr>
      <w:tr w:rsidR="001C779A" w:rsidRPr="005C62BB" w14:paraId="1D90BF9C" w14:textId="77777777" w:rsidTr="00423302">
        <w:trPr>
          <w:cantSplit/>
          <w:trHeight w:val="115"/>
        </w:trPr>
        <w:tc>
          <w:tcPr>
            <w:tcW w:w="4395" w:type="dxa"/>
          </w:tcPr>
          <w:p w14:paraId="657D2730" w14:textId="77777777" w:rsidR="001C779A" w:rsidRPr="005C62BB" w:rsidRDefault="001C779A" w:rsidP="001C779A">
            <w:r w:rsidRPr="005C62BB">
              <w:t>Non-extractable residues</w:t>
            </w:r>
          </w:p>
        </w:tc>
        <w:tc>
          <w:tcPr>
            <w:tcW w:w="4819" w:type="dxa"/>
          </w:tcPr>
          <w:p w14:paraId="0D555454" w14:textId="77777777" w:rsidR="001C779A" w:rsidRPr="005C62BB" w:rsidRDefault="001C779A" w:rsidP="001C779A"/>
        </w:tc>
      </w:tr>
      <w:tr w:rsidR="001C779A" w:rsidRPr="005C62BB" w14:paraId="420D8AA1" w14:textId="77777777" w:rsidTr="00423302">
        <w:trPr>
          <w:cantSplit/>
          <w:trHeight w:val="115"/>
        </w:trPr>
        <w:tc>
          <w:tcPr>
            <w:tcW w:w="4395" w:type="dxa"/>
          </w:tcPr>
          <w:p w14:paraId="551373C6" w14:textId="77777777" w:rsidR="001C779A" w:rsidRPr="005C62BB" w:rsidRDefault="001C779A" w:rsidP="001C779A">
            <w:r w:rsidRPr="005C62BB">
              <w:t>Distribution in water / sediment systems (active substance)</w:t>
            </w:r>
          </w:p>
        </w:tc>
        <w:tc>
          <w:tcPr>
            <w:tcW w:w="4819" w:type="dxa"/>
          </w:tcPr>
          <w:p w14:paraId="664D644B" w14:textId="77777777" w:rsidR="001C779A" w:rsidRPr="005C62BB" w:rsidRDefault="001C779A" w:rsidP="001C779A"/>
        </w:tc>
      </w:tr>
      <w:tr w:rsidR="001C779A" w:rsidRPr="005C62BB" w14:paraId="53BB6865" w14:textId="77777777" w:rsidTr="00423302">
        <w:trPr>
          <w:cantSplit/>
          <w:trHeight w:val="115"/>
        </w:trPr>
        <w:tc>
          <w:tcPr>
            <w:tcW w:w="4395" w:type="dxa"/>
          </w:tcPr>
          <w:p w14:paraId="1C8C2638" w14:textId="77777777" w:rsidR="001C779A" w:rsidRPr="005C62BB" w:rsidRDefault="001C779A" w:rsidP="001C779A">
            <w:r w:rsidRPr="005C62BB">
              <w:t>Distribution in water / sediment systems (metabolites/ degradants)</w:t>
            </w:r>
          </w:p>
        </w:tc>
        <w:tc>
          <w:tcPr>
            <w:tcW w:w="4819" w:type="dxa"/>
          </w:tcPr>
          <w:p w14:paraId="47A3031E" w14:textId="77777777" w:rsidR="001C779A" w:rsidRPr="005C62BB" w:rsidRDefault="001C779A" w:rsidP="001C779A"/>
        </w:tc>
      </w:tr>
    </w:tbl>
    <w:p w14:paraId="57A0C401" w14:textId="77777777" w:rsidR="0056199D" w:rsidRPr="00640CF9"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C605DA" w:rsidRPr="005C62BB" w14:paraId="19B25E6C" w14:textId="77777777" w:rsidTr="00423302">
        <w:trPr>
          <w:cantSplit/>
        </w:trPr>
        <w:tc>
          <w:tcPr>
            <w:tcW w:w="9214" w:type="dxa"/>
            <w:gridSpan w:val="2"/>
            <w:shd w:val="clear" w:color="auto" w:fill="DBE5F1" w:themeFill="accent1" w:themeFillTint="33"/>
          </w:tcPr>
          <w:p w14:paraId="4D8C47FC" w14:textId="77777777" w:rsidR="00C605DA" w:rsidRPr="00C36BF1" w:rsidRDefault="00C605DA" w:rsidP="00423302">
            <w:pPr>
              <w:jc w:val="center"/>
              <w:rPr>
                <w:b/>
              </w:rPr>
            </w:pPr>
            <w:r w:rsidRPr="001F7A28">
              <w:rPr>
                <w:b/>
              </w:rPr>
              <w:t>Route and rate of degradation in soil</w:t>
            </w:r>
          </w:p>
        </w:tc>
      </w:tr>
      <w:tr w:rsidR="00C605DA" w:rsidRPr="005C62BB" w14:paraId="2F29F291" w14:textId="77777777" w:rsidTr="00423302">
        <w:trPr>
          <w:cantSplit/>
        </w:trPr>
        <w:tc>
          <w:tcPr>
            <w:tcW w:w="4395" w:type="dxa"/>
          </w:tcPr>
          <w:p w14:paraId="6ADD20D6" w14:textId="77777777" w:rsidR="00C605DA" w:rsidRPr="005C62BB" w:rsidRDefault="00C605DA" w:rsidP="00423302">
            <w:r w:rsidRPr="005C62BB">
              <w:t>Mineralization (aerobic)</w:t>
            </w:r>
          </w:p>
        </w:tc>
        <w:tc>
          <w:tcPr>
            <w:tcW w:w="4819" w:type="dxa"/>
          </w:tcPr>
          <w:p w14:paraId="40419625" w14:textId="77777777" w:rsidR="00C605DA" w:rsidRPr="005C62BB" w:rsidRDefault="00C605DA" w:rsidP="00423302"/>
        </w:tc>
      </w:tr>
      <w:tr w:rsidR="00C605DA" w:rsidRPr="005C62BB" w14:paraId="50B6D572" w14:textId="77777777" w:rsidTr="00423302">
        <w:trPr>
          <w:cantSplit/>
        </w:trPr>
        <w:tc>
          <w:tcPr>
            <w:tcW w:w="4395" w:type="dxa"/>
          </w:tcPr>
          <w:p w14:paraId="774B7871" w14:textId="77777777" w:rsidR="00C605DA" w:rsidRPr="005C62BB" w:rsidRDefault="00C605DA" w:rsidP="00423302">
            <w:r w:rsidRPr="005C62BB">
              <w:t>Laboratory studies (range or median, with number of measurements, with regression coefficient)</w:t>
            </w:r>
          </w:p>
        </w:tc>
        <w:tc>
          <w:tcPr>
            <w:tcW w:w="4819" w:type="dxa"/>
          </w:tcPr>
          <w:p w14:paraId="25588A1A" w14:textId="77777777" w:rsidR="00C605DA" w:rsidRPr="005C62BB" w:rsidRDefault="00C605DA" w:rsidP="00423302"/>
        </w:tc>
      </w:tr>
      <w:tr w:rsidR="00C605DA" w:rsidRPr="005C62BB" w14:paraId="5BD229FD" w14:textId="77777777" w:rsidTr="00423302">
        <w:trPr>
          <w:cantSplit/>
          <w:trHeight w:val="115"/>
        </w:trPr>
        <w:tc>
          <w:tcPr>
            <w:tcW w:w="4395" w:type="dxa"/>
          </w:tcPr>
          <w:p w14:paraId="112753A1" w14:textId="77777777" w:rsidR="00C605DA" w:rsidRPr="005C62BB" w:rsidRDefault="00C605DA" w:rsidP="00423302">
            <w:r w:rsidRPr="005C62BB">
              <w:t>DT50lab (20</w:t>
            </w:r>
            <w:r w:rsidRPr="005C62BB">
              <w:sym w:font="Symbol" w:char="F0B0"/>
            </w:r>
            <w:r w:rsidRPr="005C62BB">
              <w:t>C, aerobic):</w:t>
            </w:r>
          </w:p>
        </w:tc>
        <w:tc>
          <w:tcPr>
            <w:tcW w:w="4819" w:type="dxa"/>
          </w:tcPr>
          <w:p w14:paraId="2CBFF978" w14:textId="77777777" w:rsidR="00C605DA" w:rsidRPr="005C62BB" w:rsidRDefault="00C605DA" w:rsidP="00423302"/>
        </w:tc>
      </w:tr>
      <w:tr w:rsidR="00C605DA" w:rsidRPr="005C62BB" w14:paraId="64D8BFF8" w14:textId="77777777" w:rsidTr="00423302">
        <w:trPr>
          <w:cantSplit/>
          <w:trHeight w:val="115"/>
        </w:trPr>
        <w:tc>
          <w:tcPr>
            <w:tcW w:w="4395" w:type="dxa"/>
          </w:tcPr>
          <w:p w14:paraId="28A1ADFF" w14:textId="77777777" w:rsidR="00C605DA" w:rsidRPr="005C62BB" w:rsidRDefault="00C605DA" w:rsidP="00423302">
            <w:r w:rsidRPr="005C62BB">
              <w:t>DT90lab (20</w:t>
            </w:r>
            <w:r w:rsidRPr="005C62BB">
              <w:sym w:font="Symbol" w:char="F0B0"/>
            </w:r>
            <w:r w:rsidRPr="005C62BB">
              <w:t>C, aerobic):</w:t>
            </w:r>
          </w:p>
        </w:tc>
        <w:tc>
          <w:tcPr>
            <w:tcW w:w="4819" w:type="dxa"/>
          </w:tcPr>
          <w:p w14:paraId="5D9CD65E" w14:textId="77777777" w:rsidR="00C605DA" w:rsidRPr="005C62BB" w:rsidRDefault="00C605DA" w:rsidP="00423302"/>
        </w:tc>
      </w:tr>
      <w:tr w:rsidR="00C605DA" w:rsidRPr="005C62BB" w14:paraId="71687A34" w14:textId="77777777" w:rsidTr="00423302">
        <w:trPr>
          <w:cantSplit/>
          <w:trHeight w:val="115"/>
        </w:trPr>
        <w:tc>
          <w:tcPr>
            <w:tcW w:w="4395" w:type="dxa"/>
          </w:tcPr>
          <w:p w14:paraId="6A49758B" w14:textId="77777777" w:rsidR="00C605DA" w:rsidRPr="005C62BB" w:rsidRDefault="00C605DA" w:rsidP="00423302">
            <w:r w:rsidRPr="005C62BB">
              <w:t>DT50lab (10</w:t>
            </w:r>
            <w:r w:rsidRPr="005C62BB">
              <w:sym w:font="Symbol" w:char="F0B0"/>
            </w:r>
            <w:r w:rsidRPr="005C62BB">
              <w:t>C, aerobic):</w:t>
            </w:r>
          </w:p>
        </w:tc>
        <w:tc>
          <w:tcPr>
            <w:tcW w:w="4819" w:type="dxa"/>
          </w:tcPr>
          <w:p w14:paraId="1F2F3748" w14:textId="77777777" w:rsidR="00C605DA" w:rsidRPr="005C62BB" w:rsidRDefault="00C605DA" w:rsidP="00423302"/>
        </w:tc>
      </w:tr>
      <w:tr w:rsidR="00C605DA" w:rsidRPr="005C62BB" w14:paraId="76419AE4" w14:textId="77777777" w:rsidTr="00423302">
        <w:trPr>
          <w:cantSplit/>
          <w:trHeight w:val="115"/>
        </w:trPr>
        <w:tc>
          <w:tcPr>
            <w:tcW w:w="4395" w:type="dxa"/>
          </w:tcPr>
          <w:p w14:paraId="50250DCF" w14:textId="77777777" w:rsidR="00C605DA" w:rsidRPr="005C62BB" w:rsidRDefault="00C605DA" w:rsidP="00423302">
            <w:r w:rsidRPr="005C62BB">
              <w:t>DT50lab (20</w:t>
            </w:r>
            <w:r w:rsidRPr="005C62BB">
              <w:sym w:font="Symbol" w:char="F0B0"/>
            </w:r>
            <w:r w:rsidRPr="005C62BB">
              <w:t>C, anaerobic):</w:t>
            </w:r>
          </w:p>
        </w:tc>
        <w:tc>
          <w:tcPr>
            <w:tcW w:w="4819" w:type="dxa"/>
          </w:tcPr>
          <w:p w14:paraId="388F8DD9" w14:textId="77777777" w:rsidR="00C605DA" w:rsidRPr="005C62BB" w:rsidRDefault="00C605DA" w:rsidP="00423302"/>
        </w:tc>
      </w:tr>
      <w:tr w:rsidR="00C605DA" w:rsidRPr="005C62BB" w14:paraId="048BEA8E" w14:textId="77777777" w:rsidTr="00423302">
        <w:trPr>
          <w:cantSplit/>
          <w:trHeight w:val="115"/>
        </w:trPr>
        <w:tc>
          <w:tcPr>
            <w:tcW w:w="4395" w:type="dxa"/>
          </w:tcPr>
          <w:p w14:paraId="4DE00D98" w14:textId="77777777" w:rsidR="00C605DA" w:rsidRPr="005C62BB" w:rsidRDefault="00C605DA" w:rsidP="00423302">
            <w:r>
              <w:t>D</w:t>
            </w:r>
            <w:r w:rsidRPr="005C62BB">
              <w:t>egradation in the saturated zone:</w:t>
            </w:r>
          </w:p>
        </w:tc>
        <w:tc>
          <w:tcPr>
            <w:tcW w:w="4819" w:type="dxa"/>
          </w:tcPr>
          <w:p w14:paraId="2776684C" w14:textId="77777777" w:rsidR="00C605DA" w:rsidRPr="005C62BB" w:rsidRDefault="00C605DA" w:rsidP="00423302"/>
        </w:tc>
      </w:tr>
      <w:tr w:rsidR="00C605DA" w:rsidRPr="005C62BB" w14:paraId="12EFB60E" w14:textId="77777777" w:rsidTr="00423302">
        <w:trPr>
          <w:cantSplit/>
          <w:trHeight w:val="115"/>
        </w:trPr>
        <w:tc>
          <w:tcPr>
            <w:tcW w:w="4395" w:type="dxa"/>
          </w:tcPr>
          <w:p w14:paraId="06B1ECE2" w14:textId="77777777" w:rsidR="00C605DA" w:rsidRPr="005C62BB" w:rsidRDefault="00C605DA" w:rsidP="00423302">
            <w:r w:rsidRPr="005C62BB">
              <w:t>Field studies (state location, range or median with number of measurements)</w:t>
            </w:r>
          </w:p>
        </w:tc>
        <w:tc>
          <w:tcPr>
            <w:tcW w:w="4819" w:type="dxa"/>
          </w:tcPr>
          <w:p w14:paraId="72D93C6A" w14:textId="77777777" w:rsidR="00C605DA" w:rsidRPr="005C62BB" w:rsidRDefault="00C605DA" w:rsidP="00423302"/>
        </w:tc>
      </w:tr>
      <w:tr w:rsidR="00C605DA" w:rsidRPr="005C62BB" w14:paraId="2ED8F2EB" w14:textId="77777777" w:rsidTr="00423302">
        <w:trPr>
          <w:cantSplit/>
          <w:trHeight w:val="115"/>
        </w:trPr>
        <w:tc>
          <w:tcPr>
            <w:tcW w:w="4395" w:type="dxa"/>
          </w:tcPr>
          <w:p w14:paraId="11280131" w14:textId="77777777" w:rsidR="00C605DA" w:rsidRPr="005C62BB" w:rsidRDefault="00C605DA" w:rsidP="00423302">
            <w:r w:rsidRPr="005C62BB">
              <w:t>DT50f:</w:t>
            </w:r>
          </w:p>
        </w:tc>
        <w:tc>
          <w:tcPr>
            <w:tcW w:w="4819" w:type="dxa"/>
          </w:tcPr>
          <w:p w14:paraId="46C280EE" w14:textId="77777777" w:rsidR="00C605DA" w:rsidRPr="005C62BB" w:rsidRDefault="00C605DA" w:rsidP="00423302"/>
        </w:tc>
      </w:tr>
      <w:tr w:rsidR="00C605DA" w:rsidRPr="005C62BB" w14:paraId="7614CA0F" w14:textId="77777777" w:rsidTr="00423302">
        <w:trPr>
          <w:cantSplit/>
          <w:trHeight w:val="115"/>
        </w:trPr>
        <w:tc>
          <w:tcPr>
            <w:tcW w:w="4395" w:type="dxa"/>
          </w:tcPr>
          <w:p w14:paraId="53EBEDA6" w14:textId="77777777" w:rsidR="00C605DA" w:rsidRPr="005C62BB" w:rsidRDefault="00C605DA" w:rsidP="00423302">
            <w:r w:rsidRPr="005C62BB">
              <w:t>DT90f:</w:t>
            </w:r>
          </w:p>
        </w:tc>
        <w:tc>
          <w:tcPr>
            <w:tcW w:w="4819" w:type="dxa"/>
          </w:tcPr>
          <w:p w14:paraId="1D08CFB3" w14:textId="77777777" w:rsidR="00C605DA" w:rsidRPr="005C62BB" w:rsidRDefault="00C605DA" w:rsidP="00423302"/>
        </w:tc>
      </w:tr>
      <w:tr w:rsidR="00C605DA" w:rsidRPr="005C62BB" w14:paraId="1FB8BFCE" w14:textId="77777777" w:rsidTr="00423302">
        <w:trPr>
          <w:cantSplit/>
          <w:trHeight w:val="115"/>
        </w:trPr>
        <w:tc>
          <w:tcPr>
            <w:tcW w:w="4395" w:type="dxa"/>
          </w:tcPr>
          <w:p w14:paraId="16989EF5" w14:textId="77777777" w:rsidR="00C605DA" w:rsidRPr="005C62BB" w:rsidRDefault="00C605DA" w:rsidP="00423302">
            <w:r w:rsidRPr="005C62BB">
              <w:t>Anaerobic degradation</w:t>
            </w:r>
          </w:p>
        </w:tc>
        <w:tc>
          <w:tcPr>
            <w:tcW w:w="4819" w:type="dxa"/>
          </w:tcPr>
          <w:p w14:paraId="7816DA11" w14:textId="77777777" w:rsidR="00C605DA" w:rsidRPr="005C62BB" w:rsidRDefault="00C605DA" w:rsidP="00423302"/>
        </w:tc>
      </w:tr>
      <w:tr w:rsidR="00C605DA" w:rsidRPr="005C62BB" w14:paraId="5AAE8321" w14:textId="77777777" w:rsidTr="00423302">
        <w:trPr>
          <w:cantSplit/>
          <w:trHeight w:val="115"/>
        </w:trPr>
        <w:tc>
          <w:tcPr>
            <w:tcW w:w="4395" w:type="dxa"/>
          </w:tcPr>
          <w:p w14:paraId="0DA2FE9B" w14:textId="77777777" w:rsidR="00C605DA" w:rsidRPr="005C62BB" w:rsidRDefault="00C605DA" w:rsidP="00423302">
            <w:r w:rsidRPr="005C62BB">
              <w:t>Soil photolysis</w:t>
            </w:r>
          </w:p>
        </w:tc>
        <w:tc>
          <w:tcPr>
            <w:tcW w:w="4819" w:type="dxa"/>
          </w:tcPr>
          <w:p w14:paraId="410E3FB3" w14:textId="77777777" w:rsidR="00C605DA" w:rsidRPr="005C62BB" w:rsidRDefault="00C605DA" w:rsidP="00423302"/>
        </w:tc>
      </w:tr>
      <w:tr w:rsidR="00C605DA" w:rsidRPr="005C62BB" w14:paraId="4748388A" w14:textId="77777777" w:rsidTr="00423302">
        <w:trPr>
          <w:cantSplit/>
          <w:trHeight w:val="115"/>
        </w:trPr>
        <w:tc>
          <w:tcPr>
            <w:tcW w:w="4395" w:type="dxa"/>
          </w:tcPr>
          <w:p w14:paraId="73E95F4E" w14:textId="77777777" w:rsidR="00C605DA" w:rsidRPr="005C62BB" w:rsidRDefault="00C605DA" w:rsidP="00C605DA">
            <w:r w:rsidRPr="005C62BB">
              <w:t xml:space="preserve">Non-extractable residues </w:t>
            </w:r>
          </w:p>
        </w:tc>
        <w:tc>
          <w:tcPr>
            <w:tcW w:w="4819" w:type="dxa"/>
          </w:tcPr>
          <w:p w14:paraId="5AFA16C4" w14:textId="77777777" w:rsidR="00C605DA" w:rsidRPr="005C62BB" w:rsidRDefault="00C605DA" w:rsidP="00C605DA"/>
        </w:tc>
      </w:tr>
      <w:tr w:rsidR="00C605DA" w:rsidRPr="005C62BB" w14:paraId="499E2ADF" w14:textId="77777777" w:rsidTr="00423302">
        <w:trPr>
          <w:cantSplit/>
          <w:trHeight w:val="115"/>
        </w:trPr>
        <w:tc>
          <w:tcPr>
            <w:tcW w:w="4395" w:type="dxa"/>
          </w:tcPr>
          <w:p w14:paraId="38ADF015" w14:textId="77777777" w:rsidR="00C605DA" w:rsidRPr="005C62BB" w:rsidRDefault="00C605DA" w:rsidP="00C605DA">
            <w:r w:rsidRPr="005C62BB">
              <w:t>Relevant metabolites - name and/or code, % of applied a.i. (range and maximum)</w:t>
            </w:r>
          </w:p>
        </w:tc>
        <w:tc>
          <w:tcPr>
            <w:tcW w:w="4819" w:type="dxa"/>
          </w:tcPr>
          <w:p w14:paraId="03E02954" w14:textId="77777777" w:rsidR="00C605DA" w:rsidRPr="005C62BB" w:rsidRDefault="00C605DA" w:rsidP="00C605DA"/>
        </w:tc>
      </w:tr>
      <w:tr w:rsidR="00C605DA" w:rsidRPr="00BF0DFB" w14:paraId="48EF5B69" w14:textId="77777777" w:rsidTr="00423302">
        <w:trPr>
          <w:cantSplit/>
          <w:trHeight w:val="115"/>
        </w:trPr>
        <w:tc>
          <w:tcPr>
            <w:tcW w:w="4395" w:type="dxa"/>
          </w:tcPr>
          <w:p w14:paraId="53DF7F0F" w14:textId="77777777" w:rsidR="00C605DA" w:rsidRPr="00C605DA" w:rsidRDefault="00C605DA" w:rsidP="00C605DA">
            <w:pPr>
              <w:rPr>
                <w:lang w:val="fr-FR"/>
              </w:rPr>
            </w:pPr>
            <w:r w:rsidRPr="003369AE">
              <w:rPr>
                <w:lang w:val="fr-FR"/>
              </w:rPr>
              <w:t>Soil accumulation and plateau concentration</w:t>
            </w:r>
          </w:p>
        </w:tc>
        <w:tc>
          <w:tcPr>
            <w:tcW w:w="4819" w:type="dxa"/>
          </w:tcPr>
          <w:p w14:paraId="401A3851" w14:textId="77777777" w:rsidR="00C605DA" w:rsidRPr="00C605DA" w:rsidRDefault="00C605DA" w:rsidP="00C605DA">
            <w:pPr>
              <w:rPr>
                <w:lang w:val="fr-FR"/>
              </w:rPr>
            </w:pPr>
          </w:p>
        </w:tc>
      </w:tr>
    </w:tbl>
    <w:p w14:paraId="219298C6" w14:textId="77777777" w:rsidR="00C605DA" w:rsidRPr="00C605DA" w:rsidRDefault="00C605DA" w:rsidP="0056199D">
      <w:pPr>
        <w:rPr>
          <w:lang w:val="fr-FR"/>
        </w:rPr>
      </w:pPr>
    </w:p>
    <w:p w14:paraId="0FFB9E4D" w14:textId="77777777" w:rsidR="00C605DA" w:rsidRDefault="00C605DA" w:rsidP="0056199D">
      <w:pPr>
        <w:rPr>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C605DA" w:rsidRPr="005C62BB" w14:paraId="410C4379" w14:textId="77777777" w:rsidTr="00423302">
        <w:trPr>
          <w:cantSplit/>
        </w:trPr>
        <w:tc>
          <w:tcPr>
            <w:tcW w:w="9214" w:type="dxa"/>
            <w:gridSpan w:val="2"/>
            <w:shd w:val="clear" w:color="auto" w:fill="DBE5F1" w:themeFill="accent1" w:themeFillTint="33"/>
          </w:tcPr>
          <w:p w14:paraId="42F4B68E" w14:textId="77777777" w:rsidR="00C605DA" w:rsidRPr="00C36BF1" w:rsidRDefault="009540DE" w:rsidP="00423302">
            <w:pPr>
              <w:jc w:val="center"/>
              <w:rPr>
                <w:b/>
              </w:rPr>
            </w:pPr>
            <w:r w:rsidRPr="001F7A28">
              <w:rPr>
                <w:b/>
              </w:rPr>
              <w:lastRenderedPageBreak/>
              <w:t>Adsorption/desorption</w:t>
            </w:r>
          </w:p>
        </w:tc>
      </w:tr>
      <w:tr w:rsidR="00C605DA" w:rsidRPr="005C62BB" w14:paraId="41E78BAE" w14:textId="77777777" w:rsidTr="00423302">
        <w:trPr>
          <w:cantSplit/>
        </w:trPr>
        <w:tc>
          <w:tcPr>
            <w:tcW w:w="4395" w:type="dxa"/>
          </w:tcPr>
          <w:p w14:paraId="0E85434A" w14:textId="77777777" w:rsidR="00C605DA" w:rsidRPr="005C62BB" w:rsidRDefault="009540DE" w:rsidP="00423302">
            <w:r w:rsidRPr="005C62BB">
              <w:t>Ka , Kd</w:t>
            </w:r>
          </w:p>
        </w:tc>
        <w:tc>
          <w:tcPr>
            <w:tcW w:w="4819" w:type="dxa"/>
          </w:tcPr>
          <w:p w14:paraId="2973288E" w14:textId="77777777" w:rsidR="00C605DA" w:rsidRPr="005C62BB" w:rsidRDefault="00C605DA" w:rsidP="00423302"/>
        </w:tc>
      </w:tr>
      <w:tr w:rsidR="00C605DA" w:rsidRPr="005C62BB" w14:paraId="3F8F523B" w14:textId="77777777" w:rsidTr="00423302">
        <w:trPr>
          <w:cantSplit/>
        </w:trPr>
        <w:tc>
          <w:tcPr>
            <w:tcW w:w="4395" w:type="dxa"/>
          </w:tcPr>
          <w:p w14:paraId="6AE65F9C" w14:textId="77777777" w:rsidR="00C605DA" w:rsidRPr="005C62BB" w:rsidRDefault="009540DE" w:rsidP="00423302">
            <w:r w:rsidRPr="005C62BB">
              <w:t>Kaoc , Kdoc</w:t>
            </w:r>
          </w:p>
        </w:tc>
        <w:tc>
          <w:tcPr>
            <w:tcW w:w="4819" w:type="dxa"/>
          </w:tcPr>
          <w:p w14:paraId="22EED5DD" w14:textId="77777777" w:rsidR="00C605DA" w:rsidRPr="005C62BB" w:rsidRDefault="00C605DA" w:rsidP="00423302"/>
        </w:tc>
      </w:tr>
      <w:tr w:rsidR="00C605DA" w:rsidRPr="005C62BB" w14:paraId="036D6BC0" w14:textId="77777777" w:rsidTr="00423302">
        <w:trPr>
          <w:cantSplit/>
          <w:trHeight w:val="115"/>
        </w:trPr>
        <w:tc>
          <w:tcPr>
            <w:tcW w:w="4395" w:type="dxa"/>
          </w:tcPr>
          <w:p w14:paraId="78527E31" w14:textId="77777777" w:rsidR="009540DE" w:rsidRPr="005C62BB" w:rsidRDefault="009540DE" w:rsidP="009540DE">
            <w:r w:rsidRPr="005C62BB">
              <w:t>pH dependence (yes / no) (if yes type of</w:t>
            </w:r>
          </w:p>
          <w:p w14:paraId="0FC01910" w14:textId="77777777" w:rsidR="00C605DA" w:rsidRPr="005C62BB" w:rsidRDefault="009540DE" w:rsidP="009540DE">
            <w:r w:rsidRPr="005C62BB">
              <w:t>dependence)</w:t>
            </w:r>
          </w:p>
        </w:tc>
        <w:tc>
          <w:tcPr>
            <w:tcW w:w="4819" w:type="dxa"/>
          </w:tcPr>
          <w:p w14:paraId="578E26A5" w14:textId="77777777" w:rsidR="00C605DA" w:rsidRPr="005C62BB" w:rsidRDefault="00C605DA" w:rsidP="00423302"/>
        </w:tc>
      </w:tr>
    </w:tbl>
    <w:p w14:paraId="17CB5621" w14:textId="77777777" w:rsidR="00C605DA" w:rsidRPr="00C605DA" w:rsidRDefault="00C605DA"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540DE" w:rsidRPr="005C62BB" w14:paraId="0A320F7A" w14:textId="77777777" w:rsidTr="00423302">
        <w:trPr>
          <w:cantSplit/>
        </w:trPr>
        <w:tc>
          <w:tcPr>
            <w:tcW w:w="9214" w:type="dxa"/>
            <w:gridSpan w:val="2"/>
            <w:shd w:val="clear" w:color="auto" w:fill="DBE5F1" w:themeFill="accent1" w:themeFillTint="33"/>
          </w:tcPr>
          <w:p w14:paraId="6EB3FE5C" w14:textId="77777777" w:rsidR="009540DE" w:rsidRPr="00C36BF1" w:rsidRDefault="009540DE" w:rsidP="009540DE">
            <w:pPr>
              <w:jc w:val="center"/>
              <w:rPr>
                <w:b/>
              </w:rPr>
            </w:pPr>
            <w:r w:rsidRPr="001F7A28">
              <w:rPr>
                <w:b/>
              </w:rPr>
              <w:t>Fate and behaviour in air</w:t>
            </w:r>
          </w:p>
        </w:tc>
      </w:tr>
      <w:tr w:rsidR="009540DE" w:rsidRPr="005C62BB" w14:paraId="6DEA5335" w14:textId="77777777" w:rsidTr="00423302">
        <w:trPr>
          <w:cantSplit/>
        </w:trPr>
        <w:tc>
          <w:tcPr>
            <w:tcW w:w="4395" w:type="dxa"/>
          </w:tcPr>
          <w:p w14:paraId="3D887F22" w14:textId="77777777" w:rsidR="009540DE" w:rsidRPr="005C62BB" w:rsidRDefault="009540DE" w:rsidP="00423302">
            <w:r w:rsidRPr="005C62BB">
              <w:t>Direct photolysis in air</w:t>
            </w:r>
          </w:p>
        </w:tc>
        <w:tc>
          <w:tcPr>
            <w:tcW w:w="4819" w:type="dxa"/>
          </w:tcPr>
          <w:p w14:paraId="3881FD97" w14:textId="77777777" w:rsidR="009540DE" w:rsidRPr="005C62BB" w:rsidRDefault="009540DE" w:rsidP="00423302"/>
        </w:tc>
      </w:tr>
      <w:tr w:rsidR="009540DE" w:rsidRPr="005C62BB" w14:paraId="47CB1136" w14:textId="77777777" w:rsidTr="00423302">
        <w:trPr>
          <w:cantSplit/>
        </w:trPr>
        <w:tc>
          <w:tcPr>
            <w:tcW w:w="4395" w:type="dxa"/>
          </w:tcPr>
          <w:p w14:paraId="518711C9" w14:textId="77777777" w:rsidR="009540DE" w:rsidRPr="005C62BB" w:rsidRDefault="009540DE" w:rsidP="00423302">
            <w:r w:rsidRPr="005C62BB">
              <w:t>Quantum yield of direct photolysis</w:t>
            </w:r>
          </w:p>
        </w:tc>
        <w:tc>
          <w:tcPr>
            <w:tcW w:w="4819" w:type="dxa"/>
          </w:tcPr>
          <w:p w14:paraId="45C23DD6" w14:textId="77777777" w:rsidR="009540DE" w:rsidRPr="005C62BB" w:rsidRDefault="009540DE" w:rsidP="00423302"/>
        </w:tc>
      </w:tr>
      <w:tr w:rsidR="009540DE" w:rsidRPr="005C62BB" w14:paraId="439DF163" w14:textId="77777777" w:rsidTr="00423302">
        <w:trPr>
          <w:cantSplit/>
          <w:trHeight w:val="115"/>
        </w:trPr>
        <w:tc>
          <w:tcPr>
            <w:tcW w:w="4395" w:type="dxa"/>
          </w:tcPr>
          <w:p w14:paraId="54600F9F" w14:textId="77777777" w:rsidR="009540DE" w:rsidRPr="005C62BB" w:rsidRDefault="009540DE" w:rsidP="00423302">
            <w:r w:rsidRPr="005C62BB">
              <w:t>Photo-oxidative degradation in air</w:t>
            </w:r>
          </w:p>
        </w:tc>
        <w:tc>
          <w:tcPr>
            <w:tcW w:w="4819" w:type="dxa"/>
          </w:tcPr>
          <w:p w14:paraId="044419C9" w14:textId="77777777" w:rsidR="009540DE" w:rsidRPr="005C62BB" w:rsidRDefault="009540DE" w:rsidP="00423302">
            <w:r w:rsidRPr="005C62BB">
              <w:t xml:space="preserve">Latitude: ............. </w:t>
            </w:r>
            <w:r w:rsidRPr="005C62BB">
              <w:tab/>
              <w:t xml:space="preserve">Season: ................. </w:t>
            </w:r>
            <w:r w:rsidRPr="005C62BB">
              <w:tab/>
              <w:t>DT50 ..............</w:t>
            </w:r>
          </w:p>
        </w:tc>
      </w:tr>
      <w:tr w:rsidR="009540DE" w:rsidRPr="005C62BB" w14:paraId="7A2453D8" w14:textId="77777777" w:rsidTr="00423302">
        <w:trPr>
          <w:cantSplit/>
          <w:trHeight w:val="115"/>
        </w:trPr>
        <w:tc>
          <w:tcPr>
            <w:tcW w:w="4395" w:type="dxa"/>
          </w:tcPr>
          <w:p w14:paraId="1D4233BD" w14:textId="77777777" w:rsidR="009540DE" w:rsidRPr="005C62BB" w:rsidRDefault="009540DE" w:rsidP="00423302">
            <w:r w:rsidRPr="005C62BB">
              <w:t>Volatilization</w:t>
            </w:r>
          </w:p>
        </w:tc>
        <w:tc>
          <w:tcPr>
            <w:tcW w:w="4819" w:type="dxa"/>
          </w:tcPr>
          <w:p w14:paraId="0FC7AC29" w14:textId="77777777" w:rsidR="009540DE" w:rsidRPr="005C62BB" w:rsidRDefault="009540DE" w:rsidP="00423302"/>
        </w:tc>
      </w:tr>
    </w:tbl>
    <w:p w14:paraId="5EB17316" w14:textId="77777777" w:rsidR="00C605DA" w:rsidRPr="00C605DA" w:rsidRDefault="00C605DA"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540DE" w:rsidRPr="005C62BB" w14:paraId="592FEF90" w14:textId="77777777" w:rsidTr="00423302">
        <w:trPr>
          <w:cantSplit/>
        </w:trPr>
        <w:tc>
          <w:tcPr>
            <w:tcW w:w="9214" w:type="dxa"/>
            <w:gridSpan w:val="2"/>
            <w:shd w:val="clear" w:color="auto" w:fill="DBE5F1" w:themeFill="accent1" w:themeFillTint="33"/>
          </w:tcPr>
          <w:p w14:paraId="5899094E" w14:textId="77777777" w:rsidR="009540DE" w:rsidRPr="00381B3A" w:rsidRDefault="009540DE" w:rsidP="00423302">
            <w:pPr>
              <w:jc w:val="center"/>
              <w:rPr>
                <w:b/>
              </w:rPr>
            </w:pPr>
            <w:r w:rsidRPr="00381B3A">
              <w:rPr>
                <w:b/>
              </w:rPr>
              <w:t>Reference value for groundwater</w:t>
            </w:r>
          </w:p>
          <w:p w14:paraId="0206C7E9" w14:textId="77777777" w:rsidR="009540DE" w:rsidRPr="00D318F6" w:rsidRDefault="009540DE" w:rsidP="00423302">
            <w:pPr>
              <w:jc w:val="center"/>
              <w:rPr>
                <w:b/>
              </w:rPr>
            </w:pPr>
          </w:p>
        </w:tc>
      </w:tr>
      <w:tr w:rsidR="009540DE" w:rsidRPr="005C62BB" w14:paraId="39DF6AF1" w14:textId="77777777" w:rsidTr="00423302">
        <w:trPr>
          <w:cantSplit/>
        </w:trPr>
        <w:tc>
          <w:tcPr>
            <w:tcW w:w="4395" w:type="dxa"/>
          </w:tcPr>
          <w:p w14:paraId="1F0650D1" w14:textId="77777777" w:rsidR="009540DE" w:rsidRPr="005C62BB" w:rsidRDefault="009540DE" w:rsidP="00423302">
            <w:r w:rsidRPr="005C62BB">
              <w:t>According to BPR Annex VI, point 68</w:t>
            </w:r>
          </w:p>
        </w:tc>
        <w:tc>
          <w:tcPr>
            <w:tcW w:w="4819" w:type="dxa"/>
          </w:tcPr>
          <w:p w14:paraId="505722D0" w14:textId="77777777" w:rsidR="009540DE" w:rsidRPr="005C62BB" w:rsidRDefault="009540DE" w:rsidP="00423302"/>
        </w:tc>
      </w:tr>
    </w:tbl>
    <w:p w14:paraId="4B16702C" w14:textId="77777777" w:rsidR="0056199D"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9540DE" w:rsidRPr="005C62BB" w14:paraId="6BDFCFD6" w14:textId="77777777" w:rsidTr="00BA24F8">
        <w:trPr>
          <w:cantSplit/>
        </w:trPr>
        <w:tc>
          <w:tcPr>
            <w:tcW w:w="9214" w:type="dxa"/>
            <w:gridSpan w:val="2"/>
            <w:shd w:val="clear" w:color="auto" w:fill="DBE5F1" w:themeFill="accent1" w:themeFillTint="33"/>
          </w:tcPr>
          <w:p w14:paraId="36DA32E8" w14:textId="77777777" w:rsidR="009540DE" w:rsidRPr="00C36BF1" w:rsidRDefault="00BA24F8" w:rsidP="00423302">
            <w:pPr>
              <w:jc w:val="center"/>
              <w:rPr>
                <w:b/>
              </w:rPr>
            </w:pPr>
            <w:r w:rsidRPr="001F7A28">
              <w:rPr>
                <w:b/>
              </w:rPr>
              <w:t>Monitoring data, if available</w:t>
            </w:r>
          </w:p>
        </w:tc>
      </w:tr>
      <w:tr w:rsidR="009540DE" w:rsidRPr="005C62BB" w14:paraId="7F2880F5" w14:textId="77777777" w:rsidTr="00423302">
        <w:trPr>
          <w:cantSplit/>
        </w:trPr>
        <w:tc>
          <w:tcPr>
            <w:tcW w:w="4395" w:type="dxa"/>
          </w:tcPr>
          <w:p w14:paraId="0435319E" w14:textId="77777777" w:rsidR="009540DE" w:rsidRPr="005C62BB" w:rsidRDefault="00BA24F8" w:rsidP="00423302">
            <w:r w:rsidRPr="005C62BB">
              <w:t>Soil (indicate location and type of study</w:t>
            </w:r>
            <w:r>
              <w:t>)</w:t>
            </w:r>
          </w:p>
        </w:tc>
        <w:tc>
          <w:tcPr>
            <w:tcW w:w="4819" w:type="dxa"/>
          </w:tcPr>
          <w:p w14:paraId="07BD2B08" w14:textId="77777777" w:rsidR="009540DE" w:rsidRPr="005C62BB" w:rsidRDefault="009540DE" w:rsidP="00423302"/>
        </w:tc>
      </w:tr>
      <w:tr w:rsidR="009540DE" w:rsidRPr="005C62BB" w14:paraId="3F5ECA6C" w14:textId="77777777" w:rsidTr="00423302">
        <w:trPr>
          <w:cantSplit/>
        </w:trPr>
        <w:tc>
          <w:tcPr>
            <w:tcW w:w="4395" w:type="dxa"/>
          </w:tcPr>
          <w:p w14:paraId="4FE839E7" w14:textId="77777777" w:rsidR="009540DE" w:rsidRPr="005C62BB" w:rsidRDefault="00BA24F8" w:rsidP="00423302">
            <w:r w:rsidRPr="005C62BB">
              <w:t>Surface water (indicate location and type of study)</w:t>
            </w:r>
          </w:p>
        </w:tc>
        <w:tc>
          <w:tcPr>
            <w:tcW w:w="4819" w:type="dxa"/>
          </w:tcPr>
          <w:p w14:paraId="1B023959" w14:textId="77777777" w:rsidR="009540DE" w:rsidRPr="005C62BB" w:rsidRDefault="009540DE" w:rsidP="00423302"/>
        </w:tc>
      </w:tr>
      <w:tr w:rsidR="009540DE" w:rsidRPr="005C62BB" w14:paraId="0FEA3D13" w14:textId="77777777" w:rsidTr="00423302">
        <w:trPr>
          <w:cantSplit/>
          <w:trHeight w:val="115"/>
        </w:trPr>
        <w:tc>
          <w:tcPr>
            <w:tcW w:w="4395" w:type="dxa"/>
          </w:tcPr>
          <w:p w14:paraId="328868D4" w14:textId="77777777" w:rsidR="009540DE" w:rsidRPr="005C62BB" w:rsidRDefault="00BA24F8" w:rsidP="00423302">
            <w:r w:rsidRPr="005C62BB">
              <w:t>Groundwater (indicate location and type of study)</w:t>
            </w:r>
          </w:p>
        </w:tc>
        <w:tc>
          <w:tcPr>
            <w:tcW w:w="4819" w:type="dxa"/>
          </w:tcPr>
          <w:p w14:paraId="362A4D74" w14:textId="77777777" w:rsidR="009540DE" w:rsidRPr="005C62BB" w:rsidRDefault="009540DE" w:rsidP="00423302"/>
        </w:tc>
      </w:tr>
      <w:tr w:rsidR="009540DE" w:rsidRPr="005C62BB" w14:paraId="72373266" w14:textId="77777777" w:rsidTr="00423302">
        <w:trPr>
          <w:cantSplit/>
          <w:trHeight w:val="115"/>
        </w:trPr>
        <w:tc>
          <w:tcPr>
            <w:tcW w:w="4395" w:type="dxa"/>
          </w:tcPr>
          <w:p w14:paraId="2835C4E4" w14:textId="77777777" w:rsidR="009540DE" w:rsidRPr="005C62BB" w:rsidRDefault="00BA24F8" w:rsidP="00423302">
            <w:r w:rsidRPr="005C62BB">
              <w:t>Air (indicate location and type of study)</w:t>
            </w:r>
          </w:p>
        </w:tc>
        <w:tc>
          <w:tcPr>
            <w:tcW w:w="4819" w:type="dxa"/>
          </w:tcPr>
          <w:p w14:paraId="31CF2124" w14:textId="77777777" w:rsidR="009540DE" w:rsidRPr="005C62BB" w:rsidRDefault="009540DE" w:rsidP="00423302"/>
        </w:tc>
      </w:tr>
    </w:tbl>
    <w:p w14:paraId="4A956878" w14:textId="77777777" w:rsidR="0056199D" w:rsidRDefault="0056199D" w:rsidP="0056199D"/>
    <w:p w14:paraId="60D58F58" w14:textId="77777777" w:rsidR="00BA24F8" w:rsidRPr="005C62BB" w:rsidRDefault="00BA24F8" w:rsidP="0056199D"/>
    <w:p w14:paraId="7BE9154E" w14:textId="77777777" w:rsidR="0056199D" w:rsidRDefault="0056199D" w:rsidP="009B363B">
      <w:pPr>
        <w:pStyle w:val="Heading3"/>
        <w:rPr>
          <w:sz w:val="20"/>
          <w:szCs w:val="20"/>
        </w:rPr>
      </w:pPr>
      <w:bookmarkStart w:id="804" w:name="_Toc160516257"/>
      <w:bookmarkStart w:id="805" w:name="_Toc381283417"/>
      <w:bookmarkStart w:id="806" w:name="_Toc482868269"/>
      <w:bookmarkStart w:id="807" w:name="_Toc117003089"/>
      <w:r w:rsidRPr="009B363B">
        <w:rPr>
          <w:sz w:val="20"/>
          <w:szCs w:val="20"/>
        </w:rPr>
        <w:t>Chapter 5:</w:t>
      </w:r>
      <w:r w:rsidRPr="009B363B">
        <w:rPr>
          <w:sz w:val="20"/>
          <w:szCs w:val="20"/>
        </w:rPr>
        <w:tab/>
        <w:t>Effects on Non-target Species</w:t>
      </w:r>
      <w:bookmarkEnd w:id="804"/>
      <w:bookmarkEnd w:id="805"/>
      <w:bookmarkEnd w:id="806"/>
      <w:bookmarkEnd w:id="807"/>
    </w:p>
    <w:tbl>
      <w:tblPr>
        <w:tblStyle w:val="LightList-Accent1"/>
        <w:tblW w:w="93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75"/>
        <w:gridCol w:w="2126"/>
        <w:gridCol w:w="3690"/>
      </w:tblGrid>
      <w:tr w:rsidR="00BA24F8" w:rsidRPr="00F63730" w14:paraId="27CA20BA" w14:textId="77777777" w:rsidTr="00BA24F8">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376" w:type="dxa"/>
            <w:gridSpan w:val="4"/>
          </w:tcPr>
          <w:p w14:paraId="37E35895" w14:textId="77777777" w:rsidR="00BA24F8" w:rsidRPr="00BA24F8" w:rsidRDefault="00BA24F8" w:rsidP="00423302">
            <w:pPr>
              <w:jc w:val="center"/>
              <w:rPr>
                <w:rFonts w:eastAsia="Calibri"/>
                <w:bCs w:val="0"/>
                <w:vertAlign w:val="superscript"/>
              </w:rPr>
            </w:pPr>
            <w:r w:rsidRPr="00BA24F8">
              <w:rPr>
                <w:bCs w:val="0"/>
              </w:rPr>
              <w:t>Toxicity data for aquatic species (most sensitive species of each group)</w:t>
            </w:r>
          </w:p>
        </w:tc>
      </w:tr>
      <w:tr w:rsidR="00BA24F8" w:rsidRPr="00BA24F8" w14:paraId="21FCF026" w14:textId="77777777" w:rsidTr="00BA2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105635D2" w14:textId="77777777" w:rsidR="00BA24F8" w:rsidRPr="00BA24F8" w:rsidRDefault="00BA24F8" w:rsidP="00423302">
            <w:pPr>
              <w:rPr>
                <w:bCs w:val="0"/>
                <w:sz w:val="18"/>
                <w:szCs w:val="18"/>
              </w:rPr>
            </w:pPr>
            <w:r w:rsidRPr="00BA24F8">
              <w:rPr>
                <w:bCs w:val="0"/>
              </w:rPr>
              <w:t>Species</w:t>
            </w:r>
          </w:p>
        </w:tc>
        <w:tc>
          <w:tcPr>
            <w:tcW w:w="1575" w:type="dxa"/>
            <w:shd w:val="clear" w:color="auto" w:fill="DBE5F1" w:themeFill="accent1" w:themeFillTint="33"/>
          </w:tcPr>
          <w:p w14:paraId="565B803F" w14:textId="77777777" w:rsidR="00BA24F8" w:rsidRPr="00BA24F8" w:rsidRDefault="00BA24F8" w:rsidP="00423302">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BA24F8">
              <w:rPr>
                <w:b/>
              </w:rPr>
              <w:t>Time-scale</w:t>
            </w:r>
          </w:p>
        </w:tc>
        <w:tc>
          <w:tcPr>
            <w:tcW w:w="2126" w:type="dxa"/>
            <w:shd w:val="clear" w:color="auto" w:fill="DBE5F1" w:themeFill="accent1" w:themeFillTint="33"/>
          </w:tcPr>
          <w:p w14:paraId="0F53CB41" w14:textId="77777777" w:rsidR="00BA24F8" w:rsidRPr="00BA24F8" w:rsidRDefault="00BA24F8" w:rsidP="00423302">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BA24F8">
              <w:rPr>
                <w:b/>
              </w:rPr>
              <w:t>Endpoint</w:t>
            </w:r>
          </w:p>
        </w:tc>
        <w:tc>
          <w:tcPr>
            <w:tcW w:w="3690" w:type="dxa"/>
            <w:shd w:val="clear" w:color="auto" w:fill="DBE5F1" w:themeFill="accent1" w:themeFillTint="33"/>
          </w:tcPr>
          <w:p w14:paraId="1CA93257" w14:textId="77777777" w:rsidR="00BA24F8" w:rsidRPr="00BA24F8" w:rsidRDefault="00BA24F8" w:rsidP="00423302">
            <w:pPr>
              <w:jc w:val="center"/>
              <w:cnfStyle w:val="000000100000" w:firstRow="0" w:lastRow="0" w:firstColumn="0" w:lastColumn="0" w:oddVBand="0" w:evenVBand="0" w:oddHBand="1" w:evenHBand="0" w:firstRowFirstColumn="0" w:firstRowLastColumn="0" w:lastRowFirstColumn="0" w:lastRowLastColumn="0"/>
              <w:rPr>
                <w:rFonts w:eastAsia="Calibri"/>
                <w:b/>
              </w:rPr>
            </w:pPr>
            <w:r w:rsidRPr="00BA24F8">
              <w:rPr>
                <w:b/>
              </w:rPr>
              <w:t>Toxicity</w:t>
            </w:r>
          </w:p>
        </w:tc>
      </w:tr>
      <w:tr w:rsidR="00BA24F8" w14:paraId="0859C2E9" w14:textId="77777777" w:rsidTr="00BA24F8">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F95B2A6" w14:textId="77777777" w:rsidR="00BA24F8" w:rsidRPr="00F020F7" w:rsidRDefault="00BA24F8" w:rsidP="00423302">
            <w:pPr>
              <w:rPr>
                <w:rFonts w:eastAsia="Calibri"/>
                <w:b w:val="0"/>
              </w:rPr>
            </w:pPr>
            <w:r w:rsidRPr="00702E21">
              <w:rPr>
                <w:b w:val="0"/>
              </w:rPr>
              <w:t>Fish</w:t>
            </w:r>
          </w:p>
        </w:tc>
        <w:tc>
          <w:tcPr>
            <w:tcW w:w="1575" w:type="dxa"/>
          </w:tcPr>
          <w:p w14:paraId="2CF38A22" w14:textId="77777777" w:rsidR="00BA24F8" w:rsidRDefault="00BA24F8"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26" w:type="dxa"/>
          </w:tcPr>
          <w:p w14:paraId="16070FB3" w14:textId="77777777" w:rsidR="00BA24F8" w:rsidRDefault="00BA24F8"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3690" w:type="dxa"/>
          </w:tcPr>
          <w:p w14:paraId="27F1F53C" w14:textId="77777777" w:rsidR="00BA24F8" w:rsidRDefault="00BA24F8" w:rsidP="00423302">
            <w:pPr>
              <w:cnfStyle w:val="000000000000" w:firstRow="0" w:lastRow="0" w:firstColumn="0" w:lastColumn="0" w:oddVBand="0" w:evenVBand="0" w:oddHBand="0" w:evenHBand="0" w:firstRowFirstColumn="0" w:firstRowLastColumn="0" w:lastRowFirstColumn="0" w:lastRowLastColumn="0"/>
              <w:rPr>
                <w:rFonts w:eastAsia="Calibri"/>
                <w:b/>
              </w:rPr>
            </w:pPr>
          </w:p>
        </w:tc>
      </w:tr>
      <w:tr w:rsidR="00BA24F8" w14:paraId="1FD9D6EF" w14:textId="77777777" w:rsidTr="00BA2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6971C63" w14:textId="77777777" w:rsidR="00BA24F8" w:rsidRPr="00F020F7" w:rsidRDefault="00BA24F8" w:rsidP="00423302">
            <w:pPr>
              <w:rPr>
                <w:rFonts w:eastAsia="Calibri"/>
                <w:b w:val="0"/>
              </w:rPr>
            </w:pPr>
            <w:r w:rsidRPr="00702E21">
              <w:rPr>
                <w:b w:val="0"/>
              </w:rPr>
              <w:t>Invertebrates</w:t>
            </w:r>
          </w:p>
        </w:tc>
        <w:tc>
          <w:tcPr>
            <w:tcW w:w="1575" w:type="dxa"/>
          </w:tcPr>
          <w:p w14:paraId="1E290790" w14:textId="77777777" w:rsidR="00BA24F8" w:rsidRDefault="00BA24F8"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26" w:type="dxa"/>
          </w:tcPr>
          <w:p w14:paraId="2713F40F" w14:textId="77777777" w:rsidR="00BA24F8" w:rsidRDefault="00BA24F8"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3690" w:type="dxa"/>
          </w:tcPr>
          <w:p w14:paraId="4386A7A2" w14:textId="77777777" w:rsidR="00BA24F8" w:rsidRDefault="00BA24F8" w:rsidP="00423302">
            <w:pPr>
              <w:cnfStyle w:val="000000100000" w:firstRow="0" w:lastRow="0" w:firstColumn="0" w:lastColumn="0" w:oddVBand="0" w:evenVBand="0" w:oddHBand="1" w:evenHBand="0" w:firstRowFirstColumn="0" w:firstRowLastColumn="0" w:lastRowFirstColumn="0" w:lastRowLastColumn="0"/>
              <w:rPr>
                <w:rFonts w:eastAsia="Calibri"/>
                <w:b/>
              </w:rPr>
            </w:pPr>
          </w:p>
        </w:tc>
      </w:tr>
      <w:tr w:rsidR="00BA24F8" w14:paraId="1E3F3022" w14:textId="77777777" w:rsidTr="00BA24F8">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3174394" w14:textId="77777777" w:rsidR="00BA24F8" w:rsidRPr="007B0D37" w:rsidRDefault="00BA24F8" w:rsidP="00423302">
            <w:pPr>
              <w:rPr>
                <w:b w:val="0"/>
              </w:rPr>
            </w:pPr>
            <w:r w:rsidRPr="00702E21">
              <w:rPr>
                <w:b w:val="0"/>
              </w:rPr>
              <w:t>Algae</w:t>
            </w:r>
          </w:p>
        </w:tc>
        <w:tc>
          <w:tcPr>
            <w:tcW w:w="1575" w:type="dxa"/>
          </w:tcPr>
          <w:p w14:paraId="2E883373" w14:textId="77777777" w:rsidR="00BA24F8" w:rsidRDefault="00BA24F8"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2126" w:type="dxa"/>
          </w:tcPr>
          <w:p w14:paraId="3A2A7C7A" w14:textId="77777777" w:rsidR="00BA24F8" w:rsidRDefault="00BA24F8"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3690" w:type="dxa"/>
          </w:tcPr>
          <w:p w14:paraId="0AF6198F" w14:textId="77777777" w:rsidR="00BA24F8" w:rsidRDefault="00BA24F8" w:rsidP="00423302">
            <w:pPr>
              <w:cnfStyle w:val="000000000000" w:firstRow="0" w:lastRow="0" w:firstColumn="0" w:lastColumn="0" w:oddVBand="0" w:evenVBand="0" w:oddHBand="0" w:evenHBand="0" w:firstRowFirstColumn="0" w:firstRowLastColumn="0" w:lastRowFirstColumn="0" w:lastRowLastColumn="0"/>
              <w:rPr>
                <w:rFonts w:eastAsia="Calibri"/>
                <w:b/>
              </w:rPr>
            </w:pPr>
          </w:p>
        </w:tc>
      </w:tr>
      <w:tr w:rsidR="00BA24F8" w14:paraId="21A7D9AB" w14:textId="77777777" w:rsidTr="00BA2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9265021" w14:textId="77777777" w:rsidR="00BA24F8" w:rsidRPr="007B0D37" w:rsidRDefault="00BA24F8" w:rsidP="00423302">
            <w:pPr>
              <w:rPr>
                <w:b w:val="0"/>
              </w:rPr>
            </w:pPr>
            <w:r w:rsidRPr="00702E21">
              <w:rPr>
                <w:b w:val="0"/>
              </w:rPr>
              <w:t>Microorganisms</w:t>
            </w:r>
          </w:p>
        </w:tc>
        <w:tc>
          <w:tcPr>
            <w:tcW w:w="1575" w:type="dxa"/>
          </w:tcPr>
          <w:p w14:paraId="4DDD02A4" w14:textId="77777777" w:rsidR="00BA24F8" w:rsidRDefault="00BA24F8"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2126" w:type="dxa"/>
          </w:tcPr>
          <w:p w14:paraId="32BB22C6" w14:textId="77777777" w:rsidR="00BA24F8" w:rsidRDefault="00BA24F8"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3690" w:type="dxa"/>
          </w:tcPr>
          <w:p w14:paraId="5031CD8F" w14:textId="77777777" w:rsidR="00BA24F8" w:rsidRDefault="00BA24F8" w:rsidP="00423302">
            <w:pPr>
              <w:cnfStyle w:val="000000100000" w:firstRow="0" w:lastRow="0" w:firstColumn="0" w:lastColumn="0" w:oddVBand="0" w:evenVBand="0" w:oddHBand="1" w:evenHBand="0" w:firstRowFirstColumn="0" w:firstRowLastColumn="0" w:lastRowFirstColumn="0" w:lastRowLastColumn="0"/>
              <w:rPr>
                <w:rFonts w:eastAsia="Calibri"/>
                <w:b/>
              </w:rPr>
            </w:pPr>
          </w:p>
        </w:tc>
      </w:tr>
    </w:tbl>
    <w:p w14:paraId="3F562C1E" w14:textId="77777777" w:rsidR="0056199D"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BA24F8" w:rsidRPr="005C62BB" w14:paraId="1FB1481F" w14:textId="77777777" w:rsidTr="00423302">
        <w:trPr>
          <w:cantSplit/>
        </w:trPr>
        <w:tc>
          <w:tcPr>
            <w:tcW w:w="9214" w:type="dxa"/>
            <w:gridSpan w:val="2"/>
            <w:shd w:val="clear" w:color="auto" w:fill="DBE5F1" w:themeFill="accent1" w:themeFillTint="33"/>
          </w:tcPr>
          <w:p w14:paraId="67E7612C" w14:textId="77777777" w:rsidR="00BA24F8" w:rsidRPr="001F7A28" w:rsidRDefault="00BA24F8" w:rsidP="00BA24F8">
            <w:pPr>
              <w:jc w:val="center"/>
              <w:rPr>
                <w:b/>
              </w:rPr>
            </w:pPr>
            <w:r w:rsidRPr="001F7A28">
              <w:rPr>
                <w:b/>
              </w:rPr>
              <w:t>Effects on earthworms or other soil non-target organisms</w:t>
            </w:r>
          </w:p>
          <w:p w14:paraId="3287D2DD" w14:textId="77777777" w:rsidR="00BA24F8" w:rsidRPr="00D318F6" w:rsidRDefault="00BA24F8" w:rsidP="00423302">
            <w:pPr>
              <w:jc w:val="center"/>
              <w:rPr>
                <w:b/>
              </w:rPr>
            </w:pPr>
          </w:p>
        </w:tc>
      </w:tr>
      <w:tr w:rsidR="00BA24F8" w:rsidRPr="005C62BB" w14:paraId="37EC5837" w14:textId="77777777" w:rsidTr="00423302">
        <w:trPr>
          <w:cantSplit/>
        </w:trPr>
        <w:tc>
          <w:tcPr>
            <w:tcW w:w="4395" w:type="dxa"/>
          </w:tcPr>
          <w:p w14:paraId="6F288CF3" w14:textId="77777777" w:rsidR="00BA24F8" w:rsidRDefault="00BA24F8" w:rsidP="00423302">
            <w:r w:rsidRPr="005C62BB">
              <w:t>Acute toxicity to …………………………………..</w:t>
            </w:r>
          </w:p>
          <w:p w14:paraId="01B42F42" w14:textId="77777777" w:rsidR="00BA24F8" w:rsidRPr="005C62BB" w:rsidRDefault="00BA24F8" w:rsidP="00423302"/>
        </w:tc>
        <w:tc>
          <w:tcPr>
            <w:tcW w:w="4819" w:type="dxa"/>
          </w:tcPr>
          <w:p w14:paraId="78859685" w14:textId="77777777" w:rsidR="00BA24F8" w:rsidRPr="005C62BB" w:rsidRDefault="00BA24F8" w:rsidP="00423302"/>
        </w:tc>
      </w:tr>
      <w:tr w:rsidR="00BA24F8" w:rsidRPr="005C62BB" w14:paraId="26AEF73D" w14:textId="77777777" w:rsidTr="00423302">
        <w:trPr>
          <w:cantSplit/>
        </w:trPr>
        <w:tc>
          <w:tcPr>
            <w:tcW w:w="4395" w:type="dxa"/>
          </w:tcPr>
          <w:p w14:paraId="0101161E" w14:textId="77777777" w:rsidR="00BA24F8" w:rsidRDefault="00BA24F8" w:rsidP="00423302">
            <w:r w:rsidRPr="005C62BB">
              <w:t>Reproductive toxicity to …………………………</w:t>
            </w:r>
          </w:p>
          <w:p w14:paraId="21BA321A" w14:textId="77777777" w:rsidR="00BA24F8" w:rsidRPr="005C62BB" w:rsidRDefault="00BA24F8" w:rsidP="00423302"/>
        </w:tc>
        <w:tc>
          <w:tcPr>
            <w:tcW w:w="4819" w:type="dxa"/>
          </w:tcPr>
          <w:p w14:paraId="7F20C192" w14:textId="77777777" w:rsidR="00BA24F8" w:rsidRPr="005C62BB" w:rsidRDefault="00BA24F8" w:rsidP="00423302"/>
        </w:tc>
      </w:tr>
    </w:tbl>
    <w:p w14:paraId="214F9E54" w14:textId="77777777" w:rsidR="00BA24F8" w:rsidRDefault="00BA24F8"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BA24F8" w:rsidRPr="005C62BB" w14:paraId="2A24506B" w14:textId="77777777" w:rsidTr="00423302">
        <w:trPr>
          <w:cantSplit/>
        </w:trPr>
        <w:tc>
          <w:tcPr>
            <w:tcW w:w="9214" w:type="dxa"/>
            <w:gridSpan w:val="2"/>
            <w:shd w:val="clear" w:color="auto" w:fill="DBE5F1" w:themeFill="accent1" w:themeFillTint="33"/>
          </w:tcPr>
          <w:p w14:paraId="0679B4B7" w14:textId="77777777" w:rsidR="00BA24F8" w:rsidRPr="001F7A28" w:rsidRDefault="00BA24F8" w:rsidP="00BA24F8">
            <w:pPr>
              <w:jc w:val="center"/>
              <w:rPr>
                <w:b/>
              </w:rPr>
            </w:pPr>
            <w:r w:rsidRPr="001F7A28">
              <w:rPr>
                <w:b/>
              </w:rPr>
              <w:t>Effects on soil micro-organisms</w:t>
            </w:r>
          </w:p>
          <w:p w14:paraId="06168CCD" w14:textId="77777777" w:rsidR="00BA24F8" w:rsidRPr="00D318F6" w:rsidRDefault="00BA24F8" w:rsidP="00423302">
            <w:pPr>
              <w:jc w:val="center"/>
              <w:rPr>
                <w:b/>
              </w:rPr>
            </w:pPr>
          </w:p>
        </w:tc>
      </w:tr>
      <w:tr w:rsidR="00BA24F8" w:rsidRPr="005C62BB" w14:paraId="2710E243" w14:textId="77777777" w:rsidTr="00423302">
        <w:trPr>
          <w:cantSplit/>
        </w:trPr>
        <w:tc>
          <w:tcPr>
            <w:tcW w:w="4395" w:type="dxa"/>
          </w:tcPr>
          <w:p w14:paraId="4E2DD856" w14:textId="77777777" w:rsidR="00BA24F8" w:rsidRPr="005C62BB" w:rsidRDefault="00BA24F8" w:rsidP="00423302">
            <w:r w:rsidRPr="005C62BB">
              <w:t xml:space="preserve">Nitrogen mineralization </w:t>
            </w:r>
          </w:p>
        </w:tc>
        <w:tc>
          <w:tcPr>
            <w:tcW w:w="4819" w:type="dxa"/>
          </w:tcPr>
          <w:p w14:paraId="4FD12F50" w14:textId="77777777" w:rsidR="00BA24F8" w:rsidRPr="005C62BB" w:rsidRDefault="00BA24F8" w:rsidP="00423302"/>
        </w:tc>
      </w:tr>
      <w:tr w:rsidR="00BA24F8" w:rsidRPr="005C62BB" w14:paraId="1D3B506F" w14:textId="77777777" w:rsidTr="00423302">
        <w:trPr>
          <w:cantSplit/>
        </w:trPr>
        <w:tc>
          <w:tcPr>
            <w:tcW w:w="4395" w:type="dxa"/>
          </w:tcPr>
          <w:p w14:paraId="4DC4E1C8" w14:textId="77777777" w:rsidR="00BA24F8" w:rsidRPr="005C62BB" w:rsidRDefault="00BA24F8" w:rsidP="00423302">
            <w:r w:rsidRPr="005C62BB">
              <w:t xml:space="preserve">Carbon mineralization </w:t>
            </w:r>
          </w:p>
        </w:tc>
        <w:tc>
          <w:tcPr>
            <w:tcW w:w="4819" w:type="dxa"/>
          </w:tcPr>
          <w:p w14:paraId="15168D66" w14:textId="77777777" w:rsidR="00BA24F8" w:rsidRPr="005C62BB" w:rsidRDefault="00BA24F8" w:rsidP="00423302"/>
        </w:tc>
      </w:tr>
    </w:tbl>
    <w:p w14:paraId="078965A7" w14:textId="77777777" w:rsidR="0056199D"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BA24F8" w:rsidRPr="005C62BB" w14:paraId="50C2C033" w14:textId="77777777" w:rsidTr="00423302">
        <w:trPr>
          <w:cantSplit/>
        </w:trPr>
        <w:tc>
          <w:tcPr>
            <w:tcW w:w="9214" w:type="dxa"/>
            <w:gridSpan w:val="2"/>
            <w:shd w:val="clear" w:color="auto" w:fill="DBE5F1" w:themeFill="accent1" w:themeFillTint="33"/>
          </w:tcPr>
          <w:p w14:paraId="3D0D7B67" w14:textId="77777777" w:rsidR="00196FF3" w:rsidRPr="001F7A28" w:rsidRDefault="00196FF3" w:rsidP="00196FF3">
            <w:pPr>
              <w:jc w:val="center"/>
              <w:rPr>
                <w:b/>
              </w:rPr>
            </w:pPr>
            <w:r w:rsidRPr="001F7A28">
              <w:rPr>
                <w:b/>
              </w:rPr>
              <w:t>Effects on terrestrial vertebrates</w:t>
            </w:r>
          </w:p>
          <w:p w14:paraId="4944000D" w14:textId="77777777" w:rsidR="00BA24F8" w:rsidRPr="00D318F6" w:rsidRDefault="00BA24F8" w:rsidP="00423302">
            <w:pPr>
              <w:jc w:val="center"/>
              <w:rPr>
                <w:b/>
              </w:rPr>
            </w:pPr>
          </w:p>
        </w:tc>
      </w:tr>
      <w:tr w:rsidR="00BA24F8" w:rsidRPr="005C62BB" w14:paraId="544C08F5" w14:textId="77777777" w:rsidTr="00423302">
        <w:trPr>
          <w:cantSplit/>
        </w:trPr>
        <w:tc>
          <w:tcPr>
            <w:tcW w:w="4395" w:type="dxa"/>
          </w:tcPr>
          <w:p w14:paraId="5A543752" w14:textId="77777777" w:rsidR="00BA24F8" w:rsidRPr="005C62BB" w:rsidRDefault="00196FF3" w:rsidP="00423302">
            <w:r w:rsidRPr="005C62BB">
              <w:t>Acute toxicity to mammals</w:t>
            </w:r>
          </w:p>
        </w:tc>
        <w:tc>
          <w:tcPr>
            <w:tcW w:w="4819" w:type="dxa"/>
          </w:tcPr>
          <w:p w14:paraId="6BDB39F9" w14:textId="77777777" w:rsidR="00BA24F8" w:rsidRPr="005C62BB" w:rsidRDefault="00BA24F8" w:rsidP="00423302"/>
        </w:tc>
      </w:tr>
      <w:tr w:rsidR="00BA24F8" w:rsidRPr="005C62BB" w14:paraId="75C492B6" w14:textId="77777777" w:rsidTr="00423302">
        <w:trPr>
          <w:cantSplit/>
        </w:trPr>
        <w:tc>
          <w:tcPr>
            <w:tcW w:w="4395" w:type="dxa"/>
          </w:tcPr>
          <w:p w14:paraId="04007074" w14:textId="77777777" w:rsidR="00BA24F8" w:rsidRPr="005C62BB" w:rsidRDefault="00196FF3" w:rsidP="00423302">
            <w:r w:rsidRPr="005C62BB">
              <w:t>Acute toxicity to birds</w:t>
            </w:r>
          </w:p>
        </w:tc>
        <w:tc>
          <w:tcPr>
            <w:tcW w:w="4819" w:type="dxa"/>
          </w:tcPr>
          <w:p w14:paraId="1FE6D6A1" w14:textId="77777777" w:rsidR="00BA24F8" w:rsidRPr="005C62BB" w:rsidRDefault="00BA24F8" w:rsidP="00423302"/>
        </w:tc>
      </w:tr>
      <w:tr w:rsidR="00196FF3" w:rsidRPr="005C62BB" w14:paraId="389D2F74" w14:textId="77777777" w:rsidTr="00423302">
        <w:trPr>
          <w:cantSplit/>
        </w:trPr>
        <w:tc>
          <w:tcPr>
            <w:tcW w:w="4395" w:type="dxa"/>
          </w:tcPr>
          <w:p w14:paraId="113D411D" w14:textId="77777777" w:rsidR="00196FF3" w:rsidRPr="005C62BB" w:rsidRDefault="00196FF3" w:rsidP="00196FF3">
            <w:r w:rsidRPr="005C62BB">
              <w:t>Dietary toxicity to birds</w:t>
            </w:r>
          </w:p>
        </w:tc>
        <w:tc>
          <w:tcPr>
            <w:tcW w:w="4819" w:type="dxa"/>
          </w:tcPr>
          <w:p w14:paraId="75F7A5B6" w14:textId="77777777" w:rsidR="00196FF3" w:rsidRPr="005C62BB" w:rsidRDefault="00196FF3" w:rsidP="00196FF3"/>
        </w:tc>
      </w:tr>
      <w:tr w:rsidR="00196FF3" w:rsidRPr="005C62BB" w14:paraId="374D4EB2" w14:textId="77777777" w:rsidTr="00423302">
        <w:trPr>
          <w:cantSplit/>
        </w:trPr>
        <w:tc>
          <w:tcPr>
            <w:tcW w:w="4395" w:type="dxa"/>
          </w:tcPr>
          <w:p w14:paraId="01324432" w14:textId="77777777" w:rsidR="00196FF3" w:rsidRPr="005C62BB" w:rsidRDefault="00196FF3" w:rsidP="00196FF3">
            <w:r w:rsidRPr="005C62BB">
              <w:t>Reproductive toxicity to birds</w:t>
            </w:r>
          </w:p>
        </w:tc>
        <w:tc>
          <w:tcPr>
            <w:tcW w:w="4819" w:type="dxa"/>
          </w:tcPr>
          <w:p w14:paraId="006ED77C" w14:textId="77777777" w:rsidR="00196FF3" w:rsidRPr="005C62BB" w:rsidRDefault="00196FF3" w:rsidP="00196FF3"/>
        </w:tc>
      </w:tr>
    </w:tbl>
    <w:p w14:paraId="2BD0CCCE" w14:textId="77777777" w:rsidR="00BA24F8" w:rsidRDefault="00BA24F8" w:rsidP="0056199D"/>
    <w:p w14:paraId="044DC6AB" w14:textId="77777777" w:rsidR="00196FF3" w:rsidRPr="005C62BB" w:rsidRDefault="00196FF3"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196FF3" w:rsidRPr="005C62BB" w14:paraId="2D97E827" w14:textId="77777777" w:rsidTr="00423302">
        <w:trPr>
          <w:cantSplit/>
        </w:trPr>
        <w:tc>
          <w:tcPr>
            <w:tcW w:w="9214" w:type="dxa"/>
            <w:gridSpan w:val="2"/>
            <w:shd w:val="clear" w:color="auto" w:fill="DBE5F1" w:themeFill="accent1" w:themeFillTint="33"/>
          </w:tcPr>
          <w:p w14:paraId="36CB3AB4" w14:textId="77777777" w:rsidR="00196FF3" w:rsidRPr="00D318F6" w:rsidRDefault="00196FF3" w:rsidP="00196FF3">
            <w:pPr>
              <w:jc w:val="center"/>
              <w:rPr>
                <w:b/>
              </w:rPr>
            </w:pPr>
            <w:r w:rsidRPr="001F7A28">
              <w:rPr>
                <w:b/>
              </w:rPr>
              <w:lastRenderedPageBreak/>
              <w:t>Effects on honeybees</w:t>
            </w:r>
          </w:p>
        </w:tc>
      </w:tr>
      <w:tr w:rsidR="00196FF3" w:rsidRPr="005C62BB" w14:paraId="197C05AA" w14:textId="77777777" w:rsidTr="00423302">
        <w:trPr>
          <w:cantSplit/>
        </w:trPr>
        <w:tc>
          <w:tcPr>
            <w:tcW w:w="4395" w:type="dxa"/>
          </w:tcPr>
          <w:p w14:paraId="37B1F510" w14:textId="77777777" w:rsidR="00196FF3" w:rsidRPr="005C62BB" w:rsidRDefault="00196FF3" w:rsidP="00423302">
            <w:r w:rsidRPr="005C62BB">
              <w:t>Acute oral toxicity</w:t>
            </w:r>
          </w:p>
        </w:tc>
        <w:tc>
          <w:tcPr>
            <w:tcW w:w="4819" w:type="dxa"/>
          </w:tcPr>
          <w:p w14:paraId="411338EF" w14:textId="77777777" w:rsidR="00196FF3" w:rsidRPr="005C62BB" w:rsidRDefault="00196FF3" w:rsidP="00423302"/>
        </w:tc>
      </w:tr>
      <w:tr w:rsidR="00196FF3" w:rsidRPr="005C62BB" w14:paraId="65B8A107" w14:textId="77777777" w:rsidTr="00423302">
        <w:trPr>
          <w:cantSplit/>
        </w:trPr>
        <w:tc>
          <w:tcPr>
            <w:tcW w:w="4395" w:type="dxa"/>
          </w:tcPr>
          <w:p w14:paraId="45F20042" w14:textId="77777777" w:rsidR="00196FF3" w:rsidRPr="005C62BB" w:rsidRDefault="00196FF3" w:rsidP="00423302">
            <w:r w:rsidRPr="005C62BB">
              <w:t xml:space="preserve">Acute </w:t>
            </w:r>
            <w:r w:rsidR="003F48EB">
              <w:t>contact</w:t>
            </w:r>
            <w:r w:rsidRPr="005C62BB">
              <w:t xml:space="preserve"> toxicity</w:t>
            </w:r>
          </w:p>
        </w:tc>
        <w:tc>
          <w:tcPr>
            <w:tcW w:w="4819" w:type="dxa"/>
          </w:tcPr>
          <w:p w14:paraId="7000B1F9" w14:textId="77777777" w:rsidR="00196FF3" w:rsidRPr="005C62BB" w:rsidRDefault="00196FF3" w:rsidP="00423302"/>
        </w:tc>
      </w:tr>
    </w:tbl>
    <w:p w14:paraId="7706883E" w14:textId="77777777" w:rsidR="00196FF3" w:rsidRDefault="00196FF3" w:rsidP="00196FF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196FF3" w:rsidRPr="005C62BB" w14:paraId="00A9712E" w14:textId="77777777" w:rsidTr="00423302">
        <w:trPr>
          <w:cantSplit/>
        </w:trPr>
        <w:tc>
          <w:tcPr>
            <w:tcW w:w="9214" w:type="dxa"/>
            <w:gridSpan w:val="2"/>
            <w:shd w:val="clear" w:color="auto" w:fill="DBE5F1" w:themeFill="accent1" w:themeFillTint="33"/>
          </w:tcPr>
          <w:p w14:paraId="50A5B8A5" w14:textId="77777777" w:rsidR="00196FF3" w:rsidRPr="00D318F6" w:rsidRDefault="00196FF3" w:rsidP="00196FF3">
            <w:pPr>
              <w:jc w:val="center"/>
              <w:rPr>
                <w:b/>
              </w:rPr>
            </w:pPr>
            <w:r w:rsidRPr="001F7A28">
              <w:rPr>
                <w:b/>
              </w:rPr>
              <w:t>Effects on other beneficial arthropods</w:t>
            </w:r>
          </w:p>
        </w:tc>
      </w:tr>
      <w:tr w:rsidR="00196FF3" w:rsidRPr="005C62BB" w14:paraId="58FF30B8" w14:textId="77777777" w:rsidTr="00423302">
        <w:trPr>
          <w:cantSplit/>
        </w:trPr>
        <w:tc>
          <w:tcPr>
            <w:tcW w:w="4395" w:type="dxa"/>
          </w:tcPr>
          <w:p w14:paraId="7F67A003" w14:textId="77777777" w:rsidR="00196FF3" w:rsidRPr="005C62BB" w:rsidRDefault="00196FF3" w:rsidP="00423302">
            <w:r w:rsidRPr="005C62BB">
              <w:t>Acute oral toxicity</w:t>
            </w:r>
          </w:p>
        </w:tc>
        <w:tc>
          <w:tcPr>
            <w:tcW w:w="4819" w:type="dxa"/>
          </w:tcPr>
          <w:p w14:paraId="45729D09" w14:textId="77777777" w:rsidR="00196FF3" w:rsidRPr="005C62BB" w:rsidRDefault="00196FF3" w:rsidP="00423302"/>
        </w:tc>
      </w:tr>
      <w:tr w:rsidR="00196FF3" w:rsidRPr="005C62BB" w14:paraId="5FE3A953" w14:textId="77777777" w:rsidTr="00423302">
        <w:trPr>
          <w:cantSplit/>
        </w:trPr>
        <w:tc>
          <w:tcPr>
            <w:tcW w:w="4395" w:type="dxa"/>
          </w:tcPr>
          <w:p w14:paraId="50FCE380" w14:textId="77777777" w:rsidR="00196FF3" w:rsidRPr="005C62BB" w:rsidRDefault="00196FF3" w:rsidP="00423302">
            <w:r w:rsidRPr="005C62BB">
              <w:t>Acute contact toxicity</w:t>
            </w:r>
          </w:p>
        </w:tc>
        <w:tc>
          <w:tcPr>
            <w:tcW w:w="4819" w:type="dxa"/>
          </w:tcPr>
          <w:p w14:paraId="10B08B7B" w14:textId="77777777" w:rsidR="00196FF3" w:rsidRPr="005C62BB" w:rsidRDefault="00196FF3" w:rsidP="00423302"/>
        </w:tc>
      </w:tr>
      <w:tr w:rsidR="00196FF3" w:rsidRPr="005C62BB" w14:paraId="33D08F81" w14:textId="77777777" w:rsidTr="00423302">
        <w:trPr>
          <w:cantSplit/>
        </w:trPr>
        <w:tc>
          <w:tcPr>
            <w:tcW w:w="4395" w:type="dxa"/>
          </w:tcPr>
          <w:p w14:paraId="3BE3C578" w14:textId="77777777" w:rsidR="00196FF3" w:rsidRPr="005C62BB" w:rsidRDefault="00196FF3" w:rsidP="00423302">
            <w:r w:rsidRPr="005C62BB">
              <w:t>Acute toxicity to …………………………………..</w:t>
            </w:r>
          </w:p>
        </w:tc>
        <w:tc>
          <w:tcPr>
            <w:tcW w:w="4819" w:type="dxa"/>
          </w:tcPr>
          <w:p w14:paraId="2C1B7126" w14:textId="77777777" w:rsidR="00196FF3" w:rsidRPr="005C62BB" w:rsidRDefault="00196FF3" w:rsidP="00423302"/>
        </w:tc>
      </w:tr>
    </w:tbl>
    <w:p w14:paraId="631E1364" w14:textId="77777777" w:rsidR="0056199D" w:rsidRDefault="0056199D" w:rsidP="005619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C27997" w:rsidRPr="005C62BB" w14:paraId="4A21E616" w14:textId="77777777" w:rsidTr="00423302">
        <w:trPr>
          <w:cantSplit/>
        </w:trPr>
        <w:tc>
          <w:tcPr>
            <w:tcW w:w="9214" w:type="dxa"/>
            <w:gridSpan w:val="2"/>
            <w:shd w:val="clear" w:color="auto" w:fill="DBE5F1" w:themeFill="accent1" w:themeFillTint="33"/>
          </w:tcPr>
          <w:p w14:paraId="13DAC0C4" w14:textId="77777777" w:rsidR="00C27997" w:rsidRPr="00D318F6" w:rsidRDefault="00C27997" w:rsidP="00423302">
            <w:pPr>
              <w:jc w:val="center"/>
              <w:rPr>
                <w:b/>
              </w:rPr>
            </w:pPr>
            <w:r w:rsidRPr="001F7A28">
              <w:rPr>
                <w:b/>
              </w:rPr>
              <w:t>Bioconcentration</w:t>
            </w:r>
          </w:p>
        </w:tc>
      </w:tr>
      <w:tr w:rsidR="00C27997" w:rsidRPr="005C62BB" w14:paraId="590D6D84" w14:textId="77777777" w:rsidTr="00423302">
        <w:trPr>
          <w:cantSplit/>
        </w:trPr>
        <w:tc>
          <w:tcPr>
            <w:tcW w:w="4395" w:type="dxa"/>
          </w:tcPr>
          <w:p w14:paraId="1184AD64" w14:textId="77777777" w:rsidR="00C27997" w:rsidRPr="005C62BB" w:rsidRDefault="00C27997" w:rsidP="00423302">
            <w:r w:rsidRPr="005C62BB">
              <w:t>Bioconcentration factor (BCF)</w:t>
            </w:r>
          </w:p>
        </w:tc>
        <w:tc>
          <w:tcPr>
            <w:tcW w:w="4819" w:type="dxa"/>
          </w:tcPr>
          <w:p w14:paraId="29FC8F2D" w14:textId="77777777" w:rsidR="00C27997" w:rsidRPr="005C62BB" w:rsidRDefault="00C27997" w:rsidP="00423302"/>
        </w:tc>
      </w:tr>
      <w:tr w:rsidR="00C27997" w:rsidRPr="005C62BB" w14:paraId="06B26352" w14:textId="77777777" w:rsidTr="00423302">
        <w:trPr>
          <w:cantSplit/>
        </w:trPr>
        <w:tc>
          <w:tcPr>
            <w:tcW w:w="4395" w:type="dxa"/>
          </w:tcPr>
          <w:p w14:paraId="732F3552" w14:textId="77777777" w:rsidR="00C27997" w:rsidRPr="005C62BB" w:rsidRDefault="00C27997" w:rsidP="00423302">
            <w:r w:rsidRPr="005C62BB">
              <w:t>Depuration time (DT50)</w:t>
            </w:r>
          </w:p>
        </w:tc>
        <w:tc>
          <w:tcPr>
            <w:tcW w:w="4819" w:type="dxa"/>
          </w:tcPr>
          <w:p w14:paraId="751D78DB" w14:textId="77777777" w:rsidR="00C27997" w:rsidRPr="005C62BB" w:rsidRDefault="00C27997" w:rsidP="00423302"/>
        </w:tc>
      </w:tr>
      <w:tr w:rsidR="00C27997" w:rsidRPr="005C62BB" w14:paraId="7CA61CDC" w14:textId="77777777" w:rsidTr="00423302">
        <w:trPr>
          <w:cantSplit/>
        </w:trPr>
        <w:tc>
          <w:tcPr>
            <w:tcW w:w="4395" w:type="dxa"/>
          </w:tcPr>
          <w:p w14:paraId="0498FAB6" w14:textId="77777777" w:rsidR="00C27997" w:rsidRPr="005C62BB" w:rsidRDefault="00C27997" w:rsidP="00423302">
            <w:r w:rsidRPr="005C62BB">
              <w:t>Depuration time (DT90)</w:t>
            </w:r>
          </w:p>
        </w:tc>
        <w:tc>
          <w:tcPr>
            <w:tcW w:w="4819" w:type="dxa"/>
          </w:tcPr>
          <w:p w14:paraId="7BD6DB40" w14:textId="77777777" w:rsidR="00C27997" w:rsidRPr="005C62BB" w:rsidRDefault="00C27997" w:rsidP="00423302"/>
        </w:tc>
      </w:tr>
      <w:tr w:rsidR="00C27997" w:rsidRPr="005C62BB" w14:paraId="7D33CBAB" w14:textId="77777777" w:rsidTr="00423302">
        <w:trPr>
          <w:cantSplit/>
        </w:trPr>
        <w:tc>
          <w:tcPr>
            <w:tcW w:w="4395" w:type="dxa"/>
          </w:tcPr>
          <w:p w14:paraId="0BAE1272" w14:textId="77777777" w:rsidR="00C27997" w:rsidRPr="005C62BB" w:rsidRDefault="00C27997" w:rsidP="00423302">
            <w:r w:rsidRPr="005C62BB">
              <w:t>Level of metabolites (%) in organisms accounting for &gt; 10 % of residues</w:t>
            </w:r>
          </w:p>
        </w:tc>
        <w:tc>
          <w:tcPr>
            <w:tcW w:w="4819" w:type="dxa"/>
          </w:tcPr>
          <w:p w14:paraId="30064FE5" w14:textId="77777777" w:rsidR="00C27997" w:rsidRPr="005C62BB" w:rsidRDefault="00C27997" w:rsidP="00423302"/>
        </w:tc>
      </w:tr>
    </w:tbl>
    <w:p w14:paraId="47196A43" w14:textId="77777777" w:rsidR="0056199D" w:rsidRPr="005C62BB" w:rsidRDefault="0056199D" w:rsidP="0056199D">
      <w:r w:rsidRPr="005C62BB">
        <w:tab/>
      </w:r>
    </w:p>
    <w:tbl>
      <w:tblPr>
        <w:tblStyle w:val="LightList-Accent1"/>
        <w:tblW w:w="0" w:type="auto"/>
        <w:tblInd w:w="13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394"/>
        <w:gridCol w:w="4820"/>
      </w:tblGrid>
      <w:tr w:rsidR="00BF0DFB" w:rsidRPr="00644BAD" w14:paraId="3E0034C5" w14:textId="77777777" w:rsidTr="00BF0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250EA4E5" w14:textId="77777777" w:rsidR="00BF0DFB" w:rsidRPr="00644BAD" w:rsidRDefault="00BF0DFB" w:rsidP="00BF0DFB">
            <w:bookmarkStart w:id="808" w:name="_Toc160516258"/>
            <w:bookmarkStart w:id="809" w:name="_Toc381283418"/>
            <w:bookmarkStart w:id="810" w:name="_Toc482868270"/>
            <w:r w:rsidRPr="00644BAD">
              <w:t>Compartment</w:t>
            </w:r>
          </w:p>
        </w:tc>
        <w:tc>
          <w:tcPr>
            <w:tcW w:w="4820" w:type="dxa"/>
          </w:tcPr>
          <w:p w14:paraId="3DD8B763" w14:textId="77777777" w:rsidR="00BF0DFB" w:rsidRPr="00644BAD" w:rsidRDefault="00BF0DFB" w:rsidP="00BF0DFB">
            <w:pPr>
              <w:cnfStyle w:val="100000000000" w:firstRow="1" w:lastRow="0" w:firstColumn="0" w:lastColumn="0" w:oddVBand="0" w:evenVBand="0" w:oddHBand="0" w:evenHBand="0" w:firstRowFirstColumn="0" w:firstRowLastColumn="0" w:lastRowFirstColumn="0" w:lastRowLastColumn="0"/>
            </w:pPr>
            <w:r w:rsidRPr="00644BAD">
              <w:t>PNEC</w:t>
            </w:r>
          </w:p>
        </w:tc>
      </w:tr>
      <w:tr w:rsidR="00BF0DFB" w:rsidRPr="006F5948" w14:paraId="540EAC97" w14:textId="77777777" w:rsidTr="00BF0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28F5414F" w14:textId="77777777" w:rsidR="00BF0DFB" w:rsidRPr="006F5948" w:rsidRDefault="00BF0DFB" w:rsidP="00BF0DFB">
            <w:pPr>
              <w:rPr>
                <w:sz w:val="18"/>
                <w:szCs w:val="18"/>
              </w:rPr>
            </w:pPr>
          </w:p>
        </w:tc>
        <w:tc>
          <w:tcPr>
            <w:tcW w:w="4820" w:type="dxa"/>
          </w:tcPr>
          <w:p w14:paraId="63D74213" w14:textId="77777777" w:rsidR="00BF0DFB" w:rsidRPr="006F5948" w:rsidRDefault="00BF0DFB" w:rsidP="00BF0DFB">
            <w:pPr>
              <w:cnfStyle w:val="000000100000" w:firstRow="0" w:lastRow="0" w:firstColumn="0" w:lastColumn="0" w:oddVBand="0" w:evenVBand="0" w:oddHBand="1" w:evenHBand="0" w:firstRowFirstColumn="0" w:firstRowLastColumn="0" w:lastRowFirstColumn="0" w:lastRowLastColumn="0"/>
              <w:rPr>
                <w:sz w:val="18"/>
                <w:szCs w:val="18"/>
              </w:rPr>
            </w:pPr>
          </w:p>
        </w:tc>
      </w:tr>
      <w:tr w:rsidR="00BF0DFB" w:rsidRPr="006F5948" w14:paraId="336C6AE8" w14:textId="77777777" w:rsidTr="00BF0DFB">
        <w:tc>
          <w:tcPr>
            <w:cnfStyle w:val="001000000000" w:firstRow="0" w:lastRow="0" w:firstColumn="1" w:lastColumn="0" w:oddVBand="0" w:evenVBand="0" w:oddHBand="0" w:evenHBand="0" w:firstRowFirstColumn="0" w:firstRowLastColumn="0" w:lastRowFirstColumn="0" w:lastRowLastColumn="0"/>
            <w:tcW w:w="4394" w:type="dxa"/>
          </w:tcPr>
          <w:p w14:paraId="520006F4" w14:textId="77777777" w:rsidR="00BF0DFB" w:rsidRPr="006F5948" w:rsidRDefault="00BF0DFB" w:rsidP="00BF0DFB">
            <w:pPr>
              <w:rPr>
                <w:sz w:val="18"/>
                <w:szCs w:val="18"/>
              </w:rPr>
            </w:pPr>
          </w:p>
        </w:tc>
        <w:tc>
          <w:tcPr>
            <w:tcW w:w="4820" w:type="dxa"/>
          </w:tcPr>
          <w:p w14:paraId="6617A045" w14:textId="77777777" w:rsidR="00BF0DFB" w:rsidRPr="006F5948" w:rsidRDefault="00BF0DFB" w:rsidP="00BF0DFB">
            <w:pPr>
              <w:cnfStyle w:val="000000000000" w:firstRow="0" w:lastRow="0" w:firstColumn="0" w:lastColumn="0" w:oddVBand="0" w:evenVBand="0" w:oddHBand="0" w:evenHBand="0" w:firstRowFirstColumn="0" w:firstRowLastColumn="0" w:lastRowFirstColumn="0" w:lastRowLastColumn="0"/>
              <w:rPr>
                <w:sz w:val="18"/>
                <w:szCs w:val="18"/>
              </w:rPr>
            </w:pPr>
          </w:p>
        </w:tc>
      </w:tr>
      <w:tr w:rsidR="00BF0DFB" w:rsidRPr="006F5948" w14:paraId="7B52C763" w14:textId="77777777" w:rsidTr="00BF0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5110AC69" w14:textId="77777777" w:rsidR="00BF0DFB" w:rsidRPr="006F5948" w:rsidRDefault="00BF0DFB" w:rsidP="00BF0DFB">
            <w:pPr>
              <w:rPr>
                <w:sz w:val="18"/>
                <w:szCs w:val="18"/>
              </w:rPr>
            </w:pPr>
          </w:p>
        </w:tc>
        <w:tc>
          <w:tcPr>
            <w:tcW w:w="4820" w:type="dxa"/>
          </w:tcPr>
          <w:p w14:paraId="07B30EFD" w14:textId="77777777" w:rsidR="00BF0DFB" w:rsidRPr="006F5948" w:rsidRDefault="00BF0DFB" w:rsidP="00BF0DFB">
            <w:pPr>
              <w:cnfStyle w:val="000000100000" w:firstRow="0" w:lastRow="0" w:firstColumn="0" w:lastColumn="0" w:oddVBand="0" w:evenVBand="0" w:oddHBand="1" w:evenHBand="0" w:firstRowFirstColumn="0" w:firstRowLastColumn="0" w:lastRowFirstColumn="0" w:lastRowLastColumn="0"/>
              <w:rPr>
                <w:sz w:val="18"/>
                <w:szCs w:val="18"/>
              </w:rPr>
            </w:pPr>
          </w:p>
        </w:tc>
      </w:tr>
      <w:tr w:rsidR="00BF0DFB" w:rsidRPr="006F5948" w14:paraId="4A239A8B" w14:textId="77777777" w:rsidTr="00BF0DFB">
        <w:tc>
          <w:tcPr>
            <w:cnfStyle w:val="001000000000" w:firstRow="0" w:lastRow="0" w:firstColumn="1" w:lastColumn="0" w:oddVBand="0" w:evenVBand="0" w:oddHBand="0" w:evenHBand="0" w:firstRowFirstColumn="0" w:firstRowLastColumn="0" w:lastRowFirstColumn="0" w:lastRowLastColumn="0"/>
            <w:tcW w:w="4394" w:type="dxa"/>
          </w:tcPr>
          <w:p w14:paraId="31B82C1C" w14:textId="77777777" w:rsidR="00BF0DFB" w:rsidRPr="006F5948" w:rsidRDefault="00BF0DFB" w:rsidP="00BF0DFB">
            <w:pPr>
              <w:rPr>
                <w:sz w:val="18"/>
                <w:szCs w:val="18"/>
              </w:rPr>
            </w:pPr>
          </w:p>
        </w:tc>
        <w:tc>
          <w:tcPr>
            <w:tcW w:w="4820" w:type="dxa"/>
          </w:tcPr>
          <w:p w14:paraId="0180ED7E" w14:textId="77777777" w:rsidR="00BF0DFB" w:rsidRPr="006F5948" w:rsidRDefault="00BF0DFB" w:rsidP="00BF0DFB">
            <w:pPr>
              <w:cnfStyle w:val="000000000000" w:firstRow="0" w:lastRow="0" w:firstColumn="0" w:lastColumn="0" w:oddVBand="0" w:evenVBand="0" w:oddHBand="0" w:evenHBand="0" w:firstRowFirstColumn="0" w:firstRowLastColumn="0" w:lastRowFirstColumn="0" w:lastRowLastColumn="0"/>
              <w:rPr>
                <w:sz w:val="18"/>
                <w:szCs w:val="18"/>
              </w:rPr>
            </w:pPr>
          </w:p>
        </w:tc>
      </w:tr>
      <w:tr w:rsidR="00BF0DFB" w:rsidRPr="006F5948" w14:paraId="7B6878E1" w14:textId="77777777" w:rsidTr="00BF0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661309BC" w14:textId="77777777" w:rsidR="00BF0DFB" w:rsidRPr="006F5948" w:rsidRDefault="00BF0DFB" w:rsidP="00BF0DFB">
            <w:pPr>
              <w:rPr>
                <w:sz w:val="18"/>
                <w:szCs w:val="18"/>
              </w:rPr>
            </w:pPr>
          </w:p>
        </w:tc>
        <w:tc>
          <w:tcPr>
            <w:tcW w:w="4820" w:type="dxa"/>
          </w:tcPr>
          <w:p w14:paraId="0369582D" w14:textId="77777777" w:rsidR="00BF0DFB" w:rsidRPr="006F5948" w:rsidRDefault="00BF0DFB" w:rsidP="00BF0DFB">
            <w:pPr>
              <w:cnfStyle w:val="000000100000" w:firstRow="0" w:lastRow="0" w:firstColumn="0" w:lastColumn="0" w:oddVBand="0" w:evenVBand="0" w:oddHBand="1" w:evenHBand="0" w:firstRowFirstColumn="0" w:firstRowLastColumn="0" w:lastRowFirstColumn="0" w:lastRowLastColumn="0"/>
              <w:rPr>
                <w:sz w:val="18"/>
                <w:szCs w:val="18"/>
              </w:rPr>
            </w:pPr>
          </w:p>
        </w:tc>
      </w:tr>
    </w:tbl>
    <w:p w14:paraId="614E1913" w14:textId="5A019508" w:rsidR="00BF0DFB" w:rsidRPr="00463842" w:rsidRDefault="00BF0DFB" w:rsidP="00BF0DFB">
      <w:pPr>
        <w:pStyle w:val="BodyText"/>
        <w:ind w:right="706"/>
        <w:jc w:val="both"/>
        <w:rPr>
          <w:i/>
          <w:sz w:val="18"/>
          <w:szCs w:val="18"/>
        </w:rPr>
      </w:pPr>
      <w:r w:rsidRPr="00463842">
        <w:rPr>
          <w:i/>
          <w:sz w:val="18"/>
          <w:szCs w:val="18"/>
        </w:rPr>
        <w:t>[Please insert relevant environmental compartments. Please include a similar table for relevant metabolites and/or degradation products.]</w:t>
      </w:r>
    </w:p>
    <w:p w14:paraId="350E7205" w14:textId="3D28C91D" w:rsidR="0056199D" w:rsidRPr="009B363B" w:rsidRDefault="0056199D" w:rsidP="009B363B">
      <w:pPr>
        <w:pStyle w:val="Heading3"/>
        <w:rPr>
          <w:sz w:val="20"/>
          <w:szCs w:val="20"/>
        </w:rPr>
      </w:pPr>
      <w:bookmarkStart w:id="811" w:name="_Toc117003090"/>
      <w:r w:rsidRPr="009B363B">
        <w:rPr>
          <w:sz w:val="20"/>
          <w:szCs w:val="20"/>
        </w:rPr>
        <w:t>Chapter 6:</w:t>
      </w:r>
      <w:r w:rsidRPr="009B363B">
        <w:rPr>
          <w:sz w:val="20"/>
          <w:szCs w:val="20"/>
        </w:rPr>
        <w:tab/>
        <w:t>Other End Points</w:t>
      </w:r>
      <w:bookmarkEnd w:id="808"/>
      <w:bookmarkEnd w:id="809"/>
      <w:bookmarkEnd w:id="810"/>
      <w:bookmarkEnd w:id="811"/>
    </w:p>
    <w:p w14:paraId="0638EFF4" w14:textId="77777777" w:rsidR="0056199D" w:rsidRPr="005C62BB" w:rsidRDefault="0056199D" w:rsidP="009B363B">
      <w:pPr>
        <w:pStyle w:val="Heading2"/>
      </w:pPr>
      <w:r w:rsidRPr="005C62BB">
        <w:br w:type="page"/>
      </w:r>
      <w:bookmarkStart w:id="812" w:name="_Toc387139021"/>
      <w:bookmarkStart w:id="813" w:name="_Toc387142828"/>
      <w:bookmarkStart w:id="814" w:name="_Toc482868271"/>
      <w:bookmarkStart w:id="815" w:name="_Toc501026063"/>
      <w:bookmarkStart w:id="816" w:name="_Toc117003091"/>
      <w:r w:rsidRPr="005C62BB">
        <w:lastRenderedPageBreak/>
        <w:t>Appendix II: Human exposure calculations</w:t>
      </w:r>
      <w:bookmarkEnd w:id="812"/>
      <w:bookmarkEnd w:id="813"/>
      <w:bookmarkEnd w:id="814"/>
      <w:bookmarkEnd w:id="815"/>
      <w:bookmarkEnd w:id="816"/>
    </w:p>
    <w:p w14:paraId="515A17B7" w14:textId="77777777" w:rsidR="0056199D" w:rsidRPr="00BF0DFB" w:rsidRDefault="0056199D" w:rsidP="009B363B">
      <w:pPr>
        <w:pStyle w:val="Heading2"/>
      </w:pPr>
      <w:bookmarkStart w:id="817" w:name="_Toc387139022"/>
      <w:bookmarkStart w:id="818" w:name="_Toc387142829"/>
      <w:bookmarkStart w:id="819" w:name="_Toc482868272"/>
      <w:bookmarkStart w:id="820" w:name="_Toc501026064"/>
      <w:bookmarkStart w:id="821" w:name="_Toc117003092"/>
      <w:r w:rsidRPr="00BF0DFB">
        <w:t>Appendix III: Environmental emission (and exposure) calculations</w:t>
      </w:r>
      <w:bookmarkEnd w:id="817"/>
      <w:bookmarkEnd w:id="818"/>
      <w:bookmarkEnd w:id="819"/>
      <w:bookmarkEnd w:id="820"/>
      <w:bookmarkEnd w:id="821"/>
    </w:p>
    <w:p w14:paraId="084CAA8A" w14:textId="77777777" w:rsidR="0056199D" w:rsidRPr="005C62BB" w:rsidRDefault="0056199D" w:rsidP="009B363B">
      <w:pPr>
        <w:pStyle w:val="Heading2"/>
      </w:pPr>
      <w:bookmarkStart w:id="822" w:name="_Toc387139023"/>
      <w:bookmarkStart w:id="823" w:name="_Toc387142830"/>
      <w:bookmarkStart w:id="824" w:name="_Toc482868273"/>
      <w:bookmarkStart w:id="825" w:name="_Toc501026065"/>
      <w:bookmarkStart w:id="826" w:name="_Toc117003093"/>
      <w:r w:rsidRPr="005C62BB">
        <w:t>Appendix IV: List of terms and abbreviations</w:t>
      </w:r>
      <w:bookmarkEnd w:id="822"/>
      <w:bookmarkEnd w:id="823"/>
      <w:bookmarkEnd w:id="824"/>
      <w:bookmarkEnd w:id="825"/>
      <w:bookmarkEnd w:id="826"/>
    </w:p>
    <w:p w14:paraId="0037288F" w14:textId="77777777" w:rsidR="0056199D" w:rsidRPr="005C62BB" w:rsidRDefault="0056199D" w:rsidP="009B363B">
      <w:pPr>
        <w:pStyle w:val="Heading2"/>
        <w:rPr>
          <w:rFonts w:eastAsia="Calibri"/>
        </w:rPr>
      </w:pPr>
      <w:bookmarkStart w:id="827" w:name="_Toc387139024"/>
      <w:bookmarkStart w:id="828" w:name="_Toc387142831"/>
      <w:bookmarkStart w:id="829" w:name="_Toc482868274"/>
      <w:bookmarkStart w:id="830" w:name="_Toc501026066"/>
      <w:bookmarkStart w:id="831" w:name="_Toc117003094"/>
      <w:bookmarkStart w:id="832" w:name="_Hlk64023437"/>
      <w:r w:rsidRPr="005C62BB">
        <w:t xml:space="preserve">Appendix V: </w:t>
      </w:r>
      <w:r w:rsidRPr="005C62BB">
        <w:rPr>
          <w:rFonts w:eastAsia="Calibri"/>
        </w:rPr>
        <w:t>Overall reference list (including data owner and confidentiality claim)</w:t>
      </w:r>
      <w:bookmarkEnd w:id="827"/>
      <w:bookmarkEnd w:id="828"/>
      <w:bookmarkEnd w:id="829"/>
      <w:bookmarkEnd w:id="830"/>
      <w:bookmarkEnd w:id="831"/>
    </w:p>
    <w:tbl>
      <w:tblPr>
        <w:tblStyle w:val="LightList-Accent1"/>
        <w:tblW w:w="10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793"/>
        <w:gridCol w:w="1112"/>
        <w:gridCol w:w="1516"/>
        <w:gridCol w:w="1418"/>
        <w:gridCol w:w="1114"/>
        <w:gridCol w:w="1701"/>
        <w:gridCol w:w="780"/>
        <w:gridCol w:w="780"/>
      </w:tblGrid>
      <w:tr w:rsidR="00FF491F" w:rsidRPr="00E14B8E" w14:paraId="75F0A35E" w14:textId="77777777" w:rsidTr="00462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548DD4" w:themeFill="text2" w:themeFillTint="99"/>
          </w:tcPr>
          <w:p w14:paraId="5F1BA0CE" w14:textId="77777777" w:rsidR="00FF491F" w:rsidRPr="00E14B8E" w:rsidRDefault="00FF491F" w:rsidP="00C27997">
            <w:pPr>
              <w:jc w:val="center"/>
              <w:rPr>
                <w:bCs w:val="0"/>
                <w:sz w:val="18"/>
                <w:szCs w:val="18"/>
              </w:rPr>
            </w:pPr>
            <w:bookmarkStart w:id="833" w:name="_Toc387139025"/>
            <w:bookmarkStart w:id="834" w:name="_Toc387142832"/>
            <w:bookmarkEnd w:id="832"/>
            <w:r w:rsidRPr="00E14B8E">
              <w:rPr>
                <w:sz w:val="18"/>
                <w:szCs w:val="18"/>
              </w:rPr>
              <w:t>Author(s)</w:t>
            </w:r>
          </w:p>
        </w:tc>
        <w:tc>
          <w:tcPr>
            <w:tcW w:w="793" w:type="dxa"/>
            <w:shd w:val="clear" w:color="auto" w:fill="548DD4" w:themeFill="text2" w:themeFillTint="99"/>
          </w:tcPr>
          <w:p w14:paraId="41F4FB25" w14:textId="77777777" w:rsidR="00FF491F" w:rsidRPr="00E14B8E" w:rsidRDefault="00FF491F" w:rsidP="00423302">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14B8E">
              <w:rPr>
                <w:sz w:val="18"/>
                <w:szCs w:val="18"/>
              </w:rPr>
              <w:t>Year</w:t>
            </w:r>
          </w:p>
        </w:tc>
        <w:tc>
          <w:tcPr>
            <w:tcW w:w="1112" w:type="dxa"/>
            <w:shd w:val="clear" w:color="auto" w:fill="548DD4" w:themeFill="text2" w:themeFillTint="99"/>
          </w:tcPr>
          <w:p w14:paraId="6E53896A" w14:textId="77777777" w:rsidR="00FF491F" w:rsidRPr="00E14B8E" w:rsidRDefault="00FF491F" w:rsidP="00423302">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14B8E">
              <w:rPr>
                <w:sz w:val="18"/>
                <w:szCs w:val="18"/>
              </w:rPr>
              <w:t>Section No / Reference No</w:t>
            </w:r>
          </w:p>
        </w:tc>
        <w:tc>
          <w:tcPr>
            <w:tcW w:w="1516" w:type="dxa"/>
            <w:shd w:val="clear" w:color="auto" w:fill="548DD4" w:themeFill="text2" w:themeFillTint="99"/>
          </w:tcPr>
          <w:p w14:paraId="15CB9295" w14:textId="77777777" w:rsidR="00FF491F" w:rsidRPr="00E14B8E" w:rsidRDefault="00FF491F" w:rsidP="00423302">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14B8E">
              <w:rPr>
                <w:sz w:val="18"/>
                <w:szCs w:val="18"/>
              </w:rPr>
              <w:t>Title.</w:t>
            </w:r>
            <w:r w:rsidRPr="00E14B8E">
              <w:rPr>
                <w:sz w:val="18"/>
                <w:szCs w:val="18"/>
              </w:rPr>
              <w:br/>
              <w:t>Source (where different from company)</w:t>
            </w:r>
            <w:r w:rsidRPr="00E14B8E">
              <w:rPr>
                <w:sz w:val="18"/>
                <w:szCs w:val="18"/>
              </w:rPr>
              <w:br/>
              <w:t>Company, Report No.</w:t>
            </w:r>
            <w:r w:rsidRPr="00E14B8E">
              <w:rPr>
                <w:sz w:val="18"/>
                <w:szCs w:val="18"/>
              </w:rPr>
              <w:br/>
              <w:t>GLP (where relevant) / (Un)Published</w:t>
            </w:r>
          </w:p>
        </w:tc>
        <w:tc>
          <w:tcPr>
            <w:tcW w:w="1418" w:type="dxa"/>
            <w:shd w:val="clear" w:color="auto" w:fill="548DD4" w:themeFill="text2" w:themeFillTint="99"/>
          </w:tcPr>
          <w:p w14:paraId="3DC32756" w14:textId="77777777" w:rsidR="00FF491F" w:rsidRPr="00E14B8E" w:rsidRDefault="00FF491F" w:rsidP="00423302">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14B8E">
              <w:rPr>
                <w:sz w:val="18"/>
                <w:szCs w:val="18"/>
              </w:rPr>
              <w:t>Data Protection Claimed</w:t>
            </w:r>
            <w:r w:rsidRPr="00E14B8E">
              <w:rPr>
                <w:sz w:val="18"/>
                <w:szCs w:val="18"/>
              </w:rPr>
              <w:br/>
              <w:t>(Yes/No)</w:t>
            </w:r>
          </w:p>
        </w:tc>
        <w:tc>
          <w:tcPr>
            <w:tcW w:w="1114" w:type="dxa"/>
            <w:shd w:val="clear" w:color="auto" w:fill="548DD4" w:themeFill="text2" w:themeFillTint="99"/>
          </w:tcPr>
          <w:p w14:paraId="02C8D37B" w14:textId="77777777" w:rsidR="00FF491F" w:rsidRPr="00E14B8E" w:rsidRDefault="00FF491F" w:rsidP="00423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Owner</w:t>
            </w:r>
          </w:p>
        </w:tc>
        <w:tc>
          <w:tcPr>
            <w:tcW w:w="1701" w:type="dxa"/>
            <w:shd w:val="clear" w:color="auto" w:fill="548DD4" w:themeFill="text2" w:themeFillTint="99"/>
          </w:tcPr>
          <w:p w14:paraId="6D65C2DD" w14:textId="77777777" w:rsidR="00FF491F" w:rsidRDefault="00FF491F" w:rsidP="0042330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bookmarkStart w:id="835" w:name="_Hlk64023438"/>
            <w:r>
              <w:rPr>
                <w:sz w:val="18"/>
                <w:szCs w:val="18"/>
              </w:rPr>
              <w:t>Data Identified as ‘relevant’ by the eCA</w:t>
            </w:r>
            <w:r w:rsidR="00A067D6">
              <w:rPr>
                <w:rStyle w:val="FootnoteReference"/>
                <w:b w:val="0"/>
                <w:bCs w:val="0"/>
                <w:szCs w:val="18"/>
              </w:rPr>
              <w:footnoteReference w:id="9"/>
            </w:r>
          </w:p>
          <w:p w14:paraId="13BF1B55" w14:textId="77777777" w:rsidR="00FF491F" w:rsidRPr="00E14B8E" w:rsidRDefault="00FF491F" w:rsidP="00423302">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sz w:val="18"/>
                <w:szCs w:val="18"/>
              </w:rPr>
              <w:t>(Yes/No)</w:t>
            </w:r>
            <w:bookmarkEnd w:id="835"/>
          </w:p>
        </w:tc>
        <w:tc>
          <w:tcPr>
            <w:tcW w:w="1560" w:type="dxa"/>
            <w:gridSpan w:val="2"/>
            <w:shd w:val="clear" w:color="auto" w:fill="548DD4" w:themeFill="text2" w:themeFillTint="99"/>
          </w:tcPr>
          <w:p w14:paraId="2588389D" w14:textId="77777777" w:rsidR="00FF491F" w:rsidRPr="00E14B8E" w:rsidRDefault="00FF491F" w:rsidP="00423302">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14B8E">
              <w:rPr>
                <w:sz w:val="18"/>
                <w:szCs w:val="18"/>
              </w:rPr>
              <w:t>Applicability</w:t>
            </w:r>
          </w:p>
        </w:tc>
      </w:tr>
      <w:tr w:rsidR="00FF491F" w14:paraId="46A7DBBF" w14:textId="77777777" w:rsidTr="0046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C6D9F1" w:themeFill="text2" w:themeFillTint="33"/>
          </w:tcPr>
          <w:p w14:paraId="2BB8402A" w14:textId="77777777" w:rsidR="00FF491F" w:rsidRPr="00F020F7" w:rsidRDefault="00FF491F" w:rsidP="00423302">
            <w:pPr>
              <w:rPr>
                <w:rFonts w:eastAsia="Calibri"/>
                <w:b w:val="0"/>
              </w:rPr>
            </w:pPr>
          </w:p>
        </w:tc>
        <w:tc>
          <w:tcPr>
            <w:tcW w:w="793" w:type="dxa"/>
            <w:shd w:val="clear" w:color="auto" w:fill="C6D9F1" w:themeFill="text2" w:themeFillTint="33"/>
          </w:tcPr>
          <w:p w14:paraId="56825E34"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112" w:type="dxa"/>
            <w:shd w:val="clear" w:color="auto" w:fill="C6D9F1" w:themeFill="text2" w:themeFillTint="33"/>
          </w:tcPr>
          <w:p w14:paraId="6264CDA6"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16" w:type="dxa"/>
            <w:shd w:val="clear" w:color="auto" w:fill="C6D9F1" w:themeFill="text2" w:themeFillTint="33"/>
          </w:tcPr>
          <w:p w14:paraId="50325490"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418" w:type="dxa"/>
            <w:shd w:val="clear" w:color="auto" w:fill="C6D9F1" w:themeFill="text2" w:themeFillTint="33"/>
          </w:tcPr>
          <w:p w14:paraId="35E2EA6F"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114" w:type="dxa"/>
            <w:shd w:val="clear" w:color="auto" w:fill="C6D9F1" w:themeFill="text2" w:themeFillTint="33"/>
          </w:tcPr>
          <w:p w14:paraId="5D488129"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701" w:type="dxa"/>
            <w:shd w:val="clear" w:color="auto" w:fill="C6D9F1" w:themeFill="text2" w:themeFillTint="33"/>
          </w:tcPr>
          <w:p w14:paraId="418FDDC2"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780" w:type="dxa"/>
            <w:shd w:val="clear" w:color="auto" w:fill="C6D9F1" w:themeFill="text2" w:themeFillTint="33"/>
          </w:tcPr>
          <w:p w14:paraId="473B297A" w14:textId="77777777" w:rsidR="00FF491F" w:rsidRDefault="00FF491F" w:rsidP="00E14B8E">
            <w:pPr>
              <w:jc w:val="center"/>
              <w:cnfStyle w:val="000000100000" w:firstRow="0" w:lastRow="0" w:firstColumn="0" w:lastColumn="0" w:oddVBand="0" w:evenVBand="0" w:oddHBand="1" w:evenHBand="0" w:firstRowFirstColumn="0" w:firstRowLastColumn="0" w:lastRowFirstColumn="0" w:lastRowLastColumn="0"/>
              <w:rPr>
                <w:rFonts w:eastAsia="Calibri"/>
                <w:b/>
              </w:rPr>
            </w:pPr>
            <w:r>
              <w:rPr>
                <w:rFonts w:eastAsia="Calibri"/>
                <w:b/>
              </w:rPr>
              <w:t>CAR</w:t>
            </w:r>
            <w:r w:rsidR="003D3FB6">
              <w:rPr>
                <w:rFonts w:eastAsia="Calibri"/>
                <w:b/>
              </w:rPr>
              <w:t>/RAR</w:t>
            </w:r>
          </w:p>
        </w:tc>
        <w:tc>
          <w:tcPr>
            <w:tcW w:w="780" w:type="dxa"/>
            <w:shd w:val="clear" w:color="auto" w:fill="C6D9F1" w:themeFill="text2" w:themeFillTint="33"/>
          </w:tcPr>
          <w:p w14:paraId="43B30A88" w14:textId="77777777" w:rsidR="00FF491F" w:rsidRDefault="00FF491F" w:rsidP="00E14B8E">
            <w:pPr>
              <w:jc w:val="center"/>
              <w:cnfStyle w:val="000000100000" w:firstRow="0" w:lastRow="0" w:firstColumn="0" w:lastColumn="0" w:oddVBand="0" w:evenVBand="0" w:oddHBand="1" w:evenHBand="0" w:firstRowFirstColumn="0" w:firstRowLastColumn="0" w:lastRowFirstColumn="0" w:lastRowLastColumn="0"/>
              <w:rPr>
                <w:rFonts w:eastAsia="Calibri"/>
                <w:b/>
              </w:rPr>
            </w:pPr>
            <w:r>
              <w:rPr>
                <w:rFonts w:eastAsia="Calibri"/>
                <w:b/>
              </w:rPr>
              <w:t>CLH</w:t>
            </w:r>
          </w:p>
        </w:tc>
      </w:tr>
      <w:tr w:rsidR="00FF491F" w14:paraId="04E4E28F" w14:textId="77777777" w:rsidTr="00462D5E">
        <w:tc>
          <w:tcPr>
            <w:cnfStyle w:val="001000000000" w:firstRow="0" w:lastRow="0" w:firstColumn="1" w:lastColumn="0" w:oddVBand="0" w:evenVBand="0" w:oddHBand="0" w:evenHBand="0" w:firstRowFirstColumn="0" w:firstRowLastColumn="0" w:lastRowFirstColumn="0" w:lastRowLastColumn="0"/>
            <w:tcW w:w="1281" w:type="dxa"/>
            <w:shd w:val="clear" w:color="auto" w:fill="auto"/>
          </w:tcPr>
          <w:p w14:paraId="30A60E25" w14:textId="77777777" w:rsidR="00FF491F" w:rsidRPr="00F020F7" w:rsidRDefault="00FF491F" w:rsidP="00423302">
            <w:pPr>
              <w:rPr>
                <w:rFonts w:eastAsia="Calibri"/>
                <w:b w:val="0"/>
              </w:rPr>
            </w:pPr>
          </w:p>
        </w:tc>
        <w:tc>
          <w:tcPr>
            <w:tcW w:w="793" w:type="dxa"/>
          </w:tcPr>
          <w:p w14:paraId="6D798086"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112" w:type="dxa"/>
          </w:tcPr>
          <w:p w14:paraId="694481C6"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16" w:type="dxa"/>
          </w:tcPr>
          <w:p w14:paraId="043374C1"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418" w:type="dxa"/>
          </w:tcPr>
          <w:p w14:paraId="4512D233"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114" w:type="dxa"/>
          </w:tcPr>
          <w:p w14:paraId="7E16D04E"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4C42421C"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780" w:type="dxa"/>
            <w:shd w:val="clear" w:color="auto" w:fill="auto"/>
          </w:tcPr>
          <w:p w14:paraId="24EF1D17"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780" w:type="dxa"/>
            <w:shd w:val="clear" w:color="auto" w:fill="auto"/>
          </w:tcPr>
          <w:p w14:paraId="043BCAEF"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r>
      <w:tr w:rsidR="00FF491F" w14:paraId="2D8DAF84" w14:textId="77777777" w:rsidTr="0046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tcPr>
          <w:p w14:paraId="5BD4301C" w14:textId="77777777" w:rsidR="00FF491F" w:rsidRPr="007B0D37" w:rsidRDefault="00FF491F" w:rsidP="00423302">
            <w:pPr>
              <w:rPr>
                <w:b w:val="0"/>
              </w:rPr>
            </w:pPr>
          </w:p>
        </w:tc>
        <w:tc>
          <w:tcPr>
            <w:tcW w:w="793" w:type="dxa"/>
          </w:tcPr>
          <w:p w14:paraId="764689CB"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112" w:type="dxa"/>
          </w:tcPr>
          <w:p w14:paraId="0B2138F8"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516" w:type="dxa"/>
          </w:tcPr>
          <w:p w14:paraId="14933E44"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418" w:type="dxa"/>
          </w:tcPr>
          <w:p w14:paraId="6FC864B5"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114" w:type="dxa"/>
          </w:tcPr>
          <w:p w14:paraId="75CC61D2"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1701" w:type="dxa"/>
          </w:tcPr>
          <w:p w14:paraId="3CD1AF0C"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780" w:type="dxa"/>
            <w:shd w:val="clear" w:color="auto" w:fill="auto"/>
          </w:tcPr>
          <w:p w14:paraId="53353FA4"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c>
          <w:tcPr>
            <w:tcW w:w="780" w:type="dxa"/>
            <w:shd w:val="clear" w:color="auto" w:fill="auto"/>
          </w:tcPr>
          <w:p w14:paraId="3CD76014" w14:textId="77777777" w:rsidR="00FF491F" w:rsidRDefault="00FF491F" w:rsidP="00423302">
            <w:pPr>
              <w:cnfStyle w:val="000000100000" w:firstRow="0" w:lastRow="0" w:firstColumn="0" w:lastColumn="0" w:oddVBand="0" w:evenVBand="0" w:oddHBand="1" w:evenHBand="0" w:firstRowFirstColumn="0" w:firstRowLastColumn="0" w:lastRowFirstColumn="0" w:lastRowLastColumn="0"/>
              <w:rPr>
                <w:rFonts w:eastAsia="Calibri"/>
                <w:b/>
              </w:rPr>
            </w:pPr>
          </w:p>
        </w:tc>
      </w:tr>
      <w:tr w:rsidR="00FF491F" w14:paraId="2DD45720" w14:textId="77777777" w:rsidTr="00462D5E">
        <w:tc>
          <w:tcPr>
            <w:cnfStyle w:val="001000000000" w:firstRow="0" w:lastRow="0" w:firstColumn="1" w:lastColumn="0" w:oddVBand="0" w:evenVBand="0" w:oddHBand="0" w:evenHBand="0" w:firstRowFirstColumn="0" w:firstRowLastColumn="0" w:lastRowFirstColumn="0" w:lastRowLastColumn="0"/>
            <w:tcW w:w="1281" w:type="dxa"/>
            <w:shd w:val="clear" w:color="auto" w:fill="auto"/>
          </w:tcPr>
          <w:p w14:paraId="2F932309" w14:textId="77777777" w:rsidR="00FF491F" w:rsidRPr="007B0D37" w:rsidRDefault="00FF491F" w:rsidP="00423302">
            <w:pPr>
              <w:rPr>
                <w:b w:val="0"/>
              </w:rPr>
            </w:pPr>
          </w:p>
        </w:tc>
        <w:tc>
          <w:tcPr>
            <w:tcW w:w="793" w:type="dxa"/>
          </w:tcPr>
          <w:p w14:paraId="3AB3E012"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112" w:type="dxa"/>
          </w:tcPr>
          <w:p w14:paraId="21A7D72D"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516" w:type="dxa"/>
          </w:tcPr>
          <w:p w14:paraId="3EF69B82"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418" w:type="dxa"/>
          </w:tcPr>
          <w:p w14:paraId="15B8B2FB"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114" w:type="dxa"/>
          </w:tcPr>
          <w:p w14:paraId="69B6F81C"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2B593B77"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780" w:type="dxa"/>
            <w:shd w:val="clear" w:color="auto" w:fill="auto"/>
          </w:tcPr>
          <w:p w14:paraId="194B1049"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c>
          <w:tcPr>
            <w:tcW w:w="780" w:type="dxa"/>
            <w:shd w:val="clear" w:color="auto" w:fill="auto"/>
          </w:tcPr>
          <w:p w14:paraId="6FBC8201" w14:textId="77777777" w:rsidR="00FF491F" w:rsidRDefault="00FF491F" w:rsidP="00423302">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461F3CB8" w14:textId="77777777" w:rsidR="0056199D" w:rsidRDefault="0056199D" w:rsidP="0056199D">
      <w:pPr>
        <w:rPr>
          <w:rFonts w:eastAsia="Calibri"/>
        </w:rPr>
      </w:pPr>
    </w:p>
    <w:p w14:paraId="37692D5F" w14:textId="64C014A1" w:rsidR="0056199D" w:rsidRDefault="0056199D" w:rsidP="009B363B">
      <w:pPr>
        <w:pStyle w:val="Heading2"/>
      </w:pPr>
      <w:bookmarkStart w:id="836" w:name="_Toc482868275"/>
      <w:bookmarkStart w:id="837" w:name="_Toc501026067"/>
      <w:bookmarkStart w:id="838" w:name="_Toc117003095"/>
      <w:r w:rsidRPr="005C62BB">
        <w:t>Appendix VI: Confidential information</w:t>
      </w:r>
      <w:bookmarkEnd w:id="833"/>
      <w:bookmarkEnd w:id="834"/>
      <w:bookmarkEnd w:id="836"/>
      <w:bookmarkEnd w:id="837"/>
      <w:bookmarkEnd w:id="838"/>
    </w:p>
    <w:p w14:paraId="37E450B0" w14:textId="35B4EACF" w:rsidR="00026776" w:rsidRPr="00E02870" w:rsidRDefault="008D3129" w:rsidP="00E02870">
      <w:pPr>
        <w:pStyle w:val="BodyText"/>
        <w:jc w:val="both"/>
        <w:rPr>
          <w:i/>
          <w:iCs/>
        </w:rPr>
      </w:pPr>
      <w:bookmarkStart w:id="839" w:name="_Hlk118875188"/>
      <w:r w:rsidRPr="00E02870">
        <w:rPr>
          <w:i/>
          <w:iCs/>
        </w:rPr>
        <w:t>[</w:t>
      </w:r>
      <w:r w:rsidR="00F55393" w:rsidRPr="00E02870">
        <w:rPr>
          <w:i/>
          <w:iCs/>
        </w:rPr>
        <w:t xml:space="preserve">Please provide </w:t>
      </w:r>
      <w:r w:rsidRPr="00E02870">
        <w:rPr>
          <w:i/>
          <w:iCs/>
        </w:rPr>
        <w:t>under this section all the confidential information related to the case</w:t>
      </w:r>
      <w:r w:rsidR="00F55393" w:rsidRPr="00E02870">
        <w:rPr>
          <w:i/>
          <w:iCs/>
        </w:rPr>
        <w:t xml:space="preserve">, including the </w:t>
      </w:r>
      <w:r w:rsidRPr="00E02870">
        <w:rPr>
          <w:i/>
          <w:iCs/>
        </w:rPr>
        <w:t xml:space="preserve">reference specification, </w:t>
      </w:r>
      <w:r w:rsidR="001846D1" w:rsidRPr="00E02870">
        <w:rPr>
          <w:i/>
          <w:iCs/>
        </w:rPr>
        <w:t>as</w:t>
      </w:r>
      <w:r w:rsidR="00E02870">
        <w:rPr>
          <w:i/>
          <w:iCs/>
        </w:rPr>
        <w:t xml:space="preserve"> </w:t>
      </w:r>
      <w:r w:rsidR="001846D1" w:rsidRPr="00E02870">
        <w:rPr>
          <w:i/>
          <w:iCs/>
        </w:rPr>
        <w:t>separated documen</w:t>
      </w:r>
      <w:r w:rsidR="00E02870">
        <w:rPr>
          <w:i/>
          <w:iCs/>
        </w:rPr>
        <w:t>ts.</w:t>
      </w:r>
      <w:r w:rsidR="00F55393" w:rsidRPr="00E02870">
        <w:rPr>
          <w:i/>
          <w:iCs/>
        </w:rPr>
        <w:t xml:space="preserve"> The template for the reference specification is available from ECHA website: </w:t>
      </w:r>
      <w:hyperlink r:id="rId22" w:history="1">
        <w:r w:rsidR="00F55393" w:rsidRPr="00E02870">
          <w:rPr>
            <w:rStyle w:val="Hyperlink"/>
            <w:i/>
            <w:iCs/>
          </w:rPr>
          <w:t>https://echa.europa.eu/support/guidance-on-reach-and-clp-implementation/formats/formats-for-the-authorities</w:t>
        </w:r>
      </w:hyperlink>
      <w:r w:rsidRPr="00E02870">
        <w:rPr>
          <w:i/>
          <w:iCs/>
        </w:rPr>
        <w:t>]</w:t>
      </w:r>
    </w:p>
    <w:p w14:paraId="58FE56C6" w14:textId="77777777" w:rsidR="0056199D" w:rsidRPr="00526B0B" w:rsidRDefault="0056199D" w:rsidP="009B363B">
      <w:pPr>
        <w:pStyle w:val="Heading2"/>
      </w:pPr>
      <w:bookmarkStart w:id="840" w:name="_Toc482868276"/>
      <w:bookmarkStart w:id="841" w:name="_Toc501026068"/>
      <w:bookmarkStart w:id="842" w:name="_Toc117003096"/>
      <w:bookmarkEnd w:id="839"/>
      <w:r w:rsidRPr="005C62BB">
        <w:t>Appendix VII: Study summaries (relevant for the CLH proposal)</w:t>
      </w:r>
      <w:bookmarkEnd w:id="840"/>
      <w:bookmarkEnd w:id="841"/>
      <w:bookmarkEnd w:id="842"/>
    </w:p>
    <w:p w14:paraId="3053CBCA" w14:textId="77777777" w:rsidR="00076835" w:rsidRPr="00321985" w:rsidRDefault="00076835" w:rsidP="00076835">
      <w:pPr>
        <w:pStyle w:val="BodyText"/>
        <w:numPr>
          <w:ilvl w:val="0"/>
          <w:numId w:val="6"/>
        </w:numPr>
        <w:jc w:val="both"/>
        <w:rPr>
          <w:rFonts w:eastAsia="Calibri"/>
        </w:rPr>
      </w:pPr>
      <w:r w:rsidRPr="00321985">
        <w:rPr>
          <w:rFonts w:eastAsia="Calibri"/>
        </w:rPr>
        <w:t>Data from detailed study summaries needed for an independent and transparent assessment, to be included either</w:t>
      </w:r>
    </w:p>
    <w:p w14:paraId="19BDC067" w14:textId="77777777" w:rsidR="00076835" w:rsidRPr="00321985" w:rsidRDefault="00076835" w:rsidP="00076835">
      <w:pPr>
        <w:pStyle w:val="BodyText"/>
        <w:numPr>
          <w:ilvl w:val="1"/>
          <w:numId w:val="6"/>
        </w:numPr>
        <w:jc w:val="both"/>
        <w:rPr>
          <w:rFonts w:eastAsia="Calibri"/>
        </w:rPr>
      </w:pPr>
      <w:r w:rsidRPr="00321985">
        <w:rPr>
          <w:rFonts w:eastAsia="Calibri"/>
        </w:rPr>
        <w:t xml:space="preserve">in Part A under each endpoint or </w:t>
      </w:r>
    </w:p>
    <w:p w14:paraId="1F8AF5DA" w14:textId="77777777" w:rsidR="00076835" w:rsidRPr="00321985" w:rsidRDefault="00076835" w:rsidP="00076835">
      <w:pPr>
        <w:pStyle w:val="BodyText"/>
        <w:numPr>
          <w:ilvl w:val="1"/>
          <w:numId w:val="6"/>
        </w:numPr>
        <w:jc w:val="both"/>
        <w:rPr>
          <w:rFonts w:eastAsia="Calibri"/>
        </w:rPr>
      </w:pPr>
      <w:r w:rsidRPr="00321985">
        <w:rPr>
          <w:rFonts w:eastAsia="Calibri"/>
        </w:rPr>
        <w:t xml:space="preserve">in Part D Appendix VII (e.g. by extracting from IUCLID for new active substances in BPR, please see the instructions for extracting study summaries from IUCLID in Appendix VII of Part D). In the link below, the </w:t>
      </w:r>
      <w:hyperlink r:id="rId23" w:tgtFrame="_blank" w:history="1">
        <w:r w:rsidRPr="00321985">
          <w:rPr>
            <w:rStyle w:val="Hyperlink"/>
            <w:rFonts w:eastAsia="Calibri"/>
          </w:rPr>
          <w:t>template of Annex I to the CLH report (with explanations)</w:t>
        </w:r>
      </w:hyperlink>
      <w:r w:rsidRPr="00321985">
        <w:rPr>
          <w:rFonts w:eastAsia="Calibri"/>
        </w:rPr>
        <w:t xml:space="preserve"> shows an example on how Appendix VII could be compiled and how each study could be presented individually under its own subchapter including the study reference, detailed study summary and results. </w:t>
      </w:r>
    </w:p>
    <w:p w14:paraId="31067C25" w14:textId="77777777" w:rsidR="00076835" w:rsidRPr="00321985" w:rsidRDefault="00076835" w:rsidP="00076835">
      <w:pPr>
        <w:pStyle w:val="BodyText"/>
        <w:numPr>
          <w:ilvl w:val="1"/>
          <w:numId w:val="6"/>
        </w:numPr>
        <w:jc w:val="both"/>
        <w:rPr>
          <w:rFonts w:eastAsia="Calibri"/>
        </w:rPr>
      </w:pPr>
      <w:r w:rsidRPr="00321985">
        <w:rPr>
          <w:rFonts w:eastAsia="Calibri"/>
        </w:rPr>
        <w:t xml:space="preserve">The format of the detailed study summary of an individual study is flexible, as long as the summary is clearly reported and under the correct hazard class (either in Part A or in in Part D Appendix VII). </w:t>
      </w:r>
    </w:p>
    <w:p w14:paraId="60D56A03" w14:textId="77777777" w:rsidR="002D271B" w:rsidRDefault="002D271B" w:rsidP="00EC1A34">
      <w:pPr>
        <w:pStyle w:val="BodyText"/>
        <w:jc w:val="both"/>
        <w:rPr>
          <w:rFonts w:eastAsia="Calibri"/>
          <w:i/>
        </w:rPr>
      </w:pPr>
    </w:p>
    <w:p w14:paraId="7650D55F" w14:textId="77777777" w:rsidR="0056199D" w:rsidRPr="00EC1A34" w:rsidRDefault="0056199D" w:rsidP="00EC1A34">
      <w:pPr>
        <w:pStyle w:val="BodyText"/>
        <w:jc w:val="both"/>
        <w:rPr>
          <w:i/>
        </w:rPr>
      </w:pPr>
      <w:r w:rsidRPr="00796D63">
        <w:rPr>
          <w:rFonts w:eastAsia="Calibri"/>
          <w:i/>
        </w:rPr>
        <w:t xml:space="preserve">[Below are instructions for printing out study summaries from IUCLID as copied from the </w:t>
      </w:r>
      <w:r w:rsidRPr="00796D63">
        <w:rPr>
          <w:i/>
        </w:rPr>
        <w:t>ECHA Manual: Functionalities of IUCLID 6, 201</w:t>
      </w:r>
      <w:r w:rsidR="00FD78DD">
        <w:rPr>
          <w:i/>
        </w:rPr>
        <w:t>9</w:t>
      </w:r>
      <w:r w:rsidRPr="00796D63">
        <w:rPr>
          <w:i/>
        </w:rPr>
        <w:t>:</w:t>
      </w:r>
      <w:bookmarkStart w:id="843" w:name="_MailEndCompose"/>
      <w:bookmarkEnd w:id="843"/>
    </w:p>
    <w:p w14:paraId="16168703" w14:textId="77777777" w:rsidR="00EC1A34" w:rsidRPr="005C62BB" w:rsidRDefault="00E02870" w:rsidP="0056199D">
      <w:pPr>
        <w:rPr>
          <w:rFonts w:eastAsia="Calibri"/>
        </w:rPr>
      </w:pPr>
      <w:hyperlink r:id="rId24" w:history="1">
        <w:r w:rsidR="00EC1A34" w:rsidRPr="00DB1147">
          <w:rPr>
            <w:rStyle w:val="Hyperlink"/>
            <w:rFonts w:eastAsia="Calibri"/>
          </w:rPr>
          <w:t>https://iuclid6.echa.europa.eu/documents/21812392/22308501/iuclid_functionalities_en.pdf/c8c6b2d3-3ed6-e3b3-0834-4ac7ea4a65dc</w:t>
        </w:r>
      </w:hyperlink>
      <w:r w:rsidR="00EC1A34">
        <w:rPr>
          <w:rFonts w:eastAsia="Calibri"/>
        </w:rPr>
        <w:t xml:space="preserve"> </w:t>
      </w:r>
    </w:p>
    <w:p w14:paraId="79464E56" w14:textId="77777777" w:rsidR="00FD78DD" w:rsidRDefault="00FD78DD" w:rsidP="0056199D">
      <w:pPr>
        <w:pStyle w:val="BodyText"/>
        <w:jc w:val="both"/>
        <w:rPr>
          <w:b/>
          <w:i/>
        </w:rPr>
      </w:pPr>
    </w:p>
    <w:p w14:paraId="193827B0" w14:textId="77777777" w:rsidR="0056199D" w:rsidRPr="00FD78DD" w:rsidRDefault="0056199D" w:rsidP="0056199D">
      <w:pPr>
        <w:pStyle w:val="BodyText"/>
        <w:jc w:val="both"/>
        <w:rPr>
          <w:b/>
          <w:iCs/>
        </w:rPr>
      </w:pPr>
      <w:r w:rsidRPr="00FD78DD">
        <w:rPr>
          <w:b/>
          <w:iCs/>
        </w:rPr>
        <w:t>Printing Study Summaries from IUCLID</w:t>
      </w:r>
    </w:p>
    <w:p w14:paraId="1A575AE3" w14:textId="77777777" w:rsidR="00FD78DD" w:rsidRDefault="00FD78DD" w:rsidP="0056199D">
      <w:pPr>
        <w:pStyle w:val="BodyText"/>
        <w:jc w:val="both"/>
        <w:rPr>
          <w:rFonts w:cs="Arial"/>
        </w:rPr>
      </w:pPr>
      <w:r w:rsidRPr="00FD78DD">
        <w:rPr>
          <w:rFonts w:cs="Arial"/>
        </w:rPr>
        <w:t>IUCLID 6 allows you to generate PDF documents and print the following files; Substance datasets, Mixture/Product datasets, Templates, Categories, Dossiers, Endpoint study records, Endpoint summary records, Reference substances, Literature references, Legal entity sites, Legal entities, Contacts, Annotations, Test Materials.</w:t>
      </w:r>
      <w:r>
        <w:rPr>
          <w:rFonts w:cs="Arial"/>
        </w:rPr>
        <w:t xml:space="preserve"> </w:t>
      </w:r>
      <w:r w:rsidRPr="00FD78DD">
        <w:rPr>
          <w:rFonts w:cs="Arial"/>
        </w:rPr>
        <w:t>There are some important points to note before generating a PDF and printing;</w:t>
      </w:r>
    </w:p>
    <w:p w14:paraId="2446890A" w14:textId="77777777" w:rsidR="00FD78DD" w:rsidRPr="00FD78DD" w:rsidRDefault="00FD78DD" w:rsidP="0056199D">
      <w:pPr>
        <w:pStyle w:val="BodyText"/>
        <w:jc w:val="both"/>
        <w:rPr>
          <w:rFonts w:cs="Arial"/>
        </w:rPr>
      </w:pPr>
      <w:r w:rsidRPr="00FD78DD">
        <w:rPr>
          <w:rFonts w:cs="Arial"/>
        </w:rPr>
        <w:t>1. You can only generate a PDF and subsequently print if your IUCLID user account is assigned to a role which has been given permission to print. This is set in the Permissions tab of Roles in User management.</w:t>
      </w:r>
    </w:p>
    <w:p w14:paraId="4103FE8D" w14:textId="77777777" w:rsidR="00FD78DD" w:rsidRDefault="00FD78DD" w:rsidP="0056199D">
      <w:pPr>
        <w:pStyle w:val="BodyText"/>
        <w:jc w:val="both"/>
        <w:rPr>
          <w:rFonts w:cs="Arial"/>
        </w:rPr>
      </w:pPr>
      <w:r>
        <w:rPr>
          <w:rFonts w:cs="Arial"/>
        </w:rPr>
        <w:t xml:space="preserve">2. </w:t>
      </w:r>
      <w:r w:rsidRPr="00FD78DD">
        <w:rPr>
          <w:rFonts w:cs="Arial"/>
        </w:rPr>
        <w:t>You cannot print more than one of the above files at any one time. If you wish to print two separate endpoint summaries for example, you will need to generate two individual PDFs.</w:t>
      </w:r>
    </w:p>
    <w:p w14:paraId="514950B9" w14:textId="77777777" w:rsidR="00FD78DD" w:rsidRDefault="00FD78DD" w:rsidP="0056199D">
      <w:pPr>
        <w:pStyle w:val="BodyText"/>
        <w:jc w:val="both"/>
        <w:rPr>
          <w:rFonts w:cs="Arial"/>
        </w:rPr>
      </w:pPr>
      <w:r w:rsidRPr="00FD78DD">
        <w:rPr>
          <w:rFonts w:cs="Arial"/>
        </w:rPr>
        <w:t>3. Any information which is flagged as confidential will be included in the PDF.</w:t>
      </w:r>
    </w:p>
    <w:p w14:paraId="04AA9976" w14:textId="77777777" w:rsidR="00FD78DD" w:rsidRDefault="00FD78DD" w:rsidP="0056199D">
      <w:pPr>
        <w:pStyle w:val="BodyText"/>
        <w:jc w:val="both"/>
        <w:rPr>
          <w:rFonts w:cs="Arial"/>
        </w:rPr>
      </w:pPr>
      <w:r w:rsidRPr="00FD78DD">
        <w:rPr>
          <w:rFonts w:cs="Arial"/>
        </w:rPr>
        <w:t>4. Any entities which are referenced by the dataset or document you print will also be included in the PDF. For instance, if you print a Category which is linked to a Legal entity, the Legal entity information will also be included in the PDF.</w:t>
      </w:r>
    </w:p>
    <w:p w14:paraId="1FCDE596" w14:textId="77777777" w:rsidR="00FD78DD" w:rsidRPr="00FD78DD" w:rsidRDefault="00FD78DD" w:rsidP="0056199D">
      <w:pPr>
        <w:pStyle w:val="BodyText"/>
        <w:jc w:val="both"/>
      </w:pPr>
      <w:r w:rsidRPr="00FD78DD">
        <w:rPr>
          <w:rFonts w:cs="Arial"/>
        </w:rPr>
        <w:t>5. Inherited Endpoint study and summary records from a template cannot be printed individually, but are included in the PDF when printing an entire dataset.</w:t>
      </w:r>
    </w:p>
    <w:p w14:paraId="38ED7B4B" w14:textId="77777777" w:rsidR="0056199D" w:rsidRPr="00CD2D67" w:rsidRDefault="0056199D" w:rsidP="0056199D">
      <w:pPr>
        <w:rPr>
          <w:b/>
          <w:iCs/>
        </w:rPr>
      </w:pPr>
      <w:r w:rsidRPr="00CD2D67">
        <w:rPr>
          <w:b/>
          <w:iCs/>
        </w:rPr>
        <w:t xml:space="preserve">Print assistant </w:t>
      </w:r>
    </w:p>
    <w:p w14:paraId="099FB0E2" w14:textId="77777777" w:rsidR="0056199D" w:rsidRPr="005C62BB" w:rsidRDefault="0056199D" w:rsidP="0056199D"/>
    <w:p w14:paraId="4E519043" w14:textId="77777777" w:rsidR="0056199D" w:rsidRPr="00CD2D67" w:rsidRDefault="00CD2D67" w:rsidP="0056199D">
      <w:r w:rsidRPr="00CD2D67">
        <w:rPr>
          <w:rFonts w:cs="Arial"/>
        </w:rPr>
        <w:t>To launch the printing function, click on the print icon,</w:t>
      </w:r>
      <w:r w:rsidR="001525DF">
        <w:rPr>
          <w:rFonts w:cs="Arial"/>
        </w:rPr>
        <w:t xml:space="preserve"> </w:t>
      </w:r>
      <w:r w:rsidRPr="00CD2D67">
        <w:rPr>
          <w:rFonts w:cs="Arial"/>
        </w:rPr>
        <w:t xml:space="preserve">located as shown in the figure below. The menu is opened from within the </w:t>
      </w:r>
      <w:r w:rsidRPr="00CD2D67">
        <w:rPr>
          <w:rFonts w:cs="Arial"/>
          <w:i/>
          <w:iCs/>
        </w:rPr>
        <w:t>Navigation panel</w:t>
      </w:r>
      <w:r>
        <w:rPr>
          <w:rFonts w:cs="Arial"/>
        </w:rPr>
        <w:t xml:space="preserve"> </w:t>
      </w:r>
      <w:r w:rsidRPr="00CD2D67">
        <w:rPr>
          <w:rFonts w:cs="Arial"/>
        </w:rPr>
        <w:t>by right-clicking on the search record of what is to be printed.</w:t>
      </w:r>
    </w:p>
    <w:p w14:paraId="2A184317" w14:textId="77777777" w:rsidR="0056199D" w:rsidRPr="005C62BB" w:rsidRDefault="0056199D" w:rsidP="0056199D"/>
    <w:p w14:paraId="7FD2A0A5" w14:textId="77777777" w:rsidR="0056199D" w:rsidRPr="005C62BB" w:rsidRDefault="0056199D" w:rsidP="0056199D">
      <w:pPr>
        <w:jc w:val="center"/>
      </w:pPr>
      <w:r w:rsidRPr="005C62BB">
        <w:rPr>
          <w:noProof/>
          <w:lang w:eastAsia="en-GB"/>
        </w:rPr>
        <w:lastRenderedPageBreak/>
        <w:drawing>
          <wp:inline distT="0" distB="0" distL="0" distR="0" wp14:anchorId="7421BC90" wp14:editId="264562F6">
            <wp:extent cx="4915815" cy="341636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6050" cy="3423477"/>
                    </a:xfrm>
                    <a:prstGeom prst="rect">
                      <a:avLst/>
                    </a:prstGeom>
                    <a:noFill/>
                    <a:ln>
                      <a:noFill/>
                    </a:ln>
                  </pic:spPr>
                </pic:pic>
              </a:graphicData>
            </a:graphic>
          </wp:inline>
        </w:drawing>
      </w:r>
    </w:p>
    <w:p w14:paraId="4E69CB3C" w14:textId="77777777" w:rsidR="0056199D" w:rsidRPr="005C62BB" w:rsidRDefault="0056199D" w:rsidP="0056199D"/>
    <w:p w14:paraId="4BA688D9" w14:textId="77777777" w:rsidR="0056199D" w:rsidRDefault="0056199D" w:rsidP="0056199D">
      <w:pPr>
        <w:pStyle w:val="BodyText"/>
        <w:jc w:val="both"/>
      </w:pPr>
      <w:r w:rsidRPr="005C62BB">
        <w:t xml:space="preserve">The Print assistant generates a PDF file in a single step, as shown in the figure below. </w:t>
      </w:r>
    </w:p>
    <w:p w14:paraId="4EDCD4AF" w14:textId="77777777" w:rsidR="0056199D" w:rsidRPr="005C62BB" w:rsidRDefault="00B05A10" w:rsidP="00B05A10">
      <w:pPr>
        <w:jc w:val="center"/>
      </w:pPr>
      <w:r>
        <w:rPr>
          <w:noProof/>
          <w:snapToGrid/>
          <w:lang w:eastAsia="en-GB"/>
        </w:rPr>
        <w:drawing>
          <wp:inline distT="0" distB="0" distL="0" distR="0" wp14:anchorId="20E3E002" wp14:editId="1CA99948">
            <wp:extent cx="5190135" cy="359162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0135" cy="3591623"/>
                    </a:xfrm>
                    <a:prstGeom prst="rect">
                      <a:avLst/>
                    </a:prstGeom>
                  </pic:spPr>
                </pic:pic>
              </a:graphicData>
            </a:graphic>
          </wp:inline>
        </w:drawing>
      </w:r>
    </w:p>
    <w:p w14:paraId="08D80DFA" w14:textId="77777777" w:rsidR="0056199D" w:rsidRPr="005C62BB" w:rsidRDefault="0056199D" w:rsidP="0056199D">
      <w:r w:rsidRPr="005C62BB">
        <w:t xml:space="preserve"> </w:t>
      </w:r>
    </w:p>
    <w:p w14:paraId="639CDF79" w14:textId="77777777" w:rsidR="0056199D" w:rsidRDefault="0056199D" w:rsidP="0056199D">
      <w:pPr>
        <w:pStyle w:val="BodyText"/>
        <w:jc w:val="both"/>
      </w:pPr>
      <w:r w:rsidRPr="005C62BB">
        <w:t xml:space="preserve">Under the heading </w:t>
      </w:r>
      <w:r w:rsidRPr="00B05A10">
        <w:rPr>
          <w:i/>
          <w:iCs/>
        </w:rPr>
        <w:t>Output file</w:t>
      </w:r>
      <w:r w:rsidRPr="005C62BB">
        <w:t xml:space="preserve"> enter the path of the folder where the output will be saved. Click the </w:t>
      </w:r>
      <w:r w:rsidRPr="00B05A10">
        <w:rPr>
          <w:i/>
          <w:iCs/>
        </w:rPr>
        <w:t>Browse</w:t>
      </w:r>
      <w:r w:rsidRPr="005C62BB">
        <w:t xml:space="preserve"> button to change the path.</w:t>
      </w:r>
    </w:p>
    <w:p w14:paraId="143612E1" w14:textId="77777777" w:rsidR="00B05A10" w:rsidRDefault="00B05A10" w:rsidP="0056199D">
      <w:pPr>
        <w:pStyle w:val="BodyText"/>
        <w:jc w:val="both"/>
        <w:rPr>
          <w:rFonts w:cs="Arial"/>
        </w:rPr>
      </w:pPr>
      <w:r w:rsidRPr="00B05A10">
        <w:rPr>
          <w:rFonts w:cs="Arial"/>
        </w:rPr>
        <w:t>There are five options:</w:t>
      </w:r>
    </w:p>
    <w:p w14:paraId="797F071E" w14:textId="77777777" w:rsidR="00B05A10" w:rsidRDefault="00B05A10" w:rsidP="001D0846">
      <w:pPr>
        <w:pStyle w:val="BodyText"/>
        <w:numPr>
          <w:ilvl w:val="0"/>
          <w:numId w:val="318"/>
        </w:numPr>
        <w:jc w:val="both"/>
        <w:rPr>
          <w:rFonts w:cs="Arial"/>
        </w:rPr>
      </w:pPr>
      <w:r w:rsidRPr="00B05A10">
        <w:rPr>
          <w:rFonts w:cs="Arial"/>
        </w:rPr>
        <w:t>Print annotations (by default unchecked)</w:t>
      </w:r>
      <w:r>
        <w:rPr>
          <w:rFonts w:cs="Arial"/>
        </w:rPr>
        <w:t xml:space="preserve">: </w:t>
      </w:r>
      <w:r w:rsidRPr="00B05A10">
        <w:rPr>
          <w:rFonts w:cs="Arial"/>
        </w:rPr>
        <w:t>If you check this option, all the annotations of your dataset, document or entity will be included in the generated PDF.</w:t>
      </w:r>
    </w:p>
    <w:p w14:paraId="194111BF" w14:textId="77777777" w:rsidR="00B05A10" w:rsidRDefault="00B05A10" w:rsidP="001D0846">
      <w:pPr>
        <w:pStyle w:val="BodyText"/>
        <w:numPr>
          <w:ilvl w:val="0"/>
          <w:numId w:val="318"/>
        </w:numPr>
        <w:jc w:val="both"/>
        <w:rPr>
          <w:rFonts w:cs="Arial"/>
        </w:rPr>
      </w:pPr>
      <w:r w:rsidRPr="00B05A10">
        <w:rPr>
          <w:rFonts w:cs="Arial"/>
        </w:rPr>
        <w:lastRenderedPageBreak/>
        <w:t>Print confidential fields (by default unchecked)</w:t>
      </w:r>
      <w:r>
        <w:rPr>
          <w:rFonts w:cs="Arial"/>
        </w:rPr>
        <w:t xml:space="preserve">: </w:t>
      </w:r>
      <w:r w:rsidRPr="00B05A10">
        <w:rPr>
          <w:rFonts w:cs="Arial"/>
        </w:rPr>
        <w:t>If you check this option, all the fields that are marked (confidential) in the dataset, document or entity will be included in the generated PDF. These fields are nothing to do with flagged fields.</w:t>
      </w:r>
    </w:p>
    <w:p w14:paraId="70528C00" w14:textId="77777777" w:rsidR="00B05A10" w:rsidRDefault="00B05A10" w:rsidP="001D0846">
      <w:pPr>
        <w:pStyle w:val="BodyText"/>
        <w:numPr>
          <w:ilvl w:val="0"/>
          <w:numId w:val="318"/>
        </w:numPr>
        <w:jc w:val="both"/>
        <w:rPr>
          <w:rFonts w:cs="Arial"/>
        </w:rPr>
      </w:pPr>
      <w:r w:rsidRPr="00B05A10">
        <w:rPr>
          <w:rFonts w:cs="Arial"/>
        </w:rPr>
        <w:t>Print empty fields (by default unchecked)</w:t>
      </w:r>
      <w:r>
        <w:rPr>
          <w:rFonts w:cs="Arial"/>
        </w:rPr>
        <w:t xml:space="preserve">: </w:t>
      </w:r>
      <w:r w:rsidRPr="00B05A10">
        <w:rPr>
          <w:rFonts w:cs="Arial"/>
        </w:rPr>
        <w:t>If you check this option, all the empty fields of your dataset, document or entity will be included in the generated PDF.</w:t>
      </w:r>
    </w:p>
    <w:p w14:paraId="29D1BE02" w14:textId="77777777" w:rsidR="00B05A10" w:rsidRDefault="00B05A10" w:rsidP="001D0846">
      <w:pPr>
        <w:pStyle w:val="BodyText"/>
        <w:numPr>
          <w:ilvl w:val="0"/>
          <w:numId w:val="318"/>
        </w:numPr>
        <w:jc w:val="both"/>
        <w:rPr>
          <w:rFonts w:cs="Arial"/>
        </w:rPr>
      </w:pPr>
      <w:r w:rsidRPr="00B05A10">
        <w:rPr>
          <w:rFonts w:cs="Arial"/>
        </w:rPr>
        <w:t>Print cover page (by default checked)</w:t>
      </w:r>
      <w:r>
        <w:rPr>
          <w:rFonts w:cs="Arial"/>
        </w:rPr>
        <w:t>:</w:t>
      </w:r>
      <w:r w:rsidR="00581235">
        <w:rPr>
          <w:rFonts w:cs="Arial"/>
        </w:rPr>
        <w:t xml:space="preserve"> </w:t>
      </w:r>
      <w:r w:rsidRPr="00B05A10">
        <w:rPr>
          <w:rFonts w:cs="Arial"/>
        </w:rPr>
        <w:t>If you leave this box checked, the generated PDF will have a cover page which includes the following information;</w:t>
      </w:r>
    </w:p>
    <w:p w14:paraId="6E731CAE" w14:textId="77777777" w:rsidR="00581235" w:rsidRDefault="00B05A10" w:rsidP="00B05A10">
      <w:pPr>
        <w:pStyle w:val="BodyText"/>
        <w:ind w:left="720"/>
        <w:jc w:val="both"/>
        <w:rPr>
          <w:rFonts w:cs="Arial"/>
        </w:rPr>
      </w:pPr>
      <w:r w:rsidRPr="00B05A10">
        <w:rPr>
          <w:rFonts w:cs="Arial"/>
        </w:rPr>
        <w:t>a. Substance name</w:t>
      </w:r>
    </w:p>
    <w:p w14:paraId="512023C4" w14:textId="77777777" w:rsidR="00581235" w:rsidRDefault="00B05A10" w:rsidP="00B05A10">
      <w:pPr>
        <w:pStyle w:val="BodyText"/>
        <w:ind w:left="720"/>
        <w:jc w:val="both"/>
        <w:rPr>
          <w:rFonts w:cs="Arial"/>
        </w:rPr>
      </w:pPr>
      <w:r w:rsidRPr="00B05A10">
        <w:rPr>
          <w:rFonts w:cs="Arial"/>
        </w:rPr>
        <w:t>b. Legal Entity owner</w:t>
      </w:r>
    </w:p>
    <w:p w14:paraId="5908E70D" w14:textId="77777777" w:rsidR="00581235" w:rsidRDefault="00B05A10" w:rsidP="00581235">
      <w:pPr>
        <w:pStyle w:val="BodyText"/>
        <w:ind w:left="720"/>
        <w:jc w:val="both"/>
        <w:rPr>
          <w:rFonts w:cs="Arial"/>
        </w:rPr>
      </w:pPr>
      <w:r w:rsidRPr="00B05A10">
        <w:rPr>
          <w:rFonts w:cs="Arial"/>
        </w:rPr>
        <w:t>c. Printing date</w:t>
      </w:r>
    </w:p>
    <w:p w14:paraId="4594B730" w14:textId="77777777" w:rsidR="00470ED1" w:rsidRDefault="00581235" w:rsidP="001D0846">
      <w:pPr>
        <w:pStyle w:val="BodyText"/>
        <w:numPr>
          <w:ilvl w:val="0"/>
          <w:numId w:val="318"/>
        </w:numPr>
        <w:jc w:val="both"/>
        <w:rPr>
          <w:rFonts w:cs="Arial"/>
        </w:rPr>
      </w:pPr>
      <w:r w:rsidRPr="00581235">
        <w:rPr>
          <w:rFonts w:cs="Arial"/>
        </w:rPr>
        <w:t>Open viewer for print output (by default checked)</w:t>
      </w:r>
      <w:r w:rsidR="00470ED1">
        <w:rPr>
          <w:rFonts w:cs="Arial"/>
        </w:rPr>
        <w:t xml:space="preserve">: </w:t>
      </w:r>
      <w:r w:rsidRPr="00581235">
        <w:rPr>
          <w:rFonts w:cs="Arial"/>
        </w:rPr>
        <w:t>If you leave this box checked, the PDF will be opened automatically in the default PDF viewer for the host computer.</w:t>
      </w:r>
      <w:r w:rsidR="00470ED1">
        <w:rPr>
          <w:rFonts w:cs="Arial"/>
        </w:rPr>
        <w:t xml:space="preserve"> </w:t>
      </w:r>
    </w:p>
    <w:p w14:paraId="754481A1" w14:textId="77777777" w:rsidR="00581235" w:rsidRPr="00581235" w:rsidRDefault="00581235" w:rsidP="00470ED1">
      <w:pPr>
        <w:pStyle w:val="BodyText"/>
        <w:ind w:left="360"/>
        <w:jc w:val="both"/>
        <w:rPr>
          <w:rFonts w:cs="Arial"/>
        </w:rPr>
      </w:pPr>
      <w:r w:rsidRPr="00581235">
        <w:rPr>
          <w:rFonts w:cs="Arial"/>
        </w:rPr>
        <w:t xml:space="preserve">The print process is handled as a background job, as described in section </w:t>
      </w:r>
      <w:r w:rsidRPr="00470ED1">
        <w:rPr>
          <w:rFonts w:cs="Arial"/>
          <w:i/>
          <w:iCs/>
        </w:rPr>
        <w:t>1.7.4 Background jobs</w:t>
      </w:r>
      <w:r w:rsidRPr="00581235">
        <w:rPr>
          <w:rFonts w:cs="Arial"/>
        </w:rPr>
        <w:t>.</w:t>
      </w:r>
    </w:p>
    <w:p w14:paraId="602DEB7B" w14:textId="77777777" w:rsidR="0056199D" w:rsidRPr="00132233" w:rsidRDefault="0056199D" w:rsidP="0056199D">
      <w:pPr>
        <w:pStyle w:val="BodyText"/>
        <w:jc w:val="both"/>
        <w:rPr>
          <w:b/>
          <w:iCs/>
        </w:rPr>
      </w:pPr>
      <w:r w:rsidRPr="00132233">
        <w:rPr>
          <w:b/>
          <w:iCs/>
        </w:rPr>
        <w:t xml:space="preserve">Table of contents and structure of PDF </w:t>
      </w:r>
    </w:p>
    <w:p w14:paraId="5CAFC066" w14:textId="77777777" w:rsidR="0056199D" w:rsidRPr="005C62BB" w:rsidRDefault="0056199D" w:rsidP="0056199D">
      <w:pPr>
        <w:pStyle w:val="BodyText"/>
        <w:jc w:val="both"/>
      </w:pPr>
      <w:r w:rsidRPr="005C62BB">
        <w:t>In the generated PDF you will see underneath the cover page a table of contents. This will help you locate the information you wish to view. For large files such as datasets, the PDF will be structured according to the sections which contain infor</w:t>
      </w:r>
      <w:r>
        <w:t>mation, see the examples below.</w:t>
      </w:r>
    </w:p>
    <w:p w14:paraId="5D74E66A" w14:textId="77777777" w:rsidR="0056199D" w:rsidRPr="005C62BB" w:rsidRDefault="0056199D" w:rsidP="0056199D">
      <w:r w:rsidRPr="005C62BB">
        <w:t xml:space="preserve"> </w:t>
      </w:r>
    </w:p>
    <w:p w14:paraId="68B856C8" w14:textId="77777777" w:rsidR="0056199D" w:rsidRPr="005C62BB" w:rsidRDefault="00132233" w:rsidP="0056199D">
      <w:r>
        <w:rPr>
          <w:noProof/>
          <w:snapToGrid/>
          <w:lang w:eastAsia="en-GB"/>
        </w:rPr>
        <w:lastRenderedPageBreak/>
        <w:drawing>
          <wp:inline distT="0" distB="0" distL="0" distR="0" wp14:anchorId="030ED723" wp14:editId="6CCCCF18">
            <wp:extent cx="6389370" cy="7001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9370" cy="7001510"/>
                    </a:xfrm>
                    <a:prstGeom prst="rect">
                      <a:avLst/>
                    </a:prstGeom>
                  </pic:spPr>
                </pic:pic>
              </a:graphicData>
            </a:graphic>
          </wp:inline>
        </w:drawing>
      </w:r>
    </w:p>
    <w:p w14:paraId="02E6348A" w14:textId="77777777" w:rsidR="0056199D" w:rsidRPr="005C62BB" w:rsidRDefault="0056199D" w:rsidP="0056199D">
      <w:pPr>
        <w:jc w:val="center"/>
      </w:pPr>
    </w:p>
    <w:p w14:paraId="547A4B9A" w14:textId="77777777" w:rsidR="0056199D" w:rsidRPr="005C62BB" w:rsidRDefault="00132233" w:rsidP="0056199D">
      <w:pPr>
        <w:jc w:val="center"/>
      </w:pPr>
      <w:r>
        <w:rPr>
          <w:noProof/>
          <w:snapToGrid/>
          <w:lang w:eastAsia="en-GB"/>
        </w:rPr>
        <w:lastRenderedPageBreak/>
        <w:drawing>
          <wp:inline distT="0" distB="0" distL="0" distR="0" wp14:anchorId="4FA44564" wp14:editId="1EE3621F">
            <wp:extent cx="6389370" cy="7015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9370" cy="7015480"/>
                    </a:xfrm>
                    <a:prstGeom prst="rect">
                      <a:avLst/>
                    </a:prstGeom>
                  </pic:spPr>
                </pic:pic>
              </a:graphicData>
            </a:graphic>
          </wp:inline>
        </w:drawing>
      </w:r>
    </w:p>
    <w:p w14:paraId="72B338FF" w14:textId="77777777" w:rsidR="0056199D" w:rsidRPr="005C62BB" w:rsidRDefault="0056199D" w:rsidP="0056199D">
      <w:pPr>
        <w:rPr>
          <w:rFonts w:eastAsia="Calibri"/>
        </w:rPr>
      </w:pPr>
    </w:p>
    <w:sectPr w:rsidR="0056199D" w:rsidRPr="005C62BB" w:rsidSect="00A11531">
      <w:pgSz w:w="11906" w:h="16838"/>
      <w:pgMar w:top="1440" w:right="568"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BDCD0" w14:textId="77777777" w:rsidR="00BF0DFB" w:rsidRDefault="00BF0DFB" w:rsidP="002C4B64">
      <w:r>
        <w:separator/>
      </w:r>
    </w:p>
  </w:endnote>
  <w:endnote w:type="continuationSeparator" w:id="0">
    <w:p w14:paraId="65E2FB24" w14:textId="77777777" w:rsidR="00BF0DFB" w:rsidRDefault="00BF0DFB" w:rsidP="002C4B64">
      <w:r>
        <w:continuationSeparator/>
      </w:r>
    </w:p>
  </w:endnote>
  <w:endnote w:type="continuationNotice" w:id="1">
    <w:p w14:paraId="18DA24F9" w14:textId="77777777" w:rsidR="00BF0DFB" w:rsidRDefault="00BF0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altName w:val="Leelawadee UI"/>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230311"/>
      <w:docPartObj>
        <w:docPartGallery w:val="Page Numbers (Bottom of Page)"/>
        <w:docPartUnique/>
      </w:docPartObj>
    </w:sdtPr>
    <w:sdtEndPr>
      <w:rPr>
        <w:noProof/>
      </w:rPr>
    </w:sdtEndPr>
    <w:sdtContent>
      <w:p w14:paraId="56381359" w14:textId="77777777" w:rsidR="00BF0DFB" w:rsidRDefault="00BF0DFB">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404B233A" w14:textId="77777777" w:rsidR="00BF0DFB" w:rsidRPr="002E19EB" w:rsidRDefault="00BF0DFB" w:rsidP="00582F23">
    <w:pPr>
      <w:pStyle w:val="Footer"/>
      <w:tabs>
        <w:tab w:val="left" w:pos="2280"/>
      </w:tabs>
      <w:rPr>
        <w:rStyle w:val="PageNumbe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8E9D" w14:textId="77777777" w:rsidR="00BF0DFB" w:rsidRDefault="00BF0DFB" w:rsidP="002C4B64">
      <w:r>
        <w:separator/>
      </w:r>
    </w:p>
  </w:footnote>
  <w:footnote w:type="continuationSeparator" w:id="0">
    <w:p w14:paraId="3DD2002A" w14:textId="77777777" w:rsidR="00BF0DFB" w:rsidRDefault="00BF0DFB" w:rsidP="002C4B64">
      <w:r>
        <w:continuationSeparator/>
      </w:r>
    </w:p>
  </w:footnote>
  <w:footnote w:type="continuationNotice" w:id="1">
    <w:p w14:paraId="27BCE71F" w14:textId="77777777" w:rsidR="00BF0DFB" w:rsidRDefault="00BF0DFB"/>
  </w:footnote>
  <w:footnote w:id="2">
    <w:p w14:paraId="14FB4D55" w14:textId="77777777" w:rsidR="00BF0DFB" w:rsidRPr="00543B16" w:rsidRDefault="00BF0DFB">
      <w:pPr>
        <w:pStyle w:val="FootnoteText"/>
      </w:pPr>
      <w:r>
        <w:rPr>
          <w:rStyle w:val="FootnoteReference"/>
        </w:rPr>
        <w:footnoteRef/>
      </w:r>
      <w:r>
        <w:t xml:space="preserve"> </w:t>
      </w:r>
      <w:r w:rsidRPr="00543B16">
        <w:t>This table is a copy of the table in Chapter 8.3 of the Assessment Report.</w:t>
      </w:r>
    </w:p>
  </w:footnote>
  <w:footnote w:id="3">
    <w:p w14:paraId="07D26AC8" w14:textId="77777777" w:rsidR="00BF0DFB" w:rsidRPr="00C225F9" w:rsidRDefault="00BF0DFB" w:rsidP="00E72368">
      <w:pPr>
        <w:pStyle w:val="FootnoteText"/>
        <w:ind w:left="142" w:hanging="142"/>
        <w:rPr>
          <w:szCs w:val="18"/>
        </w:rPr>
      </w:pPr>
      <w:r w:rsidRPr="00C225F9">
        <w:rPr>
          <w:rStyle w:val="FootnoteReference"/>
          <w:szCs w:val="18"/>
        </w:rPr>
        <w:footnoteRef/>
      </w:r>
      <w:r w:rsidRPr="00C225F9">
        <w:rPr>
          <w:szCs w:val="18"/>
        </w:rPr>
        <w:t xml:space="preserve"> </w:t>
      </w:r>
      <w:r>
        <w:rPr>
          <w:szCs w:val="18"/>
        </w:rPr>
        <w:t xml:space="preserve">Please, fill in the table for Risk Characterisation for local effects according to the ECHA Guidance on the Biocidal Products Regulation Volume III Human Health – Part B Risk Assessment Chapter 4 and examples in Appendix 4-5. </w:t>
      </w:r>
    </w:p>
  </w:footnote>
  <w:footnote w:id="4">
    <w:p w14:paraId="2E573746" w14:textId="77777777" w:rsidR="00BF0DFB" w:rsidRPr="00C225F9" w:rsidRDefault="00BF0DFB" w:rsidP="001F32EA">
      <w:pPr>
        <w:pStyle w:val="FootnoteText"/>
        <w:ind w:left="142" w:hanging="142"/>
        <w:rPr>
          <w:szCs w:val="18"/>
        </w:rPr>
      </w:pPr>
      <w:r w:rsidRPr="00C225F9">
        <w:rPr>
          <w:rStyle w:val="FootnoteReference"/>
          <w:szCs w:val="18"/>
        </w:rPr>
        <w:footnoteRef/>
      </w:r>
      <w:r w:rsidRPr="00C225F9">
        <w:rPr>
          <w:szCs w:val="18"/>
        </w:rPr>
        <w:t xml:space="preserve"> </w:t>
      </w:r>
      <w:r>
        <w:rPr>
          <w:szCs w:val="18"/>
        </w:rPr>
        <w:t xml:space="preserve">Please, fill in the table for Risk Characterisation for local effects according to the ECHA Guidance on the Biocidal Products Regulation Volume III Human Health – Part B Risk Assessment Chapter 4 and examples in Appendix 4-5. </w:t>
      </w:r>
    </w:p>
  </w:footnote>
  <w:footnote w:id="5">
    <w:p w14:paraId="62F0503E" w14:textId="77777777" w:rsidR="00BF0DFB" w:rsidRPr="00C225F9" w:rsidRDefault="00BF0DFB" w:rsidP="00BE323D">
      <w:pPr>
        <w:pStyle w:val="FootnoteText"/>
        <w:ind w:left="142" w:hanging="142"/>
        <w:rPr>
          <w:szCs w:val="18"/>
        </w:rPr>
      </w:pPr>
      <w:r w:rsidRPr="00C225F9">
        <w:rPr>
          <w:rStyle w:val="FootnoteReference"/>
          <w:szCs w:val="18"/>
        </w:rPr>
        <w:footnoteRef/>
      </w:r>
      <w:r w:rsidRPr="00C225F9">
        <w:rPr>
          <w:szCs w:val="18"/>
        </w:rPr>
        <w:t xml:space="preserve"> </w:t>
      </w:r>
      <w:r>
        <w:rPr>
          <w:szCs w:val="18"/>
        </w:rPr>
        <w:t xml:space="preserve">Please, fill in the table for Risk Characterisation for local effects according to the ECHA Guidance on the Biocidal Products Regulation Volume III Human Health – Part B Risk Assessment Chapter 4 and examples in Appendix 4-5. </w:t>
      </w:r>
    </w:p>
  </w:footnote>
  <w:footnote w:id="6">
    <w:p w14:paraId="3843563B" w14:textId="77777777" w:rsidR="00BF0DFB" w:rsidRPr="00C225F9" w:rsidRDefault="00BF0DFB" w:rsidP="00F35AF6">
      <w:pPr>
        <w:pStyle w:val="FootnoteText"/>
        <w:ind w:left="142" w:hanging="142"/>
        <w:rPr>
          <w:szCs w:val="18"/>
        </w:rPr>
      </w:pPr>
      <w:r w:rsidRPr="00C225F9">
        <w:rPr>
          <w:rStyle w:val="FootnoteReference"/>
          <w:szCs w:val="18"/>
        </w:rPr>
        <w:footnoteRef/>
      </w:r>
      <w:r w:rsidRPr="00C225F9">
        <w:rPr>
          <w:szCs w:val="18"/>
        </w:rPr>
        <w:t xml:space="preserve"> </w:t>
      </w:r>
      <w:r>
        <w:rPr>
          <w:szCs w:val="18"/>
        </w:rPr>
        <w:t xml:space="preserve">Please, fill in the table for Risk Characterisation for local effects according to the ECHA Guidance on the Biocidal Products Regulation Volume III Human Health – Part B Risk Assessment Chapter 4 and examples in Appendix 4-5. </w:t>
      </w:r>
    </w:p>
  </w:footnote>
  <w:footnote w:id="7">
    <w:p w14:paraId="0A4FEB01" w14:textId="77777777" w:rsidR="00BF0DFB" w:rsidRPr="00307AA0" w:rsidRDefault="00BF0DFB" w:rsidP="00165DD3">
      <w:pPr>
        <w:pStyle w:val="FootnoteText"/>
        <w:ind w:left="142" w:hanging="142"/>
        <w:rPr>
          <w:szCs w:val="18"/>
        </w:rPr>
      </w:pPr>
      <w:r w:rsidRPr="00307AA0">
        <w:rPr>
          <w:rStyle w:val="FootnoteReference"/>
          <w:szCs w:val="18"/>
        </w:rPr>
        <w:footnoteRef/>
      </w:r>
      <w:r w:rsidRPr="00307AA0">
        <w:rPr>
          <w:szCs w:val="18"/>
        </w:rPr>
        <w:t xml:space="preserve"> </w:t>
      </w:r>
      <w:r w:rsidRPr="009249F5">
        <w:rPr>
          <w:szCs w:val="18"/>
        </w:rPr>
        <w:t>Guidance for Human Health Risk Assessment Volume III, Part B.</w:t>
      </w:r>
    </w:p>
  </w:footnote>
  <w:footnote w:id="8">
    <w:p w14:paraId="36F74979" w14:textId="77777777" w:rsidR="00BF0DFB" w:rsidRPr="00FE746F" w:rsidRDefault="00BF0DFB" w:rsidP="004D4B03">
      <w:pPr>
        <w:pStyle w:val="FootnoteText"/>
      </w:pPr>
      <w:r>
        <w:rPr>
          <w:rStyle w:val="FootnoteReference"/>
        </w:rPr>
        <w:footnoteRef/>
      </w:r>
      <w:r>
        <w:t xml:space="preserve"> </w:t>
      </w:r>
      <w:r w:rsidRPr="002E2749">
        <w:t>If residues in food or feed.</w:t>
      </w:r>
    </w:p>
  </w:footnote>
  <w:footnote w:id="9">
    <w:p w14:paraId="47CA8511" w14:textId="77777777" w:rsidR="00BF0DFB" w:rsidRPr="00A067D6" w:rsidRDefault="00BF0DFB" w:rsidP="00A067D6">
      <w:pPr>
        <w:pStyle w:val="FootnoteText"/>
        <w:rPr>
          <w:sz w:val="16"/>
          <w:szCs w:val="16"/>
        </w:rPr>
      </w:pPr>
      <w:r>
        <w:rPr>
          <w:rStyle w:val="FootnoteReference"/>
        </w:rPr>
        <w:footnoteRef/>
      </w:r>
      <w:r>
        <w:t xml:space="preserve"> </w:t>
      </w:r>
      <w:r w:rsidRPr="00A067D6">
        <w:rPr>
          <w:sz w:val="16"/>
          <w:szCs w:val="16"/>
        </w:rPr>
        <w:t>Only relevant for the renewal of an active substance. Remove column for active substance approval and CLH process.</w:t>
      </w:r>
    </w:p>
    <w:p w14:paraId="3F5FBC69" w14:textId="77777777" w:rsidR="00BF0DFB" w:rsidRDefault="00BF0DFB" w:rsidP="00A067D6">
      <w:pPr>
        <w:pStyle w:val="FootnoteText"/>
      </w:pPr>
      <w:r w:rsidRPr="00A067D6">
        <w:rPr>
          <w:sz w:val="16"/>
          <w:szCs w:val="16"/>
        </w:rPr>
        <w:t xml:space="preserve">For the identification of the relevant data, please see </w:t>
      </w:r>
      <w:hyperlink r:id="rId1" w:history="1">
        <w:r w:rsidRPr="00A067D6">
          <w:rPr>
            <w:rStyle w:val="Hyperlink"/>
            <w:sz w:val="16"/>
            <w:szCs w:val="16"/>
            <w:lang w:eastAsia="en-GB"/>
          </w:rPr>
          <w:t>CA-Sept20-Doc.7.1.b - Relevant Renewal Data under Article 95_FINAL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FF98" w14:textId="77777777" w:rsidR="00BF0DFB" w:rsidRDefault="00BF0DFB">
    <w:pPr>
      <w:pStyle w:val="Header"/>
    </w:pPr>
  </w:p>
  <w:tbl>
    <w:tblPr>
      <w:tblW w:w="9498" w:type="dxa"/>
      <w:tblLayout w:type="fixed"/>
      <w:tblCellMar>
        <w:left w:w="0" w:type="dxa"/>
        <w:right w:w="0" w:type="dxa"/>
      </w:tblCellMar>
      <w:tblLook w:val="0000" w:firstRow="0" w:lastRow="0" w:firstColumn="0" w:lastColumn="0" w:noHBand="0" w:noVBand="0"/>
    </w:tblPr>
    <w:tblGrid>
      <w:gridCol w:w="1276"/>
      <w:gridCol w:w="6379"/>
      <w:gridCol w:w="1843"/>
    </w:tblGrid>
    <w:tr w:rsidR="00BF0DFB" w:rsidRPr="00A53BD0" w14:paraId="6A6D6517" w14:textId="77777777" w:rsidTr="00582F23">
      <w:tc>
        <w:tcPr>
          <w:tcW w:w="1276" w:type="dxa"/>
          <w:tcBorders>
            <w:top w:val="nil"/>
            <w:left w:val="nil"/>
            <w:bottom w:val="single" w:sz="4" w:space="0" w:color="000000"/>
            <w:right w:val="nil"/>
          </w:tcBorders>
          <w:vAlign w:val="center"/>
        </w:tcPr>
        <w:p w14:paraId="2ECC372C" w14:textId="77777777" w:rsidR="00BF0DFB" w:rsidRPr="00A53BD0" w:rsidRDefault="00BF0DFB" w:rsidP="00582F23">
          <w:pPr>
            <w:autoSpaceDE w:val="0"/>
            <w:autoSpaceDN w:val="0"/>
            <w:adjustRightInd w:val="0"/>
            <w:jc w:val="center"/>
            <w:rPr>
              <w:rFonts w:cs="Times"/>
              <w:sz w:val="18"/>
              <w:szCs w:val="18"/>
            </w:rPr>
          </w:pPr>
          <w:r>
            <w:rPr>
              <w:rFonts w:cs="Times"/>
              <w:color w:val="000000"/>
              <w:sz w:val="18"/>
              <w:szCs w:val="18"/>
            </w:rPr>
            <w:t>&lt;eCA&gt;</w:t>
          </w:r>
        </w:p>
      </w:tc>
      <w:tc>
        <w:tcPr>
          <w:tcW w:w="6379" w:type="dxa"/>
          <w:tcBorders>
            <w:top w:val="nil"/>
            <w:left w:val="nil"/>
            <w:bottom w:val="single" w:sz="4" w:space="0" w:color="000000"/>
            <w:right w:val="nil"/>
          </w:tcBorders>
          <w:vAlign w:val="center"/>
        </w:tcPr>
        <w:p w14:paraId="6B6D5B5D" w14:textId="77777777" w:rsidR="00BF0DFB" w:rsidRPr="00A53BD0" w:rsidRDefault="00BF0DFB" w:rsidP="00582F23">
          <w:pPr>
            <w:autoSpaceDE w:val="0"/>
            <w:autoSpaceDN w:val="0"/>
            <w:adjustRightInd w:val="0"/>
            <w:jc w:val="center"/>
            <w:rPr>
              <w:rFonts w:cs="Times"/>
              <w:sz w:val="18"/>
              <w:szCs w:val="18"/>
            </w:rPr>
          </w:pPr>
          <w:r w:rsidRPr="00A53BD0">
            <w:rPr>
              <w:rFonts w:cs="Times"/>
              <w:color w:val="000000"/>
              <w:sz w:val="18"/>
              <w:szCs w:val="18"/>
            </w:rPr>
            <w:t>&lt;</w:t>
          </w:r>
          <w:r>
            <w:rPr>
              <w:rFonts w:cs="Times"/>
              <w:color w:val="000000"/>
              <w:sz w:val="18"/>
              <w:szCs w:val="18"/>
            </w:rPr>
            <w:t>Active substance</w:t>
          </w:r>
          <w:r w:rsidRPr="00A53BD0">
            <w:rPr>
              <w:rFonts w:cs="Times"/>
              <w:color w:val="000000"/>
              <w:sz w:val="18"/>
              <w:szCs w:val="18"/>
            </w:rPr>
            <w:t>&gt;</w:t>
          </w:r>
        </w:p>
      </w:tc>
      <w:tc>
        <w:tcPr>
          <w:tcW w:w="1843" w:type="dxa"/>
          <w:tcBorders>
            <w:top w:val="nil"/>
            <w:left w:val="nil"/>
            <w:bottom w:val="single" w:sz="4" w:space="0" w:color="000000"/>
            <w:right w:val="nil"/>
          </w:tcBorders>
          <w:vAlign w:val="center"/>
        </w:tcPr>
        <w:p w14:paraId="5D56EA75" w14:textId="77777777" w:rsidR="00BF0DFB" w:rsidRPr="00A53BD0" w:rsidRDefault="00BF0DFB" w:rsidP="00582F23">
          <w:pPr>
            <w:autoSpaceDE w:val="0"/>
            <w:autoSpaceDN w:val="0"/>
            <w:adjustRightInd w:val="0"/>
            <w:spacing w:after="120"/>
            <w:jc w:val="center"/>
            <w:rPr>
              <w:rFonts w:cs="Times"/>
              <w:sz w:val="18"/>
              <w:szCs w:val="18"/>
            </w:rPr>
          </w:pPr>
          <w:r>
            <w:rPr>
              <w:rFonts w:cs="Times"/>
              <w:color w:val="000000"/>
              <w:sz w:val="18"/>
              <w:szCs w:val="18"/>
            </w:rPr>
            <w:t>&lt;</w:t>
          </w:r>
          <w:r w:rsidRPr="00A53BD0">
            <w:rPr>
              <w:rFonts w:cs="Times"/>
              <w:color w:val="000000"/>
              <w:sz w:val="18"/>
              <w:szCs w:val="18"/>
            </w:rPr>
            <w:t>PT</w:t>
          </w:r>
          <w:r>
            <w:rPr>
              <w:rFonts w:cs="Times"/>
              <w:color w:val="000000"/>
              <w:sz w:val="18"/>
              <w:szCs w:val="18"/>
            </w:rPr>
            <w:t>&gt;</w:t>
          </w:r>
        </w:p>
      </w:tc>
    </w:tr>
  </w:tbl>
  <w:p w14:paraId="01CC145A" w14:textId="77777777" w:rsidR="00BF0DFB" w:rsidRDefault="00BF0DFB" w:rsidP="00582F23">
    <w:pPr>
      <w:pStyle w:val="Header"/>
      <w:tabs>
        <w:tab w:val="clear" w:pos="4536"/>
        <w:tab w:val="left" w:pos="381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A647" w14:textId="77777777" w:rsidR="00BF0DFB" w:rsidRDefault="00BF0DFB">
    <w:pPr>
      <w:pStyle w:val="Header"/>
    </w:pPr>
  </w:p>
  <w:tbl>
    <w:tblPr>
      <w:tblW w:w="9498" w:type="dxa"/>
      <w:tblLayout w:type="fixed"/>
      <w:tblCellMar>
        <w:left w:w="0" w:type="dxa"/>
        <w:right w:w="0" w:type="dxa"/>
      </w:tblCellMar>
      <w:tblLook w:val="0000" w:firstRow="0" w:lastRow="0" w:firstColumn="0" w:lastColumn="0" w:noHBand="0" w:noVBand="0"/>
    </w:tblPr>
    <w:tblGrid>
      <w:gridCol w:w="1276"/>
      <w:gridCol w:w="6379"/>
      <w:gridCol w:w="1843"/>
    </w:tblGrid>
    <w:tr w:rsidR="00BF0DFB" w:rsidRPr="00A53BD0" w14:paraId="05DDBB48" w14:textId="77777777" w:rsidTr="00873029">
      <w:tc>
        <w:tcPr>
          <w:tcW w:w="1276" w:type="dxa"/>
          <w:tcBorders>
            <w:top w:val="nil"/>
            <w:left w:val="nil"/>
            <w:bottom w:val="single" w:sz="4" w:space="0" w:color="000000"/>
            <w:right w:val="nil"/>
          </w:tcBorders>
          <w:vAlign w:val="center"/>
        </w:tcPr>
        <w:p w14:paraId="5662D97E" w14:textId="77777777" w:rsidR="00BF0DFB" w:rsidRPr="00A53BD0" w:rsidRDefault="00BF0DFB" w:rsidP="00873029">
          <w:pPr>
            <w:autoSpaceDE w:val="0"/>
            <w:autoSpaceDN w:val="0"/>
            <w:adjustRightInd w:val="0"/>
            <w:jc w:val="center"/>
            <w:rPr>
              <w:rFonts w:cs="Times"/>
              <w:sz w:val="18"/>
              <w:szCs w:val="18"/>
            </w:rPr>
          </w:pPr>
          <w:r>
            <w:rPr>
              <w:rFonts w:cs="Times"/>
              <w:color w:val="000000"/>
              <w:sz w:val="18"/>
              <w:szCs w:val="18"/>
            </w:rPr>
            <w:t>&lt;eCA&gt;</w:t>
          </w:r>
        </w:p>
      </w:tc>
      <w:tc>
        <w:tcPr>
          <w:tcW w:w="6379" w:type="dxa"/>
          <w:tcBorders>
            <w:top w:val="nil"/>
            <w:left w:val="nil"/>
            <w:bottom w:val="single" w:sz="4" w:space="0" w:color="000000"/>
            <w:right w:val="nil"/>
          </w:tcBorders>
          <w:vAlign w:val="center"/>
        </w:tcPr>
        <w:p w14:paraId="293E9F9A" w14:textId="77777777" w:rsidR="00BF0DFB" w:rsidRPr="00A53BD0" w:rsidRDefault="00BF0DFB" w:rsidP="00873029">
          <w:pPr>
            <w:autoSpaceDE w:val="0"/>
            <w:autoSpaceDN w:val="0"/>
            <w:adjustRightInd w:val="0"/>
            <w:jc w:val="center"/>
            <w:rPr>
              <w:rFonts w:cs="Times"/>
              <w:sz w:val="18"/>
              <w:szCs w:val="18"/>
            </w:rPr>
          </w:pPr>
          <w:r w:rsidRPr="00A53BD0">
            <w:rPr>
              <w:rFonts w:cs="Times"/>
              <w:color w:val="000000"/>
              <w:sz w:val="18"/>
              <w:szCs w:val="18"/>
            </w:rPr>
            <w:t>&lt;</w:t>
          </w:r>
          <w:r>
            <w:rPr>
              <w:rFonts w:cs="Times"/>
              <w:color w:val="000000"/>
              <w:sz w:val="18"/>
              <w:szCs w:val="18"/>
            </w:rPr>
            <w:t>Active substance</w:t>
          </w:r>
          <w:r w:rsidRPr="00A53BD0">
            <w:rPr>
              <w:rFonts w:cs="Times"/>
              <w:color w:val="000000"/>
              <w:sz w:val="18"/>
              <w:szCs w:val="18"/>
            </w:rPr>
            <w:t>&gt;</w:t>
          </w:r>
        </w:p>
      </w:tc>
      <w:tc>
        <w:tcPr>
          <w:tcW w:w="1843" w:type="dxa"/>
          <w:tcBorders>
            <w:top w:val="nil"/>
            <w:left w:val="nil"/>
            <w:bottom w:val="single" w:sz="4" w:space="0" w:color="000000"/>
            <w:right w:val="nil"/>
          </w:tcBorders>
          <w:vAlign w:val="center"/>
        </w:tcPr>
        <w:p w14:paraId="627D8ED7" w14:textId="77777777" w:rsidR="00BF0DFB" w:rsidRPr="00A53BD0" w:rsidRDefault="00BF0DFB" w:rsidP="00873029">
          <w:pPr>
            <w:autoSpaceDE w:val="0"/>
            <w:autoSpaceDN w:val="0"/>
            <w:adjustRightInd w:val="0"/>
            <w:spacing w:after="120"/>
            <w:jc w:val="center"/>
            <w:rPr>
              <w:rFonts w:cs="Times"/>
              <w:sz w:val="18"/>
              <w:szCs w:val="18"/>
            </w:rPr>
          </w:pPr>
          <w:r>
            <w:rPr>
              <w:rFonts w:cs="Times"/>
              <w:color w:val="000000"/>
              <w:sz w:val="18"/>
              <w:szCs w:val="18"/>
            </w:rPr>
            <w:t>&lt;</w:t>
          </w:r>
          <w:r w:rsidRPr="00A53BD0">
            <w:rPr>
              <w:rFonts w:cs="Times"/>
              <w:color w:val="000000"/>
              <w:sz w:val="18"/>
              <w:szCs w:val="18"/>
            </w:rPr>
            <w:t>PT</w:t>
          </w:r>
          <w:r>
            <w:rPr>
              <w:rFonts w:cs="Times"/>
              <w:color w:val="000000"/>
              <w:sz w:val="18"/>
              <w:szCs w:val="18"/>
            </w:rPr>
            <w:t>&gt;</w:t>
          </w:r>
        </w:p>
      </w:tc>
    </w:tr>
  </w:tbl>
  <w:p w14:paraId="26665F39" w14:textId="77777777" w:rsidR="00BF0DFB" w:rsidRDefault="00BF0DFB" w:rsidP="008730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DF9D" w14:textId="77777777" w:rsidR="00BF0DFB" w:rsidRDefault="00BF0DFB">
    <w:pPr>
      <w:pStyle w:val="Header"/>
    </w:pPr>
  </w:p>
  <w:tbl>
    <w:tblPr>
      <w:tblW w:w="9498" w:type="dxa"/>
      <w:tblLayout w:type="fixed"/>
      <w:tblCellMar>
        <w:left w:w="0" w:type="dxa"/>
        <w:right w:w="0" w:type="dxa"/>
      </w:tblCellMar>
      <w:tblLook w:val="0000" w:firstRow="0" w:lastRow="0" w:firstColumn="0" w:lastColumn="0" w:noHBand="0" w:noVBand="0"/>
    </w:tblPr>
    <w:tblGrid>
      <w:gridCol w:w="1276"/>
      <w:gridCol w:w="6379"/>
      <w:gridCol w:w="1843"/>
    </w:tblGrid>
    <w:tr w:rsidR="00BF0DFB" w:rsidRPr="00A53BD0" w14:paraId="23D89BFF" w14:textId="77777777" w:rsidTr="009D0ADB">
      <w:tc>
        <w:tcPr>
          <w:tcW w:w="1276" w:type="dxa"/>
          <w:tcBorders>
            <w:top w:val="nil"/>
            <w:left w:val="nil"/>
            <w:bottom w:val="single" w:sz="4" w:space="0" w:color="000000"/>
            <w:right w:val="nil"/>
          </w:tcBorders>
          <w:vAlign w:val="center"/>
        </w:tcPr>
        <w:p w14:paraId="41F38AC3" w14:textId="77777777" w:rsidR="00BF0DFB" w:rsidRPr="00A53BD0" w:rsidRDefault="00BF0DFB" w:rsidP="009D0ADB">
          <w:pPr>
            <w:autoSpaceDE w:val="0"/>
            <w:autoSpaceDN w:val="0"/>
            <w:adjustRightInd w:val="0"/>
            <w:jc w:val="center"/>
            <w:rPr>
              <w:rFonts w:cs="Times"/>
              <w:sz w:val="18"/>
              <w:szCs w:val="18"/>
            </w:rPr>
          </w:pPr>
          <w:r>
            <w:rPr>
              <w:rFonts w:cs="Times"/>
              <w:color w:val="000000"/>
              <w:sz w:val="18"/>
              <w:szCs w:val="18"/>
            </w:rPr>
            <w:t>&lt;eCA&gt;</w:t>
          </w:r>
        </w:p>
      </w:tc>
      <w:tc>
        <w:tcPr>
          <w:tcW w:w="6379" w:type="dxa"/>
          <w:tcBorders>
            <w:top w:val="nil"/>
            <w:left w:val="nil"/>
            <w:bottom w:val="single" w:sz="4" w:space="0" w:color="000000"/>
            <w:right w:val="nil"/>
          </w:tcBorders>
          <w:vAlign w:val="center"/>
        </w:tcPr>
        <w:p w14:paraId="371F3714" w14:textId="77777777" w:rsidR="00BF0DFB" w:rsidRPr="00A53BD0" w:rsidRDefault="00BF0DFB" w:rsidP="009D0ADB">
          <w:pPr>
            <w:autoSpaceDE w:val="0"/>
            <w:autoSpaceDN w:val="0"/>
            <w:adjustRightInd w:val="0"/>
            <w:jc w:val="center"/>
            <w:rPr>
              <w:rFonts w:cs="Times"/>
              <w:sz w:val="18"/>
              <w:szCs w:val="18"/>
            </w:rPr>
          </w:pPr>
          <w:r w:rsidRPr="00A53BD0">
            <w:rPr>
              <w:rFonts w:cs="Times"/>
              <w:color w:val="000000"/>
              <w:sz w:val="18"/>
              <w:szCs w:val="18"/>
            </w:rPr>
            <w:t>&lt;</w:t>
          </w:r>
          <w:r>
            <w:rPr>
              <w:rFonts w:cs="Times"/>
              <w:color w:val="000000"/>
              <w:sz w:val="18"/>
              <w:szCs w:val="18"/>
            </w:rPr>
            <w:t>Active substance</w:t>
          </w:r>
          <w:r w:rsidRPr="00A53BD0">
            <w:rPr>
              <w:rFonts w:cs="Times"/>
              <w:color w:val="000000"/>
              <w:sz w:val="18"/>
              <w:szCs w:val="18"/>
            </w:rPr>
            <w:t>&gt;</w:t>
          </w:r>
        </w:p>
      </w:tc>
      <w:tc>
        <w:tcPr>
          <w:tcW w:w="1843" w:type="dxa"/>
          <w:tcBorders>
            <w:top w:val="nil"/>
            <w:left w:val="nil"/>
            <w:bottom w:val="single" w:sz="4" w:space="0" w:color="000000"/>
            <w:right w:val="nil"/>
          </w:tcBorders>
          <w:vAlign w:val="center"/>
        </w:tcPr>
        <w:p w14:paraId="4390C4BF" w14:textId="77777777" w:rsidR="00BF0DFB" w:rsidRPr="00A53BD0" w:rsidRDefault="00BF0DFB" w:rsidP="009D0ADB">
          <w:pPr>
            <w:autoSpaceDE w:val="0"/>
            <w:autoSpaceDN w:val="0"/>
            <w:adjustRightInd w:val="0"/>
            <w:spacing w:after="120"/>
            <w:jc w:val="center"/>
            <w:rPr>
              <w:rFonts w:cs="Times"/>
              <w:sz w:val="18"/>
              <w:szCs w:val="18"/>
            </w:rPr>
          </w:pPr>
          <w:r>
            <w:rPr>
              <w:rFonts w:cs="Times"/>
              <w:color w:val="000000"/>
              <w:sz w:val="18"/>
              <w:szCs w:val="18"/>
            </w:rPr>
            <w:t>&lt;</w:t>
          </w:r>
          <w:r w:rsidRPr="00A53BD0">
            <w:rPr>
              <w:rFonts w:cs="Times"/>
              <w:color w:val="000000"/>
              <w:sz w:val="18"/>
              <w:szCs w:val="18"/>
            </w:rPr>
            <w:t>PT</w:t>
          </w:r>
          <w:r>
            <w:rPr>
              <w:rFonts w:cs="Times"/>
              <w:color w:val="000000"/>
              <w:sz w:val="18"/>
              <w:szCs w:val="18"/>
            </w:rPr>
            <w:t>&gt;</w:t>
          </w:r>
        </w:p>
      </w:tc>
    </w:tr>
  </w:tbl>
  <w:p w14:paraId="47E5397D" w14:textId="77777777" w:rsidR="00BF0DFB" w:rsidRDefault="00BF0DFB" w:rsidP="009D0A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CellMar>
        <w:left w:w="0" w:type="dxa"/>
        <w:right w:w="0" w:type="dxa"/>
      </w:tblCellMar>
      <w:tblLook w:val="0000" w:firstRow="0" w:lastRow="0" w:firstColumn="0" w:lastColumn="0" w:noHBand="0" w:noVBand="0"/>
    </w:tblPr>
    <w:tblGrid>
      <w:gridCol w:w="1276"/>
      <w:gridCol w:w="6379"/>
      <w:gridCol w:w="1843"/>
    </w:tblGrid>
    <w:tr w:rsidR="00BF0DFB" w:rsidRPr="00A53BD0" w14:paraId="000B33C9" w14:textId="77777777" w:rsidTr="006B2BEC">
      <w:tc>
        <w:tcPr>
          <w:tcW w:w="1276" w:type="dxa"/>
          <w:tcBorders>
            <w:top w:val="nil"/>
            <w:left w:val="nil"/>
            <w:bottom w:val="single" w:sz="4" w:space="0" w:color="000000"/>
            <w:right w:val="nil"/>
          </w:tcBorders>
          <w:vAlign w:val="center"/>
        </w:tcPr>
        <w:p w14:paraId="34CDBAF0" w14:textId="77777777" w:rsidR="00BF0DFB" w:rsidRPr="00A53BD0" w:rsidRDefault="00BF0DFB" w:rsidP="006B2BEC">
          <w:pPr>
            <w:autoSpaceDE w:val="0"/>
            <w:autoSpaceDN w:val="0"/>
            <w:adjustRightInd w:val="0"/>
            <w:jc w:val="center"/>
            <w:rPr>
              <w:rFonts w:cs="Times"/>
              <w:sz w:val="18"/>
              <w:szCs w:val="18"/>
            </w:rPr>
          </w:pPr>
          <w:r>
            <w:rPr>
              <w:rFonts w:cs="Times"/>
              <w:color w:val="000000"/>
              <w:sz w:val="18"/>
              <w:szCs w:val="18"/>
            </w:rPr>
            <w:t>&lt;eCA&gt;</w:t>
          </w:r>
        </w:p>
      </w:tc>
      <w:tc>
        <w:tcPr>
          <w:tcW w:w="6379" w:type="dxa"/>
          <w:tcBorders>
            <w:top w:val="nil"/>
            <w:left w:val="nil"/>
            <w:bottom w:val="single" w:sz="4" w:space="0" w:color="000000"/>
            <w:right w:val="nil"/>
          </w:tcBorders>
          <w:vAlign w:val="center"/>
        </w:tcPr>
        <w:p w14:paraId="53894EDF" w14:textId="77777777" w:rsidR="00BF0DFB" w:rsidRPr="00A53BD0" w:rsidRDefault="00BF0DFB" w:rsidP="006B2BEC">
          <w:pPr>
            <w:autoSpaceDE w:val="0"/>
            <w:autoSpaceDN w:val="0"/>
            <w:adjustRightInd w:val="0"/>
            <w:jc w:val="center"/>
            <w:rPr>
              <w:rFonts w:cs="Times"/>
              <w:sz w:val="18"/>
              <w:szCs w:val="18"/>
            </w:rPr>
          </w:pPr>
          <w:r w:rsidRPr="00A53BD0">
            <w:rPr>
              <w:rFonts w:cs="Times"/>
              <w:color w:val="000000"/>
              <w:sz w:val="18"/>
              <w:szCs w:val="18"/>
            </w:rPr>
            <w:t>&lt;</w:t>
          </w:r>
          <w:r>
            <w:rPr>
              <w:rFonts w:cs="Times"/>
              <w:color w:val="000000"/>
              <w:sz w:val="18"/>
              <w:szCs w:val="18"/>
            </w:rPr>
            <w:t>Active substance</w:t>
          </w:r>
          <w:r w:rsidRPr="00A53BD0">
            <w:rPr>
              <w:rFonts w:cs="Times"/>
              <w:color w:val="000000"/>
              <w:sz w:val="18"/>
              <w:szCs w:val="18"/>
            </w:rPr>
            <w:t>&gt;</w:t>
          </w:r>
        </w:p>
      </w:tc>
      <w:tc>
        <w:tcPr>
          <w:tcW w:w="1843" w:type="dxa"/>
          <w:tcBorders>
            <w:top w:val="nil"/>
            <w:left w:val="nil"/>
            <w:bottom w:val="single" w:sz="4" w:space="0" w:color="000000"/>
            <w:right w:val="nil"/>
          </w:tcBorders>
          <w:vAlign w:val="center"/>
        </w:tcPr>
        <w:p w14:paraId="55A39801" w14:textId="77777777" w:rsidR="00BF0DFB" w:rsidRPr="00A53BD0" w:rsidRDefault="00BF0DFB" w:rsidP="006B2BEC">
          <w:pPr>
            <w:autoSpaceDE w:val="0"/>
            <w:autoSpaceDN w:val="0"/>
            <w:adjustRightInd w:val="0"/>
            <w:spacing w:after="120"/>
            <w:jc w:val="center"/>
            <w:rPr>
              <w:rFonts w:cs="Times"/>
              <w:sz w:val="18"/>
              <w:szCs w:val="18"/>
            </w:rPr>
          </w:pPr>
          <w:r>
            <w:rPr>
              <w:rFonts w:cs="Times"/>
              <w:color w:val="000000"/>
              <w:sz w:val="18"/>
              <w:szCs w:val="18"/>
            </w:rPr>
            <w:t>&lt;</w:t>
          </w:r>
          <w:r w:rsidRPr="00A53BD0">
            <w:rPr>
              <w:rFonts w:cs="Times"/>
              <w:color w:val="000000"/>
              <w:sz w:val="18"/>
              <w:szCs w:val="18"/>
            </w:rPr>
            <w:t>PT</w:t>
          </w:r>
          <w:r>
            <w:rPr>
              <w:rFonts w:cs="Times"/>
              <w:color w:val="000000"/>
              <w:sz w:val="18"/>
              <w:szCs w:val="18"/>
            </w:rPr>
            <w:t>&gt;</w:t>
          </w:r>
        </w:p>
      </w:tc>
    </w:tr>
  </w:tbl>
  <w:p w14:paraId="48CE5C31" w14:textId="77777777" w:rsidR="00BF0DFB" w:rsidRPr="00387BEB" w:rsidRDefault="00BF0DFB" w:rsidP="006B2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80EF36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61042B"/>
    <w:multiLevelType w:val="multilevel"/>
    <w:tmpl w:val="CB74D99E"/>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6.4"/>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 w15:restartNumberingAfterBreak="0">
    <w:nsid w:val="02D83996"/>
    <w:multiLevelType w:val="multilevel"/>
    <w:tmpl w:val="EFD6824C"/>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5.1"/>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 w15:restartNumberingAfterBreak="0">
    <w:nsid w:val="034469FA"/>
    <w:multiLevelType w:val="multilevel"/>
    <w:tmpl w:val="63FEA300"/>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decimal"/>
      <w:suff w:val="space"/>
      <w:lvlText w:val="B.%2.%3"/>
      <w:lvlJc w:val="left"/>
      <w:pPr>
        <w:ind w:left="0" w:firstLine="0"/>
      </w:pPr>
      <w:rPr>
        <w:rFonts w:ascii="Verdana" w:hAnsi="Verdana" w:hint="default"/>
        <w:b/>
        <w:i w:val="0"/>
        <w:color w:val="auto"/>
        <w:sz w:val="20"/>
        <w:szCs w:val="20"/>
      </w:rPr>
    </w:lvl>
    <w:lvl w:ilvl="3">
      <w:start w:val="1"/>
      <w:numFmt w:val="decimal"/>
      <w:suff w:val="space"/>
      <w:lvlText w:val="%1.%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 w15:restartNumberingAfterBreak="0">
    <w:nsid w:val="05855F81"/>
    <w:multiLevelType w:val="multilevel"/>
    <w:tmpl w:val="E012CF22"/>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3.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 w15:restartNumberingAfterBreak="0">
    <w:nsid w:val="0666290D"/>
    <w:multiLevelType w:val="multilevel"/>
    <w:tmpl w:val="54DAC2B2"/>
    <w:lvl w:ilvl="0">
      <w:start w:val="2"/>
      <w:numFmt w:val="decimal"/>
      <w:lvlText w:val="%1"/>
      <w:lvlJc w:val="left"/>
      <w:pPr>
        <w:ind w:left="638" w:hanging="63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7F62079"/>
    <w:multiLevelType w:val="multilevel"/>
    <w:tmpl w:val="980A3628"/>
    <w:lvl w:ilvl="0">
      <w:start w:val="1"/>
      <w:numFmt w:val="none"/>
      <w:lvlText w:val="B.%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decimal"/>
      <w:suff w:val="space"/>
      <w:lvlText w:val="B.%2.1"/>
      <w:lvlJc w:val="left"/>
      <w:pPr>
        <w:ind w:left="0" w:firstLine="0"/>
      </w:pPr>
      <w:rPr>
        <w:rFonts w:ascii="Verdana" w:hAnsi="Verdana" w:hint="default"/>
        <w:b/>
        <w:i w:val="0"/>
        <w:color w:val="auto"/>
        <w:sz w:val="20"/>
        <w:szCs w:val="20"/>
      </w:rPr>
    </w:lvl>
    <w:lvl w:ilvl="3">
      <w:start w:val="1"/>
      <w:numFmt w:val="decimal"/>
      <w:suff w:val="space"/>
      <w:lvlText w:val="%1B.%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 w15:restartNumberingAfterBreak="0">
    <w:nsid w:val="08652B09"/>
    <w:multiLevelType w:val="multilevel"/>
    <w:tmpl w:val="0CB25EC4"/>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5.5.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 w15:restartNumberingAfterBreak="0">
    <w:nsid w:val="095A687C"/>
    <w:multiLevelType w:val="multilevel"/>
    <w:tmpl w:val="2EB4F498"/>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4.2.3.5"/>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 w15:restartNumberingAfterBreak="0">
    <w:nsid w:val="0A010565"/>
    <w:multiLevelType w:val="multilevel"/>
    <w:tmpl w:val="A5BA7576"/>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6"/>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 w15:restartNumberingAfterBreak="0">
    <w:nsid w:val="0A7E289E"/>
    <w:multiLevelType w:val="multilevel"/>
    <w:tmpl w:val="044E97AC"/>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5.5.4"/>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 w15:restartNumberingAfterBreak="0">
    <w:nsid w:val="0AD83213"/>
    <w:multiLevelType w:val="multilevel"/>
    <w:tmpl w:val="9104DEC6"/>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4.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 w15:restartNumberingAfterBreak="0">
    <w:nsid w:val="0BFC6DF6"/>
    <w:multiLevelType w:val="multilevel"/>
    <w:tmpl w:val="E1BA3A12"/>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none"/>
      <w:suff w:val="space"/>
      <w:lvlText w:val="C.2.6"/>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3" w15:restartNumberingAfterBreak="0">
    <w:nsid w:val="0CE27357"/>
    <w:multiLevelType w:val="multilevel"/>
    <w:tmpl w:val="F65E13C0"/>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3.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4" w15:restartNumberingAfterBreak="0">
    <w:nsid w:val="0CEE42A1"/>
    <w:multiLevelType w:val="multilevel"/>
    <w:tmpl w:val="F35E17B6"/>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7.5"/>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5" w15:restartNumberingAfterBreak="0">
    <w:nsid w:val="0DB20C37"/>
    <w:multiLevelType w:val="multilevel"/>
    <w:tmpl w:val="CF301C8A"/>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4.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6" w15:restartNumberingAfterBreak="0">
    <w:nsid w:val="0EE51C96"/>
    <w:multiLevelType w:val="multilevel"/>
    <w:tmpl w:val="AAAC1074"/>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5.2"/>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7" w15:restartNumberingAfterBreak="0">
    <w:nsid w:val="11812B0E"/>
    <w:multiLevelType w:val="multilevel"/>
    <w:tmpl w:val="A446AFC8"/>
    <w:lvl w:ilvl="0">
      <w:start w:val="1"/>
      <w:numFmt w:val="upperLetter"/>
      <w:lvlText w:val="%1."/>
      <w:lvlJc w:val="left"/>
      <w:pPr>
        <w:ind w:left="360" w:hanging="360"/>
      </w:pPr>
      <w:rPr>
        <w:rFonts w:hint="default"/>
        <w:b/>
        <w:i w:val="0"/>
        <w:color w:val="0046AD"/>
        <w:sz w:val="28"/>
      </w:rPr>
    </w:lvl>
    <w:lvl w:ilvl="1">
      <w:start w:val="1"/>
      <w:numFmt w:val="none"/>
      <w:suff w:val="space"/>
      <w:lvlText w:val="B.5"/>
      <w:lvlJc w:val="left"/>
      <w:pPr>
        <w:ind w:left="0" w:firstLine="0"/>
      </w:pPr>
      <w:rPr>
        <w:rFonts w:ascii="Verdana" w:hAnsi="Verdana" w:hint="default"/>
        <w:b/>
        <w:i w:val="0"/>
        <w:color w:val="0046AD"/>
        <w:sz w:val="24"/>
      </w:rPr>
    </w:lvl>
    <w:lvl w:ilvl="2">
      <w:start w:val="1"/>
      <w:numFmt w:val="none"/>
      <w:suff w:val="space"/>
      <w:lvlText w:val="B.5.4"/>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3.1"/>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8" w15:restartNumberingAfterBreak="0">
    <w:nsid w:val="13AF55E4"/>
    <w:multiLevelType w:val="multilevel"/>
    <w:tmpl w:val="FE22F15C"/>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568" w:firstLine="0"/>
      </w:pPr>
      <w:rPr>
        <w:rFonts w:ascii="Verdana" w:hAnsi="Verdana" w:hint="default"/>
        <w:b/>
        <w:i w:val="0"/>
        <w:color w:val="auto"/>
        <w:sz w:val="22"/>
      </w:rPr>
    </w:lvl>
    <w:lvl w:ilvl="3">
      <w:start w:val="1"/>
      <w:numFmt w:val="decimal"/>
      <w:suff w:val="space"/>
      <w:lvlText w:val="%1.%2.%3.%4."/>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9" w15:restartNumberingAfterBreak="0">
    <w:nsid w:val="141E0296"/>
    <w:multiLevelType w:val="multilevel"/>
    <w:tmpl w:val="3A58C364"/>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4.2.5"/>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0" w15:restartNumberingAfterBreak="0">
    <w:nsid w:val="14BB0B6C"/>
    <w:multiLevelType w:val="multilevel"/>
    <w:tmpl w:val="E93C3B9C"/>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4.5.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1" w15:restartNumberingAfterBreak="0">
    <w:nsid w:val="14CE53C4"/>
    <w:multiLevelType w:val="multilevel"/>
    <w:tmpl w:val="78607B36"/>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5.4.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2" w15:restartNumberingAfterBreak="0">
    <w:nsid w:val="1504740B"/>
    <w:multiLevelType w:val="multilevel"/>
    <w:tmpl w:val="1062BB4E"/>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2.3"/>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3" w15:restartNumberingAfterBreak="0">
    <w:nsid w:val="15760644"/>
    <w:multiLevelType w:val="multilevel"/>
    <w:tmpl w:val="7F101BC2"/>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5.1.2"/>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4" w15:restartNumberingAfterBreak="0">
    <w:nsid w:val="168B0B5E"/>
    <w:multiLevelType w:val="multilevel"/>
    <w:tmpl w:val="63FEA300"/>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7"/>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5" w15:restartNumberingAfterBreak="0">
    <w:nsid w:val="179D2204"/>
    <w:multiLevelType w:val="multilevel"/>
    <w:tmpl w:val="4B685940"/>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4.2.7"/>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6" w15:restartNumberingAfterBreak="0">
    <w:nsid w:val="18D7252A"/>
    <w:multiLevelType w:val="multilevel"/>
    <w:tmpl w:val="C9AEA5D0"/>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4.5.2"/>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7" w15:restartNumberingAfterBreak="0">
    <w:nsid w:val="1BC802FD"/>
    <w:multiLevelType w:val="multilevel"/>
    <w:tmpl w:val="5C78C976"/>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7.2"/>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8" w15:restartNumberingAfterBreak="0">
    <w:nsid w:val="20AE59FE"/>
    <w:multiLevelType w:val="multilevel"/>
    <w:tmpl w:val="C7EAE7DA"/>
    <w:lvl w:ilvl="0">
      <w:start w:val="1"/>
      <w:numFmt w:val="upperLetter"/>
      <w:lvlText w:val="%1."/>
      <w:lvlJc w:val="left"/>
      <w:pPr>
        <w:ind w:left="360" w:hanging="360"/>
      </w:pPr>
      <w:rPr>
        <w:rFonts w:hint="default"/>
        <w:b/>
        <w:i w:val="0"/>
        <w:color w:val="0046AD"/>
        <w:sz w:val="28"/>
      </w:rPr>
    </w:lvl>
    <w:lvl w:ilvl="1">
      <w:start w:val="1"/>
      <w:numFmt w:val="none"/>
      <w:suff w:val="space"/>
      <w:lvlText w:val="B.5"/>
      <w:lvlJc w:val="left"/>
      <w:pPr>
        <w:ind w:left="0" w:firstLine="0"/>
      </w:pPr>
      <w:rPr>
        <w:rFonts w:ascii="Verdana" w:hAnsi="Verdana" w:hint="default"/>
        <w:b/>
        <w:i w:val="0"/>
        <w:color w:val="0046AD"/>
        <w:sz w:val="24"/>
      </w:rPr>
    </w:lvl>
    <w:lvl w:ilvl="2">
      <w:start w:val="1"/>
      <w:numFmt w:val="none"/>
      <w:suff w:val="space"/>
      <w:lvlText w:val="B.5.3"/>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29" w15:restartNumberingAfterBreak="0">
    <w:nsid w:val="23C461D9"/>
    <w:multiLevelType w:val="multilevel"/>
    <w:tmpl w:val="98D8039E"/>
    <w:lvl w:ilvl="0">
      <w:start w:val="2"/>
      <w:numFmt w:val="decimal"/>
      <w:lvlText w:val="%1"/>
      <w:lvlJc w:val="left"/>
      <w:pPr>
        <w:ind w:left="638" w:hanging="638"/>
      </w:pPr>
      <w:rPr>
        <w:rFonts w:hint="default"/>
      </w:rPr>
    </w:lvl>
    <w:lvl w:ilvl="1">
      <w:start w:val="1"/>
      <w:numFmt w:val="decimal"/>
      <w:lvlText w:val="%1.3"/>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24230319"/>
    <w:multiLevelType w:val="multilevel"/>
    <w:tmpl w:val="DA42928E"/>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7.1.2"/>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1" w15:restartNumberingAfterBreak="0">
    <w:nsid w:val="243A7A36"/>
    <w:multiLevelType w:val="hybridMultilevel"/>
    <w:tmpl w:val="6C2404A2"/>
    <w:lvl w:ilvl="0" w:tplc="7B783E44">
      <w:start w:val="1"/>
      <w:numFmt w:val="upperLetter"/>
      <w:pStyle w:val="NewECHA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4546824"/>
    <w:multiLevelType w:val="multilevel"/>
    <w:tmpl w:val="B7B6318C"/>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6.2"/>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3" w15:restartNumberingAfterBreak="0">
    <w:nsid w:val="259D3895"/>
    <w:multiLevelType w:val="multilevel"/>
    <w:tmpl w:val="0C98A786"/>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4"/>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4" w15:restartNumberingAfterBreak="0">
    <w:nsid w:val="266C3EF1"/>
    <w:multiLevelType w:val="multilevel"/>
    <w:tmpl w:val="05C84D36"/>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4"/>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5" w15:restartNumberingAfterBreak="0">
    <w:nsid w:val="27964D83"/>
    <w:multiLevelType w:val="multilevel"/>
    <w:tmpl w:val="81726280"/>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2.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6" w15:restartNumberingAfterBreak="0">
    <w:nsid w:val="27DE2CD4"/>
    <w:multiLevelType w:val="multilevel"/>
    <w:tmpl w:val="65D871C0"/>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5.5"/>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7" w15:restartNumberingAfterBreak="0">
    <w:nsid w:val="28841629"/>
    <w:multiLevelType w:val="multilevel"/>
    <w:tmpl w:val="80CEC530"/>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2.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8" w15:restartNumberingAfterBreak="0">
    <w:nsid w:val="2A4F5EEA"/>
    <w:multiLevelType w:val="multilevel"/>
    <w:tmpl w:val="E9D2E2EE"/>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17.2"/>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39" w15:restartNumberingAfterBreak="0">
    <w:nsid w:val="2A76353F"/>
    <w:multiLevelType w:val="multilevel"/>
    <w:tmpl w:val="5B2CFAC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5.4.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0" w15:restartNumberingAfterBreak="0">
    <w:nsid w:val="2B092F3C"/>
    <w:multiLevelType w:val="multilevel"/>
    <w:tmpl w:val="D9B0C446"/>
    <w:lvl w:ilvl="0">
      <w:start w:val="1"/>
      <w:numFmt w:val="upperLetter"/>
      <w:lvlText w:val="%1."/>
      <w:lvlJc w:val="left"/>
      <w:pPr>
        <w:ind w:left="360" w:hanging="360"/>
      </w:pPr>
      <w:rPr>
        <w:rFonts w:hint="default"/>
        <w:b/>
        <w:i w:val="0"/>
        <w:color w:val="0046AD"/>
        <w:sz w:val="28"/>
      </w:rPr>
    </w:lvl>
    <w:lvl w:ilvl="1">
      <w:start w:val="1"/>
      <w:numFmt w:val="none"/>
      <w:suff w:val="space"/>
      <w:lvlText w:val="B.4"/>
      <w:lvlJc w:val="left"/>
      <w:pPr>
        <w:ind w:left="0" w:firstLine="0"/>
      </w:pPr>
      <w:rPr>
        <w:rFonts w:ascii="Verdana" w:hAnsi="Verdana" w:hint="default"/>
        <w:b/>
        <w:i w:val="0"/>
        <w:color w:val="0046AD"/>
        <w:sz w:val="24"/>
      </w:rPr>
    </w:lvl>
    <w:lvl w:ilvl="2">
      <w:start w:val="1"/>
      <w:numFmt w:val="none"/>
      <w:suff w:val="space"/>
      <w:lvlText w:val="B.4.1"/>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1" w15:restartNumberingAfterBreak="0">
    <w:nsid w:val="2BBD2678"/>
    <w:multiLevelType w:val="multilevel"/>
    <w:tmpl w:val="CD08217A"/>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decimal"/>
      <w:suff w:val="space"/>
      <w:lvlText w:val="A.%2.3.%4"/>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2" w15:restartNumberingAfterBreak="0">
    <w:nsid w:val="2C114C32"/>
    <w:multiLevelType w:val="multilevel"/>
    <w:tmpl w:val="ED6016D2"/>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3"/>
      <w:lvlJc w:val="left"/>
      <w:pPr>
        <w:ind w:left="0" w:firstLine="0"/>
      </w:pPr>
      <w:rPr>
        <w:rFonts w:ascii="Verdana" w:hAnsi="Verdana" w:hint="default"/>
        <w:b/>
        <w:i w:val="0"/>
        <w:color w:val="auto"/>
        <w:sz w:val="20"/>
        <w:szCs w:val="20"/>
      </w:rPr>
    </w:lvl>
    <w:lvl w:ilvl="3">
      <w:start w:val="1"/>
      <w:numFmt w:val="none"/>
      <w:pStyle w:val="Heading4"/>
      <w:suff w:val="space"/>
      <w:lvlText w:val="B.3.3.1"/>
      <w:lvlJc w:val="left"/>
      <w:pPr>
        <w:ind w:left="0" w:firstLine="0"/>
      </w:pPr>
      <w:rPr>
        <w:rFonts w:ascii="Verdana" w:hAnsi="Verdana" w:hint="default"/>
        <w:b/>
        <w:i w:val="0"/>
        <w:sz w:val="20"/>
        <w:szCs w:val="20"/>
      </w:rPr>
    </w:lvl>
    <w:lvl w:ilvl="4">
      <w:start w:val="1"/>
      <w:numFmt w:val="none"/>
      <w:suff w:val="space"/>
      <w:lvlText w:val="B.3.2.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3" w15:restartNumberingAfterBreak="0">
    <w:nsid w:val="2D12492B"/>
    <w:multiLevelType w:val="multilevel"/>
    <w:tmpl w:val="10C474B2"/>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5"/>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4" w15:restartNumberingAfterBreak="0">
    <w:nsid w:val="2E180254"/>
    <w:multiLevelType w:val="multilevel"/>
    <w:tmpl w:val="5B960418"/>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7.3"/>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5" w15:restartNumberingAfterBreak="0">
    <w:nsid w:val="2E885FFC"/>
    <w:multiLevelType w:val="multilevel"/>
    <w:tmpl w:val="1C008996"/>
    <w:lvl w:ilvl="0">
      <w:start w:val="1"/>
      <w:numFmt w:val="decimal"/>
      <w:suff w:val="space"/>
      <w:lvlText w:val="%1."/>
      <w:lvlJc w:val="left"/>
      <w:pPr>
        <w:ind w:left="0" w:firstLine="0"/>
      </w:pPr>
      <w:rPr>
        <w:rFonts w:ascii="Verdana" w:hAnsi="Verdana" w:hint="default"/>
        <w:b/>
        <w:i w:val="0"/>
        <w:color w:val="0046AD"/>
        <w:sz w:val="28"/>
      </w:rPr>
    </w:lvl>
    <w:lvl w:ilvl="1">
      <w:start w:val="1"/>
      <w:numFmt w:val="upperLetter"/>
      <w:pStyle w:val="newecha2"/>
      <w:lvlText w:val="%2.1"/>
      <w:lvlJc w:val="left"/>
      <w:pPr>
        <w:ind w:left="0" w:firstLine="0"/>
      </w:pPr>
      <w:rPr>
        <w:rFonts w:hint="default"/>
        <w:b/>
        <w:i w:val="0"/>
        <w:color w:val="0046AD"/>
        <w:sz w:val="24"/>
      </w:rPr>
    </w:lvl>
    <w:lvl w:ilvl="2">
      <w:start w:val="1"/>
      <w:numFmt w:val="decimal"/>
      <w:suff w:val="space"/>
      <w:lvlText w:val="%1.%2.%3."/>
      <w:lvlJc w:val="left"/>
      <w:pPr>
        <w:ind w:left="568" w:firstLine="0"/>
      </w:pPr>
      <w:rPr>
        <w:rFonts w:ascii="Verdana" w:hAnsi="Verdana" w:hint="default"/>
        <w:b/>
        <w:i w:val="0"/>
        <w:color w:val="auto"/>
        <w:sz w:val="22"/>
      </w:rPr>
    </w:lvl>
    <w:lvl w:ilvl="3">
      <w:start w:val="1"/>
      <w:numFmt w:val="decimal"/>
      <w:suff w:val="space"/>
      <w:lvlText w:val="%1.%2.%3.%4."/>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6" w15:restartNumberingAfterBreak="0">
    <w:nsid w:val="2EEB2124"/>
    <w:multiLevelType w:val="multilevel"/>
    <w:tmpl w:val="B510DFD0"/>
    <w:lvl w:ilvl="0">
      <w:start w:val="1"/>
      <w:numFmt w:val="decimal"/>
      <w:suff w:val="space"/>
      <w:lvlText w:val="%1."/>
      <w:lvlJc w:val="left"/>
      <w:pPr>
        <w:ind w:left="0" w:firstLine="0"/>
      </w:pPr>
      <w:rPr>
        <w:rFonts w:ascii="Verdana" w:hAnsi="Verdana"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upperLetter"/>
      <w:lvlText w:val="%3.1.1"/>
      <w:lvlJc w:val="left"/>
      <w:pPr>
        <w:ind w:left="568" w:firstLine="0"/>
      </w:pPr>
      <w:rPr>
        <w:rFonts w:hint="default"/>
        <w:b/>
        <w:i w:val="0"/>
        <w:color w:val="auto"/>
        <w:sz w:val="22"/>
      </w:rPr>
    </w:lvl>
    <w:lvl w:ilvl="3">
      <w:start w:val="1"/>
      <w:numFmt w:val="decimal"/>
      <w:suff w:val="space"/>
      <w:lvlText w:val="%1.%2.%3.%4."/>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7" w15:restartNumberingAfterBreak="0">
    <w:nsid w:val="2F772697"/>
    <w:multiLevelType w:val="multilevel"/>
    <w:tmpl w:val="2E84CF40"/>
    <w:lvl w:ilvl="0">
      <w:start w:val="1"/>
      <w:numFmt w:val="none"/>
      <w:suff w:val="space"/>
      <w:lvlText w:val="3.%1"/>
      <w:lvlJc w:val="left"/>
      <w:pPr>
        <w:ind w:left="0" w:firstLine="0"/>
      </w:pPr>
      <w:rPr>
        <w:rFonts w:ascii="Verdana" w:hAnsi="Verdana" w:hint="default"/>
        <w:b/>
        <w:i w:val="0"/>
        <w:color w:val="0046AD"/>
        <w:sz w:val="28"/>
      </w:rPr>
    </w:lvl>
    <w:lvl w:ilvl="1">
      <w:start w:val="1"/>
      <w:numFmt w:val="decimal"/>
      <w:suff w:val="space"/>
      <w:lvlText w:val="3.%2"/>
      <w:lvlJc w:val="left"/>
      <w:pPr>
        <w:ind w:left="0" w:firstLine="0"/>
      </w:pPr>
      <w:rPr>
        <w:rFonts w:ascii="Verdana" w:hAnsi="Verdana" w:hint="default"/>
        <w:b/>
        <w:i w:val="0"/>
        <w:color w:val="0046AD"/>
        <w:sz w:val="24"/>
      </w:rPr>
    </w:lvl>
    <w:lvl w:ilvl="2">
      <w:start w:val="1"/>
      <w:numFmt w:val="upperLetter"/>
      <w:lvlText w:val="%3.1.1"/>
      <w:lvlJc w:val="left"/>
      <w:pPr>
        <w:ind w:left="568" w:firstLine="0"/>
      </w:pPr>
      <w:rPr>
        <w:rFonts w:hint="default"/>
        <w:b/>
        <w:i w:val="0"/>
        <w:color w:val="auto"/>
        <w:sz w:val="22"/>
      </w:rPr>
    </w:lvl>
    <w:lvl w:ilvl="3">
      <w:start w:val="1"/>
      <w:numFmt w:val="decimal"/>
      <w:suff w:val="space"/>
      <w:lvlText w:val="%1.%2.%3.%4."/>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8" w15:restartNumberingAfterBreak="0">
    <w:nsid w:val="305F78A2"/>
    <w:multiLevelType w:val="multilevel"/>
    <w:tmpl w:val="DA9AC604"/>
    <w:lvl w:ilvl="0">
      <w:start w:val="1"/>
      <w:numFmt w:val="upperLetter"/>
      <w:lvlText w:val="%1."/>
      <w:lvlJc w:val="left"/>
      <w:pPr>
        <w:ind w:left="0" w:firstLine="0"/>
      </w:pPr>
      <w:rPr>
        <w:rFonts w:hint="default"/>
        <w:b/>
        <w:i w:val="0"/>
        <w:color w:val="0046AD"/>
        <w:sz w:val="28"/>
      </w:rPr>
    </w:lvl>
    <w:lvl w:ilvl="1">
      <w:start w:val="1"/>
      <w:numFmt w:val="decimal"/>
      <w:suff w:val="space"/>
      <w:lvlText w:val="%1.5."/>
      <w:lvlJc w:val="left"/>
      <w:pPr>
        <w:ind w:left="0" w:firstLine="0"/>
      </w:pPr>
      <w:rPr>
        <w:rFonts w:ascii="Verdana" w:hAnsi="Verdana" w:hint="default"/>
        <w:b/>
        <w:i w:val="0"/>
        <w:color w:val="0046AD"/>
        <w:sz w:val="24"/>
      </w:rPr>
    </w:lvl>
    <w:lvl w:ilvl="2">
      <w:start w:val="1"/>
      <w:numFmt w:val="decimal"/>
      <w:suff w:val="space"/>
      <w:lvlText w:val="%1.5.1"/>
      <w:lvlJc w:val="left"/>
      <w:pPr>
        <w:ind w:left="142" w:firstLine="0"/>
      </w:pPr>
      <w:rPr>
        <w:rFonts w:ascii="Verdana" w:hAnsi="Verdana" w:hint="default"/>
        <w:b/>
        <w:i w:val="0"/>
        <w:color w:val="auto"/>
        <w:sz w:val="22"/>
      </w:rPr>
    </w:lvl>
    <w:lvl w:ilvl="3">
      <w:start w:val="1"/>
      <w:numFmt w:val="decimal"/>
      <w:suff w:val="space"/>
      <w:lvlText w:val="%1.%2.%3.%4."/>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49" w15:restartNumberingAfterBreak="0">
    <w:nsid w:val="32B334D5"/>
    <w:multiLevelType w:val="multilevel"/>
    <w:tmpl w:val="7F8CA318"/>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5"/>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0" w15:restartNumberingAfterBreak="0">
    <w:nsid w:val="32CD154E"/>
    <w:multiLevelType w:val="multilevel"/>
    <w:tmpl w:val="801A00F8"/>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6.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1" w15:restartNumberingAfterBreak="0">
    <w:nsid w:val="334109E5"/>
    <w:multiLevelType w:val="hybridMultilevel"/>
    <w:tmpl w:val="556C742C"/>
    <w:lvl w:ilvl="0" w:tplc="3D404D3A">
      <w:start w:val="1"/>
      <w:numFmt w:val="upperLetter"/>
      <w:pStyle w:val="echanew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3EC2AC1"/>
    <w:multiLevelType w:val="multilevel"/>
    <w:tmpl w:val="DF14C202"/>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4.3"/>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3" w15:restartNumberingAfterBreak="0">
    <w:nsid w:val="3406030B"/>
    <w:multiLevelType w:val="multilevel"/>
    <w:tmpl w:val="D9D2DCC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2.4"/>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4" w15:restartNumberingAfterBreak="0">
    <w:nsid w:val="348F08C5"/>
    <w:multiLevelType w:val="multilevel"/>
    <w:tmpl w:val="21EE1CF6"/>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1.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5" w15:restartNumberingAfterBreak="0">
    <w:nsid w:val="35540B65"/>
    <w:multiLevelType w:val="multilevel"/>
    <w:tmpl w:val="1B2E1606"/>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5.5.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6" w15:restartNumberingAfterBreak="0">
    <w:nsid w:val="384F7E4F"/>
    <w:multiLevelType w:val="multilevel"/>
    <w:tmpl w:val="ABB238D0"/>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7.1.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7" w15:restartNumberingAfterBreak="0">
    <w:nsid w:val="3A3E2DB2"/>
    <w:multiLevelType w:val="multilevel"/>
    <w:tmpl w:val="0A5A5B34"/>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3.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8" w15:restartNumberingAfterBreak="0">
    <w:nsid w:val="3B0F74E3"/>
    <w:multiLevelType w:val="multilevel"/>
    <w:tmpl w:val="441A2FD4"/>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7.1.3"/>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59" w15:restartNumberingAfterBreak="0">
    <w:nsid w:val="3BA60899"/>
    <w:multiLevelType w:val="multilevel"/>
    <w:tmpl w:val="68B20B72"/>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2.4"/>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0" w15:restartNumberingAfterBreak="0">
    <w:nsid w:val="3F526249"/>
    <w:multiLevelType w:val="multilevel"/>
    <w:tmpl w:val="A518F71C"/>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4.2.3.2"/>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1" w15:restartNumberingAfterBreak="0">
    <w:nsid w:val="43002745"/>
    <w:multiLevelType w:val="multilevel"/>
    <w:tmpl w:val="4BF8EF5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5.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cs="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cs="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44B81451"/>
    <w:multiLevelType w:val="multilevel"/>
    <w:tmpl w:val="060E924A"/>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7.1"/>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4" w15:restartNumberingAfterBreak="0">
    <w:nsid w:val="45191656"/>
    <w:multiLevelType w:val="multilevel"/>
    <w:tmpl w:val="D86E708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2.4"/>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5" w15:restartNumberingAfterBreak="0">
    <w:nsid w:val="4533688E"/>
    <w:multiLevelType w:val="multilevel"/>
    <w:tmpl w:val="831C3506"/>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5.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6" w15:restartNumberingAfterBreak="0">
    <w:nsid w:val="46C526AC"/>
    <w:multiLevelType w:val="multilevel"/>
    <w:tmpl w:val="CB7AABBE"/>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5"/>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7" w15:restartNumberingAfterBreak="0">
    <w:nsid w:val="482E4F1E"/>
    <w:multiLevelType w:val="multilevel"/>
    <w:tmpl w:val="26C26380"/>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3.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8" w15:restartNumberingAfterBreak="0">
    <w:nsid w:val="486E7963"/>
    <w:multiLevelType w:val="multilevel"/>
    <w:tmpl w:val="F2F89D28"/>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3.1"/>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69" w15:restartNumberingAfterBreak="0">
    <w:nsid w:val="48E718D1"/>
    <w:multiLevelType w:val="multilevel"/>
    <w:tmpl w:val="92509E82"/>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2.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0" w15:restartNumberingAfterBreak="0">
    <w:nsid w:val="49BF6150"/>
    <w:multiLevelType w:val="multilevel"/>
    <w:tmpl w:val="7C4CFCB6"/>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7"/>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1" w15:restartNumberingAfterBreak="0">
    <w:nsid w:val="4A3B720F"/>
    <w:multiLevelType w:val="multilevel"/>
    <w:tmpl w:val="7F265FE8"/>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4.5.3"/>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2" w15:restartNumberingAfterBreak="0">
    <w:nsid w:val="4A74770D"/>
    <w:multiLevelType w:val="multilevel"/>
    <w:tmpl w:val="24CCFF7A"/>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6.1"/>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3" w15:restartNumberingAfterBreak="0">
    <w:nsid w:val="4C6617AF"/>
    <w:multiLevelType w:val="multilevel"/>
    <w:tmpl w:val="D0E6C1BA"/>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3.2"/>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4" w15:restartNumberingAfterBreak="0">
    <w:nsid w:val="4CED7033"/>
    <w:multiLevelType w:val="multilevel"/>
    <w:tmpl w:val="B192A11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6.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5" w15:restartNumberingAfterBreak="0">
    <w:nsid w:val="4D993676"/>
    <w:multiLevelType w:val="multilevel"/>
    <w:tmpl w:val="BD3AFAEA"/>
    <w:lvl w:ilvl="0">
      <w:start w:val="1"/>
      <w:numFmt w:val="upperLetter"/>
      <w:lvlText w:val="%1."/>
      <w:lvlJc w:val="left"/>
      <w:pPr>
        <w:ind w:left="360" w:hanging="360"/>
      </w:pPr>
      <w:rPr>
        <w:rFonts w:hint="default"/>
        <w:b/>
        <w:i w:val="0"/>
        <w:color w:val="0046AD"/>
        <w:sz w:val="28"/>
      </w:rPr>
    </w:lvl>
    <w:lvl w:ilvl="1">
      <w:start w:val="1"/>
      <w:numFmt w:val="none"/>
      <w:suff w:val="space"/>
      <w:lvlText w:val="B.5"/>
      <w:lvlJc w:val="left"/>
      <w:pPr>
        <w:ind w:left="0" w:firstLine="0"/>
      </w:pPr>
      <w:rPr>
        <w:rFonts w:ascii="Verdana" w:hAnsi="Verdana" w:hint="default"/>
        <w:b/>
        <w:i w:val="0"/>
        <w:color w:val="0046AD"/>
        <w:sz w:val="24"/>
      </w:rPr>
    </w:lvl>
    <w:lvl w:ilvl="2">
      <w:start w:val="1"/>
      <w:numFmt w:val="none"/>
      <w:suff w:val="space"/>
      <w:lvlText w:val="B.5.3"/>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3.1"/>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6"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4E960C64"/>
    <w:multiLevelType w:val="multilevel"/>
    <w:tmpl w:val="89562C3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7.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8" w15:restartNumberingAfterBreak="0">
    <w:nsid w:val="4F3431ED"/>
    <w:multiLevelType w:val="multilevel"/>
    <w:tmpl w:val="45CCF864"/>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5.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79" w15:restartNumberingAfterBreak="0">
    <w:nsid w:val="502A3074"/>
    <w:multiLevelType w:val="multilevel"/>
    <w:tmpl w:val="A59033E8"/>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4.2"/>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0" w15:restartNumberingAfterBreak="0">
    <w:nsid w:val="50325E3C"/>
    <w:multiLevelType w:val="multilevel"/>
    <w:tmpl w:val="119A89E6"/>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decimal"/>
      <w:suff w:val="space"/>
      <w:lvlText w:val="%1.%2.%3.%4."/>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1" w15:restartNumberingAfterBreak="0">
    <w:nsid w:val="515C6EE5"/>
    <w:multiLevelType w:val="multilevel"/>
    <w:tmpl w:val="364A27D0"/>
    <w:lvl w:ilvl="0">
      <w:start w:val="1"/>
      <w:numFmt w:val="upperLetter"/>
      <w:lvlText w:val="%1."/>
      <w:lvlJc w:val="left"/>
      <w:pPr>
        <w:ind w:left="360" w:hanging="360"/>
      </w:pPr>
      <w:rPr>
        <w:rFonts w:hint="default"/>
        <w:b/>
        <w:i w:val="0"/>
        <w:color w:val="0046AD"/>
        <w:sz w:val="28"/>
      </w:rPr>
    </w:lvl>
    <w:lvl w:ilvl="1">
      <w:start w:val="1"/>
      <w:numFmt w:val="none"/>
      <w:suff w:val="space"/>
      <w:lvlText w:val="B.4"/>
      <w:lvlJc w:val="left"/>
      <w:pPr>
        <w:ind w:left="0" w:firstLine="0"/>
      </w:pPr>
      <w:rPr>
        <w:rFonts w:ascii="Verdana" w:hAnsi="Verdana" w:hint="default"/>
        <w:b/>
        <w:i w:val="0"/>
        <w:color w:val="0046AD"/>
        <w:sz w:val="24"/>
      </w:rPr>
    </w:lvl>
    <w:lvl w:ilvl="2">
      <w:start w:val="1"/>
      <w:numFmt w:val="none"/>
      <w:suff w:val="space"/>
      <w:lvlText w:val="B.4.2"/>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2" w15:restartNumberingAfterBreak="0">
    <w:nsid w:val="51DB05B3"/>
    <w:multiLevelType w:val="multilevel"/>
    <w:tmpl w:val="09E87FE2"/>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17.3"/>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3" w15:restartNumberingAfterBreak="0">
    <w:nsid w:val="52EA1C4C"/>
    <w:multiLevelType w:val="multilevel"/>
    <w:tmpl w:val="1F0A4AC8"/>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4.2.3.3"/>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4" w15:restartNumberingAfterBreak="0">
    <w:nsid w:val="53BA4535"/>
    <w:multiLevelType w:val="multilevel"/>
    <w:tmpl w:val="A2BC90E8"/>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7.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5" w15:restartNumberingAfterBreak="0">
    <w:nsid w:val="543D7E67"/>
    <w:multiLevelType w:val="multilevel"/>
    <w:tmpl w:val="785CE09A"/>
    <w:lvl w:ilvl="0">
      <w:start w:val="1"/>
      <w:numFmt w:val="none"/>
      <w:lvlText w:val="C.%1"/>
      <w:lvlJc w:val="left"/>
      <w:pPr>
        <w:ind w:left="360" w:hanging="360"/>
      </w:pPr>
      <w:rPr>
        <w:rFonts w:hint="default"/>
        <w:b/>
        <w:i w:val="0"/>
        <w:color w:val="0046AD"/>
        <w:sz w:val="28"/>
      </w:rPr>
    </w:lvl>
    <w:lvl w:ilvl="1">
      <w:start w:val="1"/>
      <w:numFmt w:val="none"/>
      <w:suff w:val="space"/>
      <w:lvlText w:val="C.2"/>
      <w:lvlJc w:val="left"/>
      <w:pPr>
        <w:ind w:left="0" w:firstLine="0"/>
      </w:pPr>
      <w:rPr>
        <w:rFonts w:ascii="Verdana" w:hAnsi="Verdana" w:hint="default"/>
        <w:b/>
        <w:i w:val="0"/>
        <w:color w:val="0046AD"/>
        <w:sz w:val="24"/>
      </w:rPr>
    </w:lvl>
    <w:lvl w:ilvl="2">
      <w:start w:val="1"/>
      <w:numFmt w:val="decimal"/>
      <w:suff w:val="space"/>
      <w:lvlText w:val="%1C.%2.%3"/>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6" w15:restartNumberingAfterBreak="0">
    <w:nsid w:val="54964366"/>
    <w:multiLevelType w:val="multilevel"/>
    <w:tmpl w:val="61486748"/>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2.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7" w15:restartNumberingAfterBreak="0">
    <w:nsid w:val="55C65564"/>
    <w:multiLevelType w:val="multilevel"/>
    <w:tmpl w:val="CDD4F474"/>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1.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8" w15:restartNumberingAfterBreak="0">
    <w:nsid w:val="55DC2C88"/>
    <w:multiLevelType w:val="multilevel"/>
    <w:tmpl w:val="862243A0"/>
    <w:lvl w:ilvl="0">
      <w:start w:val="1"/>
      <w:numFmt w:val="upperLetter"/>
      <w:lvlText w:val="%1."/>
      <w:lvlJc w:val="left"/>
      <w:pPr>
        <w:ind w:left="360" w:hanging="360"/>
      </w:pPr>
      <w:rPr>
        <w:rFonts w:hint="default"/>
        <w:b/>
        <w:i w:val="0"/>
        <w:color w:val="0046AD"/>
        <w:sz w:val="28"/>
      </w:rPr>
    </w:lvl>
    <w:lvl w:ilvl="1">
      <w:start w:val="1"/>
      <w:numFmt w:val="none"/>
      <w:suff w:val="space"/>
      <w:lvlText w:val="B.5"/>
      <w:lvlJc w:val="left"/>
      <w:pPr>
        <w:ind w:left="0" w:firstLine="0"/>
      </w:pPr>
      <w:rPr>
        <w:rFonts w:ascii="Verdana" w:hAnsi="Verdana" w:hint="default"/>
        <w:b/>
        <w:i w:val="0"/>
        <w:color w:val="0046AD"/>
        <w:sz w:val="24"/>
      </w:rPr>
    </w:lvl>
    <w:lvl w:ilvl="2">
      <w:start w:val="1"/>
      <w:numFmt w:val="none"/>
      <w:suff w:val="space"/>
      <w:lvlText w:val="B.5.1"/>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89" w15:restartNumberingAfterBreak="0">
    <w:nsid w:val="566F2291"/>
    <w:multiLevelType w:val="multilevel"/>
    <w:tmpl w:val="7B18AE52"/>
    <w:lvl w:ilvl="0">
      <w:start w:val="1"/>
      <w:numFmt w:val="none"/>
      <w:lvlText w:val="C.%1"/>
      <w:lvlJc w:val="left"/>
      <w:pPr>
        <w:ind w:left="360" w:hanging="360"/>
      </w:pPr>
      <w:rPr>
        <w:rFonts w:hint="default"/>
        <w:b/>
        <w:i w:val="0"/>
        <w:color w:val="0046AD"/>
        <w:sz w:val="28"/>
      </w:rPr>
    </w:lvl>
    <w:lvl w:ilvl="1">
      <w:start w:val="1"/>
      <w:numFmt w:val="none"/>
      <w:suff w:val="space"/>
      <w:lvlText w:val="C.1"/>
      <w:lvlJc w:val="left"/>
      <w:pPr>
        <w:ind w:left="0" w:firstLine="0"/>
      </w:pPr>
      <w:rPr>
        <w:rFonts w:ascii="Verdana" w:hAnsi="Verdana" w:hint="default"/>
        <w:b/>
        <w:i w:val="0"/>
        <w:color w:val="0046AD"/>
        <w:sz w:val="24"/>
      </w:rPr>
    </w:lvl>
    <w:lvl w:ilvl="2">
      <w:start w:val="1"/>
      <w:numFmt w:val="decimal"/>
      <w:suff w:val="space"/>
      <w:lvlText w:val="%1C.%2.%3"/>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0" w15:restartNumberingAfterBreak="0">
    <w:nsid w:val="56BD4E54"/>
    <w:multiLevelType w:val="multilevel"/>
    <w:tmpl w:val="39FE34C4"/>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6.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1" w15:restartNumberingAfterBreak="0">
    <w:nsid w:val="57231BB4"/>
    <w:multiLevelType w:val="multilevel"/>
    <w:tmpl w:val="CC067E2C"/>
    <w:styleLink w:val="echa2"/>
    <w:lvl w:ilvl="0">
      <w:start w:val="1"/>
      <w:numFmt w:val="decimal"/>
      <w:lvlText w:val="%1"/>
      <w:lvlJc w:val="left"/>
      <w:pPr>
        <w:ind w:left="360" w:hanging="360"/>
      </w:pPr>
      <w:rPr>
        <w:rFonts w:hint="default"/>
        <w:b/>
        <w:i w:val="0"/>
        <w:color w:val="0046AD"/>
        <w:sz w:val="28"/>
      </w:rPr>
    </w:lvl>
    <w:lvl w:ilvl="1">
      <w:start w:val="1"/>
      <w:numFmt w:val="decimal"/>
      <w:suff w:val="space"/>
      <w:lvlText w:val="B.%2"/>
      <w:lvlJc w:val="left"/>
      <w:pPr>
        <w:ind w:left="426" w:firstLine="0"/>
      </w:pPr>
      <w:rPr>
        <w:rFonts w:ascii="Verdana" w:hAnsi="Verdana" w:hint="default"/>
        <w:b/>
        <w:i w:val="0"/>
        <w:color w:val="0046AD"/>
        <w:sz w:val="24"/>
      </w:rPr>
    </w:lvl>
    <w:lvl w:ilvl="2">
      <w:start w:val="1"/>
      <w:numFmt w:val="decimal"/>
      <w:suff w:val="space"/>
      <w:lvlText w:val="B.%2.%3"/>
      <w:lvlJc w:val="left"/>
      <w:pPr>
        <w:ind w:left="0" w:firstLine="0"/>
      </w:pPr>
      <w:rPr>
        <w:rFonts w:ascii="Verdana" w:hAnsi="Verdana" w:hint="default"/>
        <w:b/>
        <w:i w:val="0"/>
        <w:color w:val="auto"/>
        <w:sz w:val="20"/>
        <w:szCs w:val="20"/>
      </w:rPr>
    </w:lvl>
    <w:lvl w:ilvl="3">
      <w:start w:val="1"/>
      <w:numFmt w:val="decimal"/>
      <w:suff w:val="space"/>
      <w:lvlText w:val="%1.%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2" w15:restartNumberingAfterBreak="0">
    <w:nsid w:val="578D750D"/>
    <w:multiLevelType w:val="multilevel"/>
    <w:tmpl w:val="AB847EEC"/>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5.5.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3" w15:restartNumberingAfterBreak="0">
    <w:nsid w:val="58167ECD"/>
    <w:multiLevelType w:val="multilevel"/>
    <w:tmpl w:val="02944DF8"/>
    <w:lvl w:ilvl="0">
      <w:start w:val="1"/>
      <w:numFmt w:val="upperLetter"/>
      <w:lvlText w:val="%1."/>
      <w:lvlJc w:val="left"/>
      <w:pPr>
        <w:ind w:left="360" w:hanging="360"/>
      </w:pPr>
      <w:rPr>
        <w:rFonts w:hint="default"/>
        <w:b/>
        <w:i w:val="0"/>
        <w:color w:val="0046AD"/>
        <w:sz w:val="28"/>
      </w:rPr>
    </w:lvl>
    <w:lvl w:ilvl="1">
      <w:start w:val="1"/>
      <w:numFmt w:val="none"/>
      <w:suff w:val="space"/>
      <w:lvlText w:val="B.5"/>
      <w:lvlJc w:val="left"/>
      <w:pPr>
        <w:ind w:left="0" w:firstLine="0"/>
      </w:pPr>
      <w:rPr>
        <w:rFonts w:ascii="Verdana" w:hAnsi="Verdana" w:hint="default"/>
        <w:b/>
        <w:i w:val="0"/>
        <w:color w:val="0046AD"/>
        <w:sz w:val="24"/>
      </w:rPr>
    </w:lvl>
    <w:lvl w:ilvl="2">
      <w:start w:val="1"/>
      <w:numFmt w:val="none"/>
      <w:suff w:val="space"/>
      <w:lvlText w:val="B.5.2"/>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4" w15:restartNumberingAfterBreak="0">
    <w:nsid w:val="58353C42"/>
    <w:multiLevelType w:val="hybridMultilevel"/>
    <w:tmpl w:val="CCA08DB0"/>
    <w:lvl w:ilvl="0" w:tplc="E3B2C6EA">
      <w:start w:val="1"/>
      <w:numFmt w:val="decimal"/>
      <w:pStyle w:val="Style3"/>
      <w:lvlText w:val="2.2.%1"/>
      <w:lvlJc w:val="left"/>
      <w:pPr>
        <w:ind w:left="1664" w:hanging="360"/>
      </w:pPr>
      <w:rPr>
        <w:rFonts w:hint="default"/>
      </w:rPr>
    </w:lvl>
    <w:lvl w:ilvl="1" w:tplc="08090019" w:tentative="1">
      <w:start w:val="1"/>
      <w:numFmt w:val="lowerLetter"/>
      <w:lvlText w:val="%2."/>
      <w:lvlJc w:val="left"/>
      <w:pPr>
        <w:ind w:left="2384" w:hanging="360"/>
      </w:pPr>
    </w:lvl>
    <w:lvl w:ilvl="2" w:tplc="0809001B" w:tentative="1">
      <w:start w:val="1"/>
      <w:numFmt w:val="lowerRoman"/>
      <w:lvlText w:val="%3."/>
      <w:lvlJc w:val="right"/>
      <w:pPr>
        <w:ind w:left="3104" w:hanging="180"/>
      </w:pPr>
    </w:lvl>
    <w:lvl w:ilvl="3" w:tplc="0809000F" w:tentative="1">
      <w:start w:val="1"/>
      <w:numFmt w:val="decimal"/>
      <w:lvlText w:val="%4."/>
      <w:lvlJc w:val="left"/>
      <w:pPr>
        <w:ind w:left="3824" w:hanging="360"/>
      </w:pPr>
    </w:lvl>
    <w:lvl w:ilvl="4" w:tplc="08090019" w:tentative="1">
      <w:start w:val="1"/>
      <w:numFmt w:val="lowerLetter"/>
      <w:lvlText w:val="%5."/>
      <w:lvlJc w:val="left"/>
      <w:pPr>
        <w:ind w:left="4544" w:hanging="360"/>
      </w:pPr>
    </w:lvl>
    <w:lvl w:ilvl="5" w:tplc="0809001B" w:tentative="1">
      <w:start w:val="1"/>
      <w:numFmt w:val="lowerRoman"/>
      <w:lvlText w:val="%6."/>
      <w:lvlJc w:val="right"/>
      <w:pPr>
        <w:ind w:left="5264" w:hanging="180"/>
      </w:pPr>
    </w:lvl>
    <w:lvl w:ilvl="6" w:tplc="0809000F" w:tentative="1">
      <w:start w:val="1"/>
      <w:numFmt w:val="decimal"/>
      <w:lvlText w:val="%7."/>
      <w:lvlJc w:val="left"/>
      <w:pPr>
        <w:ind w:left="5984" w:hanging="360"/>
      </w:pPr>
    </w:lvl>
    <w:lvl w:ilvl="7" w:tplc="08090019" w:tentative="1">
      <w:start w:val="1"/>
      <w:numFmt w:val="lowerLetter"/>
      <w:lvlText w:val="%8."/>
      <w:lvlJc w:val="left"/>
      <w:pPr>
        <w:ind w:left="6704" w:hanging="360"/>
      </w:pPr>
    </w:lvl>
    <w:lvl w:ilvl="8" w:tplc="0809001B" w:tentative="1">
      <w:start w:val="1"/>
      <w:numFmt w:val="lowerRoman"/>
      <w:lvlText w:val="%9."/>
      <w:lvlJc w:val="right"/>
      <w:pPr>
        <w:ind w:left="7424" w:hanging="180"/>
      </w:pPr>
    </w:lvl>
  </w:abstractNum>
  <w:abstractNum w:abstractNumId="95" w15:restartNumberingAfterBreak="0">
    <w:nsid w:val="58783A8C"/>
    <w:multiLevelType w:val="multilevel"/>
    <w:tmpl w:val="A7D0411E"/>
    <w:lvl w:ilvl="0">
      <w:start w:val="1"/>
      <w:numFmt w:val="upperLetter"/>
      <w:lvlText w:val="%1."/>
      <w:lvlJc w:val="left"/>
      <w:pPr>
        <w:ind w:left="360" w:hanging="360"/>
      </w:pPr>
      <w:rPr>
        <w:rFonts w:hint="default"/>
        <w:b/>
        <w:i w:val="0"/>
        <w:color w:val="0046AD"/>
        <w:sz w:val="28"/>
      </w:rPr>
    </w:lvl>
    <w:lvl w:ilvl="1">
      <w:start w:val="1"/>
      <w:numFmt w:val="none"/>
      <w:suff w:val="space"/>
      <w:lvlText w:val="B.4"/>
      <w:lvlJc w:val="left"/>
      <w:pPr>
        <w:ind w:left="0" w:firstLine="0"/>
      </w:pPr>
      <w:rPr>
        <w:rFonts w:ascii="Verdana" w:hAnsi="Verdana" w:hint="default"/>
        <w:b/>
        <w:i w:val="0"/>
        <w:color w:val="0046AD"/>
        <w:sz w:val="24"/>
      </w:rPr>
    </w:lvl>
    <w:lvl w:ilvl="2">
      <w:start w:val="1"/>
      <w:numFmt w:val="none"/>
      <w:suff w:val="space"/>
      <w:lvlText w:val="B.4.4"/>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6" w15:restartNumberingAfterBreak="0">
    <w:nsid w:val="58865B89"/>
    <w:multiLevelType w:val="multilevel"/>
    <w:tmpl w:val="17905216"/>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2.1"/>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7" w15:restartNumberingAfterBreak="0">
    <w:nsid w:val="58C72192"/>
    <w:multiLevelType w:val="multilevel"/>
    <w:tmpl w:val="4FD8A738"/>
    <w:lvl w:ilvl="0">
      <w:start w:val="1"/>
      <w:numFmt w:val="upperLetter"/>
      <w:lvlText w:val="%1."/>
      <w:lvlJc w:val="left"/>
      <w:pPr>
        <w:ind w:left="360" w:hanging="360"/>
      </w:pPr>
      <w:rPr>
        <w:rFonts w:hint="default"/>
        <w:b/>
        <w:i w:val="0"/>
        <w:color w:val="0046AD"/>
        <w:sz w:val="28"/>
      </w:rPr>
    </w:lvl>
    <w:lvl w:ilvl="1">
      <w:start w:val="1"/>
      <w:numFmt w:val="none"/>
      <w:suff w:val="space"/>
      <w:lvlText w:val="B.4"/>
      <w:lvlJc w:val="left"/>
      <w:pPr>
        <w:ind w:left="0" w:firstLine="0"/>
      </w:pPr>
      <w:rPr>
        <w:rFonts w:ascii="Verdana" w:hAnsi="Verdana" w:hint="default"/>
        <w:b/>
        <w:i w:val="0"/>
        <w:color w:val="0046AD"/>
        <w:sz w:val="24"/>
      </w:rPr>
    </w:lvl>
    <w:lvl w:ilvl="2">
      <w:start w:val="1"/>
      <w:numFmt w:val="none"/>
      <w:suff w:val="space"/>
      <w:lvlText w:val="B.3.5"/>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8" w15:restartNumberingAfterBreak="0">
    <w:nsid w:val="5F7C75B7"/>
    <w:multiLevelType w:val="multilevel"/>
    <w:tmpl w:val="FFCE15B2"/>
    <w:lvl w:ilvl="0">
      <w:start w:val="1"/>
      <w:numFmt w:val="upperLetter"/>
      <w:lvlText w:val="%1."/>
      <w:lvlJc w:val="left"/>
      <w:pPr>
        <w:ind w:left="360" w:hanging="360"/>
      </w:pPr>
      <w:rPr>
        <w:rFonts w:hint="default"/>
        <w:b/>
        <w:i w:val="0"/>
        <w:color w:val="0046AD"/>
        <w:sz w:val="28"/>
      </w:rPr>
    </w:lvl>
    <w:lvl w:ilvl="1">
      <w:start w:val="1"/>
      <w:numFmt w:val="none"/>
      <w:suff w:val="space"/>
      <w:lvlText w:val="B.5"/>
      <w:lvlJc w:val="left"/>
      <w:pPr>
        <w:ind w:left="0" w:firstLine="0"/>
      </w:pPr>
      <w:rPr>
        <w:rFonts w:ascii="Verdana" w:hAnsi="Verdana" w:hint="default"/>
        <w:b/>
        <w:i w:val="0"/>
        <w:color w:val="0046AD"/>
        <w:sz w:val="24"/>
      </w:rPr>
    </w:lvl>
    <w:lvl w:ilvl="2">
      <w:start w:val="1"/>
      <w:numFmt w:val="none"/>
      <w:suff w:val="space"/>
      <w:lvlText w:val="B.4.4"/>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99" w15:restartNumberingAfterBreak="0">
    <w:nsid w:val="5F8F48B5"/>
    <w:multiLevelType w:val="multilevel"/>
    <w:tmpl w:val="7B3C3C88"/>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3.5"/>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0" w15:restartNumberingAfterBreak="0">
    <w:nsid w:val="60BB4410"/>
    <w:multiLevelType w:val="multilevel"/>
    <w:tmpl w:val="4214620C"/>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5.4.4"/>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1" w15:restartNumberingAfterBreak="0">
    <w:nsid w:val="60DD5B12"/>
    <w:multiLevelType w:val="multilevel"/>
    <w:tmpl w:val="4D5C4C62"/>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3.1"/>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2" w15:restartNumberingAfterBreak="0">
    <w:nsid w:val="6122208A"/>
    <w:multiLevelType w:val="hybridMultilevel"/>
    <w:tmpl w:val="2716C18E"/>
    <w:lvl w:ilvl="0" w:tplc="3BAECAC0">
      <w:start w:val="1"/>
      <w:numFmt w:val="decimal"/>
      <w:pStyle w:val="Numberedlist"/>
      <w:lvlText w:val="%1."/>
      <w:lvlJc w:val="left"/>
      <w:pPr>
        <w:ind w:left="1080" w:hanging="360"/>
      </w:pPr>
      <w:rPr>
        <w:rFonts w:ascii="Verdana" w:hAnsi="Verdana" w:hint="default"/>
        <w:sz w:val="2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614A201A"/>
    <w:multiLevelType w:val="hybridMultilevel"/>
    <w:tmpl w:val="85E28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2A803C2"/>
    <w:multiLevelType w:val="multilevel"/>
    <w:tmpl w:val="62A25F0C"/>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17.1"/>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5" w15:restartNumberingAfterBreak="0">
    <w:nsid w:val="63737EA3"/>
    <w:multiLevelType w:val="multilevel"/>
    <w:tmpl w:val="26BC3C36"/>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3"/>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6" w15:restartNumberingAfterBreak="0">
    <w:nsid w:val="6472315D"/>
    <w:multiLevelType w:val="multilevel"/>
    <w:tmpl w:val="D4B24408"/>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1"/>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7" w15:restartNumberingAfterBreak="0">
    <w:nsid w:val="648C0C9D"/>
    <w:multiLevelType w:val="multilevel"/>
    <w:tmpl w:val="7584BC14"/>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5.1.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8" w15:restartNumberingAfterBreak="0">
    <w:nsid w:val="65F40BD5"/>
    <w:multiLevelType w:val="multilevel"/>
    <w:tmpl w:val="3E4EC97A"/>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6.3"/>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09" w15:restartNumberingAfterBreak="0">
    <w:nsid w:val="67EA40E7"/>
    <w:multiLevelType w:val="multilevel"/>
    <w:tmpl w:val="00C629A4"/>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2"/>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0" w15:restartNumberingAfterBreak="0">
    <w:nsid w:val="68402DF6"/>
    <w:multiLevelType w:val="hybridMultilevel"/>
    <w:tmpl w:val="12966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8455DE6"/>
    <w:multiLevelType w:val="multilevel"/>
    <w:tmpl w:val="6DA82884"/>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4.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2" w15:restartNumberingAfterBreak="0">
    <w:nsid w:val="68A9659B"/>
    <w:multiLevelType w:val="multilevel"/>
    <w:tmpl w:val="BBF67E84"/>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4.2.4"/>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3" w15:restartNumberingAfterBreak="0">
    <w:nsid w:val="69CA486E"/>
    <w:multiLevelType w:val="multilevel"/>
    <w:tmpl w:val="4EDA7004"/>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7.4"/>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4" w15:restartNumberingAfterBreak="0">
    <w:nsid w:val="6B7067D7"/>
    <w:multiLevelType w:val="multilevel"/>
    <w:tmpl w:val="D7207F64"/>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4.2.3.4"/>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5" w15:restartNumberingAfterBreak="0">
    <w:nsid w:val="6B99235A"/>
    <w:multiLevelType w:val="multilevel"/>
    <w:tmpl w:val="DD92D34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3.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6" w15:restartNumberingAfterBreak="0">
    <w:nsid w:val="6C3927C6"/>
    <w:multiLevelType w:val="multilevel"/>
    <w:tmpl w:val="2FC4CF28"/>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4.1"/>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7" w15:restartNumberingAfterBreak="0">
    <w:nsid w:val="6E5E6E0F"/>
    <w:multiLevelType w:val="multilevel"/>
    <w:tmpl w:val="3334A5EC"/>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7.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8" w15:restartNumberingAfterBreak="0">
    <w:nsid w:val="6FF552B8"/>
    <w:multiLevelType w:val="multilevel"/>
    <w:tmpl w:val="E9CE0414"/>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1.3.3.3"/>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19" w15:restartNumberingAfterBreak="0">
    <w:nsid w:val="705C49B5"/>
    <w:multiLevelType w:val="multilevel"/>
    <w:tmpl w:val="13088EB2"/>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2.2"/>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0" w15:restartNumberingAfterBreak="0">
    <w:nsid w:val="73A564BC"/>
    <w:multiLevelType w:val="multilevel"/>
    <w:tmpl w:val="7B18AE52"/>
    <w:lvl w:ilvl="0">
      <w:start w:val="1"/>
      <w:numFmt w:val="none"/>
      <w:lvlText w:val="C.%1"/>
      <w:lvlJc w:val="left"/>
      <w:pPr>
        <w:ind w:left="360" w:hanging="360"/>
      </w:pPr>
      <w:rPr>
        <w:rFonts w:hint="default"/>
        <w:b/>
        <w:i w:val="0"/>
        <w:color w:val="0046AD"/>
        <w:sz w:val="28"/>
      </w:rPr>
    </w:lvl>
    <w:lvl w:ilvl="1">
      <w:start w:val="1"/>
      <w:numFmt w:val="none"/>
      <w:suff w:val="space"/>
      <w:lvlText w:val="C.1"/>
      <w:lvlJc w:val="left"/>
      <w:pPr>
        <w:ind w:left="0" w:firstLine="0"/>
      </w:pPr>
      <w:rPr>
        <w:rFonts w:ascii="Verdana" w:hAnsi="Verdana" w:hint="default"/>
        <w:b/>
        <w:i w:val="0"/>
        <w:color w:val="0046AD"/>
        <w:sz w:val="24"/>
      </w:rPr>
    </w:lvl>
    <w:lvl w:ilvl="2">
      <w:start w:val="1"/>
      <w:numFmt w:val="decimal"/>
      <w:suff w:val="space"/>
      <w:lvlText w:val="%1C.%2.%3"/>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1" w15:restartNumberingAfterBreak="0">
    <w:nsid w:val="74AB253E"/>
    <w:multiLevelType w:val="multilevel"/>
    <w:tmpl w:val="0AA0E1CC"/>
    <w:lvl w:ilvl="0">
      <w:start w:val="1"/>
      <w:numFmt w:val="upperLetter"/>
      <w:lvlText w:val="%1."/>
      <w:lvlJc w:val="left"/>
      <w:pPr>
        <w:ind w:left="360" w:hanging="360"/>
      </w:pPr>
      <w:rPr>
        <w:rFonts w:hint="default"/>
        <w:b/>
        <w:i w:val="0"/>
        <w:color w:val="0046AD"/>
        <w:sz w:val="28"/>
      </w:rPr>
    </w:lvl>
    <w:lvl w:ilvl="1">
      <w:start w:val="1"/>
      <w:numFmt w:val="none"/>
      <w:suff w:val="space"/>
      <w:lvlText w:val="B.6"/>
      <w:lvlJc w:val="left"/>
      <w:pPr>
        <w:ind w:left="0" w:firstLine="0"/>
      </w:pPr>
      <w:rPr>
        <w:rFonts w:ascii="Verdana" w:hAnsi="Verdana" w:hint="default"/>
        <w:b/>
        <w:i w:val="0"/>
        <w:color w:val="0046AD"/>
        <w:sz w:val="24"/>
      </w:rPr>
    </w:lvl>
    <w:lvl w:ilvl="2">
      <w:start w:val="1"/>
      <w:numFmt w:val="none"/>
      <w:suff w:val="space"/>
      <w:lvlText w:val="B.6.5"/>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5.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2" w15:restartNumberingAfterBreak="0">
    <w:nsid w:val="75405C5A"/>
    <w:multiLevelType w:val="multilevel"/>
    <w:tmpl w:val="A9F0CE68"/>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5.4.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3" w15:restartNumberingAfterBreak="0">
    <w:nsid w:val="75CD0E33"/>
    <w:multiLevelType w:val="multilevel"/>
    <w:tmpl w:val="F5F68EEE"/>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568" w:firstLine="0"/>
      </w:pPr>
      <w:rPr>
        <w:rFonts w:ascii="Verdana" w:hAnsi="Verdana" w:hint="default"/>
        <w:b/>
        <w:i w:val="0"/>
        <w:color w:val="auto"/>
        <w:sz w:val="22"/>
      </w:rPr>
    </w:lvl>
    <w:lvl w:ilvl="3">
      <w:start w:val="1"/>
      <w:numFmt w:val="decimal"/>
      <w:suff w:val="space"/>
      <w:lvlText w:val="%1.%2.%3.%4."/>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4" w15:restartNumberingAfterBreak="0">
    <w:nsid w:val="780A741F"/>
    <w:multiLevelType w:val="multilevel"/>
    <w:tmpl w:val="EC669B58"/>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2.2"/>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5" w15:restartNumberingAfterBreak="0">
    <w:nsid w:val="78D972FC"/>
    <w:multiLevelType w:val="multilevel"/>
    <w:tmpl w:val="0D4C92E6"/>
    <w:lvl w:ilvl="0">
      <w:start w:val="1"/>
      <w:numFmt w:val="none"/>
      <w:lvlText w:val="C.%1"/>
      <w:lvlJc w:val="left"/>
      <w:pPr>
        <w:ind w:left="360" w:hanging="360"/>
      </w:pPr>
      <w:rPr>
        <w:rFonts w:hint="default"/>
        <w:b/>
        <w:i w:val="0"/>
        <w:color w:val="0046AD"/>
        <w:sz w:val="28"/>
      </w:rPr>
    </w:lvl>
    <w:lvl w:ilvl="1">
      <w:start w:val="1"/>
      <w:numFmt w:val="decimal"/>
      <w:suff w:val="space"/>
      <w:lvlText w:val="C.%2"/>
      <w:lvlJc w:val="left"/>
      <w:pPr>
        <w:ind w:left="0" w:firstLine="0"/>
      </w:pPr>
      <w:rPr>
        <w:rFonts w:ascii="Verdana" w:hAnsi="Verdana" w:hint="default"/>
        <w:b/>
        <w:i w:val="0"/>
        <w:color w:val="0046AD"/>
        <w:sz w:val="24"/>
      </w:rPr>
    </w:lvl>
    <w:lvl w:ilvl="2">
      <w:start w:val="1"/>
      <w:numFmt w:val="decimal"/>
      <w:suff w:val="space"/>
      <w:lvlText w:val="%1C.2.%3"/>
      <w:lvlJc w:val="left"/>
      <w:pPr>
        <w:ind w:left="0" w:firstLine="0"/>
      </w:pPr>
      <w:rPr>
        <w:rFonts w:ascii="Verdana" w:hAnsi="Verdana" w:hint="default"/>
        <w:b/>
        <w:i w:val="0"/>
        <w:color w:val="auto"/>
        <w:sz w:val="20"/>
        <w:szCs w:val="20"/>
      </w:rPr>
    </w:lvl>
    <w:lvl w:ilvl="3">
      <w:start w:val="1"/>
      <w:numFmt w:val="decimal"/>
      <w:suff w:val="space"/>
      <w:lvlText w:val="%1C.%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6" w15:restartNumberingAfterBreak="0">
    <w:nsid w:val="79CC5EFD"/>
    <w:multiLevelType w:val="hybridMultilevel"/>
    <w:tmpl w:val="BC80F2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79D771BE"/>
    <w:multiLevelType w:val="multilevel"/>
    <w:tmpl w:val="CB3C3E1A"/>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none"/>
      <w:suff w:val="space"/>
      <w:lvlText w:val="A.5.1"/>
      <w:lvlJc w:val="left"/>
      <w:pPr>
        <w:ind w:left="0" w:firstLine="0"/>
      </w:pPr>
      <w:rPr>
        <w:rFonts w:ascii="Verdana" w:hAnsi="Verdana" w:hint="default"/>
        <w:b/>
        <w:i w:val="0"/>
        <w:color w:val="auto"/>
        <w:sz w:val="22"/>
      </w:rPr>
    </w:lvl>
    <w:lvl w:ilvl="3">
      <w:start w:val="1"/>
      <w:numFmt w:val="none"/>
      <w:suff w:val="space"/>
      <w:lvlText w:val="A.1.4.1"/>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8" w15:restartNumberingAfterBreak="0">
    <w:nsid w:val="79F636C0"/>
    <w:multiLevelType w:val="multilevel"/>
    <w:tmpl w:val="480A3ECE"/>
    <w:lvl w:ilvl="0">
      <w:start w:val="1"/>
      <w:numFmt w:val="decimal"/>
      <w:lvlText w:val="%1"/>
      <w:lvlJc w:val="left"/>
      <w:pPr>
        <w:ind w:left="360" w:hanging="360"/>
      </w:pPr>
      <w:rPr>
        <w:rFonts w:hint="default"/>
        <w:b/>
        <w:i w:val="0"/>
        <w:color w:val="0046AD"/>
        <w:sz w:val="28"/>
      </w:rPr>
    </w:lvl>
    <w:lvl w:ilvl="1">
      <w:start w:val="1"/>
      <w:numFmt w:val="decimal"/>
      <w:suff w:val="space"/>
      <w:lvlText w:val="B.%2"/>
      <w:lvlJc w:val="left"/>
      <w:pPr>
        <w:ind w:left="426" w:firstLine="0"/>
      </w:pPr>
      <w:rPr>
        <w:rFonts w:ascii="Verdana" w:hAnsi="Verdana" w:hint="default"/>
        <w:b/>
        <w:i w:val="0"/>
        <w:color w:val="0046AD"/>
        <w:sz w:val="24"/>
      </w:rPr>
    </w:lvl>
    <w:lvl w:ilvl="2">
      <w:start w:val="1"/>
      <w:numFmt w:val="decimal"/>
      <w:suff w:val="space"/>
      <w:lvlText w:val="B.%2.%3"/>
      <w:lvlJc w:val="left"/>
      <w:pPr>
        <w:ind w:left="0" w:firstLine="0"/>
      </w:pPr>
      <w:rPr>
        <w:rFonts w:ascii="Verdana" w:hAnsi="Verdana" w:hint="default"/>
        <w:b/>
        <w:i w:val="0"/>
        <w:color w:val="auto"/>
        <w:sz w:val="20"/>
        <w:szCs w:val="20"/>
      </w:rPr>
    </w:lvl>
    <w:lvl w:ilvl="3">
      <w:start w:val="1"/>
      <w:numFmt w:val="decimal"/>
      <w:suff w:val="space"/>
      <w:lvlText w:val="%1.%2.%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29" w15:restartNumberingAfterBreak="0">
    <w:nsid w:val="7AA71893"/>
    <w:multiLevelType w:val="multilevel"/>
    <w:tmpl w:val="2752E2CA"/>
    <w:lvl w:ilvl="0">
      <w:start w:val="1"/>
      <w:numFmt w:val="upperLetter"/>
      <w:lvlText w:val="%1."/>
      <w:lvlJc w:val="left"/>
      <w:pPr>
        <w:ind w:left="360" w:hanging="360"/>
      </w:pPr>
      <w:rPr>
        <w:rFonts w:hint="default"/>
        <w:b/>
        <w:i w:val="0"/>
        <w:color w:val="0046AD"/>
        <w:sz w:val="28"/>
      </w:rPr>
    </w:lvl>
    <w:lvl w:ilvl="1">
      <w:start w:val="1"/>
      <w:numFmt w:val="none"/>
      <w:suff w:val="space"/>
      <w:lvlText w:val="B.5"/>
      <w:lvlJc w:val="left"/>
      <w:pPr>
        <w:ind w:left="0" w:firstLine="0"/>
      </w:pPr>
      <w:rPr>
        <w:rFonts w:ascii="Verdana" w:hAnsi="Verdana" w:hint="default"/>
        <w:b/>
        <w:i w:val="0"/>
        <w:color w:val="0046AD"/>
        <w:sz w:val="24"/>
      </w:rPr>
    </w:lvl>
    <w:lvl w:ilvl="2">
      <w:start w:val="1"/>
      <w:numFmt w:val="none"/>
      <w:suff w:val="space"/>
      <w:lvlText w:val="B.5.5"/>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5.4.4"/>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30" w15:restartNumberingAfterBreak="0">
    <w:nsid w:val="7B0B2A9F"/>
    <w:multiLevelType w:val="multilevel"/>
    <w:tmpl w:val="72E06082"/>
    <w:lvl w:ilvl="0">
      <w:start w:val="1"/>
      <w:numFmt w:val="upperLetter"/>
      <w:lvlText w:val="%1."/>
      <w:lvlJc w:val="left"/>
      <w:pPr>
        <w:ind w:left="0" w:firstLine="0"/>
      </w:pPr>
      <w:rPr>
        <w:rFonts w:hint="default"/>
        <w:b/>
        <w:i w:val="0"/>
        <w:color w:val="0046AD"/>
        <w:sz w:val="28"/>
      </w:rPr>
    </w:lvl>
    <w:lvl w:ilvl="1">
      <w:start w:val="1"/>
      <w:numFmt w:val="decimal"/>
      <w:suff w:val="space"/>
      <w:lvlText w:val="%1.%2."/>
      <w:lvlJc w:val="left"/>
      <w:pPr>
        <w:ind w:left="0" w:firstLine="0"/>
      </w:pPr>
      <w:rPr>
        <w:rFonts w:ascii="Verdana" w:hAnsi="Verdana" w:hint="default"/>
        <w:b/>
        <w:i w:val="0"/>
        <w:color w:val="0046AD"/>
        <w:sz w:val="24"/>
      </w:rPr>
    </w:lvl>
    <w:lvl w:ilvl="2">
      <w:start w:val="1"/>
      <w:numFmt w:val="decimal"/>
      <w:suff w:val="space"/>
      <w:lvlText w:val="%1.%2.%3"/>
      <w:lvlJc w:val="left"/>
      <w:pPr>
        <w:ind w:left="0" w:firstLine="0"/>
      </w:pPr>
      <w:rPr>
        <w:rFonts w:ascii="Verdana" w:hAnsi="Verdana" w:hint="default"/>
        <w:b/>
        <w:i w:val="0"/>
        <w:color w:val="auto"/>
        <w:sz w:val="22"/>
      </w:rPr>
    </w:lvl>
    <w:lvl w:ilvl="3">
      <w:start w:val="1"/>
      <w:numFmt w:val="none"/>
      <w:suff w:val="space"/>
      <w:lvlText w:val="A.4.2.6"/>
      <w:lvlJc w:val="left"/>
      <w:pPr>
        <w:ind w:left="0" w:firstLine="0"/>
      </w:pPr>
      <w:rPr>
        <w:rFonts w:ascii="Verdana" w:hAnsi="Verdana" w:hint="default"/>
        <w:b/>
        <w:i w:val="0"/>
        <w:sz w:val="22"/>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31" w15:restartNumberingAfterBreak="0">
    <w:nsid w:val="7C132B55"/>
    <w:multiLevelType w:val="multilevel"/>
    <w:tmpl w:val="7E48001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B.3.3.4"/>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32" w15:restartNumberingAfterBreak="0">
    <w:nsid w:val="7C871AFA"/>
    <w:multiLevelType w:val="multilevel"/>
    <w:tmpl w:val="89BA41E2"/>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C9C2E29"/>
    <w:multiLevelType w:val="multilevel"/>
    <w:tmpl w:val="1DC2FDBE"/>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2.1"/>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34" w15:restartNumberingAfterBreak="0">
    <w:nsid w:val="7E600CE3"/>
    <w:multiLevelType w:val="multilevel"/>
    <w:tmpl w:val="F2D446D0"/>
    <w:lvl w:ilvl="0">
      <w:start w:val="1"/>
      <w:numFmt w:val="upperLetter"/>
      <w:lvlText w:val="%1."/>
      <w:lvlJc w:val="left"/>
      <w:pPr>
        <w:ind w:left="360" w:hanging="360"/>
      </w:pPr>
      <w:rPr>
        <w:rFonts w:hint="default"/>
        <w:b/>
        <w:i w:val="0"/>
        <w:color w:val="0046AD"/>
        <w:sz w:val="28"/>
      </w:rPr>
    </w:lvl>
    <w:lvl w:ilvl="1">
      <w:start w:val="1"/>
      <w:numFmt w:val="none"/>
      <w:suff w:val="space"/>
      <w:lvlText w:val="B.4"/>
      <w:lvlJc w:val="left"/>
      <w:pPr>
        <w:ind w:left="0" w:firstLine="0"/>
      </w:pPr>
      <w:rPr>
        <w:rFonts w:ascii="Verdana" w:hAnsi="Verdana" w:hint="default"/>
        <w:b/>
        <w:i w:val="0"/>
        <w:color w:val="0046AD"/>
        <w:sz w:val="24"/>
      </w:rPr>
    </w:lvl>
    <w:lvl w:ilvl="2">
      <w:start w:val="1"/>
      <w:numFmt w:val="none"/>
      <w:suff w:val="space"/>
      <w:lvlText w:val="B.4.3"/>
      <w:lvlJc w:val="left"/>
      <w:pPr>
        <w:ind w:left="0" w:firstLine="0"/>
      </w:pPr>
      <w:rPr>
        <w:rFonts w:ascii="Verdana" w:hAnsi="Verdana" w:hint="default"/>
        <w:b/>
        <w:i w:val="0"/>
        <w:color w:val="auto"/>
        <w:sz w:val="20"/>
        <w:szCs w:val="20"/>
      </w:rPr>
    </w:lvl>
    <w:lvl w:ilvl="3">
      <w:start w:val="1"/>
      <w:numFmt w:val="none"/>
      <w:suff w:val="space"/>
      <w:lvlText w:val="B.3.3.1"/>
      <w:lvlJc w:val="left"/>
      <w:pPr>
        <w:ind w:left="0" w:firstLine="0"/>
      </w:pPr>
      <w:rPr>
        <w:rFonts w:ascii="Verdana" w:hAnsi="Verdana" w:hint="default"/>
        <w:b/>
        <w:i w:val="0"/>
        <w:sz w:val="20"/>
        <w:szCs w:val="20"/>
      </w:rPr>
    </w:lvl>
    <w:lvl w:ilvl="4">
      <w:start w:val="1"/>
      <w:numFmt w:val="none"/>
      <w:suff w:val="space"/>
      <w:lvlText w:val="B.3.3.6"/>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35" w15:restartNumberingAfterBreak="0">
    <w:nsid w:val="7F0F4362"/>
    <w:multiLevelType w:val="multilevel"/>
    <w:tmpl w:val="ECD693A8"/>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none"/>
      <w:suff w:val="space"/>
      <w:lvlText w:val="C.1.3.3"/>
      <w:lvlJc w:val="left"/>
      <w:pPr>
        <w:ind w:left="0" w:firstLine="0"/>
      </w:pPr>
      <w:rPr>
        <w:rFonts w:ascii="Verdana" w:hAnsi="Verdana" w:hint="default"/>
        <w:b/>
        <w:i w:val="0"/>
        <w:color w:val="auto"/>
        <w:sz w:val="20"/>
        <w:szCs w:val="20"/>
      </w:rPr>
    </w:lvl>
    <w:lvl w:ilvl="3">
      <w:start w:val="1"/>
      <w:numFmt w:val="none"/>
      <w:suff w:val="space"/>
      <w:lvlText w:val="B.3.2.1"/>
      <w:lvlJc w:val="left"/>
      <w:pPr>
        <w:ind w:left="0" w:firstLine="0"/>
      </w:pPr>
      <w:rPr>
        <w:rFonts w:ascii="Verdana" w:hAnsi="Verdana" w:hint="default"/>
        <w:b/>
        <w:i w:val="0"/>
        <w:sz w:val="20"/>
        <w:szCs w:val="20"/>
      </w:rPr>
    </w:lvl>
    <w:lvl w:ilvl="4">
      <w:start w:val="1"/>
      <w:numFmt w:val="none"/>
      <w:suff w:val="space"/>
      <w:lvlText w:val="B.3.2.2"/>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abstractNum w:abstractNumId="136" w15:restartNumberingAfterBreak="0">
    <w:nsid w:val="7F1D5CE7"/>
    <w:multiLevelType w:val="multilevel"/>
    <w:tmpl w:val="8FCC1100"/>
    <w:lvl w:ilvl="0">
      <w:start w:val="1"/>
      <w:numFmt w:val="upperLetter"/>
      <w:lvlText w:val="%1."/>
      <w:lvlJc w:val="left"/>
      <w:pPr>
        <w:ind w:left="360" w:hanging="360"/>
      </w:pPr>
      <w:rPr>
        <w:rFonts w:hint="default"/>
        <w:b/>
        <w:i w:val="0"/>
        <w:color w:val="0046AD"/>
        <w:sz w:val="28"/>
      </w:rPr>
    </w:lvl>
    <w:lvl w:ilvl="1">
      <w:start w:val="1"/>
      <w:numFmt w:val="decimal"/>
      <w:suff w:val="space"/>
      <w:lvlText w:val="B.%2"/>
      <w:lvlJc w:val="left"/>
      <w:pPr>
        <w:ind w:left="0" w:firstLine="0"/>
      </w:pPr>
      <w:rPr>
        <w:rFonts w:ascii="Verdana" w:hAnsi="Verdana" w:hint="default"/>
        <w:b/>
        <w:i w:val="0"/>
        <w:color w:val="0046AD"/>
        <w:sz w:val="24"/>
      </w:rPr>
    </w:lvl>
    <w:lvl w:ilvl="2">
      <w:start w:val="1"/>
      <w:numFmt w:val="decimal"/>
      <w:suff w:val="space"/>
      <w:lvlText w:val="B.%2.%3"/>
      <w:lvlJc w:val="left"/>
      <w:pPr>
        <w:ind w:left="0" w:firstLine="0"/>
      </w:pPr>
      <w:rPr>
        <w:rFonts w:ascii="Verdana" w:hAnsi="Verdana" w:hint="default"/>
        <w:b/>
        <w:i w:val="0"/>
        <w:color w:val="auto"/>
        <w:sz w:val="20"/>
        <w:szCs w:val="20"/>
      </w:rPr>
    </w:lvl>
    <w:lvl w:ilvl="3">
      <w:start w:val="1"/>
      <w:numFmt w:val="none"/>
      <w:suff w:val="space"/>
      <w:lvlText w:val="B.3.3.4"/>
      <w:lvlJc w:val="left"/>
      <w:pPr>
        <w:ind w:left="0" w:firstLine="0"/>
      </w:pPr>
      <w:rPr>
        <w:rFonts w:ascii="Verdana" w:hAnsi="Verdana" w:hint="default"/>
        <w:b/>
        <w:i w:val="0"/>
        <w:sz w:val="20"/>
        <w:szCs w:val="20"/>
      </w:rPr>
    </w:lvl>
    <w:lvl w:ilvl="4">
      <w:start w:val="1"/>
      <w:numFmt w:val="decimal"/>
      <w:suff w:val="space"/>
      <w:lvlText w:val="%1.%2.%3.%4.%5."/>
      <w:lvlJc w:val="left"/>
      <w:pPr>
        <w:ind w:left="0" w:firstLine="0"/>
      </w:pPr>
      <w:rPr>
        <w:rFonts w:ascii="Verdana" w:hAnsi="Verdana" w:hint="default"/>
        <w:b/>
        <w:i w:val="0"/>
        <w:color w:val="auto"/>
        <w:sz w:val="20"/>
      </w:rPr>
    </w:lvl>
    <w:lvl w:ilvl="5">
      <w:start w:val="1"/>
      <w:numFmt w:val="decimal"/>
      <w:suff w:val="space"/>
      <w:lvlText w:val="%1.%2.%3.%4.%5.%6."/>
      <w:lvlJc w:val="left"/>
      <w:pPr>
        <w:ind w:left="0" w:firstLine="0"/>
      </w:pPr>
      <w:rPr>
        <w:rFonts w:ascii="Verdana" w:hAnsi="Verdana" w:hint="default"/>
        <w:b/>
        <w:i w:val="0"/>
        <w:color w:val="auto"/>
        <w:sz w:val="20"/>
      </w:rPr>
    </w:lvl>
    <w:lvl w:ilvl="6">
      <w:start w:val="1"/>
      <w:numFmt w:val="decimal"/>
      <w:suff w:val="space"/>
      <w:lvlText w:val="%1.%2.%3.%4.%5.%6.%7."/>
      <w:lvlJc w:val="left"/>
      <w:pPr>
        <w:ind w:left="0" w:firstLine="0"/>
      </w:pPr>
      <w:rPr>
        <w:rFonts w:ascii="Verdana" w:hAnsi="Verdana" w:hint="default"/>
        <w:b/>
        <w:i w:val="0"/>
        <w:color w:val="auto"/>
        <w:sz w:val="20"/>
      </w:rPr>
    </w:lvl>
    <w:lvl w:ilvl="7">
      <w:start w:val="1"/>
      <w:numFmt w:val="decimal"/>
      <w:suff w:val="space"/>
      <w:lvlText w:val="%1.%2.%3.%4.%5.%6.%7.%8."/>
      <w:lvlJc w:val="left"/>
      <w:pPr>
        <w:ind w:left="0" w:firstLine="0"/>
      </w:pPr>
      <w:rPr>
        <w:rFonts w:ascii="Verdana" w:hAnsi="Verdana" w:hint="default"/>
        <w:b/>
        <w:i w:val="0"/>
        <w:sz w:val="20"/>
      </w:rPr>
    </w:lvl>
    <w:lvl w:ilvl="8">
      <w:start w:val="1"/>
      <w:numFmt w:val="decimal"/>
      <w:suff w:val="space"/>
      <w:lvlText w:val="%1.%2.%3.%4.%5.%6.%7.%8.%9."/>
      <w:lvlJc w:val="left"/>
      <w:pPr>
        <w:ind w:left="0" w:firstLine="0"/>
      </w:pPr>
      <w:rPr>
        <w:rFonts w:ascii="Verdana" w:hAnsi="Verdana" w:hint="default"/>
        <w:b/>
        <w:i w:val="0"/>
        <w:sz w:val="20"/>
      </w:rPr>
    </w:lvl>
  </w:abstractNum>
  <w:num w:numId="1">
    <w:abstractNumId w:val="132"/>
  </w:num>
  <w:num w:numId="2">
    <w:abstractNumId w:val="62"/>
  </w:num>
  <w:num w:numId="3">
    <w:abstractNumId w:val="76"/>
  </w:num>
  <w:num w:numId="4">
    <w:abstractNumId w:val="102"/>
  </w:num>
  <w:num w:numId="5">
    <w:abstractNumId w:val="110"/>
  </w:num>
  <w:num w:numId="6">
    <w:abstractNumId w:val="126"/>
  </w:num>
  <w:num w:numId="7">
    <w:abstractNumId w:val="31"/>
  </w:num>
  <w:num w:numId="8">
    <w:abstractNumId w:val="45"/>
  </w:num>
  <w:num w:numId="9">
    <w:abstractNumId w:val="51"/>
  </w:num>
  <w:num w:numId="10">
    <w:abstractNumId w:val="18"/>
  </w:num>
  <w:num w:numId="11">
    <w:abstractNumId w:val="94"/>
  </w:num>
  <w:num w:numId="12">
    <w:abstractNumId w:val="128"/>
  </w:num>
  <w:num w:numId="13">
    <w:abstractNumId w:val="91"/>
  </w:num>
  <w:num w:numId="14">
    <w:abstractNumId w:val="46"/>
  </w:num>
  <w:num w:numId="15">
    <w:abstractNumId w:val="5"/>
  </w:num>
  <w:num w:numId="16">
    <w:abstractNumId w:val="46"/>
    <w:lvlOverride w:ilvl="0">
      <w:lvl w:ilvl="0">
        <w:start w:val="1"/>
        <w:numFmt w:val="decimal"/>
        <w:suff w:val="space"/>
        <w:lvlText w:val="%1."/>
        <w:lvlJc w:val="left"/>
        <w:pPr>
          <w:ind w:left="0" w:firstLine="0"/>
        </w:pPr>
        <w:rPr>
          <w:rFonts w:ascii="Verdana" w:hAnsi="Verdana"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upperLetter"/>
        <w:lvlText w:val="%3.1.1"/>
        <w:lvlJc w:val="left"/>
        <w:pPr>
          <w:ind w:left="568" w:firstLine="0"/>
        </w:pPr>
        <w:rPr>
          <w:rFonts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
    <w:abstractNumId w:val="46"/>
    <w:lvlOverride w:ilvl="0">
      <w:lvl w:ilvl="0">
        <w:start w:val="1"/>
        <w:numFmt w:val="decimal"/>
        <w:suff w:val="space"/>
        <w:lvlText w:val="%1."/>
        <w:lvlJc w:val="left"/>
        <w:pPr>
          <w:ind w:left="0" w:firstLine="0"/>
        </w:pPr>
        <w:rPr>
          <w:rFonts w:ascii="Verdana" w:hAnsi="Verdana"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upperLetter"/>
        <w:lvlText w:val="%3.1.1"/>
        <w:lvlJc w:val="left"/>
        <w:pPr>
          <w:ind w:left="568" w:firstLine="0"/>
        </w:pPr>
        <w:rPr>
          <w:rFonts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
    <w:abstractNumId w:val="46"/>
    <w:lvlOverride w:ilvl="0">
      <w:lvl w:ilvl="0">
        <w:start w:val="1"/>
        <w:numFmt w:val="decimal"/>
        <w:suff w:val="space"/>
        <w:lvlText w:val="%1."/>
        <w:lvlJc w:val="left"/>
        <w:pPr>
          <w:ind w:left="0" w:firstLine="0"/>
        </w:pPr>
        <w:rPr>
          <w:rFonts w:ascii="Verdana" w:hAnsi="Verdana"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upperLetter"/>
        <w:lvlText w:val="%3.1.1"/>
        <w:lvlJc w:val="left"/>
        <w:pPr>
          <w:ind w:left="568" w:firstLine="0"/>
        </w:pPr>
        <w:rPr>
          <w:rFonts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
    <w:abstractNumId w:val="47"/>
  </w:num>
  <w:num w:numId="20">
    <w:abstractNumId w:val="5"/>
    <w:lvlOverride w:ilvl="0">
      <w:lvl w:ilvl="0">
        <w:start w:val="2"/>
        <w:numFmt w:val="decimal"/>
        <w:lvlText w:val="%1"/>
        <w:lvlJc w:val="left"/>
        <w:pPr>
          <w:ind w:left="638" w:hanging="638"/>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520" w:hanging="2520"/>
        </w:pPr>
        <w:rPr>
          <w:rFonts w:hint="default"/>
        </w:rPr>
      </w:lvl>
    </w:lvlOverride>
  </w:num>
  <w:num w:numId="21">
    <w:abstractNumId w:val="29"/>
  </w:num>
  <w:num w:numId="22">
    <w:abstractNumId w:val="123"/>
  </w:num>
  <w:num w:numId="23">
    <w:abstractNumId w:val="80"/>
  </w:num>
  <w:num w:numId="24">
    <w:abstractNumId w:val="41"/>
  </w:num>
  <w:num w:numId="25">
    <w:abstractNumId w:val="68"/>
  </w:num>
  <w:num w:numId="26">
    <w:abstractNumId w:val="68"/>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3.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7">
    <w:abstractNumId w:val="118"/>
  </w:num>
  <w:num w:numId="28">
    <w:abstractNumId w:val="116"/>
  </w:num>
  <w:num w:numId="29">
    <w:abstractNumId w:val="79"/>
  </w:num>
  <w:num w:numId="30">
    <w:abstractNumId w:val="52"/>
  </w:num>
  <w:num w:numId="31">
    <w:abstractNumId w:val="2"/>
  </w:num>
  <w:num w:numId="3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5.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6.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4">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7.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6.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7.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7.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7.5"/>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9">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7.6"/>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6.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7.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7.7"/>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8.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4">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8.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8.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8.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8.5"/>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8.6"/>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49">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8.7"/>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9.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9.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9.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0.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4">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0.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0.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1.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1.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1.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59">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2.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2.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2.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3.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3.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4">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3.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4.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4.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4.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5.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69">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5.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5.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6.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6.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16.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4">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1"/>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5">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2"/>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6">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2.2.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7">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2.2.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8">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2.2.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7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2.2.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0">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1"/>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1">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2">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3">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2"/>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2.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1.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1.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1.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1.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8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2.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2.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2.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2.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2.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2.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3.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3.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3.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3.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9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2.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4.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4.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4.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3">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2.5"/>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4">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5.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5.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5.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2.5.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8">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3"/>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0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3.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0">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3.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1">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3.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2">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3">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4"/>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5">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4.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6">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4.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7">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4.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8">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5"/>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1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5.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0">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5.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1">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5.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2">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5.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3">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6"/>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6.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5">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6.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6">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6.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7">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6.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8">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7"/>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2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7.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1.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1.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1.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1.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7.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2.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2.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2.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2.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3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7.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3.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3.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3.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3.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7.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4.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4.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7.4.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8">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8"/>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4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8.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0">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8.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8.2.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8.2.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8.2.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4">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8.2.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5">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9"/>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6">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9.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7">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9.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8">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9.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5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9.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0">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10"/>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1">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0.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1.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1.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4">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1.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5">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0.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2.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2.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2.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6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0.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3.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3.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3.10.3.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3">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0.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0.5"/>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5">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11"/>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6">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1.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7">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1.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8">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12"/>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79">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1.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0">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2.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1">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2.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2">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2.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3">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13"/>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3.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5">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3.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6">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3.13.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7">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14"/>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8">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15"/>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89">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3.16"/>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0">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4.1"/>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1">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4.1.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4">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8">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4"/>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199">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5"/>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0">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6"/>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6.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2">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6.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3">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1.3.7"/>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4.1.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5">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2.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2.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7">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2.3"/>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8">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4.1.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09">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1.3.1"/>
        <w:lvlJc w:val="left"/>
        <w:pPr>
          <w:ind w:left="142"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10">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4.1.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11">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4.3"/>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12">
    <w:abstractNumId w:val="60"/>
  </w:num>
  <w:num w:numId="213">
    <w:abstractNumId w:val="83"/>
  </w:num>
  <w:num w:numId="214">
    <w:abstractNumId w:val="114"/>
  </w:num>
  <w:num w:numId="215">
    <w:abstractNumId w:val="19"/>
  </w:num>
  <w:num w:numId="216">
    <w:abstractNumId w:val="130"/>
  </w:num>
  <w:num w:numId="217">
    <w:abstractNumId w:val="25"/>
  </w:num>
  <w:num w:numId="218">
    <w:abstractNumId w:val="20"/>
  </w:num>
  <w:num w:numId="219">
    <w:abstractNumId w:val="26"/>
  </w:num>
  <w:num w:numId="220">
    <w:abstractNumId w:val="71"/>
  </w:num>
  <w:num w:numId="221">
    <w:abstractNumId w:val="107"/>
  </w:num>
  <w:num w:numId="222">
    <w:abstractNumId w:val="23"/>
  </w:num>
  <w:num w:numId="223">
    <w:abstractNumId w:val="56"/>
  </w:num>
  <w:num w:numId="224">
    <w:abstractNumId w:val="30"/>
  </w:num>
  <w:num w:numId="225">
    <w:abstractNumId w:val="58"/>
  </w:num>
  <w:num w:numId="226">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4.4"/>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27">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4.5"/>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28">
    <w:abstractNumId w:val="48"/>
  </w:num>
  <w:num w:numId="229">
    <w:abstractNumId w:val="48"/>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5."/>
        <w:lvlJc w:val="left"/>
        <w:pPr>
          <w:ind w:left="0" w:firstLine="0"/>
        </w:pPr>
        <w:rPr>
          <w:rFonts w:ascii="Verdana" w:hAnsi="Verdana" w:hint="default"/>
          <w:b/>
          <w:i w:val="0"/>
          <w:color w:val="0046AD"/>
          <w:sz w:val="24"/>
        </w:rPr>
      </w:lvl>
    </w:lvlOverride>
    <w:lvlOverride w:ilvl="2">
      <w:lvl w:ilvl="2">
        <w:start w:val="1"/>
        <w:numFmt w:val="decimal"/>
        <w:suff w:val="space"/>
        <w:lvlText w:val="%1.7.1"/>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30">
    <w:abstractNumId w:val="48"/>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5."/>
        <w:lvlJc w:val="left"/>
        <w:pPr>
          <w:ind w:left="0" w:firstLine="0"/>
        </w:pPr>
        <w:rPr>
          <w:rFonts w:ascii="Verdana" w:hAnsi="Verdana" w:hint="default"/>
          <w:b/>
          <w:i w:val="0"/>
          <w:color w:val="0046AD"/>
          <w:sz w:val="24"/>
        </w:rPr>
      </w:lvl>
    </w:lvlOverride>
    <w:lvlOverride w:ilvl="2">
      <w:lvl w:ilvl="2">
        <w:start w:val="1"/>
        <w:numFmt w:val="decimal"/>
        <w:suff w:val="space"/>
        <w:lvlText w:val="%1.7.2"/>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31">
    <w:abstractNumId w:val="48"/>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5."/>
        <w:lvlJc w:val="left"/>
        <w:pPr>
          <w:ind w:left="0" w:firstLine="0"/>
        </w:pPr>
        <w:rPr>
          <w:rFonts w:ascii="Verdana" w:hAnsi="Verdana" w:hint="default"/>
          <w:b/>
          <w:i w:val="0"/>
          <w:color w:val="0046AD"/>
          <w:sz w:val="24"/>
        </w:rPr>
      </w:lvl>
    </w:lvlOverride>
    <w:lvlOverride w:ilvl="2">
      <w:lvl w:ilvl="2">
        <w:start w:val="1"/>
        <w:numFmt w:val="decimal"/>
        <w:suff w:val="space"/>
        <w:lvlText w:val="%1.7.3"/>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32">
    <w:abstractNumId w:val="24"/>
    <w:lvlOverride w:ilvl="0">
      <w:lvl w:ilvl="0">
        <w:start w:val="1"/>
        <w:numFmt w:val="none"/>
        <w:lvlText w:val="D."/>
        <w:lvlJc w:val="left"/>
        <w:pPr>
          <w:ind w:left="360" w:hanging="360"/>
        </w:pPr>
        <w:rPr>
          <w:rFonts w:hint="default"/>
          <w:b/>
          <w:i w:val="0"/>
          <w:color w:val="0046AD"/>
          <w:sz w:val="28"/>
        </w:rPr>
      </w:lvl>
    </w:lvlOverride>
    <w:lvlOverride w:ilvl="1">
      <w:lvl w:ilvl="1">
        <w:start w:val="1"/>
        <w:numFmt w:val="decimal"/>
        <w:suff w:val="space"/>
        <w:lvlText w:val="D.%2"/>
        <w:lvlJc w:val="left"/>
        <w:pPr>
          <w:ind w:left="0" w:firstLine="0"/>
        </w:pPr>
        <w:rPr>
          <w:rFonts w:ascii="Verdana" w:hAnsi="Verdana" w:hint="default"/>
          <w:b/>
          <w:i w:val="0"/>
          <w:color w:val="0046AD"/>
          <w:sz w:val="24"/>
        </w:rPr>
      </w:lvl>
    </w:lvlOverride>
    <w:lvlOverride w:ilvl="2">
      <w:lvl w:ilvl="2">
        <w:start w:val="1"/>
        <w:numFmt w:val="decimal"/>
        <w:suff w:val="space"/>
        <w:lvlText w:val="%1C.%2.%3."/>
        <w:lvlJc w:val="left"/>
        <w:pPr>
          <w:ind w:left="0" w:firstLine="0"/>
        </w:pPr>
        <w:rPr>
          <w:rFonts w:ascii="Verdana" w:hAnsi="Verdana" w:hint="default"/>
          <w:b/>
          <w:i w:val="0"/>
          <w:color w:val="auto"/>
          <w:sz w:val="20"/>
          <w:szCs w:val="20"/>
        </w:rPr>
      </w:lvl>
    </w:lvlOverride>
    <w:lvlOverride w:ilvl="3">
      <w:lvl w:ilvl="3">
        <w:start w:val="1"/>
        <w:numFmt w:val="decimal"/>
        <w:suff w:val="space"/>
        <w:lvlText w:val="%1C.%2.%3.%4"/>
        <w:lvlJc w:val="left"/>
        <w:pPr>
          <w:ind w:left="0" w:firstLine="0"/>
        </w:pPr>
        <w:rPr>
          <w:rFonts w:ascii="Verdana" w:hAnsi="Verdana" w:hint="default"/>
          <w:b/>
          <w:i w:val="0"/>
          <w:sz w:val="20"/>
          <w:szCs w:val="20"/>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33">
    <w:abstractNumId w:val="24"/>
    <w:lvlOverride w:ilvl="0">
      <w:lvl w:ilvl="0">
        <w:start w:val="1"/>
        <w:numFmt w:val="none"/>
        <w:lvlText w:val="C."/>
        <w:lvlJc w:val="left"/>
        <w:pPr>
          <w:ind w:left="360" w:hanging="360"/>
        </w:pPr>
        <w:rPr>
          <w:rFonts w:hint="default"/>
          <w:b/>
          <w:i w:val="0"/>
          <w:color w:val="0046AD"/>
          <w:sz w:val="28"/>
        </w:rPr>
      </w:lvl>
    </w:lvlOverride>
    <w:lvlOverride w:ilvl="1">
      <w:lvl w:ilvl="1">
        <w:start w:val="1"/>
        <w:numFmt w:val="decimal"/>
        <w:suff w:val="space"/>
        <w:lvlText w:val="C.%2"/>
        <w:lvlJc w:val="left"/>
        <w:pPr>
          <w:ind w:left="0" w:firstLine="0"/>
        </w:pPr>
        <w:rPr>
          <w:rFonts w:ascii="Verdana" w:hAnsi="Verdana" w:hint="default"/>
          <w:b/>
          <w:i w:val="0"/>
          <w:color w:val="0046AD"/>
          <w:sz w:val="24"/>
        </w:rPr>
      </w:lvl>
    </w:lvlOverride>
    <w:lvlOverride w:ilvl="2">
      <w:lvl w:ilvl="2">
        <w:start w:val="1"/>
        <w:numFmt w:val="decimal"/>
        <w:suff w:val="space"/>
        <w:lvlText w:val="%1C.%2.%3."/>
        <w:lvlJc w:val="left"/>
        <w:pPr>
          <w:ind w:left="0" w:firstLine="0"/>
        </w:pPr>
        <w:rPr>
          <w:rFonts w:ascii="Verdana" w:hAnsi="Verdana" w:hint="default"/>
          <w:b/>
          <w:i w:val="0"/>
          <w:color w:val="auto"/>
          <w:sz w:val="20"/>
          <w:szCs w:val="20"/>
        </w:rPr>
      </w:lvl>
    </w:lvlOverride>
    <w:lvlOverride w:ilvl="3">
      <w:lvl w:ilvl="3">
        <w:start w:val="1"/>
        <w:numFmt w:val="decimal"/>
        <w:suff w:val="space"/>
        <w:lvlText w:val="%1C.%2.%3.%4"/>
        <w:lvlJc w:val="left"/>
        <w:pPr>
          <w:ind w:left="0" w:firstLine="0"/>
        </w:pPr>
        <w:rPr>
          <w:rFonts w:ascii="Verdana" w:hAnsi="Verdana" w:hint="default"/>
          <w:b/>
          <w:i w:val="0"/>
          <w:sz w:val="20"/>
          <w:szCs w:val="20"/>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34">
    <w:abstractNumId w:val="24"/>
  </w:num>
  <w:num w:numId="235">
    <w:abstractNumId w:val="106"/>
  </w:num>
  <w:num w:numId="236">
    <w:abstractNumId w:val="120"/>
  </w:num>
  <w:num w:numId="237">
    <w:abstractNumId w:val="89"/>
  </w:num>
  <w:num w:numId="238">
    <w:abstractNumId w:val="109"/>
  </w:num>
  <w:num w:numId="239">
    <w:abstractNumId w:val="105"/>
  </w:num>
  <w:num w:numId="240">
    <w:abstractNumId w:val="34"/>
  </w:num>
  <w:num w:numId="241">
    <w:abstractNumId w:val="66"/>
  </w:num>
  <w:num w:numId="242">
    <w:abstractNumId w:val="9"/>
  </w:num>
  <w:num w:numId="243">
    <w:abstractNumId w:val="85"/>
  </w:num>
  <w:num w:numId="244">
    <w:abstractNumId w:val="125"/>
  </w:num>
  <w:num w:numId="245">
    <w:abstractNumId w:val="49"/>
  </w:num>
  <w:num w:numId="246">
    <w:abstractNumId w:val="12"/>
  </w:num>
  <w:num w:numId="247">
    <w:abstractNumId w:val="70"/>
  </w:num>
  <w:num w:numId="248">
    <w:abstractNumId w:val="6"/>
  </w:num>
  <w:num w:numId="249">
    <w:abstractNumId w:val="3"/>
  </w:num>
  <w:num w:numId="250">
    <w:abstractNumId w:val="136"/>
    <w:lvlOverride w:ilvl="0">
      <w:lvl w:ilvl="0">
        <w:start w:val="1"/>
        <w:numFmt w:val="upperLetter"/>
        <w:lvlText w:val="%1."/>
        <w:lvlJc w:val="left"/>
        <w:pPr>
          <w:ind w:left="360" w:hanging="360"/>
        </w:pPr>
        <w:rPr>
          <w:rFonts w:hint="default"/>
          <w:b/>
          <w:i w:val="0"/>
          <w:color w:val="0046AD"/>
          <w:sz w:val="28"/>
        </w:rPr>
      </w:lvl>
    </w:lvlOverride>
    <w:lvlOverride w:ilvl="1">
      <w:lvl w:ilvl="1">
        <w:start w:val="1"/>
        <w:numFmt w:val="decimal"/>
        <w:suff w:val="space"/>
        <w:lvlText w:val="B.%2"/>
        <w:lvlJc w:val="left"/>
        <w:pPr>
          <w:ind w:left="0" w:firstLine="0"/>
        </w:pPr>
        <w:rPr>
          <w:rFonts w:ascii="Verdana" w:hAnsi="Verdana" w:hint="default"/>
          <w:b/>
          <w:i w:val="0"/>
          <w:color w:val="0046AD"/>
          <w:sz w:val="24"/>
        </w:rPr>
      </w:lvl>
    </w:lvlOverride>
    <w:lvlOverride w:ilvl="2">
      <w:lvl w:ilvl="2">
        <w:start w:val="1"/>
        <w:numFmt w:val="none"/>
        <w:suff w:val="space"/>
        <w:lvlText w:val="B.3.3"/>
        <w:lvlJc w:val="left"/>
        <w:pPr>
          <w:ind w:left="0" w:firstLine="0"/>
        </w:pPr>
        <w:rPr>
          <w:rFonts w:ascii="Verdana" w:hAnsi="Verdana" w:hint="default"/>
          <w:b/>
          <w:i w:val="0"/>
          <w:color w:val="auto"/>
          <w:sz w:val="20"/>
          <w:szCs w:val="20"/>
        </w:rPr>
      </w:lvl>
    </w:lvlOverride>
    <w:lvlOverride w:ilvl="3">
      <w:lvl w:ilvl="3">
        <w:start w:val="1"/>
        <w:numFmt w:val="none"/>
        <w:suff w:val="space"/>
        <w:lvlText w:val="B.3.2.5"/>
        <w:lvlJc w:val="left"/>
        <w:pPr>
          <w:ind w:left="0" w:firstLine="0"/>
        </w:pPr>
        <w:rPr>
          <w:rFonts w:ascii="Verdana" w:hAnsi="Verdana" w:hint="default"/>
          <w:b/>
          <w:i w:val="0"/>
          <w:sz w:val="20"/>
          <w:szCs w:val="20"/>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51">
    <w:abstractNumId w:val="33"/>
  </w:num>
  <w:num w:numId="252">
    <w:abstractNumId w:val="43"/>
  </w:num>
  <w:num w:numId="253">
    <w:abstractNumId w:val="97"/>
  </w:num>
  <w:num w:numId="254">
    <w:abstractNumId w:val="40"/>
  </w:num>
  <w:num w:numId="255">
    <w:abstractNumId w:val="81"/>
  </w:num>
  <w:num w:numId="256">
    <w:abstractNumId w:val="134"/>
  </w:num>
  <w:num w:numId="257">
    <w:abstractNumId w:val="95"/>
  </w:num>
  <w:num w:numId="258">
    <w:abstractNumId w:val="98"/>
  </w:num>
  <w:num w:numId="259">
    <w:abstractNumId w:val="88"/>
  </w:num>
  <w:num w:numId="260">
    <w:abstractNumId w:val="93"/>
  </w:num>
  <w:num w:numId="261">
    <w:abstractNumId w:val="28"/>
  </w:num>
  <w:num w:numId="262">
    <w:abstractNumId w:val="75"/>
  </w:num>
  <w:num w:numId="263">
    <w:abstractNumId w:val="17"/>
  </w:num>
  <w:num w:numId="264">
    <w:abstractNumId w:val="129"/>
  </w:num>
  <w:num w:numId="265">
    <w:abstractNumId w:val="36"/>
  </w:num>
  <w:num w:numId="266">
    <w:abstractNumId w:val="72"/>
  </w:num>
  <w:num w:numId="267">
    <w:abstractNumId w:val="32"/>
  </w:num>
  <w:num w:numId="268">
    <w:abstractNumId w:val="108"/>
  </w:num>
  <w:num w:numId="269">
    <w:abstractNumId w:val="1"/>
  </w:num>
  <w:num w:numId="270">
    <w:abstractNumId w:val="121"/>
  </w:num>
  <w:num w:numId="271">
    <w:abstractNumId w:val="96"/>
  </w:num>
  <w:num w:numId="272">
    <w:abstractNumId w:val="119"/>
  </w:num>
  <w:num w:numId="273">
    <w:abstractNumId w:val="22"/>
  </w:num>
  <w:num w:numId="274">
    <w:abstractNumId w:val="59"/>
  </w:num>
  <w:num w:numId="275">
    <w:abstractNumId w:val="101"/>
  </w:num>
  <w:num w:numId="276">
    <w:abstractNumId w:val="73"/>
  </w:num>
  <w:num w:numId="277">
    <w:abstractNumId w:val="42"/>
    <w:lvlOverride w:ilvl="0">
      <w:lvl w:ilvl="0">
        <w:start w:val="1"/>
        <w:numFmt w:val="upperLetter"/>
        <w:lvlText w:val="%1."/>
        <w:lvlJc w:val="left"/>
        <w:pPr>
          <w:ind w:left="360" w:hanging="360"/>
        </w:pPr>
        <w:rPr>
          <w:rFonts w:hint="default"/>
          <w:b/>
          <w:i w:val="0"/>
          <w:color w:val="0046AD"/>
          <w:sz w:val="28"/>
        </w:rPr>
      </w:lvl>
    </w:lvlOverride>
    <w:lvlOverride w:ilvl="1">
      <w:lvl w:ilvl="1">
        <w:start w:val="1"/>
        <w:numFmt w:val="decimal"/>
        <w:suff w:val="space"/>
        <w:lvlText w:val="B.%2"/>
        <w:lvlJc w:val="left"/>
        <w:pPr>
          <w:ind w:left="0" w:firstLine="0"/>
        </w:pPr>
        <w:rPr>
          <w:rFonts w:ascii="Verdana" w:hAnsi="Verdana" w:hint="default"/>
          <w:b/>
          <w:i w:val="0"/>
          <w:color w:val="0046AD"/>
          <w:sz w:val="24"/>
        </w:rPr>
      </w:lvl>
    </w:lvlOverride>
    <w:lvlOverride w:ilvl="2">
      <w:lvl w:ilvl="2">
        <w:start w:val="1"/>
        <w:numFmt w:val="none"/>
        <w:suff w:val="space"/>
        <w:lvlText w:val="B.3.3"/>
        <w:lvlJc w:val="left"/>
        <w:pPr>
          <w:ind w:left="0" w:firstLine="0"/>
        </w:pPr>
        <w:rPr>
          <w:rFonts w:ascii="Verdana" w:hAnsi="Verdana" w:hint="default"/>
          <w:b/>
          <w:i w:val="0"/>
          <w:color w:val="auto"/>
          <w:sz w:val="20"/>
          <w:szCs w:val="20"/>
        </w:rPr>
      </w:lvl>
    </w:lvlOverride>
    <w:lvlOverride w:ilvl="3">
      <w:lvl w:ilvl="3">
        <w:start w:val="1"/>
        <w:numFmt w:val="none"/>
        <w:pStyle w:val="Heading4"/>
        <w:suff w:val="space"/>
        <w:lvlText w:val="B.3.2.1"/>
        <w:lvlJc w:val="left"/>
        <w:pPr>
          <w:ind w:left="0" w:firstLine="0"/>
        </w:pPr>
        <w:rPr>
          <w:rFonts w:ascii="Verdana" w:hAnsi="Verdana" w:hint="default"/>
          <w:b/>
          <w:i w:val="0"/>
          <w:sz w:val="20"/>
          <w:szCs w:val="20"/>
        </w:rPr>
      </w:lvl>
    </w:lvlOverride>
    <w:lvlOverride w:ilvl="4">
      <w:lvl w:ilvl="4">
        <w:start w:val="1"/>
        <w:numFmt w:val="none"/>
        <w:suff w:val="space"/>
        <w:lvlText w:val="B.3.2.6"/>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278">
    <w:abstractNumId w:val="124"/>
  </w:num>
  <w:num w:numId="279">
    <w:abstractNumId w:val="69"/>
  </w:num>
  <w:num w:numId="280">
    <w:abstractNumId w:val="86"/>
  </w:num>
  <w:num w:numId="281">
    <w:abstractNumId w:val="53"/>
  </w:num>
  <w:num w:numId="282">
    <w:abstractNumId w:val="115"/>
  </w:num>
  <w:num w:numId="283">
    <w:abstractNumId w:val="67"/>
  </w:num>
  <w:num w:numId="284">
    <w:abstractNumId w:val="4"/>
  </w:num>
  <w:num w:numId="285">
    <w:abstractNumId w:val="131"/>
  </w:num>
  <w:num w:numId="286">
    <w:abstractNumId w:val="99"/>
  </w:num>
  <w:num w:numId="287">
    <w:abstractNumId w:val="39"/>
  </w:num>
  <w:num w:numId="288">
    <w:abstractNumId w:val="122"/>
  </w:num>
  <w:num w:numId="289">
    <w:abstractNumId w:val="21"/>
  </w:num>
  <w:num w:numId="290">
    <w:abstractNumId w:val="100"/>
  </w:num>
  <w:num w:numId="291">
    <w:abstractNumId w:val="55"/>
  </w:num>
  <w:num w:numId="292">
    <w:abstractNumId w:val="7"/>
  </w:num>
  <w:num w:numId="293">
    <w:abstractNumId w:val="92"/>
  </w:num>
  <w:num w:numId="294">
    <w:abstractNumId w:val="10"/>
  </w:num>
  <w:num w:numId="295">
    <w:abstractNumId w:val="54"/>
  </w:num>
  <w:num w:numId="296">
    <w:abstractNumId w:val="87"/>
  </w:num>
  <w:num w:numId="297">
    <w:abstractNumId w:val="133"/>
  </w:num>
  <w:num w:numId="298">
    <w:abstractNumId w:val="37"/>
  </w:num>
  <w:num w:numId="299">
    <w:abstractNumId w:val="35"/>
  </w:num>
  <w:num w:numId="300">
    <w:abstractNumId w:val="64"/>
  </w:num>
  <w:num w:numId="301">
    <w:abstractNumId w:val="13"/>
  </w:num>
  <w:num w:numId="302">
    <w:abstractNumId w:val="57"/>
  </w:num>
  <w:num w:numId="303">
    <w:abstractNumId w:val="135"/>
  </w:num>
  <w:num w:numId="304">
    <w:abstractNumId w:val="111"/>
  </w:num>
  <w:num w:numId="305">
    <w:abstractNumId w:val="15"/>
  </w:num>
  <w:num w:numId="306">
    <w:abstractNumId w:val="11"/>
  </w:num>
  <w:num w:numId="307">
    <w:abstractNumId w:val="61"/>
  </w:num>
  <w:num w:numId="308">
    <w:abstractNumId w:val="65"/>
  </w:num>
  <w:num w:numId="309">
    <w:abstractNumId w:val="78"/>
  </w:num>
  <w:num w:numId="310">
    <w:abstractNumId w:val="90"/>
  </w:num>
  <w:num w:numId="311">
    <w:abstractNumId w:val="50"/>
  </w:num>
  <w:num w:numId="312">
    <w:abstractNumId w:val="74"/>
  </w:num>
  <w:num w:numId="313">
    <w:abstractNumId w:val="117"/>
  </w:num>
  <w:num w:numId="314">
    <w:abstractNumId w:val="77"/>
  </w:num>
  <w:num w:numId="315">
    <w:abstractNumId w:val="84"/>
  </w:num>
  <w:num w:numId="316">
    <w:abstractNumId w:val="113"/>
  </w:num>
  <w:num w:numId="317">
    <w:abstractNumId w:val="14"/>
  </w:num>
  <w:num w:numId="318">
    <w:abstractNumId w:val="103"/>
  </w:num>
  <w:num w:numId="319">
    <w:abstractNumId w:val="0"/>
  </w:num>
  <w:num w:numId="320">
    <w:abstractNumId w:val="8"/>
  </w:num>
  <w:num w:numId="321">
    <w:abstractNumId w:val="112"/>
  </w:num>
  <w:num w:numId="322">
    <w:abstractNumId w:val="80"/>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4.2"/>
        <w:lvlJc w:val="left"/>
        <w:pPr>
          <w:ind w:left="0" w:firstLine="0"/>
        </w:pPr>
        <w:rPr>
          <w:rFonts w:ascii="Verdana" w:hAnsi="Verdana" w:hint="default"/>
          <w:b/>
          <w:i w:val="0"/>
          <w:color w:val="auto"/>
          <w:sz w:val="22"/>
        </w:rPr>
      </w:lvl>
    </w:lvlOverride>
    <w:lvlOverride w:ilvl="3">
      <w:lvl w:ilvl="3">
        <w:start w:val="1"/>
        <w:numFmt w:val="decimal"/>
        <w:suff w:val="space"/>
        <w:lvlText w:val="%1.%2.%3.%4."/>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23">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4.2.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24">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4.2.2"/>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25">
    <w:abstractNumId w:val="41"/>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decimal"/>
        <w:suff w:val="space"/>
        <w:lvlText w:val="%1.%2.%3"/>
        <w:lvlJc w:val="left"/>
        <w:pPr>
          <w:ind w:left="0" w:firstLine="0"/>
        </w:pPr>
        <w:rPr>
          <w:rFonts w:ascii="Verdana" w:hAnsi="Verdana" w:hint="default"/>
          <w:b/>
          <w:i w:val="0"/>
          <w:color w:val="auto"/>
          <w:sz w:val="22"/>
        </w:rPr>
      </w:lvl>
    </w:lvlOverride>
    <w:lvlOverride w:ilvl="3">
      <w:lvl w:ilvl="3">
        <w:start w:val="1"/>
        <w:numFmt w:val="none"/>
        <w:suff w:val="space"/>
        <w:lvlText w:val="A.4.2.3"/>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26">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4.2.3.1"/>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27">
    <w:abstractNumId w:val="104"/>
  </w:num>
  <w:num w:numId="328">
    <w:abstractNumId w:val="38"/>
  </w:num>
  <w:num w:numId="329">
    <w:abstractNumId w:val="82"/>
  </w:num>
  <w:num w:numId="330">
    <w:abstractNumId w:val="16"/>
  </w:num>
  <w:num w:numId="331">
    <w:abstractNumId w:val="2"/>
    <w:lvlOverride w:ilvl="0">
      <w:lvl w:ilvl="0">
        <w:start w:val="1"/>
        <w:numFmt w:val="upperLetter"/>
        <w:lvlText w:val="%1"/>
        <w:lvlJc w:val="left"/>
        <w:pPr>
          <w:ind w:left="0" w:firstLine="0"/>
        </w:pPr>
        <w:rPr>
          <w:rFonts w:hint="default"/>
          <w:b/>
          <w:i w:val="0"/>
          <w:color w:val="0046AD"/>
          <w:sz w:val="28"/>
        </w:rPr>
      </w:lvl>
    </w:lvlOverride>
    <w:lvlOverride w:ilvl="1">
      <w:lvl w:ilvl="1">
        <w:start w:val="1"/>
        <w:numFmt w:val="decimal"/>
        <w:suff w:val="space"/>
        <w:lvlText w:val="%1.%2."/>
        <w:lvlJc w:val="left"/>
        <w:pPr>
          <w:ind w:left="0" w:firstLine="0"/>
        </w:pPr>
        <w:rPr>
          <w:rFonts w:ascii="Verdana" w:hAnsi="Verdana" w:hint="default"/>
          <w:b/>
          <w:i w:val="0"/>
          <w:color w:val="0046AD"/>
          <w:sz w:val="24"/>
        </w:rPr>
      </w:lvl>
    </w:lvlOverride>
    <w:lvlOverride w:ilvl="2">
      <w:lvl w:ilvl="2">
        <w:start w:val="1"/>
        <w:numFmt w:val="none"/>
        <w:suff w:val="space"/>
        <w:lvlText w:val="A.1.3.5.2"/>
        <w:lvlJc w:val="left"/>
        <w:pPr>
          <w:ind w:left="0" w:firstLine="0"/>
        </w:pPr>
        <w:rPr>
          <w:rFonts w:ascii="Verdana" w:hAnsi="Verdana" w:hint="default"/>
          <w:b/>
          <w:i w:val="0"/>
          <w:color w:val="auto"/>
          <w:sz w:val="22"/>
        </w:rPr>
      </w:lvl>
    </w:lvlOverride>
    <w:lvlOverride w:ilvl="3">
      <w:lvl w:ilvl="3">
        <w:start w:val="1"/>
        <w:numFmt w:val="none"/>
        <w:suff w:val="space"/>
        <w:lvlText w:val="A.1.4.1"/>
        <w:lvlJc w:val="left"/>
        <w:pPr>
          <w:ind w:left="0" w:firstLine="0"/>
        </w:pPr>
        <w:rPr>
          <w:rFonts w:ascii="Verdana" w:hAnsi="Verdana" w:hint="default"/>
          <w:b/>
          <w:i w:val="0"/>
          <w:sz w:val="22"/>
        </w:rPr>
      </w:lvl>
    </w:lvlOverride>
    <w:lvlOverride w:ilvl="4">
      <w:lvl w:ilvl="4">
        <w:start w:val="1"/>
        <w:numFmt w:val="decimal"/>
        <w:suff w:val="space"/>
        <w:lvlText w:val="%1.%2.%3.%4.%5."/>
        <w:lvlJc w:val="left"/>
        <w:pPr>
          <w:ind w:left="0" w:firstLine="0"/>
        </w:pPr>
        <w:rPr>
          <w:rFonts w:ascii="Verdana" w:hAnsi="Verdana" w:hint="default"/>
          <w:b/>
          <w:i w:val="0"/>
          <w:color w:val="auto"/>
          <w:sz w:val="20"/>
        </w:rPr>
      </w:lvl>
    </w:lvlOverride>
    <w:lvlOverride w:ilvl="5">
      <w:lvl w:ilvl="5">
        <w:start w:val="1"/>
        <w:numFmt w:val="decimal"/>
        <w:suff w:val="space"/>
        <w:lvlText w:val="%1.%2.%3.%4.%5.%6."/>
        <w:lvlJc w:val="left"/>
        <w:pPr>
          <w:ind w:left="0" w:firstLine="0"/>
        </w:pPr>
        <w:rPr>
          <w:rFonts w:ascii="Verdana" w:hAnsi="Verdana" w:hint="default"/>
          <w:b/>
          <w:i w:val="0"/>
          <w:color w:val="auto"/>
          <w:sz w:val="20"/>
        </w:rPr>
      </w:lvl>
    </w:lvlOverride>
    <w:lvlOverride w:ilvl="6">
      <w:lvl w:ilvl="6">
        <w:start w:val="1"/>
        <w:numFmt w:val="decimal"/>
        <w:suff w:val="space"/>
        <w:lvlText w:val="%1.%2.%3.%4.%5.%6.%7."/>
        <w:lvlJc w:val="left"/>
        <w:pPr>
          <w:ind w:left="0" w:firstLine="0"/>
        </w:pPr>
        <w:rPr>
          <w:rFonts w:ascii="Verdana" w:hAnsi="Verdana" w:hint="default"/>
          <w:b/>
          <w:i w:val="0"/>
          <w:color w:val="auto"/>
          <w:sz w:val="20"/>
        </w:rPr>
      </w:lvl>
    </w:lvlOverride>
    <w:lvlOverride w:ilvl="7">
      <w:lvl w:ilvl="7">
        <w:start w:val="1"/>
        <w:numFmt w:val="decimal"/>
        <w:suff w:val="space"/>
        <w:lvlText w:val="%1.%2.%3.%4.%5.%6.%7.%8."/>
        <w:lvlJc w:val="left"/>
        <w:pPr>
          <w:ind w:left="0" w:firstLine="0"/>
        </w:pPr>
        <w:rPr>
          <w:rFonts w:ascii="Verdana" w:hAnsi="Verdana" w:hint="default"/>
          <w:b/>
          <w:i w:val="0"/>
          <w:sz w:val="20"/>
        </w:rPr>
      </w:lvl>
    </w:lvlOverride>
    <w:lvlOverride w:ilvl="8">
      <w:lvl w:ilvl="8">
        <w:start w:val="1"/>
        <w:numFmt w:val="decimal"/>
        <w:suff w:val="space"/>
        <w:lvlText w:val="%1.%2.%3.%4.%5.%6.%7.%8.%9."/>
        <w:lvlJc w:val="left"/>
        <w:pPr>
          <w:ind w:left="0" w:firstLine="0"/>
        </w:pPr>
        <w:rPr>
          <w:rFonts w:ascii="Verdana" w:hAnsi="Verdana" w:hint="default"/>
          <w:b/>
          <w:i w:val="0"/>
          <w:sz w:val="20"/>
        </w:rPr>
      </w:lvl>
    </w:lvlOverride>
  </w:num>
  <w:num w:numId="332">
    <w:abstractNumId w:val="127"/>
  </w:num>
  <w:num w:numId="333">
    <w:abstractNumId w:val="63"/>
  </w:num>
  <w:num w:numId="334">
    <w:abstractNumId w:val="27"/>
  </w:num>
  <w:num w:numId="335">
    <w:abstractNumId w:val="44"/>
  </w:num>
  <w:numIdMacAtCleanup w:val="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5F7"/>
    <w:rsid w:val="00000133"/>
    <w:rsid w:val="00001B1D"/>
    <w:rsid w:val="000057DA"/>
    <w:rsid w:val="00006ACC"/>
    <w:rsid w:val="00007739"/>
    <w:rsid w:val="000102C5"/>
    <w:rsid w:val="000179E9"/>
    <w:rsid w:val="00026196"/>
    <w:rsid w:val="00026776"/>
    <w:rsid w:val="000301FF"/>
    <w:rsid w:val="00031CAF"/>
    <w:rsid w:val="00032F8F"/>
    <w:rsid w:val="00033A0A"/>
    <w:rsid w:val="000357FC"/>
    <w:rsid w:val="00037056"/>
    <w:rsid w:val="00042FE1"/>
    <w:rsid w:val="00043DDD"/>
    <w:rsid w:val="00045C7B"/>
    <w:rsid w:val="00045CD0"/>
    <w:rsid w:val="00051FA8"/>
    <w:rsid w:val="00057E6F"/>
    <w:rsid w:val="000706F4"/>
    <w:rsid w:val="0007151F"/>
    <w:rsid w:val="00073482"/>
    <w:rsid w:val="000750A6"/>
    <w:rsid w:val="00076835"/>
    <w:rsid w:val="00082606"/>
    <w:rsid w:val="00087235"/>
    <w:rsid w:val="00090D9C"/>
    <w:rsid w:val="000916EF"/>
    <w:rsid w:val="000922EF"/>
    <w:rsid w:val="0009244A"/>
    <w:rsid w:val="000A34FF"/>
    <w:rsid w:val="000B65F9"/>
    <w:rsid w:val="000C235C"/>
    <w:rsid w:val="000C2A32"/>
    <w:rsid w:val="000C58DF"/>
    <w:rsid w:val="000D0C68"/>
    <w:rsid w:val="000D203F"/>
    <w:rsid w:val="000D43D3"/>
    <w:rsid w:val="000D4C03"/>
    <w:rsid w:val="000D6240"/>
    <w:rsid w:val="000D7B18"/>
    <w:rsid w:val="000E1145"/>
    <w:rsid w:val="000E19D4"/>
    <w:rsid w:val="000E2320"/>
    <w:rsid w:val="000E341C"/>
    <w:rsid w:val="000E603D"/>
    <w:rsid w:val="000E63D4"/>
    <w:rsid w:val="000E6666"/>
    <w:rsid w:val="000E7D14"/>
    <w:rsid w:val="000F232C"/>
    <w:rsid w:val="000F44E0"/>
    <w:rsid w:val="00100193"/>
    <w:rsid w:val="001010D7"/>
    <w:rsid w:val="00102450"/>
    <w:rsid w:val="00102D89"/>
    <w:rsid w:val="00104277"/>
    <w:rsid w:val="00105F14"/>
    <w:rsid w:val="001077CA"/>
    <w:rsid w:val="00113837"/>
    <w:rsid w:val="00115E25"/>
    <w:rsid w:val="00120A4C"/>
    <w:rsid w:val="0012152F"/>
    <w:rsid w:val="0012240C"/>
    <w:rsid w:val="00124148"/>
    <w:rsid w:val="00131CE0"/>
    <w:rsid w:val="00132233"/>
    <w:rsid w:val="0013239F"/>
    <w:rsid w:val="001331CB"/>
    <w:rsid w:val="001379D5"/>
    <w:rsid w:val="00140800"/>
    <w:rsid w:val="001525DF"/>
    <w:rsid w:val="00156136"/>
    <w:rsid w:val="0016278B"/>
    <w:rsid w:val="0016369F"/>
    <w:rsid w:val="001649CB"/>
    <w:rsid w:val="00165DD3"/>
    <w:rsid w:val="00170DB5"/>
    <w:rsid w:val="00176120"/>
    <w:rsid w:val="00176B13"/>
    <w:rsid w:val="001846D1"/>
    <w:rsid w:val="001873CB"/>
    <w:rsid w:val="00191DBE"/>
    <w:rsid w:val="00193DD3"/>
    <w:rsid w:val="00196FF3"/>
    <w:rsid w:val="001A657A"/>
    <w:rsid w:val="001A7788"/>
    <w:rsid w:val="001B1D07"/>
    <w:rsid w:val="001B390C"/>
    <w:rsid w:val="001B64EB"/>
    <w:rsid w:val="001C051E"/>
    <w:rsid w:val="001C4354"/>
    <w:rsid w:val="001C779A"/>
    <w:rsid w:val="001D0846"/>
    <w:rsid w:val="001D0ED9"/>
    <w:rsid w:val="001D485B"/>
    <w:rsid w:val="001D5D4C"/>
    <w:rsid w:val="001D660C"/>
    <w:rsid w:val="001D73B8"/>
    <w:rsid w:val="001D7DFC"/>
    <w:rsid w:val="001E3F8E"/>
    <w:rsid w:val="001E4271"/>
    <w:rsid w:val="001E685B"/>
    <w:rsid w:val="001F0BD6"/>
    <w:rsid w:val="001F266E"/>
    <w:rsid w:val="001F32EA"/>
    <w:rsid w:val="001F5A79"/>
    <w:rsid w:val="00202146"/>
    <w:rsid w:val="00204D66"/>
    <w:rsid w:val="002050B7"/>
    <w:rsid w:val="002061C2"/>
    <w:rsid w:val="002146D2"/>
    <w:rsid w:val="002221E7"/>
    <w:rsid w:val="00225D02"/>
    <w:rsid w:val="002272E9"/>
    <w:rsid w:val="00230EE0"/>
    <w:rsid w:val="0023681A"/>
    <w:rsid w:val="00241E40"/>
    <w:rsid w:val="00242470"/>
    <w:rsid w:val="002432E3"/>
    <w:rsid w:val="0024331A"/>
    <w:rsid w:val="002445F1"/>
    <w:rsid w:val="0024481A"/>
    <w:rsid w:val="00246200"/>
    <w:rsid w:val="00255CC8"/>
    <w:rsid w:val="0025673A"/>
    <w:rsid w:val="002726BC"/>
    <w:rsid w:val="00273843"/>
    <w:rsid w:val="00287B7F"/>
    <w:rsid w:val="00295C0D"/>
    <w:rsid w:val="002A0E38"/>
    <w:rsid w:val="002A5DF5"/>
    <w:rsid w:val="002B0758"/>
    <w:rsid w:val="002B1814"/>
    <w:rsid w:val="002B1E5A"/>
    <w:rsid w:val="002B2A89"/>
    <w:rsid w:val="002B3943"/>
    <w:rsid w:val="002B586F"/>
    <w:rsid w:val="002B70FF"/>
    <w:rsid w:val="002C10A3"/>
    <w:rsid w:val="002C2659"/>
    <w:rsid w:val="002C43F1"/>
    <w:rsid w:val="002C4B64"/>
    <w:rsid w:val="002C7A84"/>
    <w:rsid w:val="002D271B"/>
    <w:rsid w:val="002D3519"/>
    <w:rsid w:val="002D3FFC"/>
    <w:rsid w:val="002D651A"/>
    <w:rsid w:val="002D6C7A"/>
    <w:rsid w:val="002E6E13"/>
    <w:rsid w:val="002F3E44"/>
    <w:rsid w:val="002F4C80"/>
    <w:rsid w:val="00301277"/>
    <w:rsid w:val="00301664"/>
    <w:rsid w:val="00302024"/>
    <w:rsid w:val="00304BCB"/>
    <w:rsid w:val="0030717B"/>
    <w:rsid w:val="00311598"/>
    <w:rsid w:val="003164D6"/>
    <w:rsid w:val="00316E1D"/>
    <w:rsid w:val="003215F1"/>
    <w:rsid w:val="003232F9"/>
    <w:rsid w:val="003274B4"/>
    <w:rsid w:val="00327D00"/>
    <w:rsid w:val="00331FC7"/>
    <w:rsid w:val="00332CF3"/>
    <w:rsid w:val="00333B79"/>
    <w:rsid w:val="00337FBC"/>
    <w:rsid w:val="00340230"/>
    <w:rsid w:val="00344741"/>
    <w:rsid w:val="00345C44"/>
    <w:rsid w:val="00346404"/>
    <w:rsid w:val="00347C9B"/>
    <w:rsid w:val="00350EFC"/>
    <w:rsid w:val="00353A20"/>
    <w:rsid w:val="003540FD"/>
    <w:rsid w:val="00354D99"/>
    <w:rsid w:val="0036101B"/>
    <w:rsid w:val="003628C4"/>
    <w:rsid w:val="00362ADA"/>
    <w:rsid w:val="00365001"/>
    <w:rsid w:val="0036619D"/>
    <w:rsid w:val="00367865"/>
    <w:rsid w:val="003745A6"/>
    <w:rsid w:val="00374FF4"/>
    <w:rsid w:val="003928B5"/>
    <w:rsid w:val="0039431B"/>
    <w:rsid w:val="003950AF"/>
    <w:rsid w:val="003A43C8"/>
    <w:rsid w:val="003A6386"/>
    <w:rsid w:val="003B259E"/>
    <w:rsid w:val="003B2D4E"/>
    <w:rsid w:val="003B7214"/>
    <w:rsid w:val="003C030B"/>
    <w:rsid w:val="003C6B3E"/>
    <w:rsid w:val="003C7697"/>
    <w:rsid w:val="003D163D"/>
    <w:rsid w:val="003D21C3"/>
    <w:rsid w:val="003D24A6"/>
    <w:rsid w:val="003D2D35"/>
    <w:rsid w:val="003D3FB6"/>
    <w:rsid w:val="003E010F"/>
    <w:rsid w:val="003E061D"/>
    <w:rsid w:val="003E1CBF"/>
    <w:rsid w:val="003E225A"/>
    <w:rsid w:val="003E47B3"/>
    <w:rsid w:val="003E56DC"/>
    <w:rsid w:val="003F02DA"/>
    <w:rsid w:val="003F1995"/>
    <w:rsid w:val="003F2066"/>
    <w:rsid w:val="003F48EB"/>
    <w:rsid w:val="003F593D"/>
    <w:rsid w:val="00404476"/>
    <w:rsid w:val="004113B7"/>
    <w:rsid w:val="00412F85"/>
    <w:rsid w:val="004136E0"/>
    <w:rsid w:val="00416C8F"/>
    <w:rsid w:val="004227A4"/>
    <w:rsid w:val="00422FE1"/>
    <w:rsid w:val="00423302"/>
    <w:rsid w:val="00432170"/>
    <w:rsid w:val="0043239A"/>
    <w:rsid w:val="00432F9B"/>
    <w:rsid w:val="0043350C"/>
    <w:rsid w:val="00434237"/>
    <w:rsid w:val="004362C1"/>
    <w:rsid w:val="00436FF9"/>
    <w:rsid w:val="00442FE1"/>
    <w:rsid w:val="0044373F"/>
    <w:rsid w:val="0044615B"/>
    <w:rsid w:val="004468A9"/>
    <w:rsid w:val="00446C30"/>
    <w:rsid w:val="00447808"/>
    <w:rsid w:val="00450357"/>
    <w:rsid w:val="00451D4B"/>
    <w:rsid w:val="004545AA"/>
    <w:rsid w:val="00454FFC"/>
    <w:rsid w:val="0045509C"/>
    <w:rsid w:val="00455877"/>
    <w:rsid w:val="00460FF9"/>
    <w:rsid w:val="00462D5E"/>
    <w:rsid w:val="0046334A"/>
    <w:rsid w:val="00463842"/>
    <w:rsid w:val="0046453F"/>
    <w:rsid w:val="004707EE"/>
    <w:rsid w:val="00470ED1"/>
    <w:rsid w:val="00472DFF"/>
    <w:rsid w:val="0047388D"/>
    <w:rsid w:val="004760C0"/>
    <w:rsid w:val="00486A1B"/>
    <w:rsid w:val="00490BC8"/>
    <w:rsid w:val="00491484"/>
    <w:rsid w:val="00493626"/>
    <w:rsid w:val="004A056E"/>
    <w:rsid w:val="004A378F"/>
    <w:rsid w:val="004A39F5"/>
    <w:rsid w:val="004A66CC"/>
    <w:rsid w:val="004B5027"/>
    <w:rsid w:val="004B52EB"/>
    <w:rsid w:val="004B5B0C"/>
    <w:rsid w:val="004C3AC5"/>
    <w:rsid w:val="004C4928"/>
    <w:rsid w:val="004C7A68"/>
    <w:rsid w:val="004D39B0"/>
    <w:rsid w:val="004D4B03"/>
    <w:rsid w:val="004D6760"/>
    <w:rsid w:val="004E05C9"/>
    <w:rsid w:val="004E5A1D"/>
    <w:rsid w:val="004E65BF"/>
    <w:rsid w:val="004F0D0F"/>
    <w:rsid w:val="004F21BF"/>
    <w:rsid w:val="00501B7B"/>
    <w:rsid w:val="00511FC6"/>
    <w:rsid w:val="005156F9"/>
    <w:rsid w:val="005174D5"/>
    <w:rsid w:val="005209BF"/>
    <w:rsid w:val="00521040"/>
    <w:rsid w:val="00521D19"/>
    <w:rsid w:val="00524278"/>
    <w:rsid w:val="00531C36"/>
    <w:rsid w:val="00534EBE"/>
    <w:rsid w:val="00540D66"/>
    <w:rsid w:val="00541CD5"/>
    <w:rsid w:val="00543B16"/>
    <w:rsid w:val="00543FB1"/>
    <w:rsid w:val="00544115"/>
    <w:rsid w:val="00544308"/>
    <w:rsid w:val="00547FC7"/>
    <w:rsid w:val="005503F3"/>
    <w:rsid w:val="00555D4B"/>
    <w:rsid w:val="00560591"/>
    <w:rsid w:val="0056199D"/>
    <w:rsid w:val="00567B1C"/>
    <w:rsid w:val="005709FB"/>
    <w:rsid w:val="00571D39"/>
    <w:rsid w:val="00575F59"/>
    <w:rsid w:val="00580BA3"/>
    <w:rsid w:val="00581235"/>
    <w:rsid w:val="005825D4"/>
    <w:rsid w:val="00582742"/>
    <w:rsid w:val="00582F23"/>
    <w:rsid w:val="00586FA7"/>
    <w:rsid w:val="00591FCB"/>
    <w:rsid w:val="005935C5"/>
    <w:rsid w:val="0059436C"/>
    <w:rsid w:val="005943B3"/>
    <w:rsid w:val="005A5D25"/>
    <w:rsid w:val="005B0D55"/>
    <w:rsid w:val="005B11FE"/>
    <w:rsid w:val="005B2A0D"/>
    <w:rsid w:val="005B2DA7"/>
    <w:rsid w:val="005B4A24"/>
    <w:rsid w:val="005C6491"/>
    <w:rsid w:val="005C7226"/>
    <w:rsid w:val="005D1D36"/>
    <w:rsid w:val="005D435A"/>
    <w:rsid w:val="005D4713"/>
    <w:rsid w:val="005D4B76"/>
    <w:rsid w:val="005D6E4F"/>
    <w:rsid w:val="005E0538"/>
    <w:rsid w:val="005E05CC"/>
    <w:rsid w:val="005E091E"/>
    <w:rsid w:val="005E652A"/>
    <w:rsid w:val="005F0F26"/>
    <w:rsid w:val="005F2096"/>
    <w:rsid w:val="005F49C9"/>
    <w:rsid w:val="005F4DB3"/>
    <w:rsid w:val="005F6974"/>
    <w:rsid w:val="00601616"/>
    <w:rsid w:val="00601FF0"/>
    <w:rsid w:val="006049C6"/>
    <w:rsid w:val="00605C1D"/>
    <w:rsid w:val="00607629"/>
    <w:rsid w:val="00613F95"/>
    <w:rsid w:val="006142A8"/>
    <w:rsid w:val="00614EC5"/>
    <w:rsid w:val="006171AD"/>
    <w:rsid w:val="00617368"/>
    <w:rsid w:val="00621419"/>
    <w:rsid w:val="00625A9C"/>
    <w:rsid w:val="006330A0"/>
    <w:rsid w:val="00635337"/>
    <w:rsid w:val="00636A8A"/>
    <w:rsid w:val="0063771C"/>
    <w:rsid w:val="0064070B"/>
    <w:rsid w:val="00640CF9"/>
    <w:rsid w:val="006435B6"/>
    <w:rsid w:val="00644BAD"/>
    <w:rsid w:val="00650E98"/>
    <w:rsid w:val="006534DD"/>
    <w:rsid w:val="00653A81"/>
    <w:rsid w:val="00653E92"/>
    <w:rsid w:val="0066709C"/>
    <w:rsid w:val="00671345"/>
    <w:rsid w:val="006728EF"/>
    <w:rsid w:val="00673785"/>
    <w:rsid w:val="00676082"/>
    <w:rsid w:val="00676228"/>
    <w:rsid w:val="00676DE1"/>
    <w:rsid w:val="00680D54"/>
    <w:rsid w:val="00682B51"/>
    <w:rsid w:val="00686407"/>
    <w:rsid w:val="00694797"/>
    <w:rsid w:val="00695621"/>
    <w:rsid w:val="00696B61"/>
    <w:rsid w:val="006A4DA8"/>
    <w:rsid w:val="006A50D9"/>
    <w:rsid w:val="006A5433"/>
    <w:rsid w:val="006B2BEC"/>
    <w:rsid w:val="006B358C"/>
    <w:rsid w:val="006B4613"/>
    <w:rsid w:val="006B6490"/>
    <w:rsid w:val="006B663D"/>
    <w:rsid w:val="006B6A79"/>
    <w:rsid w:val="006B78E0"/>
    <w:rsid w:val="006B7B39"/>
    <w:rsid w:val="006C13B4"/>
    <w:rsid w:val="006C35C0"/>
    <w:rsid w:val="006C5DC5"/>
    <w:rsid w:val="006C5FCC"/>
    <w:rsid w:val="006C6196"/>
    <w:rsid w:val="006C6673"/>
    <w:rsid w:val="006C6FEE"/>
    <w:rsid w:val="006C7237"/>
    <w:rsid w:val="006D135D"/>
    <w:rsid w:val="006D1D27"/>
    <w:rsid w:val="006D2DD6"/>
    <w:rsid w:val="006D3828"/>
    <w:rsid w:val="006D441F"/>
    <w:rsid w:val="006E353A"/>
    <w:rsid w:val="006E5185"/>
    <w:rsid w:val="006F0DC5"/>
    <w:rsid w:val="006F0F34"/>
    <w:rsid w:val="006F533E"/>
    <w:rsid w:val="006F5948"/>
    <w:rsid w:val="006F5DA5"/>
    <w:rsid w:val="00700F0E"/>
    <w:rsid w:val="007038AF"/>
    <w:rsid w:val="00705020"/>
    <w:rsid w:val="007066A4"/>
    <w:rsid w:val="00712264"/>
    <w:rsid w:val="00712F37"/>
    <w:rsid w:val="0071425A"/>
    <w:rsid w:val="00715F14"/>
    <w:rsid w:val="00716C7E"/>
    <w:rsid w:val="00721428"/>
    <w:rsid w:val="00721ABD"/>
    <w:rsid w:val="00721C5A"/>
    <w:rsid w:val="0072541D"/>
    <w:rsid w:val="007312C5"/>
    <w:rsid w:val="007316D4"/>
    <w:rsid w:val="007340FF"/>
    <w:rsid w:val="00734754"/>
    <w:rsid w:val="00742B7A"/>
    <w:rsid w:val="0074452A"/>
    <w:rsid w:val="00744800"/>
    <w:rsid w:val="00745317"/>
    <w:rsid w:val="007507C1"/>
    <w:rsid w:val="00755A5C"/>
    <w:rsid w:val="00756E88"/>
    <w:rsid w:val="00767243"/>
    <w:rsid w:val="007717AF"/>
    <w:rsid w:val="007723B2"/>
    <w:rsid w:val="0077261F"/>
    <w:rsid w:val="00774940"/>
    <w:rsid w:val="00774B54"/>
    <w:rsid w:val="00780378"/>
    <w:rsid w:val="00780B4E"/>
    <w:rsid w:val="00781B66"/>
    <w:rsid w:val="00781FA8"/>
    <w:rsid w:val="007829A6"/>
    <w:rsid w:val="00783195"/>
    <w:rsid w:val="00791FDF"/>
    <w:rsid w:val="007930E2"/>
    <w:rsid w:val="00797A41"/>
    <w:rsid w:val="007A614D"/>
    <w:rsid w:val="007A71F2"/>
    <w:rsid w:val="007A75BF"/>
    <w:rsid w:val="007A7BE4"/>
    <w:rsid w:val="007B0022"/>
    <w:rsid w:val="007B0B2D"/>
    <w:rsid w:val="007B4CDD"/>
    <w:rsid w:val="007B55FC"/>
    <w:rsid w:val="007B5E1E"/>
    <w:rsid w:val="007C118F"/>
    <w:rsid w:val="007C3C51"/>
    <w:rsid w:val="007D0CE7"/>
    <w:rsid w:val="007D3C0E"/>
    <w:rsid w:val="007D795F"/>
    <w:rsid w:val="007D7C68"/>
    <w:rsid w:val="007E0937"/>
    <w:rsid w:val="007E17A2"/>
    <w:rsid w:val="007E5355"/>
    <w:rsid w:val="007E75DD"/>
    <w:rsid w:val="007F2BCA"/>
    <w:rsid w:val="007F2FDB"/>
    <w:rsid w:val="007F670F"/>
    <w:rsid w:val="008057B3"/>
    <w:rsid w:val="008065C2"/>
    <w:rsid w:val="00806702"/>
    <w:rsid w:val="008100F5"/>
    <w:rsid w:val="008115FC"/>
    <w:rsid w:val="00814F2A"/>
    <w:rsid w:val="008179F8"/>
    <w:rsid w:val="00817B6F"/>
    <w:rsid w:val="00822527"/>
    <w:rsid w:val="00823EDA"/>
    <w:rsid w:val="00826078"/>
    <w:rsid w:val="00827576"/>
    <w:rsid w:val="00831A24"/>
    <w:rsid w:val="00835D9E"/>
    <w:rsid w:val="00837814"/>
    <w:rsid w:val="0084115B"/>
    <w:rsid w:val="0084166B"/>
    <w:rsid w:val="00842247"/>
    <w:rsid w:val="008455E5"/>
    <w:rsid w:val="00847CD2"/>
    <w:rsid w:val="00851468"/>
    <w:rsid w:val="00851680"/>
    <w:rsid w:val="00852AB9"/>
    <w:rsid w:val="008566C4"/>
    <w:rsid w:val="00856FED"/>
    <w:rsid w:val="008625A2"/>
    <w:rsid w:val="00863A6B"/>
    <w:rsid w:val="00863BA2"/>
    <w:rsid w:val="0086545E"/>
    <w:rsid w:val="00867D29"/>
    <w:rsid w:val="0087066E"/>
    <w:rsid w:val="00870765"/>
    <w:rsid w:val="00871FD2"/>
    <w:rsid w:val="00873029"/>
    <w:rsid w:val="00873070"/>
    <w:rsid w:val="00873948"/>
    <w:rsid w:val="00874736"/>
    <w:rsid w:val="00875631"/>
    <w:rsid w:val="008764D0"/>
    <w:rsid w:val="00877B7B"/>
    <w:rsid w:val="0088039C"/>
    <w:rsid w:val="00880C25"/>
    <w:rsid w:val="008816B2"/>
    <w:rsid w:val="008853DB"/>
    <w:rsid w:val="00885B90"/>
    <w:rsid w:val="00886060"/>
    <w:rsid w:val="008865B7"/>
    <w:rsid w:val="00887BD1"/>
    <w:rsid w:val="00887BEC"/>
    <w:rsid w:val="0089037C"/>
    <w:rsid w:val="00891E90"/>
    <w:rsid w:val="0089264C"/>
    <w:rsid w:val="00893F4E"/>
    <w:rsid w:val="00894238"/>
    <w:rsid w:val="008978FC"/>
    <w:rsid w:val="008A1378"/>
    <w:rsid w:val="008A2B6A"/>
    <w:rsid w:val="008A3488"/>
    <w:rsid w:val="008A3BDF"/>
    <w:rsid w:val="008B0C70"/>
    <w:rsid w:val="008B127D"/>
    <w:rsid w:val="008B1387"/>
    <w:rsid w:val="008B1489"/>
    <w:rsid w:val="008B1870"/>
    <w:rsid w:val="008B1DB6"/>
    <w:rsid w:val="008B2405"/>
    <w:rsid w:val="008B361C"/>
    <w:rsid w:val="008B3775"/>
    <w:rsid w:val="008B4D6A"/>
    <w:rsid w:val="008B4DFB"/>
    <w:rsid w:val="008B54C3"/>
    <w:rsid w:val="008B64E3"/>
    <w:rsid w:val="008C2EAD"/>
    <w:rsid w:val="008C2F8F"/>
    <w:rsid w:val="008C2FED"/>
    <w:rsid w:val="008C4C7C"/>
    <w:rsid w:val="008C7649"/>
    <w:rsid w:val="008D000A"/>
    <w:rsid w:val="008D21AA"/>
    <w:rsid w:val="008D3129"/>
    <w:rsid w:val="008D7012"/>
    <w:rsid w:val="008D7DDA"/>
    <w:rsid w:val="008D7E0B"/>
    <w:rsid w:val="008E02CE"/>
    <w:rsid w:val="008E0443"/>
    <w:rsid w:val="008E0EAB"/>
    <w:rsid w:val="008E62C6"/>
    <w:rsid w:val="008E639D"/>
    <w:rsid w:val="008F00A0"/>
    <w:rsid w:val="00902C02"/>
    <w:rsid w:val="00902EB1"/>
    <w:rsid w:val="009108D5"/>
    <w:rsid w:val="00912A0E"/>
    <w:rsid w:val="00912BA3"/>
    <w:rsid w:val="00915373"/>
    <w:rsid w:val="009225A8"/>
    <w:rsid w:val="00922D80"/>
    <w:rsid w:val="0092348D"/>
    <w:rsid w:val="00923A13"/>
    <w:rsid w:val="00926C10"/>
    <w:rsid w:val="00927C69"/>
    <w:rsid w:val="0093170F"/>
    <w:rsid w:val="00932BBD"/>
    <w:rsid w:val="00934206"/>
    <w:rsid w:val="0093442F"/>
    <w:rsid w:val="00941573"/>
    <w:rsid w:val="0094159B"/>
    <w:rsid w:val="009420A6"/>
    <w:rsid w:val="00944B1C"/>
    <w:rsid w:val="009530E2"/>
    <w:rsid w:val="009540DE"/>
    <w:rsid w:val="0095450D"/>
    <w:rsid w:val="00954839"/>
    <w:rsid w:val="009560AA"/>
    <w:rsid w:val="00960FCA"/>
    <w:rsid w:val="00966698"/>
    <w:rsid w:val="00970207"/>
    <w:rsid w:val="00970641"/>
    <w:rsid w:val="00975A21"/>
    <w:rsid w:val="00976213"/>
    <w:rsid w:val="00977DEF"/>
    <w:rsid w:val="00981EAB"/>
    <w:rsid w:val="009848D8"/>
    <w:rsid w:val="00986A1B"/>
    <w:rsid w:val="00987A91"/>
    <w:rsid w:val="009934B2"/>
    <w:rsid w:val="009B00A3"/>
    <w:rsid w:val="009B14CD"/>
    <w:rsid w:val="009B239E"/>
    <w:rsid w:val="009B28A5"/>
    <w:rsid w:val="009B363B"/>
    <w:rsid w:val="009B4B1C"/>
    <w:rsid w:val="009B4B73"/>
    <w:rsid w:val="009B66FB"/>
    <w:rsid w:val="009B78BA"/>
    <w:rsid w:val="009C2609"/>
    <w:rsid w:val="009D03C9"/>
    <w:rsid w:val="009D04F9"/>
    <w:rsid w:val="009D0ADB"/>
    <w:rsid w:val="009D6793"/>
    <w:rsid w:val="009E0B34"/>
    <w:rsid w:val="009E13B2"/>
    <w:rsid w:val="009E4102"/>
    <w:rsid w:val="009E7500"/>
    <w:rsid w:val="009F0800"/>
    <w:rsid w:val="009F13B8"/>
    <w:rsid w:val="009F1BF9"/>
    <w:rsid w:val="009F5C53"/>
    <w:rsid w:val="009F7857"/>
    <w:rsid w:val="009F7890"/>
    <w:rsid w:val="00A0177B"/>
    <w:rsid w:val="00A03399"/>
    <w:rsid w:val="00A04A72"/>
    <w:rsid w:val="00A067D6"/>
    <w:rsid w:val="00A11531"/>
    <w:rsid w:val="00A242C1"/>
    <w:rsid w:val="00A32B01"/>
    <w:rsid w:val="00A32D90"/>
    <w:rsid w:val="00A33D45"/>
    <w:rsid w:val="00A351AB"/>
    <w:rsid w:val="00A37A9E"/>
    <w:rsid w:val="00A37B1B"/>
    <w:rsid w:val="00A4101D"/>
    <w:rsid w:val="00A45AFA"/>
    <w:rsid w:val="00A46089"/>
    <w:rsid w:val="00A51603"/>
    <w:rsid w:val="00A5400F"/>
    <w:rsid w:val="00A654F1"/>
    <w:rsid w:val="00A6595C"/>
    <w:rsid w:val="00A71C43"/>
    <w:rsid w:val="00A72B85"/>
    <w:rsid w:val="00A73DD3"/>
    <w:rsid w:val="00A75BB4"/>
    <w:rsid w:val="00A76B10"/>
    <w:rsid w:val="00A77D74"/>
    <w:rsid w:val="00A803F9"/>
    <w:rsid w:val="00A8232E"/>
    <w:rsid w:val="00A834D8"/>
    <w:rsid w:val="00A84211"/>
    <w:rsid w:val="00A8469D"/>
    <w:rsid w:val="00A852C7"/>
    <w:rsid w:val="00A85967"/>
    <w:rsid w:val="00A900DC"/>
    <w:rsid w:val="00A90154"/>
    <w:rsid w:val="00A90A6C"/>
    <w:rsid w:val="00A93BC5"/>
    <w:rsid w:val="00AA0A8D"/>
    <w:rsid w:val="00AA15F7"/>
    <w:rsid w:val="00AA2C7C"/>
    <w:rsid w:val="00AB05A9"/>
    <w:rsid w:val="00AC271B"/>
    <w:rsid w:val="00AC38D3"/>
    <w:rsid w:val="00AC5723"/>
    <w:rsid w:val="00AC7961"/>
    <w:rsid w:val="00AD065D"/>
    <w:rsid w:val="00AD224A"/>
    <w:rsid w:val="00AD5795"/>
    <w:rsid w:val="00AD6083"/>
    <w:rsid w:val="00AD6C86"/>
    <w:rsid w:val="00AE56FE"/>
    <w:rsid w:val="00AE5D2D"/>
    <w:rsid w:val="00AF2513"/>
    <w:rsid w:val="00AF2F96"/>
    <w:rsid w:val="00AF3BAA"/>
    <w:rsid w:val="00AF58FA"/>
    <w:rsid w:val="00AF710F"/>
    <w:rsid w:val="00B00010"/>
    <w:rsid w:val="00B015C3"/>
    <w:rsid w:val="00B0339C"/>
    <w:rsid w:val="00B04CEF"/>
    <w:rsid w:val="00B05A10"/>
    <w:rsid w:val="00B05BB5"/>
    <w:rsid w:val="00B07043"/>
    <w:rsid w:val="00B108A9"/>
    <w:rsid w:val="00B121B3"/>
    <w:rsid w:val="00B13EC1"/>
    <w:rsid w:val="00B16AE9"/>
    <w:rsid w:val="00B25EB8"/>
    <w:rsid w:val="00B30028"/>
    <w:rsid w:val="00B3295F"/>
    <w:rsid w:val="00B3379F"/>
    <w:rsid w:val="00B34265"/>
    <w:rsid w:val="00B35F04"/>
    <w:rsid w:val="00B36F11"/>
    <w:rsid w:val="00B42D6D"/>
    <w:rsid w:val="00B445E5"/>
    <w:rsid w:val="00B456C2"/>
    <w:rsid w:val="00B52486"/>
    <w:rsid w:val="00B60523"/>
    <w:rsid w:val="00B60F76"/>
    <w:rsid w:val="00B62FFF"/>
    <w:rsid w:val="00B64CDF"/>
    <w:rsid w:val="00B71DFA"/>
    <w:rsid w:val="00B72678"/>
    <w:rsid w:val="00B751C0"/>
    <w:rsid w:val="00B75969"/>
    <w:rsid w:val="00B773D2"/>
    <w:rsid w:val="00B80F30"/>
    <w:rsid w:val="00B81A5F"/>
    <w:rsid w:val="00B90F43"/>
    <w:rsid w:val="00B91184"/>
    <w:rsid w:val="00B9381E"/>
    <w:rsid w:val="00B93D05"/>
    <w:rsid w:val="00B9598D"/>
    <w:rsid w:val="00B96B33"/>
    <w:rsid w:val="00BA24F8"/>
    <w:rsid w:val="00BA495D"/>
    <w:rsid w:val="00BA5B9A"/>
    <w:rsid w:val="00BA6541"/>
    <w:rsid w:val="00BA7CB0"/>
    <w:rsid w:val="00BC2C42"/>
    <w:rsid w:val="00BC37B4"/>
    <w:rsid w:val="00BC3EB5"/>
    <w:rsid w:val="00BD0297"/>
    <w:rsid w:val="00BD0793"/>
    <w:rsid w:val="00BD3184"/>
    <w:rsid w:val="00BE1F00"/>
    <w:rsid w:val="00BE323D"/>
    <w:rsid w:val="00BE4D7D"/>
    <w:rsid w:val="00BE4F51"/>
    <w:rsid w:val="00BE7770"/>
    <w:rsid w:val="00BF0DFB"/>
    <w:rsid w:val="00C034DD"/>
    <w:rsid w:val="00C06C2E"/>
    <w:rsid w:val="00C15442"/>
    <w:rsid w:val="00C2197B"/>
    <w:rsid w:val="00C27997"/>
    <w:rsid w:val="00C33905"/>
    <w:rsid w:val="00C359E1"/>
    <w:rsid w:val="00C4081E"/>
    <w:rsid w:val="00C440A4"/>
    <w:rsid w:val="00C451F0"/>
    <w:rsid w:val="00C506B2"/>
    <w:rsid w:val="00C52356"/>
    <w:rsid w:val="00C524E6"/>
    <w:rsid w:val="00C605DA"/>
    <w:rsid w:val="00C66A47"/>
    <w:rsid w:val="00C74305"/>
    <w:rsid w:val="00C778AC"/>
    <w:rsid w:val="00C800FF"/>
    <w:rsid w:val="00C80C55"/>
    <w:rsid w:val="00C8322B"/>
    <w:rsid w:val="00C9245C"/>
    <w:rsid w:val="00C92A97"/>
    <w:rsid w:val="00C93652"/>
    <w:rsid w:val="00C95848"/>
    <w:rsid w:val="00C9623E"/>
    <w:rsid w:val="00C96FD3"/>
    <w:rsid w:val="00CA3424"/>
    <w:rsid w:val="00CA47A4"/>
    <w:rsid w:val="00CA5CE3"/>
    <w:rsid w:val="00CA5DEA"/>
    <w:rsid w:val="00CB0B9F"/>
    <w:rsid w:val="00CB1D86"/>
    <w:rsid w:val="00CC1A2F"/>
    <w:rsid w:val="00CC2692"/>
    <w:rsid w:val="00CC293C"/>
    <w:rsid w:val="00CC29DD"/>
    <w:rsid w:val="00CC3A87"/>
    <w:rsid w:val="00CD2D67"/>
    <w:rsid w:val="00CD5BAA"/>
    <w:rsid w:val="00CD7B1D"/>
    <w:rsid w:val="00CE0313"/>
    <w:rsid w:val="00CE1476"/>
    <w:rsid w:val="00CE1E70"/>
    <w:rsid w:val="00CE4604"/>
    <w:rsid w:val="00CE7D98"/>
    <w:rsid w:val="00CF2BB9"/>
    <w:rsid w:val="00CF33D2"/>
    <w:rsid w:val="00CF59E2"/>
    <w:rsid w:val="00D0095F"/>
    <w:rsid w:val="00D0245C"/>
    <w:rsid w:val="00D03757"/>
    <w:rsid w:val="00D07B2A"/>
    <w:rsid w:val="00D1071A"/>
    <w:rsid w:val="00D10A69"/>
    <w:rsid w:val="00D10C2F"/>
    <w:rsid w:val="00D11E3C"/>
    <w:rsid w:val="00D13895"/>
    <w:rsid w:val="00D14FE5"/>
    <w:rsid w:val="00D1530E"/>
    <w:rsid w:val="00D16437"/>
    <w:rsid w:val="00D211B6"/>
    <w:rsid w:val="00D2487E"/>
    <w:rsid w:val="00D25BE3"/>
    <w:rsid w:val="00D26BB7"/>
    <w:rsid w:val="00D2754E"/>
    <w:rsid w:val="00D30D46"/>
    <w:rsid w:val="00D318F6"/>
    <w:rsid w:val="00D361D8"/>
    <w:rsid w:val="00D36AA0"/>
    <w:rsid w:val="00D36C69"/>
    <w:rsid w:val="00D371B5"/>
    <w:rsid w:val="00D4008E"/>
    <w:rsid w:val="00D40458"/>
    <w:rsid w:val="00D405CD"/>
    <w:rsid w:val="00D41AE1"/>
    <w:rsid w:val="00D4354A"/>
    <w:rsid w:val="00D43658"/>
    <w:rsid w:val="00D43F4F"/>
    <w:rsid w:val="00D44768"/>
    <w:rsid w:val="00D45586"/>
    <w:rsid w:val="00D459A6"/>
    <w:rsid w:val="00D4616B"/>
    <w:rsid w:val="00D501B5"/>
    <w:rsid w:val="00D52750"/>
    <w:rsid w:val="00D6073A"/>
    <w:rsid w:val="00D61A94"/>
    <w:rsid w:val="00D62F3E"/>
    <w:rsid w:val="00D63D74"/>
    <w:rsid w:val="00D668FC"/>
    <w:rsid w:val="00D6692F"/>
    <w:rsid w:val="00D701A7"/>
    <w:rsid w:val="00D7172D"/>
    <w:rsid w:val="00D7233F"/>
    <w:rsid w:val="00D7237B"/>
    <w:rsid w:val="00D73A0E"/>
    <w:rsid w:val="00D73A15"/>
    <w:rsid w:val="00D74293"/>
    <w:rsid w:val="00D771E7"/>
    <w:rsid w:val="00DA1145"/>
    <w:rsid w:val="00DA232B"/>
    <w:rsid w:val="00DA318B"/>
    <w:rsid w:val="00DA3C13"/>
    <w:rsid w:val="00DA7ADB"/>
    <w:rsid w:val="00DB3E29"/>
    <w:rsid w:val="00DB4E1D"/>
    <w:rsid w:val="00DB606F"/>
    <w:rsid w:val="00DD0292"/>
    <w:rsid w:val="00DD0E66"/>
    <w:rsid w:val="00DD1A77"/>
    <w:rsid w:val="00DD3E8F"/>
    <w:rsid w:val="00DD78D8"/>
    <w:rsid w:val="00DE1416"/>
    <w:rsid w:val="00DE35E1"/>
    <w:rsid w:val="00DE372E"/>
    <w:rsid w:val="00DE3FDB"/>
    <w:rsid w:val="00DE464C"/>
    <w:rsid w:val="00DE633C"/>
    <w:rsid w:val="00DE77A3"/>
    <w:rsid w:val="00DE7FCC"/>
    <w:rsid w:val="00DF2F71"/>
    <w:rsid w:val="00DF51A9"/>
    <w:rsid w:val="00DF63F4"/>
    <w:rsid w:val="00E02870"/>
    <w:rsid w:val="00E0379D"/>
    <w:rsid w:val="00E0385B"/>
    <w:rsid w:val="00E040CB"/>
    <w:rsid w:val="00E05119"/>
    <w:rsid w:val="00E130C7"/>
    <w:rsid w:val="00E1332B"/>
    <w:rsid w:val="00E14A52"/>
    <w:rsid w:val="00E14B8E"/>
    <w:rsid w:val="00E14EA8"/>
    <w:rsid w:val="00E2075F"/>
    <w:rsid w:val="00E23151"/>
    <w:rsid w:val="00E23A39"/>
    <w:rsid w:val="00E27BB6"/>
    <w:rsid w:val="00E36435"/>
    <w:rsid w:val="00E41703"/>
    <w:rsid w:val="00E41E99"/>
    <w:rsid w:val="00E441B9"/>
    <w:rsid w:val="00E4603E"/>
    <w:rsid w:val="00E46905"/>
    <w:rsid w:val="00E53760"/>
    <w:rsid w:val="00E557E5"/>
    <w:rsid w:val="00E62B7C"/>
    <w:rsid w:val="00E632D0"/>
    <w:rsid w:val="00E72368"/>
    <w:rsid w:val="00E77AE8"/>
    <w:rsid w:val="00E80797"/>
    <w:rsid w:val="00E8141A"/>
    <w:rsid w:val="00E8204A"/>
    <w:rsid w:val="00E850F8"/>
    <w:rsid w:val="00E861A1"/>
    <w:rsid w:val="00E92C9F"/>
    <w:rsid w:val="00E93144"/>
    <w:rsid w:val="00EA0C9F"/>
    <w:rsid w:val="00EA45A5"/>
    <w:rsid w:val="00EB15DA"/>
    <w:rsid w:val="00EB503B"/>
    <w:rsid w:val="00EB7FB8"/>
    <w:rsid w:val="00EC1A34"/>
    <w:rsid w:val="00ED317C"/>
    <w:rsid w:val="00EF4A84"/>
    <w:rsid w:val="00EF7DC0"/>
    <w:rsid w:val="00F00AEE"/>
    <w:rsid w:val="00F0109E"/>
    <w:rsid w:val="00F014E9"/>
    <w:rsid w:val="00F020F7"/>
    <w:rsid w:val="00F032CD"/>
    <w:rsid w:val="00F04CD1"/>
    <w:rsid w:val="00F0583C"/>
    <w:rsid w:val="00F11F39"/>
    <w:rsid w:val="00F1363B"/>
    <w:rsid w:val="00F1681E"/>
    <w:rsid w:val="00F2125C"/>
    <w:rsid w:val="00F21324"/>
    <w:rsid w:val="00F2665D"/>
    <w:rsid w:val="00F26B50"/>
    <w:rsid w:val="00F303A2"/>
    <w:rsid w:val="00F309F6"/>
    <w:rsid w:val="00F33B44"/>
    <w:rsid w:val="00F34F0F"/>
    <w:rsid w:val="00F3545C"/>
    <w:rsid w:val="00F35AF6"/>
    <w:rsid w:val="00F40A03"/>
    <w:rsid w:val="00F40EFD"/>
    <w:rsid w:val="00F42705"/>
    <w:rsid w:val="00F50943"/>
    <w:rsid w:val="00F5359A"/>
    <w:rsid w:val="00F55393"/>
    <w:rsid w:val="00F60DDF"/>
    <w:rsid w:val="00F61D98"/>
    <w:rsid w:val="00F62DDC"/>
    <w:rsid w:val="00F63730"/>
    <w:rsid w:val="00F63ECF"/>
    <w:rsid w:val="00F66CAE"/>
    <w:rsid w:val="00F765DA"/>
    <w:rsid w:val="00F77D84"/>
    <w:rsid w:val="00F81587"/>
    <w:rsid w:val="00F81A6B"/>
    <w:rsid w:val="00F81FDD"/>
    <w:rsid w:val="00F87F22"/>
    <w:rsid w:val="00F929C7"/>
    <w:rsid w:val="00F94ACB"/>
    <w:rsid w:val="00F951E7"/>
    <w:rsid w:val="00F9550A"/>
    <w:rsid w:val="00FA2ACD"/>
    <w:rsid w:val="00FB603A"/>
    <w:rsid w:val="00FB761D"/>
    <w:rsid w:val="00FB7667"/>
    <w:rsid w:val="00FC2F47"/>
    <w:rsid w:val="00FC4A5A"/>
    <w:rsid w:val="00FC6683"/>
    <w:rsid w:val="00FC796C"/>
    <w:rsid w:val="00FD0379"/>
    <w:rsid w:val="00FD0DF8"/>
    <w:rsid w:val="00FD2D53"/>
    <w:rsid w:val="00FD58F2"/>
    <w:rsid w:val="00FD6A8E"/>
    <w:rsid w:val="00FD78DD"/>
    <w:rsid w:val="00FE1A29"/>
    <w:rsid w:val="00FE201D"/>
    <w:rsid w:val="00FE231F"/>
    <w:rsid w:val="00FE2DE1"/>
    <w:rsid w:val="00FE402B"/>
    <w:rsid w:val="00FE5784"/>
    <w:rsid w:val="00FE7A9B"/>
    <w:rsid w:val="00FF2FEB"/>
    <w:rsid w:val="00FF491F"/>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E1348"/>
  <w15:chartTrackingRefBased/>
  <w15:docId w15:val="{EFED0966-DF96-4528-A0A3-CA5C5E50D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A15F7"/>
    <w:pPr>
      <w:widowControl w:val="0"/>
      <w:spacing w:after="0" w:line="240" w:lineRule="auto"/>
    </w:pPr>
    <w:rPr>
      <w:rFonts w:ascii="Verdana" w:hAnsi="Verdana" w:cs="Times New Roman"/>
      <w:snapToGrid w:val="0"/>
      <w:sz w:val="20"/>
      <w:szCs w:val="20"/>
      <w:lang w:eastAsia="fi-FI"/>
    </w:rPr>
  </w:style>
  <w:style w:type="paragraph" w:styleId="Heading1">
    <w:name w:val="heading 1"/>
    <w:aliases w:val="ECHA Heading 1"/>
    <w:basedOn w:val="Normal"/>
    <w:next w:val="BodyText"/>
    <w:link w:val="Heading1Char"/>
    <w:qFormat/>
    <w:rsid w:val="00912A0E"/>
    <w:pPr>
      <w:keepNext/>
      <w:keepLines/>
      <w:spacing w:after="240"/>
      <w:outlineLvl w:val="0"/>
    </w:pPr>
    <w:rPr>
      <w:b/>
      <w:color w:val="0046AD"/>
      <w:sz w:val="28"/>
      <w:szCs w:val="24"/>
    </w:rPr>
  </w:style>
  <w:style w:type="paragraph" w:styleId="Heading2">
    <w:name w:val="heading 2"/>
    <w:aliases w:val="ECHA Heading 2"/>
    <w:basedOn w:val="Heading1"/>
    <w:next w:val="BodyText"/>
    <w:link w:val="Heading2Char"/>
    <w:qFormat/>
    <w:rsid w:val="00202146"/>
    <w:pPr>
      <w:outlineLvl w:val="1"/>
    </w:pPr>
    <w:rPr>
      <w:rFonts w:cs="Arial"/>
      <w:sz w:val="24"/>
      <w:szCs w:val="22"/>
    </w:rPr>
  </w:style>
  <w:style w:type="paragraph" w:styleId="Heading3">
    <w:name w:val="heading 3"/>
    <w:aliases w:val="ECHA Heading 3"/>
    <w:basedOn w:val="Heading2"/>
    <w:next w:val="BodyText"/>
    <w:link w:val="Heading3Char"/>
    <w:qFormat/>
    <w:rsid w:val="00202146"/>
    <w:pPr>
      <w:outlineLvl w:val="2"/>
    </w:pPr>
    <w:rPr>
      <w:bCs/>
      <w:color w:val="000000"/>
      <w:sz w:val="22"/>
    </w:rPr>
  </w:style>
  <w:style w:type="paragraph" w:styleId="Heading4">
    <w:name w:val="heading 4"/>
    <w:aliases w:val="ECHA Heading 4"/>
    <w:basedOn w:val="Heading3"/>
    <w:next w:val="BodyText"/>
    <w:link w:val="Heading4Char"/>
    <w:autoRedefine/>
    <w:qFormat/>
    <w:rsid w:val="0087066E"/>
    <w:pPr>
      <w:numPr>
        <w:ilvl w:val="3"/>
        <w:numId w:val="277"/>
      </w:numPr>
      <w:outlineLvl w:val="3"/>
    </w:pPr>
    <w:rPr>
      <w:rFonts w:eastAsia="Calibri"/>
      <w:bCs w:val="0"/>
      <w:sz w:val="20"/>
      <w:szCs w:val="20"/>
    </w:rPr>
  </w:style>
  <w:style w:type="paragraph" w:styleId="Heading5">
    <w:name w:val="heading 5"/>
    <w:aliases w:val="ECHA Heading 5"/>
    <w:basedOn w:val="Heading3"/>
    <w:next w:val="BodyText"/>
    <w:link w:val="Heading5Char"/>
    <w:qFormat/>
    <w:rsid w:val="00202146"/>
    <w:pPr>
      <w:outlineLvl w:val="4"/>
    </w:pPr>
    <w:rPr>
      <w:bCs w:val="0"/>
      <w:iCs/>
      <w:sz w:val="20"/>
      <w:szCs w:val="26"/>
    </w:rPr>
  </w:style>
  <w:style w:type="paragraph" w:styleId="Heading6">
    <w:name w:val="heading 6"/>
    <w:aliases w:val="ECHA Heading 6"/>
    <w:basedOn w:val="Heading5"/>
    <w:next w:val="BodyText"/>
    <w:link w:val="Heading6Char"/>
    <w:qFormat/>
    <w:rsid w:val="00202146"/>
    <w:pPr>
      <w:outlineLvl w:val="5"/>
    </w:pPr>
    <w:rPr>
      <w:bCs/>
      <w:szCs w:val="22"/>
    </w:rPr>
  </w:style>
  <w:style w:type="paragraph" w:styleId="Heading7">
    <w:name w:val="heading 7"/>
    <w:aliases w:val="ECHA Heading 7"/>
    <w:basedOn w:val="Heading5"/>
    <w:next w:val="BodyText"/>
    <w:link w:val="Heading7Char"/>
    <w:qFormat/>
    <w:rsid w:val="00202146"/>
    <w:pPr>
      <w:outlineLvl w:val="6"/>
    </w:pPr>
    <w:rPr>
      <w:szCs w:val="24"/>
    </w:rPr>
  </w:style>
  <w:style w:type="paragraph" w:styleId="Heading8">
    <w:name w:val="heading 8"/>
    <w:aliases w:val="ECHA Heading 8"/>
    <w:basedOn w:val="Heading5"/>
    <w:next w:val="BodyText"/>
    <w:link w:val="Heading8Char"/>
    <w:qFormat/>
    <w:rsid w:val="00202146"/>
    <w:pPr>
      <w:outlineLvl w:val="7"/>
    </w:pPr>
    <w:rPr>
      <w:iCs w:val="0"/>
      <w:szCs w:val="24"/>
    </w:rPr>
  </w:style>
  <w:style w:type="paragraph" w:styleId="Heading9">
    <w:name w:val="heading 9"/>
    <w:aliases w:val="ECHA Heading 9"/>
    <w:basedOn w:val="Heading5"/>
    <w:next w:val="BodyText"/>
    <w:link w:val="Heading9Char"/>
    <w:qFormat/>
    <w:rsid w:val="00202146"/>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202146"/>
    <w:rPr>
      <w:rFonts w:ascii="Tahoma" w:hAnsi="Tahoma" w:cs="Tahoma"/>
      <w:sz w:val="16"/>
      <w:szCs w:val="16"/>
    </w:rPr>
  </w:style>
  <w:style w:type="character" w:customStyle="1" w:styleId="BalloonTextChar">
    <w:name w:val="Balloon Text Char"/>
    <w:basedOn w:val="DefaultParagraphFont"/>
    <w:link w:val="BalloonText"/>
    <w:semiHidden/>
    <w:rsid w:val="00202146"/>
    <w:rPr>
      <w:rFonts w:ascii="Tahoma" w:eastAsia="Times New Roman" w:hAnsi="Tahoma" w:cs="Tahoma"/>
      <w:snapToGrid w:val="0"/>
      <w:sz w:val="16"/>
      <w:szCs w:val="16"/>
      <w:lang w:eastAsia="fi-FI"/>
    </w:rPr>
  </w:style>
  <w:style w:type="paragraph" w:styleId="BodyText">
    <w:name w:val="Body Text"/>
    <w:aliases w:val="Text"/>
    <w:basedOn w:val="Normal"/>
    <w:link w:val="BodyTextChar"/>
    <w:qFormat/>
    <w:rsid w:val="00202146"/>
    <w:pPr>
      <w:spacing w:after="240"/>
    </w:pPr>
  </w:style>
  <w:style w:type="character" w:customStyle="1" w:styleId="BodyTextChar">
    <w:name w:val="Body Text Char"/>
    <w:aliases w:val="Text Char"/>
    <w:basedOn w:val="DefaultParagraphFont"/>
    <w:link w:val="BodyText"/>
    <w:rsid w:val="00202146"/>
    <w:rPr>
      <w:rFonts w:ascii="Verdana" w:eastAsia="Times New Roman" w:hAnsi="Verdana" w:cs="Times New Roman"/>
      <w:snapToGrid w:val="0"/>
      <w:sz w:val="20"/>
      <w:szCs w:val="20"/>
      <w:lang w:eastAsia="fi-FI"/>
    </w:rPr>
  </w:style>
  <w:style w:type="paragraph" w:styleId="BodyTextFirstIndent">
    <w:name w:val="Body Text First Indent"/>
    <w:basedOn w:val="BodyText"/>
    <w:link w:val="BodyTextFirstIndentChar"/>
    <w:semiHidden/>
    <w:rsid w:val="00202146"/>
    <w:pPr>
      <w:spacing w:after="120"/>
      <w:ind w:firstLine="210"/>
    </w:pPr>
  </w:style>
  <w:style w:type="character" w:customStyle="1" w:styleId="BodyTextFirstIndentChar">
    <w:name w:val="Body Text First Indent Char"/>
    <w:basedOn w:val="BodyTextChar"/>
    <w:link w:val="BodyTextFirstIndent"/>
    <w:semiHidden/>
    <w:rsid w:val="00202146"/>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202146"/>
    <w:pPr>
      <w:spacing w:after="120"/>
      <w:ind w:left="283"/>
    </w:pPr>
  </w:style>
  <w:style w:type="character" w:customStyle="1" w:styleId="BodyTextIndentChar">
    <w:name w:val="Body Text Indent Char"/>
    <w:basedOn w:val="DefaultParagraphFont"/>
    <w:link w:val="BodyTextIndent"/>
    <w:uiPriority w:val="99"/>
    <w:semiHidden/>
    <w:rsid w:val="00202146"/>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202146"/>
    <w:pPr>
      <w:spacing w:after="120"/>
      <w:ind w:left="283" w:firstLine="210"/>
    </w:pPr>
  </w:style>
  <w:style w:type="character" w:customStyle="1" w:styleId="BodyTextFirstIndent2Char">
    <w:name w:val="Body Text First Indent 2 Char"/>
    <w:basedOn w:val="BodyTextIndentChar"/>
    <w:link w:val="BodyTextFirstIndent2"/>
    <w:semiHidden/>
    <w:rsid w:val="00202146"/>
    <w:rPr>
      <w:rFonts w:ascii="Verdana" w:eastAsia="Times New Roman" w:hAnsi="Verdana" w:cs="Times New Roman"/>
      <w:snapToGrid w:val="0"/>
      <w:sz w:val="20"/>
      <w:szCs w:val="20"/>
      <w:lang w:eastAsia="fi-FI"/>
    </w:rPr>
  </w:style>
  <w:style w:type="character" w:customStyle="1" w:styleId="Bold">
    <w:name w:val="Bold"/>
    <w:basedOn w:val="DefaultParagraphFont"/>
    <w:rsid w:val="00202146"/>
    <w:rPr>
      <w:rFonts w:ascii="Verdana" w:hAnsi="Verdana"/>
      <w:b/>
      <w:sz w:val="20"/>
    </w:rPr>
  </w:style>
  <w:style w:type="paragraph" w:customStyle="1" w:styleId="BulletedList1-usermanual">
    <w:name w:val="Bulleted List 1 - user manual"/>
    <w:basedOn w:val="Normal"/>
    <w:rsid w:val="00202146"/>
    <w:pPr>
      <w:numPr>
        <w:numId w:val="1"/>
      </w:numPr>
      <w:spacing w:line="360" w:lineRule="auto"/>
    </w:pPr>
  </w:style>
  <w:style w:type="paragraph" w:styleId="Caption">
    <w:name w:val="caption"/>
    <w:basedOn w:val="Normal"/>
    <w:next w:val="Normal"/>
    <w:link w:val="CaptionChar"/>
    <w:autoRedefine/>
    <w:unhideWhenUsed/>
    <w:qFormat/>
    <w:rsid w:val="000D0C68"/>
    <w:pPr>
      <w:keepNext/>
      <w:spacing w:after="200"/>
    </w:pPr>
    <w:rPr>
      <w:rFonts w:eastAsia="Calibri"/>
      <w:b/>
      <w:bCs/>
    </w:rPr>
  </w:style>
  <w:style w:type="character" w:styleId="CommentReference">
    <w:name w:val="annotation reference"/>
    <w:basedOn w:val="DefaultParagraphFont"/>
    <w:uiPriority w:val="99"/>
    <w:rsid w:val="00202146"/>
    <w:rPr>
      <w:sz w:val="16"/>
      <w:szCs w:val="16"/>
    </w:rPr>
  </w:style>
  <w:style w:type="paragraph" w:styleId="CommentText">
    <w:name w:val="annotation text"/>
    <w:basedOn w:val="Normal"/>
    <w:link w:val="CommentTextChar"/>
    <w:uiPriority w:val="99"/>
    <w:semiHidden/>
    <w:rsid w:val="00202146"/>
  </w:style>
  <w:style w:type="character" w:customStyle="1" w:styleId="CommentTextChar">
    <w:name w:val="Comment Text Char"/>
    <w:basedOn w:val="DefaultParagraphFont"/>
    <w:link w:val="CommentText"/>
    <w:uiPriority w:val="99"/>
    <w:semiHidden/>
    <w:rsid w:val="00202146"/>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202146"/>
    <w:rPr>
      <w:b/>
      <w:bCs/>
    </w:rPr>
  </w:style>
  <w:style w:type="character" w:customStyle="1" w:styleId="CommentSubjectChar">
    <w:name w:val="Comment Subject Char"/>
    <w:basedOn w:val="CommentTextChar"/>
    <w:link w:val="CommentSubject"/>
    <w:semiHidden/>
    <w:rsid w:val="00202146"/>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202146"/>
    <w:pPr>
      <w:spacing w:line="160" w:lineRule="exact"/>
    </w:pPr>
    <w:rPr>
      <w:spacing w:val="2"/>
      <w:sz w:val="13"/>
    </w:rPr>
  </w:style>
  <w:style w:type="character" w:customStyle="1" w:styleId="FooterChar">
    <w:name w:val="Footer Char"/>
    <w:basedOn w:val="DefaultParagraphFont"/>
    <w:link w:val="Footer"/>
    <w:uiPriority w:val="99"/>
    <w:rsid w:val="00202146"/>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202146"/>
    <w:pPr>
      <w:spacing w:before="120" w:line="140" w:lineRule="exact"/>
    </w:pPr>
    <w:rPr>
      <w:spacing w:val="0"/>
      <w:sz w:val="11"/>
    </w:rPr>
  </w:style>
  <w:style w:type="numbering" w:customStyle="1" w:styleId="ECHABulletlist">
    <w:name w:val="ECHA Bullet list"/>
    <w:basedOn w:val="NoList"/>
    <w:rsid w:val="00202146"/>
    <w:pPr>
      <w:numPr>
        <w:numId w:val="2"/>
      </w:numPr>
    </w:pPr>
  </w:style>
  <w:style w:type="numbering" w:customStyle="1" w:styleId="ECHANumberlist">
    <w:name w:val="ECHA Number list"/>
    <w:basedOn w:val="NoList"/>
    <w:rsid w:val="00202146"/>
    <w:pPr>
      <w:numPr>
        <w:numId w:val="3"/>
      </w:numPr>
    </w:pPr>
  </w:style>
  <w:style w:type="paragraph" w:customStyle="1" w:styleId="Figurecaption">
    <w:name w:val="Figure caption"/>
    <w:basedOn w:val="BodyText"/>
    <w:link w:val="FigurecaptionChar"/>
    <w:autoRedefine/>
    <w:rsid w:val="00202146"/>
    <w:pPr>
      <w:spacing w:before="120" w:after="120"/>
    </w:pPr>
    <w:rPr>
      <w:b/>
    </w:rPr>
  </w:style>
  <w:style w:type="character" w:customStyle="1" w:styleId="FigurecaptionChar">
    <w:name w:val="Figure caption Char"/>
    <w:basedOn w:val="BodyTextChar"/>
    <w:link w:val="Figurecaption"/>
    <w:rsid w:val="00202146"/>
    <w:rPr>
      <w:rFonts w:ascii="Verdana" w:eastAsia="Times New Roman" w:hAnsi="Verdana" w:cs="Times New Roman"/>
      <w:b/>
      <w:snapToGrid w:val="0"/>
      <w:sz w:val="20"/>
      <w:szCs w:val="20"/>
      <w:lang w:eastAsia="fi-FI"/>
    </w:rPr>
  </w:style>
  <w:style w:type="character" w:styleId="FollowedHyperlink">
    <w:name w:val="FollowedHyperlink"/>
    <w:aliases w:val="Hyperlink opened"/>
    <w:basedOn w:val="DefaultParagraphFont"/>
    <w:rsid w:val="00202146"/>
    <w:rPr>
      <w:rFonts w:ascii="Verdana" w:hAnsi="Verdana"/>
      <w:color w:val="800080"/>
      <w:sz w:val="20"/>
      <w:u w:val="single"/>
    </w:rPr>
  </w:style>
  <w:style w:type="character" w:styleId="FootnoteReference">
    <w:name w:val="footnote reference"/>
    <w:aliases w:val="Footnote"/>
    <w:basedOn w:val="DefaultParagraphFont"/>
    <w:uiPriority w:val="99"/>
    <w:semiHidden/>
    <w:qFormat/>
    <w:rsid w:val="00202146"/>
    <w:rPr>
      <w:rFonts w:ascii="Verdana" w:hAnsi="Verdana"/>
      <w:sz w:val="18"/>
      <w:vertAlign w:val="superscript"/>
    </w:rPr>
  </w:style>
  <w:style w:type="paragraph" w:styleId="FootnoteText">
    <w:name w:val="footnote text"/>
    <w:basedOn w:val="Normal"/>
    <w:link w:val="FootnoteTextChar"/>
    <w:uiPriority w:val="99"/>
    <w:semiHidden/>
    <w:qFormat/>
    <w:rsid w:val="00202146"/>
    <w:rPr>
      <w:sz w:val="18"/>
    </w:rPr>
  </w:style>
  <w:style w:type="character" w:customStyle="1" w:styleId="FootnoteTextChar">
    <w:name w:val="Footnote Text Char"/>
    <w:basedOn w:val="DefaultParagraphFont"/>
    <w:link w:val="FootnoteText"/>
    <w:uiPriority w:val="99"/>
    <w:semiHidden/>
    <w:rsid w:val="00202146"/>
    <w:rPr>
      <w:rFonts w:ascii="Verdana" w:eastAsia="Times New Roman" w:hAnsi="Verdana" w:cs="Times New Roman"/>
      <w:snapToGrid w:val="0"/>
      <w:sz w:val="18"/>
      <w:szCs w:val="20"/>
      <w:lang w:eastAsia="fi-FI"/>
    </w:rPr>
  </w:style>
  <w:style w:type="paragraph" w:customStyle="1" w:styleId="Footnotes">
    <w:name w:val="Footnotes"/>
    <w:basedOn w:val="BodyText"/>
    <w:autoRedefine/>
    <w:qFormat/>
    <w:rsid w:val="00202146"/>
    <w:pPr>
      <w:spacing w:after="0"/>
    </w:pPr>
    <w:rPr>
      <w:sz w:val="18"/>
    </w:rPr>
  </w:style>
  <w:style w:type="paragraph" w:styleId="Header">
    <w:name w:val="header"/>
    <w:aliases w:val="header protocols,Header 1"/>
    <w:basedOn w:val="Normal"/>
    <w:link w:val="HeaderChar"/>
    <w:rsid w:val="00202146"/>
    <w:pPr>
      <w:tabs>
        <w:tab w:val="left" w:pos="4536"/>
        <w:tab w:val="left" w:pos="7088"/>
        <w:tab w:val="left" w:pos="8789"/>
      </w:tabs>
    </w:pPr>
  </w:style>
  <w:style w:type="character" w:customStyle="1" w:styleId="HeaderChar">
    <w:name w:val="Header Char"/>
    <w:aliases w:val="header protocols Char,Header 1 Char"/>
    <w:basedOn w:val="DefaultParagraphFont"/>
    <w:link w:val="Header"/>
    <w:rsid w:val="00202146"/>
    <w:rPr>
      <w:rFonts w:ascii="Verdana" w:eastAsia="Times New Roman" w:hAnsi="Verdana" w:cs="Times New Roman"/>
      <w:snapToGrid w:val="0"/>
      <w:sz w:val="20"/>
      <w:szCs w:val="20"/>
      <w:lang w:eastAsia="fi-FI"/>
    </w:rPr>
  </w:style>
  <w:style w:type="character" w:customStyle="1" w:styleId="Heading1Char">
    <w:name w:val="Heading 1 Char"/>
    <w:aliases w:val="ECHA Heading 1 Char"/>
    <w:basedOn w:val="DefaultParagraphFont"/>
    <w:link w:val="Heading1"/>
    <w:rsid w:val="00912A0E"/>
    <w:rPr>
      <w:rFonts w:ascii="Verdana" w:hAnsi="Verdana" w:cs="Times New Roman"/>
      <w:b/>
      <w:snapToGrid w:val="0"/>
      <w:color w:val="0046AD"/>
      <w:sz w:val="28"/>
      <w:szCs w:val="24"/>
      <w:lang w:eastAsia="fi-FI"/>
    </w:rPr>
  </w:style>
  <w:style w:type="character" w:customStyle="1" w:styleId="Heading2Char">
    <w:name w:val="Heading 2 Char"/>
    <w:aliases w:val="ECHA Heading 2 Char"/>
    <w:basedOn w:val="DefaultParagraphFont"/>
    <w:link w:val="Heading2"/>
    <w:rsid w:val="00202146"/>
    <w:rPr>
      <w:rFonts w:ascii="Verdana"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202146"/>
    <w:rPr>
      <w:rFonts w:ascii="Verdana"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87066E"/>
    <w:rPr>
      <w:rFonts w:ascii="Verdana" w:eastAsia="Calibri" w:hAnsi="Verdana" w:cs="Arial"/>
      <w:b/>
      <w:snapToGrid w:val="0"/>
      <w:color w:val="000000"/>
      <w:sz w:val="20"/>
      <w:szCs w:val="20"/>
      <w:lang w:eastAsia="fi-FI"/>
    </w:rPr>
  </w:style>
  <w:style w:type="character" w:customStyle="1" w:styleId="Heading5Char">
    <w:name w:val="Heading 5 Char"/>
    <w:aliases w:val="ECHA Heading 5 Char"/>
    <w:basedOn w:val="DefaultParagraphFont"/>
    <w:link w:val="Heading5"/>
    <w:rsid w:val="00202146"/>
    <w:rPr>
      <w:rFonts w:ascii="Verdana"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202146"/>
    <w:rPr>
      <w:rFonts w:ascii="Verdana"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202146"/>
    <w:rPr>
      <w:rFonts w:ascii="Verdana"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202146"/>
    <w:rPr>
      <w:rFonts w:ascii="Verdana"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202146"/>
    <w:rPr>
      <w:rFonts w:ascii="Verdana" w:hAnsi="Verdana" w:cs="Arial"/>
      <w:b/>
      <w:iCs/>
      <w:snapToGrid w:val="0"/>
      <w:color w:val="000000"/>
      <w:sz w:val="20"/>
      <w:lang w:eastAsia="fi-FI"/>
    </w:rPr>
  </w:style>
  <w:style w:type="character" w:styleId="Hyperlink">
    <w:name w:val="Hyperlink"/>
    <w:basedOn w:val="DefaultParagraphFont"/>
    <w:uiPriority w:val="99"/>
    <w:rsid w:val="00202146"/>
    <w:rPr>
      <w:rFonts w:ascii="Verdana" w:hAnsi="Verdana"/>
      <w:color w:val="0000FF"/>
      <w:sz w:val="20"/>
      <w:u w:val="single"/>
    </w:rPr>
  </w:style>
  <w:style w:type="character" w:customStyle="1" w:styleId="Italic">
    <w:name w:val="Italic"/>
    <w:basedOn w:val="DefaultParagraphFont"/>
    <w:rsid w:val="00202146"/>
    <w:rPr>
      <w:rFonts w:ascii="Verdana" w:hAnsi="Verdana"/>
      <w:i/>
      <w:sz w:val="20"/>
    </w:rPr>
  </w:style>
  <w:style w:type="paragraph" w:customStyle="1" w:styleId="Leipteksti1">
    <w:name w:val="Leipäteksti1"/>
    <w:basedOn w:val="Normal"/>
    <w:semiHidden/>
    <w:rsid w:val="00202146"/>
    <w:pPr>
      <w:ind w:left="2608"/>
    </w:pPr>
    <w:rPr>
      <w:szCs w:val="24"/>
    </w:rPr>
  </w:style>
  <w:style w:type="table" w:styleId="LightList-Accent1">
    <w:name w:val="Light List Accent 1"/>
    <w:basedOn w:val="TableNormal"/>
    <w:uiPriority w:val="61"/>
    <w:rsid w:val="00202146"/>
    <w:pPr>
      <w:spacing w:after="0" w:line="240" w:lineRule="auto"/>
    </w:pPr>
    <w:rPr>
      <w:rFonts w:ascii="Verdana" w:hAnsi="Verdana"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list">
    <w:name w:val="Numbered list"/>
    <w:basedOn w:val="BulletedList1-usermanual"/>
    <w:next w:val="BodyText"/>
    <w:rsid w:val="00202146"/>
    <w:pPr>
      <w:numPr>
        <w:numId w:val="4"/>
      </w:numPr>
    </w:pPr>
  </w:style>
  <w:style w:type="character" w:styleId="PageNumber">
    <w:name w:val="page number"/>
    <w:aliases w:val="Page number"/>
    <w:basedOn w:val="DefaultParagraphFont"/>
    <w:rsid w:val="00202146"/>
    <w:rPr>
      <w:rFonts w:ascii="Verdana" w:hAnsi="Verdana"/>
      <w:sz w:val="20"/>
    </w:rPr>
  </w:style>
  <w:style w:type="character" w:styleId="SubtleEmphasis">
    <w:name w:val="Subtle Emphasis"/>
    <w:basedOn w:val="DefaultParagraphFont"/>
    <w:uiPriority w:val="19"/>
    <w:rsid w:val="00202146"/>
    <w:rPr>
      <w:i/>
      <w:iCs/>
      <w:color w:val="808080" w:themeColor="text1" w:themeTint="7F"/>
    </w:rPr>
  </w:style>
  <w:style w:type="paragraph" w:customStyle="1" w:styleId="Tablecaption">
    <w:name w:val="Table caption"/>
    <w:basedOn w:val="BodyText"/>
    <w:link w:val="TablecaptionChar"/>
    <w:autoRedefine/>
    <w:rsid w:val="00202146"/>
    <w:pPr>
      <w:spacing w:before="120" w:after="120"/>
    </w:pPr>
    <w:rPr>
      <w:b/>
    </w:rPr>
  </w:style>
  <w:style w:type="character" w:customStyle="1" w:styleId="TablecaptionChar">
    <w:name w:val="Table caption Char"/>
    <w:basedOn w:val="BodyTextChar"/>
    <w:link w:val="Tablecaption"/>
    <w:rsid w:val="00202146"/>
    <w:rPr>
      <w:rFonts w:ascii="Verdana" w:eastAsia="Times New Roman" w:hAnsi="Verdana" w:cs="Times New Roman"/>
      <w:b/>
      <w:snapToGrid w:val="0"/>
      <w:sz w:val="20"/>
      <w:szCs w:val="20"/>
      <w:lang w:eastAsia="fi-FI"/>
    </w:rPr>
  </w:style>
  <w:style w:type="table" w:styleId="TableColorful1">
    <w:name w:val="Table Colorful 1"/>
    <w:basedOn w:val="TableNormal"/>
    <w:rsid w:val="00202146"/>
    <w:pPr>
      <w:widowControl w:val="0"/>
      <w:spacing w:after="0" w:line="240" w:lineRule="auto"/>
    </w:pPr>
    <w:rPr>
      <w:rFonts w:ascii="Verdana" w:hAnsi="Verdana"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
    <w:name w:val="Table Grid"/>
    <w:basedOn w:val="TableNormal"/>
    <w:rsid w:val="00202146"/>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202146"/>
    <w:pPr>
      <w:spacing w:after="120"/>
    </w:pPr>
    <w:rPr>
      <w:b/>
      <w:color w:val="FFCC00"/>
      <w:sz w:val="18"/>
      <w:szCs w:val="18"/>
    </w:rPr>
  </w:style>
  <w:style w:type="paragraph" w:customStyle="1" w:styleId="Tabletext">
    <w:name w:val="Tabletext"/>
    <w:basedOn w:val="BodyText"/>
    <w:rsid w:val="00202146"/>
    <w:pPr>
      <w:spacing w:after="0"/>
    </w:pPr>
    <w:rPr>
      <w:sz w:val="18"/>
    </w:rPr>
  </w:style>
  <w:style w:type="paragraph" w:styleId="TOC1">
    <w:name w:val="toc 1"/>
    <w:basedOn w:val="Normal"/>
    <w:next w:val="Normal"/>
    <w:autoRedefine/>
    <w:uiPriority w:val="39"/>
    <w:qFormat/>
    <w:rsid w:val="00202146"/>
    <w:pPr>
      <w:tabs>
        <w:tab w:val="right" w:leader="dot" w:pos="9639"/>
      </w:tabs>
      <w:spacing w:after="120"/>
      <w:ind w:left="425" w:hanging="425"/>
    </w:pPr>
    <w:rPr>
      <w:b/>
      <w:noProof/>
    </w:rPr>
  </w:style>
  <w:style w:type="paragraph" w:styleId="TOC2">
    <w:name w:val="toc 2"/>
    <w:basedOn w:val="Normal"/>
    <w:next w:val="Normal"/>
    <w:autoRedefine/>
    <w:uiPriority w:val="39"/>
    <w:qFormat/>
    <w:rsid w:val="00202146"/>
    <w:pPr>
      <w:tabs>
        <w:tab w:val="right" w:leader="dot" w:pos="9639"/>
      </w:tabs>
      <w:spacing w:after="120"/>
      <w:ind w:left="567" w:hanging="567"/>
    </w:pPr>
    <w:rPr>
      <w:noProof/>
      <w:sz w:val="18"/>
    </w:rPr>
  </w:style>
  <w:style w:type="paragraph" w:styleId="TOC3">
    <w:name w:val="toc 3"/>
    <w:basedOn w:val="Normal"/>
    <w:next w:val="Normal"/>
    <w:autoRedefine/>
    <w:uiPriority w:val="39"/>
    <w:qFormat/>
    <w:rsid w:val="00202146"/>
    <w:pPr>
      <w:tabs>
        <w:tab w:val="right" w:leader="dot" w:pos="9639"/>
      </w:tabs>
      <w:spacing w:after="120"/>
      <w:ind w:left="851" w:hanging="851"/>
    </w:pPr>
    <w:rPr>
      <w:sz w:val="18"/>
    </w:rPr>
  </w:style>
  <w:style w:type="paragraph" w:styleId="TOC4">
    <w:name w:val="toc 4"/>
    <w:basedOn w:val="Normal"/>
    <w:next w:val="Normal"/>
    <w:autoRedefine/>
    <w:uiPriority w:val="39"/>
    <w:rsid w:val="00202146"/>
    <w:pPr>
      <w:spacing w:after="100"/>
      <w:ind w:left="600"/>
    </w:pPr>
  </w:style>
  <w:style w:type="paragraph" w:styleId="TOC5">
    <w:name w:val="toc 5"/>
    <w:basedOn w:val="Normal"/>
    <w:next w:val="Normal"/>
    <w:autoRedefine/>
    <w:uiPriority w:val="39"/>
    <w:rsid w:val="00202146"/>
    <w:pPr>
      <w:spacing w:after="100"/>
      <w:ind w:left="800"/>
    </w:pPr>
  </w:style>
  <w:style w:type="paragraph" w:styleId="TOC6">
    <w:name w:val="toc 6"/>
    <w:basedOn w:val="Normal"/>
    <w:next w:val="Normal"/>
    <w:autoRedefine/>
    <w:uiPriority w:val="39"/>
    <w:rsid w:val="00202146"/>
    <w:pPr>
      <w:spacing w:after="100"/>
      <w:ind w:left="1000"/>
    </w:pPr>
  </w:style>
  <w:style w:type="paragraph" w:styleId="TOC7">
    <w:name w:val="toc 7"/>
    <w:basedOn w:val="Normal"/>
    <w:next w:val="Normal"/>
    <w:autoRedefine/>
    <w:uiPriority w:val="39"/>
    <w:rsid w:val="00202146"/>
    <w:pPr>
      <w:spacing w:after="100"/>
      <w:ind w:left="1200"/>
    </w:pPr>
  </w:style>
  <w:style w:type="paragraph" w:styleId="TOC8">
    <w:name w:val="toc 8"/>
    <w:basedOn w:val="Normal"/>
    <w:next w:val="Normal"/>
    <w:autoRedefine/>
    <w:uiPriority w:val="39"/>
    <w:rsid w:val="00202146"/>
    <w:pPr>
      <w:spacing w:after="100"/>
      <w:ind w:left="1400"/>
    </w:pPr>
  </w:style>
  <w:style w:type="paragraph" w:styleId="TOC9">
    <w:name w:val="toc 9"/>
    <w:basedOn w:val="Normal"/>
    <w:next w:val="Normal"/>
    <w:autoRedefine/>
    <w:uiPriority w:val="39"/>
    <w:rsid w:val="00202146"/>
    <w:pPr>
      <w:spacing w:after="100"/>
      <w:ind w:left="1600"/>
    </w:pPr>
  </w:style>
  <w:style w:type="paragraph" w:styleId="TOCHeading">
    <w:name w:val="TOC Heading"/>
    <w:basedOn w:val="Heading1"/>
    <w:next w:val="Normal"/>
    <w:link w:val="TOCHeadingChar"/>
    <w:uiPriority w:val="39"/>
    <w:unhideWhenUsed/>
    <w:qFormat/>
    <w:rsid w:val="00202146"/>
    <w:pPr>
      <w:widowControl/>
      <w:spacing w:before="480" w:line="276" w:lineRule="auto"/>
      <w:outlineLvl w:val="9"/>
    </w:pPr>
    <w:rPr>
      <w:rFonts w:eastAsiaTheme="majorEastAsia" w:cstheme="majorBidi"/>
      <w:bCs/>
      <w:snapToGrid/>
      <w:szCs w:val="28"/>
      <w:lang w:eastAsia="en-GB"/>
    </w:rPr>
  </w:style>
  <w:style w:type="character" w:styleId="Strong">
    <w:name w:val="Strong"/>
    <w:basedOn w:val="DefaultParagraphFont"/>
    <w:qFormat/>
    <w:rsid w:val="00042FE1"/>
    <w:rPr>
      <w:b/>
      <w:bCs/>
    </w:rPr>
  </w:style>
  <w:style w:type="paragraph" w:customStyle="1" w:styleId="Style1">
    <w:name w:val="Style1"/>
    <w:basedOn w:val="TOCHeading"/>
    <w:link w:val="Style1Char"/>
    <w:qFormat/>
    <w:rsid w:val="00653E92"/>
  </w:style>
  <w:style w:type="character" w:customStyle="1" w:styleId="TOCHeadingChar">
    <w:name w:val="TOC Heading Char"/>
    <w:basedOn w:val="Heading1Char"/>
    <w:link w:val="TOCHeading"/>
    <w:uiPriority w:val="39"/>
    <w:rsid w:val="00653E92"/>
    <w:rPr>
      <w:rFonts w:ascii="Verdana" w:eastAsiaTheme="majorEastAsia" w:hAnsi="Verdana" w:cstheme="majorBidi"/>
      <w:b/>
      <w:bCs/>
      <w:snapToGrid/>
      <w:color w:val="0046AD"/>
      <w:sz w:val="28"/>
      <w:szCs w:val="28"/>
      <w:lang w:eastAsia="en-GB"/>
    </w:rPr>
  </w:style>
  <w:style w:type="character" w:customStyle="1" w:styleId="Style1Char">
    <w:name w:val="Style1 Char"/>
    <w:basedOn w:val="TOCHeadingChar"/>
    <w:link w:val="Style1"/>
    <w:rsid w:val="00653E92"/>
    <w:rPr>
      <w:rFonts w:ascii="Verdana" w:eastAsiaTheme="majorEastAsia" w:hAnsi="Verdana" w:cstheme="majorBidi"/>
      <w:b/>
      <w:bCs/>
      <w:snapToGrid/>
      <w:color w:val="0046AD"/>
      <w:sz w:val="28"/>
      <w:szCs w:val="28"/>
      <w:lang w:eastAsia="en-GB"/>
    </w:rPr>
  </w:style>
  <w:style w:type="paragraph" w:customStyle="1" w:styleId="NewECHA1">
    <w:name w:val="New ECHA 1"/>
    <w:basedOn w:val="Heading1"/>
    <w:link w:val="NewECHA1Char"/>
    <w:qFormat/>
    <w:rsid w:val="007340FF"/>
    <w:pPr>
      <w:numPr>
        <w:numId w:val="7"/>
      </w:numPr>
    </w:pPr>
  </w:style>
  <w:style w:type="paragraph" w:customStyle="1" w:styleId="newecha2">
    <w:name w:val="new echa 2"/>
    <w:basedOn w:val="Normal"/>
    <w:rsid w:val="000357FC"/>
    <w:pPr>
      <w:numPr>
        <w:ilvl w:val="1"/>
        <w:numId w:val="8"/>
      </w:numPr>
    </w:pPr>
  </w:style>
  <w:style w:type="character" w:customStyle="1" w:styleId="NewECHA1Char">
    <w:name w:val="New ECHA 1 Char"/>
    <w:basedOn w:val="Heading1Char"/>
    <w:link w:val="NewECHA1"/>
    <w:rsid w:val="007340FF"/>
    <w:rPr>
      <w:rFonts w:ascii="Verdana" w:hAnsi="Verdana" w:cs="Times New Roman"/>
      <w:b/>
      <w:snapToGrid w:val="0"/>
      <w:color w:val="0046AD"/>
      <w:sz w:val="28"/>
      <w:szCs w:val="24"/>
      <w:lang w:eastAsia="fi-FI"/>
    </w:rPr>
  </w:style>
  <w:style w:type="table" w:customStyle="1" w:styleId="LightList-Accent11">
    <w:name w:val="Light List - Accent 11"/>
    <w:basedOn w:val="TableNormal"/>
    <w:next w:val="LightList-Accent1"/>
    <w:uiPriority w:val="61"/>
    <w:rsid w:val="00912A0E"/>
    <w:pPr>
      <w:spacing w:after="0" w:line="240" w:lineRule="auto"/>
    </w:pPr>
    <w:rPr>
      <w:rFonts w:ascii="Verdana" w:hAnsi="Verdana"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chanew2">
    <w:name w:val="echa new 2"/>
    <w:basedOn w:val="NewECHA1"/>
    <w:link w:val="echanew2Char"/>
    <w:qFormat/>
    <w:rsid w:val="00B05BB5"/>
    <w:pPr>
      <w:numPr>
        <w:numId w:val="9"/>
      </w:numPr>
    </w:pPr>
    <w:rPr>
      <w:color w:val="0000CC"/>
      <w:sz w:val="24"/>
    </w:rPr>
  </w:style>
  <w:style w:type="paragraph" w:customStyle="1" w:styleId="echanew3">
    <w:name w:val="echa new 3"/>
    <w:basedOn w:val="Heading3"/>
    <w:link w:val="echanew3Char"/>
    <w:qFormat/>
    <w:rsid w:val="00C451F0"/>
  </w:style>
  <w:style w:type="character" w:customStyle="1" w:styleId="CaptionChar">
    <w:name w:val="Caption Char"/>
    <w:basedOn w:val="DefaultParagraphFont"/>
    <w:link w:val="Caption"/>
    <w:rsid w:val="000D0C68"/>
    <w:rPr>
      <w:rFonts w:ascii="Verdana" w:eastAsia="Calibri" w:hAnsi="Verdana" w:cs="Times New Roman"/>
      <w:b/>
      <w:bCs/>
      <w:snapToGrid w:val="0"/>
      <w:sz w:val="20"/>
      <w:szCs w:val="20"/>
      <w:lang w:eastAsia="fi-FI"/>
    </w:rPr>
  </w:style>
  <w:style w:type="character" w:customStyle="1" w:styleId="echanew2Char">
    <w:name w:val="echa new 2 Char"/>
    <w:basedOn w:val="CaptionChar"/>
    <w:link w:val="echanew2"/>
    <w:rsid w:val="00B05BB5"/>
    <w:rPr>
      <w:rFonts w:ascii="Verdana" w:eastAsia="Calibri" w:hAnsi="Verdana" w:cs="Times New Roman"/>
      <w:b/>
      <w:bCs w:val="0"/>
      <w:snapToGrid w:val="0"/>
      <w:color w:val="0000CC"/>
      <w:sz w:val="24"/>
      <w:szCs w:val="24"/>
      <w:lang w:eastAsia="fi-FI"/>
    </w:rPr>
  </w:style>
  <w:style w:type="character" w:customStyle="1" w:styleId="echanew3Char">
    <w:name w:val="echa new 3 Char"/>
    <w:basedOn w:val="Heading3Char"/>
    <w:link w:val="echanew3"/>
    <w:rsid w:val="00C451F0"/>
    <w:rPr>
      <w:rFonts w:ascii="Verdana" w:eastAsia="Times New Roman" w:hAnsi="Verdana" w:cs="Arial"/>
      <w:b/>
      <w:bCs/>
      <w:snapToGrid w:val="0"/>
      <w:color w:val="000000"/>
      <w:lang w:eastAsia="fi-FI"/>
    </w:rPr>
  </w:style>
  <w:style w:type="character" w:styleId="PlaceholderText">
    <w:name w:val="Placeholder Text"/>
    <w:basedOn w:val="DefaultParagraphFont"/>
    <w:uiPriority w:val="99"/>
    <w:semiHidden/>
    <w:rsid w:val="005D4713"/>
    <w:rPr>
      <w:color w:val="808080"/>
    </w:rPr>
  </w:style>
  <w:style w:type="paragraph" w:customStyle="1" w:styleId="Style3">
    <w:name w:val="Style3"/>
    <w:basedOn w:val="Normal"/>
    <w:qFormat/>
    <w:rsid w:val="008764D0"/>
    <w:pPr>
      <w:keepNext/>
      <w:keepLines/>
      <w:numPr>
        <w:numId w:val="11"/>
      </w:numPr>
      <w:tabs>
        <w:tab w:val="left" w:pos="142"/>
        <w:tab w:val="left" w:pos="284"/>
        <w:tab w:val="left" w:pos="567"/>
      </w:tabs>
      <w:spacing w:after="240"/>
      <w:outlineLvl w:val="0"/>
    </w:pPr>
    <w:rPr>
      <w:b/>
      <w:caps/>
      <w:color w:val="0046AD"/>
      <w:sz w:val="24"/>
      <w:szCs w:val="24"/>
    </w:rPr>
  </w:style>
  <w:style w:type="numbering" w:customStyle="1" w:styleId="echa2">
    <w:name w:val="echa2"/>
    <w:uiPriority w:val="99"/>
    <w:rsid w:val="00694797"/>
    <w:pPr>
      <w:numPr>
        <w:numId w:val="13"/>
      </w:numPr>
    </w:pPr>
  </w:style>
  <w:style w:type="paragraph" w:styleId="ListParagraph">
    <w:name w:val="List Paragraph"/>
    <w:basedOn w:val="Normal"/>
    <w:uiPriority w:val="34"/>
    <w:qFormat/>
    <w:rsid w:val="00902EB1"/>
    <w:pPr>
      <w:ind w:left="720"/>
      <w:contextualSpacing/>
    </w:pPr>
  </w:style>
  <w:style w:type="paragraph" w:styleId="TableofFigures">
    <w:name w:val="table of figures"/>
    <w:basedOn w:val="Normal"/>
    <w:next w:val="Normal"/>
    <w:uiPriority w:val="99"/>
    <w:unhideWhenUsed/>
    <w:rsid w:val="003D2D35"/>
    <w:pPr>
      <w:ind w:left="400" w:hanging="400"/>
    </w:pPr>
    <w:rPr>
      <w:rFonts w:asciiTheme="minorHAnsi" w:hAnsiTheme="minorHAnsi" w:cstheme="minorHAnsi"/>
      <w:smallCaps/>
    </w:rPr>
  </w:style>
  <w:style w:type="paragraph" w:styleId="EndnoteText">
    <w:name w:val="endnote text"/>
    <w:basedOn w:val="Normal"/>
    <w:link w:val="EndnoteTextChar"/>
    <w:uiPriority w:val="99"/>
    <w:semiHidden/>
    <w:unhideWhenUsed/>
    <w:rsid w:val="00DD78D8"/>
  </w:style>
  <w:style w:type="character" w:customStyle="1" w:styleId="EndnoteTextChar">
    <w:name w:val="Endnote Text Char"/>
    <w:basedOn w:val="DefaultParagraphFont"/>
    <w:link w:val="EndnoteText"/>
    <w:uiPriority w:val="99"/>
    <w:semiHidden/>
    <w:rsid w:val="00DD78D8"/>
    <w:rPr>
      <w:rFonts w:ascii="Verdana" w:hAnsi="Verdana" w:cs="Times New Roman"/>
      <w:snapToGrid w:val="0"/>
      <w:sz w:val="20"/>
      <w:szCs w:val="20"/>
      <w:lang w:eastAsia="fi-FI"/>
    </w:rPr>
  </w:style>
  <w:style w:type="character" w:styleId="EndnoteReference">
    <w:name w:val="endnote reference"/>
    <w:basedOn w:val="DefaultParagraphFont"/>
    <w:uiPriority w:val="99"/>
    <w:semiHidden/>
    <w:unhideWhenUsed/>
    <w:rsid w:val="00DD78D8"/>
    <w:rPr>
      <w:vertAlign w:val="superscript"/>
    </w:rPr>
  </w:style>
  <w:style w:type="paragraph" w:styleId="ListBullet">
    <w:name w:val="List Bullet"/>
    <w:basedOn w:val="Normal"/>
    <w:autoRedefine/>
    <w:rsid w:val="00CC3A87"/>
    <w:pPr>
      <w:widowControl/>
      <w:tabs>
        <w:tab w:val="num" w:pos="0"/>
      </w:tabs>
    </w:pPr>
    <w:rPr>
      <w:snapToGrid/>
      <w:lang w:eastAsia="de-DE"/>
    </w:rPr>
  </w:style>
  <w:style w:type="character" w:customStyle="1" w:styleId="UnresolvedMention1">
    <w:name w:val="Unresolved Mention1"/>
    <w:basedOn w:val="DefaultParagraphFont"/>
    <w:uiPriority w:val="99"/>
    <w:semiHidden/>
    <w:unhideWhenUsed/>
    <w:rsid w:val="00432F9B"/>
    <w:rPr>
      <w:color w:val="605E5C"/>
      <w:shd w:val="clear" w:color="auto" w:fill="E1DFDD"/>
    </w:rPr>
  </w:style>
  <w:style w:type="paragraph" w:customStyle="1" w:styleId="HeadingA1">
    <w:name w:val="Heading A 1"/>
    <w:basedOn w:val="Heading1"/>
    <w:next w:val="BodyText"/>
    <w:link w:val="HeadingA1Char"/>
    <w:autoRedefine/>
    <w:qFormat/>
    <w:rsid w:val="0056199D"/>
    <w:pPr>
      <w:tabs>
        <w:tab w:val="left" w:pos="142"/>
        <w:tab w:val="left" w:pos="284"/>
        <w:tab w:val="left" w:pos="567"/>
      </w:tabs>
    </w:pPr>
    <w:rPr>
      <w:caps/>
      <w:sz w:val="24"/>
    </w:rPr>
  </w:style>
  <w:style w:type="character" w:customStyle="1" w:styleId="HeadingA1Char">
    <w:name w:val="Heading A 1 Char"/>
    <w:basedOn w:val="Heading1Char"/>
    <w:link w:val="HeadingA1"/>
    <w:rsid w:val="0056199D"/>
    <w:rPr>
      <w:rFonts w:ascii="Verdana" w:hAnsi="Verdana" w:cs="Times New Roman"/>
      <w:b/>
      <w:caps/>
      <w:snapToGrid w:val="0"/>
      <w:color w:val="0046AD"/>
      <w:sz w:val="24"/>
      <w:szCs w:val="24"/>
      <w:lang w:eastAsia="fi-FI"/>
    </w:rPr>
  </w:style>
  <w:style w:type="table" w:styleId="GridTable4-Accent4">
    <w:name w:val="Grid Table 4 Accent 4"/>
    <w:basedOn w:val="TableNormal"/>
    <w:uiPriority w:val="49"/>
    <w:rsid w:val="0056199D"/>
    <w:pPr>
      <w:spacing w:after="0" w:line="240" w:lineRule="auto"/>
    </w:pPr>
    <w:rPr>
      <w:rFonts w:ascii="Verdana" w:hAnsi="Verdana" w:cs="Times New Roman"/>
      <w:color w:val="000000" w:themeColor="text1"/>
      <w:sz w:val="20"/>
      <w:szCs w:val="20"/>
      <w:lang w:eastAsia="en-GB"/>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rFonts w:ascii="Verdana" w:hAnsi="Verdana"/>
        <w:b/>
        <w:bCs/>
        <w:color w:va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ListBullet2">
    <w:name w:val="List Bullet 2"/>
    <w:basedOn w:val="Normal"/>
    <w:uiPriority w:val="99"/>
    <w:semiHidden/>
    <w:unhideWhenUsed/>
    <w:rsid w:val="00A067D6"/>
    <w:pPr>
      <w:numPr>
        <w:numId w:val="319"/>
      </w:numPr>
      <w:contextualSpacing/>
    </w:pPr>
  </w:style>
  <w:style w:type="paragraph" w:styleId="Revision">
    <w:name w:val="Revision"/>
    <w:hidden/>
    <w:uiPriority w:val="99"/>
    <w:semiHidden/>
    <w:rsid w:val="00EF4A84"/>
    <w:pPr>
      <w:spacing w:after="0" w:line="240" w:lineRule="auto"/>
    </w:pPr>
    <w:rPr>
      <w:rFonts w:ascii="Verdana" w:hAnsi="Verdana" w:cs="Times New Roman"/>
      <w:snapToGrid w:val="0"/>
      <w:sz w:val="20"/>
      <w:szCs w:val="20"/>
      <w:lang w:eastAsia="fi-FI"/>
    </w:rPr>
  </w:style>
  <w:style w:type="character" w:styleId="UnresolvedMention">
    <w:name w:val="Unresolved Mention"/>
    <w:basedOn w:val="DefaultParagraphFont"/>
    <w:uiPriority w:val="99"/>
    <w:semiHidden/>
    <w:unhideWhenUsed/>
    <w:rsid w:val="00D701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9017">
      <w:bodyDiv w:val="1"/>
      <w:marLeft w:val="0"/>
      <w:marRight w:val="0"/>
      <w:marTop w:val="0"/>
      <w:marBottom w:val="0"/>
      <w:divBdr>
        <w:top w:val="none" w:sz="0" w:space="0" w:color="auto"/>
        <w:left w:val="none" w:sz="0" w:space="0" w:color="auto"/>
        <w:bottom w:val="none" w:sz="0" w:space="0" w:color="auto"/>
        <w:right w:val="none" w:sz="0" w:space="0" w:color="auto"/>
      </w:divBdr>
    </w:div>
    <w:div w:id="208496524">
      <w:bodyDiv w:val="1"/>
      <w:marLeft w:val="0"/>
      <w:marRight w:val="0"/>
      <w:marTop w:val="0"/>
      <w:marBottom w:val="0"/>
      <w:divBdr>
        <w:top w:val="none" w:sz="0" w:space="0" w:color="auto"/>
        <w:left w:val="none" w:sz="0" w:space="0" w:color="auto"/>
        <w:bottom w:val="none" w:sz="0" w:space="0" w:color="auto"/>
        <w:right w:val="none" w:sz="0" w:space="0" w:color="auto"/>
      </w:divBdr>
    </w:div>
    <w:div w:id="220018882">
      <w:bodyDiv w:val="1"/>
      <w:marLeft w:val="0"/>
      <w:marRight w:val="0"/>
      <w:marTop w:val="0"/>
      <w:marBottom w:val="0"/>
      <w:divBdr>
        <w:top w:val="none" w:sz="0" w:space="0" w:color="auto"/>
        <w:left w:val="none" w:sz="0" w:space="0" w:color="auto"/>
        <w:bottom w:val="none" w:sz="0" w:space="0" w:color="auto"/>
        <w:right w:val="none" w:sz="0" w:space="0" w:color="auto"/>
      </w:divBdr>
    </w:div>
    <w:div w:id="472868965">
      <w:bodyDiv w:val="1"/>
      <w:marLeft w:val="0"/>
      <w:marRight w:val="0"/>
      <w:marTop w:val="0"/>
      <w:marBottom w:val="0"/>
      <w:divBdr>
        <w:top w:val="none" w:sz="0" w:space="0" w:color="auto"/>
        <w:left w:val="none" w:sz="0" w:space="0" w:color="auto"/>
        <w:bottom w:val="none" w:sz="0" w:space="0" w:color="auto"/>
        <w:right w:val="none" w:sz="0" w:space="0" w:color="auto"/>
      </w:divBdr>
    </w:div>
    <w:div w:id="485826351">
      <w:bodyDiv w:val="1"/>
      <w:marLeft w:val="0"/>
      <w:marRight w:val="0"/>
      <w:marTop w:val="0"/>
      <w:marBottom w:val="0"/>
      <w:divBdr>
        <w:top w:val="none" w:sz="0" w:space="0" w:color="auto"/>
        <w:left w:val="none" w:sz="0" w:space="0" w:color="auto"/>
        <w:bottom w:val="none" w:sz="0" w:space="0" w:color="auto"/>
        <w:right w:val="none" w:sz="0" w:space="0" w:color="auto"/>
      </w:divBdr>
    </w:div>
    <w:div w:id="500394931">
      <w:bodyDiv w:val="1"/>
      <w:marLeft w:val="0"/>
      <w:marRight w:val="0"/>
      <w:marTop w:val="0"/>
      <w:marBottom w:val="0"/>
      <w:divBdr>
        <w:top w:val="none" w:sz="0" w:space="0" w:color="auto"/>
        <w:left w:val="none" w:sz="0" w:space="0" w:color="auto"/>
        <w:bottom w:val="none" w:sz="0" w:space="0" w:color="auto"/>
        <w:right w:val="none" w:sz="0" w:space="0" w:color="auto"/>
      </w:divBdr>
    </w:div>
    <w:div w:id="609581648">
      <w:bodyDiv w:val="1"/>
      <w:marLeft w:val="0"/>
      <w:marRight w:val="0"/>
      <w:marTop w:val="0"/>
      <w:marBottom w:val="0"/>
      <w:divBdr>
        <w:top w:val="none" w:sz="0" w:space="0" w:color="auto"/>
        <w:left w:val="none" w:sz="0" w:space="0" w:color="auto"/>
        <w:bottom w:val="none" w:sz="0" w:space="0" w:color="auto"/>
        <w:right w:val="none" w:sz="0" w:space="0" w:color="auto"/>
      </w:divBdr>
    </w:div>
    <w:div w:id="947126746">
      <w:bodyDiv w:val="1"/>
      <w:marLeft w:val="0"/>
      <w:marRight w:val="0"/>
      <w:marTop w:val="0"/>
      <w:marBottom w:val="0"/>
      <w:divBdr>
        <w:top w:val="none" w:sz="0" w:space="0" w:color="auto"/>
        <w:left w:val="none" w:sz="0" w:space="0" w:color="auto"/>
        <w:bottom w:val="none" w:sz="0" w:space="0" w:color="auto"/>
        <w:right w:val="none" w:sz="0" w:space="0" w:color="auto"/>
      </w:divBdr>
    </w:div>
    <w:div w:id="1187712722">
      <w:bodyDiv w:val="1"/>
      <w:marLeft w:val="0"/>
      <w:marRight w:val="0"/>
      <w:marTop w:val="0"/>
      <w:marBottom w:val="0"/>
      <w:divBdr>
        <w:top w:val="none" w:sz="0" w:space="0" w:color="auto"/>
        <w:left w:val="none" w:sz="0" w:space="0" w:color="auto"/>
        <w:bottom w:val="none" w:sz="0" w:space="0" w:color="auto"/>
        <w:right w:val="none" w:sz="0" w:space="0" w:color="auto"/>
      </w:divBdr>
    </w:div>
    <w:div w:id="1805613920">
      <w:bodyDiv w:val="1"/>
      <w:marLeft w:val="0"/>
      <w:marRight w:val="0"/>
      <w:marTop w:val="0"/>
      <w:marBottom w:val="0"/>
      <w:divBdr>
        <w:top w:val="none" w:sz="0" w:space="0" w:color="auto"/>
        <w:left w:val="none" w:sz="0" w:space="0" w:color="auto"/>
        <w:bottom w:val="none" w:sz="0" w:space="0" w:color="auto"/>
        <w:right w:val="none" w:sz="0" w:space="0" w:color="auto"/>
      </w:divBdr>
    </w:div>
    <w:div w:id="186825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wmf"/><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2.w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cha.europa.eu/documents/10162/13643/pg_report_robust_study_summaries_en.pdf/1e8302c3-98b7-4a50-aa22-f6f02ca54352"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echa.europa.eu/documents/10162/13563/clh_report_template_ai_en.doc/8ab5af56-a04a-44e8-98a7-816aa4e5787c"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iuclid6.echa.europa.eu/documents/21812392/22308501/iuclid_functionalities_en.pdf/c8c6b2d3-3ed6-e3b3-0834-4ac7ea4a65dc"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cha.europa.eu/documents/10162/13563/clh_report_template_ai_en.doc/8ab5af56-a04a-44e8-98a7-816aa4e5787c" TargetMode="External"/><Relationship Id="rId28"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echa.europa.eu/support/guidance-on-reach-and-clp-implementation/formats/formats-for-the-authorities" TargetMode="External"/><Relationship Id="rId27" Type="http://schemas.openxmlformats.org/officeDocument/2006/relationships/image" Target="media/image5.pn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circabc.europa.eu/w/browse/386abfea-55ce-4764-8a31-f9d4f6ceaf0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3889057D8D40E69A223797D30B2F03"/>
        <w:category>
          <w:name w:val="General"/>
          <w:gallery w:val="placeholder"/>
        </w:category>
        <w:types>
          <w:type w:val="bbPlcHdr"/>
        </w:types>
        <w:behaviors>
          <w:behavior w:val="content"/>
        </w:behaviors>
        <w:guid w:val="{3C42A990-6DA7-4815-AF1B-AF6E5557737D}"/>
      </w:docPartPr>
      <w:docPartBody>
        <w:p w:rsidR="007D3D82" w:rsidRDefault="007D3D82" w:rsidP="007D3D82">
          <w:pPr>
            <w:pStyle w:val="9D3889057D8D40E69A223797D30B2F03"/>
          </w:pPr>
          <w:r w:rsidRPr="00DF4543">
            <w:rPr>
              <w:rStyle w:val="PlaceholderText"/>
            </w:rPr>
            <w:t>Choose an item.</w:t>
          </w:r>
        </w:p>
      </w:docPartBody>
    </w:docPart>
    <w:docPart>
      <w:docPartPr>
        <w:name w:val="9DAF005612414A0F86AE4576230E1C52"/>
        <w:category>
          <w:name w:val="General"/>
          <w:gallery w:val="placeholder"/>
        </w:category>
        <w:types>
          <w:type w:val="bbPlcHdr"/>
        </w:types>
        <w:behaviors>
          <w:behavior w:val="content"/>
        </w:behaviors>
        <w:guid w:val="{7800A76F-D93D-4FB1-B6F4-361144AC72A3}"/>
      </w:docPartPr>
      <w:docPartBody>
        <w:p w:rsidR="00B82C66" w:rsidRDefault="00B82C66" w:rsidP="00B82C66">
          <w:pPr>
            <w:pStyle w:val="9DAF005612414A0F86AE4576230E1C52"/>
          </w:pPr>
          <w:r w:rsidRPr="00DF4543">
            <w:rPr>
              <w:rStyle w:val="PlaceholderText"/>
            </w:rPr>
            <w:t>Choose an item.</w:t>
          </w:r>
        </w:p>
      </w:docPartBody>
    </w:docPart>
    <w:docPart>
      <w:docPartPr>
        <w:name w:val="C051F51605C149048C21DEFF46BA37B3"/>
        <w:category>
          <w:name w:val="General"/>
          <w:gallery w:val="placeholder"/>
        </w:category>
        <w:types>
          <w:type w:val="bbPlcHdr"/>
        </w:types>
        <w:behaviors>
          <w:behavior w:val="content"/>
        </w:behaviors>
        <w:guid w:val="{50B45FE5-36B2-487D-8D06-1492F9A53CA9}"/>
      </w:docPartPr>
      <w:docPartBody>
        <w:p w:rsidR="00B82C66" w:rsidRDefault="00B82C66" w:rsidP="00B82C66">
          <w:pPr>
            <w:pStyle w:val="C051F51605C149048C21DEFF46BA37B3"/>
          </w:pPr>
          <w:r w:rsidRPr="00DF4543">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2F1D677-9274-4447-ABD5-5077E98349E8}"/>
      </w:docPartPr>
      <w:docPartBody>
        <w:p w:rsidR="00CF2348" w:rsidRDefault="00B82C66">
          <w:r w:rsidRPr="00F20BC1">
            <w:rPr>
              <w:rStyle w:val="PlaceholderText"/>
            </w:rPr>
            <w:t>Choose an item.</w:t>
          </w:r>
        </w:p>
      </w:docPartBody>
    </w:docPart>
    <w:docPart>
      <w:docPartPr>
        <w:name w:val="81891AE1CB8645BBA73B002BE90383C3"/>
        <w:category>
          <w:name w:val="General"/>
          <w:gallery w:val="placeholder"/>
        </w:category>
        <w:types>
          <w:type w:val="bbPlcHdr"/>
        </w:types>
        <w:behaviors>
          <w:behavior w:val="content"/>
        </w:behaviors>
        <w:guid w:val="{01089B0C-9337-4C4C-A04A-4DACF5ADF19A}"/>
      </w:docPartPr>
      <w:docPartBody>
        <w:p w:rsidR="00CF2348" w:rsidRDefault="00B82C66" w:rsidP="00B82C66">
          <w:pPr>
            <w:pStyle w:val="81891AE1CB8645BBA73B002BE90383C3"/>
          </w:pPr>
          <w:r w:rsidRPr="00F20BC1">
            <w:rPr>
              <w:rStyle w:val="PlaceholderText"/>
            </w:rPr>
            <w:t>Choose an item.</w:t>
          </w:r>
        </w:p>
      </w:docPartBody>
    </w:docPart>
    <w:docPart>
      <w:docPartPr>
        <w:name w:val="D89725D99A954758907B702732BAF429"/>
        <w:category>
          <w:name w:val="General"/>
          <w:gallery w:val="placeholder"/>
        </w:category>
        <w:types>
          <w:type w:val="bbPlcHdr"/>
        </w:types>
        <w:behaviors>
          <w:behavior w:val="content"/>
        </w:behaviors>
        <w:guid w:val="{E370C2B1-36E7-44C7-9E41-D6CE7A68D4FE}"/>
      </w:docPartPr>
      <w:docPartBody>
        <w:p w:rsidR="00CF2348" w:rsidRDefault="00B82C66" w:rsidP="00B82C66">
          <w:pPr>
            <w:pStyle w:val="D89725D99A954758907B702732BAF429"/>
          </w:pPr>
          <w:r w:rsidRPr="00F20BC1">
            <w:rPr>
              <w:rStyle w:val="PlaceholderText"/>
            </w:rPr>
            <w:t>Choose an item.</w:t>
          </w:r>
        </w:p>
      </w:docPartBody>
    </w:docPart>
    <w:docPart>
      <w:docPartPr>
        <w:name w:val="8CCC5D40C26A40E699F38AC7EFBDFFE4"/>
        <w:category>
          <w:name w:val="General"/>
          <w:gallery w:val="placeholder"/>
        </w:category>
        <w:types>
          <w:type w:val="bbPlcHdr"/>
        </w:types>
        <w:behaviors>
          <w:behavior w:val="content"/>
        </w:behaviors>
        <w:guid w:val="{D39389C7-E61C-4921-8C83-2B1F53B85031}"/>
      </w:docPartPr>
      <w:docPartBody>
        <w:p w:rsidR="00CF2348" w:rsidRDefault="00B82C66" w:rsidP="00B82C66">
          <w:pPr>
            <w:pStyle w:val="8CCC5D40C26A40E699F38AC7EFBDFFE4"/>
          </w:pPr>
          <w:r w:rsidRPr="00F20BC1">
            <w:rPr>
              <w:rStyle w:val="PlaceholderText"/>
            </w:rPr>
            <w:t>Choose an item.</w:t>
          </w:r>
        </w:p>
      </w:docPartBody>
    </w:docPart>
    <w:docPart>
      <w:docPartPr>
        <w:name w:val="B219A5E2ABFD4BCCA920BEC62A7EE293"/>
        <w:category>
          <w:name w:val="General"/>
          <w:gallery w:val="placeholder"/>
        </w:category>
        <w:types>
          <w:type w:val="bbPlcHdr"/>
        </w:types>
        <w:behaviors>
          <w:behavior w:val="content"/>
        </w:behaviors>
        <w:guid w:val="{ACD4A5C1-3F5D-47CF-A36D-DA0724CA2DEB}"/>
      </w:docPartPr>
      <w:docPartBody>
        <w:p w:rsidR="00CF2348" w:rsidRDefault="00B82C66" w:rsidP="00B82C66">
          <w:pPr>
            <w:pStyle w:val="B219A5E2ABFD4BCCA920BEC62A7EE293"/>
          </w:pPr>
          <w:r w:rsidRPr="00F20BC1">
            <w:rPr>
              <w:rStyle w:val="PlaceholderText"/>
            </w:rPr>
            <w:t>Choose an item.</w:t>
          </w:r>
        </w:p>
      </w:docPartBody>
    </w:docPart>
    <w:docPart>
      <w:docPartPr>
        <w:name w:val="B5711EF22404493187E1B3A0326CB671"/>
        <w:category>
          <w:name w:val="General"/>
          <w:gallery w:val="placeholder"/>
        </w:category>
        <w:types>
          <w:type w:val="bbPlcHdr"/>
        </w:types>
        <w:behaviors>
          <w:behavior w:val="content"/>
        </w:behaviors>
        <w:guid w:val="{134251CF-BF82-40A5-B609-CF458F089ED3}"/>
      </w:docPartPr>
      <w:docPartBody>
        <w:p w:rsidR="00CF2348" w:rsidRDefault="00B82C66" w:rsidP="00B82C66">
          <w:pPr>
            <w:pStyle w:val="B5711EF22404493187E1B3A0326CB671"/>
          </w:pPr>
          <w:r w:rsidRPr="00DF4543">
            <w:rPr>
              <w:rStyle w:val="PlaceholderText"/>
            </w:rPr>
            <w:t>Choose an item.</w:t>
          </w:r>
        </w:p>
      </w:docPartBody>
    </w:docPart>
    <w:docPart>
      <w:docPartPr>
        <w:name w:val="C8BEAB4C8E994C469A44ADF66A9E5246"/>
        <w:category>
          <w:name w:val="General"/>
          <w:gallery w:val="placeholder"/>
        </w:category>
        <w:types>
          <w:type w:val="bbPlcHdr"/>
        </w:types>
        <w:behaviors>
          <w:behavior w:val="content"/>
        </w:behaviors>
        <w:guid w:val="{2B52E807-19CE-4254-851A-56E1C169DFE1}"/>
      </w:docPartPr>
      <w:docPartBody>
        <w:p w:rsidR="00CF2348" w:rsidRDefault="00B82C66" w:rsidP="00B82C66">
          <w:pPr>
            <w:pStyle w:val="C8BEAB4C8E994C469A44ADF66A9E5246"/>
          </w:pPr>
          <w:r w:rsidRPr="00F20BC1">
            <w:rPr>
              <w:rStyle w:val="PlaceholderText"/>
            </w:rPr>
            <w:t>Choose an item.</w:t>
          </w:r>
        </w:p>
      </w:docPartBody>
    </w:docPart>
    <w:docPart>
      <w:docPartPr>
        <w:name w:val="60AB19AEA2FE4605BCD669CFAD531FA3"/>
        <w:category>
          <w:name w:val="General"/>
          <w:gallery w:val="placeholder"/>
        </w:category>
        <w:types>
          <w:type w:val="bbPlcHdr"/>
        </w:types>
        <w:behaviors>
          <w:behavior w:val="content"/>
        </w:behaviors>
        <w:guid w:val="{41FD4C46-697C-4B04-BFAA-2DFF63DE93CE}"/>
      </w:docPartPr>
      <w:docPartBody>
        <w:p w:rsidR="00CF2348" w:rsidRDefault="00B82C66" w:rsidP="00B82C66">
          <w:pPr>
            <w:pStyle w:val="60AB19AEA2FE4605BCD669CFAD531FA3"/>
          </w:pPr>
          <w:r w:rsidRPr="00DF4543">
            <w:rPr>
              <w:rStyle w:val="PlaceholderText"/>
            </w:rPr>
            <w:t>Choose an item.</w:t>
          </w:r>
        </w:p>
      </w:docPartBody>
    </w:docPart>
    <w:docPart>
      <w:docPartPr>
        <w:name w:val="7458128BAB28483CBA01A070AD6BB4A7"/>
        <w:category>
          <w:name w:val="General"/>
          <w:gallery w:val="placeholder"/>
        </w:category>
        <w:types>
          <w:type w:val="bbPlcHdr"/>
        </w:types>
        <w:behaviors>
          <w:behavior w:val="content"/>
        </w:behaviors>
        <w:guid w:val="{8AAB7A2E-F4DA-4B86-8C0E-5F21B0457BF9}"/>
      </w:docPartPr>
      <w:docPartBody>
        <w:p w:rsidR="00CF2348" w:rsidRDefault="00B82C66" w:rsidP="00B82C66">
          <w:pPr>
            <w:pStyle w:val="7458128BAB28483CBA01A070AD6BB4A7"/>
          </w:pPr>
          <w:r w:rsidRPr="00F20BC1">
            <w:rPr>
              <w:rStyle w:val="PlaceholderText"/>
            </w:rPr>
            <w:t>Choose an item.</w:t>
          </w:r>
        </w:p>
      </w:docPartBody>
    </w:docPart>
    <w:docPart>
      <w:docPartPr>
        <w:name w:val="D9206E7BC6944C238865B395BA3DC361"/>
        <w:category>
          <w:name w:val="General"/>
          <w:gallery w:val="placeholder"/>
        </w:category>
        <w:types>
          <w:type w:val="bbPlcHdr"/>
        </w:types>
        <w:behaviors>
          <w:behavior w:val="content"/>
        </w:behaviors>
        <w:guid w:val="{DBA0748B-6A7B-4190-8805-6CD99ABA1D8A}"/>
      </w:docPartPr>
      <w:docPartBody>
        <w:p w:rsidR="00CF2348" w:rsidRDefault="00B82C66" w:rsidP="00B82C66">
          <w:pPr>
            <w:pStyle w:val="D9206E7BC6944C238865B395BA3DC361"/>
          </w:pPr>
          <w:r w:rsidRPr="00DF4543">
            <w:rPr>
              <w:rStyle w:val="PlaceholderText"/>
            </w:rPr>
            <w:t>Choose an item.</w:t>
          </w:r>
        </w:p>
      </w:docPartBody>
    </w:docPart>
    <w:docPart>
      <w:docPartPr>
        <w:name w:val="A56BE3E1B1484F17AF8C98A8FBF5FEB0"/>
        <w:category>
          <w:name w:val="General"/>
          <w:gallery w:val="placeholder"/>
        </w:category>
        <w:types>
          <w:type w:val="bbPlcHdr"/>
        </w:types>
        <w:behaviors>
          <w:behavior w:val="content"/>
        </w:behaviors>
        <w:guid w:val="{63A598E4-A748-4284-A504-1553C3A04A76}"/>
      </w:docPartPr>
      <w:docPartBody>
        <w:p w:rsidR="00CF2348" w:rsidRDefault="00B82C66" w:rsidP="00B82C66">
          <w:pPr>
            <w:pStyle w:val="A56BE3E1B1484F17AF8C98A8FBF5FEB0"/>
          </w:pPr>
          <w:r w:rsidRPr="00F20BC1">
            <w:rPr>
              <w:rStyle w:val="PlaceholderText"/>
            </w:rPr>
            <w:t>Choose an item.</w:t>
          </w:r>
        </w:p>
      </w:docPartBody>
    </w:docPart>
    <w:docPart>
      <w:docPartPr>
        <w:name w:val="E83575B1E83E481B950417929395EBAB"/>
        <w:category>
          <w:name w:val="General"/>
          <w:gallery w:val="placeholder"/>
        </w:category>
        <w:types>
          <w:type w:val="bbPlcHdr"/>
        </w:types>
        <w:behaviors>
          <w:behavior w:val="content"/>
        </w:behaviors>
        <w:guid w:val="{8496E5DF-6138-42D7-9D44-FBA290980732}"/>
      </w:docPartPr>
      <w:docPartBody>
        <w:p w:rsidR="00CF2348" w:rsidRDefault="00B82C66" w:rsidP="00B82C66">
          <w:pPr>
            <w:pStyle w:val="E83575B1E83E481B950417929395EBAB"/>
          </w:pPr>
          <w:r w:rsidRPr="00DF4543">
            <w:rPr>
              <w:rStyle w:val="PlaceholderText"/>
            </w:rPr>
            <w:t>Choose an item.</w:t>
          </w:r>
        </w:p>
      </w:docPartBody>
    </w:docPart>
    <w:docPart>
      <w:docPartPr>
        <w:name w:val="8CC5422E8A484E97963FBF6242836637"/>
        <w:category>
          <w:name w:val="General"/>
          <w:gallery w:val="placeholder"/>
        </w:category>
        <w:types>
          <w:type w:val="bbPlcHdr"/>
        </w:types>
        <w:behaviors>
          <w:behavior w:val="content"/>
        </w:behaviors>
        <w:guid w:val="{A0793FEE-33CC-4124-9B67-2E757A453979}"/>
      </w:docPartPr>
      <w:docPartBody>
        <w:p w:rsidR="00CF2348" w:rsidRDefault="00B82C66" w:rsidP="00B82C66">
          <w:pPr>
            <w:pStyle w:val="8CC5422E8A484E97963FBF6242836637"/>
          </w:pPr>
          <w:r w:rsidRPr="00F20BC1">
            <w:rPr>
              <w:rStyle w:val="PlaceholderText"/>
            </w:rPr>
            <w:t>Choose an item.</w:t>
          </w:r>
        </w:p>
      </w:docPartBody>
    </w:docPart>
    <w:docPart>
      <w:docPartPr>
        <w:name w:val="60074FBCC49244F19FF4E31CCE229F4C"/>
        <w:category>
          <w:name w:val="General"/>
          <w:gallery w:val="placeholder"/>
        </w:category>
        <w:types>
          <w:type w:val="bbPlcHdr"/>
        </w:types>
        <w:behaviors>
          <w:behavior w:val="content"/>
        </w:behaviors>
        <w:guid w:val="{2667375F-1C01-4F63-BD36-B1C111F117DD}"/>
      </w:docPartPr>
      <w:docPartBody>
        <w:p w:rsidR="00CF2348" w:rsidRDefault="00B82C66" w:rsidP="00B82C66">
          <w:pPr>
            <w:pStyle w:val="60074FBCC49244F19FF4E31CCE229F4C"/>
          </w:pPr>
          <w:r w:rsidRPr="00DF4543">
            <w:rPr>
              <w:rStyle w:val="PlaceholderText"/>
            </w:rPr>
            <w:t>Choose an item.</w:t>
          </w:r>
        </w:p>
      </w:docPartBody>
    </w:docPart>
    <w:docPart>
      <w:docPartPr>
        <w:name w:val="8F6FA1BFDB654151BAF448C1CF203A84"/>
        <w:category>
          <w:name w:val="General"/>
          <w:gallery w:val="placeholder"/>
        </w:category>
        <w:types>
          <w:type w:val="bbPlcHdr"/>
        </w:types>
        <w:behaviors>
          <w:behavior w:val="content"/>
        </w:behaviors>
        <w:guid w:val="{500103B6-4921-4AC7-A0FB-10A15BFFC031}"/>
      </w:docPartPr>
      <w:docPartBody>
        <w:p w:rsidR="00CF2348" w:rsidRDefault="00B82C66" w:rsidP="00B82C66">
          <w:pPr>
            <w:pStyle w:val="8F6FA1BFDB654151BAF448C1CF203A84"/>
          </w:pPr>
          <w:r w:rsidRPr="00F20BC1">
            <w:rPr>
              <w:rStyle w:val="PlaceholderText"/>
            </w:rPr>
            <w:t>Choose an item.</w:t>
          </w:r>
        </w:p>
      </w:docPartBody>
    </w:docPart>
    <w:docPart>
      <w:docPartPr>
        <w:name w:val="0F7CEEF1BEF04F598318731F1B9EE7ED"/>
        <w:category>
          <w:name w:val="General"/>
          <w:gallery w:val="placeholder"/>
        </w:category>
        <w:types>
          <w:type w:val="bbPlcHdr"/>
        </w:types>
        <w:behaviors>
          <w:behavior w:val="content"/>
        </w:behaviors>
        <w:guid w:val="{26698A6C-E885-4A3B-949E-ECDF42BFFADE}"/>
      </w:docPartPr>
      <w:docPartBody>
        <w:p w:rsidR="00CF2348" w:rsidRDefault="00B82C66" w:rsidP="00B82C66">
          <w:pPr>
            <w:pStyle w:val="0F7CEEF1BEF04F598318731F1B9EE7ED"/>
          </w:pPr>
          <w:r w:rsidRPr="00DF4543">
            <w:rPr>
              <w:rStyle w:val="PlaceholderText"/>
            </w:rPr>
            <w:t>Choose an item.</w:t>
          </w:r>
        </w:p>
      </w:docPartBody>
    </w:docPart>
    <w:docPart>
      <w:docPartPr>
        <w:name w:val="2938A058839F426DB42A38B13921D3B0"/>
        <w:category>
          <w:name w:val="General"/>
          <w:gallery w:val="placeholder"/>
        </w:category>
        <w:types>
          <w:type w:val="bbPlcHdr"/>
        </w:types>
        <w:behaviors>
          <w:behavior w:val="content"/>
        </w:behaviors>
        <w:guid w:val="{2A455133-CA4E-4561-AAF1-9D63CD5973CC}"/>
      </w:docPartPr>
      <w:docPartBody>
        <w:p w:rsidR="00CF2348" w:rsidRDefault="00B82C66" w:rsidP="00B82C66">
          <w:pPr>
            <w:pStyle w:val="2938A058839F426DB42A38B13921D3B0"/>
          </w:pPr>
          <w:r w:rsidRPr="00F20BC1">
            <w:rPr>
              <w:rStyle w:val="PlaceholderText"/>
            </w:rPr>
            <w:t>Choose an item.</w:t>
          </w:r>
        </w:p>
      </w:docPartBody>
    </w:docPart>
    <w:docPart>
      <w:docPartPr>
        <w:name w:val="6F039830D0444BB1B7D00DE4F65A1B58"/>
        <w:category>
          <w:name w:val="General"/>
          <w:gallery w:val="placeholder"/>
        </w:category>
        <w:types>
          <w:type w:val="bbPlcHdr"/>
        </w:types>
        <w:behaviors>
          <w:behavior w:val="content"/>
        </w:behaviors>
        <w:guid w:val="{64F29679-6A7A-435D-A223-3B254598633D}"/>
      </w:docPartPr>
      <w:docPartBody>
        <w:p w:rsidR="00CF2348" w:rsidRDefault="00B82C66" w:rsidP="00B82C66">
          <w:pPr>
            <w:pStyle w:val="6F039830D0444BB1B7D00DE4F65A1B58"/>
          </w:pPr>
          <w:r w:rsidRPr="00DF4543">
            <w:rPr>
              <w:rStyle w:val="PlaceholderText"/>
            </w:rPr>
            <w:t>Choose an item.</w:t>
          </w:r>
        </w:p>
      </w:docPartBody>
    </w:docPart>
    <w:docPart>
      <w:docPartPr>
        <w:name w:val="5D610CDFA4DC49F9A4AA002E0F1B42B6"/>
        <w:category>
          <w:name w:val="General"/>
          <w:gallery w:val="placeholder"/>
        </w:category>
        <w:types>
          <w:type w:val="bbPlcHdr"/>
        </w:types>
        <w:behaviors>
          <w:behavior w:val="content"/>
        </w:behaviors>
        <w:guid w:val="{0263AFC6-15C9-46C9-9762-1A1043CDBBCF}"/>
      </w:docPartPr>
      <w:docPartBody>
        <w:p w:rsidR="00CF2348" w:rsidRDefault="00B82C66" w:rsidP="00B82C66">
          <w:pPr>
            <w:pStyle w:val="5D610CDFA4DC49F9A4AA002E0F1B42B6"/>
          </w:pPr>
          <w:r w:rsidRPr="00F20BC1">
            <w:rPr>
              <w:rStyle w:val="PlaceholderText"/>
            </w:rPr>
            <w:t>Choose an item.</w:t>
          </w:r>
        </w:p>
      </w:docPartBody>
    </w:docPart>
    <w:docPart>
      <w:docPartPr>
        <w:name w:val="68070B48B4FC469F88D0B1595EAFAE5C"/>
        <w:category>
          <w:name w:val="General"/>
          <w:gallery w:val="placeholder"/>
        </w:category>
        <w:types>
          <w:type w:val="bbPlcHdr"/>
        </w:types>
        <w:behaviors>
          <w:behavior w:val="content"/>
        </w:behaviors>
        <w:guid w:val="{66C14A85-7D41-46A2-B447-026D2CE84BC5}"/>
      </w:docPartPr>
      <w:docPartBody>
        <w:p w:rsidR="00CF2348" w:rsidRDefault="00B82C66" w:rsidP="00B82C66">
          <w:pPr>
            <w:pStyle w:val="68070B48B4FC469F88D0B1595EAFAE5C"/>
          </w:pPr>
          <w:r w:rsidRPr="00DF4543">
            <w:rPr>
              <w:rStyle w:val="PlaceholderText"/>
            </w:rPr>
            <w:t>Choose an item.</w:t>
          </w:r>
        </w:p>
      </w:docPartBody>
    </w:docPart>
    <w:docPart>
      <w:docPartPr>
        <w:name w:val="9BBB802570C5498D9FCE3305B6824DBC"/>
        <w:category>
          <w:name w:val="General"/>
          <w:gallery w:val="placeholder"/>
        </w:category>
        <w:types>
          <w:type w:val="bbPlcHdr"/>
        </w:types>
        <w:behaviors>
          <w:behavior w:val="content"/>
        </w:behaviors>
        <w:guid w:val="{D0210712-3F76-4D4C-89CD-B0ED17A74418}"/>
      </w:docPartPr>
      <w:docPartBody>
        <w:p w:rsidR="00CF2348" w:rsidRDefault="00B82C66" w:rsidP="00B82C66">
          <w:pPr>
            <w:pStyle w:val="9BBB802570C5498D9FCE3305B6824DBC"/>
          </w:pPr>
          <w:r w:rsidRPr="00F20BC1">
            <w:rPr>
              <w:rStyle w:val="PlaceholderText"/>
            </w:rPr>
            <w:t>Choose an item.</w:t>
          </w:r>
        </w:p>
      </w:docPartBody>
    </w:docPart>
    <w:docPart>
      <w:docPartPr>
        <w:name w:val="32ECEBECA9524AD696C6570F6ABE1516"/>
        <w:category>
          <w:name w:val="General"/>
          <w:gallery w:val="placeholder"/>
        </w:category>
        <w:types>
          <w:type w:val="bbPlcHdr"/>
        </w:types>
        <w:behaviors>
          <w:behavior w:val="content"/>
        </w:behaviors>
        <w:guid w:val="{D0C1C13D-3567-4878-BF34-AD78E3A56540}"/>
      </w:docPartPr>
      <w:docPartBody>
        <w:p w:rsidR="00CF2348" w:rsidRDefault="00B82C66" w:rsidP="00B82C66">
          <w:pPr>
            <w:pStyle w:val="32ECEBECA9524AD696C6570F6ABE1516"/>
          </w:pPr>
          <w:r w:rsidRPr="00DF4543">
            <w:rPr>
              <w:rStyle w:val="PlaceholderText"/>
            </w:rPr>
            <w:t>Choose an item.</w:t>
          </w:r>
        </w:p>
      </w:docPartBody>
    </w:docPart>
    <w:docPart>
      <w:docPartPr>
        <w:name w:val="5DEB00618A2E418A9C23E19DFCA5DE89"/>
        <w:category>
          <w:name w:val="General"/>
          <w:gallery w:val="placeholder"/>
        </w:category>
        <w:types>
          <w:type w:val="bbPlcHdr"/>
        </w:types>
        <w:behaviors>
          <w:behavior w:val="content"/>
        </w:behaviors>
        <w:guid w:val="{08E1439B-930A-48D1-9A92-E4C4F1237449}"/>
      </w:docPartPr>
      <w:docPartBody>
        <w:p w:rsidR="00CF2348" w:rsidRDefault="00B82C66" w:rsidP="00B82C66">
          <w:pPr>
            <w:pStyle w:val="5DEB00618A2E418A9C23E19DFCA5DE89"/>
          </w:pPr>
          <w:r w:rsidRPr="00F20BC1">
            <w:rPr>
              <w:rStyle w:val="PlaceholderText"/>
            </w:rPr>
            <w:t>Choose an item.</w:t>
          </w:r>
        </w:p>
      </w:docPartBody>
    </w:docPart>
    <w:docPart>
      <w:docPartPr>
        <w:name w:val="A7B7AD06C344416E836EBA1F0C023BE9"/>
        <w:category>
          <w:name w:val="General"/>
          <w:gallery w:val="placeholder"/>
        </w:category>
        <w:types>
          <w:type w:val="bbPlcHdr"/>
        </w:types>
        <w:behaviors>
          <w:behavior w:val="content"/>
        </w:behaviors>
        <w:guid w:val="{C3307EC8-CB0F-4263-854D-3307ECCCC000}"/>
      </w:docPartPr>
      <w:docPartBody>
        <w:p w:rsidR="00CF2348" w:rsidRDefault="00B82C66" w:rsidP="00B82C66">
          <w:pPr>
            <w:pStyle w:val="A7B7AD06C344416E836EBA1F0C023BE9"/>
          </w:pPr>
          <w:r w:rsidRPr="00DF4543">
            <w:rPr>
              <w:rStyle w:val="PlaceholderText"/>
            </w:rPr>
            <w:t>Choose an item.</w:t>
          </w:r>
        </w:p>
      </w:docPartBody>
    </w:docPart>
    <w:docPart>
      <w:docPartPr>
        <w:name w:val="7A7C65F8D14B41519A87BEE526E7BA2E"/>
        <w:category>
          <w:name w:val="General"/>
          <w:gallery w:val="placeholder"/>
        </w:category>
        <w:types>
          <w:type w:val="bbPlcHdr"/>
        </w:types>
        <w:behaviors>
          <w:behavior w:val="content"/>
        </w:behaviors>
        <w:guid w:val="{A66899DE-1A52-4F89-AF26-1B2A6D460252}"/>
      </w:docPartPr>
      <w:docPartBody>
        <w:p w:rsidR="00CF2348" w:rsidRDefault="00B82C66" w:rsidP="00B82C66">
          <w:pPr>
            <w:pStyle w:val="7A7C65F8D14B41519A87BEE526E7BA2E"/>
          </w:pPr>
          <w:r w:rsidRPr="00F20BC1">
            <w:rPr>
              <w:rStyle w:val="PlaceholderText"/>
            </w:rPr>
            <w:t>Choose an item.</w:t>
          </w:r>
        </w:p>
      </w:docPartBody>
    </w:docPart>
    <w:docPart>
      <w:docPartPr>
        <w:name w:val="E037DD6D34DA43F391EA1ADA9DE10507"/>
        <w:category>
          <w:name w:val="General"/>
          <w:gallery w:val="placeholder"/>
        </w:category>
        <w:types>
          <w:type w:val="bbPlcHdr"/>
        </w:types>
        <w:behaviors>
          <w:behavior w:val="content"/>
        </w:behaviors>
        <w:guid w:val="{5EC58A19-27CF-43F6-B3A5-4A69BEE1DA03}"/>
      </w:docPartPr>
      <w:docPartBody>
        <w:p w:rsidR="00CF2348" w:rsidRDefault="00B82C66" w:rsidP="00B82C66">
          <w:pPr>
            <w:pStyle w:val="E037DD6D34DA43F391EA1ADA9DE10507"/>
          </w:pPr>
          <w:r w:rsidRPr="00DF4543">
            <w:rPr>
              <w:rStyle w:val="PlaceholderText"/>
            </w:rPr>
            <w:t>Choose an item.</w:t>
          </w:r>
        </w:p>
      </w:docPartBody>
    </w:docPart>
    <w:docPart>
      <w:docPartPr>
        <w:name w:val="086405792FC04C61B829B18EE839BE8F"/>
        <w:category>
          <w:name w:val="General"/>
          <w:gallery w:val="placeholder"/>
        </w:category>
        <w:types>
          <w:type w:val="bbPlcHdr"/>
        </w:types>
        <w:behaviors>
          <w:behavior w:val="content"/>
        </w:behaviors>
        <w:guid w:val="{D9A5ECF3-EAC5-441C-9D48-1C16F4CB0774}"/>
      </w:docPartPr>
      <w:docPartBody>
        <w:p w:rsidR="00CF2348" w:rsidRDefault="00B82C66" w:rsidP="00B82C66">
          <w:pPr>
            <w:pStyle w:val="086405792FC04C61B829B18EE839BE8F"/>
          </w:pPr>
          <w:r w:rsidRPr="00F20BC1">
            <w:rPr>
              <w:rStyle w:val="PlaceholderText"/>
            </w:rPr>
            <w:t>Choose an item.</w:t>
          </w:r>
        </w:p>
      </w:docPartBody>
    </w:docPart>
    <w:docPart>
      <w:docPartPr>
        <w:name w:val="AC7E07B69ADA4360A9F6B25603395C8C"/>
        <w:category>
          <w:name w:val="General"/>
          <w:gallery w:val="placeholder"/>
        </w:category>
        <w:types>
          <w:type w:val="bbPlcHdr"/>
        </w:types>
        <w:behaviors>
          <w:behavior w:val="content"/>
        </w:behaviors>
        <w:guid w:val="{1332EDE7-118D-46AF-8AC1-F5019FE68794}"/>
      </w:docPartPr>
      <w:docPartBody>
        <w:p w:rsidR="00CF2348" w:rsidRDefault="00B82C66" w:rsidP="00B82C66">
          <w:pPr>
            <w:pStyle w:val="AC7E07B69ADA4360A9F6B25603395C8C"/>
          </w:pPr>
          <w:r w:rsidRPr="00F20BC1">
            <w:rPr>
              <w:rStyle w:val="PlaceholderText"/>
            </w:rPr>
            <w:t>Choose an item.</w:t>
          </w:r>
        </w:p>
      </w:docPartBody>
    </w:docPart>
    <w:docPart>
      <w:docPartPr>
        <w:name w:val="5FDBE82EFA7543BC91B57DF06C0065FF"/>
        <w:category>
          <w:name w:val="General"/>
          <w:gallery w:val="placeholder"/>
        </w:category>
        <w:types>
          <w:type w:val="bbPlcHdr"/>
        </w:types>
        <w:behaviors>
          <w:behavior w:val="content"/>
        </w:behaviors>
        <w:guid w:val="{0C9F7705-7F88-40BA-8ECD-68593E2E878F}"/>
      </w:docPartPr>
      <w:docPartBody>
        <w:p w:rsidR="00CF2348" w:rsidRDefault="00B82C66" w:rsidP="00B82C66">
          <w:pPr>
            <w:pStyle w:val="5FDBE82EFA7543BC91B57DF06C0065FF"/>
          </w:pPr>
          <w:r w:rsidRPr="00DF4543">
            <w:rPr>
              <w:rStyle w:val="PlaceholderText"/>
            </w:rPr>
            <w:t>Choose an item.</w:t>
          </w:r>
        </w:p>
      </w:docPartBody>
    </w:docPart>
    <w:docPart>
      <w:docPartPr>
        <w:name w:val="F6204F4081A14771BBB5B893881B5BEE"/>
        <w:category>
          <w:name w:val="General"/>
          <w:gallery w:val="placeholder"/>
        </w:category>
        <w:types>
          <w:type w:val="bbPlcHdr"/>
        </w:types>
        <w:behaviors>
          <w:behavior w:val="content"/>
        </w:behaviors>
        <w:guid w:val="{C2FBEA58-BEAC-4680-81D8-3C5B340824AD}"/>
      </w:docPartPr>
      <w:docPartBody>
        <w:p w:rsidR="00CF2348" w:rsidRDefault="00B82C66" w:rsidP="00B82C66">
          <w:pPr>
            <w:pStyle w:val="F6204F4081A14771BBB5B893881B5BEE"/>
          </w:pPr>
          <w:r w:rsidRPr="00F20BC1">
            <w:rPr>
              <w:rStyle w:val="PlaceholderText"/>
            </w:rPr>
            <w:t>Choose an item.</w:t>
          </w:r>
        </w:p>
      </w:docPartBody>
    </w:docPart>
    <w:docPart>
      <w:docPartPr>
        <w:name w:val="D3933A6D2D9344C4B153D66998CF4AA0"/>
        <w:category>
          <w:name w:val="General"/>
          <w:gallery w:val="placeholder"/>
        </w:category>
        <w:types>
          <w:type w:val="bbPlcHdr"/>
        </w:types>
        <w:behaviors>
          <w:behavior w:val="content"/>
        </w:behaviors>
        <w:guid w:val="{4C3D2810-A984-4149-A401-7BFEFDEE5B29}"/>
      </w:docPartPr>
      <w:docPartBody>
        <w:p w:rsidR="00CF2348" w:rsidRDefault="00B82C66" w:rsidP="00B82C66">
          <w:pPr>
            <w:pStyle w:val="D3933A6D2D9344C4B153D66998CF4AA0"/>
          </w:pPr>
          <w:r w:rsidRPr="00DF4543">
            <w:rPr>
              <w:rStyle w:val="PlaceholderText"/>
            </w:rPr>
            <w:t>Choose an item.</w:t>
          </w:r>
        </w:p>
      </w:docPartBody>
    </w:docPart>
    <w:docPart>
      <w:docPartPr>
        <w:name w:val="740BEEDE6CE34B2A84B4406C9C5154A0"/>
        <w:category>
          <w:name w:val="General"/>
          <w:gallery w:val="placeholder"/>
        </w:category>
        <w:types>
          <w:type w:val="bbPlcHdr"/>
        </w:types>
        <w:behaviors>
          <w:behavior w:val="content"/>
        </w:behaviors>
        <w:guid w:val="{08463F02-DEC8-40CF-A950-6E19F01CB411}"/>
      </w:docPartPr>
      <w:docPartBody>
        <w:p w:rsidR="00CF2348" w:rsidRDefault="00B82C66" w:rsidP="00B82C66">
          <w:pPr>
            <w:pStyle w:val="740BEEDE6CE34B2A84B4406C9C5154A0"/>
          </w:pPr>
          <w:r w:rsidRPr="00F20BC1">
            <w:rPr>
              <w:rStyle w:val="PlaceholderText"/>
            </w:rPr>
            <w:t>Choose an item.</w:t>
          </w:r>
        </w:p>
      </w:docPartBody>
    </w:docPart>
    <w:docPart>
      <w:docPartPr>
        <w:name w:val="BD111B6972214922842D45B08ED6608B"/>
        <w:category>
          <w:name w:val="General"/>
          <w:gallery w:val="placeholder"/>
        </w:category>
        <w:types>
          <w:type w:val="bbPlcHdr"/>
        </w:types>
        <w:behaviors>
          <w:behavior w:val="content"/>
        </w:behaviors>
        <w:guid w:val="{E2E881AD-2D70-4696-AB68-A6570C45C286}"/>
      </w:docPartPr>
      <w:docPartBody>
        <w:p w:rsidR="00CF2348" w:rsidRDefault="00B82C66" w:rsidP="00B82C66">
          <w:pPr>
            <w:pStyle w:val="BD111B6972214922842D45B08ED6608B"/>
          </w:pPr>
          <w:r w:rsidRPr="00DF4543">
            <w:rPr>
              <w:rStyle w:val="PlaceholderText"/>
            </w:rPr>
            <w:t>Choose an item.</w:t>
          </w:r>
        </w:p>
      </w:docPartBody>
    </w:docPart>
    <w:docPart>
      <w:docPartPr>
        <w:name w:val="511B6BE8023F4DACB8E674C2F7614F7D"/>
        <w:category>
          <w:name w:val="General"/>
          <w:gallery w:val="placeholder"/>
        </w:category>
        <w:types>
          <w:type w:val="bbPlcHdr"/>
        </w:types>
        <w:behaviors>
          <w:behavior w:val="content"/>
        </w:behaviors>
        <w:guid w:val="{54812109-972D-4AFB-A03F-4222896A3B0A}"/>
      </w:docPartPr>
      <w:docPartBody>
        <w:p w:rsidR="00CF2348" w:rsidRDefault="00B82C66" w:rsidP="00B82C66">
          <w:pPr>
            <w:pStyle w:val="511B6BE8023F4DACB8E674C2F7614F7D"/>
          </w:pPr>
          <w:r w:rsidRPr="00F20BC1">
            <w:rPr>
              <w:rStyle w:val="PlaceholderText"/>
            </w:rPr>
            <w:t>Choose an item.</w:t>
          </w:r>
        </w:p>
      </w:docPartBody>
    </w:docPart>
    <w:docPart>
      <w:docPartPr>
        <w:name w:val="6A6DC1FF18B148D48BF21E88F6F7E745"/>
        <w:category>
          <w:name w:val="General"/>
          <w:gallery w:val="placeholder"/>
        </w:category>
        <w:types>
          <w:type w:val="bbPlcHdr"/>
        </w:types>
        <w:behaviors>
          <w:behavior w:val="content"/>
        </w:behaviors>
        <w:guid w:val="{C7E3C05D-CC07-4FD9-BCE9-054F153AC252}"/>
      </w:docPartPr>
      <w:docPartBody>
        <w:p w:rsidR="00CF2348" w:rsidRDefault="00B82C66" w:rsidP="00B82C66">
          <w:pPr>
            <w:pStyle w:val="6A6DC1FF18B148D48BF21E88F6F7E745"/>
          </w:pPr>
          <w:r w:rsidRPr="00DF4543">
            <w:rPr>
              <w:rStyle w:val="PlaceholderText"/>
            </w:rPr>
            <w:t>Choose an item.</w:t>
          </w:r>
        </w:p>
      </w:docPartBody>
    </w:docPart>
    <w:docPart>
      <w:docPartPr>
        <w:name w:val="4659CABC3F1D4737B186EF404EB3CB0E"/>
        <w:category>
          <w:name w:val="General"/>
          <w:gallery w:val="placeholder"/>
        </w:category>
        <w:types>
          <w:type w:val="bbPlcHdr"/>
        </w:types>
        <w:behaviors>
          <w:behavior w:val="content"/>
        </w:behaviors>
        <w:guid w:val="{6AFC2440-FCF2-4AF3-9186-617B8F99759D}"/>
      </w:docPartPr>
      <w:docPartBody>
        <w:p w:rsidR="00CF2348" w:rsidRDefault="00B82C66" w:rsidP="00B82C66">
          <w:pPr>
            <w:pStyle w:val="4659CABC3F1D4737B186EF404EB3CB0E"/>
          </w:pPr>
          <w:r w:rsidRPr="00F20BC1">
            <w:rPr>
              <w:rStyle w:val="PlaceholderText"/>
            </w:rPr>
            <w:t>Choose an item.</w:t>
          </w:r>
        </w:p>
      </w:docPartBody>
    </w:docPart>
    <w:docPart>
      <w:docPartPr>
        <w:name w:val="0EE1A5BA70D84523A1088E249328AB38"/>
        <w:category>
          <w:name w:val="General"/>
          <w:gallery w:val="placeholder"/>
        </w:category>
        <w:types>
          <w:type w:val="bbPlcHdr"/>
        </w:types>
        <w:behaviors>
          <w:behavior w:val="content"/>
        </w:behaviors>
        <w:guid w:val="{A0A5D62A-3F27-44E1-BEA2-3587A9DE63BF}"/>
      </w:docPartPr>
      <w:docPartBody>
        <w:p w:rsidR="00CF2348" w:rsidRDefault="00B82C66" w:rsidP="00B82C66">
          <w:pPr>
            <w:pStyle w:val="0EE1A5BA70D84523A1088E249328AB38"/>
          </w:pPr>
          <w:r w:rsidRPr="00DF4543">
            <w:rPr>
              <w:rStyle w:val="PlaceholderText"/>
            </w:rPr>
            <w:t>Choose an item.</w:t>
          </w:r>
        </w:p>
      </w:docPartBody>
    </w:docPart>
    <w:docPart>
      <w:docPartPr>
        <w:name w:val="A6D7589403F14DD1B88CC0FB4E9BE435"/>
        <w:category>
          <w:name w:val="General"/>
          <w:gallery w:val="placeholder"/>
        </w:category>
        <w:types>
          <w:type w:val="bbPlcHdr"/>
        </w:types>
        <w:behaviors>
          <w:behavior w:val="content"/>
        </w:behaviors>
        <w:guid w:val="{120186BE-0FA1-40F4-AF4A-A9B1FAEEE1FD}"/>
      </w:docPartPr>
      <w:docPartBody>
        <w:p w:rsidR="00CF2348" w:rsidRDefault="00B82C66" w:rsidP="00B82C66">
          <w:pPr>
            <w:pStyle w:val="A6D7589403F14DD1B88CC0FB4E9BE435"/>
          </w:pPr>
          <w:r w:rsidRPr="00F20BC1">
            <w:rPr>
              <w:rStyle w:val="PlaceholderText"/>
            </w:rPr>
            <w:t>Choose an item.</w:t>
          </w:r>
        </w:p>
      </w:docPartBody>
    </w:docPart>
    <w:docPart>
      <w:docPartPr>
        <w:name w:val="1900E7AEE45E46AAAC893437BDF47952"/>
        <w:category>
          <w:name w:val="General"/>
          <w:gallery w:val="placeholder"/>
        </w:category>
        <w:types>
          <w:type w:val="bbPlcHdr"/>
        </w:types>
        <w:behaviors>
          <w:behavior w:val="content"/>
        </w:behaviors>
        <w:guid w:val="{8D5AED4F-3818-4402-A55B-589636E97042}"/>
      </w:docPartPr>
      <w:docPartBody>
        <w:p w:rsidR="00CF2348" w:rsidRDefault="00B82C66" w:rsidP="00B82C66">
          <w:pPr>
            <w:pStyle w:val="1900E7AEE45E46AAAC893437BDF47952"/>
          </w:pPr>
          <w:r w:rsidRPr="00DF4543">
            <w:rPr>
              <w:rStyle w:val="PlaceholderText"/>
            </w:rPr>
            <w:t>Choose an item.</w:t>
          </w:r>
        </w:p>
      </w:docPartBody>
    </w:docPart>
    <w:docPart>
      <w:docPartPr>
        <w:name w:val="235298BBA3A64263AB31C78745374055"/>
        <w:category>
          <w:name w:val="General"/>
          <w:gallery w:val="placeholder"/>
        </w:category>
        <w:types>
          <w:type w:val="bbPlcHdr"/>
        </w:types>
        <w:behaviors>
          <w:behavior w:val="content"/>
        </w:behaviors>
        <w:guid w:val="{AD509E6E-75B9-4A17-8E30-486DA0D08ADE}"/>
      </w:docPartPr>
      <w:docPartBody>
        <w:p w:rsidR="00CF2348" w:rsidRDefault="00B82C66" w:rsidP="00B82C66">
          <w:pPr>
            <w:pStyle w:val="235298BBA3A64263AB31C78745374055"/>
          </w:pPr>
          <w:r w:rsidRPr="00F20BC1">
            <w:rPr>
              <w:rStyle w:val="PlaceholderText"/>
            </w:rPr>
            <w:t>Choose an item.</w:t>
          </w:r>
        </w:p>
      </w:docPartBody>
    </w:docPart>
    <w:docPart>
      <w:docPartPr>
        <w:name w:val="8A49F38A49594CD09D074A28EA49F214"/>
        <w:category>
          <w:name w:val="General"/>
          <w:gallery w:val="placeholder"/>
        </w:category>
        <w:types>
          <w:type w:val="bbPlcHdr"/>
        </w:types>
        <w:behaviors>
          <w:behavior w:val="content"/>
        </w:behaviors>
        <w:guid w:val="{36568AF0-4DF1-459C-B750-811A4851BF6E}"/>
      </w:docPartPr>
      <w:docPartBody>
        <w:p w:rsidR="00CF2348" w:rsidRDefault="00B82C66" w:rsidP="00B82C66">
          <w:pPr>
            <w:pStyle w:val="8A49F38A49594CD09D074A28EA49F214"/>
          </w:pPr>
          <w:r w:rsidRPr="00DF4543">
            <w:rPr>
              <w:rStyle w:val="PlaceholderText"/>
            </w:rPr>
            <w:t>Choose an item.</w:t>
          </w:r>
        </w:p>
      </w:docPartBody>
    </w:docPart>
    <w:docPart>
      <w:docPartPr>
        <w:name w:val="5D3A12673E0B433F8841DAD702B13CD4"/>
        <w:category>
          <w:name w:val="General"/>
          <w:gallery w:val="placeholder"/>
        </w:category>
        <w:types>
          <w:type w:val="bbPlcHdr"/>
        </w:types>
        <w:behaviors>
          <w:behavior w:val="content"/>
        </w:behaviors>
        <w:guid w:val="{12CA9E14-1E5E-4B49-8351-1BEEEA697A83}"/>
      </w:docPartPr>
      <w:docPartBody>
        <w:p w:rsidR="00CF2348" w:rsidRDefault="00B82C66" w:rsidP="00B82C66">
          <w:pPr>
            <w:pStyle w:val="5D3A12673E0B433F8841DAD702B13CD4"/>
          </w:pPr>
          <w:r w:rsidRPr="00F20BC1">
            <w:rPr>
              <w:rStyle w:val="PlaceholderText"/>
            </w:rPr>
            <w:t>Choose an item.</w:t>
          </w:r>
        </w:p>
      </w:docPartBody>
    </w:docPart>
    <w:docPart>
      <w:docPartPr>
        <w:name w:val="84D4E576AE584E32B6DAF1CABD15FA91"/>
        <w:category>
          <w:name w:val="General"/>
          <w:gallery w:val="placeholder"/>
        </w:category>
        <w:types>
          <w:type w:val="bbPlcHdr"/>
        </w:types>
        <w:behaviors>
          <w:behavior w:val="content"/>
        </w:behaviors>
        <w:guid w:val="{1237A46E-D8C5-407E-9395-D6796FD4FFDC}"/>
      </w:docPartPr>
      <w:docPartBody>
        <w:p w:rsidR="00CF2348" w:rsidRDefault="00B82C66" w:rsidP="00B82C66">
          <w:pPr>
            <w:pStyle w:val="84D4E576AE584E32B6DAF1CABD15FA91"/>
          </w:pPr>
          <w:r w:rsidRPr="00DF4543">
            <w:rPr>
              <w:rStyle w:val="PlaceholderText"/>
            </w:rPr>
            <w:t>Choose an item.</w:t>
          </w:r>
        </w:p>
      </w:docPartBody>
    </w:docPart>
    <w:docPart>
      <w:docPartPr>
        <w:name w:val="AB3FEE8F118140F5ACFBB4CACF21F61B"/>
        <w:category>
          <w:name w:val="General"/>
          <w:gallery w:val="placeholder"/>
        </w:category>
        <w:types>
          <w:type w:val="bbPlcHdr"/>
        </w:types>
        <w:behaviors>
          <w:behavior w:val="content"/>
        </w:behaviors>
        <w:guid w:val="{AFB4ED49-FE84-4069-B8C8-C445442CF0A3}"/>
      </w:docPartPr>
      <w:docPartBody>
        <w:p w:rsidR="00CF2348" w:rsidRDefault="00B82C66" w:rsidP="00B82C66">
          <w:pPr>
            <w:pStyle w:val="AB3FEE8F118140F5ACFBB4CACF21F61B"/>
          </w:pPr>
          <w:r w:rsidRPr="00F20BC1">
            <w:rPr>
              <w:rStyle w:val="PlaceholderText"/>
            </w:rPr>
            <w:t>Choose an item.</w:t>
          </w:r>
        </w:p>
      </w:docPartBody>
    </w:docPart>
    <w:docPart>
      <w:docPartPr>
        <w:name w:val="946D00EA0F0A4DF2A2A4F3425D6467BB"/>
        <w:category>
          <w:name w:val="General"/>
          <w:gallery w:val="placeholder"/>
        </w:category>
        <w:types>
          <w:type w:val="bbPlcHdr"/>
        </w:types>
        <w:behaviors>
          <w:behavior w:val="content"/>
        </w:behaviors>
        <w:guid w:val="{4D480B82-E5D9-4308-AAE3-AD9335F2D04D}"/>
      </w:docPartPr>
      <w:docPartBody>
        <w:p w:rsidR="00CF2348" w:rsidRDefault="00B82C66" w:rsidP="00B82C66">
          <w:pPr>
            <w:pStyle w:val="946D00EA0F0A4DF2A2A4F3425D6467BB"/>
          </w:pPr>
          <w:r w:rsidRPr="00DF4543">
            <w:rPr>
              <w:rStyle w:val="PlaceholderText"/>
            </w:rPr>
            <w:t>Choose an item.</w:t>
          </w:r>
        </w:p>
      </w:docPartBody>
    </w:docPart>
    <w:docPart>
      <w:docPartPr>
        <w:name w:val="F788355AA58B4F36BB8AAA8C03DB4E92"/>
        <w:category>
          <w:name w:val="General"/>
          <w:gallery w:val="placeholder"/>
        </w:category>
        <w:types>
          <w:type w:val="bbPlcHdr"/>
        </w:types>
        <w:behaviors>
          <w:behavior w:val="content"/>
        </w:behaviors>
        <w:guid w:val="{6C27035A-6286-4A70-8AEB-8A5DE9178211}"/>
      </w:docPartPr>
      <w:docPartBody>
        <w:p w:rsidR="00CF2348" w:rsidRDefault="00B82C66" w:rsidP="00B82C66">
          <w:pPr>
            <w:pStyle w:val="F788355AA58B4F36BB8AAA8C03DB4E92"/>
          </w:pPr>
          <w:r w:rsidRPr="00F20BC1">
            <w:rPr>
              <w:rStyle w:val="PlaceholderText"/>
            </w:rPr>
            <w:t>Choose an item.</w:t>
          </w:r>
        </w:p>
      </w:docPartBody>
    </w:docPart>
    <w:docPart>
      <w:docPartPr>
        <w:name w:val="4B5206C851BE4EBE8035B72116BC15AF"/>
        <w:category>
          <w:name w:val="General"/>
          <w:gallery w:val="placeholder"/>
        </w:category>
        <w:types>
          <w:type w:val="bbPlcHdr"/>
        </w:types>
        <w:behaviors>
          <w:behavior w:val="content"/>
        </w:behaviors>
        <w:guid w:val="{354AA1CD-6F4F-4EE9-8FFD-B7E44EA13271}"/>
      </w:docPartPr>
      <w:docPartBody>
        <w:p w:rsidR="00CF2348" w:rsidRDefault="00B82C66" w:rsidP="00B82C66">
          <w:pPr>
            <w:pStyle w:val="4B5206C851BE4EBE8035B72116BC15AF"/>
          </w:pPr>
          <w:r w:rsidRPr="00DF4543">
            <w:rPr>
              <w:rStyle w:val="PlaceholderText"/>
            </w:rPr>
            <w:t>Choose an item.</w:t>
          </w:r>
        </w:p>
      </w:docPartBody>
    </w:docPart>
    <w:docPart>
      <w:docPartPr>
        <w:name w:val="DB6B2E15D21D4A26A477B7C7D760FFFC"/>
        <w:category>
          <w:name w:val="General"/>
          <w:gallery w:val="placeholder"/>
        </w:category>
        <w:types>
          <w:type w:val="bbPlcHdr"/>
        </w:types>
        <w:behaviors>
          <w:behavior w:val="content"/>
        </w:behaviors>
        <w:guid w:val="{881EC0DE-8D83-47F3-A143-D365A13B3DC8}"/>
      </w:docPartPr>
      <w:docPartBody>
        <w:p w:rsidR="00CF2348" w:rsidRDefault="00B82C66" w:rsidP="00B82C66">
          <w:pPr>
            <w:pStyle w:val="DB6B2E15D21D4A26A477B7C7D760FFFC"/>
          </w:pPr>
          <w:r w:rsidRPr="00F20BC1">
            <w:rPr>
              <w:rStyle w:val="PlaceholderText"/>
            </w:rPr>
            <w:t>Choose an item.</w:t>
          </w:r>
        </w:p>
      </w:docPartBody>
    </w:docPart>
    <w:docPart>
      <w:docPartPr>
        <w:name w:val="AEE1D2E21A5C45E7B902EFC9DBB0D216"/>
        <w:category>
          <w:name w:val="General"/>
          <w:gallery w:val="placeholder"/>
        </w:category>
        <w:types>
          <w:type w:val="bbPlcHdr"/>
        </w:types>
        <w:behaviors>
          <w:behavior w:val="content"/>
        </w:behaviors>
        <w:guid w:val="{51B85111-7700-49F9-A033-F8FA3980DB61}"/>
      </w:docPartPr>
      <w:docPartBody>
        <w:p w:rsidR="00CF2348" w:rsidRDefault="00B82C66" w:rsidP="00B82C66">
          <w:pPr>
            <w:pStyle w:val="AEE1D2E21A5C45E7B902EFC9DBB0D216"/>
          </w:pPr>
          <w:r w:rsidRPr="00DF4543">
            <w:rPr>
              <w:rStyle w:val="PlaceholderText"/>
            </w:rPr>
            <w:t>Choose an item.</w:t>
          </w:r>
        </w:p>
      </w:docPartBody>
    </w:docPart>
    <w:docPart>
      <w:docPartPr>
        <w:name w:val="FACADA055D8541E196F1A060054DF3BF"/>
        <w:category>
          <w:name w:val="General"/>
          <w:gallery w:val="placeholder"/>
        </w:category>
        <w:types>
          <w:type w:val="bbPlcHdr"/>
        </w:types>
        <w:behaviors>
          <w:behavior w:val="content"/>
        </w:behaviors>
        <w:guid w:val="{41C7018A-1A55-4DC9-AA1F-E43FF502FF1E}"/>
      </w:docPartPr>
      <w:docPartBody>
        <w:p w:rsidR="00CF2348" w:rsidRDefault="00B82C66" w:rsidP="00B82C66">
          <w:pPr>
            <w:pStyle w:val="FACADA055D8541E196F1A060054DF3BF"/>
          </w:pPr>
          <w:r w:rsidRPr="00F20BC1">
            <w:rPr>
              <w:rStyle w:val="PlaceholderText"/>
            </w:rPr>
            <w:t>Choose an item.</w:t>
          </w:r>
        </w:p>
      </w:docPartBody>
    </w:docPart>
    <w:docPart>
      <w:docPartPr>
        <w:name w:val="DEBE275AF08C47C98222842EA11E34E1"/>
        <w:category>
          <w:name w:val="General"/>
          <w:gallery w:val="placeholder"/>
        </w:category>
        <w:types>
          <w:type w:val="bbPlcHdr"/>
        </w:types>
        <w:behaviors>
          <w:behavior w:val="content"/>
        </w:behaviors>
        <w:guid w:val="{2CC9A16D-594F-46BC-9801-F28FFF84F131}"/>
      </w:docPartPr>
      <w:docPartBody>
        <w:p w:rsidR="00CF2348" w:rsidRDefault="00B82C66" w:rsidP="00B82C66">
          <w:pPr>
            <w:pStyle w:val="DEBE275AF08C47C98222842EA11E34E1"/>
          </w:pPr>
          <w:r w:rsidRPr="00DF4543">
            <w:rPr>
              <w:rStyle w:val="PlaceholderText"/>
            </w:rPr>
            <w:t>Choose an item.</w:t>
          </w:r>
        </w:p>
      </w:docPartBody>
    </w:docPart>
    <w:docPart>
      <w:docPartPr>
        <w:name w:val="021CC96AE2804126A7E97FAA69158A30"/>
        <w:category>
          <w:name w:val="General"/>
          <w:gallery w:val="placeholder"/>
        </w:category>
        <w:types>
          <w:type w:val="bbPlcHdr"/>
        </w:types>
        <w:behaviors>
          <w:behavior w:val="content"/>
        </w:behaviors>
        <w:guid w:val="{D7F7C98F-550C-49D2-9769-857A8E155BF0}"/>
      </w:docPartPr>
      <w:docPartBody>
        <w:p w:rsidR="00CF2348" w:rsidRDefault="00B82C66" w:rsidP="00B82C66">
          <w:pPr>
            <w:pStyle w:val="021CC96AE2804126A7E97FAA69158A30"/>
          </w:pPr>
          <w:r w:rsidRPr="00F20BC1">
            <w:rPr>
              <w:rStyle w:val="PlaceholderText"/>
            </w:rPr>
            <w:t>Choose an item.</w:t>
          </w:r>
        </w:p>
      </w:docPartBody>
    </w:docPart>
    <w:docPart>
      <w:docPartPr>
        <w:name w:val="1988DB8928D742DFAC0EBFB2705586C2"/>
        <w:category>
          <w:name w:val="General"/>
          <w:gallery w:val="placeholder"/>
        </w:category>
        <w:types>
          <w:type w:val="bbPlcHdr"/>
        </w:types>
        <w:behaviors>
          <w:behavior w:val="content"/>
        </w:behaviors>
        <w:guid w:val="{8D118262-CCDC-4C2D-96D1-A5A63B0FD05B}"/>
      </w:docPartPr>
      <w:docPartBody>
        <w:p w:rsidR="00CF2348" w:rsidRDefault="00B82C66" w:rsidP="00B82C66">
          <w:pPr>
            <w:pStyle w:val="1988DB8928D742DFAC0EBFB2705586C2"/>
          </w:pPr>
          <w:r w:rsidRPr="00DF4543">
            <w:rPr>
              <w:rStyle w:val="PlaceholderText"/>
            </w:rPr>
            <w:t>Choose an item.</w:t>
          </w:r>
        </w:p>
      </w:docPartBody>
    </w:docPart>
    <w:docPart>
      <w:docPartPr>
        <w:name w:val="71F1CD6DC4E240F59E9ABBAF6C801CFB"/>
        <w:category>
          <w:name w:val="General"/>
          <w:gallery w:val="placeholder"/>
        </w:category>
        <w:types>
          <w:type w:val="bbPlcHdr"/>
        </w:types>
        <w:behaviors>
          <w:behavior w:val="content"/>
        </w:behaviors>
        <w:guid w:val="{E36F4AF5-1E0E-4631-823B-43957F813819}"/>
      </w:docPartPr>
      <w:docPartBody>
        <w:p w:rsidR="00CF2348" w:rsidRDefault="00B82C66" w:rsidP="00B82C66">
          <w:pPr>
            <w:pStyle w:val="71F1CD6DC4E240F59E9ABBAF6C801CFB"/>
          </w:pPr>
          <w:r w:rsidRPr="00F20BC1">
            <w:rPr>
              <w:rStyle w:val="PlaceholderText"/>
            </w:rPr>
            <w:t>Choose an item.</w:t>
          </w:r>
        </w:p>
      </w:docPartBody>
    </w:docPart>
    <w:docPart>
      <w:docPartPr>
        <w:name w:val="85A58E3AEE2E4AE48BBDAA23053ACCE0"/>
        <w:category>
          <w:name w:val="General"/>
          <w:gallery w:val="placeholder"/>
        </w:category>
        <w:types>
          <w:type w:val="bbPlcHdr"/>
        </w:types>
        <w:behaviors>
          <w:behavior w:val="content"/>
        </w:behaviors>
        <w:guid w:val="{5408B00A-ABCB-4D5C-96B0-A322991BA99D}"/>
      </w:docPartPr>
      <w:docPartBody>
        <w:p w:rsidR="00CF2348" w:rsidRDefault="00B82C66" w:rsidP="00B82C66">
          <w:pPr>
            <w:pStyle w:val="85A58E3AEE2E4AE48BBDAA23053ACCE0"/>
          </w:pPr>
          <w:r w:rsidRPr="00DF4543">
            <w:rPr>
              <w:rStyle w:val="PlaceholderText"/>
            </w:rPr>
            <w:t>Choose an item.</w:t>
          </w:r>
        </w:p>
      </w:docPartBody>
    </w:docPart>
    <w:docPart>
      <w:docPartPr>
        <w:name w:val="D0A3D9C811024EFC92BD34FD2CA07DCA"/>
        <w:category>
          <w:name w:val="General"/>
          <w:gallery w:val="placeholder"/>
        </w:category>
        <w:types>
          <w:type w:val="bbPlcHdr"/>
        </w:types>
        <w:behaviors>
          <w:behavior w:val="content"/>
        </w:behaviors>
        <w:guid w:val="{B608629B-5DA3-45CB-A7C5-56DEE5C2F0DF}"/>
      </w:docPartPr>
      <w:docPartBody>
        <w:p w:rsidR="00CF2348" w:rsidRDefault="00B82C66" w:rsidP="00B82C66">
          <w:pPr>
            <w:pStyle w:val="D0A3D9C811024EFC92BD34FD2CA07DCA"/>
          </w:pPr>
          <w:r w:rsidRPr="00F20BC1">
            <w:rPr>
              <w:rStyle w:val="PlaceholderText"/>
            </w:rPr>
            <w:t>Choose an item.</w:t>
          </w:r>
        </w:p>
      </w:docPartBody>
    </w:docPart>
    <w:docPart>
      <w:docPartPr>
        <w:name w:val="5736933DC9EF46AFB98ACBA66B330530"/>
        <w:category>
          <w:name w:val="General"/>
          <w:gallery w:val="placeholder"/>
        </w:category>
        <w:types>
          <w:type w:val="bbPlcHdr"/>
        </w:types>
        <w:behaviors>
          <w:behavior w:val="content"/>
        </w:behaviors>
        <w:guid w:val="{60863855-808C-4E2E-81CD-FDBF2F27A509}"/>
      </w:docPartPr>
      <w:docPartBody>
        <w:p w:rsidR="00CF2348" w:rsidRDefault="00B82C66" w:rsidP="00B82C66">
          <w:pPr>
            <w:pStyle w:val="5736933DC9EF46AFB98ACBA66B330530"/>
          </w:pPr>
          <w:r w:rsidRPr="00DF454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altName w:val="Leelawadee UI"/>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D82"/>
    <w:rsid w:val="000054C7"/>
    <w:rsid w:val="00050544"/>
    <w:rsid w:val="00083E24"/>
    <w:rsid w:val="000A7623"/>
    <w:rsid w:val="00124495"/>
    <w:rsid w:val="0016020C"/>
    <w:rsid w:val="001655C8"/>
    <w:rsid w:val="00235D40"/>
    <w:rsid w:val="0031386D"/>
    <w:rsid w:val="00466A47"/>
    <w:rsid w:val="0050113F"/>
    <w:rsid w:val="0053599B"/>
    <w:rsid w:val="005B5CC1"/>
    <w:rsid w:val="005E10F8"/>
    <w:rsid w:val="00600CDB"/>
    <w:rsid w:val="00646165"/>
    <w:rsid w:val="00673E42"/>
    <w:rsid w:val="00770BB6"/>
    <w:rsid w:val="007868E8"/>
    <w:rsid w:val="00797960"/>
    <w:rsid w:val="007D3D82"/>
    <w:rsid w:val="007E0E95"/>
    <w:rsid w:val="00825045"/>
    <w:rsid w:val="00852AE0"/>
    <w:rsid w:val="00893658"/>
    <w:rsid w:val="008A03A1"/>
    <w:rsid w:val="00993123"/>
    <w:rsid w:val="009A0E80"/>
    <w:rsid w:val="00A00290"/>
    <w:rsid w:val="00A7096C"/>
    <w:rsid w:val="00AA1574"/>
    <w:rsid w:val="00AD0BEE"/>
    <w:rsid w:val="00AF0A78"/>
    <w:rsid w:val="00AF1F0F"/>
    <w:rsid w:val="00B82C66"/>
    <w:rsid w:val="00C268F7"/>
    <w:rsid w:val="00C83558"/>
    <w:rsid w:val="00C86590"/>
    <w:rsid w:val="00CE72B2"/>
    <w:rsid w:val="00CF2348"/>
    <w:rsid w:val="00CF7FE7"/>
    <w:rsid w:val="00D24666"/>
    <w:rsid w:val="00D67EBA"/>
    <w:rsid w:val="00D75C8C"/>
    <w:rsid w:val="00DC0A7D"/>
    <w:rsid w:val="00DF1210"/>
    <w:rsid w:val="00E85E12"/>
    <w:rsid w:val="00E95DFF"/>
    <w:rsid w:val="00EF73E6"/>
    <w:rsid w:val="00F411CB"/>
    <w:rsid w:val="00F572EF"/>
    <w:rsid w:val="00F9642D"/>
    <w:rsid w:val="00FE0B76"/>
    <w:rsid w:val="00FE437B"/>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C66"/>
    <w:rPr>
      <w:color w:val="808080"/>
    </w:rPr>
  </w:style>
  <w:style w:type="paragraph" w:customStyle="1" w:styleId="9D3889057D8D40E69A223797D30B2F03">
    <w:name w:val="9D3889057D8D40E69A223797D30B2F03"/>
    <w:rsid w:val="007D3D82"/>
  </w:style>
  <w:style w:type="paragraph" w:customStyle="1" w:styleId="9DAF005612414A0F86AE4576230E1C52">
    <w:name w:val="9DAF005612414A0F86AE4576230E1C52"/>
    <w:rsid w:val="00B82C66"/>
  </w:style>
  <w:style w:type="paragraph" w:customStyle="1" w:styleId="C051F51605C149048C21DEFF46BA37B3">
    <w:name w:val="C051F51605C149048C21DEFF46BA37B3"/>
    <w:rsid w:val="00B82C66"/>
  </w:style>
  <w:style w:type="paragraph" w:customStyle="1" w:styleId="81891AE1CB8645BBA73B002BE90383C3">
    <w:name w:val="81891AE1CB8645BBA73B002BE90383C3"/>
    <w:rsid w:val="00B82C66"/>
  </w:style>
  <w:style w:type="paragraph" w:customStyle="1" w:styleId="D89725D99A954758907B702732BAF429">
    <w:name w:val="D89725D99A954758907B702732BAF429"/>
    <w:rsid w:val="00B82C66"/>
  </w:style>
  <w:style w:type="paragraph" w:customStyle="1" w:styleId="8CCC5D40C26A40E699F38AC7EFBDFFE4">
    <w:name w:val="8CCC5D40C26A40E699F38AC7EFBDFFE4"/>
    <w:rsid w:val="00B82C66"/>
  </w:style>
  <w:style w:type="paragraph" w:customStyle="1" w:styleId="B219A5E2ABFD4BCCA920BEC62A7EE293">
    <w:name w:val="B219A5E2ABFD4BCCA920BEC62A7EE293"/>
    <w:rsid w:val="00B82C66"/>
  </w:style>
  <w:style w:type="paragraph" w:customStyle="1" w:styleId="B5711EF22404493187E1B3A0326CB671">
    <w:name w:val="B5711EF22404493187E1B3A0326CB671"/>
    <w:rsid w:val="00B82C66"/>
  </w:style>
  <w:style w:type="paragraph" w:customStyle="1" w:styleId="C8BEAB4C8E994C469A44ADF66A9E5246">
    <w:name w:val="C8BEAB4C8E994C469A44ADF66A9E5246"/>
    <w:rsid w:val="00B82C66"/>
  </w:style>
  <w:style w:type="paragraph" w:customStyle="1" w:styleId="60AB19AEA2FE4605BCD669CFAD531FA3">
    <w:name w:val="60AB19AEA2FE4605BCD669CFAD531FA3"/>
    <w:rsid w:val="00B82C66"/>
  </w:style>
  <w:style w:type="paragraph" w:customStyle="1" w:styleId="7458128BAB28483CBA01A070AD6BB4A7">
    <w:name w:val="7458128BAB28483CBA01A070AD6BB4A7"/>
    <w:rsid w:val="00B82C66"/>
  </w:style>
  <w:style w:type="paragraph" w:customStyle="1" w:styleId="D9206E7BC6944C238865B395BA3DC361">
    <w:name w:val="D9206E7BC6944C238865B395BA3DC361"/>
    <w:rsid w:val="00B82C66"/>
  </w:style>
  <w:style w:type="paragraph" w:customStyle="1" w:styleId="A56BE3E1B1484F17AF8C98A8FBF5FEB0">
    <w:name w:val="A56BE3E1B1484F17AF8C98A8FBF5FEB0"/>
    <w:rsid w:val="00B82C66"/>
  </w:style>
  <w:style w:type="paragraph" w:customStyle="1" w:styleId="E83575B1E83E481B950417929395EBAB">
    <w:name w:val="E83575B1E83E481B950417929395EBAB"/>
    <w:rsid w:val="00B82C66"/>
  </w:style>
  <w:style w:type="paragraph" w:customStyle="1" w:styleId="8CC5422E8A484E97963FBF6242836637">
    <w:name w:val="8CC5422E8A484E97963FBF6242836637"/>
    <w:rsid w:val="00B82C66"/>
  </w:style>
  <w:style w:type="paragraph" w:customStyle="1" w:styleId="60074FBCC49244F19FF4E31CCE229F4C">
    <w:name w:val="60074FBCC49244F19FF4E31CCE229F4C"/>
    <w:rsid w:val="00B82C66"/>
  </w:style>
  <w:style w:type="paragraph" w:customStyle="1" w:styleId="8F6FA1BFDB654151BAF448C1CF203A84">
    <w:name w:val="8F6FA1BFDB654151BAF448C1CF203A84"/>
    <w:rsid w:val="00B82C66"/>
  </w:style>
  <w:style w:type="paragraph" w:customStyle="1" w:styleId="0F7CEEF1BEF04F598318731F1B9EE7ED">
    <w:name w:val="0F7CEEF1BEF04F598318731F1B9EE7ED"/>
    <w:rsid w:val="00B82C66"/>
  </w:style>
  <w:style w:type="paragraph" w:customStyle="1" w:styleId="2938A058839F426DB42A38B13921D3B0">
    <w:name w:val="2938A058839F426DB42A38B13921D3B0"/>
    <w:rsid w:val="00B82C66"/>
  </w:style>
  <w:style w:type="paragraph" w:customStyle="1" w:styleId="6F039830D0444BB1B7D00DE4F65A1B58">
    <w:name w:val="6F039830D0444BB1B7D00DE4F65A1B58"/>
    <w:rsid w:val="00B82C66"/>
  </w:style>
  <w:style w:type="paragraph" w:customStyle="1" w:styleId="5D610CDFA4DC49F9A4AA002E0F1B42B6">
    <w:name w:val="5D610CDFA4DC49F9A4AA002E0F1B42B6"/>
    <w:rsid w:val="00B82C66"/>
  </w:style>
  <w:style w:type="paragraph" w:customStyle="1" w:styleId="68070B48B4FC469F88D0B1595EAFAE5C">
    <w:name w:val="68070B48B4FC469F88D0B1595EAFAE5C"/>
    <w:rsid w:val="00B82C66"/>
  </w:style>
  <w:style w:type="paragraph" w:customStyle="1" w:styleId="9BBB802570C5498D9FCE3305B6824DBC">
    <w:name w:val="9BBB802570C5498D9FCE3305B6824DBC"/>
    <w:rsid w:val="00B82C66"/>
  </w:style>
  <w:style w:type="paragraph" w:customStyle="1" w:styleId="32ECEBECA9524AD696C6570F6ABE1516">
    <w:name w:val="32ECEBECA9524AD696C6570F6ABE1516"/>
    <w:rsid w:val="00B82C66"/>
  </w:style>
  <w:style w:type="paragraph" w:customStyle="1" w:styleId="5DEB00618A2E418A9C23E19DFCA5DE89">
    <w:name w:val="5DEB00618A2E418A9C23E19DFCA5DE89"/>
    <w:rsid w:val="00B82C66"/>
  </w:style>
  <w:style w:type="paragraph" w:customStyle="1" w:styleId="A7B7AD06C344416E836EBA1F0C023BE9">
    <w:name w:val="A7B7AD06C344416E836EBA1F0C023BE9"/>
    <w:rsid w:val="00B82C66"/>
  </w:style>
  <w:style w:type="paragraph" w:customStyle="1" w:styleId="7A7C65F8D14B41519A87BEE526E7BA2E">
    <w:name w:val="7A7C65F8D14B41519A87BEE526E7BA2E"/>
    <w:rsid w:val="00B82C66"/>
  </w:style>
  <w:style w:type="paragraph" w:customStyle="1" w:styleId="E037DD6D34DA43F391EA1ADA9DE10507">
    <w:name w:val="E037DD6D34DA43F391EA1ADA9DE10507"/>
    <w:rsid w:val="00B82C66"/>
  </w:style>
  <w:style w:type="paragraph" w:customStyle="1" w:styleId="086405792FC04C61B829B18EE839BE8F">
    <w:name w:val="086405792FC04C61B829B18EE839BE8F"/>
    <w:rsid w:val="00B82C66"/>
  </w:style>
  <w:style w:type="paragraph" w:customStyle="1" w:styleId="AC7E07B69ADA4360A9F6B25603395C8C">
    <w:name w:val="AC7E07B69ADA4360A9F6B25603395C8C"/>
    <w:rsid w:val="00B82C66"/>
  </w:style>
  <w:style w:type="paragraph" w:customStyle="1" w:styleId="5FDBE82EFA7543BC91B57DF06C0065FF">
    <w:name w:val="5FDBE82EFA7543BC91B57DF06C0065FF"/>
    <w:rsid w:val="00B82C66"/>
  </w:style>
  <w:style w:type="paragraph" w:customStyle="1" w:styleId="F6204F4081A14771BBB5B893881B5BEE">
    <w:name w:val="F6204F4081A14771BBB5B893881B5BEE"/>
    <w:rsid w:val="00B82C66"/>
  </w:style>
  <w:style w:type="paragraph" w:customStyle="1" w:styleId="D3933A6D2D9344C4B153D66998CF4AA0">
    <w:name w:val="D3933A6D2D9344C4B153D66998CF4AA0"/>
    <w:rsid w:val="00B82C66"/>
  </w:style>
  <w:style w:type="paragraph" w:customStyle="1" w:styleId="740BEEDE6CE34B2A84B4406C9C5154A0">
    <w:name w:val="740BEEDE6CE34B2A84B4406C9C5154A0"/>
    <w:rsid w:val="00B82C66"/>
  </w:style>
  <w:style w:type="paragraph" w:customStyle="1" w:styleId="BD111B6972214922842D45B08ED6608B">
    <w:name w:val="BD111B6972214922842D45B08ED6608B"/>
    <w:rsid w:val="00B82C66"/>
  </w:style>
  <w:style w:type="paragraph" w:customStyle="1" w:styleId="511B6BE8023F4DACB8E674C2F7614F7D">
    <w:name w:val="511B6BE8023F4DACB8E674C2F7614F7D"/>
    <w:rsid w:val="00B82C66"/>
  </w:style>
  <w:style w:type="paragraph" w:customStyle="1" w:styleId="6A6DC1FF18B148D48BF21E88F6F7E745">
    <w:name w:val="6A6DC1FF18B148D48BF21E88F6F7E745"/>
    <w:rsid w:val="00B82C66"/>
  </w:style>
  <w:style w:type="paragraph" w:customStyle="1" w:styleId="4659CABC3F1D4737B186EF404EB3CB0E">
    <w:name w:val="4659CABC3F1D4737B186EF404EB3CB0E"/>
    <w:rsid w:val="00B82C66"/>
  </w:style>
  <w:style w:type="paragraph" w:customStyle="1" w:styleId="0EE1A5BA70D84523A1088E249328AB38">
    <w:name w:val="0EE1A5BA70D84523A1088E249328AB38"/>
    <w:rsid w:val="00B82C66"/>
  </w:style>
  <w:style w:type="paragraph" w:customStyle="1" w:styleId="A6D7589403F14DD1B88CC0FB4E9BE435">
    <w:name w:val="A6D7589403F14DD1B88CC0FB4E9BE435"/>
    <w:rsid w:val="00B82C66"/>
  </w:style>
  <w:style w:type="paragraph" w:customStyle="1" w:styleId="1900E7AEE45E46AAAC893437BDF47952">
    <w:name w:val="1900E7AEE45E46AAAC893437BDF47952"/>
    <w:rsid w:val="00B82C66"/>
  </w:style>
  <w:style w:type="paragraph" w:customStyle="1" w:styleId="235298BBA3A64263AB31C78745374055">
    <w:name w:val="235298BBA3A64263AB31C78745374055"/>
    <w:rsid w:val="00B82C66"/>
  </w:style>
  <w:style w:type="paragraph" w:customStyle="1" w:styleId="8A49F38A49594CD09D074A28EA49F214">
    <w:name w:val="8A49F38A49594CD09D074A28EA49F214"/>
    <w:rsid w:val="00B82C66"/>
  </w:style>
  <w:style w:type="paragraph" w:customStyle="1" w:styleId="5D3A12673E0B433F8841DAD702B13CD4">
    <w:name w:val="5D3A12673E0B433F8841DAD702B13CD4"/>
    <w:rsid w:val="00B82C66"/>
  </w:style>
  <w:style w:type="paragraph" w:customStyle="1" w:styleId="84D4E576AE584E32B6DAF1CABD15FA91">
    <w:name w:val="84D4E576AE584E32B6DAF1CABD15FA91"/>
    <w:rsid w:val="00B82C66"/>
  </w:style>
  <w:style w:type="paragraph" w:customStyle="1" w:styleId="AB3FEE8F118140F5ACFBB4CACF21F61B">
    <w:name w:val="AB3FEE8F118140F5ACFBB4CACF21F61B"/>
    <w:rsid w:val="00B82C66"/>
  </w:style>
  <w:style w:type="paragraph" w:customStyle="1" w:styleId="946D00EA0F0A4DF2A2A4F3425D6467BB">
    <w:name w:val="946D00EA0F0A4DF2A2A4F3425D6467BB"/>
    <w:rsid w:val="00B82C66"/>
  </w:style>
  <w:style w:type="paragraph" w:customStyle="1" w:styleId="F788355AA58B4F36BB8AAA8C03DB4E92">
    <w:name w:val="F788355AA58B4F36BB8AAA8C03DB4E92"/>
    <w:rsid w:val="00B82C66"/>
  </w:style>
  <w:style w:type="paragraph" w:customStyle="1" w:styleId="4B5206C851BE4EBE8035B72116BC15AF">
    <w:name w:val="4B5206C851BE4EBE8035B72116BC15AF"/>
    <w:rsid w:val="00B82C66"/>
  </w:style>
  <w:style w:type="paragraph" w:customStyle="1" w:styleId="DB6B2E15D21D4A26A477B7C7D760FFFC">
    <w:name w:val="DB6B2E15D21D4A26A477B7C7D760FFFC"/>
    <w:rsid w:val="00B82C66"/>
  </w:style>
  <w:style w:type="paragraph" w:customStyle="1" w:styleId="AEE1D2E21A5C45E7B902EFC9DBB0D216">
    <w:name w:val="AEE1D2E21A5C45E7B902EFC9DBB0D216"/>
    <w:rsid w:val="00B82C66"/>
  </w:style>
  <w:style w:type="paragraph" w:customStyle="1" w:styleId="FACADA055D8541E196F1A060054DF3BF">
    <w:name w:val="FACADA055D8541E196F1A060054DF3BF"/>
    <w:rsid w:val="00B82C66"/>
  </w:style>
  <w:style w:type="paragraph" w:customStyle="1" w:styleId="DEBE275AF08C47C98222842EA11E34E1">
    <w:name w:val="DEBE275AF08C47C98222842EA11E34E1"/>
    <w:rsid w:val="00B82C66"/>
  </w:style>
  <w:style w:type="paragraph" w:customStyle="1" w:styleId="021CC96AE2804126A7E97FAA69158A30">
    <w:name w:val="021CC96AE2804126A7E97FAA69158A30"/>
    <w:rsid w:val="00B82C66"/>
  </w:style>
  <w:style w:type="paragraph" w:customStyle="1" w:styleId="1988DB8928D742DFAC0EBFB2705586C2">
    <w:name w:val="1988DB8928D742DFAC0EBFB2705586C2"/>
    <w:rsid w:val="00B82C66"/>
  </w:style>
  <w:style w:type="paragraph" w:customStyle="1" w:styleId="71F1CD6DC4E240F59E9ABBAF6C801CFB">
    <w:name w:val="71F1CD6DC4E240F59E9ABBAF6C801CFB"/>
    <w:rsid w:val="00B82C66"/>
  </w:style>
  <w:style w:type="paragraph" w:customStyle="1" w:styleId="85A58E3AEE2E4AE48BBDAA23053ACCE0">
    <w:name w:val="85A58E3AEE2E4AE48BBDAA23053ACCE0"/>
    <w:rsid w:val="00B82C66"/>
  </w:style>
  <w:style w:type="paragraph" w:customStyle="1" w:styleId="D0A3D9C811024EFC92BD34FD2CA07DCA">
    <w:name w:val="D0A3D9C811024EFC92BD34FD2CA07DCA"/>
    <w:rsid w:val="00B82C66"/>
  </w:style>
  <w:style w:type="paragraph" w:customStyle="1" w:styleId="5736933DC9EF46AFB98ACBA66B330530">
    <w:name w:val="5736933DC9EF46AFB98ACBA66B330530"/>
    <w:rsid w:val="00B82C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80dd6ab-43bf-4d9d-bb1e-742532452846">
      <Value>1</Value>
      <Value>87</Value>
    </TaxCatchAll>
    <_dlc_DocId xmlns="5bcca709-0b09-4b74-bfa0-2137a84c1763">ACTV16-15-47081</_dlc_DocId>
    <_dlc_DocIdUrl xmlns="5bcca709-0b09-4b74-bfa0-2137a84c1763">
      <Url>https://activity.echa.europa.eu/sites/act-16/process-16-1/_layouts/15/DocIdRedir.aspx?ID=ACTV16-15-47081</Url>
      <Description>ACTV16-15-47081</Description>
    </_dlc_DocIdUrl>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a0307bc2-faf9-4068-8aeb-b713e4fa2a0f</TermId>
        </TermInfo>
      </Terms>
    </ECHASecClassTaxHTField0>
    <ECHACategoryTaxHTField0 xmlns="5be2862c-9c7a-466a-8f6d-c278e82738e2">
      <Terms xmlns="http://schemas.microsoft.com/office/infopath/2007/PartnerControls"/>
    </ECHACategoryTaxHTField0>
    <ECHAProcessTaxHTField0 xmlns="5be2862c-9c7a-466a-8f6d-c278e82738e2">
      <Terms xmlns="http://schemas.microsoft.com/office/infopath/2007/PartnerControls">
        <TermInfo xmlns="http://schemas.microsoft.com/office/infopath/2007/PartnerControls">
          <TermName xmlns="http://schemas.microsoft.com/office/infopath/2007/PartnerControls">04.01 Harmonised C＆L</TermName>
          <TermId xmlns="http://schemas.microsoft.com/office/infopath/2007/PartnerControls">b73e7153-1f8e-4aeb-afa4-7913486921b9</TermId>
        </TermInfo>
      </Terms>
    </ECHAProcessTaxHTField0>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01257055F3338C4A919CDBAE69E8BD5B" ma:contentTypeVersion="16" ma:contentTypeDescription="Content type for ECHA process documents" ma:contentTypeScope="" ma:versionID="214c8760c050651f4ab74ec0990a6d30">
  <xsd:schema xmlns:xsd="http://www.w3.org/2001/XMLSchema" xmlns:xs="http://www.w3.org/2001/XMLSchema" xmlns:p="http://schemas.microsoft.com/office/2006/metadata/properties" xmlns:ns2="5be2862c-9c7a-466a-8f6d-c278e82738e2" xmlns:ns3="5bcca709-0b09-4b74-bfa0-2137a84c1763" xmlns:ns4="d80dd6ab-43bf-4d9d-bb1e-742532452846" xmlns:ns5="b80ede5c-af4c-4bf2-9a87-706a3579dc11" targetNamespace="http://schemas.microsoft.com/office/2006/metadata/properties" ma:root="true" ma:fieldsID="f496ff8977ea0723459ab026203d0bc0" ns2:_="" ns3:_="" ns4:_="" ns5:_="">
    <xsd:import namespace="5be2862c-9c7a-466a-8f6d-c278e82738e2"/>
    <xsd:import namespace="5bcca709-0b09-4b74-bfa0-2137a84c1763"/>
    <xsd:import namespace="d80dd6ab-43bf-4d9d-bb1e-742532452846"/>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5: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0dd6ab-43bf-4d9d-bb1e-742532452846"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214db2d2-f1ed-4c58-8539-ffd4e5068399}" ma:internalName="TaxCatchAll" ma:showField="CatchAllData" ma:web="d80dd6ab-43bf-4d9d-bb1e-7425324528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Label" ma:index="13" nillable="true" ma:displayName="Taxonomy Catch All Column1" ma:description="" ma:hidden="true" ma:list="{8da9f775-fdf3-4d14-99ae-8f8e0cbfc351}" ma:internalName="TaxCatchAllLabel" ma:readOnly="true" ma:showField="CatchAllDataLabel" ma:web="a3c34eed-3ef9-4750-993f-44a2ccbf16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EF6798-D4A2-4C92-82D3-69C52759C7C3}">
  <ds:schemaRefs>
    <ds:schemaRef ds:uri="http://schemas.microsoft.com/sharepoint/v3/contenttype/forms"/>
  </ds:schemaRefs>
</ds:datastoreItem>
</file>

<file path=customXml/itemProps2.xml><?xml version="1.0" encoding="utf-8"?>
<ds:datastoreItem xmlns:ds="http://schemas.openxmlformats.org/officeDocument/2006/customXml" ds:itemID="{90C2EB9D-528F-4123-A1E7-BFADCD0C4284}">
  <ds:schemaRefs>
    <ds:schemaRef ds:uri="Microsoft.SharePoint.Taxonomy.ContentTypeSync"/>
  </ds:schemaRefs>
</ds:datastoreItem>
</file>

<file path=customXml/itemProps3.xml><?xml version="1.0" encoding="utf-8"?>
<ds:datastoreItem xmlns:ds="http://schemas.openxmlformats.org/officeDocument/2006/customXml" ds:itemID="{05D7656A-3239-47E4-8560-EA0415A5C6C9}">
  <ds:schemaRefs>
    <ds:schemaRef ds:uri="http://schemas.openxmlformats.org/officeDocument/2006/bibliography"/>
  </ds:schemaRefs>
</ds:datastoreItem>
</file>

<file path=customXml/itemProps4.xml><?xml version="1.0" encoding="utf-8"?>
<ds:datastoreItem xmlns:ds="http://schemas.openxmlformats.org/officeDocument/2006/customXml" ds:itemID="{6B05F11C-D5FC-4667-9CB2-0B41B319A569}">
  <ds:schemaRefs>
    <ds:schemaRef ds:uri="http://schemas.microsoft.com/office/2006/metadata/properties"/>
    <ds:schemaRef ds:uri="d80dd6ab-43bf-4d9d-bb1e-742532452846"/>
    <ds:schemaRef ds:uri="5be2862c-9c7a-466a-8f6d-c278e82738e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bcca709-0b09-4b74-bfa0-2137a84c1763"/>
    <ds:schemaRef ds:uri="b80ede5c-af4c-4bf2-9a87-706a3579dc11"/>
    <ds:schemaRef ds:uri="http://purl.org/dc/elements/1.1/"/>
    <ds:schemaRef ds:uri="http://www.w3.org/XML/1998/namespace"/>
    <ds:schemaRef ds:uri="http://purl.org/dc/dcmitype/"/>
  </ds:schemaRefs>
</ds:datastoreItem>
</file>

<file path=customXml/itemProps5.xml><?xml version="1.0" encoding="utf-8"?>
<ds:datastoreItem xmlns:ds="http://schemas.openxmlformats.org/officeDocument/2006/customXml" ds:itemID="{034E3C35-ED27-469B-95E9-D8F5B978B877}">
  <ds:schemaRefs>
    <ds:schemaRef ds:uri="http://schemas.microsoft.com/sharepoint/events"/>
  </ds:schemaRefs>
</ds:datastoreItem>
</file>

<file path=customXml/itemProps6.xml><?xml version="1.0" encoding="utf-8"?>
<ds:datastoreItem xmlns:ds="http://schemas.openxmlformats.org/officeDocument/2006/customXml" ds:itemID="{8F29AA98-C80D-4672-8F77-FF4F84146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d80dd6ab-43bf-4d9d-bb1e-742532452846"/>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229</Pages>
  <Words>52992</Words>
  <Characters>302060</Characters>
  <Application>Microsoft Office Word</Application>
  <DocSecurity>0</DocSecurity>
  <Lines>2517</Lines>
  <Paragraphs>708</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354344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ZAFEIRAKOU Evangelia-Evdoxia</dc:creator>
  <cp:keywords/>
  <dc:description/>
  <cp:lastModifiedBy>SAEZ RIBAS Monica</cp:lastModifiedBy>
  <cp:revision>8</cp:revision>
  <dcterms:created xsi:type="dcterms:W3CDTF">2022-10-18T13:23:00Z</dcterms:created>
  <dcterms:modified xsi:type="dcterms:W3CDTF">2022-12-15T09:25:00Z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0x010100B558917389A54ADDB58930FBD7E6FD57008586DED9191B4C4CBD31A5DF7F304A710001257055F3338C4A919CDBAE69E8BD5B</vt:lpwstr>
  </property>
  <property fmtid="{D5CDD505-2E9C-101B-9397-08002B2CF9AE}" pid="3" name="ECHAProcess">
    <vt:lpwstr>87;#04.01 Harmonised C＆L|b73e7153-1f8e-4aeb-afa4-7913486921b9</vt:lpwstr>
  </property>
  <property fmtid="{D5CDD505-2E9C-101B-9397-08002B2CF9AE}" pid="4" name="ECHADocumentType">
    <vt:lpwstr/>
  </property>
  <property fmtid="{D5CDD505-2E9C-101B-9397-08002B2CF9AE}" pid="5" name="ECHASecClass">
    <vt:lpwstr>1;#Internal|a0307bc2-faf9-4068-8aeb-b713e4fa2a0f</vt:lpwstr>
  </property>
  <property fmtid="{D5CDD505-2E9C-101B-9397-08002B2CF9AE}" pid="6" name="ECHACategory">
    <vt:lpwstr/>
  </property>
  <property fmtid="{D5CDD505-2E9C-101B-9397-08002B2CF9AE}" pid="7" name="_dlc_DocIdItemGuid">
    <vt:lpwstr>de64e007-8ef0-45c0-b213-c8712ccd84a0</vt:lpwstr>
  </property>
</Properties>
</file>