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B66405">
      <w:pPr>
        <w:jc w:val="center"/>
        <w:rPr>
          <w:b/>
          <w:sz w:val="28"/>
          <w:szCs w:val="28"/>
          <w:lang w:val="ro-RO"/>
        </w:rPr>
      </w:pPr>
      <w:r w:rsidRPr="007707AC">
        <w:rPr>
          <w:b/>
          <w:sz w:val="28"/>
          <w:szCs w:val="28"/>
          <w:lang w:val="ro-RO"/>
        </w:rPr>
        <w:t>CERTIFICAT PENTRU AUTORIZAREA PRODUSULUI BIOCID</w:t>
      </w:r>
    </w:p>
    <w:p w:rsidR="00631E8B" w:rsidRPr="00631E8B" w:rsidRDefault="00631E8B" w:rsidP="00631E8B">
      <w:pPr>
        <w:jc w:val="center"/>
        <w:rPr>
          <w:b/>
          <w:sz w:val="28"/>
          <w:szCs w:val="28"/>
          <w:lang w:val="pt-BR"/>
        </w:rPr>
      </w:pPr>
      <w:r w:rsidRPr="00631E8B">
        <w:rPr>
          <w:b/>
          <w:sz w:val="28"/>
          <w:szCs w:val="28"/>
        </w:rPr>
        <w:t xml:space="preserve">Nr. </w:t>
      </w:r>
      <w:r w:rsidR="009B471E">
        <w:rPr>
          <w:b/>
          <w:sz w:val="28"/>
          <w:szCs w:val="28"/>
          <w:lang w:val="it-IT"/>
        </w:rPr>
        <w:t>RO/2017</w:t>
      </w:r>
      <w:r w:rsidRPr="00BF584E">
        <w:rPr>
          <w:b/>
          <w:sz w:val="28"/>
          <w:szCs w:val="28"/>
          <w:lang w:val="it-IT"/>
        </w:rPr>
        <w:t>/01</w:t>
      </w:r>
      <w:r w:rsidR="00BF584E" w:rsidRPr="00BF584E">
        <w:rPr>
          <w:b/>
          <w:sz w:val="28"/>
          <w:szCs w:val="28"/>
          <w:lang w:val="it-IT"/>
        </w:rPr>
        <w:t>94</w:t>
      </w:r>
      <w:r w:rsidRPr="00631E8B">
        <w:rPr>
          <w:b/>
          <w:sz w:val="28"/>
          <w:szCs w:val="28"/>
          <w:lang w:val="it-IT"/>
        </w:rPr>
        <w:t>/MRA/</w:t>
      </w:r>
      <w:r w:rsidR="00024148">
        <w:rPr>
          <w:b/>
          <w:sz w:val="28"/>
          <w:szCs w:val="28"/>
          <w:lang w:val="it-IT"/>
        </w:rPr>
        <w:t>FR-2015-0027</w:t>
      </w:r>
    </w:p>
    <w:p w:rsidR="00B66405" w:rsidRPr="007707AC" w:rsidRDefault="00B66405" w:rsidP="00B66405">
      <w:pPr>
        <w:jc w:val="center"/>
        <w:rPr>
          <w:sz w:val="28"/>
          <w:szCs w:val="28"/>
          <w:lang w:val="ro-RO"/>
        </w:rPr>
      </w:pPr>
    </w:p>
    <w:p w:rsidR="00B66405" w:rsidRPr="009F7683" w:rsidRDefault="00B66405" w:rsidP="009F7683">
      <w:pPr>
        <w:pStyle w:val="Default"/>
        <w:ind w:right="49" w:firstLine="567"/>
        <w:jc w:val="both"/>
        <w:rPr>
          <w:rFonts w:ascii="Times New Roman" w:hAnsi="Times New Roman" w:cs="Times New Roman"/>
          <w:lang w:val="ro-RO"/>
        </w:rPr>
      </w:pPr>
      <w:r w:rsidRPr="009F7683">
        <w:rPr>
          <w:rFonts w:ascii="Times New Roman" w:hAnsi="Times New Roman" w:cs="Times New Roman"/>
          <w:lang w:val="ro-RO"/>
        </w:rPr>
        <w:t xml:space="preserve">In conformitate cu prevederilor </w:t>
      </w:r>
      <w:r w:rsidRPr="009F7683">
        <w:rPr>
          <w:rFonts w:ascii="Times New Roman" w:hAnsi="Times New Roman" w:cs="Times New Roman"/>
          <w:bCs/>
          <w:lang w:val="ro-RO"/>
        </w:rPr>
        <w:t>REGULAMENTULUI (UE) NR. 528/2012 al Parlamentului European si al Consiliului privind punerea la dispozitție pe piață și utilizarea produselor biocide</w:t>
      </w:r>
      <w:r w:rsidRPr="009F7683">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9F7683">
        <w:rPr>
          <w:rFonts w:ascii="Times New Roman" w:hAnsi="Times New Roman" w:cs="Times New Roman"/>
          <w:lang w:val="ro-RO"/>
        </w:rPr>
        <w:t>e Biocide, în şedinţa din data</w:t>
      </w:r>
      <w:r w:rsidR="00515318">
        <w:rPr>
          <w:rFonts w:ascii="Times New Roman" w:hAnsi="Times New Roman" w:cs="Times New Roman"/>
          <w:lang w:val="ro-RO"/>
        </w:rPr>
        <w:t xml:space="preserve"> </w:t>
      </w:r>
      <w:r w:rsidR="00144CF1" w:rsidRPr="009F7683">
        <w:rPr>
          <w:rFonts w:ascii="Times New Roman" w:hAnsi="Times New Roman" w:cs="Times New Roman"/>
          <w:color w:val="auto"/>
          <w:lang w:val="ro-RO"/>
        </w:rPr>
        <w:t>26.07.2017</w:t>
      </w:r>
      <w:r w:rsidRPr="009F7683">
        <w:rPr>
          <w:rFonts w:ascii="Times New Roman" w:hAnsi="Times New Roman" w:cs="Times New Roman"/>
          <w:color w:val="auto"/>
          <w:lang w:val="ro-RO"/>
        </w:rPr>
        <w:t xml:space="preserve">, </w:t>
      </w:r>
      <w:r w:rsidRPr="009F7683">
        <w:rPr>
          <w:rFonts w:ascii="Times New Roman" w:hAnsi="Times New Roman" w:cs="Times New Roman"/>
          <w:lang w:val="ro-RO"/>
        </w:rPr>
        <w:t>a decis că produsul biocid poate fi plasat pe piaţă în România, conform prevederilor legale în vigoare.</w:t>
      </w:r>
    </w:p>
    <w:p w:rsidR="00B66405" w:rsidRPr="009F7683" w:rsidRDefault="00B66405" w:rsidP="009F7683">
      <w:pPr>
        <w:pStyle w:val="Default"/>
        <w:rPr>
          <w:rFonts w:ascii="Times New Roman" w:hAnsi="Times New Roman" w:cs="Times New Roman"/>
          <w:lang w:val="ro-RO"/>
        </w:rPr>
      </w:pPr>
    </w:p>
    <w:p w:rsidR="00B66405" w:rsidRPr="009F7683" w:rsidRDefault="00B66405" w:rsidP="009F7683">
      <w:pPr>
        <w:rPr>
          <w:b/>
          <w:lang w:val="ro-RO"/>
        </w:rPr>
      </w:pPr>
      <w:r w:rsidRPr="009F7683">
        <w:rPr>
          <w:b/>
          <w:lang w:val="ro-RO"/>
        </w:rPr>
        <w:t>I. TIPUL AUTORIZA</w:t>
      </w:r>
      <w:r w:rsidR="002D65DA" w:rsidRPr="009F7683">
        <w:rPr>
          <w:b/>
          <w:lang w:val="ro-RO"/>
        </w:rPr>
        <w:t>T</w:t>
      </w:r>
      <w:r w:rsidRPr="009F7683">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F7683" w:rsidTr="006B235A">
        <w:tc>
          <w:tcPr>
            <w:tcW w:w="9923" w:type="dxa"/>
          </w:tcPr>
          <w:p w:rsidR="00B66405" w:rsidRPr="009F7683" w:rsidRDefault="00B66405" w:rsidP="009F7683">
            <w:pPr>
              <w:rPr>
                <w:bCs/>
                <w:lang w:val="ro-RO"/>
              </w:rPr>
            </w:pPr>
            <w:r w:rsidRPr="009F7683">
              <w:rPr>
                <w:b/>
                <w:i/>
                <w:lang w:val="ro-RO"/>
              </w:rPr>
              <w:t>autorizaţia prin recunoaşterea reciprocă succesiva</w:t>
            </w:r>
            <w:r w:rsidRPr="009F7683">
              <w:rPr>
                <w:lang w:val="ro-RO"/>
              </w:rPr>
              <w:t xml:space="preserve"> eliberată în conformitate cu prevederile art. 33 din </w:t>
            </w:r>
            <w:r w:rsidRPr="009F7683">
              <w:rPr>
                <w:bCs/>
                <w:lang w:val="ro-RO"/>
              </w:rPr>
              <w:t>Regulamentul (UE) nr. 528/2012;</w:t>
            </w:r>
          </w:p>
          <w:p w:rsidR="00DA7192" w:rsidRPr="009F7683" w:rsidRDefault="002D65DA" w:rsidP="009F7683">
            <w:pPr>
              <w:numPr>
                <w:ilvl w:val="0"/>
                <w:numId w:val="1"/>
              </w:numPr>
              <w:rPr>
                <w:bCs/>
                <w:lang w:val="ro-RO"/>
              </w:rPr>
            </w:pPr>
            <w:r w:rsidRPr="009F7683">
              <w:rPr>
                <w:lang w:val="ro-RO"/>
              </w:rPr>
              <w:t>Statul membru al Uniunii Europene emitent:</w:t>
            </w:r>
            <w:r w:rsidR="00515318">
              <w:rPr>
                <w:lang w:val="ro-RO"/>
              </w:rPr>
              <w:t xml:space="preserve"> </w:t>
            </w:r>
            <w:r w:rsidR="00024148" w:rsidRPr="009F7683">
              <w:rPr>
                <w:bCs/>
                <w:lang w:val="pt-BR"/>
              </w:rPr>
              <w:t>FRANTA</w:t>
            </w:r>
          </w:p>
          <w:p w:rsidR="00B66405" w:rsidRPr="009F7683" w:rsidRDefault="002D65DA" w:rsidP="009F7683">
            <w:pPr>
              <w:pStyle w:val="ListParagraph"/>
              <w:numPr>
                <w:ilvl w:val="0"/>
                <w:numId w:val="1"/>
              </w:numPr>
              <w:rPr>
                <w:b/>
                <w:lang w:val="pt-BR"/>
              </w:rPr>
            </w:pPr>
            <w:r w:rsidRPr="009F7683">
              <w:rPr>
                <w:lang w:val="ro-RO"/>
              </w:rPr>
              <w:t xml:space="preserve">Nr. Autorizației din statul membru emitent </w:t>
            </w:r>
            <w:r w:rsidR="00515318">
              <w:rPr>
                <w:lang w:val="ro-RO"/>
              </w:rPr>
              <w:t>Nr.</w:t>
            </w:r>
            <w:r w:rsidR="00DA7192" w:rsidRPr="009F7683">
              <w:rPr>
                <w:b/>
                <w:lang w:val="pt-BR"/>
              </w:rPr>
              <w:t>:</w:t>
            </w:r>
            <w:r w:rsidR="00515318">
              <w:rPr>
                <w:b/>
                <w:lang w:val="pt-BR"/>
              </w:rPr>
              <w:t xml:space="preserve"> </w:t>
            </w:r>
            <w:r w:rsidR="00024148" w:rsidRPr="009F7683">
              <w:rPr>
                <w:b/>
                <w:lang w:val="it-IT"/>
              </w:rPr>
              <w:t>FR-2015-0027</w:t>
            </w:r>
          </w:p>
        </w:tc>
      </w:tr>
    </w:tbl>
    <w:p w:rsidR="00B66405" w:rsidRPr="009F7683" w:rsidRDefault="00B66405" w:rsidP="009F7683">
      <w:pPr>
        <w:rPr>
          <w:b/>
          <w:color w:val="000000"/>
          <w:lang w:val="ro-RO"/>
        </w:rPr>
      </w:pPr>
      <w:r w:rsidRPr="009F7683">
        <w:rPr>
          <w:b/>
          <w:color w:val="000000"/>
          <w:lang w:val="ro-RO"/>
        </w:rPr>
        <w:t>I</w:t>
      </w:r>
      <w:r w:rsidR="002D65DA" w:rsidRPr="009F7683">
        <w:rPr>
          <w:b/>
          <w:color w:val="000000"/>
          <w:lang w:val="ro-RO"/>
        </w:rPr>
        <w:t>I. Data emiterii autorizat</w:t>
      </w:r>
      <w:r w:rsidRPr="009F7683">
        <w:rPr>
          <w:b/>
          <w:color w:val="000000"/>
          <w:lang w:val="ro-RO"/>
        </w:rPr>
        <w:t>iei</w:t>
      </w:r>
      <w:r w:rsidR="00C43A97" w:rsidRPr="009F7683">
        <w:rPr>
          <w:b/>
          <w:color w:val="000000"/>
          <w:lang w:val="ro-RO"/>
        </w:rPr>
        <w:t xml:space="preserve">: </w:t>
      </w:r>
      <w:r w:rsidR="00983E02">
        <w:rPr>
          <w:b/>
          <w:color w:val="000000"/>
          <w:lang w:val="ro-RO"/>
        </w:rPr>
        <w:t>28.09.2017</w:t>
      </w:r>
    </w:p>
    <w:p w:rsidR="00B66405" w:rsidRPr="009F7683" w:rsidRDefault="00B66405" w:rsidP="009F7683">
      <w:pPr>
        <w:rPr>
          <w:b/>
          <w:color w:val="000000"/>
          <w:lang w:val="ro-RO"/>
        </w:rPr>
      </w:pPr>
      <w:r w:rsidRPr="009F7683">
        <w:rPr>
          <w:b/>
          <w:color w:val="000000"/>
          <w:lang w:val="ro-RO"/>
        </w:rPr>
        <w:t>III. Data expirării autoriza</w:t>
      </w:r>
      <w:r w:rsidR="00DA7192" w:rsidRPr="009F7683">
        <w:rPr>
          <w:b/>
          <w:color w:val="000000"/>
          <w:lang w:val="ro-RO"/>
        </w:rPr>
        <w:t>t</w:t>
      </w:r>
      <w:r w:rsidR="00296C51" w:rsidRPr="009F7683">
        <w:rPr>
          <w:b/>
          <w:color w:val="000000"/>
          <w:lang w:val="ro-RO"/>
        </w:rPr>
        <w:t>iei</w:t>
      </w:r>
      <w:r w:rsidR="00DA7192" w:rsidRPr="009F7683">
        <w:rPr>
          <w:b/>
          <w:color w:val="000000"/>
          <w:lang w:val="ro-RO"/>
        </w:rPr>
        <w:t>:</w:t>
      </w:r>
      <w:r w:rsidR="00983E02">
        <w:rPr>
          <w:b/>
          <w:color w:val="000000"/>
          <w:lang w:val="ro-RO"/>
        </w:rPr>
        <w:t xml:space="preserve"> </w:t>
      </w:r>
      <w:r w:rsidR="00A435E7">
        <w:rPr>
          <w:b/>
          <w:color w:val="000000"/>
        </w:rPr>
        <w:t>19.04.2021</w:t>
      </w:r>
    </w:p>
    <w:p w:rsidR="00B66405" w:rsidRPr="009F7683" w:rsidRDefault="00B66405" w:rsidP="009F7683">
      <w:pPr>
        <w:pStyle w:val="NoSpacing"/>
        <w:rPr>
          <w:b/>
          <w:color w:val="FF0000"/>
          <w:lang w:val="ro-RO"/>
        </w:rPr>
      </w:pPr>
      <w:r w:rsidRPr="009F7683">
        <w:rPr>
          <w:b/>
          <w:lang w:val="ro-RO"/>
        </w:rPr>
        <w:t>IV</w:t>
      </w:r>
      <w:r w:rsidRPr="009F7683">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F7683" w:rsidTr="006B235A">
        <w:tc>
          <w:tcPr>
            <w:tcW w:w="9923" w:type="dxa"/>
          </w:tcPr>
          <w:p w:rsidR="00296C51" w:rsidRPr="009F7683" w:rsidRDefault="00385365" w:rsidP="009F7683">
            <w:pPr>
              <w:pStyle w:val="NoSpacing"/>
              <w:rPr>
                <w:b/>
                <w:lang w:val="it-IT"/>
              </w:rPr>
            </w:pPr>
            <w:r w:rsidRPr="009F7683">
              <w:rPr>
                <w:b/>
                <w:lang w:val="ro-RO"/>
              </w:rPr>
              <w:t>DENUMIREA COMERCIALĂ A PRODUSULUI BIOCID</w:t>
            </w:r>
            <w:r w:rsidR="002B08B7" w:rsidRPr="009F7683">
              <w:rPr>
                <w:b/>
                <w:lang w:val="it-IT"/>
              </w:rPr>
              <w:t>:</w:t>
            </w:r>
            <w:r w:rsidR="00515318">
              <w:rPr>
                <w:b/>
                <w:lang w:val="it-IT"/>
              </w:rPr>
              <w:t xml:space="preserve"> </w:t>
            </w:r>
            <w:r w:rsidR="00024148" w:rsidRPr="009F7683">
              <w:rPr>
                <w:b/>
                <w:lang w:val="it-IT"/>
              </w:rPr>
              <w:t xml:space="preserve">GOLIATH GEL, </w:t>
            </w:r>
          </w:p>
          <w:p w:rsidR="00B66405" w:rsidRPr="009F7683" w:rsidRDefault="00515318" w:rsidP="009F7683">
            <w:pPr>
              <w:pStyle w:val="NoSpacing"/>
              <w:rPr>
                <w:b/>
                <w:lang w:val="ro-RO"/>
              </w:rPr>
            </w:pPr>
            <w:r>
              <w:rPr>
                <w:b/>
                <w:lang w:val="it-IT"/>
              </w:rPr>
              <w:t xml:space="preserve">Alte denumiri comerciale: </w:t>
            </w:r>
            <w:r w:rsidR="00C67CDB">
              <w:rPr>
                <w:b/>
                <w:lang w:val="it-IT"/>
              </w:rPr>
              <w:t>RAVOSIT</w:t>
            </w:r>
          </w:p>
        </w:tc>
      </w:tr>
    </w:tbl>
    <w:p w:rsidR="00B66405" w:rsidRPr="009F7683" w:rsidRDefault="00B66405" w:rsidP="009F7683">
      <w:pPr>
        <w:pStyle w:val="Default"/>
        <w:rPr>
          <w:rFonts w:ascii="Times New Roman" w:hAnsi="Times New Roman" w:cs="Times New Roman"/>
          <w:b/>
          <w:lang w:val="ro-RO"/>
        </w:rPr>
      </w:pPr>
    </w:p>
    <w:p w:rsidR="00B66405" w:rsidRPr="009F7683" w:rsidRDefault="00B66405" w:rsidP="009F7683">
      <w:pPr>
        <w:pStyle w:val="Default"/>
        <w:rPr>
          <w:rFonts w:ascii="Times New Roman" w:hAnsi="Times New Roman" w:cs="Times New Roman"/>
          <w:b/>
          <w:lang w:val="ro-RO"/>
        </w:rPr>
      </w:pPr>
      <w:r w:rsidRPr="009F7683">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F7683" w:rsidTr="008D09E1">
        <w:trPr>
          <w:trHeight w:val="327"/>
        </w:trPr>
        <w:tc>
          <w:tcPr>
            <w:tcW w:w="9923" w:type="dxa"/>
          </w:tcPr>
          <w:p w:rsidR="00B66405" w:rsidRPr="009F7683" w:rsidRDefault="00B66405" w:rsidP="00C67CDB">
            <w:pPr>
              <w:rPr>
                <w:lang w:val="ro-RO"/>
              </w:rPr>
            </w:pPr>
            <w:r w:rsidRPr="009F7683">
              <w:rPr>
                <w:b/>
                <w:lang w:val="ro-RO"/>
              </w:rPr>
              <w:t>NUMELE TITULARULUI AUTORIZA</w:t>
            </w:r>
            <w:r w:rsidR="002D65DA" w:rsidRPr="009F7683">
              <w:rPr>
                <w:b/>
                <w:lang w:val="ro-RO"/>
              </w:rPr>
              <w:t>T</w:t>
            </w:r>
            <w:r w:rsidRPr="009F7683">
              <w:rPr>
                <w:b/>
                <w:lang w:val="ro-RO"/>
              </w:rPr>
              <w:t>IEI</w:t>
            </w:r>
            <w:r w:rsidR="00CE732B" w:rsidRPr="009F7683">
              <w:rPr>
                <w:lang w:val="ro-RO"/>
              </w:rPr>
              <w:t xml:space="preserve">: </w:t>
            </w:r>
            <w:r w:rsidR="001830AE" w:rsidRPr="009F7683">
              <w:rPr>
                <w:b/>
                <w:lang w:val="ro-RO"/>
              </w:rPr>
              <w:t>BASF S.R.L.</w:t>
            </w:r>
            <w:r w:rsidR="00515318">
              <w:rPr>
                <w:b/>
                <w:lang w:val="ro-RO"/>
              </w:rPr>
              <w:t xml:space="preserve"> </w:t>
            </w:r>
            <w:r w:rsidR="00024148" w:rsidRPr="009F7683">
              <w:rPr>
                <w:lang w:val="ro-RO"/>
              </w:rPr>
              <w:t xml:space="preserve">Floreasca Park, </w:t>
            </w:r>
            <w:r w:rsidR="00C67CDB">
              <w:rPr>
                <w:lang w:val="ro-RO"/>
              </w:rPr>
              <w:t xml:space="preserve">Sos. Pipera, nr. 43, </w:t>
            </w:r>
            <w:r w:rsidR="00024148" w:rsidRPr="009F7683">
              <w:rPr>
                <w:lang w:val="ro-RO"/>
              </w:rPr>
              <w:t xml:space="preserve">cladirea </w:t>
            </w:r>
            <w:r w:rsidR="00C67CDB">
              <w:rPr>
                <w:lang w:val="ro-RO"/>
              </w:rPr>
              <w:t>A</w:t>
            </w:r>
            <w:r w:rsidR="00024148" w:rsidRPr="009F7683">
              <w:rPr>
                <w:lang w:val="ro-RO"/>
              </w:rPr>
              <w:t xml:space="preserve">, </w:t>
            </w:r>
            <w:r w:rsidR="00C67CDB">
              <w:rPr>
                <w:lang w:val="ro-RO"/>
              </w:rPr>
              <w:t xml:space="preserve">etaj 1, Bucuresti, </w:t>
            </w:r>
            <w:r w:rsidR="00024148" w:rsidRPr="009F7683">
              <w:rPr>
                <w:lang w:val="ro-RO"/>
              </w:rPr>
              <w:t>Romania</w:t>
            </w:r>
          </w:p>
        </w:tc>
      </w:tr>
    </w:tbl>
    <w:p w:rsidR="00B66405" w:rsidRPr="009F7683" w:rsidRDefault="00B66405" w:rsidP="009F7683">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F7683" w:rsidTr="006A3624">
        <w:trPr>
          <w:trHeight w:val="323"/>
        </w:trPr>
        <w:tc>
          <w:tcPr>
            <w:tcW w:w="9923" w:type="dxa"/>
          </w:tcPr>
          <w:p w:rsidR="00024148" w:rsidRPr="009F7683" w:rsidRDefault="00385365" w:rsidP="009F7683">
            <w:pPr>
              <w:rPr>
                <w:lang w:val="ro-RO"/>
              </w:rPr>
            </w:pPr>
            <w:r w:rsidRPr="009F7683">
              <w:rPr>
                <w:b/>
                <w:lang w:val="ro-RO"/>
              </w:rPr>
              <w:t>NUMELE TITULARULUI AUTORIZATIEI</w:t>
            </w:r>
            <w:r w:rsidRPr="009F7683">
              <w:rPr>
                <w:lang w:val="ro-RO"/>
              </w:rPr>
              <w:t xml:space="preserve"> recunoscută reciproc:</w:t>
            </w:r>
            <w:r w:rsidR="00515318">
              <w:rPr>
                <w:lang w:val="ro-RO"/>
              </w:rPr>
              <w:t xml:space="preserve"> </w:t>
            </w:r>
            <w:r w:rsidR="00024148" w:rsidRPr="009F7683">
              <w:rPr>
                <w:rFonts w:eastAsiaTheme="minorHAnsi"/>
                <w:b/>
              </w:rPr>
              <w:t xml:space="preserve">BASF </w:t>
            </w:r>
            <w:proofErr w:type="spellStart"/>
            <w:r w:rsidR="00024148" w:rsidRPr="009F7683">
              <w:rPr>
                <w:rFonts w:eastAsiaTheme="minorHAnsi"/>
                <w:b/>
              </w:rPr>
              <w:t>Franta</w:t>
            </w:r>
            <w:proofErr w:type="spellEnd"/>
            <w:r w:rsidR="00024148" w:rsidRPr="009F7683">
              <w:rPr>
                <w:rFonts w:eastAsiaTheme="minorHAnsi"/>
                <w:b/>
              </w:rPr>
              <w:t xml:space="preserve"> S.A.S</w:t>
            </w:r>
          </w:p>
          <w:p w:rsidR="006A3624" w:rsidRPr="009F7683" w:rsidRDefault="00024148" w:rsidP="009F7683">
            <w:pPr>
              <w:rPr>
                <w:lang w:val="ro-RO"/>
              </w:rPr>
            </w:pPr>
            <w:r w:rsidRPr="009F7683">
              <w:rPr>
                <w:lang w:val="ro-RO"/>
              </w:rPr>
              <w:t>21, chemin de la Sauvegarde Ecully Cedex 69134, Franta</w:t>
            </w:r>
          </w:p>
        </w:tc>
      </w:tr>
    </w:tbl>
    <w:p w:rsidR="00B66405" w:rsidRPr="009F7683" w:rsidRDefault="00B66405" w:rsidP="009F7683">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F7683" w:rsidTr="006B235A">
        <w:tc>
          <w:tcPr>
            <w:tcW w:w="9923" w:type="dxa"/>
          </w:tcPr>
          <w:p w:rsidR="00024148" w:rsidRPr="009F7683" w:rsidRDefault="00385365" w:rsidP="009F7683">
            <w:pPr>
              <w:rPr>
                <w:lang w:val="ro-RO"/>
              </w:rPr>
            </w:pPr>
            <w:r w:rsidRPr="009F7683">
              <w:rPr>
                <w:b/>
                <w:lang w:val="ro-RO"/>
              </w:rPr>
              <w:t>NUMELE FABRICANTULUI  PRODUSULUI BIOCID</w:t>
            </w:r>
            <w:r w:rsidRPr="009F7683">
              <w:rPr>
                <w:lang w:val="ro-RO"/>
              </w:rPr>
              <w:t xml:space="preserve">: </w:t>
            </w:r>
            <w:r w:rsidR="00024148" w:rsidRPr="009F7683">
              <w:rPr>
                <w:b/>
                <w:lang w:val="ro-RO"/>
              </w:rPr>
              <w:t>Scotts France S.A.S</w:t>
            </w:r>
          </w:p>
          <w:p w:rsidR="009172F1" w:rsidRPr="009F7683" w:rsidRDefault="005B3F50" w:rsidP="009F7683">
            <w:pPr>
              <w:rPr>
                <w:lang w:val="ro-RO"/>
              </w:rPr>
            </w:pPr>
            <w:r w:rsidRPr="009F7683">
              <w:rPr>
                <w:lang w:val="ro-RO"/>
              </w:rPr>
              <w:t>21, chemin de la Sauvegarde Ecully Cedex 69134, Franta</w:t>
            </w:r>
          </w:p>
          <w:p w:rsidR="005B3F50" w:rsidRPr="009F7683" w:rsidRDefault="005B3F50" w:rsidP="009F7683">
            <w:pPr>
              <w:rPr>
                <w:lang w:val="ro-RO"/>
              </w:rPr>
            </w:pPr>
            <w:r w:rsidRPr="009F7683">
              <w:rPr>
                <w:lang w:val="ro-RO"/>
              </w:rPr>
              <w:t xml:space="preserve">Loc de fabricatie: </w:t>
            </w:r>
            <w:r w:rsidRPr="009F7683">
              <w:rPr>
                <w:b/>
                <w:lang w:val="ro-RO"/>
              </w:rPr>
              <w:t>Schirm GmbH</w:t>
            </w:r>
            <w:r w:rsidRPr="009F7683">
              <w:rPr>
                <w:lang w:val="ro-RO"/>
              </w:rPr>
              <w:t>, Dieselstrasse 8 D- 85 107 Baar-Ebenhausen</w:t>
            </w:r>
          </w:p>
        </w:tc>
      </w:tr>
    </w:tbl>
    <w:p w:rsidR="003E25B6" w:rsidRPr="009F7683" w:rsidRDefault="003E25B6" w:rsidP="009F7683">
      <w:pPr>
        <w:pStyle w:val="CM4"/>
        <w:rPr>
          <w:rFonts w:ascii="Times New Roman" w:hAnsi="Times New Roman"/>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F7683" w:rsidTr="006B235A">
        <w:tc>
          <w:tcPr>
            <w:tcW w:w="9923" w:type="dxa"/>
          </w:tcPr>
          <w:p w:rsidR="00024148" w:rsidRPr="009F7683" w:rsidRDefault="00385365" w:rsidP="009F7683">
            <w:pPr>
              <w:rPr>
                <w:b/>
                <w:lang w:val="ro-RO"/>
              </w:rPr>
            </w:pPr>
            <w:r w:rsidRPr="009F7683">
              <w:rPr>
                <w:b/>
                <w:lang w:val="ro-RO"/>
              </w:rPr>
              <w:t>NUMELE FABRICANTULUI  SUBSTANTEI ACTIVE:</w:t>
            </w:r>
            <w:r w:rsidR="00515318">
              <w:rPr>
                <w:b/>
                <w:lang w:val="ro-RO"/>
              </w:rPr>
              <w:t xml:space="preserve"> </w:t>
            </w:r>
            <w:r w:rsidR="005B3F50" w:rsidRPr="009F7683">
              <w:rPr>
                <w:b/>
                <w:lang w:val="ro-RO"/>
              </w:rPr>
              <w:t xml:space="preserve">BASF Agro B.V. Arnhem (NL), </w:t>
            </w:r>
            <w:r w:rsidR="00D84818" w:rsidRPr="009F7683">
              <w:rPr>
                <w:lang w:val="ro-RO"/>
              </w:rPr>
              <w:t>sucursala Zürich, Im Tiergarten 7, Zü</w:t>
            </w:r>
            <w:r w:rsidR="005B3F50" w:rsidRPr="009F7683">
              <w:rPr>
                <w:lang w:val="ro-RO"/>
              </w:rPr>
              <w:t>rich 8055, Elvetia</w:t>
            </w:r>
          </w:p>
          <w:p w:rsidR="00DE1A54" w:rsidRPr="009F7683" w:rsidRDefault="005B3F50" w:rsidP="009F7683">
            <w:r w:rsidRPr="009F7683">
              <w:rPr>
                <w:b/>
                <w:lang w:val="ro-RO"/>
              </w:rPr>
              <w:t xml:space="preserve">Unitatea de fabricatie: BASF AGRI Production SAS 32, </w:t>
            </w:r>
            <w:r w:rsidRPr="009F7683">
              <w:rPr>
                <w:lang w:val="ro-RO"/>
              </w:rPr>
              <w:t>rue de Verdun 76410 St.-Aubin-les-El</w:t>
            </w:r>
            <w:r w:rsidR="00F55462" w:rsidRPr="009F7683">
              <w:rPr>
                <w:lang w:val="ro-RO"/>
              </w:rPr>
              <w:t>beuf, Franta</w:t>
            </w:r>
          </w:p>
        </w:tc>
      </w:tr>
    </w:tbl>
    <w:p w:rsidR="00F20DAC" w:rsidRPr="009F7683" w:rsidRDefault="00F20DAC" w:rsidP="009F7683">
      <w:pPr>
        <w:pStyle w:val="Default"/>
        <w:rPr>
          <w:rFonts w:ascii="Times New Roman" w:hAnsi="Times New Roman" w:cs="Times New Roman"/>
          <w:lang w:val="ro-RO"/>
        </w:rPr>
      </w:pPr>
    </w:p>
    <w:p w:rsidR="009F7683" w:rsidRDefault="009F7683" w:rsidP="009F7683">
      <w:pPr>
        <w:pStyle w:val="NoSpacing"/>
        <w:rPr>
          <w:b/>
          <w:lang w:val="ro-RO"/>
        </w:rPr>
      </w:pPr>
    </w:p>
    <w:p w:rsidR="00C67CDB" w:rsidRDefault="00C67CDB" w:rsidP="009F7683">
      <w:pPr>
        <w:pStyle w:val="NoSpacing"/>
        <w:rPr>
          <w:b/>
          <w:lang w:val="ro-RO"/>
        </w:rPr>
      </w:pPr>
    </w:p>
    <w:p w:rsidR="00B66405" w:rsidRPr="009F7683" w:rsidRDefault="00AB2496" w:rsidP="009F7683">
      <w:pPr>
        <w:pStyle w:val="NoSpacing"/>
        <w:rPr>
          <w:b/>
          <w:lang w:val="ro-RO"/>
        </w:rPr>
      </w:pPr>
      <w:r w:rsidRPr="009F7683">
        <w:rPr>
          <w:b/>
          <w:lang w:val="ro-RO"/>
        </w:rPr>
        <w:lastRenderedPageBreak/>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F7683" w:rsidTr="006B235A">
        <w:tc>
          <w:tcPr>
            <w:tcW w:w="9923" w:type="dxa"/>
          </w:tcPr>
          <w:p w:rsidR="00B66405" w:rsidRPr="009F7683" w:rsidRDefault="00467F1E" w:rsidP="00515318">
            <w:pPr>
              <w:pStyle w:val="NoSpacing"/>
              <w:rPr>
                <w:lang w:val="ro-RO"/>
              </w:rPr>
            </w:pPr>
            <w:r w:rsidRPr="009F7683">
              <w:rPr>
                <w:b/>
                <w:lang w:val="ro-RO"/>
              </w:rPr>
              <w:t>TIPUL DE PRODUS</w:t>
            </w:r>
            <w:r w:rsidR="00AB2496" w:rsidRPr="009F7683">
              <w:rPr>
                <w:lang w:val="fr-FR"/>
              </w:rPr>
              <w:t>:</w:t>
            </w:r>
            <w:proofErr w:type="spellStart"/>
            <w:r w:rsidR="00D27580" w:rsidRPr="009F7683">
              <w:rPr>
                <w:lang w:val="fr-FR"/>
              </w:rPr>
              <w:t>Grupaprincipală</w:t>
            </w:r>
            <w:proofErr w:type="spellEnd"/>
            <w:r w:rsidR="00D27580" w:rsidRPr="009F7683">
              <w:rPr>
                <w:lang w:val="fr-FR"/>
              </w:rPr>
              <w:t>: III</w:t>
            </w:r>
            <w:r w:rsidR="00515318">
              <w:rPr>
                <w:lang w:val="fr-FR"/>
              </w:rPr>
              <w:t xml:space="preserve"> </w:t>
            </w:r>
            <w:r w:rsidR="00C72C54" w:rsidRPr="009F7683">
              <w:t>(</w:t>
            </w:r>
            <w:r w:rsidR="00A255EF" w:rsidRPr="009F7683">
              <w:t>Insecticide</w:t>
            </w:r>
            <w:r w:rsidR="00A255EF" w:rsidRPr="00515318">
              <w:t xml:space="preserve">, </w:t>
            </w:r>
            <w:proofErr w:type="spellStart"/>
            <w:r w:rsidR="00A255EF" w:rsidRPr="00515318">
              <w:t>ac</w:t>
            </w:r>
            <w:r w:rsidR="00515318" w:rsidRPr="00515318">
              <w:t>ar</w:t>
            </w:r>
            <w:r w:rsidR="00A255EF" w:rsidRPr="00515318">
              <w:t>icide</w:t>
            </w:r>
            <w:proofErr w:type="spellEnd"/>
            <w:r w:rsidR="00515318">
              <w:t xml:space="preserve"> </w:t>
            </w:r>
            <w:proofErr w:type="spellStart"/>
            <w:r w:rsidR="00A255EF" w:rsidRPr="009F7683">
              <w:t>si</w:t>
            </w:r>
            <w:proofErr w:type="spellEnd"/>
            <w:r w:rsidR="00515318">
              <w:t xml:space="preserve"> </w:t>
            </w:r>
            <w:proofErr w:type="spellStart"/>
            <w:r w:rsidR="00A255EF" w:rsidRPr="009F7683">
              <w:t>produse</w:t>
            </w:r>
            <w:proofErr w:type="spellEnd"/>
            <w:r w:rsidR="00515318">
              <w:t xml:space="preserve"> </w:t>
            </w:r>
            <w:proofErr w:type="spellStart"/>
            <w:r w:rsidR="00A255EF" w:rsidRPr="009F7683">
              <w:t>utilizate</w:t>
            </w:r>
            <w:proofErr w:type="spellEnd"/>
            <w:r w:rsidR="00515318">
              <w:t xml:space="preserve"> </w:t>
            </w:r>
            <w:proofErr w:type="spellStart"/>
            <w:r w:rsidR="00A255EF" w:rsidRPr="009F7683">
              <w:t>pentru</w:t>
            </w:r>
            <w:proofErr w:type="spellEnd"/>
            <w:r w:rsidR="00515318">
              <w:t xml:space="preserve"> </w:t>
            </w:r>
            <w:proofErr w:type="spellStart"/>
            <w:r w:rsidR="00A255EF" w:rsidRPr="009F7683">
              <w:t>combaterea</w:t>
            </w:r>
            <w:proofErr w:type="spellEnd"/>
            <w:r w:rsidR="00515318">
              <w:t xml:space="preserve"> </w:t>
            </w:r>
            <w:proofErr w:type="spellStart"/>
            <w:r w:rsidR="00A255EF" w:rsidRPr="009F7683">
              <w:t>altor</w:t>
            </w:r>
            <w:proofErr w:type="spellEnd"/>
            <w:r w:rsidR="00515318">
              <w:t xml:space="preserve"> </w:t>
            </w:r>
            <w:proofErr w:type="spellStart"/>
            <w:r w:rsidR="00A255EF" w:rsidRPr="009F7683">
              <w:t>artropode</w:t>
            </w:r>
            <w:proofErr w:type="spellEnd"/>
            <w:r w:rsidR="00C72C54" w:rsidRPr="009F7683">
              <w:t>), TP 18.</w:t>
            </w:r>
          </w:p>
        </w:tc>
      </w:tr>
    </w:tbl>
    <w:p w:rsidR="00EE2905" w:rsidRPr="009F7683" w:rsidRDefault="00EE2905" w:rsidP="009F7683">
      <w:pPr>
        <w:pStyle w:val="Default"/>
        <w:rPr>
          <w:rFonts w:ascii="Times New Roman" w:hAnsi="Times New Roman" w:cs="Times New Roman"/>
          <w:lang w:val="ro-RO"/>
        </w:rPr>
      </w:pPr>
    </w:p>
    <w:p w:rsidR="00B66405" w:rsidRPr="009F7683" w:rsidRDefault="00AB2496" w:rsidP="009F7683">
      <w:pPr>
        <w:pStyle w:val="Default"/>
        <w:rPr>
          <w:rFonts w:ascii="Times New Roman" w:hAnsi="Times New Roman" w:cs="Times New Roman"/>
          <w:b/>
          <w:lang w:val="ro-RO"/>
        </w:rPr>
      </w:pPr>
      <w:r w:rsidRPr="009F7683">
        <w:rPr>
          <w:rFonts w:ascii="Times New Roman" w:hAnsi="Times New Roman" w:cs="Times New Roman"/>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F7683" w:rsidTr="006B235A">
        <w:tc>
          <w:tcPr>
            <w:tcW w:w="9923" w:type="dxa"/>
          </w:tcPr>
          <w:p w:rsidR="00B66405" w:rsidRPr="009F7683" w:rsidRDefault="00467F1E" w:rsidP="009F7683">
            <w:pPr>
              <w:rPr>
                <w:lang w:val="ro-RO"/>
              </w:rPr>
            </w:pPr>
            <w:r w:rsidRPr="009F7683">
              <w:rPr>
                <w:b/>
                <w:lang w:val="ro-RO"/>
              </w:rPr>
              <w:t>CATEGORIILE DE UTILIZATORI</w:t>
            </w:r>
            <w:r w:rsidR="00AF0C71" w:rsidRPr="009F7683">
              <w:rPr>
                <w:lang w:val="ro-RO"/>
              </w:rPr>
              <w:t>:</w:t>
            </w:r>
            <w:r w:rsidR="00515318">
              <w:rPr>
                <w:lang w:val="ro-RO"/>
              </w:rPr>
              <w:t xml:space="preserve"> </w:t>
            </w:r>
            <w:proofErr w:type="spellStart"/>
            <w:r w:rsidR="00A255EF" w:rsidRPr="009F7683">
              <w:rPr>
                <w:rFonts w:eastAsiaTheme="minorHAnsi"/>
              </w:rPr>
              <w:t>Profesional</w:t>
            </w:r>
            <w:proofErr w:type="spellEnd"/>
            <w:r w:rsidR="00515318">
              <w:rPr>
                <w:rFonts w:eastAsiaTheme="minorHAnsi"/>
              </w:rPr>
              <w:t xml:space="preserve"> </w:t>
            </w:r>
            <w:proofErr w:type="spellStart"/>
            <w:r w:rsidR="00A255EF" w:rsidRPr="009F7683">
              <w:rPr>
                <w:rFonts w:eastAsiaTheme="minorHAnsi"/>
              </w:rPr>
              <w:t>specializat</w:t>
            </w:r>
            <w:proofErr w:type="spellEnd"/>
          </w:p>
        </w:tc>
      </w:tr>
    </w:tbl>
    <w:p w:rsidR="00B66405" w:rsidRPr="009F7683" w:rsidRDefault="00B66405" w:rsidP="009F7683">
      <w:pPr>
        <w:pStyle w:val="Default"/>
        <w:rPr>
          <w:rFonts w:ascii="Times New Roman" w:hAnsi="Times New Roman" w:cs="Times New Roman"/>
          <w:lang w:val="ro-RO"/>
        </w:rPr>
      </w:pPr>
    </w:p>
    <w:p w:rsidR="00B66405" w:rsidRPr="009F7683" w:rsidRDefault="00AB2496" w:rsidP="009F7683">
      <w:pPr>
        <w:pStyle w:val="Default"/>
        <w:rPr>
          <w:rFonts w:ascii="Times New Roman" w:hAnsi="Times New Roman" w:cs="Times New Roman"/>
          <w:b/>
          <w:lang w:val="ro-RO"/>
        </w:rPr>
      </w:pPr>
      <w:r w:rsidRPr="009F7683">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F7683" w:rsidTr="00AB2496">
        <w:trPr>
          <w:trHeight w:val="188"/>
        </w:trPr>
        <w:tc>
          <w:tcPr>
            <w:tcW w:w="9923" w:type="dxa"/>
          </w:tcPr>
          <w:p w:rsidR="00D27580" w:rsidRPr="009F7683" w:rsidRDefault="00467F1E" w:rsidP="00515318">
            <w:pPr>
              <w:pStyle w:val="NoSpacing"/>
              <w:jc w:val="both"/>
            </w:pPr>
            <w:r w:rsidRPr="009F7683">
              <w:rPr>
                <w:b/>
                <w:lang w:val="ro-RO"/>
              </w:rPr>
              <w:t>TIPUL PREPARATULUI</w:t>
            </w:r>
            <w:r w:rsidR="00816917" w:rsidRPr="009F7683">
              <w:rPr>
                <w:b/>
                <w:lang w:val="ro-RO"/>
              </w:rPr>
              <w:t>:</w:t>
            </w:r>
            <w:r w:rsidR="00515318">
              <w:rPr>
                <w:b/>
                <w:lang w:val="ro-RO"/>
              </w:rPr>
              <w:t xml:space="preserve"> </w:t>
            </w:r>
            <w:r w:rsidR="00BE7F38" w:rsidRPr="009F7683">
              <w:rPr>
                <w:lang w:val="it-IT"/>
              </w:rPr>
              <w:t>Momeala gata preparata, sub forma de gel</w:t>
            </w:r>
            <w:r w:rsidR="00A255EF" w:rsidRPr="009F7683">
              <w:rPr>
                <w:lang w:val="it-IT"/>
              </w:rPr>
              <w:t>,</w:t>
            </w:r>
            <w:r w:rsidR="001F695D" w:rsidRPr="009F7683">
              <w:rPr>
                <w:lang w:val="ro-RO"/>
              </w:rPr>
              <w:t xml:space="preserve"> cu 0,05% fipronil ca substanta activa,</w:t>
            </w:r>
            <w:r w:rsidR="00A255EF" w:rsidRPr="009F7683">
              <w:rPr>
                <w:lang w:val="it-IT"/>
              </w:rPr>
              <w:t xml:space="preserve"> utilizat in interiorul cladirilor,</w:t>
            </w:r>
            <w:r w:rsidR="00515318">
              <w:rPr>
                <w:lang w:val="it-IT"/>
              </w:rPr>
              <w:t xml:space="preserve"> </w:t>
            </w:r>
            <w:r w:rsidR="00A255EF" w:rsidRPr="009F7683">
              <w:rPr>
                <w:lang w:val="it-IT"/>
              </w:rPr>
              <w:t>destinat combaterii gandacului rosu de bucatarie (</w:t>
            </w:r>
            <w:r w:rsidR="00A255EF" w:rsidRPr="009F7683">
              <w:rPr>
                <w:i/>
                <w:lang w:val="it-IT"/>
              </w:rPr>
              <w:t>Blattella gernanica</w:t>
            </w:r>
            <w:r w:rsidR="00A255EF" w:rsidRPr="009F7683">
              <w:rPr>
                <w:lang w:val="it-IT"/>
              </w:rPr>
              <w:t>),</w:t>
            </w:r>
            <w:r w:rsidR="00515318">
              <w:rPr>
                <w:lang w:val="it-IT"/>
              </w:rPr>
              <w:t xml:space="preserve"> </w:t>
            </w:r>
            <w:r w:rsidR="00A255EF" w:rsidRPr="009F7683">
              <w:rPr>
                <w:lang w:val="it-IT"/>
              </w:rPr>
              <w:t>gandacul dungat (</w:t>
            </w:r>
            <w:r w:rsidR="00A255EF" w:rsidRPr="009F7683">
              <w:rPr>
                <w:i/>
                <w:lang w:val="it-IT"/>
              </w:rPr>
              <w:t>Supella longipalpa</w:t>
            </w:r>
            <w:r w:rsidR="00A255EF" w:rsidRPr="009F7683">
              <w:rPr>
                <w:lang w:val="it-IT"/>
              </w:rPr>
              <w:t>), gandacul de bucatarie oriental (</w:t>
            </w:r>
            <w:r w:rsidR="00A255EF" w:rsidRPr="009F7683">
              <w:rPr>
                <w:i/>
                <w:lang w:val="it-IT"/>
              </w:rPr>
              <w:t>Blatt</w:t>
            </w:r>
            <w:r w:rsidR="00515318">
              <w:rPr>
                <w:i/>
                <w:lang w:val="it-IT"/>
              </w:rPr>
              <w:t>ell</w:t>
            </w:r>
            <w:r w:rsidR="00A255EF" w:rsidRPr="009F7683">
              <w:rPr>
                <w:i/>
                <w:lang w:val="it-IT"/>
              </w:rPr>
              <w:t>a orientalis</w:t>
            </w:r>
            <w:r w:rsidR="00A255EF" w:rsidRPr="009F7683">
              <w:rPr>
                <w:lang w:val="it-IT"/>
              </w:rPr>
              <w:t>) si gandacul de bucatarie american (</w:t>
            </w:r>
            <w:r w:rsidR="00A255EF" w:rsidRPr="009F7683">
              <w:rPr>
                <w:i/>
                <w:lang w:val="it-IT"/>
              </w:rPr>
              <w:t>Periplaneta americana</w:t>
            </w:r>
            <w:r w:rsidR="00A255EF" w:rsidRPr="009F7683">
              <w:rPr>
                <w:lang w:val="it-IT"/>
              </w:rPr>
              <w:t>)</w:t>
            </w:r>
          </w:p>
        </w:tc>
      </w:tr>
    </w:tbl>
    <w:p w:rsidR="00B66405" w:rsidRPr="009F7683" w:rsidRDefault="00B66405" w:rsidP="009F7683">
      <w:pPr>
        <w:rPr>
          <w:b/>
          <w:lang w:val="ro-RO"/>
        </w:rPr>
      </w:pPr>
    </w:p>
    <w:p w:rsidR="00B66405" w:rsidRPr="009F7683" w:rsidRDefault="00B66405" w:rsidP="009F7683">
      <w:pPr>
        <w:pStyle w:val="NoSpacing"/>
        <w:rPr>
          <w:b/>
          <w:lang w:val="ro-RO"/>
        </w:rPr>
      </w:pPr>
      <w:r w:rsidRPr="009F7683">
        <w:rPr>
          <w:b/>
          <w:lang w:val="ro-RO"/>
        </w:rPr>
        <w:t>IX</w:t>
      </w:r>
      <w:r w:rsidR="00203F73" w:rsidRPr="009F7683">
        <w:rPr>
          <w:b/>
          <w:lang w:val="ro-RO"/>
        </w:rPr>
        <w:t>.</w:t>
      </w:r>
      <w:r w:rsidR="00774E2B" w:rsidRPr="009F7683">
        <w:rPr>
          <w:b/>
          <w:lang w:val="ro-RO"/>
        </w:rPr>
        <w:t xml:space="preserve">COMPOZITIA CALITATIVĂ </w:t>
      </w:r>
      <w:r w:rsidR="00C43A97" w:rsidRPr="009F7683">
        <w:rPr>
          <w:b/>
          <w:lang w:val="ro-RO"/>
        </w:rPr>
        <w:t xml:space="preserve">SI CANTITATIVĂ </w:t>
      </w:r>
    </w:p>
    <w:p w:rsidR="00B66405" w:rsidRPr="009F7683" w:rsidRDefault="00B66405" w:rsidP="009F7683">
      <w:pPr>
        <w:pStyle w:val="NoSpacing"/>
        <w:numPr>
          <w:ilvl w:val="0"/>
          <w:numId w:val="33"/>
        </w:numPr>
        <w:rPr>
          <w:b/>
          <w:i/>
          <w:lang w:val="ro-RO"/>
        </w:rPr>
      </w:pPr>
      <w:r w:rsidRPr="009F7683">
        <w:rPr>
          <w:b/>
          <w:lang w:val="ro-RO"/>
        </w:rPr>
        <w:t>Substan</w:t>
      </w:r>
      <w:r w:rsidR="00D27580" w:rsidRPr="009F7683">
        <w:rPr>
          <w:b/>
          <w:lang w:val="ro-RO"/>
        </w:rPr>
        <w:t>t</w:t>
      </w:r>
      <w:r w:rsidR="005D143E" w:rsidRPr="009F7683">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DF7DF2" w:rsidRPr="009F7683" w:rsidTr="00385365">
        <w:tc>
          <w:tcPr>
            <w:tcW w:w="3261" w:type="dxa"/>
            <w:shd w:val="clear" w:color="auto" w:fill="auto"/>
          </w:tcPr>
          <w:p w:rsidR="00B66405" w:rsidRPr="009F7683" w:rsidRDefault="00B66405" w:rsidP="009F7683">
            <w:pPr>
              <w:pStyle w:val="NoSpacing"/>
              <w:rPr>
                <w:lang w:val="ro-RO"/>
              </w:rPr>
            </w:pPr>
            <w:r w:rsidRPr="009F7683">
              <w:rPr>
                <w:lang w:val="ro-RO"/>
              </w:rPr>
              <w:t>Denumirea IUPAC</w:t>
            </w:r>
          </w:p>
        </w:tc>
        <w:tc>
          <w:tcPr>
            <w:tcW w:w="6662" w:type="dxa"/>
            <w:shd w:val="clear" w:color="auto" w:fill="auto"/>
          </w:tcPr>
          <w:p w:rsidR="00B66405" w:rsidRPr="009F7683" w:rsidRDefault="0098758B" w:rsidP="009F7683">
            <w:pPr>
              <w:pStyle w:val="NoSpacing"/>
              <w:rPr>
                <w:i/>
                <w:lang w:val="ro-RO"/>
              </w:rPr>
            </w:pPr>
            <w:r w:rsidRPr="009F7683">
              <w:rPr>
                <w:i/>
                <w:lang w:val="ro-RO"/>
              </w:rPr>
              <w:t>Fipronil</w:t>
            </w:r>
          </w:p>
        </w:tc>
      </w:tr>
      <w:tr w:rsidR="00DF7DF2" w:rsidRPr="009F7683" w:rsidTr="00385365">
        <w:tc>
          <w:tcPr>
            <w:tcW w:w="3261" w:type="dxa"/>
            <w:shd w:val="clear" w:color="auto" w:fill="auto"/>
          </w:tcPr>
          <w:p w:rsidR="00B66405" w:rsidRPr="009F7683" w:rsidRDefault="00B66405" w:rsidP="009F7683">
            <w:pPr>
              <w:pStyle w:val="NoSpacing"/>
              <w:rPr>
                <w:lang w:val="ro-RO"/>
              </w:rPr>
            </w:pPr>
            <w:r w:rsidRPr="009F7683">
              <w:rPr>
                <w:lang w:val="ro-RO"/>
              </w:rPr>
              <w:t>Numar CAS</w:t>
            </w:r>
          </w:p>
        </w:tc>
        <w:tc>
          <w:tcPr>
            <w:tcW w:w="6662" w:type="dxa"/>
            <w:shd w:val="clear" w:color="auto" w:fill="auto"/>
          </w:tcPr>
          <w:p w:rsidR="00B66405" w:rsidRPr="009F7683" w:rsidRDefault="0098758B" w:rsidP="009F7683">
            <w:pPr>
              <w:pStyle w:val="NoSpacing"/>
              <w:rPr>
                <w:lang w:val="ro-RO"/>
              </w:rPr>
            </w:pPr>
            <w:r w:rsidRPr="009F7683">
              <w:rPr>
                <w:lang w:val="ro-RO"/>
              </w:rPr>
              <w:t>120068-37-3</w:t>
            </w:r>
          </w:p>
        </w:tc>
      </w:tr>
      <w:tr w:rsidR="00DF7DF2" w:rsidRPr="009F7683" w:rsidTr="00385365">
        <w:tc>
          <w:tcPr>
            <w:tcW w:w="3261" w:type="dxa"/>
            <w:shd w:val="clear" w:color="auto" w:fill="auto"/>
          </w:tcPr>
          <w:p w:rsidR="00B66405" w:rsidRPr="009F7683" w:rsidRDefault="00B66405" w:rsidP="009F7683">
            <w:pPr>
              <w:pStyle w:val="NoSpacing"/>
              <w:rPr>
                <w:lang w:val="ro-RO"/>
              </w:rPr>
            </w:pPr>
            <w:r w:rsidRPr="009F7683">
              <w:rPr>
                <w:lang w:val="ro-RO"/>
              </w:rPr>
              <w:t>Numar CE</w:t>
            </w:r>
          </w:p>
        </w:tc>
        <w:tc>
          <w:tcPr>
            <w:tcW w:w="6662" w:type="dxa"/>
            <w:shd w:val="clear" w:color="auto" w:fill="auto"/>
          </w:tcPr>
          <w:p w:rsidR="00B66405" w:rsidRPr="009F7683" w:rsidRDefault="0098758B" w:rsidP="009F7683">
            <w:pPr>
              <w:pStyle w:val="NoSpacing"/>
              <w:rPr>
                <w:lang w:val="ro-RO"/>
              </w:rPr>
            </w:pPr>
            <w:r w:rsidRPr="009F7683">
              <w:rPr>
                <w:lang w:val="ro-RO"/>
              </w:rPr>
              <w:t>424-610-5</w:t>
            </w:r>
          </w:p>
        </w:tc>
      </w:tr>
      <w:tr w:rsidR="00DF7DF2" w:rsidRPr="009F7683" w:rsidTr="00385365">
        <w:tc>
          <w:tcPr>
            <w:tcW w:w="3261" w:type="dxa"/>
            <w:shd w:val="clear" w:color="auto" w:fill="auto"/>
          </w:tcPr>
          <w:p w:rsidR="00B66405" w:rsidRPr="009F7683" w:rsidRDefault="00B66405" w:rsidP="009F7683">
            <w:pPr>
              <w:pStyle w:val="NoSpacing"/>
              <w:rPr>
                <w:lang w:val="ro-RO"/>
              </w:rPr>
            </w:pPr>
            <w:r w:rsidRPr="009F7683">
              <w:rPr>
                <w:lang w:val="ro-RO"/>
              </w:rPr>
              <w:t>Con</w:t>
            </w:r>
            <w:r w:rsidR="00D27580" w:rsidRPr="009F7683">
              <w:rPr>
                <w:lang w:val="ro-RO"/>
              </w:rPr>
              <w:t>t</w:t>
            </w:r>
            <w:r w:rsidRPr="009F7683">
              <w:rPr>
                <w:lang w:val="ro-RO"/>
              </w:rPr>
              <w:t>inut de substan</w:t>
            </w:r>
            <w:r w:rsidR="00D27580" w:rsidRPr="009F7683">
              <w:rPr>
                <w:lang w:val="ro-RO"/>
              </w:rPr>
              <w:t>t</w:t>
            </w:r>
            <w:r w:rsidRPr="009F7683">
              <w:rPr>
                <w:lang w:val="ro-RO"/>
              </w:rPr>
              <w:t>ă activă</w:t>
            </w:r>
          </w:p>
        </w:tc>
        <w:tc>
          <w:tcPr>
            <w:tcW w:w="6662" w:type="dxa"/>
            <w:shd w:val="clear" w:color="auto" w:fill="auto"/>
          </w:tcPr>
          <w:p w:rsidR="00B66405" w:rsidRPr="009F7683" w:rsidRDefault="0098758B" w:rsidP="009F7683">
            <w:pPr>
              <w:pStyle w:val="NoSpacing"/>
              <w:rPr>
                <w:lang w:val="ro-RO"/>
              </w:rPr>
            </w:pPr>
            <w:r w:rsidRPr="009F7683">
              <w:rPr>
                <w:lang w:val="ro-RO"/>
              </w:rPr>
              <w:t>0,05%</w:t>
            </w:r>
          </w:p>
        </w:tc>
      </w:tr>
    </w:tbl>
    <w:p w:rsidR="00B66405" w:rsidRPr="009F7683" w:rsidRDefault="00AB2496" w:rsidP="009F7683">
      <w:pPr>
        <w:ind w:left="360"/>
        <w:rPr>
          <w:b/>
          <w:lang w:val="ro-RO"/>
        </w:rPr>
      </w:pPr>
      <w:r w:rsidRPr="009F7683">
        <w:rPr>
          <w:b/>
          <w:lang w:val="ro-RO"/>
        </w:rPr>
        <w:t xml:space="preserve">   2)    </w:t>
      </w:r>
      <w:r w:rsidR="00B66405" w:rsidRPr="009F7683">
        <w:rPr>
          <w:b/>
          <w:lang w:val="ro-RO"/>
        </w:rPr>
        <w:t>Substan</w:t>
      </w:r>
      <w:r w:rsidR="003E25B6" w:rsidRPr="009F7683">
        <w:rPr>
          <w:b/>
          <w:lang w:val="ro-RO"/>
        </w:rPr>
        <w:t>t</w:t>
      </w:r>
      <w:r w:rsidR="00B66405" w:rsidRPr="009F7683">
        <w:rPr>
          <w:b/>
          <w:lang w:val="ro-RO"/>
        </w:rPr>
        <w:t>a inactivă/nonactivă</w:t>
      </w:r>
      <w:r w:rsidR="00385365" w:rsidRPr="009F7683">
        <w:rPr>
          <w:b/>
          <w:lang w:val="ro-RO"/>
        </w:rPr>
        <w:t xml:space="preserve"> – nu se specifica</w:t>
      </w:r>
    </w:p>
    <w:p w:rsidR="00515318" w:rsidRDefault="00515318" w:rsidP="009F7683">
      <w:pPr>
        <w:pStyle w:val="NoSpacing"/>
        <w:rPr>
          <w:b/>
          <w:lang w:val="ro-RO"/>
        </w:rPr>
      </w:pPr>
    </w:p>
    <w:p w:rsidR="00B66405" w:rsidRPr="009F7683" w:rsidRDefault="00203F73" w:rsidP="009F7683">
      <w:pPr>
        <w:pStyle w:val="NoSpacing"/>
        <w:rPr>
          <w:b/>
          <w:lang w:val="ro-RO"/>
        </w:rPr>
      </w:pPr>
      <w:r w:rsidRPr="009F7683">
        <w:rPr>
          <w:b/>
          <w:lang w:val="ro-RO"/>
        </w:rPr>
        <w:t xml:space="preserve">X. </w:t>
      </w:r>
      <w:r w:rsidR="00B66405" w:rsidRPr="009F7683">
        <w:rPr>
          <w:b/>
          <w:lang w:val="ro-RO"/>
        </w:rPr>
        <w:t>CLASIFICAREA SI ETICHETAREA PRODUSULUI</w:t>
      </w:r>
    </w:p>
    <w:p w:rsidR="00B66405" w:rsidRPr="009F7683" w:rsidRDefault="00B66405" w:rsidP="009F7683">
      <w:pPr>
        <w:pStyle w:val="NoSpacing"/>
        <w:ind w:firstLine="360"/>
        <w:rPr>
          <w:b/>
          <w:lang w:val="ro-RO"/>
        </w:rPr>
      </w:pPr>
      <w:r w:rsidRPr="009F7683">
        <w:rPr>
          <w:b/>
          <w:lang w:val="ro-RO"/>
        </w:rPr>
        <w:t xml:space="preserve">Produs biocid cu substanţe active - </w:t>
      </w:r>
      <w:r w:rsidRPr="009F7683">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946"/>
      </w:tblGrid>
      <w:tr w:rsidR="00B66405" w:rsidRPr="009F7683" w:rsidTr="00EE2905">
        <w:tc>
          <w:tcPr>
            <w:tcW w:w="2977" w:type="dxa"/>
          </w:tcPr>
          <w:p w:rsidR="00B66405" w:rsidRPr="009F7683" w:rsidRDefault="0080257F" w:rsidP="009F7683">
            <w:pPr>
              <w:pStyle w:val="NoSpacing"/>
              <w:rPr>
                <w:lang w:val="ro-RO"/>
              </w:rPr>
            </w:pPr>
            <w:r w:rsidRPr="009F7683">
              <w:rPr>
                <w:lang w:val="ro-RO"/>
              </w:rPr>
              <w:t>S</w:t>
            </w:r>
            <w:r w:rsidR="00B66405" w:rsidRPr="009F7683">
              <w:rPr>
                <w:lang w:val="ro-RO"/>
              </w:rPr>
              <w:t xml:space="preserve">imboluri </w:t>
            </w:r>
          </w:p>
        </w:tc>
        <w:tc>
          <w:tcPr>
            <w:tcW w:w="6946" w:type="dxa"/>
          </w:tcPr>
          <w:p w:rsidR="00400263" w:rsidRPr="009F7683" w:rsidRDefault="0098758B" w:rsidP="009F7683">
            <w:pPr>
              <w:pStyle w:val="NoSpacing"/>
              <w:rPr>
                <w:color w:val="FF0000"/>
                <w:lang w:val="ro-RO"/>
              </w:rPr>
            </w:pPr>
            <w:r w:rsidRPr="009F7683">
              <w:rPr>
                <w:bCs/>
              </w:rPr>
              <w:t>GHS09</w:t>
            </w:r>
          </w:p>
        </w:tc>
      </w:tr>
      <w:tr w:rsidR="00346AEE" w:rsidRPr="009F7683" w:rsidTr="00EE2905">
        <w:tc>
          <w:tcPr>
            <w:tcW w:w="2977" w:type="dxa"/>
          </w:tcPr>
          <w:p w:rsidR="00346AEE" w:rsidRPr="009F7683" w:rsidRDefault="0080257F" w:rsidP="009F7683">
            <w:pPr>
              <w:pStyle w:val="NoSpacing"/>
              <w:rPr>
                <w:lang w:val="ro-RO"/>
              </w:rPr>
            </w:pPr>
            <w:r w:rsidRPr="009F7683">
              <w:rPr>
                <w:lang w:val="ro-RO"/>
              </w:rPr>
              <w:t>Fraze de pericol (H)</w:t>
            </w:r>
          </w:p>
        </w:tc>
        <w:tc>
          <w:tcPr>
            <w:tcW w:w="6946" w:type="dxa"/>
          </w:tcPr>
          <w:p w:rsidR="00346AEE" w:rsidRPr="009F7683" w:rsidRDefault="0098758B" w:rsidP="001B2DDC">
            <w:pPr>
              <w:pStyle w:val="NoSpacing"/>
              <w:rPr>
                <w:lang w:val="ro-RO"/>
              </w:rPr>
            </w:pPr>
            <w:r w:rsidRPr="009F7683">
              <w:rPr>
                <w:bCs/>
              </w:rPr>
              <w:t>H410</w:t>
            </w:r>
            <w:r w:rsidRPr="009F7683">
              <w:t xml:space="preserve"> – </w:t>
            </w:r>
            <w:proofErr w:type="spellStart"/>
            <w:r w:rsidR="001B2DDC">
              <w:t>Foarte</w:t>
            </w:r>
            <w:proofErr w:type="spellEnd"/>
            <w:r w:rsidR="001B2DDC">
              <w:t xml:space="preserve"> t</w:t>
            </w:r>
            <w:r w:rsidRPr="009F7683">
              <w:t xml:space="preserve">oxic </w:t>
            </w:r>
            <w:proofErr w:type="spellStart"/>
            <w:r w:rsidRPr="009F7683">
              <w:t>pentru</w:t>
            </w:r>
            <w:proofErr w:type="spellEnd"/>
            <w:r w:rsidR="00515318">
              <w:t xml:space="preserve"> </w:t>
            </w:r>
            <w:proofErr w:type="spellStart"/>
            <w:r w:rsidR="001B2DDC">
              <w:t>mediu</w:t>
            </w:r>
            <w:proofErr w:type="spellEnd"/>
            <w:r w:rsidR="00515318">
              <w:t xml:space="preserve"> </w:t>
            </w:r>
            <w:proofErr w:type="spellStart"/>
            <w:r w:rsidRPr="009F7683">
              <w:t>acvatic</w:t>
            </w:r>
            <w:proofErr w:type="spellEnd"/>
            <w:r w:rsidR="001B2DDC">
              <w:t xml:space="preserve"> cu </w:t>
            </w:r>
            <w:proofErr w:type="spellStart"/>
            <w:r w:rsidR="001B2DDC">
              <w:t>efecte</w:t>
            </w:r>
            <w:proofErr w:type="spellEnd"/>
            <w:r w:rsidR="001B2DDC">
              <w:t xml:space="preserve"> </w:t>
            </w:r>
            <w:proofErr w:type="spellStart"/>
            <w:r w:rsidR="001B2DDC">
              <w:t>pe</w:t>
            </w:r>
            <w:proofErr w:type="spellEnd"/>
            <w:r w:rsidR="001B2DDC">
              <w:t xml:space="preserve"> </w:t>
            </w:r>
            <w:proofErr w:type="spellStart"/>
            <w:r w:rsidR="001B2DDC">
              <w:t>termen</w:t>
            </w:r>
            <w:proofErr w:type="spellEnd"/>
            <w:r w:rsidR="001B2DDC">
              <w:t xml:space="preserve"> lung</w:t>
            </w:r>
            <w:r w:rsidRPr="009F7683">
              <w:t>.</w:t>
            </w:r>
          </w:p>
        </w:tc>
      </w:tr>
      <w:tr w:rsidR="00346AEE" w:rsidRPr="009F7683" w:rsidTr="00EE2905">
        <w:tc>
          <w:tcPr>
            <w:tcW w:w="2977" w:type="dxa"/>
          </w:tcPr>
          <w:p w:rsidR="0080257F" w:rsidRPr="009F7683" w:rsidRDefault="0080257F" w:rsidP="009F7683">
            <w:pPr>
              <w:pStyle w:val="NoSpacing"/>
              <w:rPr>
                <w:lang w:val="ro-RO"/>
              </w:rPr>
            </w:pPr>
            <w:r w:rsidRPr="009F7683">
              <w:rPr>
                <w:lang w:val="ro-RO"/>
              </w:rPr>
              <w:t>Fraze de prudenta (P)</w:t>
            </w:r>
          </w:p>
        </w:tc>
        <w:tc>
          <w:tcPr>
            <w:tcW w:w="6946" w:type="dxa"/>
          </w:tcPr>
          <w:p w:rsidR="0098758B" w:rsidRPr="009F7683" w:rsidRDefault="0098758B" w:rsidP="009F7683">
            <w:pPr>
              <w:pStyle w:val="NoSpacing"/>
            </w:pPr>
            <w:r w:rsidRPr="009F7683">
              <w:rPr>
                <w:bCs/>
              </w:rPr>
              <w:t>P273</w:t>
            </w:r>
            <w:r w:rsidRPr="009F7683">
              <w:t xml:space="preserve"> – </w:t>
            </w:r>
            <w:proofErr w:type="spellStart"/>
            <w:r w:rsidRPr="009F7683">
              <w:t>Evitaţi</w:t>
            </w:r>
            <w:proofErr w:type="spellEnd"/>
            <w:r w:rsidR="00515318">
              <w:t xml:space="preserve"> </w:t>
            </w:r>
            <w:proofErr w:type="spellStart"/>
            <w:r w:rsidRPr="009F7683">
              <w:t>dispersarea</w:t>
            </w:r>
            <w:proofErr w:type="spellEnd"/>
            <w:r w:rsidR="00515318">
              <w:t xml:space="preserve"> </w:t>
            </w:r>
            <w:proofErr w:type="spellStart"/>
            <w:r w:rsidRPr="009F7683">
              <w:t>în</w:t>
            </w:r>
            <w:proofErr w:type="spellEnd"/>
            <w:r w:rsidR="00515318">
              <w:t xml:space="preserve"> </w:t>
            </w:r>
            <w:proofErr w:type="spellStart"/>
            <w:r w:rsidRPr="009F7683">
              <w:t>mediu</w:t>
            </w:r>
            <w:proofErr w:type="spellEnd"/>
            <w:r w:rsidRPr="009F7683">
              <w:t>.</w:t>
            </w:r>
          </w:p>
          <w:p w:rsidR="0098758B" w:rsidRPr="009F7683" w:rsidRDefault="0098758B" w:rsidP="009F7683">
            <w:pPr>
              <w:pStyle w:val="NoSpacing"/>
            </w:pPr>
            <w:r w:rsidRPr="009F7683">
              <w:rPr>
                <w:bCs/>
              </w:rPr>
              <w:t>P391</w:t>
            </w:r>
            <w:r w:rsidRPr="009F7683">
              <w:t xml:space="preserve"> – </w:t>
            </w:r>
            <w:proofErr w:type="spellStart"/>
            <w:r w:rsidRPr="009F7683">
              <w:t>Colectaţi</w:t>
            </w:r>
            <w:proofErr w:type="spellEnd"/>
            <w:r w:rsidR="00515318">
              <w:t xml:space="preserve"> </w:t>
            </w:r>
            <w:proofErr w:type="spellStart"/>
            <w:r w:rsidRPr="009F7683">
              <w:t>scurgerile</w:t>
            </w:r>
            <w:proofErr w:type="spellEnd"/>
            <w:r w:rsidRPr="009F7683">
              <w:t xml:space="preserve"> de </w:t>
            </w:r>
            <w:proofErr w:type="spellStart"/>
            <w:r w:rsidRPr="009F7683">
              <w:t>produs</w:t>
            </w:r>
            <w:proofErr w:type="spellEnd"/>
            <w:r w:rsidRPr="009F7683">
              <w:t>.</w:t>
            </w:r>
          </w:p>
          <w:p w:rsidR="0080257F" w:rsidRPr="009F7683" w:rsidRDefault="0098758B" w:rsidP="009F7683">
            <w:pPr>
              <w:pStyle w:val="NoSpacing"/>
            </w:pPr>
            <w:r w:rsidRPr="009F7683">
              <w:rPr>
                <w:bCs/>
              </w:rPr>
              <w:t>P501</w:t>
            </w:r>
            <w:r w:rsidRPr="009F7683">
              <w:t xml:space="preserve"> – </w:t>
            </w:r>
            <w:proofErr w:type="spellStart"/>
            <w:r w:rsidRPr="009F7683">
              <w:t>Aruncaţi</w:t>
            </w:r>
            <w:proofErr w:type="spellEnd"/>
            <w:r w:rsidR="00515318">
              <w:t xml:space="preserve"> </w:t>
            </w:r>
            <w:proofErr w:type="spellStart"/>
            <w:r w:rsidRPr="009F7683">
              <w:t>conţinutul</w:t>
            </w:r>
            <w:proofErr w:type="spellEnd"/>
            <w:r w:rsidRPr="009F7683">
              <w:t>/</w:t>
            </w:r>
            <w:proofErr w:type="spellStart"/>
            <w:r w:rsidRPr="009F7683">
              <w:t>recipientul</w:t>
            </w:r>
            <w:proofErr w:type="spellEnd"/>
            <w:r w:rsidRPr="009F7683">
              <w:t xml:space="preserve"> la un </w:t>
            </w:r>
            <w:proofErr w:type="spellStart"/>
            <w:r w:rsidRPr="009F7683">
              <w:t>centru</w:t>
            </w:r>
            <w:proofErr w:type="spellEnd"/>
            <w:r w:rsidR="00515318">
              <w:t xml:space="preserve"> </w:t>
            </w:r>
            <w:proofErr w:type="spellStart"/>
            <w:r w:rsidRPr="009F7683">
              <w:t>autorizat</w:t>
            </w:r>
            <w:proofErr w:type="spellEnd"/>
            <w:r w:rsidR="00515318">
              <w:t xml:space="preserve"> </w:t>
            </w:r>
            <w:proofErr w:type="spellStart"/>
            <w:r w:rsidRPr="009F7683">
              <w:t>pentru</w:t>
            </w:r>
            <w:proofErr w:type="spellEnd"/>
            <w:r w:rsidR="00515318">
              <w:t xml:space="preserve"> </w:t>
            </w:r>
            <w:proofErr w:type="spellStart"/>
            <w:r w:rsidRPr="009F7683">
              <w:t>colectarea</w:t>
            </w:r>
            <w:proofErr w:type="spellEnd"/>
            <w:r w:rsidR="00515318">
              <w:t xml:space="preserve"> </w:t>
            </w:r>
            <w:proofErr w:type="spellStart"/>
            <w:r w:rsidRPr="009F7683">
              <w:t>deseurilor</w:t>
            </w:r>
            <w:proofErr w:type="spellEnd"/>
            <w:r w:rsidRPr="009F7683">
              <w:t xml:space="preserve">, conform </w:t>
            </w:r>
            <w:proofErr w:type="spellStart"/>
            <w:r w:rsidRPr="009F7683">
              <w:t>regulamentelor</w:t>
            </w:r>
            <w:proofErr w:type="spellEnd"/>
            <w:r w:rsidRPr="009F7683">
              <w:t xml:space="preserve"> locale.</w:t>
            </w:r>
          </w:p>
        </w:tc>
      </w:tr>
      <w:tr w:rsidR="0080257F" w:rsidRPr="009F7683" w:rsidTr="00EE2905">
        <w:tc>
          <w:tcPr>
            <w:tcW w:w="2977" w:type="dxa"/>
          </w:tcPr>
          <w:p w:rsidR="0080257F" w:rsidRPr="009F7683" w:rsidRDefault="0080257F" w:rsidP="009F7683">
            <w:pPr>
              <w:pStyle w:val="NoSpacing"/>
              <w:rPr>
                <w:lang w:val="ro-RO"/>
              </w:rPr>
            </w:pPr>
            <w:r w:rsidRPr="009F7683">
              <w:rPr>
                <w:lang w:val="ro-RO"/>
              </w:rPr>
              <w:t>Pictograma(e)</w:t>
            </w:r>
          </w:p>
        </w:tc>
        <w:tc>
          <w:tcPr>
            <w:tcW w:w="6946" w:type="dxa"/>
          </w:tcPr>
          <w:p w:rsidR="0080257F" w:rsidRPr="009F7683" w:rsidRDefault="0098758B" w:rsidP="009F7683">
            <w:pPr>
              <w:pStyle w:val="NoSpacing"/>
              <w:rPr>
                <w:lang w:val="ro-RO"/>
              </w:rPr>
            </w:pPr>
            <w:r w:rsidRPr="009F7683">
              <w:rPr>
                <w:bCs/>
                <w:noProof/>
              </w:rPr>
              <w:drawing>
                <wp:inline distT="0" distB="0" distL="0" distR="0">
                  <wp:extent cx="389107" cy="30155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237" cy="302433"/>
                          </a:xfrm>
                          <a:prstGeom prst="rect">
                            <a:avLst/>
                          </a:prstGeom>
                          <a:noFill/>
                        </pic:spPr>
                      </pic:pic>
                    </a:graphicData>
                  </a:graphic>
                </wp:inline>
              </w:drawing>
            </w:r>
          </w:p>
        </w:tc>
      </w:tr>
    </w:tbl>
    <w:p w:rsidR="00203F73" w:rsidRPr="009F7683" w:rsidRDefault="00203F73" w:rsidP="009F7683">
      <w:pPr>
        <w:rPr>
          <w:b/>
          <w:lang w:val="ro-RO"/>
        </w:rPr>
      </w:pPr>
    </w:p>
    <w:p w:rsidR="00954B28" w:rsidRPr="009F7683" w:rsidRDefault="00203F73" w:rsidP="009F7683">
      <w:pPr>
        <w:rPr>
          <w:b/>
          <w:lang w:val="ro-RO"/>
        </w:rPr>
      </w:pPr>
      <w:r w:rsidRPr="009F7683">
        <w:rPr>
          <w:b/>
          <w:lang w:val="ro-RO"/>
        </w:rPr>
        <w:t xml:space="preserve">XI. </w:t>
      </w:r>
      <w:r w:rsidR="00B66405" w:rsidRPr="009F7683">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F7683" w:rsidTr="00F1361B">
        <w:tc>
          <w:tcPr>
            <w:tcW w:w="9923" w:type="dxa"/>
            <w:shd w:val="clear" w:color="auto" w:fill="FFFFFF" w:themeFill="background1"/>
          </w:tcPr>
          <w:p w:rsidR="005B7030" w:rsidRPr="009F7683" w:rsidRDefault="00F7302B" w:rsidP="009F7683">
            <w:pPr>
              <w:pStyle w:val="NoSpacing"/>
            </w:pPr>
            <w:proofErr w:type="spellStart"/>
            <w:r w:rsidRPr="009F7683">
              <w:t>Pentru</w:t>
            </w:r>
            <w:proofErr w:type="spellEnd"/>
            <w:r w:rsidRPr="009F7683">
              <w:t xml:space="preserve"> personal </w:t>
            </w:r>
            <w:proofErr w:type="spellStart"/>
            <w:r w:rsidRPr="009F7683">
              <w:t>profesionist</w:t>
            </w:r>
            <w:proofErr w:type="spellEnd"/>
            <w:r w:rsidRPr="009F7683">
              <w:t xml:space="preserve">, </w:t>
            </w:r>
            <w:proofErr w:type="spellStart"/>
            <w:r w:rsidRPr="009F7683">
              <w:t>specializat</w:t>
            </w:r>
            <w:proofErr w:type="spellEnd"/>
            <w:r w:rsidRPr="009F7683">
              <w:t xml:space="preserve">: </w:t>
            </w:r>
            <w:proofErr w:type="spellStart"/>
            <w:r w:rsidR="00A255EF" w:rsidRPr="009F7683">
              <w:t>Cartuse</w:t>
            </w:r>
            <w:proofErr w:type="spellEnd"/>
            <w:r w:rsidR="00A255EF" w:rsidRPr="009F7683">
              <w:t xml:space="preserve"> din </w:t>
            </w:r>
            <w:r w:rsidRPr="009F7683">
              <w:t xml:space="preserve">(PEID) </w:t>
            </w:r>
            <w:proofErr w:type="spellStart"/>
            <w:r w:rsidR="00A255EF" w:rsidRPr="009F7683">
              <w:t>sigilate</w:t>
            </w:r>
            <w:proofErr w:type="spellEnd"/>
            <w:r w:rsidR="00515318">
              <w:t xml:space="preserve"> </w:t>
            </w:r>
            <w:proofErr w:type="spellStart"/>
            <w:r w:rsidR="00A255EF" w:rsidRPr="009F7683">
              <w:t>prevazute</w:t>
            </w:r>
            <w:proofErr w:type="spellEnd"/>
            <w:r w:rsidR="00A255EF" w:rsidRPr="009F7683">
              <w:t xml:space="preserve"> cu un </w:t>
            </w:r>
            <w:r w:rsidR="001B2DDC">
              <w:t>applicator pistol</w:t>
            </w:r>
            <w:r w:rsidR="00A255EF" w:rsidRPr="009F7683">
              <w:t xml:space="preserve">, cu un </w:t>
            </w:r>
            <w:proofErr w:type="spellStart"/>
            <w:r w:rsidR="00A255EF" w:rsidRPr="009F7683">
              <w:t>continut</w:t>
            </w:r>
            <w:proofErr w:type="spellEnd"/>
            <w:r w:rsidR="00A255EF" w:rsidRPr="009F7683">
              <w:t xml:space="preserve"> de 20 </w:t>
            </w:r>
            <w:proofErr w:type="spellStart"/>
            <w:r w:rsidR="00A255EF" w:rsidRPr="009F7683">
              <w:t>sau</w:t>
            </w:r>
            <w:proofErr w:type="spellEnd"/>
            <w:r w:rsidR="00A255EF" w:rsidRPr="009F7683">
              <w:t xml:space="preserve"> 35 g</w:t>
            </w:r>
            <w:r w:rsidR="00C72C54" w:rsidRPr="009F7683">
              <w:t>.</w:t>
            </w:r>
            <w:r w:rsidR="00515318">
              <w:t xml:space="preserve"> </w:t>
            </w:r>
            <w:proofErr w:type="spellStart"/>
            <w:r w:rsidR="00C72C54" w:rsidRPr="009F7683">
              <w:t>Utilizarea</w:t>
            </w:r>
            <w:proofErr w:type="spellEnd"/>
            <w:r w:rsidR="00515318">
              <w:t xml:space="preserve"> </w:t>
            </w:r>
            <w:proofErr w:type="spellStart"/>
            <w:r w:rsidR="00C72C54" w:rsidRPr="009F7683">
              <w:t>produsului</w:t>
            </w:r>
            <w:proofErr w:type="spellEnd"/>
            <w:r w:rsidR="00C72C54" w:rsidRPr="009F7683">
              <w:t xml:space="preserve"> se </w:t>
            </w:r>
            <w:proofErr w:type="spellStart"/>
            <w:r w:rsidR="00C72C54" w:rsidRPr="009F7683">
              <w:t>realizeaza</w:t>
            </w:r>
            <w:proofErr w:type="spellEnd"/>
            <w:r w:rsidR="00C72C54" w:rsidRPr="009F7683">
              <w:t xml:space="preserve"> cu </w:t>
            </w:r>
            <w:r w:rsidR="001B2DDC">
              <w:t>applicator pistol</w:t>
            </w:r>
            <w:r w:rsidR="00C72C54" w:rsidRPr="009F7683">
              <w:t xml:space="preserve">, care </w:t>
            </w:r>
            <w:proofErr w:type="spellStart"/>
            <w:r w:rsidR="00C72C54" w:rsidRPr="009F7683">
              <w:t>permite</w:t>
            </w:r>
            <w:proofErr w:type="spellEnd"/>
            <w:r w:rsidR="00515318">
              <w:t xml:space="preserve"> </w:t>
            </w:r>
            <w:proofErr w:type="spellStart"/>
            <w:r w:rsidR="00C72C54" w:rsidRPr="009F7683">
              <w:t>aplicarea</w:t>
            </w:r>
            <w:proofErr w:type="spellEnd"/>
            <w:r w:rsidR="00C72C54" w:rsidRPr="009F7683">
              <w:t xml:space="preserve"> sub forma de </w:t>
            </w:r>
            <w:proofErr w:type="spellStart"/>
            <w:r w:rsidR="00C72C54" w:rsidRPr="009F7683">
              <w:t>picaturi</w:t>
            </w:r>
            <w:proofErr w:type="spellEnd"/>
            <w:r w:rsidR="00515318">
              <w:t xml:space="preserve"> </w:t>
            </w:r>
            <w:proofErr w:type="spellStart"/>
            <w:r w:rsidR="00C72C54" w:rsidRPr="009F7683">
              <w:t>mici</w:t>
            </w:r>
            <w:proofErr w:type="spellEnd"/>
            <w:r w:rsidR="00C72C54" w:rsidRPr="009F7683">
              <w:t xml:space="preserve"> in </w:t>
            </w:r>
            <w:proofErr w:type="spellStart"/>
            <w:r w:rsidR="00C72C54" w:rsidRPr="009F7683">
              <w:t>zonele</w:t>
            </w:r>
            <w:proofErr w:type="spellEnd"/>
            <w:r w:rsidR="00515318">
              <w:t xml:space="preserve"> </w:t>
            </w:r>
            <w:proofErr w:type="spellStart"/>
            <w:r w:rsidR="00C72C54" w:rsidRPr="009F7683">
              <w:t>corespunzatoare</w:t>
            </w:r>
            <w:proofErr w:type="spellEnd"/>
            <w:r w:rsidR="00515318">
              <w:t xml:space="preserve"> </w:t>
            </w:r>
            <w:r w:rsidR="00C72C54" w:rsidRPr="009F7683">
              <w:t>(</w:t>
            </w:r>
            <w:proofErr w:type="spellStart"/>
            <w:r w:rsidR="00C72C54" w:rsidRPr="009F7683">
              <w:t>fisuri</w:t>
            </w:r>
            <w:proofErr w:type="spellEnd"/>
            <w:r w:rsidR="00C72C54" w:rsidRPr="009F7683">
              <w:t xml:space="preserve">, </w:t>
            </w:r>
            <w:proofErr w:type="spellStart"/>
            <w:r w:rsidR="00C72C54" w:rsidRPr="009F7683">
              <w:t>crapaturi</w:t>
            </w:r>
            <w:proofErr w:type="spellEnd"/>
            <w:r w:rsidR="00515318">
              <w:t xml:space="preserve"> </w:t>
            </w:r>
            <w:proofErr w:type="spellStart"/>
            <w:r w:rsidR="00C72C54" w:rsidRPr="009F7683">
              <w:t>sau</w:t>
            </w:r>
            <w:proofErr w:type="spellEnd"/>
            <w:r w:rsidR="00C72C54" w:rsidRPr="009F7683">
              <w:t xml:space="preserve"> zone </w:t>
            </w:r>
            <w:proofErr w:type="spellStart"/>
            <w:r w:rsidR="00C72C54" w:rsidRPr="009F7683">
              <w:t>neaccesibile</w:t>
            </w:r>
            <w:proofErr w:type="spellEnd"/>
            <w:r w:rsidR="00515318">
              <w:t xml:space="preserve"> </w:t>
            </w:r>
            <w:proofErr w:type="spellStart"/>
            <w:r w:rsidR="00C72C54" w:rsidRPr="009F7683">
              <w:t>pentru</w:t>
            </w:r>
            <w:proofErr w:type="spellEnd"/>
            <w:r w:rsidR="00515318">
              <w:t xml:space="preserve"> </w:t>
            </w:r>
            <w:proofErr w:type="spellStart"/>
            <w:r w:rsidR="00C72C54" w:rsidRPr="009F7683">
              <w:t>animale</w:t>
            </w:r>
            <w:proofErr w:type="spellEnd"/>
            <w:r w:rsidR="00C72C54" w:rsidRPr="009F7683">
              <w:t xml:space="preserve"> domestic).</w:t>
            </w:r>
          </w:p>
          <w:p w:rsidR="00C72C54" w:rsidRPr="009F7683" w:rsidRDefault="00C72C54" w:rsidP="009F7683">
            <w:pPr>
              <w:pStyle w:val="NoSpacing"/>
            </w:pPr>
            <w:proofErr w:type="spellStart"/>
            <w:r w:rsidRPr="009F7683">
              <w:t>Manipulare</w:t>
            </w:r>
            <w:proofErr w:type="spellEnd"/>
            <w:r w:rsidRPr="009F7683">
              <w:t>:</w:t>
            </w:r>
          </w:p>
          <w:p w:rsidR="00C72C54" w:rsidRPr="009F7683" w:rsidRDefault="00296C51" w:rsidP="009F7683">
            <w:pPr>
              <w:pStyle w:val="NoSpacing"/>
            </w:pPr>
            <w:r w:rsidRPr="009F7683">
              <w:t xml:space="preserve">Se </w:t>
            </w:r>
            <w:proofErr w:type="spellStart"/>
            <w:r w:rsidRPr="009F7683">
              <w:t>v</w:t>
            </w:r>
            <w:r w:rsidR="00515318">
              <w:t>or</w:t>
            </w:r>
            <w:proofErr w:type="spellEnd"/>
            <w:r w:rsidR="00515318">
              <w:t xml:space="preserve"> </w:t>
            </w:r>
            <w:proofErr w:type="spellStart"/>
            <w:r w:rsidRPr="009F7683">
              <w:t>respecta</w:t>
            </w:r>
            <w:proofErr w:type="spellEnd"/>
            <w:r w:rsidR="00515318">
              <w:t xml:space="preserve"> </w:t>
            </w:r>
            <w:proofErr w:type="spellStart"/>
            <w:r w:rsidRPr="009F7683">
              <w:t>conditiile</w:t>
            </w:r>
            <w:proofErr w:type="spellEnd"/>
            <w:r w:rsidR="00515318">
              <w:t xml:space="preserve"> </w:t>
            </w:r>
            <w:proofErr w:type="spellStart"/>
            <w:r w:rsidRPr="009F7683">
              <w:t>s</w:t>
            </w:r>
            <w:r w:rsidR="00C72C54" w:rsidRPr="009F7683">
              <w:t>tricte</w:t>
            </w:r>
            <w:proofErr w:type="spellEnd"/>
            <w:r w:rsidR="00C72C54" w:rsidRPr="009F7683">
              <w:t xml:space="preserve"> de </w:t>
            </w:r>
            <w:proofErr w:type="spellStart"/>
            <w:r w:rsidR="00C72C54" w:rsidRPr="009F7683">
              <w:t>igi</w:t>
            </w:r>
            <w:r w:rsidRPr="009F7683">
              <w:t>ena</w:t>
            </w:r>
            <w:proofErr w:type="spellEnd"/>
            <w:r w:rsidR="00515318">
              <w:t xml:space="preserve"> </w:t>
            </w:r>
            <w:proofErr w:type="spellStart"/>
            <w:r w:rsidRPr="009F7683">
              <w:t>personala</w:t>
            </w:r>
            <w:proofErr w:type="spellEnd"/>
            <w:r w:rsidRPr="009F7683">
              <w:t xml:space="preserve">: </w:t>
            </w:r>
            <w:proofErr w:type="spellStart"/>
            <w:r w:rsidRPr="009F7683">
              <w:t>mancatul</w:t>
            </w:r>
            <w:proofErr w:type="spellEnd"/>
            <w:r w:rsidRPr="009F7683">
              <w:t xml:space="preserve">, </w:t>
            </w:r>
            <w:proofErr w:type="spellStart"/>
            <w:r w:rsidRPr="009F7683">
              <w:t>bautul</w:t>
            </w:r>
            <w:proofErr w:type="spellEnd"/>
            <w:r w:rsidR="00C72C54" w:rsidRPr="009F7683">
              <w:t xml:space="preserve">, </w:t>
            </w:r>
            <w:proofErr w:type="spellStart"/>
            <w:r w:rsidR="00C72C54" w:rsidRPr="009F7683">
              <w:t>fumatul</w:t>
            </w:r>
            <w:proofErr w:type="spellEnd"/>
            <w:r w:rsidR="00515318">
              <w:t xml:space="preserve"> </w:t>
            </w:r>
            <w:proofErr w:type="spellStart"/>
            <w:r w:rsidR="00C72C54" w:rsidRPr="009F7683">
              <w:t>sunt</w:t>
            </w:r>
            <w:proofErr w:type="spellEnd"/>
            <w:r w:rsidR="00515318">
              <w:t xml:space="preserve"> </w:t>
            </w:r>
            <w:proofErr w:type="spellStart"/>
            <w:r w:rsidR="00C72C54" w:rsidRPr="009F7683">
              <w:t>interzise</w:t>
            </w:r>
            <w:proofErr w:type="spellEnd"/>
            <w:r w:rsidR="00C72C54" w:rsidRPr="009F7683">
              <w:t xml:space="preserve"> in </w:t>
            </w:r>
            <w:proofErr w:type="spellStart"/>
            <w:r w:rsidR="00C72C54" w:rsidRPr="009F7683">
              <w:t>timpul</w:t>
            </w:r>
            <w:proofErr w:type="spellEnd"/>
            <w:r w:rsidR="00515318">
              <w:t xml:space="preserve"> </w:t>
            </w:r>
            <w:proofErr w:type="spellStart"/>
            <w:r w:rsidR="00C72C54" w:rsidRPr="009F7683">
              <w:t>utilizarii</w:t>
            </w:r>
            <w:proofErr w:type="spellEnd"/>
            <w:r w:rsidR="00C72C54" w:rsidRPr="009F7683">
              <w:t>.</w:t>
            </w:r>
          </w:p>
          <w:p w:rsidR="00C72C54" w:rsidRPr="009F7683" w:rsidRDefault="00C72C54" w:rsidP="009F7683">
            <w:pPr>
              <w:pStyle w:val="NoSpacing"/>
            </w:pPr>
            <w:proofErr w:type="spellStart"/>
            <w:r w:rsidRPr="009F7683">
              <w:t>Substanta</w:t>
            </w:r>
            <w:proofErr w:type="spellEnd"/>
            <w:r w:rsidR="00515318">
              <w:t xml:space="preserve"> </w:t>
            </w:r>
            <w:proofErr w:type="spellStart"/>
            <w:r w:rsidRPr="009F7683">
              <w:t>activ</w:t>
            </w:r>
            <w:r w:rsidR="00296C51" w:rsidRPr="009F7683">
              <w:t>a</w:t>
            </w:r>
            <w:proofErr w:type="spellEnd"/>
            <w:r w:rsidR="00515318">
              <w:t xml:space="preserve"> </w:t>
            </w:r>
            <w:proofErr w:type="spellStart"/>
            <w:r w:rsidRPr="009F7683">
              <w:t>este</w:t>
            </w:r>
            <w:proofErr w:type="spellEnd"/>
            <w:r w:rsidR="00515318">
              <w:t xml:space="preserve"> </w:t>
            </w:r>
            <w:proofErr w:type="spellStart"/>
            <w:r w:rsidRPr="009F7683">
              <w:t>sensibila</w:t>
            </w:r>
            <w:proofErr w:type="spellEnd"/>
            <w:r w:rsidRPr="009F7683">
              <w:t xml:space="preserve"> la </w:t>
            </w:r>
            <w:proofErr w:type="spellStart"/>
            <w:r w:rsidRPr="009F7683">
              <w:t>lumina</w:t>
            </w:r>
            <w:proofErr w:type="spellEnd"/>
            <w:r w:rsidRPr="009F7683">
              <w:t xml:space="preserve">, de </w:t>
            </w:r>
            <w:proofErr w:type="spellStart"/>
            <w:r w:rsidRPr="009F7683">
              <w:t>aceea</w:t>
            </w:r>
            <w:proofErr w:type="spellEnd"/>
            <w:r w:rsidR="00515318">
              <w:t xml:space="preserve"> </w:t>
            </w:r>
            <w:proofErr w:type="spellStart"/>
            <w:r w:rsidRPr="009F7683">
              <w:t>expunerea</w:t>
            </w:r>
            <w:proofErr w:type="spellEnd"/>
            <w:r w:rsidRPr="009F7683">
              <w:t xml:space="preserve"> la </w:t>
            </w:r>
            <w:proofErr w:type="spellStart"/>
            <w:r w:rsidRPr="009F7683">
              <w:t>lumina</w:t>
            </w:r>
            <w:proofErr w:type="spellEnd"/>
            <w:r w:rsidR="00515318">
              <w:t xml:space="preserve"> </w:t>
            </w:r>
            <w:proofErr w:type="spellStart"/>
            <w:r w:rsidRPr="009F7683">
              <w:t>trebuie</w:t>
            </w:r>
            <w:proofErr w:type="spellEnd"/>
            <w:r w:rsidR="00515318">
              <w:t xml:space="preserve"> </w:t>
            </w:r>
            <w:proofErr w:type="spellStart"/>
            <w:r w:rsidRPr="009F7683">
              <w:t>evitata</w:t>
            </w:r>
            <w:proofErr w:type="spellEnd"/>
            <w:r w:rsidRPr="009F7683">
              <w:t xml:space="preserve"> in </w:t>
            </w:r>
            <w:proofErr w:type="spellStart"/>
            <w:r w:rsidRPr="009F7683">
              <w:t>timpul</w:t>
            </w:r>
            <w:proofErr w:type="spellEnd"/>
            <w:r w:rsidR="00515318">
              <w:t xml:space="preserve"> </w:t>
            </w:r>
            <w:proofErr w:type="spellStart"/>
            <w:r w:rsidRPr="009F7683">
              <w:t>aplicarii</w:t>
            </w:r>
            <w:proofErr w:type="spellEnd"/>
            <w:r w:rsidR="00515318">
              <w:t xml:space="preserve"> </w:t>
            </w:r>
            <w:proofErr w:type="spellStart"/>
            <w:r w:rsidRPr="009F7683">
              <w:t>produsului</w:t>
            </w:r>
            <w:proofErr w:type="spellEnd"/>
            <w:r w:rsidRPr="009F7683">
              <w:t xml:space="preserve">, </w:t>
            </w:r>
            <w:proofErr w:type="spellStart"/>
            <w:r w:rsidRPr="009F7683">
              <w:t>acesta</w:t>
            </w:r>
            <w:proofErr w:type="spellEnd"/>
            <w:r w:rsidR="00515318">
              <w:t xml:space="preserve"> </w:t>
            </w:r>
            <w:proofErr w:type="spellStart"/>
            <w:r w:rsidRPr="009F7683">
              <w:t>fiind</w:t>
            </w:r>
            <w:proofErr w:type="spellEnd"/>
            <w:r w:rsidR="00515318">
              <w:t xml:space="preserve"> </w:t>
            </w:r>
            <w:proofErr w:type="spellStart"/>
            <w:r w:rsidRPr="009F7683">
              <w:t>utilizat</w:t>
            </w:r>
            <w:proofErr w:type="spellEnd"/>
            <w:r w:rsidR="00515318">
              <w:t xml:space="preserve"> </w:t>
            </w:r>
            <w:proofErr w:type="spellStart"/>
            <w:r w:rsidRPr="009F7683">
              <w:t>doar</w:t>
            </w:r>
            <w:proofErr w:type="spellEnd"/>
            <w:r w:rsidRPr="009F7683">
              <w:t xml:space="preserve"> in zone </w:t>
            </w:r>
            <w:proofErr w:type="spellStart"/>
            <w:r w:rsidRPr="009F7683">
              <w:t>ferite</w:t>
            </w:r>
            <w:proofErr w:type="spellEnd"/>
            <w:r w:rsidRPr="009F7683">
              <w:t xml:space="preserve"> de </w:t>
            </w:r>
            <w:proofErr w:type="spellStart"/>
            <w:r w:rsidRPr="009F7683">
              <w:t>lumina</w:t>
            </w:r>
            <w:proofErr w:type="spellEnd"/>
            <w:r w:rsidR="00515318">
              <w:t xml:space="preserve"> </w:t>
            </w:r>
            <w:proofErr w:type="spellStart"/>
            <w:r w:rsidRPr="009F7683">
              <w:t>solara</w:t>
            </w:r>
            <w:proofErr w:type="spellEnd"/>
            <w:r w:rsidR="00515318">
              <w:t xml:space="preserve"> </w:t>
            </w:r>
            <w:proofErr w:type="spellStart"/>
            <w:r w:rsidRPr="009F7683">
              <w:t>si</w:t>
            </w:r>
            <w:proofErr w:type="spellEnd"/>
            <w:r w:rsidRPr="009F7683">
              <w:t xml:space="preserve"> in zone </w:t>
            </w:r>
            <w:proofErr w:type="spellStart"/>
            <w:r w:rsidRPr="009F7683">
              <w:t>ferite</w:t>
            </w:r>
            <w:proofErr w:type="spellEnd"/>
            <w:r w:rsidRPr="009F7683">
              <w:t xml:space="preserve"> de </w:t>
            </w:r>
            <w:proofErr w:type="spellStart"/>
            <w:r w:rsidRPr="009F7683">
              <w:lastRenderedPageBreak/>
              <w:t>caldura</w:t>
            </w:r>
            <w:proofErr w:type="spellEnd"/>
            <w:r w:rsidRPr="009F7683">
              <w:t>.</w:t>
            </w:r>
            <w:r w:rsidR="00515318">
              <w:t xml:space="preserve"> </w:t>
            </w:r>
            <w:r w:rsidR="0060716C" w:rsidRPr="009F7683">
              <w:t xml:space="preserve">Se </w:t>
            </w:r>
            <w:proofErr w:type="spellStart"/>
            <w:r w:rsidR="0060716C" w:rsidRPr="009F7683">
              <w:t>va</w:t>
            </w:r>
            <w:proofErr w:type="spellEnd"/>
            <w:r w:rsidR="00515318">
              <w:t xml:space="preserve"> </w:t>
            </w:r>
            <w:proofErr w:type="spellStart"/>
            <w:r w:rsidR="0060716C" w:rsidRPr="009F7683">
              <w:t>purta</w:t>
            </w:r>
            <w:proofErr w:type="spellEnd"/>
            <w:r w:rsidR="00515318">
              <w:t xml:space="preserve"> </w:t>
            </w:r>
            <w:proofErr w:type="spellStart"/>
            <w:r w:rsidR="0060716C" w:rsidRPr="009F7683">
              <w:t>echipament</w:t>
            </w:r>
            <w:proofErr w:type="spellEnd"/>
            <w:r w:rsidR="0060716C" w:rsidRPr="009F7683">
              <w:t xml:space="preserve"> de </w:t>
            </w:r>
            <w:proofErr w:type="spellStart"/>
            <w:r w:rsidR="0060716C" w:rsidRPr="009F7683">
              <w:t>protectie</w:t>
            </w:r>
            <w:proofErr w:type="spellEnd"/>
            <w:r w:rsidR="0060716C" w:rsidRPr="009F7683">
              <w:t xml:space="preserve"> in </w:t>
            </w:r>
            <w:proofErr w:type="spellStart"/>
            <w:r w:rsidR="0060716C" w:rsidRPr="009F7683">
              <w:t>timpul</w:t>
            </w:r>
            <w:proofErr w:type="spellEnd"/>
            <w:r w:rsidR="00515318">
              <w:t xml:space="preserve"> </w:t>
            </w:r>
            <w:proofErr w:type="spellStart"/>
            <w:r w:rsidR="0060716C" w:rsidRPr="009F7683">
              <w:t>manipularii</w:t>
            </w:r>
            <w:proofErr w:type="spellEnd"/>
            <w:r w:rsidR="00515318">
              <w:t xml:space="preserve"> </w:t>
            </w:r>
            <w:r w:rsidR="0060716C" w:rsidRPr="009F7683">
              <w:t>(</w:t>
            </w:r>
            <w:proofErr w:type="spellStart"/>
            <w:r w:rsidR="0060716C" w:rsidRPr="009F7683">
              <w:t>manusi</w:t>
            </w:r>
            <w:proofErr w:type="spellEnd"/>
            <w:r w:rsidR="0060716C" w:rsidRPr="009F7683">
              <w:t>).</w:t>
            </w:r>
          </w:p>
        </w:tc>
      </w:tr>
    </w:tbl>
    <w:p w:rsidR="00515318" w:rsidRDefault="00515318" w:rsidP="009F7683">
      <w:pPr>
        <w:pStyle w:val="NoSpacing"/>
        <w:rPr>
          <w:b/>
          <w:lang w:val="ro-RO"/>
        </w:rPr>
      </w:pPr>
    </w:p>
    <w:p w:rsidR="00B66405" w:rsidRPr="009F7683" w:rsidRDefault="00B66405" w:rsidP="009F7683">
      <w:pPr>
        <w:pStyle w:val="NoSpacing"/>
        <w:rPr>
          <w:b/>
          <w:lang w:val="ro-RO"/>
        </w:rPr>
      </w:pPr>
      <w:r w:rsidRPr="009F7683">
        <w:rPr>
          <w:b/>
          <w:lang w:val="ro-RO"/>
        </w:rPr>
        <w:t>XII. POSIBILE EFECTE ADVERSE DIRECTE SAU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F7683" w:rsidTr="006B235A">
        <w:tc>
          <w:tcPr>
            <w:tcW w:w="9923" w:type="dxa"/>
          </w:tcPr>
          <w:p w:rsidR="007C3BCA" w:rsidRPr="009F7683" w:rsidRDefault="00B66405" w:rsidP="009F7683">
            <w:pPr>
              <w:pStyle w:val="NoSpacing"/>
              <w:rPr>
                <w:lang w:val="ro-RO"/>
              </w:rPr>
            </w:pPr>
            <w:r w:rsidRPr="009F7683">
              <w:rPr>
                <w:u w:val="single"/>
                <w:lang w:val="ro-RO"/>
              </w:rPr>
              <w:t>Asupra sănăt</w:t>
            </w:r>
            <w:r w:rsidR="003711FA" w:rsidRPr="009F7683">
              <w:rPr>
                <w:u w:val="single"/>
                <w:lang w:val="ro-RO"/>
              </w:rPr>
              <w:t>ăt</w:t>
            </w:r>
            <w:r w:rsidRPr="009F7683">
              <w:rPr>
                <w:u w:val="single"/>
                <w:lang w:val="ro-RO"/>
              </w:rPr>
              <w:t>ii umane</w:t>
            </w:r>
            <w:r w:rsidR="00A616BE" w:rsidRPr="009F7683">
              <w:rPr>
                <w:lang w:val="ro-RO"/>
              </w:rPr>
              <w:t xml:space="preserve">: </w:t>
            </w:r>
            <w:r w:rsidR="007C3BCA" w:rsidRPr="009F7683">
              <w:rPr>
                <w:lang w:val="ro-RO"/>
              </w:rPr>
              <w:t>Efecte iritante principale:</w:t>
            </w:r>
          </w:p>
          <w:p w:rsidR="007C3BCA" w:rsidRPr="009F7683" w:rsidRDefault="007C3BCA" w:rsidP="009F7683">
            <w:pPr>
              <w:pStyle w:val="NoSpacing"/>
              <w:rPr>
                <w:lang w:val="ro-RO"/>
              </w:rPr>
            </w:pPr>
            <w:r w:rsidRPr="009F7683">
              <w:rPr>
                <w:lang w:val="ro-RO"/>
              </w:rPr>
              <w:t>-iritaţia pielii (metoda OECD 404): nu este iritant</w:t>
            </w:r>
          </w:p>
          <w:p w:rsidR="007C3BCA" w:rsidRPr="009F7683" w:rsidRDefault="007C3BCA" w:rsidP="009F7683">
            <w:pPr>
              <w:pStyle w:val="NoSpacing"/>
              <w:rPr>
                <w:lang w:val="ro-RO"/>
              </w:rPr>
            </w:pPr>
            <w:r w:rsidRPr="009F7683">
              <w:rPr>
                <w:lang w:val="ro-RO"/>
              </w:rPr>
              <w:t>- iritaţia ochilor (metoda OECD 405): nu este iritant</w:t>
            </w:r>
          </w:p>
          <w:p w:rsidR="00B66405" w:rsidRPr="009F7683" w:rsidRDefault="007C3BCA" w:rsidP="009F7683">
            <w:pPr>
              <w:pStyle w:val="NoSpacing"/>
              <w:rPr>
                <w:lang w:val="ro-RO"/>
              </w:rPr>
            </w:pPr>
            <w:r w:rsidRPr="009F7683">
              <w:rPr>
                <w:lang w:val="ro-RO"/>
              </w:rPr>
              <w:t>-sensibilizarea pielii (metoda OECD 429; LLNA): nu este sensibilizant</w:t>
            </w:r>
          </w:p>
        </w:tc>
      </w:tr>
      <w:tr w:rsidR="00B66405" w:rsidRPr="009F7683" w:rsidTr="006B235A">
        <w:tc>
          <w:tcPr>
            <w:tcW w:w="9923" w:type="dxa"/>
          </w:tcPr>
          <w:p w:rsidR="00DE5738" w:rsidRPr="009F7683" w:rsidRDefault="00B66405" w:rsidP="009F7683">
            <w:pPr>
              <w:pStyle w:val="NoSpacing"/>
              <w:rPr>
                <w:lang w:val="ro-RO"/>
              </w:rPr>
            </w:pPr>
            <w:r w:rsidRPr="009F7683">
              <w:rPr>
                <w:u w:val="single"/>
                <w:lang w:val="ro-RO"/>
              </w:rPr>
              <w:t>Asupra sănăt</w:t>
            </w:r>
            <w:r w:rsidR="00DE5738" w:rsidRPr="009F7683">
              <w:rPr>
                <w:u w:val="single"/>
                <w:lang w:val="ro-RO"/>
              </w:rPr>
              <w:t>ăt</w:t>
            </w:r>
            <w:r w:rsidRPr="009F7683">
              <w:rPr>
                <w:u w:val="single"/>
                <w:lang w:val="ro-RO"/>
              </w:rPr>
              <w:t>ii animalelor nevizat</w:t>
            </w:r>
            <w:r w:rsidR="00296C51" w:rsidRPr="009F7683">
              <w:rPr>
                <w:lang w:val="ro-RO"/>
              </w:rPr>
              <w:t>e</w:t>
            </w:r>
            <w:r w:rsidR="00DE5738" w:rsidRPr="009F7683">
              <w:rPr>
                <w:lang w:val="ro-RO"/>
              </w:rPr>
              <w:t xml:space="preserve">: </w:t>
            </w:r>
            <w:r w:rsidR="001F695D" w:rsidRPr="009F7683">
              <w:rPr>
                <w:lang w:val="ro-RO"/>
              </w:rPr>
              <w:t>Acest produs poate cauza toxicitate la animale si pasari in cazul expunerii repetate.</w:t>
            </w:r>
          </w:p>
        </w:tc>
      </w:tr>
      <w:tr w:rsidR="00B66405" w:rsidRPr="009F7683" w:rsidTr="006B235A">
        <w:tc>
          <w:tcPr>
            <w:tcW w:w="9923" w:type="dxa"/>
          </w:tcPr>
          <w:p w:rsidR="00B66405" w:rsidRPr="009F7683" w:rsidRDefault="00B66405" w:rsidP="009F7683">
            <w:pPr>
              <w:pStyle w:val="NoSpacing"/>
              <w:rPr>
                <w:lang w:val="ro-RO"/>
              </w:rPr>
            </w:pPr>
            <w:r w:rsidRPr="009F7683">
              <w:rPr>
                <w:u w:val="single"/>
                <w:lang w:val="ro-RO"/>
              </w:rPr>
              <w:t>Asupra mediului</w:t>
            </w:r>
            <w:r w:rsidR="00400263" w:rsidRPr="009F7683">
              <w:rPr>
                <w:lang w:val="ro-RO"/>
              </w:rPr>
              <w:t xml:space="preserve">: </w:t>
            </w:r>
            <w:r w:rsidR="004C3A43" w:rsidRPr="009F7683">
              <w:rPr>
                <w:lang w:val="ro-RO"/>
              </w:rPr>
              <w:t xml:space="preserve">Apa: Substanta activa fipronil este persistenta in apa, cu </w:t>
            </w:r>
            <w:r w:rsidR="00ED6909" w:rsidRPr="009F7683">
              <w:rPr>
                <w:lang w:val="ro-RO"/>
              </w:rPr>
              <w:t>potential scazut de bioacumulare in organismele acvatice.</w:t>
            </w:r>
          </w:p>
          <w:p w:rsidR="00ED6909" w:rsidRPr="009F7683" w:rsidRDefault="00ED6909" w:rsidP="009F7683">
            <w:pPr>
              <w:pStyle w:val="NoSpacing"/>
              <w:rPr>
                <w:lang w:val="ro-RO"/>
              </w:rPr>
            </w:pPr>
            <w:r w:rsidRPr="009F7683">
              <w:rPr>
                <w:lang w:val="ro-RO"/>
              </w:rPr>
              <w:t>Pentru a proteja organismele care traiesc in apa, produsul nu se va utiliza in imediata vecinatate a mediului acvatic (rauri, lacuri).</w:t>
            </w:r>
          </w:p>
          <w:p w:rsidR="00ED6909" w:rsidRPr="009F7683" w:rsidRDefault="00ED6909" w:rsidP="009F7683">
            <w:pPr>
              <w:pStyle w:val="NoSpacing"/>
              <w:rPr>
                <w:lang w:val="ro-RO"/>
              </w:rPr>
            </w:pPr>
            <w:r w:rsidRPr="009F7683">
              <w:rPr>
                <w:lang w:val="ro-RO"/>
              </w:rPr>
              <w:t>Aer: nu este de asteptat sa rezulte pierderi, acumulari de substanta activa in aer in timpul utilizarii.</w:t>
            </w:r>
            <w:r w:rsidR="00515318">
              <w:rPr>
                <w:lang w:val="ro-RO"/>
              </w:rPr>
              <w:t xml:space="preserve"> </w:t>
            </w:r>
            <w:r w:rsidRPr="009F7683">
              <w:rPr>
                <w:lang w:val="ro-RO"/>
              </w:rPr>
              <w:t>Fipronilul se degradeaza rapid in troposfera avand un  timp de injumatatire de 0,167 zile (4 h)</w:t>
            </w:r>
            <w:r w:rsidR="00515318">
              <w:rPr>
                <w:lang w:val="ro-RO"/>
              </w:rPr>
              <w:t xml:space="preserve"> </w:t>
            </w:r>
            <w:r w:rsidRPr="009F7683">
              <w:rPr>
                <w:lang w:val="ro-RO"/>
              </w:rPr>
              <w:t>pentru 24h de lumina solara.</w:t>
            </w:r>
          </w:p>
          <w:p w:rsidR="00343805" w:rsidRPr="009F7683" w:rsidRDefault="00343805" w:rsidP="009F7683">
            <w:pPr>
              <w:pStyle w:val="NoSpacing"/>
              <w:rPr>
                <w:lang w:val="ro-RO"/>
              </w:rPr>
            </w:pPr>
            <w:r w:rsidRPr="009F7683">
              <w:rPr>
                <w:lang w:val="ro-RO"/>
              </w:rPr>
              <w:t>Organisme acvatice:</w:t>
            </w:r>
          </w:p>
          <w:p w:rsidR="00343805" w:rsidRPr="009F7683" w:rsidRDefault="00343805" w:rsidP="009F7683">
            <w:pPr>
              <w:pStyle w:val="NoSpacing"/>
              <w:rPr>
                <w:lang w:val="ro-RO"/>
              </w:rPr>
            </w:pPr>
            <w:r w:rsidRPr="009F7683">
              <w:rPr>
                <w:lang w:val="ro-RO"/>
              </w:rPr>
              <w:t>Fipronilul este greu biodegradabil</w:t>
            </w:r>
            <w:r w:rsidR="00515318">
              <w:rPr>
                <w:lang w:val="ro-RO"/>
              </w:rPr>
              <w:t xml:space="preserve"> </w:t>
            </w:r>
            <w:r w:rsidRPr="009F7683">
              <w:rPr>
                <w:lang w:val="ro-RO"/>
              </w:rPr>
              <w:t>(47% in 28 zile)</w:t>
            </w:r>
            <w:r w:rsidR="00296C51" w:rsidRPr="009F7683">
              <w:rPr>
                <w:lang w:val="ro-RO"/>
              </w:rPr>
              <w:t xml:space="preserve">. </w:t>
            </w:r>
            <w:r w:rsidRPr="009F7683">
              <w:rPr>
                <w:lang w:val="ro-RO"/>
              </w:rPr>
              <w:t>Produsul prezinta un risc acceptabil datorat efectului cronic de categoria I</w:t>
            </w:r>
            <w:r w:rsidR="00515318">
              <w:rPr>
                <w:lang w:val="ro-RO"/>
              </w:rPr>
              <w:t xml:space="preserve"> </w:t>
            </w:r>
            <w:r w:rsidRPr="009F7683">
              <w:rPr>
                <w:lang w:val="ro-RO"/>
              </w:rPr>
              <w:t>(foarte toxic cu efecte adverse pe termen lung: pesti, alge si nevertebrate)</w:t>
            </w:r>
          </w:p>
          <w:p w:rsidR="00343805" w:rsidRPr="009F7683" w:rsidRDefault="00343805" w:rsidP="009F7683">
            <w:pPr>
              <w:pStyle w:val="NoSpacing"/>
              <w:rPr>
                <w:lang w:val="ro-RO"/>
              </w:rPr>
            </w:pPr>
            <w:r w:rsidRPr="009F7683">
              <w:rPr>
                <w:lang w:val="ro-RO"/>
              </w:rPr>
              <w:t>Alte organisme netinta:</w:t>
            </w:r>
          </w:p>
          <w:p w:rsidR="00343805" w:rsidRPr="009F7683" w:rsidRDefault="00343805" w:rsidP="009F7683">
            <w:pPr>
              <w:pStyle w:val="NoSpacing"/>
              <w:rPr>
                <w:lang w:val="ro-RO"/>
              </w:rPr>
            </w:pPr>
            <w:r w:rsidRPr="009F7683">
              <w:rPr>
                <w:lang w:val="ro-RO"/>
              </w:rPr>
              <w:t>Produsul prezinta risc acceptabil pentru organismele din sol, microorganismele din sedimente si artropode.</w:t>
            </w:r>
          </w:p>
        </w:tc>
      </w:tr>
    </w:tbl>
    <w:p w:rsidR="00293EF2" w:rsidRPr="009F7683" w:rsidRDefault="00293EF2" w:rsidP="009F7683">
      <w:pPr>
        <w:pStyle w:val="NoSpacing"/>
        <w:rPr>
          <w:b/>
          <w:color w:val="000000"/>
          <w:lang w:val="ro-RO"/>
        </w:rPr>
      </w:pPr>
    </w:p>
    <w:p w:rsidR="00B66405" w:rsidRPr="009F7683" w:rsidRDefault="00B66405" w:rsidP="009F7683">
      <w:pPr>
        <w:pStyle w:val="NoSpacing"/>
        <w:rPr>
          <w:b/>
          <w:lang w:val="ro-RO"/>
        </w:rPr>
      </w:pPr>
      <w:r w:rsidRPr="009F7683">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7"/>
        <w:gridCol w:w="2481"/>
        <w:gridCol w:w="2374"/>
        <w:gridCol w:w="1802"/>
        <w:gridCol w:w="1993"/>
      </w:tblGrid>
      <w:tr w:rsidR="00293EF2" w:rsidRPr="009F7683" w:rsidTr="00293EF2">
        <w:tc>
          <w:tcPr>
            <w:tcW w:w="1347" w:type="dxa"/>
            <w:tcBorders>
              <w:top w:val="single" w:sz="4" w:space="0" w:color="auto"/>
              <w:left w:val="single" w:sz="4" w:space="0" w:color="auto"/>
              <w:bottom w:val="single" w:sz="4" w:space="0" w:color="auto"/>
              <w:right w:val="single" w:sz="4" w:space="0" w:color="auto"/>
            </w:tcBorders>
            <w:hideMark/>
          </w:tcPr>
          <w:p w:rsidR="00293EF2" w:rsidRPr="009F7683" w:rsidRDefault="00293EF2" w:rsidP="009F7683">
            <w:pPr>
              <w:pStyle w:val="NoSpacing"/>
              <w:rPr>
                <w:b/>
                <w:lang w:val="ro-RO"/>
              </w:rPr>
            </w:pPr>
            <w:r w:rsidRPr="009F7683">
              <w:rPr>
                <w:lang w:val="ro-RO"/>
              </w:rPr>
              <w:t>Activitatea</w:t>
            </w:r>
          </w:p>
        </w:tc>
        <w:tc>
          <w:tcPr>
            <w:tcW w:w="2481" w:type="dxa"/>
            <w:tcBorders>
              <w:top w:val="single" w:sz="4" w:space="0" w:color="auto"/>
              <w:left w:val="single" w:sz="4" w:space="0" w:color="auto"/>
              <w:bottom w:val="single" w:sz="4" w:space="0" w:color="auto"/>
              <w:right w:val="single" w:sz="4" w:space="0" w:color="auto"/>
            </w:tcBorders>
            <w:hideMark/>
          </w:tcPr>
          <w:p w:rsidR="00293EF2" w:rsidRPr="009F7683" w:rsidRDefault="00293EF2" w:rsidP="009F7683">
            <w:pPr>
              <w:pStyle w:val="NoSpacing"/>
              <w:rPr>
                <w:b/>
                <w:lang w:val="ro-RO"/>
              </w:rPr>
            </w:pPr>
            <w:r w:rsidRPr="009F7683">
              <w:rPr>
                <w:lang w:val="ro-RO"/>
              </w:rPr>
              <w:t>Metoda de testare / Protocolul de testare</w:t>
            </w:r>
          </w:p>
        </w:tc>
        <w:tc>
          <w:tcPr>
            <w:tcW w:w="2374" w:type="dxa"/>
            <w:tcBorders>
              <w:top w:val="single" w:sz="4" w:space="0" w:color="auto"/>
              <w:left w:val="single" w:sz="4" w:space="0" w:color="auto"/>
              <w:bottom w:val="single" w:sz="4" w:space="0" w:color="auto"/>
              <w:right w:val="single" w:sz="4" w:space="0" w:color="auto"/>
            </w:tcBorders>
            <w:hideMark/>
          </w:tcPr>
          <w:p w:rsidR="00293EF2" w:rsidRPr="009F7683" w:rsidRDefault="00293EF2" w:rsidP="009F7683">
            <w:pPr>
              <w:pStyle w:val="NoSpacing"/>
              <w:rPr>
                <w:b/>
                <w:lang w:val="ro-RO"/>
              </w:rPr>
            </w:pPr>
            <w:r w:rsidRPr="009F7683">
              <w:rPr>
                <w:lang w:val="ro-RO"/>
              </w:rPr>
              <w:t>Specia/tulpina</w:t>
            </w:r>
          </w:p>
        </w:tc>
        <w:tc>
          <w:tcPr>
            <w:tcW w:w="1802" w:type="dxa"/>
            <w:tcBorders>
              <w:top w:val="single" w:sz="4" w:space="0" w:color="auto"/>
              <w:left w:val="single" w:sz="4" w:space="0" w:color="auto"/>
              <w:bottom w:val="single" w:sz="4" w:space="0" w:color="auto"/>
              <w:right w:val="single" w:sz="4" w:space="0" w:color="auto"/>
            </w:tcBorders>
            <w:hideMark/>
          </w:tcPr>
          <w:p w:rsidR="00293EF2" w:rsidRPr="009F7683" w:rsidRDefault="00293EF2" w:rsidP="009F7683">
            <w:pPr>
              <w:pStyle w:val="NoSpacing"/>
              <w:rPr>
                <w:b/>
                <w:lang w:val="ro-RO"/>
              </w:rPr>
            </w:pPr>
            <w:r w:rsidRPr="009F7683">
              <w:rPr>
                <w:lang w:val="ro-RO"/>
              </w:rPr>
              <w:t>Concentraţii</w:t>
            </w:r>
          </w:p>
        </w:tc>
        <w:tc>
          <w:tcPr>
            <w:tcW w:w="1993" w:type="dxa"/>
            <w:tcBorders>
              <w:top w:val="single" w:sz="4" w:space="0" w:color="auto"/>
              <w:left w:val="single" w:sz="4" w:space="0" w:color="auto"/>
              <w:bottom w:val="single" w:sz="4" w:space="0" w:color="auto"/>
              <w:right w:val="single" w:sz="4" w:space="0" w:color="auto"/>
            </w:tcBorders>
            <w:hideMark/>
          </w:tcPr>
          <w:p w:rsidR="00293EF2" w:rsidRPr="009F7683" w:rsidRDefault="00293EF2" w:rsidP="009F7683">
            <w:pPr>
              <w:pStyle w:val="NoSpacing"/>
              <w:rPr>
                <w:b/>
                <w:lang w:val="ro-RO"/>
              </w:rPr>
            </w:pPr>
            <w:r w:rsidRPr="009F7683">
              <w:rPr>
                <w:lang w:val="ro-RO"/>
              </w:rPr>
              <w:t>Timpi de acţiune</w:t>
            </w:r>
          </w:p>
        </w:tc>
      </w:tr>
      <w:tr w:rsidR="00293EF2" w:rsidRPr="009F7683" w:rsidTr="00293EF2">
        <w:tc>
          <w:tcPr>
            <w:tcW w:w="1347" w:type="dxa"/>
            <w:tcBorders>
              <w:top w:val="single" w:sz="4" w:space="0" w:color="auto"/>
              <w:left w:val="single" w:sz="4" w:space="0" w:color="auto"/>
              <w:bottom w:val="single" w:sz="4" w:space="0" w:color="auto"/>
              <w:right w:val="single" w:sz="4" w:space="0" w:color="auto"/>
            </w:tcBorders>
            <w:hideMark/>
          </w:tcPr>
          <w:p w:rsidR="00293EF2" w:rsidRPr="009F7683" w:rsidRDefault="00293EF2" w:rsidP="009F7683">
            <w:pPr>
              <w:pStyle w:val="NoSpacing"/>
              <w:rPr>
                <w:lang w:val="ro-RO"/>
              </w:rPr>
            </w:pPr>
            <w:r w:rsidRPr="009F7683">
              <w:rPr>
                <w:lang w:val="ro-RO"/>
              </w:rPr>
              <w:t>(1) Evaluarea eficacitatii</w:t>
            </w:r>
          </w:p>
          <w:p w:rsidR="00293EF2" w:rsidRPr="009F7683" w:rsidRDefault="00293EF2" w:rsidP="009F7683">
            <w:pPr>
              <w:pStyle w:val="NoSpacing"/>
              <w:rPr>
                <w:lang w:val="ro-RO"/>
              </w:rPr>
            </w:pPr>
            <w:r w:rsidRPr="009F7683">
              <w:rPr>
                <w:lang w:val="ro-RO"/>
              </w:rPr>
              <w:t>biocide</w:t>
            </w:r>
          </w:p>
        </w:tc>
        <w:tc>
          <w:tcPr>
            <w:tcW w:w="2481" w:type="dxa"/>
            <w:tcBorders>
              <w:top w:val="single" w:sz="4" w:space="0" w:color="auto"/>
              <w:left w:val="single" w:sz="4" w:space="0" w:color="auto"/>
              <w:bottom w:val="single" w:sz="4" w:space="0" w:color="auto"/>
              <w:right w:val="single" w:sz="4" w:space="0" w:color="auto"/>
            </w:tcBorders>
            <w:hideMark/>
          </w:tcPr>
          <w:p w:rsidR="00293EF2" w:rsidRPr="009F7683" w:rsidRDefault="00293EF2" w:rsidP="009F7683">
            <w:pPr>
              <w:pStyle w:val="NoSpacing"/>
            </w:pPr>
            <w:proofErr w:type="spellStart"/>
            <w:r w:rsidRPr="009F7683">
              <w:t>Metoda</w:t>
            </w:r>
            <w:proofErr w:type="spellEnd"/>
            <w:r w:rsidRPr="009F7683">
              <w:t xml:space="preserve"> CEB N</w:t>
            </w:r>
            <w:r w:rsidRPr="009F7683">
              <w:rPr>
                <w:vertAlign w:val="superscript"/>
              </w:rPr>
              <w:t>o</w:t>
            </w:r>
            <w:r w:rsidRPr="009F7683">
              <w:t xml:space="preserve"> 159 (</w:t>
            </w:r>
            <w:proofErr w:type="spellStart"/>
            <w:r w:rsidRPr="009F7683">
              <w:t>Comisiafrancezapentru</w:t>
            </w:r>
            <w:proofErr w:type="spellEnd"/>
            <w:r w:rsidRPr="009F7683">
              <w:t xml:space="preserve"> teste </w:t>
            </w:r>
            <w:proofErr w:type="spellStart"/>
            <w:r w:rsidRPr="009F7683">
              <w:t>biologice</w:t>
            </w:r>
            <w:proofErr w:type="spellEnd"/>
            <w:r w:rsidRPr="009F7683">
              <w:t>)</w:t>
            </w:r>
          </w:p>
          <w:p w:rsidR="00293EF2" w:rsidRPr="009F7683" w:rsidRDefault="00293EF2" w:rsidP="009F7683">
            <w:pPr>
              <w:pStyle w:val="NoSpacing"/>
            </w:pPr>
            <w:r w:rsidRPr="009F7683">
              <w:t xml:space="preserve">Test la </w:t>
            </w:r>
            <w:proofErr w:type="spellStart"/>
            <w:r w:rsidRPr="009F7683">
              <w:t>alegeremomeala</w:t>
            </w:r>
            <w:proofErr w:type="spellEnd"/>
            <w:r w:rsidRPr="009F7683">
              <w:t>/</w:t>
            </w:r>
            <w:proofErr w:type="spellStart"/>
            <w:r w:rsidRPr="009F7683">
              <w:t>hrana</w:t>
            </w:r>
            <w:proofErr w:type="spellEnd"/>
            <w:r w:rsidRPr="009F7683">
              <w:t xml:space="preserve"> – in </w:t>
            </w:r>
            <w:proofErr w:type="spellStart"/>
            <w:r w:rsidRPr="009F7683">
              <w:t>conditii</w:t>
            </w:r>
            <w:proofErr w:type="spellEnd"/>
            <w:r w:rsidRPr="009F7683">
              <w:t xml:space="preserve"> de laborator; 3 </w:t>
            </w:r>
            <w:proofErr w:type="spellStart"/>
            <w:r w:rsidRPr="009F7683">
              <w:t>repetari</w:t>
            </w:r>
            <w:proofErr w:type="spellEnd"/>
          </w:p>
        </w:tc>
        <w:tc>
          <w:tcPr>
            <w:tcW w:w="2374" w:type="dxa"/>
            <w:tcBorders>
              <w:top w:val="single" w:sz="4" w:space="0" w:color="auto"/>
              <w:left w:val="single" w:sz="4" w:space="0" w:color="auto"/>
              <w:bottom w:val="single" w:sz="4" w:space="0" w:color="auto"/>
              <w:right w:val="single" w:sz="4" w:space="0" w:color="auto"/>
            </w:tcBorders>
            <w:hideMark/>
          </w:tcPr>
          <w:p w:rsidR="00293EF2" w:rsidRPr="009F7683" w:rsidRDefault="00293EF2" w:rsidP="009F7683">
            <w:pPr>
              <w:pStyle w:val="NoSpacing"/>
              <w:rPr>
                <w:lang w:val="it-IT"/>
              </w:rPr>
            </w:pPr>
            <w:r w:rsidRPr="009F7683">
              <w:rPr>
                <w:i/>
                <w:lang w:val="it-IT"/>
              </w:rPr>
              <w:t>Blattella germanica</w:t>
            </w:r>
            <w:r w:rsidRPr="009F7683">
              <w:rPr>
                <w:lang w:val="it-IT"/>
              </w:rPr>
              <w:t xml:space="preserve"> (gandacul rosu de bucatarie) – 30 de insecte (10 masculi, 10 femele, 10 larve de 3-6 zile)</w:t>
            </w:r>
          </w:p>
        </w:tc>
        <w:tc>
          <w:tcPr>
            <w:tcW w:w="1802" w:type="dxa"/>
            <w:tcBorders>
              <w:top w:val="single" w:sz="4" w:space="0" w:color="auto"/>
              <w:left w:val="single" w:sz="4" w:space="0" w:color="auto"/>
              <w:bottom w:val="single" w:sz="4" w:space="0" w:color="auto"/>
              <w:right w:val="single" w:sz="4" w:space="0" w:color="auto"/>
            </w:tcBorders>
            <w:hideMark/>
          </w:tcPr>
          <w:p w:rsidR="00293EF2" w:rsidRPr="009F7683" w:rsidRDefault="00293EF2" w:rsidP="009F7683">
            <w:pPr>
              <w:pStyle w:val="NoSpacing"/>
              <w:rPr>
                <w:lang w:val="ro-RO"/>
              </w:rPr>
            </w:pPr>
            <w:r w:rsidRPr="009F7683">
              <w:rPr>
                <w:lang w:val="ro-RO"/>
              </w:rPr>
              <w:t>Momeala ca atare</w:t>
            </w:r>
            <w:r w:rsidRPr="009F7683">
              <w:t>: 0,35 g/m</w:t>
            </w:r>
            <w:r w:rsidRPr="009F7683">
              <w:rPr>
                <w:vertAlign w:val="superscript"/>
              </w:rPr>
              <w:t>2</w:t>
            </w:r>
          </w:p>
        </w:tc>
        <w:tc>
          <w:tcPr>
            <w:tcW w:w="1993" w:type="dxa"/>
            <w:tcBorders>
              <w:top w:val="single" w:sz="4" w:space="0" w:color="auto"/>
              <w:left w:val="single" w:sz="4" w:space="0" w:color="auto"/>
              <w:bottom w:val="single" w:sz="4" w:space="0" w:color="auto"/>
              <w:right w:val="single" w:sz="4" w:space="0" w:color="auto"/>
            </w:tcBorders>
            <w:hideMark/>
          </w:tcPr>
          <w:p w:rsidR="00293EF2" w:rsidRPr="009F7683" w:rsidRDefault="00293EF2" w:rsidP="009F7683">
            <w:pPr>
              <w:pStyle w:val="NoSpacing"/>
              <w:rPr>
                <w:lang w:val="ro-RO"/>
              </w:rPr>
            </w:pPr>
            <w:r w:rsidRPr="009F7683">
              <w:rPr>
                <w:lang w:val="ro-RO"/>
              </w:rPr>
              <w:t>Mortalitate 100% dupa 24 de ore</w:t>
            </w:r>
          </w:p>
        </w:tc>
      </w:tr>
      <w:tr w:rsidR="00293EF2" w:rsidRPr="009F7683" w:rsidTr="00293EF2">
        <w:tc>
          <w:tcPr>
            <w:tcW w:w="1347" w:type="dxa"/>
            <w:tcBorders>
              <w:top w:val="single" w:sz="4" w:space="0" w:color="auto"/>
              <w:left w:val="single" w:sz="4" w:space="0" w:color="auto"/>
              <w:bottom w:val="single" w:sz="4" w:space="0" w:color="auto"/>
              <w:right w:val="single" w:sz="4" w:space="0" w:color="auto"/>
            </w:tcBorders>
            <w:hideMark/>
          </w:tcPr>
          <w:p w:rsidR="00293EF2" w:rsidRPr="009F7683" w:rsidRDefault="00293EF2" w:rsidP="009F7683">
            <w:pPr>
              <w:pStyle w:val="NoSpacing"/>
              <w:rPr>
                <w:lang w:val="ro-RO"/>
              </w:rPr>
            </w:pPr>
            <w:r w:rsidRPr="009F7683">
              <w:rPr>
                <w:lang w:val="ro-RO"/>
              </w:rPr>
              <w:t>(2) Evaluarea eficacitatii</w:t>
            </w:r>
          </w:p>
          <w:p w:rsidR="00293EF2" w:rsidRPr="009F7683" w:rsidRDefault="00293EF2" w:rsidP="009F7683">
            <w:pPr>
              <w:pStyle w:val="NoSpacing"/>
              <w:rPr>
                <w:lang w:val="ro-RO"/>
              </w:rPr>
            </w:pPr>
            <w:r w:rsidRPr="009F7683">
              <w:rPr>
                <w:lang w:val="ro-RO"/>
              </w:rPr>
              <w:t>biocide</w:t>
            </w:r>
          </w:p>
        </w:tc>
        <w:tc>
          <w:tcPr>
            <w:tcW w:w="2481" w:type="dxa"/>
            <w:tcBorders>
              <w:top w:val="single" w:sz="4" w:space="0" w:color="auto"/>
              <w:left w:val="single" w:sz="4" w:space="0" w:color="auto"/>
              <w:bottom w:val="single" w:sz="4" w:space="0" w:color="auto"/>
              <w:right w:val="single" w:sz="4" w:space="0" w:color="auto"/>
            </w:tcBorders>
            <w:hideMark/>
          </w:tcPr>
          <w:p w:rsidR="00293EF2" w:rsidRPr="009F7683" w:rsidRDefault="00293EF2" w:rsidP="009F7683">
            <w:pPr>
              <w:pStyle w:val="NoSpacing"/>
            </w:pPr>
            <w:proofErr w:type="spellStart"/>
            <w:r w:rsidRPr="009F7683">
              <w:t>Metoda</w:t>
            </w:r>
            <w:proofErr w:type="spellEnd"/>
            <w:r w:rsidRPr="009F7683">
              <w:t xml:space="preserve"> CEB N</w:t>
            </w:r>
            <w:r w:rsidRPr="009F7683">
              <w:rPr>
                <w:vertAlign w:val="superscript"/>
              </w:rPr>
              <w:t>o</w:t>
            </w:r>
            <w:r w:rsidRPr="009F7683">
              <w:t xml:space="preserve"> 159 (</w:t>
            </w:r>
            <w:proofErr w:type="spellStart"/>
            <w:r w:rsidRPr="009F7683">
              <w:t>Comisiafrancezapentru</w:t>
            </w:r>
            <w:proofErr w:type="spellEnd"/>
            <w:r w:rsidRPr="009F7683">
              <w:t xml:space="preserve"> teste </w:t>
            </w:r>
            <w:proofErr w:type="spellStart"/>
            <w:r w:rsidRPr="009F7683">
              <w:t>biologice</w:t>
            </w:r>
            <w:proofErr w:type="spellEnd"/>
            <w:r w:rsidRPr="009F7683">
              <w:t>)</w:t>
            </w:r>
          </w:p>
          <w:p w:rsidR="00293EF2" w:rsidRPr="009F7683" w:rsidRDefault="00293EF2" w:rsidP="009F7683">
            <w:pPr>
              <w:pStyle w:val="NoSpacing"/>
            </w:pPr>
            <w:r w:rsidRPr="009F7683">
              <w:t xml:space="preserve">Test la </w:t>
            </w:r>
            <w:proofErr w:type="spellStart"/>
            <w:r w:rsidRPr="009F7683">
              <w:t>alegere</w:t>
            </w:r>
            <w:r w:rsidR="00EE2905" w:rsidRPr="009F7683">
              <w:t>momeala</w:t>
            </w:r>
            <w:proofErr w:type="spellEnd"/>
            <w:r w:rsidR="00EE2905" w:rsidRPr="009F7683">
              <w:t>/</w:t>
            </w:r>
            <w:proofErr w:type="spellStart"/>
            <w:r w:rsidR="00EE2905" w:rsidRPr="009F7683">
              <w:t>hrana</w:t>
            </w:r>
            <w:proofErr w:type="spellEnd"/>
            <w:r w:rsidR="00EE2905" w:rsidRPr="009F7683">
              <w:t xml:space="preserve"> – in </w:t>
            </w:r>
            <w:proofErr w:type="spellStart"/>
            <w:r w:rsidR="00EE2905" w:rsidRPr="009F7683">
              <w:t>conditii</w:t>
            </w:r>
            <w:proofErr w:type="spellEnd"/>
            <w:r w:rsidR="00EE2905" w:rsidRPr="009F7683">
              <w:t xml:space="preserve"> de laborator; 3 </w:t>
            </w:r>
            <w:proofErr w:type="spellStart"/>
            <w:r w:rsidR="00EE2905" w:rsidRPr="009F7683">
              <w:t>repetari</w:t>
            </w:r>
            <w:proofErr w:type="spellEnd"/>
          </w:p>
        </w:tc>
        <w:tc>
          <w:tcPr>
            <w:tcW w:w="2374" w:type="dxa"/>
            <w:tcBorders>
              <w:top w:val="single" w:sz="4" w:space="0" w:color="auto"/>
              <w:left w:val="single" w:sz="4" w:space="0" w:color="auto"/>
              <w:bottom w:val="single" w:sz="4" w:space="0" w:color="auto"/>
              <w:right w:val="single" w:sz="4" w:space="0" w:color="auto"/>
            </w:tcBorders>
            <w:hideMark/>
          </w:tcPr>
          <w:p w:rsidR="00293EF2" w:rsidRPr="009F7683" w:rsidRDefault="00293EF2" w:rsidP="009F7683">
            <w:pPr>
              <w:pStyle w:val="NoSpacing"/>
              <w:rPr>
                <w:lang w:val="ro-RO"/>
              </w:rPr>
            </w:pPr>
            <w:r w:rsidRPr="009F7683">
              <w:rPr>
                <w:i/>
                <w:lang w:val="it-IT"/>
              </w:rPr>
              <w:t>Blattella germanica</w:t>
            </w:r>
            <w:r w:rsidRPr="009F7683">
              <w:rPr>
                <w:lang w:val="it-IT"/>
              </w:rPr>
              <w:t xml:space="preserve"> (gandacul rosu de bucatarie) –1000 de insecte (250 masculi, </w:t>
            </w:r>
            <w:r w:rsidR="00EE2905" w:rsidRPr="009F7683">
              <w:rPr>
                <w:lang w:val="it-IT"/>
              </w:rPr>
              <w:t>250 femele, 250 larve de 1-3 zile si 250 larve de 4 zile)</w:t>
            </w:r>
          </w:p>
        </w:tc>
        <w:tc>
          <w:tcPr>
            <w:tcW w:w="1802" w:type="dxa"/>
            <w:tcBorders>
              <w:top w:val="single" w:sz="4" w:space="0" w:color="auto"/>
              <w:left w:val="single" w:sz="4" w:space="0" w:color="auto"/>
              <w:bottom w:val="single" w:sz="4" w:space="0" w:color="auto"/>
              <w:right w:val="single" w:sz="4" w:space="0" w:color="auto"/>
            </w:tcBorders>
            <w:hideMark/>
          </w:tcPr>
          <w:p w:rsidR="00293EF2" w:rsidRPr="009F7683" w:rsidRDefault="00293EF2" w:rsidP="009F7683">
            <w:pPr>
              <w:pStyle w:val="NoSpacing"/>
              <w:rPr>
                <w:lang w:val="ro-RO"/>
              </w:rPr>
            </w:pPr>
            <w:r w:rsidRPr="009F7683">
              <w:rPr>
                <w:lang w:val="ro-RO"/>
              </w:rPr>
              <w:t>Momeala ca atare</w:t>
            </w:r>
            <w:r w:rsidRPr="009F7683">
              <w:t>: 0,35 g/m</w:t>
            </w:r>
            <w:r w:rsidRPr="009F7683">
              <w:rPr>
                <w:vertAlign w:val="superscript"/>
              </w:rPr>
              <w:t>2</w:t>
            </w:r>
          </w:p>
        </w:tc>
        <w:tc>
          <w:tcPr>
            <w:tcW w:w="1993" w:type="dxa"/>
            <w:tcBorders>
              <w:top w:val="single" w:sz="4" w:space="0" w:color="auto"/>
              <w:left w:val="single" w:sz="4" w:space="0" w:color="auto"/>
              <w:bottom w:val="single" w:sz="4" w:space="0" w:color="auto"/>
              <w:right w:val="single" w:sz="4" w:space="0" w:color="auto"/>
            </w:tcBorders>
            <w:hideMark/>
          </w:tcPr>
          <w:p w:rsidR="00293EF2" w:rsidRPr="009F7683" w:rsidRDefault="00293EF2" w:rsidP="009F7683">
            <w:pPr>
              <w:pStyle w:val="NoSpacing"/>
              <w:rPr>
                <w:lang w:val="ro-RO"/>
              </w:rPr>
            </w:pPr>
            <w:r w:rsidRPr="009F7683">
              <w:rPr>
                <w:lang w:val="ro-RO"/>
              </w:rPr>
              <w:t xml:space="preserve">Mortalitate 100% </w:t>
            </w:r>
          </w:p>
          <w:p w:rsidR="00293EF2" w:rsidRPr="009F7683" w:rsidRDefault="00293EF2" w:rsidP="009F7683">
            <w:pPr>
              <w:pStyle w:val="NoSpacing"/>
              <w:rPr>
                <w:lang w:val="ro-RO"/>
              </w:rPr>
            </w:pPr>
            <w:r w:rsidRPr="009F7683">
              <w:rPr>
                <w:lang w:val="ro-RO"/>
              </w:rPr>
              <w:t>dupa 116 ore</w:t>
            </w:r>
          </w:p>
        </w:tc>
      </w:tr>
    </w:tbl>
    <w:p w:rsidR="00EE2905" w:rsidRPr="009F7683" w:rsidRDefault="00EE2905" w:rsidP="009F768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7"/>
        <w:gridCol w:w="2481"/>
        <w:gridCol w:w="2374"/>
        <w:gridCol w:w="1802"/>
        <w:gridCol w:w="1993"/>
      </w:tblGrid>
      <w:tr w:rsidR="00144CF1" w:rsidRPr="009F7683" w:rsidTr="00293EF2">
        <w:tc>
          <w:tcPr>
            <w:tcW w:w="1347" w:type="dxa"/>
            <w:tcBorders>
              <w:top w:val="single" w:sz="4" w:space="0" w:color="auto"/>
              <w:left w:val="single" w:sz="4" w:space="0" w:color="auto"/>
              <w:bottom w:val="single" w:sz="4" w:space="0" w:color="auto"/>
              <w:right w:val="single" w:sz="4" w:space="0" w:color="auto"/>
            </w:tcBorders>
          </w:tcPr>
          <w:p w:rsidR="00144CF1" w:rsidRPr="009F7683" w:rsidRDefault="00144CF1" w:rsidP="009F7683">
            <w:pPr>
              <w:pStyle w:val="NoSpacing"/>
              <w:rPr>
                <w:b/>
                <w:lang w:val="ro-RO"/>
              </w:rPr>
            </w:pPr>
            <w:r w:rsidRPr="009F7683">
              <w:rPr>
                <w:lang w:val="ro-RO"/>
              </w:rPr>
              <w:lastRenderedPageBreak/>
              <w:t>Activitatea</w:t>
            </w:r>
          </w:p>
        </w:tc>
        <w:tc>
          <w:tcPr>
            <w:tcW w:w="2481" w:type="dxa"/>
            <w:tcBorders>
              <w:top w:val="single" w:sz="4" w:space="0" w:color="auto"/>
              <w:left w:val="single" w:sz="4" w:space="0" w:color="auto"/>
              <w:bottom w:val="single" w:sz="4" w:space="0" w:color="auto"/>
              <w:right w:val="single" w:sz="4" w:space="0" w:color="auto"/>
            </w:tcBorders>
          </w:tcPr>
          <w:p w:rsidR="00144CF1" w:rsidRPr="009F7683" w:rsidRDefault="00144CF1" w:rsidP="009F7683">
            <w:pPr>
              <w:pStyle w:val="NoSpacing"/>
              <w:rPr>
                <w:b/>
                <w:lang w:val="ro-RO"/>
              </w:rPr>
            </w:pPr>
            <w:r w:rsidRPr="009F7683">
              <w:rPr>
                <w:lang w:val="ro-RO"/>
              </w:rPr>
              <w:t>Metoda de testare / Protocolul de testare</w:t>
            </w:r>
          </w:p>
        </w:tc>
        <w:tc>
          <w:tcPr>
            <w:tcW w:w="2374" w:type="dxa"/>
            <w:tcBorders>
              <w:top w:val="single" w:sz="4" w:space="0" w:color="auto"/>
              <w:left w:val="single" w:sz="4" w:space="0" w:color="auto"/>
              <w:bottom w:val="single" w:sz="4" w:space="0" w:color="auto"/>
              <w:right w:val="single" w:sz="4" w:space="0" w:color="auto"/>
            </w:tcBorders>
          </w:tcPr>
          <w:p w:rsidR="00144CF1" w:rsidRPr="009F7683" w:rsidRDefault="00144CF1" w:rsidP="009F7683">
            <w:pPr>
              <w:pStyle w:val="NoSpacing"/>
              <w:rPr>
                <w:b/>
                <w:lang w:val="ro-RO"/>
              </w:rPr>
            </w:pPr>
            <w:r w:rsidRPr="009F7683">
              <w:rPr>
                <w:lang w:val="ro-RO"/>
              </w:rPr>
              <w:t>Specia/tulpina</w:t>
            </w:r>
          </w:p>
        </w:tc>
        <w:tc>
          <w:tcPr>
            <w:tcW w:w="1802" w:type="dxa"/>
            <w:tcBorders>
              <w:top w:val="single" w:sz="4" w:space="0" w:color="auto"/>
              <w:left w:val="single" w:sz="4" w:space="0" w:color="auto"/>
              <w:bottom w:val="single" w:sz="4" w:space="0" w:color="auto"/>
              <w:right w:val="single" w:sz="4" w:space="0" w:color="auto"/>
            </w:tcBorders>
          </w:tcPr>
          <w:p w:rsidR="00144CF1" w:rsidRPr="009F7683" w:rsidRDefault="00144CF1" w:rsidP="009F7683">
            <w:pPr>
              <w:pStyle w:val="NoSpacing"/>
              <w:rPr>
                <w:b/>
                <w:lang w:val="ro-RO"/>
              </w:rPr>
            </w:pPr>
            <w:r w:rsidRPr="009F7683">
              <w:rPr>
                <w:lang w:val="ro-RO"/>
              </w:rPr>
              <w:t>Concentraţii</w:t>
            </w:r>
          </w:p>
        </w:tc>
        <w:tc>
          <w:tcPr>
            <w:tcW w:w="1993" w:type="dxa"/>
            <w:tcBorders>
              <w:top w:val="single" w:sz="4" w:space="0" w:color="auto"/>
              <w:left w:val="single" w:sz="4" w:space="0" w:color="auto"/>
              <w:bottom w:val="single" w:sz="4" w:space="0" w:color="auto"/>
              <w:right w:val="single" w:sz="4" w:space="0" w:color="auto"/>
            </w:tcBorders>
          </w:tcPr>
          <w:p w:rsidR="00144CF1" w:rsidRPr="009F7683" w:rsidRDefault="00144CF1" w:rsidP="009F7683">
            <w:pPr>
              <w:pStyle w:val="NoSpacing"/>
              <w:rPr>
                <w:b/>
                <w:lang w:val="ro-RO"/>
              </w:rPr>
            </w:pPr>
            <w:r w:rsidRPr="009F7683">
              <w:rPr>
                <w:lang w:val="ro-RO"/>
              </w:rPr>
              <w:t>Timpi de acţiune</w:t>
            </w:r>
          </w:p>
        </w:tc>
      </w:tr>
      <w:tr w:rsidR="00144CF1" w:rsidRPr="009F7683" w:rsidTr="00293EF2">
        <w:tc>
          <w:tcPr>
            <w:tcW w:w="1347" w:type="dxa"/>
            <w:tcBorders>
              <w:top w:val="single" w:sz="4" w:space="0" w:color="auto"/>
              <w:left w:val="single" w:sz="4" w:space="0" w:color="auto"/>
              <w:bottom w:val="single" w:sz="4" w:space="0" w:color="auto"/>
              <w:right w:val="single" w:sz="4" w:space="0" w:color="auto"/>
            </w:tcBorders>
            <w:hideMark/>
          </w:tcPr>
          <w:p w:rsidR="00144CF1" w:rsidRPr="009F7683" w:rsidRDefault="00144CF1" w:rsidP="009F7683">
            <w:pPr>
              <w:pStyle w:val="NoSpacing"/>
              <w:rPr>
                <w:lang w:val="ro-RO"/>
              </w:rPr>
            </w:pPr>
            <w:r w:rsidRPr="009F7683">
              <w:rPr>
                <w:lang w:val="ro-RO"/>
              </w:rPr>
              <w:t>(3) Evaluarea eficacitatii</w:t>
            </w:r>
          </w:p>
          <w:p w:rsidR="00144CF1" w:rsidRPr="009F7683" w:rsidRDefault="00144CF1" w:rsidP="009F7683">
            <w:pPr>
              <w:pStyle w:val="NoSpacing"/>
              <w:rPr>
                <w:lang w:val="ro-RO"/>
              </w:rPr>
            </w:pPr>
            <w:r w:rsidRPr="009F7683">
              <w:rPr>
                <w:lang w:val="ro-RO"/>
              </w:rPr>
              <w:t>biocide</w:t>
            </w:r>
          </w:p>
        </w:tc>
        <w:tc>
          <w:tcPr>
            <w:tcW w:w="2481" w:type="dxa"/>
            <w:tcBorders>
              <w:top w:val="single" w:sz="4" w:space="0" w:color="auto"/>
              <w:left w:val="single" w:sz="4" w:space="0" w:color="auto"/>
              <w:bottom w:val="single" w:sz="4" w:space="0" w:color="auto"/>
              <w:right w:val="single" w:sz="4" w:space="0" w:color="auto"/>
            </w:tcBorders>
            <w:hideMark/>
          </w:tcPr>
          <w:p w:rsidR="00144CF1" w:rsidRPr="009F7683" w:rsidRDefault="00144CF1" w:rsidP="009F7683">
            <w:pPr>
              <w:pStyle w:val="NoSpacing"/>
            </w:pPr>
            <w:proofErr w:type="spellStart"/>
            <w:r w:rsidRPr="009F7683">
              <w:t>Metoda</w:t>
            </w:r>
            <w:proofErr w:type="spellEnd"/>
            <w:r w:rsidRPr="009F7683">
              <w:t xml:space="preserve"> CEB N</w:t>
            </w:r>
            <w:r w:rsidRPr="009F7683">
              <w:rPr>
                <w:vertAlign w:val="superscript"/>
              </w:rPr>
              <w:t>o</w:t>
            </w:r>
            <w:r w:rsidRPr="009F7683">
              <w:t xml:space="preserve"> 159 (</w:t>
            </w:r>
            <w:proofErr w:type="spellStart"/>
            <w:r w:rsidRPr="009F7683">
              <w:t>Comisiafrancezapentru</w:t>
            </w:r>
            <w:proofErr w:type="spellEnd"/>
            <w:r w:rsidRPr="009F7683">
              <w:t xml:space="preserve"> teste </w:t>
            </w:r>
            <w:proofErr w:type="spellStart"/>
            <w:r w:rsidRPr="009F7683">
              <w:t>biologice</w:t>
            </w:r>
            <w:proofErr w:type="spellEnd"/>
            <w:r w:rsidRPr="009F7683">
              <w:t>)</w:t>
            </w:r>
          </w:p>
          <w:p w:rsidR="00144CF1" w:rsidRPr="009F7683" w:rsidRDefault="00144CF1" w:rsidP="009F7683">
            <w:pPr>
              <w:pStyle w:val="NoSpacing"/>
              <w:rPr>
                <w:lang w:val="ro-RO"/>
              </w:rPr>
            </w:pPr>
            <w:r w:rsidRPr="009F7683">
              <w:t xml:space="preserve">Test la </w:t>
            </w:r>
            <w:proofErr w:type="spellStart"/>
            <w:r w:rsidRPr="009F7683">
              <w:t>alegeremomeala</w:t>
            </w:r>
            <w:proofErr w:type="spellEnd"/>
            <w:r w:rsidRPr="009F7683">
              <w:t>/</w:t>
            </w:r>
            <w:proofErr w:type="spellStart"/>
            <w:r w:rsidRPr="009F7683">
              <w:t>hrana</w:t>
            </w:r>
            <w:proofErr w:type="spellEnd"/>
            <w:r w:rsidRPr="009F7683">
              <w:t xml:space="preserve"> – in </w:t>
            </w:r>
            <w:proofErr w:type="spellStart"/>
            <w:r w:rsidRPr="009F7683">
              <w:t>conditii</w:t>
            </w:r>
            <w:proofErr w:type="spellEnd"/>
            <w:r w:rsidRPr="009F7683">
              <w:t xml:space="preserve"> de laborator; 3 </w:t>
            </w:r>
            <w:proofErr w:type="spellStart"/>
            <w:r w:rsidRPr="009F7683">
              <w:t>repetari</w:t>
            </w:r>
            <w:proofErr w:type="spellEnd"/>
          </w:p>
        </w:tc>
        <w:tc>
          <w:tcPr>
            <w:tcW w:w="2374" w:type="dxa"/>
            <w:tcBorders>
              <w:top w:val="single" w:sz="4" w:space="0" w:color="auto"/>
              <w:left w:val="single" w:sz="4" w:space="0" w:color="auto"/>
              <w:bottom w:val="single" w:sz="4" w:space="0" w:color="auto"/>
              <w:right w:val="single" w:sz="4" w:space="0" w:color="auto"/>
            </w:tcBorders>
            <w:hideMark/>
          </w:tcPr>
          <w:p w:rsidR="00144CF1" w:rsidRPr="009F7683" w:rsidRDefault="00144CF1" w:rsidP="009F7683">
            <w:pPr>
              <w:pStyle w:val="NoSpacing"/>
              <w:rPr>
                <w:lang w:val="ro-RO"/>
              </w:rPr>
            </w:pPr>
            <w:r w:rsidRPr="009F7683">
              <w:rPr>
                <w:lang w:val="ro-RO"/>
              </w:rPr>
              <w:t xml:space="preserve">3 specii de gandaci: </w:t>
            </w:r>
            <w:r w:rsidRPr="009F7683">
              <w:rPr>
                <w:i/>
                <w:lang w:val="it-IT"/>
              </w:rPr>
              <w:t>Blattella germanica</w:t>
            </w:r>
            <w:r w:rsidRPr="009F7683">
              <w:rPr>
                <w:lang w:val="it-IT"/>
              </w:rPr>
              <w:t xml:space="preserve"> (gandacul rosu de bucatarie) – 30 de adulti masculi si femele, </w:t>
            </w:r>
            <w:r w:rsidRPr="009F7683">
              <w:rPr>
                <w:i/>
                <w:lang w:val="it-IT"/>
              </w:rPr>
              <w:t>Blatt</w:t>
            </w:r>
            <w:r w:rsidR="0088109B">
              <w:rPr>
                <w:i/>
                <w:lang w:val="it-IT"/>
              </w:rPr>
              <w:t>ell</w:t>
            </w:r>
            <w:r w:rsidRPr="009F7683">
              <w:rPr>
                <w:i/>
                <w:lang w:val="it-IT"/>
              </w:rPr>
              <w:t>a orientalis</w:t>
            </w:r>
            <w:r w:rsidRPr="009F7683">
              <w:rPr>
                <w:lang w:val="it-IT"/>
              </w:rPr>
              <w:t xml:space="preserve"> (gandacul negru de bucatarie) – 15 adulti masculi si femele, </w:t>
            </w:r>
            <w:r w:rsidRPr="009F7683">
              <w:rPr>
                <w:i/>
                <w:lang w:val="it-IT"/>
              </w:rPr>
              <w:t>Periplaneta americana</w:t>
            </w:r>
            <w:r w:rsidRPr="009F7683">
              <w:rPr>
                <w:lang w:val="it-IT"/>
              </w:rPr>
              <w:t xml:space="preserve"> (gandacul american de bucatarie) – 15 adulti masculi si femele </w:t>
            </w:r>
          </w:p>
        </w:tc>
        <w:tc>
          <w:tcPr>
            <w:tcW w:w="1802" w:type="dxa"/>
            <w:tcBorders>
              <w:top w:val="single" w:sz="4" w:space="0" w:color="auto"/>
              <w:left w:val="single" w:sz="4" w:space="0" w:color="auto"/>
              <w:bottom w:val="single" w:sz="4" w:space="0" w:color="auto"/>
              <w:right w:val="single" w:sz="4" w:space="0" w:color="auto"/>
            </w:tcBorders>
            <w:hideMark/>
          </w:tcPr>
          <w:p w:rsidR="00144CF1" w:rsidRPr="009F7683" w:rsidRDefault="00144CF1" w:rsidP="009F7683">
            <w:pPr>
              <w:pStyle w:val="NoSpacing"/>
              <w:rPr>
                <w:lang w:val="it-IT"/>
              </w:rPr>
            </w:pPr>
            <w:r w:rsidRPr="009F7683">
              <w:rPr>
                <w:lang w:val="ro-RO"/>
              </w:rPr>
              <w:t>Momeala ca atare</w:t>
            </w:r>
            <w:r w:rsidRPr="009F7683">
              <w:t>: 5,78 g/m</w:t>
            </w:r>
            <w:r w:rsidRPr="009F7683">
              <w:rPr>
                <w:vertAlign w:val="superscript"/>
              </w:rPr>
              <w:t>2</w:t>
            </w:r>
          </w:p>
        </w:tc>
        <w:tc>
          <w:tcPr>
            <w:tcW w:w="1993" w:type="dxa"/>
            <w:tcBorders>
              <w:top w:val="single" w:sz="4" w:space="0" w:color="auto"/>
              <w:left w:val="single" w:sz="4" w:space="0" w:color="auto"/>
              <w:bottom w:val="single" w:sz="4" w:space="0" w:color="auto"/>
              <w:right w:val="single" w:sz="4" w:space="0" w:color="auto"/>
            </w:tcBorders>
          </w:tcPr>
          <w:p w:rsidR="00144CF1" w:rsidRPr="009F7683" w:rsidRDefault="00144CF1" w:rsidP="009F7683">
            <w:pPr>
              <w:pStyle w:val="NoSpacing"/>
              <w:rPr>
                <w:i/>
                <w:lang w:val="ro-RO"/>
              </w:rPr>
            </w:pPr>
            <w:r w:rsidRPr="009F7683">
              <w:rPr>
                <w:lang w:val="ro-RO"/>
              </w:rPr>
              <w:t xml:space="preserve">Mortalitate 100% dupa 24 de ore pentru </w:t>
            </w:r>
            <w:r w:rsidRPr="009F7683">
              <w:rPr>
                <w:i/>
                <w:lang w:val="it-IT"/>
              </w:rPr>
              <w:t>Blatt</w:t>
            </w:r>
            <w:r w:rsidR="0088109B">
              <w:rPr>
                <w:i/>
                <w:lang w:val="it-IT"/>
              </w:rPr>
              <w:t>ell</w:t>
            </w:r>
            <w:r w:rsidRPr="009F7683">
              <w:rPr>
                <w:i/>
                <w:lang w:val="it-IT"/>
              </w:rPr>
              <w:t>a orientalis</w:t>
            </w:r>
            <w:r w:rsidRPr="009F7683">
              <w:rPr>
                <w:lang w:val="it-IT"/>
              </w:rPr>
              <w:t xml:space="preserve"> si dupa 48 de ore pentru </w:t>
            </w:r>
            <w:r w:rsidRPr="009F7683">
              <w:rPr>
                <w:i/>
                <w:lang w:val="it-IT"/>
              </w:rPr>
              <w:t>Blattella germanica</w:t>
            </w:r>
            <w:r w:rsidRPr="009F7683">
              <w:rPr>
                <w:lang w:val="it-IT"/>
              </w:rPr>
              <w:t xml:space="preserve"> si </w:t>
            </w:r>
            <w:r w:rsidRPr="009F7683">
              <w:rPr>
                <w:i/>
                <w:lang w:val="it-IT"/>
              </w:rPr>
              <w:t>Periplaneta americana</w:t>
            </w:r>
          </w:p>
          <w:p w:rsidR="00144CF1" w:rsidRPr="009F7683" w:rsidRDefault="00144CF1" w:rsidP="009F7683">
            <w:pPr>
              <w:pStyle w:val="NoSpacing"/>
              <w:rPr>
                <w:lang w:val="ro-RO"/>
              </w:rPr>
            </w:pPr>
          </w:p>
        </w:tc>
      </w:tr>
      <w:tr w:rsidR="00144CF1" w:rsidRPr="009F7683" w:rsidTr="00EE2905">
        <w:trPr>
          <w:trHeight w:val="4365"/>
        </w:trPr>
        <w:tc>
          <w:tcPr>
            <w:tcW w:w="1347" w:type="dxa"/>
            <w:tcBorders>
              <w:top w:val="single" w:sz="4" w:space="0" w:color="auto"/>
              <w:left w:val="single" w:sz="4" w:space="0" w:color="auto"/>
              <w:bottom w:val="single" w:sz="4" w:space="0" w:color="auto"/>
              <w:right w:val="single" w:sz="4" w:space="0" w:color="auto"/>
            </w:tcBorders>
            <w:hideMark/>
          </w:tcPr>
          <w:p w:rsidR="00144CF1" w:rsidRPr="009F7683" w:rsidRDefault="00144CF1" w:rsidP="009F7683">
            <w:pPr>
              <w:pStyle w:val="NoSpacing"/>
              <w:rPr>
                <w:lang w:val="ro-RO"/>
              </w:rPr>
            </w:pPr>
            <w:r w:rsidRPr="009F7683">
              <w:rPr>
                <w:lang w:val="ro-RO"/>
              </w:rPr>
              <w:t>(4) Evaluarea eficacitatii</w:t>
            </w:r>
          </w:p>
          <w:p w:rsidR="00144CF1" w:rsidRPr="009F7683" w:rsidRDefault="00144CF1" w:rsidP="009F7683">
            <w:pPr>
              <w:pStyle w:val="NoSpacing"/>
              <w:rPr>
                <w:lang w:val="ro-RO"/>
              </w:rPr>
            </w:pPr>
            <w:r w:rsidRPr="009F7683">
              <w:rPr>
                <w:lang w:val="ro-RO"/>
              </w:rPr>
              <w:t>biocide</w:t>
            </w:r>
          </w:p>
        </w:tc>
        <w:tc>
          <w:tcPr>
            <w:tcW w:w="2481" w:type="dxa"/>
            <w:tcBorders>
              <w:top w:val="single" w:sz="4" w:space="0" w:color="auto"/>
              <w:left w:val="single" w:sz="4" w:space="0" w:color="auto"/>
              <w:bottom w:val="single" w:sz="4" w:space="0" w:color="auto"/>
              <w:right w:val="single" w:sz="4" w:space="0" w:color="auto"/>
            </w:tcBorders>
            <w:hideMark/>
          </w:tcPr>
          <w:p w:rsidR="00144CF1" w:rsidRPr="009F7683" w:rsidRDefault="00144CF1" w:rsidP="009F7683">
            <w:pPr>
              <w:pStyle w:val="NoSpacing"/>
              <w:rPr>
                <w:lang w:val="ro-RO"/>
              </w:rPr>
            </w:pPr>
            <w:r w:rsidRPr="009F7683">
              <w:rPr>
                <w:lang w:val="ro-RO"/>
              </w:rPr>
              <w:t>Metoda in-house</w:t>
            </w:r>
          </w:p>
          <w:p w:rsidR="00144CF1" w:rsidRPr="009F7683" w:rsidRDefault="00144CF1" w:rsidP="009F7683">
            <w:pPr>
              <w:pStyle w:val="NoSpacing"/>
            </w:pPr>
            <w:r w:rsidRPr="009F7683">
              <w:t xml:space="preserve">Test la </w:t>
            </w:r>
            <w:proofErr w:type="spellStart"/>
            <w:r w:rsidRPr="009F7683">
              <w:t>alegere</w:t>
            </w:r>
            <w:proofErr w:type="spellEnd"/>
            <w:r w:rsidRPr="009F7683">
              <w:t xml:space="preserve"> (</w:t>
            </w:r>
            <w:proofErr w:type="spellStart"/>
            <w:r w:rsidRPr="009F7683">
              <w:t>momealaproaspatasimomealaimbatranita</w:t>
            </w:r>
            <w:proofErr w:type="spellEnd"/>
            <w:r w:rsidRPr="009F7683">
              <w:t xml:space="preserve"> 3 </w:t>
            </w:r>
            <w:proofErr w:type="spellStart"/>
            <w:r w:rsidRPr="009F7683">
              <w:t>lunidoarpentru</w:t>
            </w:r>
            <w:proofErr w:type="spellEnd"/>
            <w:r w:rsidRPr="009F7683">
              <w:rPr>
                <w:i/>
                <w:lang w:val="it-IT"/>
              </w:rPr>
              <w:t>Blattella germanica</w:t>
            </w:r>
            <w:r w:rsidRPr="009F7683">
              <w:t xml:space="preserve">/ </w:t>
            </w:r>
            <w:proofErr w:type="spellStart"/>
            <w:r w:rsidRPr="009F7683">
              <w:t>hrana</w:t>
            </w:r>
            <w:proofErr w:type="spellEnd"/>
            <w:r w:rsidRPr="009F7683">
              <w:t xml:space="preserve">) – in </w:t>
            </w:r>
            <w:proofErr w:type="spellStart"/>
            <w:r w:rsidRPr="009F7683">
              <w:t>conditii</w:t>
            </w:r>
            <w:proofErr w:type="spellEnd"/>
            <w:r w:rsidRPr="009F7683">
              <w:t xml:space="preserve"> de laborator; 3 </w:t>
            </w:r>
            <w:proofErr w:type="spellStart"/>
            <w:r w:rsidRPr="009F7683">
              <w:t>repetari</w:t>
            </w:r>
            <w:proofErr w:type="spellEnd"/>
          </w:p>
          <w:p w:rsidR="00144CF1" w:rsidRPr="009F7683" w:rsidRDefault="00144CF1" w:rsidP="009F7683">
            <w:pPr>
              <w:pStyle w:val="NoSpacing"/>
            </w:pPr>
          </w:p>
          <w:p w:rsidR="00144CF1" w:rsidRPr="009F7683" w:rsidRDefault="00144CF1" w:rsidP="009F7683">
            <w:pPr>
              <w:pStyle w:val="NoSpacing"/>
              <w:rPr>
                <w:lang w:val="ro-RO"/>
              </w:rPr>
            </w:pPr>
          </w:p>
        </w:tc>
        <w:tc>
          <w:tcPr>
            <w:tcW w:w="2374" w:type="dxa"/>
            <w:tcBorders>
              <w:top w:val="single" w:sz="4" w:space="0" w:color="auto"/>
              <w:left w:val="single" w:sz="4" w:space="0" w:color="auto"/>
              <w:bottom w:val="single" w:sz="4" w:space="0" w:color="auto"/>
              <w:right w:val="single" w:sz="4" w:space="0" w:color="auto"/>
            </w:tcBorders>
            <w:hideMark/>
          </w:tcPr>
          <w:p w:rsidR="00144CF1" w:rsidRPr="009F7683" w:rsidRDefault="00144CF1" w:rsidP="009F7683">
            <w:pPr>
              <w:pStyle w:val="NoSpacing"/>
              <w:rPr>
                <w:lang w:val="ro-RO"/>
              </w:rPr>
            </w:pPr>
            <w:r w:rsidRPr="009F7683">
              <w:rPr>
                <w:i/>
                <w:lang w:val="it-IT"/>
              </w:rPr>
              <w:t>Blattella germanica</w:t>
            </w:r>
            <w:r w:rsidRPr="009F7683">
              <w:rPr>
                <w:lang w:val="it-IT"/>
              </w:rPr>
              <w:t xml:space="preserve"> (gandacul rosu de bucatarie), </w:t>
            </w:r>
            <w:r w:rsidRPr="009F7683">
              <w:rPr>
                <w:i/>
                <w:lang w:val="it-IT"/>
              </w:rPr>
              <w:t>Blatt</w:t>
            </w:r>
            <w:r w:rsidR="00515318">
              <w:rPr>
                <w:i/>
                <w:lang w:val="it-IT"/>
              </w:rPr>
              <w:t>ell</w:t>
            </w:r>
            <w:r w:rsidRPr="009F7683">
              <w:rPr>
                <w:i/>
                <w:lang w:val="it-IT"/>
              </w:rPr>
              <w:t>a orientalis</w:t>
            </w:r>
            <w:r w:rsidRPr="009F7683">
              <w:rPr>
                <w:lang w:val="it-IT"/>
              </w:rPr>
              <w:t xml:space="preserve"> (gandacul negru de bucatarie) si </w:t>
            </w:r>
            <w:r w:rsidRPr="009F7683">
              <w:rPr>
                <w:i/>
                <w:lang w:val="it-IT"/>
              </w:rPr>
              <w:t>Periplaneta americana</w:t>
            </w:r>
            <w:r w:rsidRPr="009F7683">
              <w:rPr>
                <w:lang w:val="it-IT"/>
              </w:rPr>
              <w:t xml:space="preserve"> (gandacul american de bucatarie): 10 adulti masculi si femele si larve de 3-4 zile / specie</w:t>
            </w:r>
          </w:p>
        </w:tc>
        <w:tc>
          <w:tcPr>
            <w:tcW w:w="1802" w:type="dxa"/>
            <w:tcBorders>
              <w:top w:val="single" w:sz="4" w:space="0" w:color="auto"/>
              <w:left w:val="single" w:sz="4" w:space="0" w:color="auto"/>
              <w:bottom w:val="single" w:sz="4" w:space="0" w:color="auto"/>
              <w:right w:val="single" w:sz="4" w:space="0" w:color="auto"/>
            </w:tcBorders>
            <w:hideMark/>
          </w:tcPr>
          <w:p w:rsidR="00144CF1" w:rsidRPr="009F7683" w:rsidRDefault="00144CF1" w:rsidP="009F7683">
            <w:pPr>
              <w:pStyle w:val="NoSpacing"/>
              <w:rPr>
                <w:lang w:val="it-IT"/>
              </w:rPr>
            </w:pPr>
            <w:r w:rsidRPr="009F7683">
              <w:rPr>
                <w:lang w:val="ro-RO"/>
              </w:rPr>
              <w:t>Momeala ca atare: 2</w:t>
            </w:r>
            <w:r w:rsidRPr="009F7683">
              <w:t xml:space="preserve"> g/m</w:t>
            </w:r>
            <w:r w:rsidRPr="009F7683">
              <w:rPr>
                <w:vertAlign w:val="superscript"/>
              </w:rPr>
              <w:t>2</w:t>
            </w:r>
          </w:p>
        </w:tc>
        <w:tc>
          <w:tcPr>
            <w:tcW w:w="1993" w:type="dxa"/>
            <w:tcBorders>
              <w:top w:val="single" w:sz="4" w:space="0" w:color="auto"/>
              <w:left w:val="single" w:sz="4" w:space="0" w:color="auto"/>
              <w:bottom w:val="single" w:sz="4" w:space="0" w:color="auto"/>
              <w:right w:val="single" w:sz="4" w:space="0" w:color="auto"/>
            </w:tcBorders>
          </w:tcPr>
          <w:p w:rsidR="00144CF1" w:rsidRPr="009F7683" w:rsidRDefault="00144CF1" w:rsidP="009F7683">
            <w:pPr>
              <w:pStyle w:val="NoSpacing"/>
              <w:rPr>
                <w:lang w:val="ro-RO"/>
              </w:rPr>
            </w:pPr>
            <w:r w:rsidRPr="009F7683">
              <w:rPr>
                <w:lang w:val="ro-RO"/>
              </w:rPr>
              <w:t xml:space="preserve">Mortalitate 100% pentru </w:t>
            </w:r>
            <w:r w:rsidRPr="009F7683">
              <w:rPr>
                <w:i/>
                <w:lang w:val="it-IT"/>
              </w:rPr>
              <w:t>Blattella germanica</w:t>
            </w:r>
            <w:r w:rsidRPr="009F7683">
              <w:rPr>
                <w:lang w:val="ro-RO"/>
              </w:rPr>
              <w:t xml:space="preserve">dupa 24 de ore – momeala proaspata  si dupa 48 ore – momeala imbatranita 3 luni. </w:t>
            </w:r>
          </w:p>
          <w:p w:rsidR="00144CF1" w:rsidRPr="009F7683" w:rsidRDefault="00144CF1" w:rsidP="009F7683">
            <w:pPr>
              <w:pStyle w:val="NoSpacing"/>
              <w:rPr>
                <w:lang w:val="ro-RO"/>
              </w:rPr>
            </w:pPr>
            <w:r w:rsidRPr="009F7683">
              <w:rPr>
                <w:lang w:val="ro-RO"/>
              </w:rPr>
              <w:t xml:space="preserve">Mortalitate 100% pentru </w:t>
            </w:r>
          </w:p>
          <w:p w:rsidR="00144CF1" w:rsidRPr="009F7683" w:rsidRDefault="00144CF1" w:rsidP="009F7683">
            <w:pPr>
              <w:pStyle w:val="NoSpacing"/>
              <w:rPr>
                <w:lang w:val="ro-RO"/>
              </w:rPr>
            </w:pPr>
            <w:r w:rsidRPr="009F7683">
              <w:rPr>
                <w:i/>
                <w:lang w:val="it-IT"/>
              </w:rPr>
              <w:t>Blatt</w:t>
            </w:r>
            <w:r w:rsidR="00515318">
              <w:rPr>
                <w:i/>
                <w:lang w:val="it-IT"/>
              </w:rPr>
              <w:t>ell</w:t>
            </w:r>
            <w:r w:rsidRPr="009F7683">
              <w:rPr>
                <w:i/>
                <w:lang w:val="it-IT"/>
              </w:rPr>
              <w:t>a orientalis</w:t>
            </w:r>
            <w:r w:rsidRPr="009F7683">
              <w:rPr>
                <w:lang w:val="it-IT"/>
              </w:rPr>
              <w:t xml:space="preserve"> dupa 14 zile - </w:t>
            </w:r>
            <w:r w:rsidRPr="009F7683">
              <w:rPr>
                <w:lang w:val="ro-RO"/>
              </w:rPr>
              <w:t>momeala proaspata.</w:t>
            </w:r>
          </w:p>
          <w:p w:rsidR="00144CF1" w:rsidRPr="009F7683" w:rsidRDefault="00EE2905" w:rsidP="009F7683">
            <w:pPr>
              <w:pStyle w:val="NoSpacing"/>
              <w:rPr>
                <w:lang w:val="ro-RO"/>
              </w:rPr>
            </w:pPr>
            <w:r w:rsidRPr="009F7683">
              <w:rPr>
                <w:lang w:val="ro-RO"/>
              </w:rPr>
              <w:t>Mortalitate 92% pentru</w:t>
            </w:r>
            <w:r w:rsidR="00144CF1" w:rsidRPr="009F7683">
              <w:rPr>
                <w:i/>
                <w:lang w:val="it-IT"/>
              </w:rPr>
              <w:t xml:space="preserve">Periplaneta </w:t>
            </w:r>
          </w:p>
          <w:p w:rsidR="00EE2905" w:rsidRPr="009F7683" w:rsidRDefault="00EE2905" w:rsidP="009F7683">
            <w:pPr>
              <w:pStyle w:val="NoSpacing"/>
              <w:rPr>
                <w:i/>
                <w:lang w:val="ro-RO"/>
              </w:rPr>
            </w:pPr>
            <w:r w:rsidRPr="009F7683">
              <w:rPr>
                <w:i/>
                <w:lang w:val="it-IT"/>
              </w:rPr>
              <w:t>americana</w:t>
            </w:r>
          </w:p>
          <w:p w:rsidR="00144CF1" w:rsidRPr="009F7683" w:rsidRDefault="00EE2905" w:rsidP="009F7683">
            <w:pPr>
              <w:pStyle w:val="NoSpacing"/>
              <w:rPr>
                <w:lang w:val="ro-RO"/>
              </w:rPr>
            </w:pPr>
            <w:r w:rsidRPr="009F7683">
              <w:rPr>
                <w:lang w:val="it-IT"/>
              </w:rPr>
              <w:t xml:space="preserve">dupa 14 zile - </w:t>
            </w:r>
            <w:r w:rsidRPr="009F7683">
              <w:rPr>
                <w:lang w:val="ro-RO"/>
              </w:rPr>
              <w:t>momeala proaspata.</w:t>
            </w:r>
          </w:p>
        </w:tc>
      </w:tr>
    </w:tbl>
    <w:p w:rsidR="009F7683" w:rsidRDefault="009F7683"/>
    <w:p w:rsidR="009F7683" w:rsidRDefault="009F7683"/>
    <w:p w:rsidR="009F7683" w:rsidRDefault="009F7683"/>
    <w:p w:rsidR="009F7683" w:rsidRDefault="009F7683"/>
    <w:p w:rsidR="009F7683" w:rsidRDefault="009F7683"/>
    <w:p w:rsidR="009F7683" w:rsidRDefault="009F768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7"/>
        <w:gridCol w:w="2339"/>
        <w:gridCol w:w="142"/>
        <w:gridCol w:w="2126"/>
        <w:gridCol w:w="248"/>
        <w:gridCol w:w="1453"/>
        <w:gridCol w:w="349"/>
        <w:gridCol w:w="1993"/>
      </w:tblGrid>
      <w:tr w:rsidR="009F7683" w:rsidRPr="009F7683" w:rsidTr="00A06878">
        <w:tc>
          <w:tcPr>
            <w:tcW w:w="1347" w:type="dxa"/>
            <w:tcBorders>
              <w:top w:val="single" w:sz="4" w:space="0" w:color="auto"/>
              <w:left w:val="single" w:sz="4" w:space="0" w:color="auto"/>
              <w:bottom w:val="single" w:sz="4" w:space="0" w:color="auto"/>
              <w:right w:val="single" w:sz="4" w:space="0" w:color="auto"/>
            </w:tcBorders>
          </w:tcPr>
          <w:p w:rsidR="009F7683" w:rsidRPr="009F7683" w:rsidRDefault="009F7683" w:rsidP="00A06878">
            <w:pPr>
              <w:pStyle w:val="NoSpacing"/>
              <w:rPr>
                <w:b/>
                <w:lang w:val="ro-RO"/>
              </w:rPr>
            </w:pPr>
            <w:r w:rsidRPr="009F7683">
              <w:rPr>
                <w:lang w:val="ro-RO"/>
              </w:rPr>
              <w:lastRenderedPageBreak/>
              <w:t>Activitatea</w:t>
            </w:r>
          </w:p>
        </w:tc>
        <w:tc>
          <w:tcPr>
            <w:tcW w:w="2481" w:type="dxa"/>
            <w:gridSpan w:val="2"/>
            <w:tcBorders>
              <w:top w:val="single" w:sz="4" w:space="0" w:color="auto"/>
              <w:left w:val="single" w:sz="4" w:space="0" w:color="auto"/>
              <w:bottom w:val="single" w:sz="4" w:space="0" w:color="auto"/>
              <w:right w:val="single" w:sz="4" w:space="0" w:color="auto"/>
            </w:tcBorders>
          </w:tcPr>
          <w:p w:rsidR="009F7683" w:rsidRPr="009F7683" w:rsidRDefault="009F7683" w:rsidP="00A06878">
            <w:pPr>
              <w:pStyle w:val="NoSpacing"/>
              <w:rPr>
                <w:b/>
                <w:lang w:val="ro-RO"/>
              </w:rPr>
            </w:pPr>
            <w:r w:rsidRPr="009F7683">
              <w:rPr>
                <w:lang w:val="ro-RO"/>
              </w:rPr>
              <w:t>Metoda de testare / Protocolul de testare</w:t>
            </w:r>
          </w:p>
        </w:tc>
        <w:tc>
          <w:tcPr>
            <w:tcW w:w="2374" w:type="dxa"/>
            <w:gridSpan w:val="2"/>
            <w:tcBorders>
              <w:top w:val="single" w:sz="4" w:space="0" w:color="auto"/>
              <w:left w:val="single" w:sz="4" w:space="0" w:color="auto"/>
              <w:bottom w:val="single" w:sz="4" w:space="0" w:color="auto"/>
              <w:right w:val="single" w:sz="4" w:space="0" w:color="auto"/>
            </w:tcBorders>
          </w:tcPr>
          <w:p w:rsidR="009F7683" w:rsidRPr="009F7683" w:rsidRDefault="009F7683" w:rsidP="00A06878">
            <w:pPr>
              <w:pStyle w:val="NoSpacing"/>
              <w:rPr>
                <w:b/>
                <w:lang w:val="ro-RO"/>
              </w:rPr>
            </w:pPr>
            <w:r w:rsidRPr="009F7683">
              <w:rPr>
                <w:lang w:val="ro-RO"/>
              </w:rPr>
              <w:t>Specia/tulpina</w:t>
            </w:r>
          </w:p>
        </w:tc>
        <w:tc>
          <w:tcPr>
            <w:tcW w:w="1802" w:type="dxa"/>
            <w:gridSpan w:val="2"/>
            <w:tcBorders>
              <w:top w:val="single" w:sz="4" w:space="0" w:color="auto"/>
              <w:left w:val="single" w:sz="4" w:space="0" w:color="auto"/>
              <w:bottom w:val="single" w:sz="4" w:space="0" w:color="auto"/>
              <w:right w:val="single" w:sz="4" w:space="0" w:color="auto"/>
            </w:tcBorders>
          </w:tcPr>
          <w:p w:rsidR="009F7683" w:rsidRPr="009F7683" w:rsidRDefault="009F7683" w:rsidP="00A06878">
            <w:pPr>
              <w:pStyle w:val="NoSpacing"/>
              <w:rPr>
                <w:b/>
                <w:lang w:val="ro-RO"/>
              </w:rPr>
            </w:pPr>
            <w:r w:rsidRPr="009F7683">
              <w:rPr>
                <w:lang w:val="ro-RO"/>
              </w:rPr>
              <w:t>Concentraţii</w:t>
            </w:r>
          </w:p>
        </w:tc>
        <w:tc>
          <w:tcPr>
            <w:tcW w:w="1993" w:type="dxa"/>
            <w:tcBorders>
              <w:top w:val="single" w:sz="4" w:space="0" w:color="auto"/>
              <w:left w:val="single" w:sz="4" w:space="0" w:color="auto"/>
              <w:bottom w:val="single" w:sz="4" w:space="0" w:color="auto"/>
              <w:right w:val="single" w:sz="4" w:space="0" w:color="auto"/>
            </w:tcBorders>
          </w:tcPr>
          <w:p w:rsidR="009F7683" w:rsidRPr="009F7683" w:rsidRDefault="009F7683" w:rsidP="00A06878">
            <w:pPr>
              <w:pStyle w:val="NoSpacing"/>
              <w:rPr>
                <w:b/>
                <w:lang w:val="ro-RO"/>
              </w:rPr>
            </w:pPr>
            <w:r w:rsidRPr="009F7683">
              <w:rPr>
                <w:lang w:val="ro-RO"/>
              </w:rPr>
              <w:t>Timpi de acţiune</w:t>
            </w:r>
          </w:p>
        </w:tc>
      </w:tr>
      <w:tr w:rsidR="00144CF1" w:rsidRPr="009F7683" w:rsidTr="00293EF2">
        <w:tc>
          <w:tcPr>
            <w:tcW w:w="1347" w:type="dxa"/>
            <w:tcBorders>
              <w:top w:val="single" w:sz="4" w:space="0" w:color="auto"/>
              <w:left w:val="single" w:sz="4" w:space="0" w:color="auto"/>
              <w:bottom w:val="single" w:sz="4" w:space="0" w:color="auto"/>
              <w:right w:val="single" w:sz="4" w:space="0" w:color="auto"/>
            </w:tcBorders>
            <w:hideMark/>
          </w:tcPr>
          <w:p w:rsidR="00144CF1" w:rsidRPr="009F7683" w:rsidRDefault="00144CF1" w:rsidP="009F7683">
            <w:pPr>
              <w:pStyle w:val="NoSpacing"/>
              <w:rPr>
                <w:lang w:val="ro-RO"/>
              </w:rPr>
            </w:pPr>
            <w:r w:rsidRPr="009F7683">
              <w:rPr>
                <w:lang w:val="ro-RO"/>
              </w:rPr>
              <w:t>(5) Evaluarea eficacitatii</w:t>
            </w:r>
          </w:p>
          <w:p w:rsidR="00144CF1" w:rsidRPr="009F7683" w:rsidRDefault="00144CF1" w:rsidP="009F7683">
            <w:pPr>
              <w:pStyle w:val="NoSpacing"/>
              <w:rPr>
                <w:lang w:val="ro-RO"/>
              </w:rPr>
            </w:pPr>
            <w:r w:rsidRPr="009F7683">
              <w:rPr>
                <w:lang w:val="ro-RO"/>
              </w:rPr>
              <w:t>biocide</w:t>
            </w:r>
          </w:p>
        </w:tc>
        <w:tc>
          <w:tcPr>
            <w:tcW w:w="2481" w:type="dxa"/>
            <w:gridSpan w:val="2"/>
            <w:tcBorders>
              <w:top w:val="single" w:sz="4" w:space="0" w:color="auto"/>
              <w:left w:val="single" w:sz="4" w:space="0" w:color="auto"/>
              <w:bottom w:val="single" w:sz="4" w:space="0" w:color="auto"/>
              <w:right w:val="single" w:sz="4" w:space="0" w:color="auto"/>
            </w:tcBorders>
            <w:hideMark/>
          </w:tcPr>
          <w:p w:rsidR="00144CF1" w:rsidRPr="009F7683" w:rsidRDefault="00144CF1" w:rsidP="009F7683">
            <w:pPr>
              <w:pStyle w:val="NoSpacing"/>
            </w:pPr>
            <w:proofErr w:type="spellStart"/>
            <w:r w:rsidRPr="009F7683">
              <w:t>Metoda</w:t>
            </w:r>
            <w:proofErr w:type="spellEnd"/>
            <w:r w:rsidRPr="009F7683">
              <w:t xml:space="preserve"> CEB N</w:t>
            </w:r>
            <w:r w:rsidRPr="009F7683">
              <w:rPr>
                <w:vertAlign w:val="superscript"/>
              </w:rPr>
              <w:t>o</w:t>
            </w:r>
            <w:r w:rsidRPr="009F7683">
              <w:t xml:space="preserve"> 249 (</w:t>
            </w:r>
            <w:proofErr w:type="spellStart"/>
            <w:r w:rsidRPr="009F7683">
              <w:t>Comisiafrancezapentru</w:t>
            </w:r>
            <w:proofErr w:type="spellEnd"/>
            <w:r w:rsidRPr="009F7683">
              <w:t xml:space="preserve"> teste </w:t>
            </w:r>
            <w:proofErr w:type="spellStart"/>
            <w:r w:rsidRPr="009F7683">
              <w:t>biologice</w:t>
            </w:r>
            <w:proofErr w:type="spellEnd"/>
            <w:r w:rsidRPr="009F7683">
              <w:t>)</w:t>
            </w:r>
          </w:p>
          <w:p w:rsidR="00144CF1" w:rsidRPr="009F7683" w:rsidRDefault="00144CF1" w:rsidP="009F7683">
            <w:pPr>
              <w:pStyle w:val="NoSpacing"/>
            </w:pPr>
            <w:r w:rsidRPr="009F7683">
              <w:t xml:space="preserve">Test in </w:t>
            </w:r>
            <w:proofErr w:type="spellStart"/>
            <w:r w:rsidRPr="009F7683">
              <w:t>teren</w:t>
            </w:r>
            <w:proofErr w:type="spellEnd"/>
            <w:r w:rsidRPr="009F7683">
              <w:t xml:space="preserve"> (</w:t>
            </w:r>
            <w:proofErr w:type="spellStart"/>
            <w:r w:rsidRPr="009F7683">
              <w:t>apartamente</w:t>
            </w:r>
            <w:proofErr w:type="spellEnd"/>
            <w:r w:rsidRPr="009F7683">
              <w:t xml:space="preserve"> de 60 m</w:t>
            </w:r>
            <w:r w:rsidRPr="009F7683">
              <w:rPr>
                <w:vertAlign w:val="superscript"/>
              </w:rPr>
              <w:t xml:space="preserve">2 </w:t>
            </w:r>
            <w:proofErr w:type="spellStart"/>
            <w:r w:rsidRPr="009F7683">
              <w:t>locuite</w:t>
            </w:r>
            <w:proofErr w:type="spellEnd"/>
            <w:r w:rsidRPr="009F7683">
              <w:t>)</w:t>
            </w:r>
          </w:p>
        </w:tc>
        <w:tc>
          <w:tcPr>
            <w:tcW w:w="2374" w:type="dxa"/>
            <w:gridSpan w:val="2"/>
            <w:tcBorders>
              <w:top w:val="single" w:sz="4" w:space="0" w:color="auto"/>
              <w:left w:val="single" w:sz="4" w:space="0" w:color="auto"/>
              <w:bottom w:val="single" w:sz="4" w:space="0" w:color="auto"/>
              <w:right w:val="single" w:sz="4" w:space="0" w:color="auto"/>
            </w:tcBorders>
            <w:hideMark/>
          </w:tcPr>
          <w:p w:rsidR="00144CF1" w:rsidRPr="009F7683" w:rsidRDefault="00144CF1" w:rsidP="009F7683">
            <w:pPr>
              <w:pStyle w:val="NoSpacing"/>
              <w:rPr>
                <w:lang w:val="it-IT"/>
              </w:rPr>
            </w:pPr>
            <w:r w:rsidRPr="009F7683">
              <w:rPr>
                <w:i/>
                <w:lang w:val="it-IT"/>
              </w:rPr>
              <w:t>Blattella germanica</w:t>
            </w:r>
            <w:r w:rsidRPr="009F7683">
              <w:rPr>
                <w:lang w:val="it-IT"/>
              </w:rPr>
              <w:t xml:space="preserve"> (gandacul rosu de bucatarie) – populatie naturala</w:t>
            </w:r>
          </w:p>
        </w:tc>
        <w:tc>
          <w:tcPr>
            <w:tcW w:w="1802" w:type="dxa"/>
            <w:gridSpan w:val="2"/>
            <w:tcBorders>
              <w:top w:val="single" w:sz="4" w:space="0" w:color="auto"/>
              <w:left w:val="single" w:sz="4" w:space="0" w:color="auto"/>
              <w:bottom w:val="single" w:sz="4" w:space="0" w:color="auto"/>
              <w:right w:val="single" w:sz="4" w:space="0" w:color="auto"/>
            </w:tcBorders>
            <w:hideMark/>
          </w:tcPr>
          <w:p w:rsidR="00144CF1" w:rsidRPr="009F7683" w:rsidRDefault="00144CF1" w:rsidP="009F7683">
            <w:pPr>
              <w:pStyle w:val="NoSpacing"/>
              <w:rPr>
                <w:lang w:val="ro-RO"/>
              </w:rPr>
            </w:pPr>
            <w:r w:rsidRPr="009F7683">
              <w:rPr>
                <w:lang w:val="ro-RO"/>
              </w:rPr>
              <w:t>Momeala ca atare</w:t>
            </w:r>
            <w:r w:rsidRPr="009F7683">
              <w:t>: (1) 0,03 g/m</w:t>
            </w:r>
            <w:r w:rsidRPr="009F7683">
              <w:rPr>
                <w:vertAlign w:val="superscript"/>
              </w:rPr>
              <w:t>2</w:t>
            </w:r>
            <w:r w:rsidRPr="009F7683">
              <w:t>sau (2) 0,09 g/m</w:t>
            </w:r>
            <w:r w:rsidRPr="009F7683">
              <w:rPr>
                <w:vertAlign w:val="superscript"/>
              </w:rPr>
              <w:t>2</w:t>
            </w:r>
            <w:r w:rsidRPr="009F7683">
              <w:t xml:space="preserve"> (</w:t>
            </w:r>
            <w:proofErr w:type="spellStart"/>
            <w:r w:rsidRPr="009F7683">
              <w:t>functie</w:t>
            </w:r>
            <w:proofErr w:type="spellEnd"/>
            <w:r w:rsidRPr="009F7683">
              <w:t xml:space="preserve"> de </w:t>
            </w:r>
            <w:proofErr w:type="spellStart"/>
            <w:r w:rsidRPr="009F7683">
              <w:t>gardul</w:t>
            </w:r>
            <w:proofErr w:type="spellEnd"/>
            <w:r w:rsidRPr="009F7683">
              <w:t xml:space="preserve"> de </w:t>
            </w:r>
            <w:proofErr w:type="spellStart"/>
            <w:r w:rsidRPr="009F7683">
              <w:t>infestare</w:t>
            </w:r>
            <w:proofErr w:type="spellEnd"/>
            <w:r w:rsidRPr="009F7683">
              <w:t>)</w:t>
            </w:r>
          </w:p>
        </w:tc>
        <w:tc>
          <w:tcPr>
            <w:tcW w:w="1993" w:type="dxa"/>
            <w:tcBorders>
              <w:top w:val="single" w:sz="4" w:space="0" w:color="auto"/>
              <w:left w:val="single" w:sz="4" w:space="0" w:color="auto"/>
              <w:bottom w:val="single" w:sz="4" w:space="0" w:color="auto"/>
              <w:right w:val="single" w:sz="4" w:space="0" w:color="auto"/>
            </w:tcBorders>
          </w:tcPr>
          <w:p w:rsidR="00144CF1" w:rsidRPr="009F7683" w:rsidRDefault="00144CF1" w:rsidP="009F7683">
            <w:pPr>
              <w:pStyle w:val="NoSpacing"/>
              <w:rPr>
                <w:lang w:val="ro-RO"/>
              </w:rPr>
            </w:pPr>
            <w:r w:rsidRPr="009F7683">
              <w:rPr>
                <w:lang w:val="ro-RO"/>
              </w:rPr>
              <w:t>Populatia este redusa cu 90%</w:t>
            </w:r>
          </w:p>
          <w:p w:rsidR="00144CF1" w:rsidRPr="009F7683" w:rsidRDefault="00144CF1" w:rsidP="009F7683">
            <w:pPr>
              <w:pStyle w:val="NoSpacing"/>
              <w:rPr>
                <w:lang w:val="ro-RO"/>
              </w:rPr>
            </w:pPr>
            <w:r w:rsidRPr="009F7683">
              <w:rPr>
                <w:lang w:val="ro-RO"/>
              </w:rPr>
              <w:t>pentru ambele concentratii dupa 7 zile de la tratament.</w:t>
            </w:r>
          </w:p>
          <w:p w:rsidR="00144CF1" w:rsidRPr="009F7683" w:rsidRDefault="00144CF1" w:rsidP="009F7683">
            <w:pPr>
              <w:pStyle w:val="NoSpacing"/>
              <w:rPr>
                <w:lang w:val="ro-RO"/>
              </w:rPr>
            </w:pPr>
            <w:r w:rsidRPr="009F7683">
              <w:rPr>
                <w:lang w:val="ro-RO"/>
              </w:rPr>
              <w:t>Reducerea creste la 96% pentru (1) si la 98% pentru (2) dupa 28 de zile de la tratament. Eficacitate -  pana la 84 de zile de la tratament.</w:t>
            </w:r>
          </w:p>
        </w:tc>
      </w:tr>
      <w:tr w:rsidR="00EE2905" w:rsidRPr="009F7683" w:rsidTr="00EE2905">
        <w:trPr>
          <w:trHeight w:val="6915"/>
        </w:trPr>
        <w:tc>
          <w:tcPr>
            <w:tcW w:w="1347" w:type="dxa"/>
            <w:tcBorders>
              <w:top w:val="single" w:sz="4" w:space="0" w:color="auto"/>
              <w:left w:val="single" w:sz="4" w:space="0" w:color="auto"/>
              <w:right w:val="single" w:sz="4" w:space="0" w:color="auto"/>
            </w:tcBorders>
            <w:hideMark/>
          </w:tcPr>
          <w:p w:rsidR="00EE2905" w:rsidRPr="009F7683" w:rsidRDefault="00EE2905" w:rsidP="009F7683">
            <w:pPr>
              <w:pStyle w:val="NoSpacing"/>
              <w:rPr>
                <w:lang w:val="ro-RO"/>
              </w:rPr>
            </w:pPr>
            <w:r w:rsidRPr="009F7683">
              <w:rPr>
                <w:lang w:val="ro-RO"/>
              </w:rPr>
              <w:t>(6) Evaluarea eficacitatii</w:t>
            </w:r>
          </w:p>
          <w:p w:rsidR="00EE2905" w:rsidRPr="009F7683" w:rsidRDefault="00EE2905" w:rsidP="009F7683">
            <w:pPr>
              <w:pStyle w:val="NoSpacing"/>
              <w:rPr>
                <w:lang w:val="ro-RO"/>
              </w:rPr>
            </w:pPr>
            <w:r w:rsidRPr="009F7683">
              <w:rPr>
                <w:lang w:val="ro-RO"/>
              </w:rPr>
              <w:t>biocide</w:t>
            </w:r>
          </w:p>
        </w:tc>
        <w:tc>
          <w:tcPr>
            <w:tcW w:w="2481" w:type="dxa"/>
            <w:gridSpan w:val="2"/>
            <w:tcBorders>
              <w:top w:val="single" w:sz="4" w:space="0" w:color="auto"/>
              <w:left w:val="single" w:sz="4" w:space="0" w:color="auto"/>
              <w:right w:val="single" w:sz="4" w:space="0" w:color="auto"/>
            </w:tcBorders>
            <w:hideMark/>
          </w:tcPr>
          <w:p w:rsidR="00EE2905" w:rsidRPr="009F7683" w:rsidRDefault="00EE2905" w:rsidP="009F7683">
            <w:pPr>
              <w:pStyle w:val="NoSpacing"/>
            </w:pPr>
            <w:proofErr w:type="spellStart"/>
            <w:r w:rsidRPr="009F7683">
              <w:t>Metodainterna</w:t>
            </w:r>
            <w:proofErr w:type="spellEnd"/>
            <w:r w:rsidRPr="009F7683">
              <w:t xml:space="preserve"> de laborator</w:t>
            </w:r>
          </w:p>
          <w:p w:rsidR="00EE2905" w:rsidRPr="009F7683" w:rsidRDefault="00EE2905" w:rsidP="009F7683">
            <w:pPr>
              <w:pStyle w:val="NoSpacing"/>
            </w:pPr>
            <w:r w:rsidRPr="009F7683">
              <w:t xml:space="preserve">Test la </w:t>
            </w:r>
            <w:proofErr w:type="spellStart"/>
            <w:r w:rsidRPr="009F7683">
              <w:t>alegeremomealaimbatranita</w:t>
            </w:r>
            <w:proofErr w:type="spellEnd"/>
            <w:r w:rsidRPr="009F7683">
              <w:t xml:space="preserve"> 2 </w:t>
            </w:r>
            <w:proofErr w:type="spellStart"/>
            <w:r w:rsidRPr="009F7683">
              <w:t>ani</w:t>
            </w:r>
            <w:proofErr w:type="spellEnd"/>
            <w:r w:rsidRPr="009F7683">
              <w:t xml:space="preserve"> (1) </w:t>
            </w:r>
            <w:proofErr w:type="spellStart"/>
            <w:r w:rsidRPr="009F7683">
              <w:t>si</w:t>
            </w:r>
            <w:proofErr w:type="spellEnd"/>
            <w:r w:rsidRPr="009F7683">
              <w:t xml:space="preserve"> 5 </w:t>
            </w:r>
            <w:proofErr w:type="spellStart"/>
            <w:r w:rsidRPr="009F7683">
              <w:t>ani</w:t>
            </w:r>
            <w:proofErr w:type="spellEnd"/>
            <w:r w:rsidRPr="009F7683">
              <w:t xml:space="preserve"> (2) / </w:t>
            </w:r>
            <w:proofErr w:type="spellStart"/>
            <w:r w:rsidRPr="009F7683">
              <w:t>hrana</w:t>
            </w:r>
            <w:proofErr w:type="spellEnd"/>
            <w:r w:rsidRPr="009F7683">
              <w:t xml:space="preserve"> – in </w:t>
            </w:r>
            <w:proofErr w:type="spellStart"/>
            <w:r w:rsidRPr="009F7683">
              <w:t>conditii</w:t>
            </w:r>
            <w:proofErr w:type="spellEnd"/>
            <w:r w:rsidRPr="009F7683">
              <w:t xml:space="preserve"> de laborator</w:t>
            </w:r>
          </w:p>
        </w:tc>
        <w:tc>
          <w:tcPr>
            <w:tcW w:w="2374" w:type="dxa"/>
            <w:gridSpan w:val="2"/>
            <w:tcBorders>
              <w:top w:val="single" w:sz="4" w:space="0" w:color="auto"/>
              <w:left w:val="single" w:sz="4" w:space="0" w:color="auto"/>
              <w:right w:val="single" w:sz="4" w:space="0" w:color="auto"/>
            </w:tcBorders>
            <w:hideMark/>
          </w:tcPr>
          <w:p w:rsidR="00EE2905" w:rsidRPr="009F7683" w:rsidRDefault="00EE2905" w:rsidP="009F7683">
            <w:pPr>
              <w:pStyle w:val="NoSpacing"/>
              <w:rPr>
                <w:lang w:val="it-IT"/>
              </w:rPr>
            </w:pPr>
            <w:r w:rsidRPr="009F7683">
              <w:rPr>
                <w:i/>
                <w:lang w:val="it-IT"/>
              </w:rPr>
              <w:t>Blattella germanica</w:t>
            </w:r>
            <w:r w:rsidRPr="009F7683">
              <w:rPr>
                <w:lang w:val="it-IT"/>
              </w:rPr>
              <w:t xml:space="preserve"> (gandacul rosu de bucatarie), </w:t>
            </w:r>
            <w:r w:rsidRPr="009F7683">
              <w:rPr>
                <w:i/>
                <w:lang w:val="it-IT"/>
              </w:rPr>
              <w:t>Blatt</w:t>
            </w:r>
            <w:r w:rsidR="00515318">
              <w:rPr>
                <w:i/>
                <w:lang w:val="it-IT"/>
              </w:rPr>
              <w:t>ell</w:t>
            </w:r>
            <w:r w:rsidRPr="009F7683">
              <w:rPr>
                <w:i/>
                <w:lang w:val="it-IT"/>
              </w:rPr>
              <w:t>a orientalis</w:t>
            </w:r>
            <w:r w:rsidRPr="009F7683">
              <w:rPr>
                <w:lang w:val="it-IT"/>
              </w:rPr>
              <w:t xml:space="preserve"> (gandacul negru de bucatarie) si </w:t>
            </w:r>
            <w:r w:rsidRPr="009F7683">
              <w:rPr>
                <w:i/>
                <w:lang w:val="it-IT"/>
              </w:rPr>
              <w:t>Periplaneta americana</w:t>
            </w:r>
            <w:r w:rsidRPr="009F7683">
              <w:rPr>
                <w:lang w:val="it-IT"/>
              </w:rPr>
              <w:t xml:space="preserve"> (gandacul american de bucatarie): 10  masculi si 10 femele / specie</w:t>
            </w:r>
          </w:p>
        </w:tc>
        <w:tc>
          <w:tcPr>
            <w:tcW w:w="1802" w:type="dxa"/>
            <w:gridSpan w:val="2"/>
            <w:tcBorders>
              <w:top w:val="single" w:sz="4" w:space="0" w:color="auto"/>
              <w:left w:val="single" w:sz="4" w:space="0" w:color="auto"/>
              <w:right w:val="single" w:sz="4" w:space="0" w:color="auto"/>
            </w:tcBorders>
            <w:hideMark/>
          </w:tcPr>
          <w:p w:rsidR="00EE2905" w:rsidRPr="009F7683" w:rsidRDefault="00EE2905" w:rsidP="009F7683">
            <w:pPr>
              <w:pStyle w:val="NoSpacing"/>
              <w:rPr>
                <w:lang w:val="ro-RO"/>
              </w:rPr>
            </w:pPr>
            <w:r w:rsidRPr="009F7683">
              <w:rPr>
                <w:lang w:val="ro-RO"/>
              </w:rPr>
              <w:t>Momeala ca atare</w:t>
            </w:r>
            <w:r w:rsidRPr="009F7683">
              <w:t>: 0,03 g/m</w:t>
            </w:r>
            <w:r w:rsidRPr="009F7683">
              <w:rPr>
                <w:vertAlign w:val="superscript"/>
              </w:rPr>
              <w:t>2</w:t>
            </w:r>
            <w:r w:rsidRPr="009F7683">
              <w:t>pentru</w:t>
            </w:r>
            <w:r w:rsidRPr="009F7683">
              <w:rPr>
                <w:lang w:val="it-IT"/>
              </w:rPr>
              <w:t>Blattella germanica si</w:t>
            </w:r>
            <w:r w:rsidRPr="009F7683">
              <w:t xml:space="preserve"> 0,09 g/m</w:t>
            </w:r>
            <w:r w:rsidRPr="009F7683">
              <w:rPr>
                <w:vertAlign w:val="superscript"/>
              </w:rPr>
              <w:t>2</w:t>
            </w:r>
            <w:r w:rsidRPr="009F7683">
              <w:t>pentru</w:t>
            </w:r>
            <w:r w:rsidR="00515318">
              <w:t xml:space="preserve"> </w:t>
            </w:r>
            <w:r w:rsidRPr="009F7683">
              <w:rPr>
                <w:i/>
                <w:lang w:val="it-IT"/>
              </w:rPr>
              <w:t>Blatt</w:t>
            </w:r>
            <w:r w:rsidR="00515318">
              <w:rPr>
                <w:i/>
                <w:lang w:val="it-IT"/>
              </w:rPr>
              <w:t>ell</w:t>
            </w:r>
            <w:r w:rsidRPr="009F7683">
              <w:rPr>
                <w:i/>
                <w:lang w:val="it-IT"/>
              </w:rPr>
              <w:t>a orientalis</w:t>
            </w:r>
            <w:r w:rsidRPr="009F7683">
              <w:rPr>
                <w:lang w:val="it-IT"/>
              </w:rPr>
              <w:t xml:space="preserve"> si </w:t>
            </w:r>
            <w:r w:rsidRPr="009F7683">
              <w:rPr>
                <w:i/>
                <w:lang w:val="it-IT"/>
              </w:rPr>
              <w:t>Periplaneta americana</w:t>
            </w:r>
          </w:p>
        </w:tc>
        <w:tc>
          <w:tcPr>
            <w:tcW w:w="1993" w:type="dxa"/>
            <w:tcBorders>
              <w:top w:val="single" w:sz="4" w:space="0" w:color="auto"/>
              <w:left w:val="single" w:sz="4" w:space="0" w:color="auto"/>
              <w:right w:val="single" w:sz="4" w:space="0" w:color="auto"/>
            </w:tcBorders>
          </w:tcPr>
          <w:p w:rsidR="00EE2905" w:rsidRPr="009F7683" w:rsidRDefault="00EE2905" w:rsidP="009F7683">
            <w:pPr>
              <w:pStyle w:val="NoSpacing"/>
              <w:rPr>
                <w:lang w:val="ro-RO"/>
              </w:rPr>
            </w:pPr>
            <w:r w:rsidRPr="009F7683">
              <w:rPr>
                <w:lang w:val="ro-RO"/>
              </w:rPr>
              <w:t xml:space="preserve">Pentru </w:t>
            </w:r>
            <w:r w:rsidRPr="009F7683">
              <w:rPr>
                <w:i/>
                <w:lang w:val="it-IT"/>
              </w:rPr>
              <w:t>Blattella germanica</w:t>
            </w:r>
            <w:r w:rsidRPr="009F7683">
              <w:rPr>
                <w:lang w:val="it-IT"/>
              </w:rPr>
              <w:t>: m</w:t>
            </w:r>
            <w:r w:rsidRPr="009F7683">
              <w:rPr>
                <w:lang w:val="ro-RO"/>
              </w:rPr>
              <w:t xml:space="preserve">ortalitate &gt; 95% in medie dupa 6 zile (4-7 zile) – (1) si in medie dupa 4 zile (4-5 zile) – (2); </w:t>
            </w:r>
          </w:p>
          <w:p w:rsidR="00EE2905" w:rsidRPr="009F7683" w:rsidRDefault="00EE2905" w:rsidP="009F7683">
            <w:pPr>
              <w:pStyle w:val="NoSpacing"/>
              <w:rPr>
                <w:lang w:val="ro-RO"/>
              </w:rPr>
            </w:pPr>
            <w:r w:rsidRPr="009F7683">
              <w:rPr>
                <w:lang w:val="ro-RO"/>
              </w:rPr>
              <w:t xml:space="preserve">Pentru </w:t>
            </w:r>
            <w:r w:rsidRPr="009F7683">
              <w:rPr>
                <w:i/>
                <w:lang w:val="it-IT"/>
              </w:rPr>
              <w:t>Blatt</w:t>
            </w:r>
            <w:r w:rsidR="00515318">
              <w:rPr>
                <w:i/>
                <w:lang w:val="it-IT"/>
              </w:rPr>
              <w:t>ell</w:t>
            </w:r>
            <w:r w:rsidRPr="009F7683">
              <w:rPr>
                <w:i/>
                <w:lang w:val="it-IT"/>
              </w:rPr>
              <w:t>a orientalis</w:t>
            </w:r>
            <w:r w:rsidRPr="009F7683">
              <w:rPr>
                <w:lang w:val="it-IT"/>
              </w:rPr>
              <w:t>: m</w:t>
            </w:r>
            <w:r w:rsidRPr="009F7683">
              <w:rPr>
                <w:lang w:val="ro-RO"/>
              </w:rPr>
              <w:t xml:space="preserve">ortalitate &gt; 95% in medie dupa 8 zile (7-10 zile) – (1) si in medie dupa 7 zile (6-10 </w:t>
            </w:r>
          </w:p>
          <w:p w:rsidR="00EE2905" w:rsidRPr="009F7683" w:rsidRDefault="00EE2905" w:rsidP="009F7683">
            <w:pPr>
              <w:pStyle w:val="NoSpacing"/>
              <w:rPr>
                <w:lang w:val="ro-RO"/>
              </w:rPr>
            </w:pPr>
            <w:r w:rsidRPr="009F7683">
              <w:rPr>
                <w:lang w:val="ro-RO"/>
              </w:rPr>
              <w:t xml:space="preserve">zile) – (2); </w:t>
            </w:r>
          </w:p>
          <w:p w:rsidR="00EE2905" w:rsidRPr="009F7683" w:rsidRDefault="00EE2905" w:rsidP="009F7683">
            <w:pPr>
              <w:pStyle w:val="NoSpacing"/>
              <w:rPr>
                <w:lang w:val="ro-RO"/>
              </w:rPr>
            </w:pPr>
            <w:r w:rsidRPr="009F7683">
              <w:rPr>
                <w:lang w:val="ro-RO"/>
              </w:rPr>
              <w:t xml:space="preserve">Pentru </w:t>
            </w:r>
            <w:r w:rsidRPr="009F7683">
              <w:rPr>
                <w:i/>
                <w:lang w:val="it-IT"/>
              </w:rPr>
              <w:t>Periplaneta americana</w:t>
            </w:r>
            <w:r w:rsidRPr="009F7683">
              <w:rPr>
                <w:lang w:val="it-IT"/>
              </w:rPr>
              <w:t>: m</w:t>
            </w:r>
            <w:r w:rsidRPr="009F7683">
              <w:rPr>
                <w:lang w:val="ro-RO"/>
              </w:rPr>
              <w:t>ortalitate &gt; 95% in medie dupa 9 zile (8-10 zile) – (1) si in medie dupa 7 zile (5-9 zile) – (2).</w:t>
            </w:r>
          </w:p>
        </w:tc>
      </w:tr>
      <w:tr w:rsidR="00EE2905" w:rsidRPr="009F7683" w:rsidTr="0034717F">
        <w:tc>
          <w:tcPr>
            <w:tcW w:w="1347" w:type="dxa"/>
            <w:tcBorders>
              <w:top w:val="single" w:sz="4" w:space="0" w:color="auto"/>
              <w:left w:val="single" w:sz="4" w:space="0" w:color="auto"/>
              <w:bottom w:val="single" w:sz="4" w:space="0" w:color="auto"/>
              <w:right w:val="single" w:sz="4" w:space="0" w:color="auto"/>
            </w:tcBorders>
          </w:tcPr>
          <w:p w:rsidR="00EE2905" w:rsidRPr="009F7683" w:rsidRDefault="00EE2905" w:rsidP="009F7683">
            <w:pPr>
              <w:pStyle w:val="NoSpacing"/>
              <w:rPr>
                <w:b/>
                <w:lang w:val="ro-RO"/>
              </w:rPr>
            </w:pPr>
            <w:r w:rsidRPr="009F7683">
              <w:rPr>
                <w:lang w:val="ro-RO"/>
              </w:rPr>
              <w:lastRenderedPageBreak/>
              <w:t>Activitatea</w:t>
            </w:r>
          </w:p>
        </w:tc>
        <w:tc>
          <w:tcPr>
            <w:tcW w:w="2339" w:type="dxa"/>
            <w:tcBorders>
              <w:top w:val="single" w:sz="4" w:space="0" w:color="auto"/>
              <w:left w:val="single" w:sz="4" w:space="0" w:color="auto"/>
              <w:bottom w:val="single" w:sz="4" w:space="0" w:color="auto"/>
              <w:right w:val="single" w:sz="4" w:space="0" w:color="auto"/>
            </w:tcBorders>
          </w:tcPr>
          <w:p w:rsidR="00EE2905" w:rsidRPr="009F7683" w:rsidRDefault="00EE2905" w:rsidP="009F7683">
            <w:pPr>
              <w:pStyle w:val="NoSpacing"/>
              <w:rPr>
                <w:b/>
                <w:lang w:val="ro-RO"/>
              </w:rPr>
            </w:pPr>
            <w:r w:rsidRPr="009F7683">
              <w:rPr>
                <w:lang w:val="ro-RO"/>
              </w:rPr>
              <w:t>Metoda de testare / Protocolul de testare</w:t>
            </w:r>
          </w:p>
        </w:tc>
        <w:tc>
          <w:tcPr>
            <w:tcW w:w="2268" w:type="dxa"/>
            <w:gridSpan w:val="2"/>
            <w:tcBorders>
              <w:top w:val="single" w:sz="4" w:space="0" w:color="auto"/>
              <w:left w:val="single" w:sz="4" w:space="0" w:color="auto"/>
              <w:bottom w:val="single" w:sz="4" w:space="0" w:color="auto"/>
              <w:right w:val="single" w:sz="4" w:space="0" w:color="auto"/>
            </w:tcBorders>
          </w:tcPr>
          <w:p w:rsidR="00EE2905" w:rsidRPr="009F7683" w:rsidRDefault="00EE2905" w:rsidP="009F7683">
            <w:pPr>
              <w:pStyle w:val="NoSpacing"/>
              <w:rPr>
                <w:b/>
                <w:lang w:val="ro-RO"/>
              </w:rPr>
            </w:pPr>
            <w:r w:rsidRPr="009F7683">
              <w:rPr>
                <w:lang w:val="ro-RO"/>
              </w:rPr>
              <w:t>Specia/tulpina</w:t>
            </w:r>
          </w:p>
        </w:tc>
        <w:tc>
          <w:tcPr>
            <w:tcW w:w="1701" w:type="dxa"/>
            <w:gridSpan w:val="2"/>
            <w:tcBorders>
              <w:top w:val="single" w:sz="4" w:space="0" w:color="auto"/>
              <w:left w:val="single" w:sz="4" w:space="0" w:color="auto"/>
              <w:bottom w:val="single" w:sz="4" w:space="0" w:color="auto"/>
              <w:right w:val="single" w:sz="4" w:space="0" w:color="auto"/>
            </w:tcBorders>
          </w:tcPr>
          <w:p w:rsidR="00EE2905" w:rsidRPr="009F7683" w:rsidRDefault="00EE2905" w:rsidP="009F7683">
            <w:pPr>
              <w:pStyle w:val="NoSpacing"/>
              <w:rPr>
                <w:b/>
                <w:lang w:val="ro-RO"/>
              </w:rPr>
            </w:pPr>
            <w:r w:rsidRPr="009F7683">
              <w:rPr>
                <w:lang w:val="ro-RO"/>
              </w:rPr>
              <w:t>Concentraţii</w:t>
            </w:r>
          </w:p>
        </w:tc>
        <w:tc>
          <w:tcPr>
            <w:tcW w:w="2342" w:type="dxa"/>
            <w:gridSpan w:val="2"/>
            <w:tcBorders>
              <w:top w:val="single" w:sz="4" w:space="0" w:color="auto"/>
              <w:left w:val="single" w:sz="4" w:space="0" w:color="auto"/>
              <w:bottom w:val="single" w:sz="4" w:space="0" w:color="auto"/>
              <w:right w:val="single" w:sz="4" w:space="0" w:color="auto"/>
            </w:tcBorders>
          </w:tcPr>
          <w:p w:rsidR="00EE2905" w:rsidRPr="009F7683" w:rsidRDefault="00EE2905" w:rsidP="009F7683">
            <w:pPr>
              <w:pStyle w:val="NoSpacing"/>
              <w:rPr>
                <w:b/>
                <w:lang w:val="ro-RO"/>
              </w:rPr>
            </w:pPr>
            <w:r w:rsidRPr="009F7683">
              <w:rPr>
                <w:lang w:val="ro-RO"/>
              </w:rPr>
              <w:t>Timpi de acţiune</w:t>
            </w:r>
          </w:p>
        </w:tc>
      </w:tr>
      <w:tr w:rsidR="00EE2905" w:rsidRPr="009F7683" w:rsidTr="0034717F">
        <w:tc>
          <w:tcPr>
            <w:tcW w:w="1347" w:type="dxa"/>
            <w:tcBorders>
              <w:top w:val="single" w:sz="4" w:space="0" w:color="auto"/>
              <w:left w:val="single" w:sz="4" w:space="0" w:color="auto"/>
              <w:bottom w:val="single" w:sz="4" w:space="0" w:color="auto"/>
              <w:right w:val="single" w:sz="4" w:space="0" w:color="auto"/>
            </w:tcBorders>
          </w:tcPr>
          <w:p w:rsidR="00EE2905" w:rsidRPr="009F7683" w:rsidRDefault="00EE2905" w:rsidP="009F7683">
            <w:pPr>
              <w:pStyle w:val="NoSpacing"/>
              <w:rPr>
                <w:lang w:val="ro-RO"/>
              </w:rPr>
            </w:pPr>
          </w:p>
        </w:tc>
        <w:tc>
          <w:tcPr>
            <w:tcW w:w="2339" w:type="dxa"/>
            <w:tcBorders>
              <w:top w:val="single" w:sz="4" w:space="0" w:color="auto"/>
              <w:left w:val="single" w:sz="4" w:space="0" w:color="auto"/>
              <w:bottom w:val="single" w:sz="4" w:space="0" w:color="auto"/>
              <w:right w:val="single" w:sz="4" w:space="0" w:color="auto"/>
            </w:tcBorders>
          </w:tcPr>
          <w:p w:rsidR="00EE2905" w:rsidRPr="009F7683" w:rsidRDefault="0034717F" w:rsidP="009F7683">
            <w:pPr>
              <w:pStyle w:val="NoSpacing"/>
              <w:rPr>
                <w:lang w:val="ro-RO"/>
              </w:rPr>
            </w:pPr>
            <w:r w:rsidRPr="009F7683">
              <w:t xml:space="preserve">Test la </w:t>
            </w:r>
            <w:proofErr w:type="spellStart"/>
            <w:r w:rsidRPr="009F7683">
              <w:t>alegeremomeala</w:t>
            </w:r>
            <w:proofErr w:type="spellEnd"/>
            <w:r w:rsidRPr="009F7683">
              <w:t>/</w:t>
            </w:r>
            <w:proofErr w:type="spellStart"/>
            <w:r w:rsidRPr="009F7683">
              <w:t>hrana</w:t>
            </w:r>
            <w:proofErr w:type="spellEnd"/>
          </w:p>
        </w:tc>
        <w:tc>
          <w:tcPr>
            <w:tcW w:w="2268" w:type="dxa"/>
            <w:gridSpan w:val="2"/>
            <w:tcBorders>
              <w:top w:val="single" w:sz="4" w:space="0" w:color="auto"/>
              <w:left w:val="single" w:sz="4" w:space="0" w:color="auto"/>
              <w:bottom w:val="single" w:sz="4" w:space="0" w:color="auto"/>
              <w:right w:val="single" w:sz="4" w:space="0" w:color="auto"/>
            </w:tcBorders>
          </w:tcPr>
          <w:p w:rsidR="00EE2905" w:rsidRPr="009F7683" w:rsidRDefault="0034717F" w:rsidP="009F7683">
            <w:pPr>
              <w:pStyle w:val="NoSpacing"/>
              <w:rPr>
                <w:lang w:val="ro-RO"/>
              </w:rPr>
            </w:pPr>
            <w:r w:rsidRPr="009F7683">
              <w:rPr>
                <w:lang w:val="it-IT"/>
              </w:rPr>
              <w:t xml:space="preserve">bucatarie) si  </w:t>
            </w:r>
            <w:r w:rsidRPr="009F7683">
              <w:rPr>
                <w:i/>
                <w:lang w:val="it-IT"/>
              </w:rPr>
              <w:t>Periplaneta americana</w:t>
            </w:r>
            <w:r w:rsidRPr="009F7683">
              <w:rPr>
                <w:lang w:val="it-IT"/>
              </w:rPr>
              <w:t xml:space="preserve"> (gandacul american de bucatarie) – 50 de insecte: 20   masculi, 20 femele si 10 nimfe</w:t>
            </w:r>
          </w:p>
        </w:tc>
        <w:tc>
          <w:tcPr>
            <w:tcW w:w="1701" w:type="dxa"/>
            <w:gridSpan w:val="2"/>
            <w:tcBorders>
              <w:top w:val="single" w:sz="4" w:space="0" w:color="auto"/>
              <w:left w:val="single" w:sz="4" w:space="0" w:color="auto"/>
              <w:bottom w:val="single" w:sz="4" w:space="0" w:color="auto"/>
              <w:right w:val="single" w:sz="4" w:space="0" w:color="auto"/>
            </w:tcBorders>
          </w:tcPr>
          <w:p w:rsidR="00EE2905" w:rsidRPr="009F7683" w:rsidRDefault="00EE2905" w:rsidP="009F7683">
            <w:pPr>
              <w:pStyle w:val="NoSpacing"/>
              <w:rPr>
                <w:lang w:val="ro-RO"/>
              </w:rPr>
            </w:pPr>
          </w:p>
        </w:tc>
        <w:tc>
          <w:tcPr>
            <w:tcW w:w="2342" w:type="dxa"/>
            <w:gridSpan w:val="2"/>
            <w:tcBorders>
              <w:top w:val="single" w:sz="4" w:space="0" w:color="auto"/>
              <w:left w:val="single" w:sz="4" w:space="0" w:color="auto"/>
              <w:bottom w:val="single" w:sz="4" w:space="0" w:color="auto"/>
              <w:right w:val="single" w:sz="4" w:space="0" w:color="auto"/>
            </w:tcBorders>
          </w:tcPr>
          <w:p w:rsidR="0034717F" w:rsidRPr="009F7683" w:rsidRDefault="0034717F" w:rsidP="009F7683">
            <w:pPr>
              <w:pStyle w:val="NoSpacing"/>
              <w:rPr>
                <w:lang w:val="ro-RO"/>
              </w:rPr>
            </w:pPr>
            <w:r w:rsidRPr="009F7683">
              <w:rPr>
                <w:lang w:val="ro-RO"/>
              </w:rPr>
              <w:t xml:space="preserve">Pentru </w:t>
            </w:r>
            <w:r w:rsidRPr="009F7683">
              <w:rPr>
                <w:i/>
                <w:lang w:val="it-IT"/>
              </w:rPr>
              <w:t>Blatt</w:t>
            </w:r>
            <w:r w:rsidR="00515318">
              <w:rPr>
                <w:i/>
                <w:lang w:val="it-IT"/>
              </w:rPr>
              <w:t>ell</w:t>
            </w:r>
            <w:r w:rsidRPr="009F7683">
              <w:rPr>
                <w:i/>
                <w:lang w:val="it-IT"/>
              </w:rPr>
              <w:t>a orientalis</w:t>
            </w:r>
            <w:r w:rsidRPr="009F7683">
              <w:rPr>
                <w:lang w:val="it-IT"/>
              </w:rPr>
              <w:t xml:space="preserve">: </w:t>
            </w:r>
            <w:r w:rsidRPr="009F7683">
              <w:rPr>
                <w:lang w:val="ro-RO"/>
              </w:rPr>
              <w:t xml:space="preserve">(2) si (3) - </w:t>
            </w:r>
            <w:r w:rsidRPr="009F7683">
              <w:rPr>
                <w:lang w:val="it-IT"/>
              </w:rPr>
              <w:t>m</w:t>
            </w:r>
            <w:r w:rsidRPr="009F7683">
              <w:rPr>
                <w:lang w:val="ro-RO"/>
              </w:rPr>
              <w:t xml:space="preserve">ortalitate 100%  dupa 3 zile. </w:t>
            </w:r>
          </w:p>
          <w:p w:rsidR="00EE2905" w:rsidRPr="009F7683" w:rsidRDefault="0034717F" w:rsidP="009F7683">
            <w:pPr>
              <w:pStyle w:val="NoSpacing"/>
              <w:rPr>
                <w:lang w:val="ro-RO"/>
              </w:rPr>
            </w:pPr>
            <w:r w:rsidRPr="009F7683">
              <w:rPr>
                <w:lang w:val="ro-RO"/>
              </w:rPr>
              <w:t xml:space="preserve">Pentru </w:t>
            </w:r>
            <w:r w:rsidRPr="009F7683">
              <w:rPr>
                <w:i/>
                <w:lang w:val="it-IT"/>
              </w:rPr>
              <w:t>Periplaneta americana</w:t>
            </w:r>
            <w:r w:rsidRPr="009F7683">
              <w:rPr>
                <w:lang w:val="it-IT"/>
              </w:rPr>
              <w:t xml:space="preserve">: </w:t>
            </w:r>
            <w:r w:rsidRPr="009F7683">
              <w:rPr>
                <w:lang w:val="ro-RO"/>
              </w:rPr>
              <w:t xml:space="preserve">(3) - </w:t>
            </w:r>
            <w:r w:rsidRPr="009F7683">
              <w:rPr>
                <w:lang w:val="it-IT"/>
              </w:rPr>
              <w:t>m</w:t>
            </w:r>
            <w:r w:rsidRPr="009F7683">
              <w:rPr>
                <w:lang w:val="ro-RO"/>
              </w:rPr>
              <w:t xml:space="preserve">ortalitate 100%  dupa 3 zile si </w:t>
            </w:r>
            <w:r w:rsidRPr="009F7683">
              <w:rPr>
                <w:lang w:val="it-IT"/>
              </w:rPr>
              <w:t>(2) - m</w:t>
            </w:r>
            <w:r w:rsidRPr="009F7683">
              <w:rPr>
                <w:lang w:val="ro-RO"/>
              </w:rPr>
              <w:t>ortalitate 97%  dupa 3 zile si 100% dupa 7 zile</w:t>
            </w:r>
          </w:p>
        </w:tc>
      </w:tr>
      <w:tr w:rsidR="00EE2905" w:rsidRPr="009F7683" w:rsidTr="0034717F">
        <w:tc>
          <w:tcPr>
            <w:tcW w:w="1347" w:type="dxa"/>
            <w:tcBorders>
              <w:top w:val="single" w:sz="4" w:space="0" w:color="auto"/>
              <w:left w:val="single" w:sz="4" w:space="0" w:color="auto"/>
              <w:bottom w:val="single" w:sz="4" w:space="0" w:color="auto"/>
              <w:right w:val="single" w:sz="4" w:space="0" w:color="auto"/>
            </w:tcBorders>
          </w:tcPr>
          <w:p w:rsidR="00EE2905" w:rsidRPr="009F7683" w:rsidRDefault="00EE2905" w:rsidP="009F7683">
            <w:pPr>
              <w:pStyle w:val="NoSpacing"/>
              <w:rPr>
                <w:lang w:val="ro-RO"/>
              </w:rPr>
            </w:pPr>
            <w:r w:rsidRPr="009F7683">
              <w:rPr>
                <w:lang w:val="ro-RO"/>
              </w:rPr>
              <w:t>(8) Evaluarea eficacitatii</w:t>
            </w:r>
          </w:p>
          <w:p w:rsidR="00EE2905" w:rsidRPr="009F7683" w:rsidRDefault="00EE2905" w:rsidP="009F7683">
            <w:pPr>
              <w:pStyle w:val="NoSpacing"/>
              <w:rPr>
                <w:lang w:val="ro-RO"/>
              </w:rPr>
            </w:pPr>
            <w:r w:rsidRPr="009F7683">
              <w:rPr>
                <w:lang w:val="ro-RO"/>
              </w:rPr>
              <w:t>biocide</w:t>
            </w:r>
          </w:p>
        </w:tc>
        <w:tc>
          <w:tcPr>
            <w:tcW w:w="2339" w:type="dxa"/>
            <w:tcBorders>
              <w:top w:val="single" w:sz="4" w:space="0" w:color="auto"/>
              <w:left w:val="single" w:sz="4" w:space="0" w:color="auto"/>
              <w:bottom w:val="single" w:sz="4" w:space="0" w:color="auto"/>
              <w:right w:val="single" w:sz="4" w:space="0" w:color="auto"/>
            </w:tcBorders>
          </w:tcPr>
          <w:p w:rsidR="00EE2905" w:rsidRPr="009F7683" w:rsidRDefault="00EE2905" w:rsidP="009F7683">
            <w:pPr>
              <w:pStyle w:val="NoSpacing"/>
            </w:pPr>
            <w:proofErr w:type="spellStart"/>
            <w:r w:rsidRPr="009F7683">
              <w:t>Metoda</w:t>
            </w:r>
            <w:proofErr w:type="spellEnd"/>
            <w:r w:rsidRPr="009F7683">
              <w:t xml:space="preserve"> CEB N</w:t>
            </w:r>
            <w:r w:rsidRPr="009F7683">
              <w:rPr>
                <w:vertAlign w:val="superscript"/>
              </w:rPr>
              <w:t>o</w:t>
            </w:r>
            <w:r w:rsidRPr="009F7683">
              <w:t xml:space="preserve"> 249 (</w:t>
            </w:r>
            <w:proofErr w:type="spellStart"/>
            <w:r w:rsidRPr="009F7683">
              <w:t>Comisiafrancezapentru</w:t>
            </w:r>
            <w:proofErr w:type="spellEnd"/>
            <w:r w:rsidRPr="009F7683">
              <w:t xml:space="preserve"> teste </w:t>
            </w:r>
            <w:proofErr w:type="spellStart"/>
            <w:r w:rsidRPr="009F7683">
              <w:t>biologice</w:t>
            </w:r>
            <w:proofErr w:type="spellEnd"/>
            <w:r w:rsidRPr="009F7683">
              <w:t>)</w:t>
            </w:r>
          </w:p>
          <w:p w:rsidR="00EE2905" w:rsidRPr="009F7683" w:rsidRDefault="00EE2905" w:rsidP="009F7683">
            <w:pPr>
              <w:pStyle w:val="NoSpacing"/>
            </w:pPr>
          </w:p>
          <w:p w:rsidR="00EE2905" w:rsidRPr="009F7683" w:rsidRDefault="00EE2905" w:rsidP="009F7683">
            <w:pPr>
              <w:pStyle w:val="NoSpacing"/>
            </w:pPr>
            <w:r w:rsidRPr="009F7683">
              <w:t xml:space="preserve">Test in </w:t>
            </w:r>
            <w:proofErr w:type="spellStart"/>
            <w:r w:rsidRPr="009F7683">
              <w:t>teren</w:t>
            </w:r>
            <w:proofErr w:type="spellEnd"/>
            <w:r w:rsidRPr="009F7683">
              <w:t xml:space="preserve"> (</w:t>
            </w:r>
            <w:proofErr w:type="spellStart"/>
            <w:r w:rsidRPr="009F7683">
              <w:t>brutarii</w:t>
            </w:r>
            <w:proofErr w:type="spellEnd"/>
            <w:r w:rsidRPr="009F7683">
              <w:t>/</w:t>
            </w:r>
            <w:proofErr w:type="spellStart"/>
            <w:r w:rsidRPr="009F7683">
              <w:t>baruri</w:t>
            </w:r>
            <w:proofErr w:type="spellEnd"/>
            <w:r w:rsidRPr="009F7683">
              <w:t>/</w:t>
            </w:r>
            <w:proofErr w:type="spellStart"/>
            <w:r w:rsidRPr="009F7683">
              <w:t>restaurante</w:t>
            </w:r>
            <w:proofErr w:type="spellEnd"/>
            <w:r w:rsidRPr="009F7683">
              <w:t xml:space="preserve"> de 16-41 m</w:t>
            </w:r>
            <w:r w:rsidRPr="009F7683">
              <w:rPr>
                <w:vertAlign w:val="superscript"/>
              </w:rPr>
              <w:t>2</w:t>
            </w:r>
            <w:r w:rsidRPr="009F7683">
              <w:t>)</w:t>
            </w:r>
          </w:p>
        </w:tc>
        <w:tc>
          <w:tcPr>
            <w:tcW w:w="2268" w:type="dxa"/>
            <w:gridSpan w:val="2"/>
            <w:tcBorders>
              <w:top w:val="single" w:sz="4" w:space="0" w:color="auto"/>
              <w:left w:val="single" w:sz="4" w:space="0" w:color="auto"/>
              <w:bottom w:val="single" w:sz="4" w:space="0" w:color="auto"/>
              <w:right w:val="single" w:sz="4" w:space="0" w:color="auto"/>
            </w:tcBorders>
          </w:tcPr>
          <w:p w:rsidR="00EE2905" w:rsidRPr="009F7683" w:rsidRDefault="00EE2905" w:rsidP="009F7683">
            <w:pPr>
              <w:pStyle w:val="NoSpacing"/>
              <w:rPr>
                <w:lang w:val="it-IT"/>
              </w:rPr>
            </w:pPr>
            <w:r w:rsidRPr="009F7683">
              <w:rPr>
                <w:i/>
                <w:lang w:val="it-IT"/>
              </w:rPr>
              <w:t>Blatt</w:t>
            </w:r>
            <w:r w:rsidR="0088109B">
              <w:rPr>
                <w:i/>
                <w:lang w:val="it-IT"/>
              </w:rPr>
              <w:t>ell</w:t>
            </w:r>
            <w:r w:rsidRPr="009F7683">
              <w:rPr>
                <w:i/>
                <w:lang w:val="it-IT"/>
              </w:rPr>
              <w:t xml:space="preserve">a orientalis </w:t>
            </w:r>
            <w:r w:rsidRPr="009F7683">
              <w:rPr>
                <w:lang w:val="it-IT"/>
              </w:rPr>
              <w:t xml:space="preserve">(gandacul negru de bucatarie) si  </w:t>
            </w:r>
            <w:r w:rsidRPr="009F7683">
              <w:rPr>
                <w:i/>
                <w:lang w:val="it-IT"/>
              </w:rPr>
              <w:t xml:space="preserve">Periplaneta americana </w:t>
            </w:r>
            <w:r w:rsidRPr="009F7683">
              <w:rPr>
                <w:lang w:val="it-IT"/>
              </w:rPr>
              <w:t>(gandacul american de bucatarie) – populatie naturala</w:t>
            </w:r>
          </w:p>
        </w:tc>
        <w:tc>
          <w:tcPr>
            <w:tcW w:w="1701" w:type="dxa"/>
            <w:gridSpan w:val="2"/>
            <w:tcBorders>
              <w:top w:val="single" w:sz="4" w:space="0" w:color="auto"/>
              <w:left w:val="single" w:sz="4" w:space="0" w:color="auto"/>
              <w:bottom w:val="single" w:sz="4" w:space="0" w:color="auto"/>
              <w:right w:val="single" w:sz="4" w:space="0" w:color="auto"/>
            </w:tcBorders>
          </w:tcPr>
          <w:p w:rsidR="00EE2905" w:rsidRPr="009F7683" w:rsidRDefault="00EE2905" w:rsidP="009F7683">
            <w:pPr>
              <w:pStyle w:val="NoSpacing"/>
              <w:rPr>
                <w:lang w:val="ro-RO"/>
              </w:rPr>
            </w:pPr>
            <w:r w:rsidRPr="009F7683">
              <w:rPr>
                <w:lang w:val="ro-RO"/>
              </w:rPr>
              <w:t>Momeala ca atare -</w:t>
            </w:r>
            <w:r w:rsidRPr="009F7683">
              <w:t xml:space="preserve"> 2 doze: (1) 0,06 g/ m</w:t>
            </w:r>
            <w:r w:rsidRPr="009F7683">
              <w:rPr>
                <w:vertAlign w:val="superscript"/>
              </w:rPr>
              <w:t xml:space="preserve">2 </w:t>
            </w:r>
            <w:proofErr w:type="spellStart"/>
            <w:r w:rsidRPr="009F7683">
              <w:t>si</w:t>
            </w:r>
            <w:proofErr w:type="spellEnd"/>
            <w:r w:rsidRPr="009F7683">
              <w:t xml:space="preserve"> (2) 0,09 g/m</w:t>
            </w:r>
            <w:r w:rsidRPr="009F7683">
              <w:rPr>
                <w:vertAlign w:val="superscript"/>
              </w:rPr>
              <w:t>2</w:t>
            </w:r>
          </w:p>
        </w:tc>
        <w:tc>
          <w:tcPr>
            <w:tcW w:w="2342" w:type="dxa"/>
            <w:gridSpan w:val="2"/>
            <w:tcBorders>
              <w:top w:val="single" w:sz="4" w:space="0" w:color="auto"/>
              <w:left w:val="single" w:sz="4" w:space="0" w:color="auto"/>
              <w:bottom w:val="single" w:sz="4" w:space="0" w:color="auto"/>
              <w:right w:val="single" w:sz="4" w:space="0" w:color="auto"/>
            </w:tcBorders>
          </w:tcPr>
          <w:p w:rsidR="00EE2905" w:rsidRPr="009F7683" w:rsidRDefault="00EE2905" w:rsidP="009F7683">
            <w:pPr>
              <w:pStyle w:val="NoSpacing"/>
              <w:rPr>
                <w:lang w:val="ro-RO"/>
              </w:rPr>
            </w:pPr>
            <w:r w:rsidRPr="009F7683">
              <w:rPr>
                <w:lang w:val="ro-RO"/>
              </w:rPr>
              <w:t xml:space="preserve">Pentru </w:t>
            </w:r>
            <w:r w:rsidRPr="009F7683">
              <w:rPr>
                <w:i/>
                <w:lang w:val="it-IT"/>
              </w:rPr>
              <w:t>Blatt</w:t>
            </w:r>
            <w:r w:rsidR="00515318">
              <w:rPr>
                <w:i/>
                <w:lang w:val="it-IT"/>
              </w:rPr>
              <w:t>ell</w:t>
            </w:r>
            <w:r w:rsidRPr="009F7683">
              <w:rPr>
                <w:i/>
                <w:lang w:val="it-IT"/>
              </w:rPr>
              <w:t>a orientalis</w:t>
            </w:r>
            <w:r w:rsidRPr="009F7683">
              <w:rPr>
                <w:lang w:val="it-IT"/>
              </w:rPr>
              <w:t>: p</w:t>
            </w:r>
            <w:r w:rsidRPr="009F7683">
              <w:rPr>
                <w:lang w:val="ro-RO"/>
              </w:rPr>
              <w:t xml:space="preserve">opulatia este redusa cu peste 90% dupa 3 zile de la tratament si cu 100% dupa 4 saptamani de la tratament pentru ambele concentratii. </w:t>
            </w:r>
          </w:p>
          <w:p w:rsidR="00EE2905" w:rsidRPr="009F7683" w:rsidRDefault="00EE2905" w:rsidP="009F7683">
            <w:pPr>
              <w:pStyle w:val="NoSpacing"/>
              <w:rPr>
                <w:lang w:val="ro-RO"/>
              </w:rPr>
            </w:pPr>
            <w:r w:rsidRPr="009F7683">
              <w:rPr>
                <w:lang w:val="ro-RO"/>
              </w:rPr>
              <w:t>Dupa 8 saptamani de la tratament se observa o crestere a populatiei de gandaci.</w:t>
            </w:r>
          </w:p>
          <w:p w:rsidR="00EE2905" w:rsidRPr="009F7683" w:rsidRDefault="00EE2905" w:rsidP="009F7683">
            <w:pPr>
              <w:pStyle w:val="NoSpacing"/>
              <w:rPr>
                <w:lang w:val="ro-RO"/>
              </w:rPr>
            </w:pPr>
            <w:r w:rsidRPr="009F7683">
              <w:rPr>
                <w:lang w:val="ro-RO"/>
              </w:rPr>
              <w:t xml:space="preserve">Pentru </w:t>
            </w:r>
            <w:r w:rsidRPr="009F7683">
              <w:rPr>
                <w:i/>
                <w:lang w:val="it-IT"/>
              </w:rPr>
              <w:t>Periplaneta americana:</w:t>
            </w:r>
            <w:r w:rsidRPr="009F7683">
              <w:rPr>
                <w:lang w:val="it-IT"/>
              </w:rPr>
              <w:t xml:space="preserve"> p</w:t>
            </w:r>
            <w:r w:rsidRPr="009F7683">
              <w:rPr>
                <w:lang w:val="ro-RO"/>
              </w:rPr>
              <w:t xml:space="preserve">opulatia este redusa cu peste 90% dupa 1 saptamana de la tratament si cu 100% dupa 4 saptamani de la tratament pentru ambele concentratii. </w:t>
            </w:r>
          </w:p>
          <w:p w:rsidR="00EE2905" w:rsidRPr="009F7683" w:rsidRDefault="00EE2905" w:rsidP="009F7683">
            <w:pPr>
              <w:pStyle w:val="NoSpacing"/>
              <w:rPr>
                <w:lang w:val="ro-RO"/>
              </w:rPr>
            </w:pPr>
            <w:r w:rsidRPr="009F7683">
              <w:rPr>
                <w:lang w:val="ro-RO"/>
              </w:rPr>
              <w:t>Dupa 8 saptamani de la tratament se observa o usoara crestere a populatiei de gandaci – numai pentru (1).</w:t>
            </w:r>
          </w:p>
        </w:tc>
      </w:tr>
    </w:tbl>
    <w:p w:rsidR="00EE2905" w:rsidRPr="009F7683" w:rsidRDefault="00EE2905" w:rsidP="009F7683"/>
    <w:p w:rsidR="00EE2905" w:rsidRPr="009F7683" w:rsidRDefault="00EE2905" w:rsidP="009F768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7"/>
        <w:gridCol w:w="2481"/>
        <w:gridCol w:w="2374"/>
        <w:gridCol w:w="1802"/>
        <w:gridCol w:w="1993"/>
      </w:tblGrid>
      <w:tr w:rsidR="00144CF1" w:rsidRPr="009F7683" w:rsidTr="00293EF2">
        <w:tc>
          <w:tcPr>
            <w:tcW w:w="1347" w:type="dxa"/>
            <w:tcBorders>
              <w:top w:val="single" w:sz="4" w:space="0" w:color="auto"/>
              <w:left w:val="single" w:sz="4" w:space="0" w:color="auto"/>
              <w:bottom w:val="single" w:sz="4" w:space="0" w:color="auto"/>
              <w:right w:val="single" w:sz="4" w:space="0" w:color="auto"/>
            </w:tcBorders>
          </w:tcPr>
          <w:p w:rsidR="00144CF1" w:rsidRPr="009F7683" w:rsidRDefault="00144CF1" w:rsidP="009F7683">
            <w:pPr>
              <w:pStyle w:val="NoSpacing"/>
              <w:rPr>
                <w:b/>
                <w:lang w:val="ro-RO"/>
              </w:rPr>
            </w:pPr>
            <w:r w:rsidRPr="009F7683">
              <w:rPr>
                <w:lang w:val="ro-RO"/>
              </w:rPr>
              <w:lastRenderedPageBreak/>
              <w:t>Activitatea</w:t>
            </w:r>
          </w:p>
        </w:tc>
        <w:tc>
          <w:tcPr>
            <w:tcW w:w="2481" w:type="dxa"/>
            <w:tcBorders>
              <w:top w:val="single" w:sz="4" w:space="0" w:color="auto"/>
              <w:left w:val="single" w:sz="4" w:space="0" w:color="auto"/>
              <w:bottom w:val="single" w:sz="4" w:space="0" w:color="auto"/>
              <w:right w:val="single" w:sz="4" w:space="0" w:color="auto"/>
            </w:tcBorders>
          </w:tcPr>
          <w:p w:rsidR="00144CF1" w:rsidRPr="009F7683" w:rsidRDefault="00144CF1" w:rsidP="009F7683">
            <w:pPr>
              <w:pStyle w:val="NoSpacing"/>
              <w:rPr>
                <w:b/>
                <w:lang w:val="ro-RO"/>
              </w:rPr>
            </w:pPr>
            <w:r w:rsidRPr="009F7683">
              <w:rPr>
                <w:lang w:val="ro-RO"/>
              </w:rPr>
              <w:t>Metoda de testare / Protocolul de testare</w:t>
            </w:r>
          </w:p>
        </w:tc>
        <w:tc>
          <w:tcPr>
            <w:tcW w:w="2374" w:type="dxa"/>
            <w:tcBorders>
              <w:top w:val="single" w:sz="4" w:space="0" w:color="auto"/>
              <w:left w:val="single" w:sz="4" w:space="0" w:color="auto"/>
              <w:bottom w:val="single" w:sz="4" w:space="0" w:color="auto"/>
              <w:right w:val="single" w:sz="4" w:space="0" w:color="auto"/>
            </w:tcBorders>
          </w:tcPr>
          <w:p w:rsidR="00144CF1" w:rsidRPr="009F7683" w:rsidRDefault="00144CF1" w:rsidP="009F7683">
            <w:pPr>
              <w:pStyle w:val="NoSpacing"/>
              <w:rPr>
                <w:b/>
                <w:lang w:val="ro-RO"/>
              </w:rPr>
            </w:pPr>
            <w:r w:rsidRPr="009F7683">
              <w:rPr>
                <w:lang w:val="ro-RO"/>
              </w:rPr>
              <w:t>Specia/tulpina</w:t>
            </w:r>
          </w:p>
        </w:tc>
        <w:tc>
          <w:tcPr>
            <w:tcW w:w="1802" w:type="dxa"/>
            <w:tcBorders>
              <w:top w:val="single" w:sz="4" w:space="0" w:color="auto"/>
              <w:left w:val="single" w:sz="4" w:space="0" w:color="auto"/>
              <w:bottom w:val="single" w:sz="4" w:space="0" w:color="auto"/>
              <w:right w:val="single" w:sz="4" w:space="0" w:color="auto"/>
            </w:tcBorders>
          </w:tcPr>
          <w:p w:rsidR="00144CF1" w:rsidRPr="009F7683" w:rsidRDefault="00144CF1" w:rsidP="009F7683">
            <w:pPr>
              <w:pStyle w:val="NoSpacing"/>
              <w:rPr>
                <w:b/>
                <w:lang w:val="ro-RO"/>
              </w:rPr>
            </w:pPr>
            <w:r w:rsidRPr="009F7683">
              <w:rPr>
                <w:lang w:val="ro-RO"/>
              </w:rPr>
              <w:t>Concentraţii</w:t>
            </w:r>
          </w:p>
        </w:tc>
        <w:tc>
          <w:tcPr>
            <w:tcW w:w="1993" w:type="dxa"/>
            <w:tcBorders>
              <w:top w:val="single" w:sz="4" w:space="0" w:color="auto"/>
              <w:left w:val="single" w:sz="4" w:space="0" w:color="auto"/>
              <w:bottom w:val="single" w:sz="4" w:space="0" w:color="auto"/>
              <w:right w:val="single" w:sz="4" w:space="0" w:color="auto"/>
            </w:tcBorders>
          </w:tcPr>
          <w:p w:rsidR="00144CF1" w:rsidRPr="009F7683" w:rsidRDefault="00144CF1" w:rsidP="009F7683">
            <w:pPr>
              <w:pStyle w:val="NoSpacing"/>
              <w:rPr>
                <w:b/>
                <w:lang w:val="ro-RO"/>
              </w:rPr>
            </w:pPr>
            <w:r w:rsidRPr="009F7683">
              <w:rPr>
                <w:lang w:val="ro-RO"/>
              </w:rPr>
              <w:t>Timpi de acţiune</w:t>
            </w:r>
          </w:p>
        </w:tc>
      </w:tr>
      <w:tr w:rsidR="00144CF1" w:rsidRPr="009F7683" w:rsidTr="00293EF2">
        <w:tc>
          <w:tcPr>
            <w:tcW w:w="1347" w:type="dxa"/>
            <w:tcBorders>
              <w:top w:val="single" w:sz="4" w:space="0" w:color="auto"/>
              <w:left w:val="single" w:sz="4" w:space="0" w:color="auto"/>
              <w:bottom w:val="single" w:sz="4" w:space="0" w:color="auto"/>
              <w:right w:val="single" w:sz="4" w:space="0" w:color="auto"/>
            </w:tcBorders>
            <w:hideMark/>
          </w:tcPr>
          <w:p w:rsidR="00144CF1" w:rsidRPr="009F7683" w:rsidRDefault="00144CF1" w:rsidP="009F7683">
            <w:pPr>
              <w:pStyle w:val="NoSpacing"/>
              <w:rPr>
                <w:lang w:val="ro-RO"/>
              </w:rPr>
            </w:pPr>
            <w:r w:rsidRPr="009F7683">
              <w:rPr>
                <w:lang w:val="ro-RO"/>
              </w:rPr>
              <w:t>(9) Evaluarea eficacitatii</w:t>
            </w:r>
          </w:p>
          <w:p w:rsidR="00144CF1" w:rsidRPr="009F7683" w:rsidRDefault="00144CF1" w:rsidP="009F7683">
            <w:pPr>
              <w:pStyle w:val="NoSpacing"/>
              <w:rPr>
                <w:lang w:val="ro-RO"/>
              </w:rPr>
            </w:pPr>
            <w:r w:rsidRPr="009F7683">
              <w:rPr>
                <w:lang w:val="ro-RO"/>
              </w:rPr>
              <w:t>biocide</w:t>
            </w:r>
          </w:p>
        </w:tc>
        <w:tc>
          <w:tcPr>
            <w:tcW w:w="2481" w:type="dxa"/>
            <w:tcBorders>
              <w:top w:val="single" w:sz="4" w:space="0" w:color="auto"/>
              <w:left w:val="single" w:sz="4" w:space="0" w:color="auto"/>
              <w:bottom w:val="single" w:sz="4" w:space="0" w:color="auto"/>
              <w:right w:val="single" w:sz="4" w:space="0" w:color="auto"/>
            </w:tcBorders>
            <w:hideMark/>
          </w:tcPr>
          <w:p w:rsidR="00144CF1" w:rsidRPr="009F7683" w:rsidRDefault="00144CF1" w:rsidP="009F7683">
            <w:pPr>
              <w:pStyle w:val="NoSpacing"/>
            </w:pPr>
            <w:proofErr w:type="spellStart"/>
            <w:r w:rsidRPr="009F7683">
              <w:t>Metodainterna</w:t>
            </w:r>
            <w:proofErr w:type="spellEnd"/>
            <w:r w:rsidRPr="009F7683">
              <w:t xml:space="preserve"> de laborator</w:t>
            </w:r>
          </w:p>
          <w:p w:rsidR="00144CF1" w:rsidRPr="009F7683" w:rsidRDefault="00144CF1" w:rsidP="009F7683">
            <w:pPr>
              <w:pStyle w:val="NoSpacing"/>
            </w:pPr>
            <w:r w:rsidRPr="009F7683">
              <w:t xml:space="preserve">Test la </w:t>
            </w:r>
            <w:proofErr w:type="spellStart"/>
            <w:r w:rsidRPr="009F7683">
              <w:t>alegeremomealaimbatranita</w:t>
            </w:r>
            <w:proofErr w:type="spellEnd"/>
            <w:r w:rsidRPr="009F7683">
              <w:t xml:space="preserve"> 6 </w:t>
            </w:r>
            <w:proofErr w:type="spellStart"/>
            <w:r w:rsidRPr="009F7683">
              <w:t>ani</w:t>
            </w:r>
            <w:proofErr w:type="spellEnd"/>
            <w:r w:rsidRPr="009F7683">
              <w:t xml:space="preserve"> / </w:t>
            </w:r>
            <w:proofErr w:type="spellStart"/>
            <w:r w:rsidRPr="009F7683">
              <w:t>hrana</w:t>
            </w:r>
            <w:proofErr w:type="spellEnd"/>
            <w:r w:rsidRPr="009F7683">
              <w:t xml:space="preserve"> – in </w:t>
            </w:r>
            <w:proofErr w:type="spellStart"/>
            <w:r w:rsidRPr="009F7683">
              <w:t>conditii</w:t>
            </w:r>
            <w:proofErr w:type="spellEnd"/>
            <w:r w:rsidRPr="009F7683">
              <w:t xml:space="preserve"> de laborator </w:t>
            </w:r>
          </w:p>
        </w:tc>
        <w:tc>
          <w:tcPr>
            <w:tcW w:w="2374" w:type="dxa"/>
            <w:tcBorders>
              <w:top w:val="single" w:sz="4" w:space="0" w:color="auto"/>
              <w:left w:val="single" w:sz="4" w:space="0" w:color="auto"/>
              <w:bottom w:val="single" w:sz="4" w:space="0" w:color="auto"/>
              <w:right w:val="single" w:sz="4" w:space="0" w:color="auto"/>
            </w:tcBorders>
            <w:hideMark/>
          </w:tcPr>
          <w:p w:rsidR="00144CF1" w:rsidRPr="009F7683" w:rsidRDefault="00144CF1" w:rsidP="009F7683">
            <w:pPr>
              <w:pStyle w:val="NoSpacing"/>
              <w:rPr>
                <w:lang w:val="it-IT"/>
              </w:rPr>
            </w:pPr>
            <w:r w:rsidRPr="009F7683">
              <w:rPr>
                <w:i/>
                <w:lang w:val="ro-RO"/>
              </w:rPr>
              <w:t>Supella longipalpa</w:t>
            </w:r>
            <w:r w:rsidRPr="009F7683">
              <w:rPr>
                <w:lang w:val="ro-RO"/>
              </w:rPr>
              <w:t xml:space="preserve"> (Brown banded cockroach – gandacul dungat de casa) – 5 masculi si 5 femele</w:t>
            </w:r>
          </w:p>
        </w:tc>
        <w:tc>
          <w:tcPr>
            <w:tcW w:w="1802" w:type="dxa"/>
            <w:tcBorders>
              <w:top w:val="single" w:sz="4" w:space="0" w:color="auto"/>
              <w:left w:val="single" w:sz="4" w:space="0" w:color="auto"/>
              <w:bottom w:val="single" w:sz="4" w:space="0" w:color="auto"/>
              <w:right w:val="single" w:sz="4" w:space="0" w:color="auto"/>
            </w:tcBorders>
            <w:hideMark/>
          </w:tcPr>
          <w:p w:rsidR="00144CF1" w:rsidRPr="009F7683" w:rsidRDefault="00144CF1" w:rsidP="009F7683">
            <w:pPr>
              <w:pStyle w:val="NoSpacing"/>
              <w:rPr>
                <w:lang w:val="ro-RO"/>
              </w:rPr>
            </w:pPr>
            <w:r w:rsidRPr="009F7683">
              <w:rPr>
                <w:lang w:val="ro-RO"/>
              </w:rPr>
              <w:t xml:space="preserve">Momeala ca atare: </w:t>
            </w:r>
            <w:r w:rsidRPr="009F7683">
              <w:t>0,03 g/m</w:t>
            </w:r>
            <w:r w:rsidRPr="009F7683">
              <w:rPr>
                <w:vertAlign w:val="superscript"/>
              </w:rPr>
              <w:t>2</w:t>
            </w:r>
          </w:p>
        </w:tc>
        <w:tc>
          <w:tcPr>
            <w:tcW w:w="1993" w:type="dxa"/>
            <w:tcBorders>
              <w:top w:val="single" w:sz="4" w:space="0" w:color="auto"/>
              <w:left w:val="single" w:sz="4" w:space="0" w:color="auto"/>
              <w:bottom w:val="single" w:sz="4" w:space="0" w:color="auto"/>
              <w:right w:val="single" w:sz="4" w:space="0" w:color="auto"/>
            </w:tcBorders>
            <w:hideMark/>
          </w:tcPr>
          <w:p w:rsidR="00144CF1" w:rsidRPr="009F7683" w:rsidRDefault="00144CF1" w:rsidP="009F7683">
            <w:pPr>
              <w:pStyle w:val="NoSpacing"/>
              <w:rPr>
                <w:lang w:val="ro-RO"/>
              </w:rPr>
            </w:pPr>
            <w:r w:rsidRPr="009F7683">
              <w:rPr>
                <w:lang w:val="ro-RO"/>
              </w:rPr>
              <w:t>Mortalitate &gt; 95% dupa 21 de zile de la tratament</w:t>
            </w:r>
          </w:p>
        </w:tc>
      </w:tr>
      <w:tr w:rsidR="00144CF1" w:rsidRPr="009F7683" w:rsidTr="00293EF2">
        <w:tc>
          <w:tcPr>
            <w:tcW w:w="1347" w:type="dxa"/>
            <w:tcBorders>
              <w:top w:val="single" w:sz="4" w:space="0" w:color="auto"/>
              <w:left w:val="single" w:sz="4" w:space="0" w:color="auto"/>
              <w:bottom w:val="single" w:sz="4" w:space="0" w:color="auto"/>
              <w:right w:val="single" w:sz="4" w:space="0" w:color="auto"/>
            </w:tcBorders>
            <w:hideMark/>
          </w:tcPr>
          <w:p w:rsidR="00144CF1" w:rsidRPr="009F7683" w:rsidRDefault="00144CF1" w:rsidP="009F7683">
            <w:pPr>
              <w:pStyle w:val="NoSpacing"/>
              <w:rPr>
                <w:lang w:val="ro-RO"/>
              </w:rPr>
            </w:pPr>
            <w:r w:rsidRPr="009F7683">
              <w:rPr>
                <w:lang w:val="ro-RO"/>
              </w:rPr>
              <w:t>(10) Evaluarea eficacitatii</w:t>
            </w:r>
          </w:p>
          <w:p w:rsidR="00144CF1" w:rsidRPr="009F7683" w:rsidRDefault="00144CF1" w:rsidP="009F7683">
            <w:pPr>
              <w:pStyle w:val="NoSpacing"/>
              <w:rPr>
                <w:lang w:val="ro-RO"/>
              </w:rPr>
            </w:pPr>
            <w:r w:rsidRPr="009F7683">
              <w:rPr>
                <w:lang w:val="ro-RO"/>
              </w:rPr>
              <w:t>biocide</w:t>
            </w:r>
          </w:p>
        </w:tc>
        <w:tc>
          <w:tcPr>
            <w:tcW w:w="2481" w:type="dxa"/>
            <w:tcBorders>
              <w:top w:val="single" w:sz="4" w:space="0" w:color="auto"/>
              <w:left w:val="single" w:sz="4" w:space="0" w:color="auto"/>
              <w:bottom w:val="single" w:sz="4" w:space="0" w:color="auto"/>
              <w:right w:val="single" w:sz="4" w:space="0" w:color="auto"/>
            </w:tcBorders>
            <w:hideMark/>
          </w:tcPr>
          <w:p w:rsidR="00144CF1" w:rsidRPr="009F7683" w:rsidRDefault="00144CF1" w:rsidP="009F7683">
            <w:pPr>
              <w:pStyle w:val="NoSpacing"/>
            </w:pPr>
            <w:proofErr w:type="spellStart"/>
            <w:r w:rsidRPr="009F7683">
              <w:t>Metodainterna</w:t>
            </w:r>
            <w:proofErr w:type="spellEnd"/>
            <w:r w:rsidRPr="009F7683">
              <w:t xml:space="preserve"> de laborator</w:t>
            </w:r>
          </w:p>
          <w:p w:rsidR="00144CF1" w:rsidRPr="009F7683" w:rsidRDefault="00144CF1" w:rsidP="009F7683">
            <w:pPr>
              <w:pStyle w:val="NoSpacing"/>
            </w:pPr>
            <w:r w:rsidRPr="009F7683">
              <w:t xml:space="preserve">Test la </w:t>
            </w:r>
            <w:proofErr w:type="spellStart"/>
            <w:r w:rsidRPr="009F7683">
              <w:t>alegeremomealaimbatranita</w:t>
            </w:r>
            <w:proofErr w:type="spellEnd"/>
            <w:r w:rsidRPr="009F7683">
              <w:t xml:space="preserve"> 3 </w:t>
            </w:r>
            <w:proofErr w:type="spellStart"/>
            <w:r w:rsidRPr="009F7683">
              <w:t>ani</w:t>
            </w:r>
            <w:proofErr w:type="spellEnd"/>
            <w:r w:rsidRPr="009F7683">
              <w:t xml:space="preserve"> (1) </w:t>
            </w:r>
            <w:proofErr w:type="spellStart"/>
            <w:r w:rsidRPr="009F7683">
              <w:t>si</w:t>
            </w:r>
            <w:proofErr w:type="spellEnd"/>
            <w:r w:rsidRPr="009F7683">
              <w:t xml:space="preserve"> 6 </w:t>
            </w:r>
            <w:proofErr w:type="spellStart"/>
            <w:r w:rsidRPr="009F7683">
              <w:t>ani</w:t>
            </w:r>
            <w:proofErr w:type="spellEnd"/>
            <w:r w:rsidRPr="009F7683">
              <w:t xml:space="preserve"> (2) / </w:t>
            </w:r>
            <w:proofErr w:type="spellStart"/>
            <w:r w:rsidRPr="009F7683">
              <w:t>hrana</w:t>
            </w:r>
            <w:proofErr w:type="spellEnd"/>
            <w:r w:rsidRPr="009F7683">
              <w:t xml:space="preserve"> – in </w:t>
            </w:r>
            <w:proofErr w:type="spellStart"/>
            <w:r w:rsidRPr="009F7683">
              <w:t>conditii</w:t>
            </w:r>
            <w:proofErr w:type="spellEnd"/>
            <w:r w:rsidRPr="009F7683">
              <w:t xml:space="preserve"> de laborator</w:t>
            </w:r>
          </w:p>
        </w:tc>
        <w:tc>
          <w:tcPr>
            <w:tcW w:w="2374" w:type="dxa"/>
            <w:tcBorders>
              <w:top w:val="single" w:sz="4" w:space="0" w:color="auto"/>
              <w:left w:val="single" w:sz="4" w:space="0" w:color="auto"/>
              <w:bottom w:val="single" w:sz="4" w:space="0" w:color="auto"/>
              <w:right w:val="single" w:sz="4" w:space="0" w:color="auto"/>
            </w:tcBorders>
          </w:tcPr>
          <w:p w:rsidR="00144CF1" w:rsidRPr="009F7683" w:rsidRDefault="00144CF1" w:rsidP="009F7683">
            <w:pPr>
              <w:pStyle w:val="NoSpacing"/>
              <w:rPr>
                <w:lang w:val="it-IT"/>
              </w:rPr>
            </w:pPr>
            <w:r w:rsidRPr="009F7683">
              <w:rPr>
                <w:i/>
                <w:lang w:val="it-IT"/>
              </w:rPr>
              <w:t>Blatt</w:t>
            </w:r>
            <w:r w:rsidR="00515318">
              <w:rPr>
                <w:i/>
                <w:lang w:val="it-IT"/>
              </w:rPr>
              <w:t>ell</w:t>
            </w:r>
            <w:r w:rsidRPr="009F7683">
              <w:rPr>
                <w:i/>
                <w:lang w:val="it-IT"/>
              </w:rPr>
              <w:t xml:space="preserve">a orientalis </w:t>
            </w:r>
            <w:r w:rsidRPr="009F7683">
              <w:rPr>
                <w:lang w:val="it-IT"/>
              </w:rPr>
              <w:t xml:space="preserve">(gandacul negru de bucatarie) – 10 masculi si 10 femele si </w:t>
            </w:r>
            <w:r w:rsidRPr="009F7683">
              <w:rPr>
                <w:i/>
                <w:lang w:val="it-IT"/>
              </w:rPr>
              <w:t xml:space="preserve">Periplaneta americana </w:t>
            </w:r>
            <w:r w:rsidRPr="009F7683">
              <w:rPr>
                <w:lang w:val="it-IT"/>
              </w:rPr>
              <w:t xml:space="preserve">(gandacul american de bucatarie) - 5  masculi si 5 femele </w:t>
            </w:r>
          </w:p>
        </w:tc>
        <w:tc>
          <w:tcPr>
            <w:tcW w:w="1802" w:type="dxa"/>
            <w:tcBorders>
              <w:top w:val="single" w:sz="4" w:space="0" w:color="auto"/>
              <w:left w:val="single" w:sz="4" w:space="0" w:color="auto"/>
              <w:bottom w:val="single" w:sz="4" w:space="0" w:color="auto"/>
              <w:right w:val="single" w:sz="4" w:space="0" w:color="auto"/>
            </w:tcBorders>
          </w:tcPr>
          <w:p w:rsidR="00144CF1" w:rsidRPr="009F7683" w:rsidRDefault="00144CF1" w:rsidP="009F7683">
            <w:pPr>
              <w:pStyle w:val="NoSpacing"/>
              <w:rPr>
                <w:lang w:val="ro-RO"/>
              </w:rPr>
            </w:pPr>
            <w:r w:rsidRPr="009F7683">
              <w:rPr>
                <w:lang w:val="ro-RO"/>
              </w:rPr>
              <w:t xml:space="preserve">Momeala ca atare: </w:t>
            </w:r>
            <w:r w:rsidRPr="009F7683">
              <w:t>0,06 g/m</w:t>
            </w:r>
            <w:r w:rsidRPr="009F7683">
              <w:rPr>
                <w:vertAlign w:val="superscript"/>
              </w:rPr>
              <w:t>2</w:t>
            </w:r>
          </w:p>
        </w:tc>
        <w:tc>
          <w:tcPr>
            <w:tcW w:w="1993" w:type="dxa"/>
            <w:tcBorders>
              <w:top w:val="single" w:sz="4" w:space="0" w:color="auto"/>
              <w:left w:val="single" w:sz="4" w:space="0" w:color="auto"/>
              <w:bottom w:val="single" w:sz="4" w:space="0" w:color="auto"/>
              <w:right w:val="single" w:sz="4" w:space="0" w:color="auto"/>
            </w:tcBorders>
            <w:hideMark/>
          </w:tcPr>
          <w:p w:rsidR="00144CF1" w:rsidRPr="009F7683" w:rsidRDefault="00144CF1" w:rsidP="009F7683">
            <w:pPr>
              <w:pStyle w:val="NoSpacing"/>
              <w:rPr>
                <w:lang w:val="ro-RO"/>
              </w:rPr>
            </w:pPr>
            <w:r w:rsidRPr="009F7683">
              <w:rPr>
                <w:lang w:val="ro-RO"/>
              </w:rPr>
              <w:t xml:space="preserve">Pentru </w:t>
            </w:r>
            <w:r w:rsidRPr="009F7683">
              <w:rPr>
                <w:i/>
                <w:lang w:val="it-IT"/>
              </w:rPr>
              <w:t>Blatt</w:t>
            </w:r>
            <w:r w:rsidR="00515318">
              <w:rPr>
                <w:i/>
                <w:lang w:val="it-IT"/>
              </w:rPr>
              <w:t>ell</w:t>
            </w:r>
            <w:r w:rsidRPr="009F7683">
              <w:rPr>
                <w:i/>
                <w:lang w:val="it-IT"/>
              </w:rPr>
              <w:t>a orientalis</w:t>
            </w:r>
            <w:r w:rsidRPr="009F7683">
              <w:rPr>
                <w:lang w:val="it-IT"/>
              </w:rPr>
              <w:t>: (1) - m</w:t>
            </w:r>
            <w:r w:rsidRPr="009F7683">
              <w:rPr>
                <w:lang w:val="ro-RO"/>
              </w:rPr>
              <w:t xml:space="preserve">ortalitate 98 -100% dupa 14 de zile de la tratament si (2) - </w:t>
            </w:r>
            <w:r w:rsidRPr="009F7683">
              <w:rPr>
                <w:lang w:val="it-IT"/>
              </w:rPr>
              <w:t>m</w:t>
            </w:r>
            <w:r w:rsidRPr="009F7683">
              <w:rPr>
                <w:lang w:val="ro-RO"/>
              </w:rPr>
              <w:t>ortalitate 95 -98% dupa 21 de zile de la tratament.</w:t>
            </w:r>
          </w:p>
          <w:p w:rsidR="00144CF1" w:rsidRPr="009F7683" w:rsidRDefault="00144CF1" w:rsidP="009F7683">
            <w:pPr>
              <w:pStyle w:val="NoSpacing"/>
              <w:rPr>
                <w:lang w:val="ro-RO"/>
              </w:rPr>
            </w:pPr>
            <w:r w:rsidRPr="009F7683">
              <w:rPr>
                <w:lang w:val="ro-RO"/>
              </w:rPr>
              <w:t xml:space="preserve">Pentru </w:t>
            </w:r>
            <w:r w:rsidRPr="009F7683">
              <w:rPr>
                <w:i/>
                <w:lang w:val="it-IT"/>
              </w:rPr>
              <w:t>Periplaneta americana</w:t>
            </w:r>
            <w:r w:rsidRPr="009F7683">
              <w:rPr>
                <w:lang w:val="it-IT"/>
              </w:rPr>
              <w:t>: (1) - m</w:t>
            </w:r>
            <w:r w:rsidRPr="009F7683">
              <w:rPr>
                <w:lang w:val="ro-RO"/>
              </w:rPr>
              <w:t xml:space="preserve">ortalitate 98 -100% dupa 21 de zile de la tratament si (2) - </w:t>
            </w:r>
            <w:r w:rsidRPr="009F7683">
              <w:rPr>
                <w:lang w:val="it-IT"/>
              </w:rPr>
              <w:t>m</w:t>
            </w:r>
            <w:r w:rsidRPr="009F7683">
              <w:rPr>
                <w:lang w:val="ro-RO"/>
              </w:rPr>
              <w:t xml:space="preserve">ortalitate 95 -98% dupa 21 de zile de la tratament. </w:t>
            </w:r>
          </w:p>
        </w:tc>
      </w:tr>
      <w:tr w:rsidR="00144CF1" w:rsidRPr="009F7683" w:rsidTr="00293EF2">
        <w:tc>
          <w:tcPr>
            <w:tcW w:w="1347" w:type="dxa"/>
            <w:tcBorders>
              <w:top w:val="single" w:sz="4" w:space="0" w:color="auto"/>
              <w:left w:val="single" w:sz="4" w:space="0" w:color="auto"/>
              <w:bottom w:val="single" w:sz="4" w:space="0" w:color="auto"/>
              <w:right w:val="single" w:sz="4" w:space="0" w:color="auto"/>
            </w:tcBorders>
            <w:hideMark/>
          </w:tcPr>
          <w:p w:rsidR="00144CF1" w:rsidRPr="009F7683" w:rsidRDefault="00144CF1" w:rsidP="009F7683">
            <w:pPr>
              <w:rPr>
                <w:lang w:val="ro-RO"/>
              </w:rPr>
            </w:pPr>
            <w:r w:rsidRPr="009F7683">
              <w:rPr>
                <w:lang w:val="ro-RO"/>
              </w:rPr>
              <w:t>(11) Evaluarea eficacitatii</w:t>
            </w:r>
          </w:p>
          <w:p w:rsidR="00144CF1" w:rsidRPr="009F7683" w:rsidRDefault="00144CF1" w:rsidP="009F7683">
            <w:pPr>
              <w:rPr>
                <w:lang w:val="ro-RO"/>
              </w:rPr>
            </w:pPr>
            <w:r w:rsidRPr="009F7683">
              <w:rPr>
                <w:lang w:val="ro-RO"/>
              </w:rPr>
              <w:t>biocide</w:t>
            </w:r>
          </w:p>
        </w:tc>
        <w:tc>
          <w:tcPr>
            <w:tcW w:w="2481" w:type="dxa"/>
            <w:tcBorders>
              <w:top w:val="single" w:sz="4" w:space="0" w:color="auto"/>
              <w:left w:val="single" w:sz="4" w:space="0" w:color="auto"/>
              <w:bottom w:val="single" w:sz="4" w:space="0" w:color="auto"/>
              <w:right w:val="single" w:sz="4" w:space="0" w:color="auto"/>
            </w:tcBorders>
            <w:hideMark/>
          </w:tcPr>
          <w:p w:rsidR="00144CF1" w:rsidRPr="009F7683" w:rsidRDefault="00144CF1" w:rsidP="009F7683">
            <w:proofErr w:type="spellStart"/>
            <w:r w:rsidRPr="009F7683">
              <w:t>Metodainterna</w:t>
            </w:r>
            <w:proofErr w:type="spellEnd"/>
            <w:r w:rsidRPr="009F7683">
              <w:t xml:space="preserve"> de laborator</w:t>
            </w:r>
          </w:p>
          <w:p w:rsidR="00144CF1" w:rsidRPr="009F7683" w:rsidRDefault="00144CF1" w:rsidP="009F7683">
            <w:r w:rsidRPr="009F7683">
              <w:t xml:space="preserve">Test la </w:t>
            </w:r>
            <w:proofErr w:type="spellStart"/>
            <w:r w:rsidRPr="009F7683">
              <w:t>alegeremomealaimbatranita</w:t>
            </w:r>
            <w:proofErr w:type="spellEnd"/>
            <w:r w:rsidRPr="009F7683">
              <w:t xml:space="preserve"> 1 an / </w:t>
            </w:r>
            <w:proofErr w:type="spellStart"/>
            <w:r w:rsidRPr="009F7683">
              <w:t>hrana</w:t>
            </w:r>
            <w:proofErr w:type="spellEnd"/>
            <w:r w:rsidRPr="009F7683">
              <w:t xml:space="preserve"> – in </w:t>
            </w:r>
            <w:proofErr w:type="spellStart"/>
            <w:r w:rsidRPr="009F7683">
              <w:t>conditii</w:t>
            </w:r>
            <w:proofErr w:type="spellEnd"/>
            <w:r w:rsidRPr="009F7683">
              <w:t xml:space="preserve"> de laborator</w:t>
            </w:r>
          </w:p>
        </w:tc>
        <w:tc>
          <w:tcPr>
            <w:tcW w:w="2374" w:type="dxa"/>
            <w:tcBorders>
              <w:top w:val="single" w:sz="4" w:space="0" w:color="auto"/>
              <w:left w:val="single" w:sz="4" w:space="0" w:color="auto"/>
              <w:bottom w:val="single" w:sz="4" w:space="0" w:color="auto"/>
              <w:right w:val="single" w:sz="4" w:space="0" w:color="auto"/>
            </w:tcBorders>
            <w:hideMark/>
          </w:tcPr>
          <w:p w:rsidR="00144CF1" w:rsidRPr="009F7683" w:rsidRDefault="00144CF1" w:rsidP="009F7683">
            <w:pPr>
              <w:rPr>
                <w:lang w:val="it-IT"/>
              </w:rPr>
            </w:pPr>
            <w:r w:rsidRPr="009F7683">
              <w:rPr>
                <w:lang w:val="it-IT"/>
              </w:rPr>
              <w:t xml:space="preserve">4 specii de gandaci: </w:t>
            </w:r>
            <w:r w:rsidRPr="009F7683">
              <w:rPr>
                <w:i/>
                <w:lang w:val="it-IT"/>
              </w:rPr>
              <w:t>Blattella germanica</w:t>
            </w:r>
            <w:r w:rsidRPr="009F7683">
              <w:rPr>
                <w:lang w:val="it-IT"/>
              </w:rPr>
              <w:t xml:space="preserve"> (gandacul rosu de bucatarie) – 10 masculi si 10 femele, </w:t>
            </w:r>
            <w:r w:rsidRPr="009F7683">
              <w:rPr>
                <w:i/>
                <w:lang w:val="it-IT"/>
              </w:rPr>
              <w:t>Blatt</w:t>
            </w:r>
            <w:r w:rsidR="0088109B">
              <w:rPr>
                <w:i/>
                <w:lang w:val="it-IT"/>
              </w:rPr>
              <w:t>ell</w:t>
            </w:r>
            <w:r w:rsidRPr="009F7683">
              <w:rPr>
                <w:i/>
                <w:lang w:val="it-IT"/>
              </w:rPr>
              <w:t>a orientalis</w:t>
            </w:r>
            <w:r w:rsidRPr="009F7683">
              <w:rPr>
                <w:lang w:val="it-IT"/>
              </w:rPr>
              <w:t xml:space="preserve"> (gandacul negru de </w:t>
            </w:r>
          </w:p>
        </w:tc>
        <w:tc>
          <w:tcPr>
            <w:tcW w:w="1802" w:type="dxa"/>
            <w:tcBorders>
              <w:top w:val="single" w:sz="4" w:space="0" w:color="auto"/>
              <w:left w:val="single" w:sz="4" w:space="0" w:color="auto"/>
              <w:bottom w:val="single" w:sz="4" w:space="0" w:color="auto"/>
              <w:right w:val="single" w:sz="4" w:space="0" w:color="auto"/>
            </w:tcBorders>
            <w:hideMark/>
          </w:tcPr>
          <w:p w:rsidR="00144CF1" w:rsidRPr="009F7683" w:rsidRDefault="00144CF1" w:rsidP="009F7683">
            <w:pPr>
              <w:rPr>
                <w:lang w:val="ro-RO"/>
              </w:rPr>
            </w:pPr>
            <w:r w:rsidRPr="009F7683">
              <w:rPr>
                <w:lang w:val="ro-RO"/>
              </w:rPr>
              <w:t>Momeala ca atare</w:t>
            </w:r>
            <w:r w:rsidRPr="009F7683">
              <w:t>: (1) 0,03 g/m</w:t>
            </w:r>
            <w:r w:rsidRPr="009F7683">
              <w:rPr>
                <w:vertAlign w:val="superscript"/>
              </w:rPr>
              <w:t>2</w:t>
            </w:r>
            <w:r w:rsidRPr="009F7683">
              <w:rPr>
                <w:lang w:val="it-IT"/>
              </w:rPr>
              <w:t xml:space="preserve">si </w:t>
            </w:r>
            <w:r w:rsidRPr="009F7683">
              <w:t>(2) 0,06 g/ m</w:t>
            </w:r>
            <w:r w:rsidRPr="009F7683">
              <w:rPr>
                <w:vertAlign w:val="superscript"/>
              </w:rPr>
              <w:t xml:space="preserve">2 </w:t>
            </w:r>
            <w:r w:rsidRPr="009F7683">
              <w:t xml:space="preserve">– </w:t>
            </w:r>
            <w:proofErr w:type="spellStart"/>
            <w:r w:rsidRPr="009F7683">
              <w:t>pentru</w:t>
            </w:r>
            <w:proofErr w:type="spellEnd"/>
            <w:r w:rsidRPr="009F7683">
              <w:rPr>
                <w:i/>
                <w:lang w:val="it-IT"/>
              </w:rPr>
              <w:t>Blattella germanica</w:t>
            </w:r>
            <w:r w:rsidRPr="009F7683">
              <w:rPr>
                <w:lang w:val="it-IT"/>
              </w:rPr>
              <w:t xml:space="preserve">  si </w:t>
            </w:r>
            <w:r w:rsidRPr="009F7683">
              <w:rPr>
                <w:i/>
                <w:lang w:val="ro-RO"/>
              </w:rPr>
              <w:t xml:space="preserve">Supella </w:t>
            </w:r>
          </w:p>
        </w:tc>
        <w:tc>
          <w:tcPr>
            <w:tcW w:w="1993" w:type="dxa"/>
            <w:tcBorders>
              <w:top w:val="single" w:sz="4" w:space="0" w:color="auto"/>
              <w:left w:val="single" w:sz="4" w:space="0" w:color="auto"/>
              <w:bottom w:val="single" w:sz="4" w:space="0" w:color="auto"/>
              <w:right w:val="single" w:sz="4" w:space="0" w:color="auto"/>
            </w:tcBorders>
            <w:hideMark/>
          </w:tcPr>
          <w:p w:rsidR="00EE2905" w:rsidRPr="009F7683" w:rsidRDefault="00144CF1" w:rsidP="009F7683">
            <w:pPr>
              <w:rPr>
                <w:lang w:val="ro-RO"/>
              </w:rPr>
            </w:pPr>
            <w:r w:rsidRPr="009F7683">
              <w:rPr>
                <w:lang w:val="ro-RO"/>
              </w:rPr>
              <w:t xml:space="preserve">Pentru </w:t>
            </w:r>
            <w:r w:rsidRPr="009F7683">
              <w:rPr>
                <w:i/>
                <w:lang w:val="it-IT"/>
              </w:rPr>
              <w:t>Blattella germanica</w:t>
            </w:r>
            <w:r w:rsidRPr="009F7683">
              <w:rPr>
                <w:lang w:val="it-IT"/>
              </w:rPr>
              <w:t>: m</w:t>
            </w:r>
            <w:r w:rsidRPr="009F7683">
              <w:rPr>
                <w:lang w:val="ro-RO"/>
              </w:rPr>
              <w:t xml:space="preserve">ortalitate &gt; 95% in medie dupa 7 zile (4-7 zile) – (1) si in medie dupa 7 zile (2-7 </w:t>
            </w:r>
          </w:p>
          <w:p w:rsidR="00144CF1" w:rsidRPr="009F7683" w:rsidRDefault="00144CF1" w:rsidP="009F7683">
            <w:pPr>
              <w:rPr>
                <w:lang w:val="ro-RO"/>
              </w:rPr>
            </w:pPr>
          </w:p>
        </w:tc>
      </w:tr>
    </w:tbl>
    <w:p w:rsidR="009F7683" w:rsidRDefault="009F7683"/>
    <w:p w:rsidR="009F7683" w:rsidRDefault="009F7683"/>
    <w:p w:rsidR="009F7683" w:rsidRDefault="009F7683"/>
    <w:p w:rsidR="009F7683" w:rsidRDefault="009F7683"/>
    <w:p w:rsidR="009F7683" w:rsidRDefault="009F768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7"/>
        <w:gridCol w:w="2481"/>
        <w:gridCol w:w="2374"/>
        <w:gridCol w:w="1802"/>
        <w:gridCol w:w="1993"/>
      </w:tblGrid>
      <w:tr w:rsidR="009F7683" w:rsidRPr="009F7683" w:rsidTr="00A06878">
        <w:tc>
          <w:tcPr>
            <w:tcW w:w="1347" w:type="dxa"/>
            <w:tcBorders>
              <w:top w:val="single" w:sz="4" w:space="0" w:color="auto"/>
              <w:left w:val="single" w:sz="4" w:space="0" w:color="auto"/>
              <w:bottom w:val="single" w:sz="4" w:space="0" w:color="auto"/>
              <w:right w:val="single" w:sz="4" w:space="0" w:color="auto"/>
            </w:tcBorders>
          </w:tcPr>
          <w:p w:rsidR="009F7683" w:rsidRPr="009F7683" w:rsidRDefault="009F7683" w:rsidP="00A06878">
            <w:pPr>
              <w:pStyle w:val="NoSpacing"/>
              <w:rPr>
                <w:b/>
                <w:lang w:val="ro-RO"/>
              </w:rPr>
            </w:pPr>
            <w:r w:rsidRPr="009F7683">
              <w:rPr>
                <w:lang w:val="ro-RO"/>
              </w:rPr>
              <w:lastRenderedPageBreak/>
              <w:t>Activitatea</w:t>
            </w:r>
          </w:p>
        </w:tc>
        <w:tc>
          <w:tcPr>
            <w:tcW w:w="2481" w:type="dxa"/>
            <w:tcBorders>
              <w:top w:val="single" w:sz="4" w:space="0" w:color="auto"/>
              <w:left w:val="single" w:sz="4" w:space="0" w:color="auto"/>
              <w:bottom w:val="single" w:sz="4" w:space="0" w:color="auto"/>
              <w:right w:val="single" w:sz="4" w:space="0" w:color="auto"/>
            </w:tcBorders>
          </w:tcPr>
          <w:p w:rsidR="009F7683" w:rsidRPr="009F7683" w:rsidRDefault="009F7683" w:rsidP="00A06878">
            <w:pPr>
              <w:pStyle w:val="NoSpacing"/>
              <w:rPr>
                <w:b/>
                <w:lang w:val="ro-RO"/>
              </w:rPr>
            </w:pPr>
            <w:r w:rsidRPr="009F7683">
              <w:rPr>
                <w:lang w:val="ro-RO"/>
              </w:rPr>
              <w:t>Metoda de testare / Protocolul de testare</w:t>
            </w:r>
          </w:p>
        </w:tc>
        <w:tc>
          <w:tcPr>
            <w:tcW w:w="2374" w:type="dxa"/>
            <w:tcBorders>
              <w:top w:val="single" w:sz="4" w:space="0" w:color="auto"/>
              <w:left w:val="single" w:sz="4" w:space="0" w:color="auto"/>
              <w:bottom w:val="single" w:sz="4" w:space="0" w:color="auto"/>
              <w:right w:val="single" w:sz="4" w:space="0" w:color="auto"/>
            </w:tcBorders>
          </w:tcPr>
          <w:p w:rsidR="009F7683" w:rsidRPr="009F7683" w:rsidRDefault="009F7683" w:rsidP="00A06878">
            <w:pPr>
              <w:pStyle w:val="NoSpacing"/>
              <w:rPr>
                <w:b/>
                <w:lang w:val="ro-RO"/>
              </w:rPr>
            </w:pPr>
            <w:r w:rsidRPr="009F7683">
              <w:rPr>
                <w:lang w:val="ro-RO"/>
              </w:rPr>
              <w:t>Specia/tulpina</w:t>
            </w:r>
          </w:p>
        </w:tc>
        <w:tc>
          <w:tcPr>
            <w:tcW w:w="1802" w:type="dxa"/>
            <w:tcBorders>
              <w:top w:val="single" w:sz="4" w:space="0" w:color="auto"/>
              <w:left w:val="single" w:sz="4" w:space="0" w:color="auto"/>
              <w:bottom w:val="single" w:sz="4" w:space="0" w:color="auto"/>
              <w:right w:val="single" w:sz="4" w:space="0" w:color="auto"/>
            </w:tcBorders>
          </w:tcPr>
          <w:p w:rsidR="009F7683" w:rsidRPr="009F7683" w:rsidRDefault="009F7683" w:rsidP="00A06878">
            <w:pPr>
              <w:pStyle w:val="NoSpacing"/>
              <w:rPr>
                <w:b/>
                <w:lang w:val="ro-RO"/>
              </w:rPr>
            </w:pPr>
            <w:r w:rsidRPr="009F7683">
              <w:rPr>
                <w:lang w:val="ro-RO"/>
              </w:rPr>
              <w:t>Concentraţii</w:t>
            </w:r>
          </w:p>
        </w:tc>
        <w:tc>
          <w:tcPr>
            <w:tcW w:w="1993" w:type="dxa"/>
            <w:tcBorders>
              <w:top w:val="single" w:sz="4" w:space="0" w:color="auto"/>
              <w:left w:val="single" w:sz="4" w:space="0" w:color="auto"/>
              <w:bottom w:val="single" w:sz="4" w:space="0" w:color="auto"/>
              <w:right w:val="single" w:sz="4" w:space="0" w:color="auto"/>
            </w:tcBorders>
          </w:tcPr>
          <w:p w:rsidR="009F7683" w:rsidRPr="009F7683" w:rsidRDefault="009F7683" w:rsidP="00A06878">
            <w:pPr>
              <w:pStyle w:val="NoSpacing"/>
              <w:rPr>
                <w:b/>
                <w:lang w:val="ro-RO"/>
              </w:rPr>
            </w:pPr>
            <w:r w:rsidRPr="009F7683">
              <w:rPr>
                <w:lang w:val="ro-RO"/>
              </w:rPr>
              <w:t>Timpi de acţiune</w:t>
            </w:r>
          </w:p>
        </w:tc>
      </w:tr>
      <w:tr w:rsidR="00EE2905" w:rsidRPr="009F7683" w:rsidTr="00293EF2">
        <w:tc>
          <w:tcPr>
            <w:tcW w:w="1347" w:type="dxa"/>
            <w:tcBorders>
              <w:top w:val="single" w:sz="4" w:space="0" w:color="auto"/>
              <w:left w:val="single" w:sz="4" w:space="0" w:color="auto"/>
              <w:bottom w:val="single" w:sz="4" w:space="0" w:color="auto"/>
              <w:right w:val="single" w:sz="4" w:space="0" w:color="auto"/>
            </w:tcBorders>
          </w:tcPr>
          <w:p w:rsidR="00EE2905" w:rsidRPr="009F7683" w:rsidRDefault="00EE2905" w:rsidP="009F7683">
            <w:pPr>
              <w:rPr>
                <w:lang w:val="ro-RO"/>
              </w:rPr>
            </w:pPr>
          </w:p>
        </w:tc>
        <w:tc>
          <w:tcPr>
            <w:tcW w:w="2481" w:type="dxa"/>
            <w:tcBorders>
              <w:top w:val="single" w:sz="4" w:space="0" w:color="auto"/>
              <w:left w:val="single" w:sz="4" w:space="0" w:color="auto"/>
              <w:bottom w:val="single" w:sz="4" w:space="0" w:color="auto"/>
              <w:right w:val="single" w:sz="4" w:space="0" w:color="auto"/>
            </w:tcBorders>
          </w:tcPr>
          <w:p w:rsidR="00EE2905" w:rsidRPr="009F7683" w:rsidRDefault="00EE2905" w:rsidP="009F7683"/>
        </w:tc>
        <w:tc>
          <w:tcPr>
            <w:tcW w:w="2374" w:type="dxa"/>
            <w:tcBorders>
              <w:top w:val="single" w:sz="4" w:space="0" w:color="auto"/>
              <w:left w:val="single" w:sz="4" w:space="0" w:color="auto"/>
              <w:bottom w:val="single" w:sz="4" w:space="0" w:color="auto"/>
              <w:right w:val="single" w:sz="4" w:space="0" w:color="auto"/>
            </w:tcBorders>
          </w:tcPr>
          <w:p w:rsidR="00EE2905" w:rsidRPr="009F7683" w:rsidRDefault="00EE2905" w:rsidP="009F7683">
            <w:pPr>
              <w:pStyle w:val="NoSpacing"/>
              <w:rPr>
                <w:lang w:val="it-IT"/>
              </w:rPr>
            </w:pPr>
            <w:r w:rsidRPr="009F7683">
              <w:rPr>
                <w:lang w:val="it-IT"/>
              </w:rPr>
              <w:t xml:space="preserve">bucatarie) – 10  masculi si 10 femele, </w:t>
            </w:r>
            <w:r w:rsidRPr="009F7683">
              <w:rPr>
                <w:i/>
                <w:lang w:val="it-IT"/>
              </w:rPr>
              <w:t>Periplaneta americana</w:t>
            </w:r>
            <w:r w:rsidRPr="009F7683">
              <w:rPr>
                <w:lang w:val="it-IT"/>
              </w:rPr>
              <w:t xml:space="preserve"> (gandacul american de bucatarie) – 10 masculi si 10 femele </w:t>
            </w:r>
            <w:r w:rsidRPr="009F7683">
              <w:rPr>
                <w:lang w:val="ro-RO"/>
              </w:rPr>
              <w:t xml:space="preserve"> si </w:t>
            </w:r>
            <w:r w:rsidRPr="009F7683">
              <w:rPr>
                <w:i/>
                <w:lang w:val="ro-RO"/>
              </w:rPr>
              <w:t>Supella longipalpa</w:t>
            </w:r>
            <w:r w:rsidRPr="009F7683">
              <w:rPr>
                <w:lang w:val="ro-RO"/>
              </w:rPr>
              <w:t xml:space="preserve"> (Brown banded cockroach – gandacul dungat de casa) – 5 masculi si 5 femele</w:t>
            </w:r>
          </w:p>
        </w:tc>
        <w:tc>
          <w:tcPr>
            <w:tcW w:w="1802" w:type="dxa"/>
            <w:tcBorders>
              <w:top w:val="single" w:sz="4" w:space="0" w:color="auto"/>
              <w:left w:val="single" w:sz="4" w:space="0" w:color="auto"/>
              <w:bottom w:val="single" w:sz="4" w:space="0" w:color="auto"/>
              <w:right w:val="single" w:sz="4" w:space="0" w:color="auto"/>
            </w:tcBorders>
          </w:tcPr>
          <w:p w:rsidR="00EE2905" w:rsidRPr="009F7683" w:rsidRDefault="00EE2905" w:rsidP="009F7683">
            <w:pPr>
              <w:pStyle w:val="NoSpacing"/>
              <w:rPr>
                <w:lang w:val="ro-RO"/>
              </w:rPr>
            </w:pPr>
            <w:r w:rsidRPr="009F7683">
              <w:rPr>
                <w:i/>
                <w:lang w:val="ro-RO"/>
              </w:rPr>
              <w:t>longipalpa</w:t>
            </w:r>
            <w:r w:rsidRPr="009F7683">
              <w:rPr>
                <w:lang w:val="ro-RO"/>
              </w:rPr>
              <w:t xml:space="preserve">; </w:t>
            </w:r>
            <w:r w:rsidRPr="009F7683">
              <w:t xml:space="preserve">  (2) 0,06 g/ m</w:t>
            </w:r>
            <w:r w:rsidRPr="009F7683">
              <w:rPr>
                <w:vertAlign w:val="superscript"/>
              </w:rPr>
              <w:t xml:space="preserve">2 </w:t>
            </w:r>
            <w:proofErr w:type="spellStart"/>
            <w:r w:rsidRPr="009F7683">
              <w:t>si</w:t>
            </w:r>
            <w:proofErr w:type="spellEnd"/>
            <w:r w:rsidRPr="009F7683">
              <w:t>(3) 0,09 g/m</w:t>
            </w:r>
            <w:r w:rsidRPr="009F7683">
              <w:rPr>
                <w:vertAlign w:val="superscript"/>
              </w:rPr>
              <w:t>2</w:t>
            </w:r>
            <w:r w:rsidRPr="009F7683">
              <w:t xml:space="preserve"> – </w:t>
            </w:r>
            <w:proofErr w:type="spellStart"/>
            <w:r w:rsidRPr="009F7683">
              <w:t>pentru</w:t>
            </w:r>
            <w:proofErr w:type="spellEnd"/>
            <w:r w:rsidR="0088109B">
              <w:t xml:space="preserve"> </w:t>
            </w:r>
            <w:r w:rsidRPr="009F7683">
              <w:rPr>
                <w:i/>
                <w:lang w:val="it-IT"/>
              </w:rPr>
              <w:t>Blatt</w:t>
            </w:r>
            <w:r w:rsidR="0088109B">
              <w:rPr>
                <w:i/>
                <w:lang w:val="it-IT"/>
              </w:rPr>
              <w:t>ell</w:t>
            </w:r>
            <w:r w:rsidRPr="009F7683">
              <w:rPr>
                <w:i/>
                <w:lang w:val="it-IT"/>
              </w:rPr>
              <w:t>a orientalis</w:t>
            </w:r>
            <w:r w:rsidRPr="009F7683">
              <w:rPr>
                <w:lang w:val="it-IT"/>
              </w:rPr>
              <w:t xml:space="preserve"> si </w:t>
            </w:r>
            <w:r w:rsidRPr="009F7683">
              <w:rPr>
                <w:i/>
                <w:lang w:val="it-IT"/>
              </w:rPr>
              <w:t>Periplaneta americana</w:t>
            </w:r>
          </w:p>
        </w:tc>
        <w:tc>
          <w:tcPr>
            <w:tcW w:w="1993" w:type="dxa"/>
            <w:tcBorders>
              <w:top w:val="single" w:sz="4" w:space="0" w:color="auto"/>
              <w:left w:val="single" w:sz="4" w:space="0" w:color="auto"/>
              <w:bottom w:val="single" w:sz="4" w:space="0" w:color="auto"/>
              <w:right w:val="single" w:sz="4" w:space="0" w:color="auto"/>
            </w:tcBorders>
          </w:tcPr>
          <w:p w:rsidR="00EE2905" w:rsidRPr="009F7683" w:rsidRDefault="00EE2905" w:rsidP="009F7683">
            <w:pPr>
              <w:pStyle w:val="NoSpacing"/>
              <w:rPr>
                <w:lang w:val="ro-RO"/>
              </w:rPr>
            </w:pPr>
            <w:r w:rsidRPr="009F7683">
              <w:rPr>
                <w:lang w:val="ro-RO"/>
              </w:rPr>
              <w:t>zile) – (2).</w:t>
            </w:r>
          </w:p>
          <w:p w:rsidR="00EE2905" w:rsidRPr="009F7683" w:rsidRDefault="00EE2905" w:rsidP="009F7683">
            <w:pPr>
              <w:pStyle w:val="NoSpacing"/>
              <w:rPr>
                <w:lang w:val="ro-RO"/>
              </w:rPr>
            </w:pPr>
            <w:r w:rsidRPr="009F7683">
              <w:rPr>
                <w:lang w:val="ro-RO"/>
              </w:rPr>
              <w:t xml:space="preserve">Pentru </w:t>
            </w:r>
            <w:r w:rsidRPr="009F7683">
              <w:rPr>
                <w:i/>
                <w:lang w:val="it-IT"/>
              </w:rPr>
              <w:t>Blatt</w:t>
            </w:r>
            <w:r w:rsidR="0088109B">
              <w:rPr>
                <w:i/>
                <w:lang w:val="it-IT"/>
              </w:rPr>
              <w:t>ell</w:t>
            </w:r>
            <w:r w:rsidRPr="009F7683">
              <w:rPr>
                <w:i/>
                <w:lang w:val="it-IT"/>
              </w:rPr>
              <w:t>a orientalis</w:t>
            </w:r>
            <w:r w:rsidRPr="009F7683">
              <w:rPr>
                <w:lang w:val="it-IT"/>
              </w:rPr>
              <w:t>:</w:t>
            </w:r>
          </w:p>
          <w:p w:rsidR="00EE2905" w:rsidRPr="009F7683" w:rsidRDefault="00EE2905" w:rsidP="009F7683">
            <w:pPr>
              <w:pStyle w:val="NoSpacing"/>
              <w:rPr>
                <w:lang w:val="ro-RO"/>
              </w:rPr>
            </w:pPr>
            <w:r w:rsidRPr="009F7683">
              <w:rPr>
                <w:lang w:val="it-IT"/>
              </w:rPr>
              <w:t>m</w:t>
            </w:r>
            <w:r w:rsidRPr="009F7683">
              <w:rPr>
                <w:lang w:val="ro-RO"/>
              </w:rPr>
              <w:t>ortalitate &gt; 95% in medie dupa 21 de zile (14-21 zile) – (2) si in medie dupa 10 zile (4-10 zile) – (3).</w:t>
            </w:r>
          </w:p>
          <w:p w:rsidR="00EE2905" w:rsidRPr="009F7683" w:rsidRDefault="00EE2905" w:rsidP="009F7683">
            <w:pPr>
              <w:pStyle w:val="NoSpacing"/>
              <w:rPr>
                <w:lang w:val="ro-RO"/>
              </w:rPr>
            </w:pPr>
            <w:r w:rsidRPr="009F7683">
              <w:rPr>
                <w:lang w:val="ro-RO"/>
              </w:rPr>
              <w:t xml:space="preserve">Pentru </w:t>
            </w:r>
            <w:r w:rsidRPr="009F7683">
              <w:rPr>
                <w:i/>
                <w:lang w:val="it-IT"/>
              </w:rPr>
              <w:t>Periplaneta americana</w:t>
            </w:r>
            <w:r w:rsidRPr="009F7683">
              <w:rPr>
                <w:lang w:val="it-IT"/>
              </w:rPr>
              <w:t>:</w:t>
            </w:r>
          </w:p>
          <w:p w:rsidR="00EE2905" w:rsidRPr="009F7683" w:rsidRDefault="00EE2905" w:rsidP="009F7683">
            <w:pPr>
              <w:pStyle w:val="NoSpacing"/>
              <w:rPr>
                <w:lang w:val="ro-RO"/>
              </w:rPr>
            </w:pPr>
            <w:r w:rsidRPr="009F7683">
              <w:rPr>
                <w:lang w:val="it-IT"/>
              </w:rPr>
              <w:t>m</w:t>
            </w:r>
            <w:r w:rsidRPr="009F7683">
              <w:rPr>
                <w:lang w:val="ro-RO"/>
              </w:rPr>
              <w:t>ortalitate &gt; 95% in medie dupa 21 de zile (21 de zile) – (2)  si (3).</w:t>
            </w:r>
          </w:p>
          <w:p w:rsidR="00EE2905" w:rsidRPr="009F7683" w:rsidRDefault="00EE2905" w:rsidP="009F7683">
            <w:pPr>
              <w:pStyle w:val="NoSpacing"/>
              <w:rPr>
                <w:lang w:val="ro-RO"/>
              </w:rPr>
            </w:pPr>
            <w:r w:rsidRPr="009F7683">
              <w:rPr>
                <w:lang w:val="ro-RO"/>
              </w:rPr>
              <w:t xml:space="preserve">Pentru </w:t>
            </w:r>
            <w:r w:rsidRPr="009F7683">
              <w:rPr>
                <w:i/>
                <w:lang w:val="ro-RO"/>
              </w:rPr>
              <w:t>Supella longipalpa</w:t>
            </w:r>
            <w:r w:rsidRPr="009F7683">
              <w:rPr>
                <w:lang w:val="ro-RO"/>
              </w:rPr>
              <w:t>:</w:t>
            </w:r>
          </w:p>
          <w:p w:rsidR="00EE2905" w:rsidRPr="009F7683" w:rsidRDefault="00EE2905" w:rsidP="009F7683">
            <w:pPr>
              <w:pStyle w:val="NoSpacing"/>
              <w:rPr>
                <w:lang w:val="ro-RO"/>
              </w:rPr>
            </w:pPr>
            <w:r w:rsidRPr="009F7683">
              <w:rPr>
                <w:lang w:val="it-IT"/>
              </w:rPr>
              <w:t>m</w:t>
            </w:r>
            <w:r w:rsidRPr="009F7683">
              <w:rPr>
                <w:lang w:val="ro-RO"/>
              </w:rPr>
              <w:t>ortalitate &gt; 95% in medie dupa 21 de zile (3-21 de zile) – (1) si in medie dupa 10 zile (4-10 zile) – (2).</w:t>
            </w:r>
          </w:p>
        </w:tc>
      </w:tr>
    </w:tbl>
    <w:p w:rsidR="0003534F" w:rsidRPr="009F7683" w:rsidRDefault="0003534F" w:rsidP="009F7683">
      <w:pPr>
        <w:pStyle w:val="NoSpacing"/>
        <w:rPr>
          <w:b/>
          <w:color w:val="000000"/>
          <w:lang w:val="ro-RO"/>
        </w:rPr>
      </w:pPr>
    </w:p>
    <w:p w:rsidR="00B66405" w:rsidRPr="009F7683" w:rsidRDefault="00B66405" w:rsidP="009F7683">
      <w:pPr>
        <w:pStyle w:val="NoSpacing"/>
        <w:rPr>
          <w:b/>
          <w:color w:val="000000"/>
          <w:lang w:val="ro-RO"/>
        </w:rPr>
      </w:pPr>
      <w:r w:rsidRPr="009F7683">
        <w:rPr>
          <w:b/>
          <w:color w:val="000000"/>
          <w:lang w:val="ro-RO"/>
        </w:rPr>
        <w:t xml:space="preserve">XIV. </w:t>
      </w:r>
      <w:r w:rsidR="004473D1" w:rsidRPr="009F7683">
        <w:rPr>
          <w:b/>
          <w:lang w:val="ro-RO"/>
        </w:rPr>
        <w:t>INSTRUCTIUNILE  SI DOZELE DE APLICARE</w:t>
      </w:r>
      <w:r w:rsidR="00D60970" w:rsidRPr="009F7683">
        <w:rPr>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47C0" w:rsidRPr="009F7683" w:rsidTr="006B235A">
        <w:tc>
          <w:tcPr>
            <w:tcW w:w="9923" w:type="dxa"/>
          </w:tcPr>
          <w:p w:rsidR="00FF0407" w:rsidRPr="009F7683" w:rsidRDefault="00FF0407" w:rsidP="009F7683">
            <w:pPr>
              <w:pStyle w:val="NoSpacing"/>
              <w:rPr>
                <w:lang w:val="ro-RO"/>
              </w:rPr>
            </w:pPr>
            <w:r w:rsidRPr="009F7683">
              <w:rPr>
                <w:lang w:val="ro-RO"/>
              </w:rPr>
              <w:t>DOZE SI FRECVENTA DE APLICARE:</w:t>
            </w:r>
          </w:p>
          <w:p w:rsidR="00FF0407" w:rsidRPr="009F7683" w:rsidRDefault="00FF0407" w:rsidP="009F7683">
            <w:pPr>
              <w:pStyle w:val="NoSpacing"/>
              <w:numPr>
                <w:ilvl w:val="0"/>
                <w:numId w:val="35"/>
              </w:numPr>
              <w:rPr>
                <w:lang w:val="ro-RO"/>
              </w:rPr>
            </w:pPr>
            <w:r w:rsidRPr="009F7683">
              <w:rPr>
                <w:lang w:val="it-IT"/>
              </w:rPr>
              <w:t>Gandacul rosu de bucatarie (</w:t>
            </w:r>
            <w:r w:rsidRPr="009F7683">
              <w:rPr>
                <w:i/>
                <w:lang w:val="it-IT"/>
              </w:rPr>
              <w:t>Blattella germanica</w:t>
            </w:r>
            <w:r w:rsidRPr="009F7683">
              <w:rPr>
                <w:lang w:val="it-IT"/>
              </w:rPr>
              <w:t>):</w:t>
            </w:r>
          </w:p>
          <w:p w:rsidR="00FF0407" w:rsidRPr="009F7683" w:rsidRDefault="00FF0407" w:rsidP="009F7683">
            <w:pPr>
              <w:pStyle w:val="NoSpacing"/>
              <w:rPr>
                <w:lang w:val="ro-RO"/>
              </w:rPr>
            </w:pPr>
            <w:r w:rsidRPr="009F7683">
              <w:rPr>
                <w:lang w:val="it-IT"/>
              </w:rPr>
              <w:t xml:space="preserve">      -infestare usoara: 0,03 g/m</w:t>
            </w:r>
            <w:r w:rsidRPr="009F7683">
              <w:rPr>
                <w:vertAlign w:val="superscript"/>
                <w:lang w:val="it-IT"/>
              </w:rPr>
              <w:t>2</w:t>
            </w:r>
            <w:r w:rsidRPr="009F7683">
              <w:rPr>
                <w:lang w:val="it-IT"/>
              </w:rPr>
              <w:t xml:space="preserve"> (1 picatura / m</w:t>
            </w:r>
            <w:r w:rsidRPr="009F7683">
              <w:rPr>
                <w:vertAlign w:val="superscript"/>
                <w:lang w:val="it-IT"/>
              </w:rPr>
              <w:t>2</w:t>
            </w:r>
            <w:r w:rsidRPr="009F7683">
              <w:rPr>
                <w:lang w:val="it-IT"/>
              </w:rPr>
              <w:t>);</w:t>
            </w:r>
          </w:p>
          <w:p w:rsidR="00FF0407" w:rsidRPr="009F7683" w:rsidRDefault="00FF0407" w:rsidP="009F7683">
            <w:pPr>
              <w:pStyle w:val="NoSpacing"/>
              <w:rPr>
                <w:lang w:val="it-IT"/>
              </w:rPr>
            </w:pPr>
            <w:r w:rsidRPr="009F7683">
              <w:rPr>
                <w:lang w:val="it-IT"/>
              </w:rPr>
              <w:t>-infestare puternica: 0,06 g/m</w:t>
            </w:r>
            <w:r w:rsidRPr="009F7683">
              <w:rPr>
                <w:vertAlign w:val="superscript"/>
                <w:lang w:val="it-IT"/>
              </w:rPr>
              <w:t>2</w:t>
            </w:r>
            <w:r w:rsidRPr="009F7683">
              <w:rPr>
                <w:lang w:val="it-IT"/>
              </w:rPr>
              <w:t xml:space="preserve"> (2 picaturi / m</w:t>
            </w:r>
            <w:r w:rsidRPr="009F7683">
              <w:rPr>
                <w:vertAlign w:val="superscript"/>
                <w:lang w:val="it-IT"/>
              </w:rPr>
              <w:t>2</w:t>
            </w:r>
            <w:r w:rsidRPr="009F7683">
              <w:rPr>
                <w:lang w:val="it-IT"/>
              </w:rPr>
              <w:t>);</w:t>
            </w:r>
          </w:p>
          <w:p w:rsidR="00FF0407" w:rsidRPr="009F7683" w:rsidRDefault="00FF0407" w:rsidP="009F7683">
            <w:pPr>
              <w:pStyle w:val="NoSpacing"/>
              <w:numPr>
                <w:ilvl w:val="0"/>
                <w:numId w:val="35"/>
              </w:numPr>
              <w:rPr>
                <w:lang w:val="ro-RO"/>
              </w:rPr>
            </w:pPr>
            <w:r w:rsidRPr="009F7683">
              <w:rPr>
                <w:lang w:val="it-IT"/>
              </w:rPr>
              <w:t>Gandacul negru de bucatarie (</w:t>
            </w:r>
            <w:r w:rsidRPr="009F7683">
              <w:rPr>
                <w:i/>
                <w:lang w:val="it-IT"/>
              </w:rPr>
              <w:t>Blatt</w:t>
            </w:r>
            <w:r w:rsidR="0088109B">
              <w:rPr>
                <w:i/>
                <w:lang w:val="it-IT"/>
              </w:rPr>
              <w:t>ell</w:t>
            </w:r>
            <w:r w:rsidRPr="009F7683">
              <w:rPr>
                <w:i/>
                <w:lang w:val="it-IT"/>
              </w:rPr>
              <w:t>a orientalis</w:t>
            </w:r>
            <w:r w:rsidRPr="009F7683">
              <w:rPr>
                <w:lang w:val="it-IT"/>
              </w:rPr>
              <w:t>):</w:t>
            </w:r>
          </w:p>
          <w:p w:rsidR="00FF0407" w:rsidRPr="009F7683" w:rsidRDefault="00FF0407" w:rsidP="009F7683">
            <w:pPr>
              <w:pStyle w:val="NoSpacing"/>
              <w:rPr>
                <w:lang w:val="ro-RO"/>
              </w:rPr>
            </w:pPr>
            <w:r w:rsidRPr="009F7683">
              <w:rPr>
                <w:lang w:val="it-IT"/>
              </w:rPr>
              <w:t xml:space="preserve">      -infestare usoara: 0,06 g/m</w:t>
            </w:r>
            <w:r w:rsidRPr="009F7683">
              <w:rPr>
                <w:vertAlign w:val="superscript"/>
                <w:lang w:val="it-IT"/>
              </w:rPr>
              <w:t>2</w:t>
            </w:r>
            <w:r w:rsidRPr="009F7683">
              <w:rPr>
                <w:lang w:val="it-IT"/>
              </w:rPr>
              <w:t xml:space="preserve"> (2 picaturi / m</w:t>
            </w:r>
            <w:r w:rsidRPr="009F7683">
              <w:rPr>
                <w:vertAlign w:val="superscript"/>
                <w:lang w:val="it-IT"/>
              </w:rPr>
              <w:t>2</w:t>
            </w:r>
            <w:r w:rsidRPr="009F7683">
              <w:rPr>
                <w:lang w:val="it-IT"/>
              </w:rPr>
              <w:t>);</w:t>
            </w:r>
          </w:p>
          <w:p w:rsidR="00FF0407" w:rsidRPr="009F7683" w:rsidRDefault="00FF0407" w:rsidP="009F7683">
            <w:pPr>
              <w:pStyle w:val="NoSpacing"/>
              <w:rPr>
                <w:lang w:val="it-IT"/>
              </w:rPr>
            </w:pPr>
            <w:r w:rsidRPr="009F7683">
              <w:rPr>
                <w:lang w:val="it-IT"/>
              </w:rPr>
              <w:t>-infestare puternica: 0,09 g/m</w:t>
            </w:r>
            <w:r w:rsidRPr="009F7683">
              <w:rPr>
                <w:vertAlign w:val="superscript"/>
                <w:lang w:val="it-IT"/>
              </w:rPr>
              <w:t>2</w:t>
            </w:r>
            <w:r w:rsidRPr="009F7683">
              <w:rPr>
                <w:lang w:val="it-IT"/>
              </w:rPr>
              <w:t xml:space="preserve"> (3 picaturi / m</w:t>
            </w:r>
            <w:r w:rsidRPr="009F7683">
              <w:rPr>
                <w:vertAlign w:val="superscript"/>
                <w:lang w:val="it-IT"/>
              </w:rPr>
              <w:t>2</w:t>
            </w:r>
            <w:r w:rsidRPr="009F7683">
              <w:rPr>
                <w:lang w:val="it-IT"/>
              </w:rPr>
              <w:t>);</w:t>
            </w:r>
          </w:p>
          <w:p w:rsidR="00FF0407" w:rsidRPr="009F7683" w:rsidRDefault="00FF0407" w:rsidP="009F7683">
            <w:pPr>
              <w:pStyle w:val="NoSpacing"/>
              <w:numPr>
                <w:ilvl w:val="0"/>
                <w:numId w:val="35"/>
              </w:numPr>
              <w:rPr>
                <w:lang w:val="ro-RO"/>
              </w:rPr>
            </w:pPr>
            <w:r w:rsidRPr="009F7683">
              <w:rPr>
                <w:lang w:val="it-IT"/>
              </w:rPr>
              <w:t>Gandacul american de bucatarie (</w:t>
            </w:r>
            <w:r w:rsidRPr="009F7683">
              <w:rPr>
                <w:i/>
                <w:lang w:val="it-IT"/>
              </w:rPr>
              <w:t>Periplaneta americana</w:t>
            </w:r>
            <w:r w:rsidRPr="009F7683">
              <w:rPr>
                <w:lang w:val="it-IT"/>
              </w:rPr>
              <w:t>):</w:t>
            </w:r>
          </w:p>
          <w:p w:rsidR="00FF0407" w:rsidRPr="009F7683" w:rsidRDefault="00FF0407" w:rsidP="009F7683">
            <w:pPr>
              <w:pStyle w:val="NoSpacing"/>
              <w:rPr>
                <w:lang w:val="ro-RO"/>
              </w:rPr>
            </w:pPr>
            <w:r w:rsidRPr="009F7683">
              <w:rPr>
                <w:lang w:val="it-IT"/>
              </w:rPr>
              <w:t xml:space="preserve">      -infestare usoara: 0,06 g/m</w:t>
            </w:r>
            <w:r w:rsidRPr="009F7683">
              <w:rPr>
                <w:vertAlign w:val="superscript"/>
                <w:lang w:val="it-IT"/>
              </w:rPr>
              <w:t>2</w:t>
            </w:r>
            <w:r w:rsidRPr="009F7683">
              <w:rPr>
                <w:lang w:val="it-IT"/>
              </w:rPr>
              <w:t xml:space="preserve"> (2 picaturi / m</w:t>
            </w:r>
            <w:r w:rsidRPr="009F7683">
              <w:rPr>
                <w:vertAlign w:val="superscript"/>
                <w:lang w:val="it-IT"/>
              </w:rPr>
              <w:t>2</w:t>
            </w:r>
            <w:r w:rsidRPr="009F7683">
              <w:rPr>
                <w:lang w:val="it-IT"/>
              </w:rPr>
              <w:t>);</w:t>
            </w:r>
          </w:p>
          <w:p w:rsidR="00FF0407" w:rsidRPr="009F7683" w:rsidRDefault="00FF0407" w:rsidP="009F7683">
            <w:pPr>
              <w:pStyle w:val="NoSpacing"/>
              <w:rPr>
                <w:lang w:val="it-IT"/>
              </w:rPr>
            </w:pPr>
            <w:r w:rsidRPr="009F7683">
              <w:rPr>
                <w:lang w:val="it-IT"/>
              </w:rPr>
              <w:t>-infestare puternica: 0,09 g/m</w:t>
            </w:r>
            <w:r w:rsidRPr="009F7683">
              <w:rPr>
                <w:vertAlign w:val="superscript"/>
                <w:lang w:val="it-IT"/>
              </w:rPr>
              <w:t>2</w:t>
            </w:r>
            <w:r w:rsidRPr="009F7683">
              <w:rPr>
                <w:lang w:val="it-IT"/>
              </w:rPr>
              <w:t xml:space="preserve"> (3 picaturi / m</w:t>
            </w:r>
            <w:r w:rsidRPr="009F7683">
              <w:rPr>
                <w:vertAlign w:val="superscript"/>
                <w:lang w:val="it-IT"/>
              </w:rPr>
              <w:t>2</w:t>
            </w:r>
            <w:r w:rsidRPr="009F7683">
              <w:rPr>
                <w:lang w:val="it-IT"/>
              </w:rPr>
              <w:t>);</w:t>
            </w:r>
          </w:p>
          <w:p w:rsidR="00FF0407" w:rsidRPr="009F7683" w:rsidRDefault="00FF0407" w:rsidP="009F7683">
            <w:pPr>
              <w:pStyle w:val="NoSpacing"/>
              <w:numPr>
                <w:ilvl w:val="0"/>
                <w:numId w:val="35"/>
              </w:numPr>
              <w:rPr>
                <w:lang w:val="ro-RO"/>
              </w:rPr>
            </w:pPr>
            <w:r w:rsidRPr="009F7683">
              <w:rPr>
                <w:lang w:val="it-IT"/>
              </w:rPr>
              <w:t>Gandacul dungat de casa (</w:t>
            </w:r>
            <w:r w:rsidRPr="009F7683">
              <w:rPr>
                <w:i/>
                <w:lang w:val="ro-RO"/>
              </w:rPr>
              <w:t>Supella longipalpa</w:t>
            </w:r>
            <w:r w:rsidRPr="009F7683">
              <w:rPr>
                <w:lang w:val="it-IT"/>
              </w:rPr>
              <w:t>):</w:t>
            </w:r>
          </w:p>
          <w:p w:rsidR="00FF0407" w:rsidRPr="009F7683" w:rsidRDefault="00FF0407" w:rsidP="009F7683">
            <w:pPr>
              <w:pStyle w:val="NoSpacing"/>
              <w:rPr>
                <w:lang w:val="ro-RO"/>
              </w:rPr>
            </w:pPr>
            <w:r w:rsidRPr="009F7683">
              <w:rPr>
                <w:lang w:val="it-IT"/>
              </w:rPr>
              <w:t xml:space="preserve">      -infestare usoara: 0,03 g/m</w:t>
            </w:r>
            <w:r w:rsidRPr="009F7683">
              <w:rPr>
                <w:vertAlign w:val="superscript"/>
                <w:lang w:val="it-IT"/>
              </w:rPr>
              <w:t>2</w:t>
            </w:r>
            <w:r w:rsidRPr="009F7683">
              <w:rPr>
                <w:lang w:val="it-IT"/>
              </w:rPr>
              <w:t xml:space="preserve"> (1 picatura / m</w:t>
            </w:r>
            <w:r w:rsidRPr="009F7683">
              <w:rPr>
                <w:vertAlign w:val="superscript"/>
                <w:lang w:val="it-IT"/>
              </w:rPr>
              <w:t>2</w:t>
            </w:r>
            <w:r w:rsidRPr="009F7683">
              <w:rPr>
                <w:lang w:val="it-IT"/>
              </w:rPr>
              <w:t>);</w:t>
            </w:r>
          </w:p>
          <w:p w:rsidR="00FF0407" w:rsidRPr="009F7683" w:rsidRDefault="00FF0407" w:rsidP="009F7683">
            <w:pPr>
              <w:pStyle w:val="NoSpacing"/>
              <w:rPr>
                <w:lang w:val="it-IT"/>
              </w:rPr>
            </w:pPr>
            <w:r w:rsidRPr="009F7683">
              <w:rPr>
                <w:lang w:val="it-IT"/>
              </w:rPr>
              <w:lastRenderedPageBreak/>
              <w:t>-infestare puternica: 0,06 g/m</w:t>
            </w:r>
            <w:r w:rsidRPr="009F7683">
              <w:rPr>
                <w:vertAlign w:val="superscript"/>
                <w:lang w:val="it-IT"/>
              </w:rPr>
              <w:t>2</w:t>
            </w:r>
            <w:r w:rsidRPr="009F7683">
              <w:rPr>
                <w:lang w:val="it-IT"/>
              </w:rPr>
              <w:t xml:space="preserve"> (2 picaturi / m</w:t>
            </w:r>
            <w:r w:rsidRPr="009F7683">
              <w:rPr>
                <w:vertAlign w:val="superscript"/>
                <w:lang w:val="it-IT"/>
              </w:rPr>
              <w:t>2</w:t>
            </w:r>
            <w:r w:rsidRPr="009F7683">
              <w:rPr>
                <w:lang w:val="it-IT"/>
              </w:rPr>
              <w:t>).</w:t>
            </w:r>
          </w:p>
          <w:p w:rsidR="00FF0407" w:rsidRPr="009F7683" w:rsidRDefault="00FF0407" w:rsidP="009F7683">
            <w:pPr>
              <w:pStyle w:val="NoSpacing"/>
              <w:rPr>
                <w:lang w:val="it-IT"/>
              </w:rPr>
            </w:pPr>
            <w:r w:rsidRPr="009F7683">
              <w:rPr>
                <w:lang w:val="it-IT"/>
              </w:rPr>
              <w:t>O picatura cu un diametru de 3-4 mm corespunde cu 0,03 g de produs.</w:t>
            </w:r>
          </w:p>
          <w:p w:rsidR="00FF0407" w:rsidRPr="009F7683" w:rsidRDefault="00FF0407" w:rsidP="009F7683">
            <w:pPr>
              <w:pStyle w:val="NoSpacing"/>
              <w:rPr>
                <w:lang w:val="it-IT"/>
              </w:rPr>
            </w:pPr>
            <w:r w:rsidRPr="009F7683">
              <w:rPr>
                <w:lang w:val="it-IT"/>
              </w:rPr>
              <w:t xml:space="preserve">O zona de tratare consta dintr-un singur tratament care in general este suficient, insa acesta se considera totusi complet daca inspectia la o saptamana dupa aplicare inca mai indica prezenta gandacilor de bucatarie.   </w:t>
            </w:r>
          </w:p>
          <w:p w:rsidR="00FF0407" w:rsidRPr="009F7683" w:rsidRDefault="00FF0407" w:rsidP="009F7683">
            <w:pPr>
              <w:pStyle w:val="NoSpacing"/>
              <w:rPr>
                <w:lang w:val="ro-RO"/>
              </w:rPr>
            </w:pPr>
            <w:r w:rsidRPr="009F7683">
              <w:rPr>
                <w:lang w:val="ro-RO"/>
              </w:rPr>
              <w:t>Durata medie a unui tratament este intre 3 si 7 zile.</w:t>
            </w:r>
          </w:p>
          <w:p w:rsidR="00FF0407" w:rsidRPr="009F7683" w:rsidRDefault="00FF0407" w:rsidP="009F7683">
            <w:pPr>
              <w:pStyle w:val="NoSpacing"/>
              <w:rPr>
                <w:lang w:val="ro-RO"/>
              </w:rPr>
            </w:pPr>
            <w:r w:rsidRPr="009F7683">
              <w:rPr>
                <w:lang w:val="ro-RO"/>
              </w:rPr>
              <w:t>Efectul biocidului este vizibil dupa 24 de ore. In general, gandacii mor dupa cateva ore de la ingerarea produsului.</w:t>
            </w:r>
          </w:p>
          <w:p w:rsidR="00FF0407" w:rsidRPr="009F7683" w:rsidRDefault="00FF0407" w:rsidP="009F7683">
            <w:pPr>
              <w:pStyle w:val="NoSpacing"/>
            </w:pPr>
            <w:r w:rsidRPr="009F7683">
              <w:rPr>
                <w:bCs/>
              </w:rPr>
              <w:t xml:space="preserve">INSTRUCŢIUNI DE UTILIZARE: </w:t>
            </w:r>
          </w:p>
          <w:p w:rsidR="00FF0407" w:rsidRPr="009F7683" w:rsidRDefault="00FF0407" w:rsidP="009F7683">
            <w:pPr>
              <w:pStyle w:val="NoSpacing"/>
            </w:pPr>
            <w:r w:rsidRPr="009F7683">
              <w:t xml:space="preserve">- A se </w:t>
            </w:r>
            <w:proofErr w:type="spellStart"/>
            <w:r w:rsidRPr="009F7683">
              <w:t>citi</w:t>
            </w:r>
            <w:proofErr w:type="spellEnd"/>
            <w:r w:rsidR="0088109B">
              <w:t xml:space="preserve"> </w:t>
            </w:r>
            <w:proofErr w:type="spellStart"/>
            <w:r w:rsidRPr="009F7683">
              <w:t>intotdeauna</w:t>
            </w:r>
            <w:proofErr w:type="spellEnd"/>
            <w:r w:rsidR="0088109B">
              <w:t xml:space="preserve"> </w:t>
            </w:r>
            <w:proofErr w:type="spellStart"/>
            <w:r w:rsidRPr="009F7683">
              <w:t>eticheta</w:t>
            </w:r>
            <w:proofErr w:type="spellEnd"/>
            <w:r w:rsidR="0088109B">
              <w:t xml:space="preserve"> </w:t>
            </w:r>
            <w:proofErr w:type="spellStart"/>
            <w:r w:rsidRPr="009F7683">
              <w:t>sau</w:t>
            </w:r>
            <w:proofErr w:type="spellEnd"/>
            <w:r w:rsidR="0088109B">
              <w:t xml:space="preserve"> </w:t>
            </w:r>
            <w:proofErr w:type="spellStart"/>
            <w:r w:rsidRPr="009F7683">
              <w:t>instructiunile</w:t>
            </w:r>
            <w:proofErr w:type="spellEnd"/>
            <w:r w:rsidR="0088109B">
              <w:t xml:space="preserve"> </w:t>
            </w:r>
            <w:proofErr w:type="spellStart"/>
            <w:r w:rsidRPr="009F7683">
              <w:t>inainte</w:t>
            </w:r>
            <w:proofErr w:type="spellEnd"/>
            <w:r w:rsidRPr="009F7683">
              <w:t xml:space="preserve"> de </w:t>
            </w:r>
            <w:proofErr w:type="spellStart"/>
            <w:r w:rsidRPr="009F7683">
              <w:t>utilizare</w:t>
            </w:r>
            <w:proofErr w:type="spellEnd"/>
            <w:r w:rsidR="0088109B">
              <w:t xml:space="preserve"> </w:t>
            </w:r>
            <w:proofErr w:type="spellStart"/>
            <w:r w:rsidRPr="009F7683">
              <w:t>si</w:t>
            </w:r>
            <w:proofErr w:type="spellEnd"/>
            <w:r w:rsidRPr="009F7683">
              <w:t xml:space="preserve"> a se</w:t>
            </w:r>
            <w:r w:rsidR="0088109B">
              <w:t xml:space="preserve"> </w:t>
            </w:r>
            <w:proofErr w:type="spellStart"/>
            <w:r w:rsidRPr="009F7683">
              <w:t>respecta</w:t>
            </w:r>
            <w:proofErr w:type="spellEnd"/>
            <w:r w:rsidR="0088109B">
              <w:t xml:space="preserve"> </w:t>
            </w:r>
            <w:proofErr w:type="spellStart"/>
            <w:r w:rsidRPr="009F7683">
              <w:t>toate</w:t>
            </w:r>
            <w:proofErr w:type="spellEnd"/>
            <w:r w:rsidR="0088109B">
              <w:t xml:space="preserve"> </w:t>
            </w:r>
            <w:proofErr w:type="spellStart"/>
            <w:r w:rsidRPr="009F7683">
              <w:t>instructiunile</w:t>
            </w:r>
            <w:proofErr w:type="spellEnd"/>
            <w:r w:rsidR="0088109B">
              <w:t xml:space="preserve"> </w:t>
            </w:r>
            <w:proofErr w:type="spellStart"/>
            <w:r w:rsidRPr="009F7683">
              <w:t>oferite</w:t>
            </w:r>
            <w:proofErr w:type="spellEnd"/>
            <w:r w:rsidRPr="009F7683">
              <w:t xml:space="preserve">. </w:t>
            </w:r>
          </w:p>
          <w:p w:rsidR="00FF0407" w:rsidRPr="009F7683" w:rsidRDefault="00FF0407" w:rsidP="009F7683">
            <w:pPr>
              <w:pStyle w:val="NoSpacing"/>
            </w:pPr>
            <w:r w:rsidRPr="009F7683">
              <w:t xml:space="preserve">- A se </w:t>
            </w:r>
            <w:proofErr w:type="spellStart"/>
            <w:r w:rsidRPr="009F7683">
              <w:t>respecta</w:t>
            </w:r>
            <w:proofErr w:type="spellEnd"/>
            <w:r w:rsidR="0088109B">
              <w:t xml:space="preserve"> </w:t>
            </w:r>
            <w:proofErr w:type="spellStart"/>
            <w:r w:rsidRPr="009F7683">
              <w:t>dozele</w:t>
            </w:r>
            <w:proofErr w:type="spellEnd"/>
            <w:r w:rsidRPr="009F7683">
              <w:t xml:space="preserve"> de </w:t>
            </w:r>
            <w:proofErr w:type="spellStart"/>
            <w:r w:rsidRPr="009F7683">
              <w:t>utilizare</w:t>
            </w:r>
            <w:proofErr w:type="spellEnd"/>
            <w:r w:rsidRPr="009F7683">
              <w:t xml:space="preserve"> a </w:t>
            </w:r>
            <w:proofErr w:type="spellStart"/>
            <w:r w:rsidRPr="009F7683">
              <w:t>produsului</w:t>
            </w:r>
            <w:proofErr w:type="spellEnd"/>
            <w:r w:rsidRPr="009F7683">
              <w:t>.</w:t>
            </w:r>
          </w:p>
          <w:p w:rsidR="00FF0407" w:rsidRPr="009F7683" w:rsidRDefault="00FF0407" w:rsidP="009F7683">
            <w:pPr>
              <w:pStyle w:val="NoSpacing"/>
            </w:pPr>
            <w:r w:rsidRPr="009F7683">
              <w:t xml:space="preserve">- A se </w:t>
            </w:r>
            <w:proofErr w:type="spellStart"/>
            <w:r w:rsidRPr="009F7683">
              <w:t>respecta</w:t>
            </w:r>
            <w:proofErr w:type="spellEnd"/>
            <w:r w:rsidR="0088109B">
              <w:t xml:space="preserve"> </w:t>
            </w:r>
            <w:proofErr w:type="spellStart"/>
            <w:r w:rsidRPr="009F7683">
              <w:t>conditiile</w:t>
            </w:r>
            <w:proofErr w:type="spellEnd"/>
            <w:r w:rsidR="0088109B">
              <w:t xml:space="preserve"> </w:t>
            </w:r>
            <w:proofErr w:type="spellStart"/>
            <w:r w:rsidRPr="009F7683">
              <w:t>stricte</w:t>
            </w:r>
            <w:proofErr w:type="spellEnd"/>
            <w:r w:rsidRPr="009F7683">
              <w:t xml:space="preserve"> de </w:t>
            </w:r>
            <w:proofErr w:type="spellStart"/>
            <w:r w:rsidRPr="009F7683">
              <w:t>igiena</w:t>
            </w:r>
            <w:proofErr w:type="spellEnd"/>
            <w:r w:rsidR="0088109B">
              <w:t xml:space="preserve"> </w:t>
            </w:r>
            <w:proofErr w:type="spellStart"/>
            <w:r w:rsidRPr="009F7683">
              <w:t>personala</w:t>
            </w:r>
            <w:proofErr w:type="spellEnd"/>
            <w:r w:rsidRPr="009F7683">
              <w:t xml:space="preserve">: </w:t>
            </w:r>
            <w:proofErr w:type="spellStart"/>
            <w:r w:rsidRPr="009F7683">
              <w:t>mancatul</w:t>
            </w:r>
            <w:proofErr w:type="spellEnd"/>
            <w:r w:rsidRPr="009F7683">
              <w:t xml:space="preserve">, </w:t>
            </w:r>
            <w:proofErr w:type="spellStart"/>
            <w:r w:rsidRPr="009F7683">
              <w:t>bautul</w:t>
            </w:r>
            <w:proofErr w:type="spellEnd"/>
            <w:r w:rsidR="0088109B">
              <w:t xml:space="preserve"> </w:t>
            </w:r>
            <w:proofErr w:type="spellStart"/>
            <w:r w:rsidRPr="009F7683">
              <w:t>si</w:t>
            </w:r>
            <w:proofErr w:type="spellEnd"/>
            <w:r w:rsidR="0088109B">
              <w:t xml:space="preserve"> </w:t>
            </w:r>
            <w:proofErr w:type="spellStart"/>
            <w:r w:rsidRPr="009F7683">
              <w:t>fumatul</w:t>
            </w:r>
            <w:proofErr w:type="spellEnd"/>
            <w:r w:rsidRPr="009F7683">
              <w:t xml:space="preserve"> in </w:t>
            </w:r>
            <w:proofErr w:type="spellStart"/>
            <w:r w:rsidRPr="009F7683">
              <w:t>timpul</w:t>
            </w:r>
            <w:proofErr w:type="spellEnd"/>
            <w:r w:rsidR="0088109B">
              <w:t xml:space="preserve"> </w:t>
            </w:r>
            <w:proofErr w:type="spellStart"/>
            <w:r w:rsidRPr="009F7683">
              <w:t>utilizarii</w:t>
            </w:r>
            <w:proofErr w:type="spellEnd"/>
            <w:r w:rsidR="0088109B">
              <w:t xml:space="preserve"> </w:t>
            </w:r>
            <w:proofErr w:type="spellStart"/>
            <w:r w:rsidRPr="009F7683">
              <w:t>produsului</w:t>
            </w:r>
            <w:proofErr w:type="spellEnd"/>
            <w:r w:rsidR="0088109B">
              <w:t xml:space="preserve"> </w:t>
            </w:r>
            <w:proofErr w:type="spellStart"/>
            <w:r w:rsidRPr="009F7683">
              <w:t>sunt</w:t>
            </w:r>
            <w:proofErr w:type="spellEnd"/>
            <w:r w:rsidR="0088109B">
              <w:t xml:space="preserve"> </w:t>
            </w:r>
            <w:proofErr w:type="spellStart"/>
            <w:r w:rsidRPr="009F7683">
              <w:t>interzise</w:t>
            </w:r>
            <w:proofErr w:type="spellEnd"/>
            <w:r w:rsidRPr="009F7683">
              <w:t>.</w:t>
            </w:r>
          </w:p>
          <w:p w:rsidR="00FF0407" w:rsidRPr="009F7683" w:rsidRDefault="00FF0407" w:rsidP="009F7683">
            <w:pPr>
              <w:pStyle w:val="NoSpacing"/>
            </w:pPr>
            <w:r w:rsidRPr="009F7683">
              <w:t xml:space="preserve">- Din </w:t>
            </w:r>
            <w:proofErr w:type="spellStart"/>
            <w:r w:rsidRPr="009F7683">
              <w:t>cauza</w:t>
            </w:r>
            <w:proofErr w:type="spellEnd"/>
            <w:r w:rsidR="0088109B">
              <w:t xml:space="preserve"> </w:t>
            </w:r>
            <w:proofErr w:type="spellStart"/>
            <w:r w:rsidRPr="009F7683">
              <w:t>sensibilitatii</w:t>
            </w:r>
            <w:proofErr w:type="spellEnd"/>
            <w:r w:rsidRPr="009F7683">
              <w:t xml:space="preserve"> la </w:t>
            </w:r>
            <w:proofErr w:type="spellStart"/>
            <w:r w:rsidRPr="009F7683">
              <w:t>lumina</w:t>
            </w:r>
            <w:proofErr w:type="spellEnd"/>
            <w:r w:rsidRPr="009F7683">
              <w:t xml:space="preserve"> a </w:t>
            </w:r>
            <w:proofErr w:type="spellStart"/>
            <w:r w:rsidRPr="009F7683">
              <w:t>substantei</w:t>
            </w:r>
            <w:proofErr w:type="spellEnd"/>
            <w:r w:rsidRPr="009F7683">
              <w:t xml:space="preserve"> active, </w:t>
            </w:r>
            <w:proofErr w:type="spellStart"/>
            <w:r w:rsidRPr="009F7683">
              <w:t>expunerea</w:t>
            </w:r>
            <w:proofErr w:type="spellEnd"/>
            <w:r w:rsidRPr="009F7683">
              <w:t xml:space="preserve"> la </w:t>
            </w:r>
            <w:proofErr w:type="spellStart"/>
            <w:r w:rsidRPr="009F7683">
              <w:t>lumina</w:t>
            </w:r>
            <w:proofErr w:type="spellEnd"/>
            <w:r w:rsidR="0088109B">
              <w:t xml:space="preserve"> </w:t>
            </w:r>
            <w:proofErr w:type="spellStart"/>
            <w:r w:rsidRPr="009F7683">
              <w:t>trebuie</w:t>
            </w:r>
            <w:proofErr w:type="spellEnd"/>
            <w:r w:rsidR="0088109B">
              <w:t xml:space="preserve"> </w:t>
            </w:r>
            <w:proofErr w:type="spellStart"/>
            <w:r w:rsidRPr="009F7683">
              <w:t>evitata</w:t>
            </w:r>
            <w:proofErr w:type="spellEnd"/>
            <w:r w:rsidRPr="009F7683">
              <w:t xml:space="preserve"> in </w:t>
            </w:r>
            <w:proofErr w:type="spellStart"/>
            <w:r w:rsidRPr="009F7683">
              <w:t>momentul</w:t>
            </w:r>
            <w:proofErr w:type="spellEnd"/>
            <w:r w:rsidR="0088109B">
              <w:t xml:space="preserve"> </w:t>
            </w:r>
            <w:proofErr w:type="spellStart"/>
            <w:r w:rsidRPr="009F7683">
              <w:t>aplicarii</w:t>
            </w:r>
            <w:proofErr w:type="spellEnd"/>
            <w:r w:rsidR="0088109B">
              <w:t xml:space="preserve"> </w:t>
            </w:r>
            <w:proofErr w:type="spellStart"/>
            <w:r w:rsidRPr="009F7683">
              <w:t>produsului</w:t>
            </w:r>
            <w:proofErr w:type="spellEnd"/>
            <w:r w:rsidRPr="009F7683">
              <w:t xml:space="preserve">. </w:t>
            </w:r>
            <w:proofErr w:type="spellStart"/>
            <w:r w:rsidRPr="009F7683">
              <w:t>Produsul</w:t>
            </w:r>
            <w:proofErr w:type="spellEnd"/>
            <w:r w:rsidR="0088109B">
              <w:t xml:space="preserve"> </w:t>
            </w:r>
            <w:proofErr w:type="spellStart"/>
            <w:r w:rsidRPr="009F7683">
              <w:t>trebuie</w:t>
            </w:r>
            <w:proofErr w:type="spellEnd"/>
            <w:r w:rsidR="0088109B">
              <w:t xml:space="preserve"> </w:t>
            </w:r>
            <w:proofErr w:type="spellStart"/>
            <w:r w:rsidRPr="009F7683">
              <w:t>utilizat</w:t>
            </w:r>
            <w:proofErr w:type="spellEnd"/>
            <w:r w:rsidR="0088109B">
              <w:t xml:space="preserve"> </w:t>
            </w:r>
            <w:proofErr w:type="spellStart"/>
            <w:r w:rsidRPr="009F7683">
              <w:t>doar</w:t>
            </w:r>
            <w:proofErr w:type="spellEnd"/>
            <w:r w:rsidRPr="009F7683">
              <w:t xml:space="preserve"> in zone </w:t>
            </w:r>
            <w:proofErr w:type="spellStart"/>
            <w:r w:rsidRPr="009F7683">
              <w:t>ferite</w:t>
            </w:r>
            <w:proofErr w:type="spellEnd"/>
            <w:r w:rsidRPr="009F7683">
              <w:t xml:space="preserve"> de </w:t>
            </w:r>
            <w:proofErr w:type="spellStart"/>
            <w:r w:rsidRPr="009F7683">
              <w:t>lumina</w:t>
            </w:r>
            <w:proofErr w:type="spellEnd"/>
            <w:r w:rsidRPr="009F7683">
              <w:t>.</w:t>
            </w:r>
          </w:p>
          <w:p w:rsidR="00FF0407" w:rsidRPr="009F7683" w:rsidRDefault="00FF0407" w:rsidP="009F7683">
            <w:pPr>
              <w:pStyle w:val="NoSpacing"/>
            </w:pPr>
            <w:r w:rsidRPr="009F7683">
              <w:t xml:space="preserve">- </w:t>
            </w:r>
            <w:proofErr w:type="spellStart"/>
            <w:r w:rsidRPr="009F7683">
              <w:t>Produsul</w:t>
            </w:r>
            <w:proofErr w:type="spellEnd"/>
            <w:r w:rsidRPr="009F7683">
              <w:t xml:space="preserve"> nu </w:t>
            </w:r>
            <w:proofErr w:type="spellStart"/>
            <w:r w:rsidRPr="009F7683">
              <w:t>trebuie</w:t>
            </w:r>
            <w:proofErr w:type="spellEnd"/>
            <w:r w:rsidR="0088109B">
              <w:t xml:space="preserve"> </w:t>
            </w:r>
            <w:proofErr w:type="spellStart"/>
            <w:r w:rsidRPr="009F7683">
              <w:t>aplicat</w:t>
            </w:r>
            <w:proofErr w:type="spellEnd"/>
            <w:r w:rsidR="0088109B">
              <w:t xml:space="preserve"> </w:t>
            </w:r>
            <w:proofErr w:type="spellStart"/>
            <w:r w:rsidRPr="009F7683">
              <w:t>pe</w:t>
            </w:r>
            <w:proofErr w:type="spellEnd"/>
            <w:r w:rsidRPr="009F7683">
              <w:t xml:space="preserve"> o </w:t>
            </w:r>
            <w:proofErr w:type="spellStart"/>
            <w:r w:rsidRPr="009F7683">
              <w:t>suprafata</w:t>
            </w:r>
            <w:proofErr w:type="spellEnd"/>
            <w:r w:rsidR="0088109B">
              <w:t xml:space="preserve"> </w:t>
            </w:r>
            <w:proofErr w:type="spellStart"/>
            <w:r w:rsidRPr="009F7683">
              <w:t>absorbanta</w:t>
            </w:r>
            <w:proofErr w:type="spellEnd"/>
            <w:r w:rsidRPr="009F7683">
              <w:t>.</w:t>
            </w:r>
          </w:p>
          <w:p w:rsidR="00FF0407" w:rsidRPr="009F7683" w:rsidRDefault="00FF0407" w:rsidP="009F7683">
            <w:pPr>
              <w:pStyle w:val="NoSpacing"/>
            </w:pPr>
            <w:r w:rsidRPr="009F7683">
              <w:t xml:space="preserve">- A se </w:t>
            </w:r>
            <w:proofErr w:type="spellStart"/>
            <w:r w:rsidRPr="009F7683">
              <w:t>aplicape</w:t>
            </w:r>
            <w:proofErr w:type="spellEnd"/>
            <w:r w:rsidRPr="009F7683">
              <w:t xml:space="preserve"> zone </w:t>
            </w:r>
            <w:proofErr w:type="spellStart"/>
            <w:r w:rsidRPr="009F7683">
              <w:t>ferite</w:t>
            </w:r>
            <w:proofErr w:type="spellEnd"/>
            <w:r w:rsidRPr="009F7683">
              <w:t xml:space="preserve"> de </w:t>
            </w:r>
            <w:proofErr w:type="spellStart"/>
            <w:r w:rsidRPr="009F7683">
              <w:t>lumina</w:t>
            </w:r>
            <w:proofErr w:type="spellEnd"/>
            <w:r w:rsidR="0088109B">
              <w:t xml:space="preserve"> </w:t>
            </w:r>
            <w:proofErr w:type="spellStart"/>
            <w:r w:rsidRPr="009F7683">
              <w:t>solara</w:t>
            </w:r>
            <w:proofErr w:type="spellEnd"/>
            <w:r w:rsidR="0088109B">
              <w:t xml:space="preserve"> </w:t>
            </w:r>
            <w:proofErr w:type="spellStart"/>
            <w:r w:rsidRPr="009F7683">
              <w:t>sau</w:t>
            </w:r>
            <w:proofErr w:type="spellEnd"/>
            <w:r w:rsidRPr="009F7683">
              <w:t xml:space="preserve"> de o </w:t>
            </w:r>
            <w:proofErr w:type="spellStart"/>
            <w:r w:rsidRPr="009F7683">
              <w:t>sursa</w:t>
            </w:r>
            <w:proofErr w:type="spellEnd"/>
            <w:r w:rsidRPr="009F7683">
              <w:t xml:space="preserve"> de </w:t>
            </w:r>
            <w:proofErr w:type="spellStart"/>
            <w:r w:rsidRPr="009F7683">
              <w:t>caldura</w:t>
            </w:r>
            <w:proofErr w:type="spellEnd"/>
            <w:r w:rsidRPr="009F7683">
              <w:t xml:space="preserve"> (de </w:t>
            </w:r>
            <w:proofErr w:type="spellStart"/>
            <w:r w:rsidRPr="009F7683">
              <w:t>exemplu</w:t>
            </w:r>
            <w:proofErr w:type="spellEnd"/>
            <w:r w:rsidRPr="009F7683">
              <w:t xml:space="preserve">, a </w:t>
            </w:r>
            <w:proofErr w:type="spellStart"/>
            <w:r w:rsidRPr="009F7683">
              <w:t>nu</w:t>
            </w:r>
            <w:proofErr w:type="spellEnd"/>
            <w:r w:rsidRPr="009F7683">
              <w:t xml:space="preserve"> se </w:t>
            </w:r>
            <w:proofErr w:type="spellStart"/>
            <w:r w:rsidRPr="009F7683">
              <w:t>aplica</w:t>
            </w:r>
            <w:proofErr w:type="spellEnd"/>
            <w:r w:rsidRPr="009F7683">
              <w:t xml:space="preserve"> sub un </w:t>
            </w:r>
            <w:proofErr w:type="spellStart"/>
            <w:r w:rsidRPr="009F7683">
              <w:t>calorifer</w:t>
            </w:r>
            <w:proofErr w:type="spellEnd"/>
            <w:r w:rsidRPr="009F7683">
              <w:t>).</w:t>
            </w:r>
          </w:p>
          <w:p w:rsidR="00FF0407" w:rsidRPr="009F7683" w:rsidRDefault="00FF0407" w:rsidP="009F7683">
            <w:pPr>
              <w:pStyle w:val="NoSpacing"/>
            </w:pPr>
            <w:proofErr w:type="spellStart"/>
            <w:r w:rsidRPr="009F7683">
              <w:t>Pentru</w:t>
            </w:r>
            <w:proofErr w:type="spellEnd"/>
            <w:r w:rsidRPr="009F7683">
              <w:t xml:space="preserve"> o </w:t>
            </w:r>
            <w:proofErr w:type="spellStart"/>
            <w:r w:rsidRPr="009F7683">
              <w:t>eficienta</w:t>
            </w:r>
            <w:proofErr w:type="spellEnd"/>
            <w:r w:rsidRPr="009F7683">
              <w:t xml:space="preserve"> optima a </w:t>
            </w:r>
            <w:proofErr w:type="spellStart"/>
            <w:r w:rsidRPr="009F7683">
              <w:t>tratamentului</w:t>
            </w:r>
            <w:proofErr w:type="spellEnd"/>
            <w:r w:rsidRPr="009F7683">
              <w:t xml:space="preserve">, a se </w:t>
            </w:r>
            <w:proofErr w:type="spellStart"/>
            <w:r w:rsidRPr="009F7683">
              <w:t>respecta</w:t>
            </w:r>
            <w:proofErr w:type="spellEnd"/>
            <w:r w:rsidR="0088109B">
              <w:t xml:space="preserve"> </w:t>
            </w:r>
            <w:proofErr w:type="spellStart"/>
            <w:r w:rsidRPr="009F7683">
              <w:t>bunele</w:t>
            </w:r>
            <w:proofErr w:type="spellEnd"/>
            <w:r w:rsidR="0088109B">
              <w:t xml:space="preserve"> </w:t>
            </w:r>
            <w:proofErr w:type="spellStart"/>
            <w:r w:rsidRPr="009F7683">
              <w:t>practici</w:t>
            </w:r>
            <w:proofErr w:type="spellEnd"/>
            <w:r w:rsidRPr="009F7683">
              <w:t xml:space="preserve"> de </w:t>
            </w:r>
            <w:proofErr w:type="spellStart"/>
            <w:r w:rsidRPr="009F7683">
              <w:t>igiena</w:t>
            </w:r>
            <w:proofErr w:type="spellEnd"/>
            <w:r w:rsidRPr="009F7683">
              <w:t xml:space="preserve">: </w:t>
            </w:r>
            <w:proofErr w:type="spellStart"/>
            <w:r w:rsidRPr="009F7683">
              <w:t>inlaturati</w:t>
            </w:r>
            <w:proofErr w:type="spellEnd"/>
            <w:r w:rsidR="0088109B">
              <w:t xml:space="preserve"> </w:t>
            </w:r>
            <w:proofErr w:type="spellStart"/>
            <w:r w:rsidRPr="009F7683">
              <w:t>sau</w:t>
            </w:r>
            <w:proofErr w:type="spellEnd"/>
            <w:r w:rsidR="0088109B">
              <w:t xml:space="preserve"> </w:t>
            </w:r>
            <w:proofErr w:type="spellStart"/>
            <w:r w:rsidRPr="009F7683">
              <w:t>evitati</w:t>
            </w:r>
            <w:proofErr w:type="spellEnd"/>
            <w:r w:rsidR="0088109B">
              <w:t xml:space="preserve"> </w:t>
            </w:r>
            <w:proofErr w:type="spellStart"/>
            <w:r w:rsidRPr="009F7683">
              <w:t>accesul</w:t>
            </w:r>
            <w:proofErr w:type="spellEnd"/>
            <w:r w:rsidRPr="009F7683">
              <w:t xml:space="preserve"> la </w:t>
            </w:r>
            <w:proofErr w:type="spellStart"/>
            <w:r w:rsidRPr="009F7683">
              <w:t>orice</w:t>
            </w:r>
            <w:proofErr w:type="spellEnd"/>
            <w:r w:rsidR="0088109B">
              <w:t xml:space="preserve"> </w:t>
            </w:r>
            <w:proofErr w:type="spellStart"/>
            <w:r w:rsidRPr="009F7683">
              <w:t>sursa</w:t>
            </w:r>
            <w:proofErr w:type="spellEnd"/>
            <w:r w:rsidRPr="009F7683">
              <w:t xml:space="preserve"> de </w:t>
            </w:r>
            <w:proofErr w:type="spellStart"/>
            <w:r w:rsidRPr="009F7683">
              <w:t>hrana</w:t>
            </w:r>
            <w:proofErr w:type="spellEnd"/>
            <w:r w:rsidRPr="009F7683">
              <w:t xml:space="preserve">. </w:t>
            </w:r>
            <w:proofErr w:type="spellStart"/>
            <w:r w:rsidRPr="009F7683">
              <w:t>Momeala</w:t>
            </w:r>
            <w:proofErr w:type="spellEnd"/>
            <w:r w:rsidR="0088109B">
              <w:t xml:space="preserve"> </w:t>
            </w:r>
            <w:proofErr w:type="spellStart"/>
            <w:r w:rsidRPr="009F7683">
              <w:t>trebuie</w:t>
            </w:r>
            <w:proofErr w:type="spellEnd"/>
            <w:r w:rsidR="0088109B">
              <w:t xml:space="preserve"> </w:t>
            </w:r>
            <w:proofErr w:type="spellStart"/>
            <w:r w:rsidRPr="009F7683">
              <w:t>sa</w:t>
            </w:r>
            <w:proofErr w:type="spellEnd"/>
            <w:r w:rsidR="0088109B">
              <w:t xml:space="preserve"> </w:t>
            </w:r>
            <w:proofErr w:type="spellStart"/>
            <w:r w:rsidRPr="009F7683">
              <w:t>reprezinte</w:t>
            </w:r>
            <w:proofErr w:type="spellEnd"/>
            <w:r w:rsidR="0088109B">
              <w:t xml:space="preserve"> principal </w:t>
            </w:r>
            <w:proofErr w:type="spellStart"/>
            <w:r w:rsidRPr="009F7683">
              <w:t>sursa</w:t>
            </w:r>
            <w:proofErr w:type="spellEnd"/>
            <w:r w:rsidRPr="009F7683">
              <w:t xml:space="preserve"> de </w:t>
            </w:r>
            <w:proofErr w:type="spellStart"/>
            <w:r w:rsidRPr="009F7683">
              <w:t>hrana</w:t>
            </w:r>
            <w:proofErr w:type="spellEnd"/>
            <w:r w:rsidR="0088109B">
              <w:t xml:space="preserve"> </w:t>
            </w:r>
            <w:proofErr w:type="spellStart"/>
            <w:r w:rsidRPr="009F7683">
              <w:t>disponibila</w:t>
            </w:r>
            <w:proofErr w:type="spellEnd"/>
            <w:r w:rsidR="0088109B">
              <w:t xml:space="preserve"> </w:t>
            </w:r>
            <w:proofErr w:type="spellStart"/>
            <w:r w:rsidRPr="009F7683">
              <w:t>pentru</w:t>
            </w:r>
            <w:proofErr w:type="spellEnd"/>
            <w:r w:rsidR="0088109B">
              <w:t xml:space="preserve"> </w:t>
            </w:r>
            <w:proofErr w:type="spellStart"/>
            <w:r w:rsidRPr="009F7683">
              <w:t>gandaci</w:t>
            </w:r>
            <w:proofErr w:type="spellEnd"/>
            <w:r w:rsidRPr="009F7683">
              <w:t xml:space="preserve">. </w:t>
            </w:r>
          </w:p>
          <w:p w:rsidR="00B66405" w:rsidRPr="009F7683" w:rsidRDefault="00FF0407" w:rsidP="0088109B">
            <w:pPr>
              <w:pStyle w:val="NoSpacing"/>
              <w:rPr>
                <w:lang w:val="ro-RO"/>
              </w:rPr>
            </w:pPr>
            <w:r w:rsidRPr="009F7683">
              <w:t xml:space="preserve">- </w:t>
            </w:r>
            <w:proofErr w:type="spellStart"/>
            <w:r w:rsidRPr="009F7683">
              <w:t>Pentru</w:t>
            </w:r>
            <w:proofErr w:type="spellEnd"/>
            <w:r w:rsidRPr="009F7683">
              <w:t xml:space="preserve"> o </w:t>
            </w:r>
            <w:proofErr w:type="spellStart"/>
            <w:r w:rsidRPr="009F7683">
              <w:t>eficienta</w:t>
            </w:r>
            <w:proofErr w:type="spellEnd"/>
            <w:r w:rsidRPr="009F7683">
              <w:t xml:space="preserve"> optima, a se </w:t>
            </w:r>
            <w:proofErr w:type="spellStart"/>
            <w:r w:rsidRPr="009F7683">
              <w:t>verifica</w:t>
            </w:r>
            <w:proofErr w:type="spellEnd"/>
            <w:r w:rsidR="0088109B">
              <w:t xml:space="preserve"> </w:t>
            </w:r>
            <w:proofErr w:type="spellStart"/>
            <w:r w:rsidRPr="009F7683">
              <w:t>momelile</w:t>
            </w:r>
            <w:proofErr w:type="spellEnd"/>
            <w:r w:rsidRPr="009F7683">
              <w:t xml:space="preserve"> o data </w:t>
            </w:r>
            <w:proofErr w:type="spellStart"/>
            <w:r w:rsidRPr="009F7683">
              <w:t>pe</w:t>
            </w:r>
            <w:proofErr w:type="spellEnd"/>
            <w:r w:rsidR="0088109B">
              <w:t xml:space="preserve"> </w:t>
            </w:r>
            <w:proofErr w:type="spellStart"/>
            <w:r w:rsidRPr="009F7683">
              <w:t>saptamana</w:t>
            </w:r>
            <w:proofErr w:type="spellEnd"/>
            <w:r w:rsidR="0088109B">
              <w:t xml:space="preserve"> </w:t>
            </w:r>
            <w:proofErr w:type="spellStart"/>
            <w:r w:rsidRPr="009F7683">
              <w:t>si</w:t>
            </w:r>
            <w:proofErr w:type="spellEnd"/>
            <w:r w:rsidRPr="009F7683">
              <w:t xml:space="preserve"> a se </w:t>
            </w:r>
            <w:proofErr w:type="spellStart"/>
            <w:r w:rsidRPr="009F7683">
              <w:t>inlocui</w:t>
            </w:r>
            <w:proofErr w:type="spellEnd"/>
            <w:r w:rsidR="0088109B">
              <w:t xml:space="preserve"> </w:t>
            </w:r>
            <w:proofErr w:type="spellStart"/>
            <w:r w:rsidRPr="009F7683">
              <w:t>atunci</w:t>
            </w:r>
            <w:proofErr w:type="spellEnd"/>
            <w:r w:rsidR="0088109B">
              <w:t xml:space="preserve"> </w:t>
            </w:r>
            <w:proofErr w:type="spellStart"/>
            <w:r w:rsidRPr="009F7683">
              <w:t>cand</w:t>
            </w:r>
            <w:proofErr w:type="spellEnd"/>
            <w:r w:rsidR="0088109B">
              <w:t xml:space="preserve"> </w:t>
            </w:r>
            <w:proofErr w:type="spellStart"/>
            <w:r w:rsidRPr="009F7683">
              <w:t>sunt</w:t>
            </w:r>
            <w:proofErr w:type="spellEnd"/>
            <w:r w:rsidR="0088109B">
              <w:t xml:space="preserve"> </w:t>
            </w:r>
            <w:proofErr w:type="spellStart"/>
            <w:r w:rsidRPr="009F7683">
              <w:t>complet</w:t>
            </w:r>
            <w:proofErr w:type="spellEnd"/>
            <w:r w:rsidR="0088109B">
              <w:t xml:space="preserve"> </w:t>
            </w:r>
            <w:proofErr w:type="spellStart"/>
            <w:r w:rsidRPr="009F7683">
              <w:t>sau</w:t>
            </w:r>
            <w:proofErr w:type="spellEnd"/>
            <w:r w:rsidRPr="009F7683">
              <w:t xml:space="preserve"> partial </w:t>
            </w:r>
            <w:proofErr w:type="spellStart"/>
            <w:r w:rsidRPr="009F7683">
              <w:t>consumate</w:t>
            </w:r>
            <w:proofErr w:type="spellEnd"/>
            <w:r w:rsidRPr="009F7683">
              <w:t xml:space="preserve">, deteriorate </w:t>
            </w:r>
            <w:proofErr w:type="spellStart"/>
            <w:r w:rsidRPr="009F7683">
              <w:t>sau</w:t>
            </w:r>
            <w:proofErr w:type="spellEnd"/>
            <w:r w:rsidR="0088109B">
              <w:t xml:space="preserve"> </w:t>
            </w:r>
            <w:proofErr w:type="spellStart"/>
            <w:r w:rsidRPr="009F7683">
              <w:t>murdarite</w:t>
            </w:r>
            <w:proofErr w:type="spellEnd"/>
            <w:r w:rsidRPr="009F7683">
              <w:t>.</w:t>
            </w:r>
          </w:p>
        </w:tc>
      </w:tr>
    </w:tbl>
    <w:p w:rsidR="0034717F" w:rsidRPr="009F7683" w:rsidRDefault="0034717F" w:rsidP="009F7683">
      <w:pPr>
        <w:pStyle w:val="NoSpacing"/>
        <w:rPr>
          <w:b/>
          <w:color w:val="000000"/>
          <w:lang w:val="ro-RO"/>
        </w:rPr>
      </w:pPr>
    </w:p>
    <w:p w:rsidR="00B66405" w:rsidRPr="009F7683" w:rsidRDefault="00B66405" w:rsidP="009F7683">
      <w:pPr>
        <w:pStyle w:val="NoSpacing"/>
        <w:rPr>
          <w:b/>
          <w:lang w:val="ro-RO"/>
        </w:rPr>
      </w:pPr>
      <w:r w:rsidRPr="009F7683">
        <w:rPr>
          <w:b/>
          <w:lang w:val="ro-RO"/>
        </w:rPr>
        <w:t>XV. INSTRUC</w:t>
      </w:r>
      <w:r w:rsidR="00EF1059" w:rsidRPr="009F7683">
        <w:rPr>
          <w:b/>
          <w:lang w:val="ro-RO"/>
        </w:rPr>
        <w:t>T</w:t>
      </w:r>
      <w:r w:rsidRPr="009F7683">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9F7683" w:rsidTr="006B235A">
        <w:tc>
          <w:tcPr>
            <w:tcW w:w="9923" w:type="dxa"/>
          </w:tcPr>
          <w:p w:rsidR="007C3BCA" w:rsidRPr="009F7683" w:rsidRDefault="007C3BCA" w:rsidP="009F7683">
            <w:pPr>
              <w:pStyle w:val="NoSpacing"/>
              <w:rPr>
                <w:lang w:val="ro-RO"/>
              </w:rPr>
            </w:pPr>
            <w:r w:rsidRPr="009F7683">
              <w:rPr>
                <w:lang w:val="ro-RO"/>
              </w:rPr>
              <w:t>In cazul contactului cu ochii: Spălaţi imediat cu apă  multă apă, ridicând din când in când pleoapele superioare şi inferioare. Verificaţi dacă persoana are lentile de contact şi înlăturaţi-le. Continuaţi să clătiţi cel puţin 10 minute. Consultaţi medicul dacă apar iritaţii.</w:t>
            </w:r>
          </w:p>
          <w:p w:rsidR="007C3BCA" w:rsidRPr="009F7683" w:rsidRDefault="007C3BCA" w:rsidP="009F7683">
            <w:pPr>
              <w:pStyle w:val="NoSpacing"/>
              <w:rPr>
                <w:lang w:val="ro-RO"/>
              </w:rPr>
            </w:pPr>
            <w:r w:rsidRPr="009F7683">
              <w:rPr>
                <w:lang w:val="ro-RO"/>
              </w:rPr>
              <w:t>In caz de inhalare: Transportaţi persoana la aer curat şi menţineţi-o in stare de repaus,  într-o poziţie confortabilă pentru respiraţie. Solicitaţi asistenţă medicală dacă apar simptome, arătaţi ambalajul sau eticheta.</w:t>
            </w:r>
          </w:p>
          <w:p w:rsidR="007C3BCA" w:rsidRPr="009F7683" w:rsidRDefault="007C3BCA" w:rsidP="009F7683">
            <w:pPr>
              <w:pStyle w:val="NoSpacing"/>
              <w:rPr>
                <w:lang w:val="ro-RO"/>
              </w:rPr>
            </w:pPr>
            <w:r w:rsidRPr="009F7683">
              <w:rPr>
                <w:lang w:val="ro-RO"/>
              </w:rPr>
              <w:t>In cazul contactului cu pielea: Clătiţi zona contaminată cu apă din abundenţă. Îndepărtaţi îmbrăcămintea sau încălţămintea contaminată. Consultaţi medicul dacă apar simptome. Spălaţi îmbrăcămintea înainte de a fi utilizată din nou. Curăţaţi încălţămintea cu grijă înainte de reutilizare.</w:t>
            </w:r>
          </w:p>
          <w:p w:rsidR="007C3BCA" w:rsidRPr="009F7683" w:rsidRDefault="007C3BCA" w:rsidP="009F7683">
            <w:pPr>
              <w:pStyle w:val="NoSpacing"/>
              <w:rPr>
                <w:lang w:val="ro-RO"/>
              </w:rPr>
            </w:pPr>
            <w:r w:rsidRPr="009F7683">
              <w:rPr>
                <w:lang w:val="ro-RO"/>
              </w:rPr>
              <w:t>In caz de ingerare: Clătiţi gura cu apă. Solicitaţi asistenţă medicală dacă apar simptome, arătaţi ambalajul sau eticheta.</w:t>
            </w:r>
          </w:p>
          <w:p w:rsidR="007C3BCA" w:rsidRPr="009F7683" w:rsidRDefault="007C3BCA" w:rsidP="009F7683">
            <w:pPr>
              <w:pStyle w:val="NoSpacing"/>
              <w:rPr>
                <w:lang w:val="ro-RO"/>
              </w:rPr>
            </w:pPr>
            <w:r w:rsidRPr="009F7683">
              <w:rPr>
                <w:lang w:val="ro-RO"/>
              </w:rPr>
              <w:t>Notă pentru medic: trataţi simptomatic. Contactaţi imediat un centru de toxicologie, in cazul in care s-au ingerat s-au inhalat cantităţi mari de substanţă.</w:t>
            </w:r>
          </w:p>
          <w:p w:rsidR="00B66405" w:rsidRPr="009F7683" w:rsidRDefault="007C3BCA" w:rsidP="009F7683">
            <w:pPr>
              <w:pStyle w:val="NoSpacing"/>
              <w:rPr>
                <w:lang w:val="ro-RO"/>
              </w:rPr>
            </w:pPr>
            <w:r w:rsidRPr="009F7683">
              <w:rPr>
                <w:bCs/>
                <w:lang w:val="ro-RO"/>
              </w:rPr>
              <w:t xml:space="preserve">Antidot: </w:t>
            </w:r>
            <w:r w:rsidRPr="009F7683">
              <w:rPr>
                <w:lang w:val="ro-RO"/>
              </w:rPr>
              <w:t>Nu se cunoaşte un antidot specific.</w:t>
            </w:r>
          </w:p>
        </w:tc>
      </w:tr>
    </w:tbl>
    <w:p w:rsidR="0003534F" w:rsidRDefault="0003534F" w:rsidP="009F7683">
      <w:pPr>
        <w:pStyle w:val="NoSpacing"/>
        <w:rPr>
          <w:b/>
          <w:lang w:val="ro-RO"/>
        </w:rPr>
      </w:pPr>
    </w:p>
    <w:p w:rsidR="009F7683" w:rsidRPr="009F7683" w:rsidRDefault="009F7683" w:rsidP="009F7683">
      <w:pPr>
        <w:pStyle w:val="NoSpacing"/>
        <w:rPr>
          <w:b/>
          <w:lang w:val="ro-RO"/>
        </w:rPr>
      </w:pPr>
    </w:p>
    <w:p w:rsidR="00B66405" w:rsidRPr="009F7683" w:rsidRDefault="00B66405" w:rsidP="009F7683">
      <w:pPr>
        <w:pStyle w:val="NoSpacing"/>
        <w:rPr>
          <w:b/>
          <w:lang w:val="ro-RO"/>
        </w:rPr>
      </w:pPr>
      <w:r w:rsidRPr="009F7683">
        <w:rPr>
          <w:b/>
          <w:lang w:val="ro-RO"/>
        </w:rPr>
        <w:lastRenderedPageBreak/>
        <w:t>XVI. MĂSURI PENTRU PROTEC</w:t>
      </w:r>
      <w:r w:rsidR="00400263" w:rsidRPr="009F7683">
        <w:rPr>
          <w:b/>
          <w:lang w:val="ro-RO"/>
        </w:rPr>
        <w:t>T</w:t>
      </w:r>
      <w:r w:rsidRPr="009F7683">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9F7683" w:rsidTr="006B235A">
        <w:tc>
          <w:tcPr>
            <w:tcW w:w="9923" w:type="dxa"/>
          </w:tcPr>
          <w:p w:rsidR="00B66405" w:rsidRPr="009F7683" w:rsidRDefault="00423F3A" w:rsidP="009F7683">
            <w:pPr>
              <w:pStyle w:val="NoSpacing"/>
              <w:rPr>
                <w:lang w:val="ro-RO"/>
              </w:rPr>
            </w:pPr>
            <w:r w:rsidRPr="009F7683">
              <w:rPr>
                <w:lang w:val="ro-RO"/>
              </w:rPr>
              <w:t>Riscuri pentru utilizarea produsului biocid:</w:t>
            </w:r>
          </w:p>
          <w:p w:rsidR="00423F3A" w:rsidRPr="009F7683" w:rsidRDefault="00423F3A" w:rsidP="009F7683">
            <w:pPr>
              <w:pStyle w:val="NoSpacing"/>
              <w:rPr>
                <w:lang w:val="ro-RO"/>
              </w:rPr>
            </w:pPr>
            <w:r w:rsidRPr="009F7683">
              <w:rPr>
                <w:lang w:val="ro-RO"/>
              </w:rPr>
              <w:t>A se citi eticheta  sau instructiunile inainte de utilizare si a se respecta toate instructiunile oferite.</w:t>
            </w:r>
          </w:p>
          <w:p w:rsidR="00423F3A" w:rsidRPr="009F7683" w:rsidRDefault="00423F3A" w:rsidP="009F7683">
            <w:pPr>
              <w:pStyle w:val="NoSpacing"/>
              <w:rPr>
                <w:lang w:val="ro-RO"/>
              </w:rPr>
            </w:pPr>
            <w:r w:rsidRPr="009F7683">
              <w:rPr>
                <w:lang w:val="ro-RO"/>
              </w:rPr>
              <w:t>A se respecta dozele de utilizare a produsului;</w:t>
            </w:r>
          </w:p>
          <w:p w:rsidR="00423F3A" w:rsidRPr="009F7683" w:rsidRDefault="00423F3A" w:rsidP="009F7683">
            <w:pPr>
              <w:pStyle w:val="NoSpacing"/>
              <w:rPr>
                <w:lang w:val="ro-RO"/>
              </w:rPr>
            </w:pPr>
            <w:r w:rsidRPr="009F7683">
              <w:rPr>
                <w:lang w:val="ro-RO"/>
              </w:rPr>
              <w:t>Purtati manusi in timpul manipularii produsului;</w:t>
            </w:r>
          </w:p>
          <w:p w:rsidR="00423F3A" w:rsidRPr="009F7683" w:rsidRDefault="00423F3A" w:rsidP="009F7683">
            <w:pPr>
              <w:pStyle w:val="NoSpacing"/>
              <w:rPr>
                <w:lang w:val="ro-RO"/>
              </w:rPr>
            </w:pPr>
            <w:r w:rsidRPr="009F7683">
              <w:rPr>
                <w:lang w:val="ro-RO"/>
              </w:rPr>
              <w:t>Aplicati masuri de igiena stricte: nu mancati si nu fumati in timpul utilizarii;</w:t>
            </w:r>
          </w:p>
          <w:p w:rsidR="00423F3A" w:rsidRPr="009F7683" w:rsidRDefault="00423F3A" w:rsidP="009F7683">
            <w:pPr>
              <w:pStyle w:val="NoSpacing"/>
              <w:rPr>
                <w:lang w:val="ro-RO"/>
              </w:rPr>
            </w:pPr>
            <w:r w:rsidRPr="009F7683">
              <w:rPr>
                <w:lang w:val="ro-RO"/>
              </w:rPr>
              <w:t>Din cauza sensibilizarii la lumina a substantei active se evitaexpunerea la lumina a produsului in momentul aplicarii;</w:t>
            </w:r>
          </w:p>
          <w:p w:rsidR="00423F3A" w:rsidRPr="009F7683" w:rsidRDefault="00423F3A" w:rsidP="009F7683">
            <w:pPr>
              <w:pStyle w:val="NoSpacing"/>
              <w:rPr>
                <w:lang w:val="ro-RO"/>
              </w:rPr>
            </w:pPr>
            <w:r w:rsidRPr="009F7683">
              <w:rPr>
                <w:lang w:val="ro-RO"/>
              </w:rPr>
              <w:t>Produsul se utilizeaza doar in locuri intunecoase;</w:t>
            </w:r>
          </w:p>
          <w:p w:rsidR="00423F3A" w:rsidRPr="009F7683" w:rsidRDefault="00423F3A" w:rsidP="009F7683">
            <w:pPr>
              <w:pStyle w:val="NoSpacing"/>
              <w:rPr>
                <w:lang w:val="ro-RO"/>
              </w:rPr>
            </w:pPr>
            <w:r w:rsidRPr="009F7683">
              <w:rPr>
                <w:lang w:val="ro-RO"/>
              </w:rPr>
              <w:t>Produsul nu trebuie aplicat pe o suprafata absorbanta;</w:t>
            </w:r>
          </w:p>
          <w:p w:rsidR="00423F3A" w:rsidRPr="009F7683" w:rsidRDefault="00423F3A" w:rsidP="009F7683">
            <w:pPr>
              <w:pStyle w:val="NoSpacing"/>
              <w:rPr>
                <w:lang w:val="ro-RO"/>
              </w:rPr>
            </w:pPr>
            <w:r w:rsidRPr="009F7683">
              <w:rPr>
                <w:lang w:val="ro-RO"/>
              </w:rPr>
              <w:t>Nu expuneti picaturile de molecula la lumina solara sau la surse de caldura;</w:t>
            </w:r>
          </w:p>
          <w:p w:rsidR="00423F3A" w:rsidRPr="009F7683" w:rsidRDefault="00423F3A" w:rsidP="009F7683">
            <w:pPr>
              <w:pStyle w:val="NoSpacing"/>
              <w:rPr>
                <w:lang w:val="ro-RO"/>
              </w:rPr>
            </w:pPr>
            <w:r w:rsidRPr="009F7683">
              <w:rPr>
                <w:lang w:val="ro-RO"/>
              </w:rPr>
              <w:t>Nu se aplica produsul in zone susceptibile de a fi inundate sau posibil  a fi curatate;</w:t>
            </w:r>
          </w:p>
          <w:p w:rsidR="00423F3A" w:rsidRPr="009F7683" w:rsidRDefault="00423F3A" w:rsidP="009F7683">
            <w:pPr>
              <w:pStyle w:val="NoSpacing"/>
              <w:rPr>
                <w:lang w:val="ro-RO"/>
              </w:rPr>
            </w:pPr>
            <w:r w:rsidRPr="009F7683">
              <w:rPr>
                <w:lang w:val="ro-RO"/>
              </w:rPr>
              <w:t>Pentru o eficienta optima a tratamentului, a se respecta bunele practici de igiena:</w:t>
            </w:r>
            <w:r w:rsidR="009F7683" w:rsidRPr="009F7683">
              <w:rPr>
                <w:lang w:val="ro-RO"/>
              </w:rPr>
              <w:t xml:space="preserve"> inlaturati sau evitati a</w:t>
            </w:r>
            <w:r w:rsidRPr="009F7683">
              <w:rPr>
                <w:lang w:val="ro-RO"/>
              </w:rPr>
              <w:t>ccesul la orice sursa de hrana.Momeala trebuie sa fie singura sursa de hrana disponibila pentru gandaci;</w:t>
            </w:r>
          </w:p>
          <w:p w:rsidR="00423F3A" w:rsidRPr="009F7683" w:rsidRDefault="00423F3A" w:rsidP="009F7683">
            <w:pPr>
              <w:pStyle w:val="NoSpacing"/>
              <w:rPr>
                <w:lang w:val="ro-RO"/>
              </w:rPr>
            </w:pPr>
            <w:r w:rsidRPr="009F7683">
              <w:rPr>
                <w:lang w:val="ro-RO"/>
              </w:rPr>
              <w:t>Momeala se verifica o data pe saptamana si se inlocuieste cand sunt consumate partial sau total</w:t>
            </w:r>
            <w:r w:rsidR="009F7683" w:rsidRPr="009F7683">
              <w:rPr>
                <w:lang w:val="ro-RO"/>
              </w:rPr>
              <w:t>,</w:t>
            </w:r>
            <w:r w:rsidRPr="009F7683">
              <w:rPr>
                <w:lang w:val="ro-RO"/>
              </w:rPr>
              <w:t xml:space="preserve"> sunt murdare sau deteriorate;</w:t>
            </w:r>
          </w:p>
          <w:p w:rsidR="00423F3A" w:rsidRPr="009F7683" w:rsidRDefault="00423F3A" w:rsidP="009F7683">
            <w:pPr>
              <w:pStyle w:val="NoSpacing"/>
              <w:rPr>
                <w:lang w:val="ro-RO"/>
              </w:rPr>
            </w:pPr>
            <w:r w:rsidRPr="009F7683">
              <w:rPr>
                <w:lang w:val="ro-RO"/>
              </w:rPr>
              <w:t>Se evita utilizarea continua a produsului;</w:t>
            </w:r>
          </w:p>
          <w:p w:rsidR="00423F3A" w:rsidRPr="009F7683" w:rsidRDefault="00423F3A" w:rsidP="009F7683">
            <w:pPr>
              <w:pStyle w:val="NoSpacing"/>
              <w:rPr>
                <w:lang w:val="ro-RO"/>
              </w:rPr>
            </w:pPr>
            <w:r w:rsidRPr="009F7683">
              <w:rPr>
                <w:lang w:val="ro-RO"/>
              </w:rPr>
              <w:t>Nu deteriorati ca</w:t>
            </w:r>
            <w:r w:rsidR="009F7683" w:rsidRPr="009F7683">
              <w:rPr>
                <w:lang w:val="ro-RO"/>
              </w:rPr>
              <w:t>r</w:t>
            </w:r>
            <w:r w:rsidRPr="009F7683">
              <w:rPr>
                <w:lang w:val="ro-RO"/>
              </w:rPr>
              <w:t>tusul chiar daca acesta este gol;</w:t>
            </w:r>
          </w:p>
          <w:p w:rsidR="00423F3A" w:rsidRPr="009F7683" w:rsidRDefault="00423F3A" w:rsidP="009F7683">
            <w:pPr>
              <w:pStyle w:val="NoSpacing"/>
              <w:rPr>
                <w:lang w:val="ro-RO"/>
              </w:rPr>
            </w:pPr>
            <w:r w:rsidRPr="009F7683">
              <w:rPr>
                <w:lang w:val="ro-RO"/>
              </w:rPr>
              <w:t>Nu utilizati produsul direct sau in apropierea alimentelor, a hranei pentru animale</w:t>
            </w:r>
            <w:r w:rsidR="006F1063" w:rsidRPr="009F7683">
              <w:rPr>
                <w:lang w:val="ro-RO"/>
              </w:rPr>
              <w:t>, bauturi;</w:t>
            </w:r>
          </w:p>
          <w:p w:rsidR="006F1063" w:rsidRPr="009F7683" w:rsidRDefault="006F1063" w:rsidP="009F7683">
            <w:pPr>
              <w:pStyle w:val="NoSpacing"/>
              <w:rPr>
                <w:lang w:val="ro-RO"/>
              </w:rPr>
            </w:pPr>
            <w:r w:rsidRPr="009F7683">
              <w:rPr>
                <w:lang w:val="ro-RO"/>
              </w:rPr>
              <w:t>Nu se aplica in zone accesibile copiilor si sugarilor, animalelor de companie sau altor animale nevizate;</w:t>
            </w:r>
          </w:p>
          <w:p w:rsidR="006F1063" w:rsidRPr="009F7683" w:rsidRDefault="006F1063" w:rsidP="009F7683">
            <w:pPr>
              <w:pStyle w:val="NoSpacing"/>
              <w:rPr>
                <w:lang w:val="ro-RO"/>
              </w:rPr>
            </w:pPr>
            <w:r w:rsidRPr="009F7683">
              <w:rPr>
                <w:lang w:val="ro-RO"/>
              </w:rPr>
              <w:t>Se utilizeaza doar in zone ascunse si greu accesibile departe de sursele de apa.</w:t>
            </w:r>
          </w:p>
          <w:p w:rsidR="006F1063" w:rsidRPr="009F7683" w:rsidRDefault="006F1063" w:rsidP="009F7683">
            <w:pPr>
              <w:pStyle w:val="NoSpacing"/>
              <w:rPr>
                <w:lang w:val="ro-RO"/>
              </w:rPr>
            </w:pPr>
            <w:r w:rsidRPr="009F7683">
              <w:rPr>
                <w:lang w:val="ro-RO"/>
              </w:rPr>
              <w:t>Masuri in caz de dispersie accidentala:</w:t>
            </w:r>
          </w:p>
          <w:p w:rsidR="006F1063" w:rsidRPr="009F7683" w:rsidRDefault="006F1063" w:rsidP="009F7683">
            <w:pPr>
              <w:pStyle w:val="NoSpacing"/>
              <w:rPr>
                <w:lang w:val="ro-RO"/>
              </w:rPr>
            </w:pPr>
            <w:r w:rsidRPr="009F7683">
              <w:rPr>
                <w:lang w:val="ro-RO"/>
              </w:rPr>
              <w:t>Pe baza informatiilor disponibile nu este de asteptat ca produsul sa induca efecte inacceptabile in mediu cand este utilizat conform instructiunilor;</w:t>
            </w:r>
          </w:p>
          <w:p w:rsidR="006F1063" w:rsidRPr="009F7683" w:rsidRDefault="006F1063" w:rsidP="009F7683">
            <w:pPr>
              <w:pStyle w:val="NoSpacing"/>
              <w:rPr>
                <w:lang w:val="ro-RO"/>
              </w:rPr>
            </w:pPr>
            <w:r w:rsidRPr="009F7683">
              <w:rPr>
                <w:lang w:val="ro-RO"/>
              </w:rPr>
              <w:t>Se evita pierderile pe sol si in apa.In cazul in care sunt pierderi produsul trebuie colectat in vederea eliminarii sau reutilizarii;</w:t>
            </w:r>
          </w:p>
          <w:p w:rsidR="006F1063" w:rsidRPr="009F7683" w:rsidRDefault="006F1063" w:rsidP="009F7683">
            <w:pPr>
              <w:pStyle w:val="NoSpacing"/>
              <w:rPr>
                <w:lang w:val="ro-RO"/>
              </w:rPr>
            </w:pPr>
            <w:r w:rsidRPr="009F7683">
              <w:rPr>
                <w:lang w:val="ro-RO"/>
              </w:rPr>
              <w:t>Cantitatile mici de produs se aduna cu materiale absorbante corespunzatoare cum ar fi: nisip, rumegus, silicagel.</w:t>
            </w:r>
          </w:p>
          <w:p w:rsidR="006F1063" w:rsidRPr="009F7683" w:rsidRDefault="006F1063" w:rsidP="009F7683">
            <w:pPr>
              <w:pStyle w:val="NoSpacing"/>
              <w:rPr>
                <w:lang w:val="ro-RO"/>
              </w:rPr>
            </w:pPr>
            <w:r w:rsidRPr="009F7683">
              <w:rPr>
                <w:lang w:val="ro-RO"/>
              </w:rPr>
              <w:t>Metode de decontaminare:</w:t>
            </w:r>
          </w:p>
          <w:p w:rsidR="006F1063" w:rsidRPr="009F7683" w:rsidRDefault="006F1063" w:rsidP="009F7683">
            <w:pPr>
              <w:pStyle w:val="NoSpacing"/>
              <w:rPr>
                <w:lang w:val="ro-RO"/>
              </w:rPr>
            </w:pPr>
            <w:r w:rsidRPr="009F7683">
              <w:rPr>
                <w:lang w:val="ro-RO"/>
              </w:rPr>
              <w:t>Deseurile de produs se strang in containere etichetate si sigilate;</w:t>
            </w:r>
          </w:p>
          <w:p w:rsidR="006F1063" w:rsidRPr="009F7683" w:rsidRDefault="006F1063" w:rsidP="009F7683">
            <w:pPr>
              <w:pStyle w:val="NoSpacing"/>
              <w:rPr>
                <w:lang w:val="ro-RO"/>
              </w:rPr>
            </w:pPr>
            <w:r w:rsidRPr="009F7683">
              <w:rPr>
                <w:lang w:val="ro-RO"/>
              </w:rPr>
              <w:t>Reziduurile de produs nu trebuie eliminate pe sol, cursuri de apa sau canalizari;</w:t>
            </w:r>
          </w:p>
          <w:p w:rsidR="006F1063" w:rsidRPr="009F7683" w:rsidRDefault="006F1063" w:rsidP="009F7683">
            <w:pPr>
              <w:pStyle w:val="NoSpacing"/>
              <w:rPr>
                <w:lang w:val="ro-RO"/>
              </w:rPr>
            </w:pPr>
            <w:r w:rsidRPr="009F7683">
              <w:rPr>
                <w:lang w:val="ro-RO"/>
              </w:rPr>
              <w:t>Dupa aplicare excesul de produs se indeparteaza cu hartie absorbanta.</w:t>
            </w:r>
          </w:p>
        </w:tc>
      </w:tr>
    </w:tbl>
    <w:p w:rsidR="00763718" w:rsidRPr="009F7683" w:rsidRDefault="00763718" w:rsidP="009F7683">
      <w:pPr>
        <w:pStyle w:val="NoSpacing"/>
        <w:rPr>
          <w:b/>
          <w:lang w:val="fr-FR"/>
        </w:rPr>
      </w:pPr>
    </w:p>
    <w:p w:rsidR="00B66405" w:rsidRPr="009F7683" w:rsidRDefault="00B66405" w:rsidP="009F7683">
      <w:pPr>
        <w:pStyle w:val="NoSpacing"/>
        <w:rPr>
          <w:b/>
          <w:lang w:val="fr-FR"/>
        </w:rPr>
      </w:pPr>
      <w:r w:rsidRPr="009F7683">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10393" w:rsidRPr="009F7683" w:rsidTr="006B235A">
        <w:tc>
          <w:tcPr>
            <w:tcW w:w="9923" w:type="dxa"/>
            <w:shd w:val="clear" w:color="auto" w:fill="auto"/>
          </w:tcPr>
          <w:p w:rsidR="00B66405" w:rsidRPr="009F7683" w:rsidRDefault="00763718" w:rsidP="009F7683">
            <w:pPr>
              <w:pStyle w:val="NoSpacing"/>
              <w:rPr>
                <w:lang w:val="ro-RO"/>
              </w:rPr>
            </w:pPr>
            <w:r w:rsidRPr="009F7683">
              <w:rPr>
                <w:lang w:val="ro-RO"/>
              </w:rPr>
              <w:t>Nu se va aplica in locuri accesibile animalelor de companie si nici a altor animale nevizate, pentru a limita la maxim riscul de otravire. Cartusul nu se va deteriora chiar daca este gol.Nu se aplica direct sau in apropiere de alimente, bauturi destinate consumului de catre animale si nici pe suprafete sau ustensile care ar putea intra in contact direct cu aceste produse.</w:t>
            </w:r>
          </w:p>
          <w:p w:rsidR="00763718" w:rsidRPr="009F7683" w:rsidRDefault="00763718" w:rsidP="009F7683">
            <w:pPr>
              <w:pStyle w:val="NoSpacing"/>
              <w:rPr>
                <w:lang w:val="ro-RO"/>
              </w:rPr>
            </w:pPr>
            <w:r w:rsidRPr="009F7683">
              <w:rPr>
                <w:lang w:val="ro-RO"/>
              </w:rPr>
              <w:t xml:space="preserve">Orice reziduuri de produs, continut si orice alte reziduuri (insecte moarte) trebuie eliminate in  circuitele de colectare corespunzatoare. Reziduurile nu trebuie eliminate in sol, cursuri de apa si nici </w:t>
            </w:r>
            <w:r w:rsidRPr="009F7683">
              <w:rPr>
                <w:lang w:val="ro-RO"/>
              </w:rPr>
              <w:lastRenderedPageBreak/>
              <w:t>in canalizari (toalete, chiuvete).</w:t>
            </w:r>
            <w:r w:rsidR="001F695D" w:rsidRPr="009F7683">
              <w:rPr>
                <w:lang w:val="ro-RO"/>
              </w:rPr>
              <w:t>Dupa aplicare excesul de produs trebuie indepartat cu hartie absorbanta.Animalele si pasarile pot fi in pericol daca produsul nu este utilizat conform etichetei.Cartusele nu vor fi deschise si nici nu vor fi reutilizate.</w:t>
            </w:r>
          </w:p>
        </w:tc>
      </w:tr>
    </w:tbl>
    <w:p w:rsidR="0034717F" w:rsidRPr="009F7683" w:rsidRDefault="0034717F" w:rsidP="009F7683">
      <w:pPr>
        <w:pStyle w:val="NoSpacing"/>
        <w:rPr>
          <w:b/>
          <w:lang w:val="ro-RO"/>
        </w:rPr>
      </w:pPr>
    </w:p>
    <w:p w:rsidR="00B66405" w:rsidRPr="009F7683" w:rsidRDefault="00B66405" w:rsidP="009F7683">
      <w:pPr>
        <w:pStyle w:val="NoSpacing"/>
        <w:rPr>
          <w:b/>
          <w:lang w:val="ro-RO"/>
        </w:rPr>
      </w:pPr>
      <w:r w:rsidRPr="009F7683">
        <w:rPr>
          <w:b/>
          <w:lang w:val="ro-RO"/>
        </w:rPr>
        <w:t>XVIII.</w:t>
      </w:r>
      <w:r w:rsidR="00EF1059" w:rsidRPr="009F7683">
        <w:rPr>
          <w:b/>
          <w:lang w:val="ro-RO"/>
        </w:rPr>
        <w:t xml:space="preserve"> INSTRUCT</w:t>
      </w:r>
      <w:r w:rsidRPr="009F7683">
        <w:rPr>
          <w:b/>
          <w:lang w:val="ro-RO"/>
        </w:rPr>
        <w:t>IUNI PENTRU ELIMINAREA ÎN SIGURAN</w:t>
      </w:r>
      <w:r w:rsidR="00EF1059" w:rsidRPr="009F7683">
        <w:rPr>
          <w:b/>
          <w:lang w:val="ro-RO"/>
        </w:rPr>
        <w:t>T</w:t>
      </w:r>
      <w:r w:rsidRPr="009F7683">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9F7683" w:rsidTr="000E2EF7">
        <w:tc>
          <w:tcPr>
            <w:tcW w:w="9923" w:type="dxa"/>
          </w:tcPr>
          <w:p w:rsidR="007707AC" w:rsidRPr="009F7683" w:rsidRDefault="000E06E1" w:rsidP="009F7683">
            <w:pPr>
              <w:pStyle w:val="NoSpacing"/>
              <w:rPr>
                <w:lang w:val="ro-RO"/>
              </w:rPr>
            </w:pPr>
            <w:r w:rsidRPr="009F7683">
              <w:rPr>
                <w:lang w:val="ro-RO"/>
              </w:rPr>
              <w:t>Eliminarea resurselor de produse si a ambalajelor acestora se face in conformitate cu prevederile Legii 211/2011 privind regimul deseurilor, de catre operatorii  autorizati.</w:t>
            </w:r>
          </w:p>
        </w:tc>
      </w:tr>
      <w:tr w:rsidR="007707AC" w:rsidRPr="009F7683" w:rsidTr="000E2EF7">
        <w:tc>
          <w:tcPr>
            <w:tcW w:w="9923" w:type="dxa"/>
          </w:tcPr>
          <w:p w:rsidR="007707AC" w:rsidRPr="009F7683" w:rsidRDefault="007707AC" w:rsidP="009F7683">
            <w:pPr>
              <w:pStyle w:val="NoSpacing"/>
              <w:rPr>
                <w:lang w:val="ro-RO"/>
              </w:rPr>
            </w:pPr>
            <w:r w:rsidRPr="009F7683">
              <w:rPr>
                <w:lang w:val="ro-RO"/>
              </w:rPr>
              <w:t>Ambalaj:</w:t>
            </w:r>
            <w:r w:rsidR="0088109B">
              <w:rPr>
                <w:lang w:val="ro-RO"/>
              </w:rPr>
              <w:t xml:space="preserve"> </w:t>
            </w:r>
            <w:r w:rsidRPr="009F7683">
              <w:rPr>
                <w:lang w:val="ro-RO"/>
              </w:rPr>
              <w:t>Nu se reutilizează ambalajul și nu se eliberează în mediu produsul biocid</w:t>
            </w:r>
            <w:r w:rsidR="00CF04D0" w:rsidRPr="009F7683">
              <w:rPr>
                <w:lang w:val="ro-RO"/>
              </w:rPr>
              <w:t>.</w:t>
            </w:r>
            <w:r w:rsidR="000E06E1" w:rsidRPr="009F7683">
              <w:rPr>
                <w:lang w:val="ro-RO"/>
              </w:rPr>
              <w:t>Ambalajele din hartie, saci sau cutii inscriptionate SCAPA vor fi co</w:t>
            </w:r>
            <w:r w:rsidR="005E1434" w:rsidRPr="009F7683">
              <w:rPr>
                <w:lang w:val="ro-RO"/>
              </w:rPr>
              <w:t>lectate gratuit prin centrele  de colectare SCAPA</w:t>
            </w:r>
          </w:p>
        </w:tc>
      </w:tr>
    </w:tbl>
    <w:p w:rsidR="009F7683" w:rsidRDefault="009F7683" w:rsidP="009F7683">
      <w:pPr>
        <w:rPr>
          <w:b/>
          <w:color w:val="000000"/>
          <w:lang w:val="ro-RO"/>
        </w:rPr>
      </w:pPr>
    </w:p>
    <w:p w:rsidR="00847CDB" w:rsidRPr="009F7683" w:rsidRDefault="00B66405" w:rsidP="0088109B">
      <w:pPr>
        <w:jc w:val="both"/>
        <w:rPr>
          <w:color w:val="000000"/>
        </w:rPr>
      </w:pPr>
      <w:r w:rsidRPr="009F7683">
        <w:rPr>
          <w:b/>
          <w:color w:val="000000"/>
          <w:lang w:val="ro-RO"/>
        </w:rPr>
        <w:t>XIX.CONDI</w:t>
      </w:r>
      <w:r w:rsidR="00EF1059" w:rsidRPr="009F7683">
        <w:rPr>
          <w:b/>
          <w:color w:val="000000"/>
          <w:lang w:val="ro-RO"/>
        </w:rPr>
        <w:t>T</w:t>
      </w:r>
      <w:r w:rsidRPr="009F7683">
        <w:rPr>
          <w:b/>
          <w:color w:val="000000"/>
          <w:lang w:val="ro-RO"/>
        </w:rPr>
        <w:t>IILE DE DEPOZITARE</w:t>
      </w:r>
      <w:r w:rsidR="006E4D8B" w:rsidRPr="009F7683">
        <w:rPr>
          <w:color w:val="000000"/>
          <w:lang w:val="ro-RO"/>
        </w:rPr>
        <w:t>:</w:t>
      </w:r>
      <w:r w:rsidR="0088109B">
        <w:rPr>
          <w:color w:val="000000"/>
          <w:lang w:val="ro-RO"/>
        </w:rPr>
        <w:t xml:space="preserve"> </w:t>
      </w:r>
      <w:r w:rsidR="006E4D8B" w:rsidRPr="009F7683">
        <w:rPr>
          <w:color w:val="000000"/>
          <w:lang w:val="ro-RO"/>
        </w:rPr>
        <w:t xml:space="preserve">Produsul se va păstra în ambalajul original, bine închis, ferit de lumină într-un loc uscat, </w:t>
      </w:r>
      <w:r w:rsidR="0060716C" w:rsidRPr="009F7683">
        <w:rPr>
          <w:color w:val="000000"/>
          <w:lang w:val="ro-RO"/>
        </w:rPr>
        <w:t>in conditii normale de tempetatura</w:t>
      </w:r>
      <w:r w:rsidR="0088109B">
        <w:rPr>
          <w:color w:val="000000"/>
          <w:lang w:val="ro-RO"/>
        </w:rPr>
        <w:t xml:space="preserve"> </w:t>
      </w:r>
      <w:r w:rsidR="0060716C" w:rsidRPr="009F7683">
        <w:rPr>
          <w:color w:val="000000"/>
          <w:lang w:val="ro-RO"/>
        </w:rPr>
        <w:t xml:space="preserve">(temperatura </w:t>
      </w:r>
      <w:r w:rsidR="0088109B">
        <w:rPr>
          <w:color w:val="000000"/>
          <w:lang w:val="ro-RO"/>
        </w:rPr>
        <w:t>camerei) fara a se d</w:t>
      </w:r>
      <w:r w:rsidR="0060716C" w:rsidRPr="009F7683">
        <w:rPr>
          <w:color w:val="000000"/>
          <w:lang w:val="ro-RO"/>
        </w:rPr>
        <w:t>epasi 35</w:t>
      </w:r>
      <w:r w:rsidR="0060716C" w:rsidRPr="009F7683">
        <w:rPr>
          <w:color w:val="000000"/>
          <w:vertAlign w:val="superscript"/>
          <w:lang w:val="ro-RO"/>
        </w:rPr>
        <w:t>o</w:t>
      </w:r>
      <w:r w:rsidR="0060716C" w:rsidRPr="009F7683">
        <w:rPr>
          <w:color w:val="000000"/>
          <w:lang w:val="ro-RO"/>
        </w:rPr>
        <w:t>C</w:t>
      </w:r>
      <w:r w:rsidR="006E4D8B" w:rsidRPr="009F7683">
        <w:rPr>
          <w:color w:val="000000"/>
          <w:lang w:val="ro-RO"/>
        </w:rPr>
        <w:t>, bine ventilat.</w:t>
      </w:r>
      <w:r w:rsidR="0088109B">
        <w:rPr>
          <w:color w:val="000000"/>
          <w:lang w:val="ro-RO"/>
        </w:rPr>
        <w:t xml:space="preserve"> </w:t>
      </w:r>
      <w:r w:rsidR="00EF5B43" w:rsidRPr="009F7683">
        <w:rPr>
          <w:lang w:val="it-IT"/>
        </w:rPr>
        <w:t>Caracteris</w:t>
      </w:r>
      <w:bookmarkStart w:id="0" w:name="_GoBack"/>
      <w:bookmarkEnd w:id="0"/>
      <w:r w:rsidR="00EF5B43" w:rsidRPr="009F7683">
        <w:rPr>
          <w:lang w:val="it-IT"/>
        </w:rPr>
        <w:t xml:space="preserve">ticile produsului se pot manifesta daca acesta este depozitat mai multa vreme la temperaturi mai inalte decat cele indicate. </w:t>
      </w:r>
      <w:r w:rsidR="006E4D8B" w:rsidRPr="009F7683">
        <w:rPr>
          <w:color w:val="000000"/>
          <w:lang w:val="it-IT"/>
        </w:rPr>
        <w:t>Produsul se va păstra în recipienţi</w:t>
      </w:r>
      <w:r w:rsidR="0088109B">
        <w:rPr>
          <w:color w:val="000000"/>
          <w:lang w:val="it-IT"/>
        </w:rPr>
        <w:t xml:space="preserve"> </w:t>
      </w:r>
      <w:r w:rsidR="00EF5B43" w:rsidRPr="009F7683">
        <w:rPr>
          <w:color w:val="000000"/>
          <w:lang w:val="it-IT"/>
        </w:rPr>
        <w:t xml:space="preserve">originali, </w:t>
      </w:r>
      <w:r w:rsidR="006E4D8B" w:rsidRPr="009F7683">
        <w:rPr>
          <w:color w:val="000000"/>
          <w:lang w:val="it-IT"/>
        </w:rPr>
        <w:t xml:space="preserve"> bine închişi în locuri ventilate</w:t>
      </w:r>
      <w:r w:rsidR="00EF5B43" w:rsidRPr="009F7683">
        <w:rPr>
          <w:color w:val="000000"/>
          <w:lang w:val="it-IT"/>
        </w:rPr>
        <w:t>,</w:t>
      </w:r>
      <w:r w:rsidR="0088109B">
        <w:rPr>
          <w:color w:val="000000"/>
          <w:lang w:val="it-IT"/>
        </w:rPr>
        <w:t xml:space="preserve"> </w:t>
      </w:r>
      <w:r w:rsidR="00EF5B43" w:rsidRPr="009F7683">
        <w:rPr>
          <w:color w:val="000000"/>
          <w:lang w:val="it-IT"/>
        </w:rPr>
        <w:t xml:space="preserve">ferite de umezeala, </w:t>
      </w:r>
      <w:r w:rsidR="006E4D8B" w:rsidRPr="009F7683">
        <w:rPr>
          <w:color w:val="000000"/>
          <w:lang w:val="it-IT"/>
        </w:rPr>
        <w:t xml:space="preserve">departe de razele solare directe, </w:t>
      </w:r>
      <w:proofErr w:type="spellStart"/>
      <w:r w:rsidR="00847CDB" w:rsidRPr="009F7683">
        <w:rPr>
          <w:color w:val="000000"/>
        </w:rPr>
        <w:t>protejate</w:t>
      </w:r>
      <w:proofErr w:type="spellEnd"/>
      <w:r w:rsidR="00847CDB" w:rsidRPr="009F7683">
        <w:rPr>
          <w:color w:val="000000"/>
        </w:rPr>
        <w:t xml:space="preserve"> de </w:t>
      </w:r>
      <w:proofErr w:type="spellStart"/>
      <w:r w:rsidR="00847CDB" w:rsidRPr="009F7683">
        <w:rPr>
          <w:color w:val="000000"/>
        </w:rPr>
        <w:t>îngheț</w:t>
      </w:r>
      <w:proofErr w:type="spellEnd"/>
      <w:r w:rsidR="00847CDB" w:rsidRPr="009F7683">
        <w:rPr>
          <w:color w:val="000000"/>
        </w:rPr>
        <w:t>,</w:t>
      </w:r>
      <w:r w:rsidR="0088109B">
        <w:rPr>
          <w:color w:val="000000"/>
        </w:rPr>
        <w:t xml:space="preserve"> </w:t>
      </w:r>
      <w:r w:rsidR="006E4D8B" w:rsidRPr="009F7683">
        <w:rPr>
          <w:color w:val="000000"/>
          <w:lang w:val="it-IT"/>
        </w:rPr>
        <w:t xml:space="preserve">în locuri sigure, </w:t>
      </w:r>
      <w:r w:rsidR="00847CDB" w:rsidRPr="009F7683">
        <w:rPr>
          <w:color w:val="000000"/>
        </w:rPr>
        <w:t xml:space="preserve">la </w:t>
      </w:r>
      <w:proofErr w:type="spellStart"/>
      <w:r w:rsidR="00847CDB" w:rsidRPr="009F7683">
        <w:rPr>
          <w:color w:val="000000"/>
        </w:rPr>
        <w:t>distanță</w:t>
      </w:r>
      <w:proofErr w:type="spellEnd"/>
      <w:r w:rsidR="00847CDB" w:rsidRPr="009F7683">
        <w:rPr>
          <w:color w:val="000000"/>
        </w:rPr>
        <w:t xml:space="preserve"> de </w:t>
      </w:r>
      <w:proofErr w:type="spellStart"/>
      <w:r w:rsidR="00847CDB" w:rsidRPr="009F7683">
        <w:rPr>
          <w:color w:val="000000"/>
        </w:rPr>
        <w:t>alimente</w:t>
      </w:r>
      <w:proofErr w:type="spellEnd"/>
      <w:r w:rsidR="00847CDB" w:rsidRPr="009F7683">
        <w:rPr>
          <w:color w:val="000000"/>
        </w:rPr>
        <w:t xml:space="preserve">, </w:t>
      </w:r>
      <w:proofErr w:type="spellStart"/>
      <w:r w:rsidR="00847CDB" w:rsidRPr="009F7683">
        <w:rPr>
          <w:color w:val="000000"/>
        </w:rPr>
        <w:t>băuturi</w:t>
      </w:r>
      <w:proofErr w:type="spellEnd"/>
      <w:r w:rsidR="0088109B">
        <w:rPr>
          <w:color w:val="000000"/>
        </w:rPr>
        <w:t xml:space="preserve"> </w:t>
      </w:r>
      <w:proofErr w:type="spellStart"/>
      <w:r w:rsidR="00847CDB" w:rsidRPr="009F7683">
        <w:rPr>
          <w:color w:val="000000"/>
        </w:rPr>
        <w:t>și</w:t>
      </w:r>
      <w:proofErr w:type="spellEnd"/>
      <w:r w:rsidR="0088109B">
        <w:rPr>
          <w:color w:val="000000"/>
        </w:rPr>
        <w:t xml:space="preserve"> </w:t>
      </w:r>
      <w:proofErr w:type="spellStart"/>
      <w:r w:rsidR="00847CDB" w:rsidRPr="009F7683">
        <w:rPr>
          <w:color w:val="000000"/>
        </w:rPr>
        <w:t>furaje</w:t>
      </w:r>
      <w:proofErr w:type="spellEnd"/>
      <w:r w:rsidR="00847CDB" w:rsidRPr="009F7683">
        <w:rPr>
          <w:color w:val="000000"/>
          <w:lang w:val="it-IT"/>
        </w:rPr>
        <w:t>,</w:t>
      </w:r>
      <w:r w:rsidR="0088109B">
        <w:rPr>
          <w:color w:val="000000"/>
          <w:lang w:val="it-IT"/>
        </w:rPr>
        <w:t xml:space="preserve"> </w:t>
      </w:r>
      <w:r w:rsidR="006E4D8B" w:rsidRPr="009F7683">
        <w:rPr>
          <w:color w:val="000000"/>
          <w:lang w:val="it-IT"/>
        </w:rPr>
        <w:t>inaccesibile animalelor de companie şi a altor animale care nu sunt specii ţintă, pentru a minimiza riscul de atingere sau ingerare.</w:t>
      </w:r>
      <w:r w:rsidR="0088109B">
        <w:rPr>
          <w:color w:val="000000"/>
          <w:lang w:val="it-IT"/>
        </w:rPr>
        <w:t xml:space="preserve"> </w:t>
      </w:r>
      <w:proofErr w:type="spellStart"/>
      <w:r w:rsidR="00BF27ED" w:rsidRPr="009F7683">
        <w:rPr>
          <w:rFonts w:eastAsiaTheme="minorHAnsi"/>
        </w:rPr>
        <w:t>Produsul</w:t>
      </w:r>
      <w:proofErr w:type="spellEnd"/>
      <w:r w:rsidR="0088109B">
        <w:rPr>
          <w:rFonts w:eastAsiaTheme="minorHAnsi"/>
        </w:rPr>
        <w:t xml:space="preserve"> </w:t>
      </w:r>
      <w:proofErr w:type="spellStart"/>
      <w:r w:rsidR="00BF27ED" w:rsidRPr="009F7683">
        <w:rPr>
          <w:rFonts w:eastAsiaTheme="minorHAnsi"/>
        </w:rPr>
        <w:t>poate</w:t>
      </w:r>
      <w:proofErr w:type="spellEnd"/>
      <w:r w:rsidR="00BF27ED" w:rsidRPr="009F7683">
        <w:rPr>
          <w:rFonts w:eastAsiaTheme="minorHAnsi"/>
        </w:rPr>
        <w:t xml:space="preserve"> fi </w:t>
      </w:r>
      <w:proofErr w:type="spellStart"/>
      <w:r w:rsidR="00BF27ED" w:rsidRPr="009F7683">
        <w:rPr>
          <w:rFonts w:eastAsiaTheme="minorHAnsi"/>
        </w:rPr>
        <w:t>pastrat</w:t>
      </w:r>
      <w:proofErr w:type="spellEnd"/>
      <w:r w:rsidR="0088109B">
        <w:rPr>
          <w:rFonts w:eastAsiaTheme="minorHAnsi"/>
        </w:rPr>
        <w:t xml:space="preserve"> </w:t>
      </w:r>
      <w:proofErr w:type="spellStart"/>
      <w:r w:rsidR="00A86B48" w:rsidRPr="009F7683">
        <w:rPr>
          <w:rFonts w:eastAsiaTheme="minorHAnsi"/>
        </w:rPr>
        <w:t>timp</w:t>
      </w:r>
      <w:proofErr w:type="spellEnd"/>
      <w:r w:rsidR="00A86B48" w:rsidRPr="009F7683">
        <w:rPr>
          <w:rFonts w:eastAsiaTheme="minorHAnsi"/>
        </w:rPr>
        <w:t xml:space="preserve"> de 3 </w:t>
      </w:r>
      <w:proofErr w:type="spellStart"/>
      <w:r w:rsidR="00A86B48" w:rsidRPr="009F7683">
        <w:rPr>
          <w:rFonts w:eastAsiaTheme="minorHAnsi"/>
        </w:rPr>
        <w:t>ani</w:t>
      </w:r>
      <w:proofErr w:type="spellEnd"/>
      <w:r w:rsidR="00A86B48" w:rsidRPr="009F7683">
        <w:rPr>
          <w:rFonts w:eastAsiaTheme="minorHAnsi"/>
        </w:rPr>
        <w:t xml:space="preserve"> de la data </w:t>
      </w:r>
      <w:proofErr w:type="spellStart"/>
      <w:r w:rsidR="00A86B48" w:rsidRPr="009F7683">
        <w:rPr>
          <w:rFonts w:eastAsiaTheme="minorHAnsi"/>
        </w:rPr>
        <w:t>fabricarii</w:t>
      </w:r>
      <w:proofErr w:type="spellEnd"/>
      <w:r w:rsidR="00A86B48" w:rsidRPr="009F7683">
        <w:rPr>
          <w:rFonts w:eastAsiaTheme="minorHAnsi"/>
        </w:rPr>
        <w:t xml:space="preserve">, la temperature </w:t>
      </w:r>
      <w:proofErr w:type="spellStart"/>
      <w:r w:rsidR="00A86B48" w:rsidRPr="009F7683">
        <w:rPr>
          <w:rFonts w:eastAsiaTheme="minorHAnsi"/>
        </w:rPr>
        <w:t>camerei</w:t>
      </w:r>
      <w:proofErr w:type="spellEnd"/>
      <w:r w:rsidR="0088109B">
        <w:rPr>
          <w:rFonts w:eastAsiaTheme="minorHAnsi"/>
        </w:rPr>
        <w:t xml:space="preserve"> </w:t>
      </w:r>
      <w:proofErr w:type="spellStart"/>
      <w:r w:rsidR="00A86B48" w:rsidRPr="009F7683">
        <w:rPr>
          <w:rFonts w:eastAsiaTheme="minorHAnsi"/>
        </w:rPr>
        <w:t>intr</w:t>
      </w:r>
      <w:proofErr w:type="spellEnd"/>
      <w:r w:rsidR="00A86B48" w:rsidRPr="009F7683">
        <w:rPr>
          <w:rFonts w:eastAsiaTheme="minorHAnsi"/>
        </w:rPr>
        <w:t xml:space="preserve">-un </w:t>
      </w:r>
      <w:proofErr w:type="spellStart"/>
      <w:r w:rsidR="00A86B48" w:rsidRPr="009F7683">
        <w:rPr>
          <w:rFonts w:eastAsiaTheme="minorHAnsi"/>
        </w:rPr>
        <w:t>ambalaj</w:t>
      </w:r>
      <w:proofErr w:type="spellEnd"/>
      <w:r w:rsidR="00A86B48" w:rsidRPr="009F7683">
        <w:rPr>
          <w:rFonts w:eastAsiaTheme="minorHAnsi"/>
        </w:rPr>
        <w:t xml:space="preserve"> din PEID.</w:t>
      </w:r>
    </w:p>
    <w:p w:rsidR="001D43BA" w:rsidRPr="009F7683" w:rsidRDefault="00B66405" w:rsidP="009F7683">
      <w:pPr>
        <w:rPr>
          <w:b/>
          <w:lang w:val="ro-RO"/>
        </w:rPr>
      </w:pPr>
      <w:r w:rsidRPr="009F7683">
        <w:rPr>
          <w:lang w:val="ro-RO"/>
        </w:rPr>
        <w:t>DURATA DE CONSERVARE A PRODUSELOR BIOCIDE ÎN CONDI</w:t>
      </w:r>
      <w:r w:rsidR="00EF1059" w:rsidRPr="009F7683">
        <w:rPr>
          <w:lang w:val="ro-RO"/>
        </w:rPr>
        <w:t>T</w:t>
      </w:r>
      <w:r w:rsidRPr="009F7683">
        <w:rPr>
          <w:lang w:val="ro-RO"/>
        </w:rPr>
        <w:t>II NORMALE DE DEPOZITARE</w:t>
      </w:r>
      <w:r w:rsidR="007406C6" w:rsidRPr="009F7683">
        <w:rPr>
          <w:b/>
          <w:lang w:val="ro-RO"/>
        </w:rPr>
        <w:t xml:space="preserve">: </w:t>
      </w:r>
      <w:r w:rsidR="00377394">
        <w:rPr>
          <w:b/>
          <w:color w:val="000000"/>
        </w:rPr>
        <w:t xml:space="preserve">3 </w:t>
      </w:r>
      <w:proofErr w:type="spellStart"/>
      <w:r w:rsidR="00024148" w:rsidRPr="009F7683">
        <w:rPr>
          <w:b/>
          <w:color w:val="000000"/>
        </w:rPr>
        <w:t>ani</w:t>
      </w:r>
      <w:proofErr w:type="spellEnd"/>
      <w:r w:rsidR="00E06C78" w:rsidRPr="009F7683">
        <w:rPr>
          <w:b/>
          <w:color w:val="000000"/>
        </w:rPr>
        <w:t xml:space="preserve"> de la data </w:t>
      </w:r>
      <w:proofErr w:type="spellStart"/>
      <w:r w:rsidR="00E06C78" w:rsidRPr="009F7683">
        <w:rPr>
          <w:b/>
          <w:color w:val="000000"/>
        </w:rPr>
        <w:t>fabricarii</w:t>
      </w:r>
      <w:proofErr w:type="spellEnd"/>
      <w:r w:rsidR="00E06C78" w:rsidRPr="009F7683">
        <w:rPr>
          <w:b/>
          <w:color w:val="000000"/>
        </w:rPr>
        <w:t xml:space="preserve">, la </w:t>
      </w:r>
      <w:r w:rsidR="0088109B">
        <w:rPr>
          <w:b/>
          <w:color w:val="000000"/>
        </w:rPr>
        <w:t xml:space="preserve">temperature </w:t>
      </w:r>
      <w:proofErr w:type="spellStart"/>
      <w:r w:rsidR="00E06C78" w:rsidRPr="009F7683">
        <w:rPr>
          <w:b/>
          <w:color w:val="000000"/>
        </w:rPr>
        <w:t>camerei</w:t>
      </w:r>
      <w:proofErr w:type="spellEnd"/>
      <w:r w:rsidR="0088109B">
        <w:rPr>
          <w:b/>
          <w:color w:val="000000"/>
        </w:rPr>
        <w:t xml:space="preserve"> </w:t>
      </w:r>
      <w:proofErr w:type="spellStart"/>
      <w:r w:rsidR="00E06C78" w:rsidRPr="009F7683">
        <w:rPr>
          <w:b/>
          <w:color w:val="000000"/>
        </w:rPr>
        <w:t>si</w:t>
      </w:r>
      <w:proofErr w:type="spellEnd"/>
      <w:r w:rsidR="0088109B">
        <w:rPr>
          <w:b/>
          <w:color w:val="000000"/>
        </w:rPr>
        <w:t xml:space="preserve"> </w:t>
      </w:r>
      <w:proofErr w:type="spellStart"/>
      <w:r w:rsidR="00E06C78" w:rsidRPr="009F7683">
        <w:rPr>
          <w:b/>
          <w:color w:val="000000"/>
        </w:rPr>
        <w:t>intr</w:t>
      </w:r>
      <w:proofErr w:type="spellEnd"/>
      <w:r w:rsidR="00E06C78" w:rsidRPr="009F7683">
        <w:rPr>
          <w:b/>
          <w:color w:val="000000"/>
        </w:rPr>
        <w:t xml:space="preserve">-un </w:t>
      </w:r>
      <w:proofErr w:type="spellStart"/>
      <w:r w:rsidR="00E06C78" w:rsidRPr="009F7683">
        <w:rPr>
          <w:b/>
          <w:color w:val="000000"/>
        </w:rPr>
        <w:t>ambalaj</w:t>
      </w:r>
      <w:proofErr w:type="spellEnd"/>
      <w:r w:rsidR="00E06C78" w:rsidRPr="009F7683">
        <w:rPr>
          <w:b/>
          <w:color w:val="000000"/>
        </w:rPr>
        <w:t xml:space="preserve"> din PEID</w:t>
      </w:r>
    </w:p>
    <w:p w:rsidR="009F7683" w:rsidRDefault="009F7683" w:rsidP="009F7683">
      <w:pPr>
        <w:pStyle w:val="NoSpacing"/>
        <w:rPr>
          <w:b/>
          <w:lang w:val="ro-RO"/>
        </w:rPr>
      </w:pPr>
    </w:p>
    <w:p w:rsidR="00B66405" w:rsidRPr="009F7683" w:rsidRDefault="0003534F" w:rsidP="0088109B">
      <w:pPr>
        <w:pStyle w:val="NoSpacing"/>
        <w:jc w:val="both"/>
        <w:rPr>
          <w:lang w:val="it-IT"/>
        </w:rPr>
      </w:pPr>
      <w:r w:rsidRPr="009F7683">
        <w:rPr>
          <w:b/>
          <w:lang w:val="ro-RO"/>
        </w:rPr>
        <w:t>XX.</w:t>
      </w:r>
      <w:r w:rsidR="00B66405" w:rsidRPr="009F7683">
        <w:rPr>
          <w:b/>
          <w:lang w:val="ro-RO"/>
        </w:rPr>
        <w:t>ALTE INFORMA</w:t>
      </w:r>
      <w:r w:rsidR="00EF1059" w:rsidRPr="009F7683">
        <w:rPr>
          <w:b/>
          <w:lang w:val="ro-RO"/>
        </w:rPr>
        <w:t>T</w:t>
      </w:r>
      <w:r w:rsidR="00FB1C00" w:rsidRPr="009F7683">
        <w:rPr>
          <w:b/>
          <w:lang w:val="ro-RO"/>
        </w:rPr>
        <w:t xml:space="preserve">II: </w:t>
      </w:r>
      <w:r w:rsidR="00FB1C00" w:rsidRPr="009F7683">
        <w:rPr>
          <w:lang w:val="ro-RO"/>
        </w:rPr>
        <w:t>Fraza „</w:t>
      </w:r>
      <w:r w:rsidR="00FB1C00" w:rsidRPr="009F7683">
        <w:rPr>
          <w:lang w:val="it-IT"/>
        </w:rPr>
        <w:t xml:space="preserve">O zona de tratare consta dintr-un singur tratament care in general este suficient, insa acesta se considera totusi complet daca inspectia la o saptamana dupa aplicare inca mai indica prezenta gandacilor de bucatarie.” trebuie verificata in autorizatia in original, deoarece in forma de mai sus contine o informatie contradictorie.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9F7683" w:rsidTr="006B235A">
        <w:tc>
          <w:tcPr>
            <w:tcW w:w="9923" w:type="dxa"/>
          </w:tcPr>
          <w:p w:rsidR="00B66405" w:rsidRPr="009F7683" w:rsidRDefault="00B66405" w:rsidP="009F7683">
            <w:pPr>
              <w:pStyle w:val="NoSpacing"/>
              <w:rPr>
                <w:lang w:val="ro-RO"/>
              </w:rPr>
            </w:pPr>
            <w:r w:rsidRPr="009F7683">
              <w:rPr>
                <w:lang w:val="ro-RO"/>
              </w:rPr>
              <w:t>Prezenta autoriza</w:t>
            </w:r>
            <w:r w:rsidR="007707AC" w:rsidRPr="009F7683">
              <w:rPr>
                <w:lang w:val="ro-RO"/>
              </w:rPr>
              <w:t>t</w:t>
            </w:r>
            <w:r w:rsidRPr="009F7683">
              <w:rPr>
                <w:lang w:val="ro-RO"/>
              </w:rPr>
              <w:t>ie este înso</w:t>
            </w:r>
            <w:r w:rsidR="007707AC" w:rsidRPr="009F7683">
              <w:rPr>
                <w:lang w:val="ro-RO"/>
              </w:rPr>
              <w:t>t</w:t>
            </w:r>
            <w:r w:rsidRPr="009F7683">
              <w:rPr>
                <w:lang w:val="ro-RO"/>
              </w:rPr>
              <w:t>ită de următoarele documente:</w:t>
            </w:r>
          </w:p>
          <w:p w:rsidR="00B66405" w:rsidRPr="009F7683" w:rsidRDefault="0089407B" w:rsidP="009F7683">
            <w:pPr>
              <w:pStyle w:val="NoSpacing"/>
              <w:rPr>
                <w:lang w:val="ro-RO"/>
              </w:rPr>
            </w:pPr>
            <w:r w:rsidRPr="009F7683">
              <w:rPr>
                <w:lang w:val="ro-RO"/>
              </w:rPr>
              <w:t>-</w:t>
            </w:r>
            <w:r w:rsidR="00B66405" w:rsidRPr="009F7683">
              <w:rPr>
                <w:lang w:val="ro-RO"/>
              </w:rPr>
              <w:t>proiect de etichetă a produsului biocid</w:t>
            </w:r>
          </w:p>
          <w:p w:rsidR="00B66405" w:rsidRPr="009F7683" w:rsidRDefault="0089407B" w:rsidP="009F7683">
            <w:pPr>
              <w:pStyle w:val="NoSpacing"/>
              <w:rPr>
                <w:lang w:val="ro-RO"/>
              </w:rPr>
            </w:pPr>
            <w:r w:rsidRPr="009F7683">
              <w:rPr>
                <w:lang w:val="ro-RO"/>
              </w:rPr>
              <w:t>-</w:t>
            </w:r>
            <w:r w:rsidR="00B66405" w:rsidRPr="009F7683">
              <w:rPr>
                <w:lang w:val="ro-RO"/>
              </w:rPr>
              <w:t>fi</w:t>
            </w:r>
            <w:r w:rsidR="007707AC" w:rsidRPr="009F7683">
              <w:rPr>
                <w:lang w:val="ro-RO"/>
              </w:rPr>
              <w:t>s</w:t>
            </w:r>
            <w:r w:rsidR="00B66405" w:rsidRPr="009F7683">
              <w:rPr>
                <w:lang w:val="ro-RO"/>
              </w:rPr>
              <w:t>a cu date de securitate a produsului biocid</w:t>
            </w:r>
          </w:p>
          <w:p w:rsidR="00B66405" w:rsidRPr="009F7683" w:rsidRDefault="0089407B" w:rsidP="009F7683">
            <w:pPr>
              <w:pStyle w:val="NoSpacing"/>
              <w:rPr>
                <w:lang w:val="ro-RO"/>
              </w:rPr>
            </w:pPr>
            <w:r w:rsidRPr="009F7683">
              <w:rPr>
                <w:lang w:val="ro-RO"/>
              </w:rPr>
              <w:t>-</w:t>
            </w:r>
            <w:r w:rsidR="00B66405" w:rsidRPr="009F7683">
              <w:rPr>
                <w:lang w:val="ro-RO"/>
              </w:rPr>
              <w:t xml:space="preserve">rezumatul caracteristicilor produsului biocid </w:t>
            </w:r>
          </w:p>
        </w:tc>
      </w:tr>
    </w:tbl>
    <w:p w:rsidR="00B66405" w:rsidRPr="009F7683" w:rsidRDefault="00B66405" w:rsidP="009F7683">
      <w:pPr>
        <w:numPr>
          <w:ilvl w:val="0"/>
          <w:numId w:val="7"/>
        </w:numPr>
        <w:ind w:left="709"/>
        <w:rPr>
          <w:lang w:val="ro-RO"/>
        </w:rPr>
      </w:pPr>
      <w:r w:rsidRPr="009F7683">
        <w:rPr>
          <w:lang w:val="ro-RO"/>
        </w:rPr>
        <w:t>Este obligatorie transmiterea de către de</w:t>
      </w:r>
      <w:r w:rsidR="007707AC" w:rsidRPr="009F7683">
        <w:rPr>
          <w:lang w:val="ro-RO"/>
        </w:rPr>
        <w:t>tinătorul autorizatiei a fis</w:t>
      </w:r>
      <w:r w:rsidRPr="009F7683">
        <w:rPr>
          <w:lang w:val="ro-RO"/>
        </w:rPr>
        <w:t>ei cu date de</w:t>
      </w:r>
      <w:r w:rsidR="007707AC" w:rsidRPr="009F7683">
        <w:rPr>
          <w:lang w:val="ro-RO"/>
        </w:rPr>
        <w:t xml:space="preserve"> securitate către Institutul Nat</w:t>
      </w:r>
      <w:r w:rsidRPr="009F7683">
        <w:rPr>
          <w:lang w:val="ro-RO"/>
        </w:rPr>
        <w:t xml:space="preserve">ional de Sănătate Publică </w:t>
      </w:r>
      <w:r w:rsidR="007707AC" w:rsidRPr="009F7683">
        <w:rPr>
          <w:lang w:val="ro-RO"/>
        </w:rPr>
        <w:t>– Biroul RSI s</w:t>
      </w:r>
      <w:r w:rsidRPr="009F7683">
        <w:rPr>
          <w:lang w:val="ro-RO"/>
        </w:rPr>
        <w:t>i Informare Toxicologică</w:t>
      </w:r>
    </w:p>
    <w:p w:rsidR="00B66405" w:rsidRPr="009F7683" w:rsidRDefault="00B66405" w:rsidP="009F7683">
      <w:pPr>
        <w:numPr>
          <w:ilvl w:val="0"/>
          <w:numId w:val="7"/>
        </w:numPr>
        <w:ind w:left="709"/>
        <w:rPr>
          <w:lang w:val="ro-RO"/>
        </w:rPr>
      </w:pPr>
      <w:r w:rsidRPr="009F7683">
        <w:rPr>
          <w:lang w:val="ro-RO"/>
        </w:rPr>
        <w:t>P</w:t>
      </w:r>
      <w:r w:rsidR="007707AC" w:rsidRPr="009F7683">
        <w:rPr>
          <w:lang w:val="ro-RO"/>
        </w:rPr>
        <w:t>rezentul document poate fi însot</w:t>
      </w:r>
      <w:r w:rsidRPr="009F7683">
        <w:rPr>
          <w:lang w:val="ro-RO"/>
        </w:rPr>
        <w:t>it de anexă în cazul modificărilor administrative</w:t>
      </w:r>
    </w:p>
    <w:p w:rsidR="00B66405" w:rsidRDefault="00B66405" w:rsidP="009F7683">
      <w:pPr>
        <w:rPr>
          <w:lang w:val="ro-RO"/>
        </w:rPr>
      </w:pPr>
    </w:p>
    <w:p w:rsidR="009F7683" w:rsidRPr="009F7683" w:rsidRDefault="009F7683" w:rsidP="009F7683">
      <w:pPr>
        <w:rPr>
          <w:lang w:val="ro-RO"/>
        </w:rPr>
      </w:pPr>
    </w:p>
    <w:p w:rsidR="00322FFE" w:rsidRPr="009F7683" w:rsidRDefault="00B66405" w:rsidP="009F7683">
      <w:pPr>
        <w:pStyle w:val="NoSpacing"/>
        <w:rPr>
          <w:lang w:val="ro-RO"/>
        </w:rPr>
      </w:pPr>
      <w:r w:rsidRPr="009F7683">
        <w:rPr>
          <w:color w:val="FF0000"/>
          <w:lang w:val="ro-RO"/>
        </w:rPr>
        <w:tab/>
      </w:r>
      <w:r w:rsidRPr="009F7683">
        <w:rPr>
          <w:color w:val="FF0000"/>
          <w:lang w:val="ro-RO"/>
        </w:rPr>
        <w:tab/>
      </w:r>
      <w:r w:rsidRPr="009F7683">
        <w:rPr>
          <w:color w:val="FF0000"/>
          <w:lang w:val="ro-RO"/>
        </w:rPr>
        <w:tab/>
      </w:r>
      <w:r w:rsidRPr="009F7683">
        <w:rPr>
          <w:color w:val="FF0000"/>
          <w:lang w:val="ro-RO"/>
        </w:rPr>
        <w:tab/>
      </w:r>
      <w:r w:rsidRPr="009F7683">
        <w:rPr>
          <w:color w:val="FF0000"/>
          <w:lang w:val="ro-RO"/>
        </w:rPr>
        <w:tab/>
      </w:r>
      <w:r w:rsidRPr="009F7683">
        <w:rPr>
          <w:color w:val="FF0000"/>
          <w:lang w:val="ro-RO"/>
        </w:rPr>
        <w:tab/>
      </w:r>
      <w:r w:rsidRPr="009F7683">
        <w:rPr>
          <w:color w:val="FF0000"/>
          <w:lang w:val="ro-RO"/>
        </w:rPr>
        <w:tab/>
      </w:r>
      <w:r w:rsidRPr="009F7683">
        <w:rPr>
          <w:color w:val="FF0000"/>
          <w:lang w:val="ro-RO"/>
        </w:rPr>
        <w:tab/>
      </w:r>
      <w:r w:rsidRPr="009F7683">
        <w:rPr>
          <w:lang w:val="ro-RO"/>
        </w:rPr>
        <w:t>PRE</w:t>
      </w:r>
      <w:r w:rsidR="00A616BE" w:rsidRPr="009F7683">
        <w:rPr>
          <w:lang w:val="ro-RO"/>
        </w:rPr>
        <w:t>S</w:t>
      </w:r>
      <w:r w:rsidRPr="009F7683">
        <w:rPr>
          <w:lang w:val="ro-RO"/>
        </w:rPr>
        <w:t>EDINTE,</w:t>
      </w:r>
    </w:p>
    <w:p w:rsidR="00A04268" w:rsidRPr="009F7683" w:rsidRDefault="00A04268" w:rsidP="009F7683">
      <w:pPr>
        <w:pStyle w:val="NoSpacing"/>
        <w:rPr>
          <w:lang w:val="ro-RO"/>
        </w:rPr>
      </w:pPr>
      <w:r w:rsidRPr="009F7683">
        <w:rPr>
          <w:lang w:val="ro-RO"/>
        </w:rPr>
        <w:tab/>
      </w:r>
      <w:r w:rsidRPr="009F7683">
        <w:rPr>
          <w:lang w:val="ro-RO"/>
        </w:rPr>
        <w:tab/>
      </w:r>
      <w:r w:rsidRPr="009F7683">
        <w:rPr>
          <w:lang w:val="ro-RO"/>
        </w:rPr>
        <w:tab/>
      </w:r>
      <w:r w:rsidRPr="009F7683">
        <w:rPr>
          <w:lang w:val="ro-RO"/>
        </w:rPr>
        <w:tab/>
      </w:r>
      <w:r w:rsidRPr="009F7683">
        <w:rPr>
          <w:lang w:val="ro-RO"/>
        </w:rPr>
        <w:tab/>
      </w:r>
      <w:r w:rsidRPr="009F7683">
        <w:rPr>
          <w:lang w:val="ro-RO"/>
        </w:rPr>
        <w:tab/>
      </w:r>
      <w:r w:rsidRPr="009F7683">
        <w:rPr>
          <w:lang w:val="ro-RO"/>
        </w:rPr>
        <w:tab/>
      </w:r>
      <w:r w:rsidRPr="009F7683">
        <w:rPr>
          <w:lang w:val="ro-RO"/>
        </w:rPr>
        <w:tab/>
        <w:t>Dr. Chim. Gabriela Cilinca</w:t>
      </w:r>
    </w:p>
    <w:p w:rsidR="00016938" w:rsidRPr="009F7683" w:rsidRDefault="00016938" w:rsidP="009F7683">
      <w:r w:rsidRPr="009F7683">
        <w:rPr>
          <w:lang w:val="ro-RO"/>
        </w:rPr>
        <w:tab/>
      </w:r>
      <w:r w:rsidRPr="009F7683">
        <w:rPr>
          <w:lang w:val="ro-RO"/>
        </w:rPr>
        <w:tab/>
      </w:r>
      <w:r w:rsidRPr="009F7683">
        <w:rPr>
          <w:lang w:val="ro-RO"/>
        </w:rPr>
        <w:tab/>
      </w:r>
      <w:r w:rsidRPr="009F7683">
        <w:rPr>
          <w:lang w:val="ro-RO"/>
        </w:rPr>
        <w:tab/>
      </w:r>
      <w:r w:rsidRPr="009F7683">
        <w:rPr>
          <w:lang w:val="ro-RO"/>
        </w:rPr>
        <w:tab/>
      </w:r>
      <w:r w:rsidRPr="009F7683">
        <w:rPr>
          <w:lang w:val="ro-RO"/>
        </w:rPr>
        <w:tab/>
      </w:r>
      <w:r w:rsidRPr="009F7683">
        <w:rPr>
          <w:lang w:val="ro-RO"/>
        </w:rPr>
        <w:tab/>
      </w:r>
      <w:r w:rsidRPr="009F7683">
        <w:rPr>
          <w:lang w:val="ro-RO"/>
        </w:rPr>
        <w:tab/>
      </w:r>
    </w:p>
    <w:sectPr w:rsidR="00016938" w:rsidRPr="009F7683" w:rsidSect="007A7A2C">
      <w:headerReference w:type="default" r:id="rId10"/>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7A4" w:rsidRDefault="00D707A4">
      <w:r>
        <w:separator/>
      </w:r>
    </w:p>
  </w:endnote>
  <w:endnote w:type="continuationSeparator" w:id="0">
    <w:p w:rsidR="00D707A4" w:rsidRDefault="00D7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proofErr w:type="spellStart"/>
          <w:r w:rsidRPr="00EA2CC9">
            <w:rPr>
              <w:rFonts w:ascii="Arial" w:hAnsi="Arial"/>
              <w:sz w:val="18"/>
            </w:rPr>
            <w:t>Pag</w:t>
          </w:r>
          <w:r>
            <w:rPr>
              <w:rFonts w:ascii="Arial" w:hAnsi="Arial"/>
              <w:sz w:val="18"/>
            </w:rPr>
            <w:t>ina</w:t>
          </w:r>
          <w:proofErr w:type="spellEnd"/>
          <w:r w:rsidR="00C63A2C">
            <w:rPr>
              <w:rFonts w:ascii="Arial" w:hAnsi="Arial"/>
              <w:sz w:val="18"/>
            </w:rPr>
            <w:t xml:space="preserve"> </w:t>
          </w:r>
          <w:r w:rsidR="00A07FE6" w:rsidRPr="00EA2CC9">
            <w:rPr>
              <w:rFonts w:ascii="Arial" w:hAnsi="Arial"/>
              <w:sz w:val="18"/>
            </w:rPr>
            <w:fldChar w:fldCharType="begin"/>
          </w:r>
          <w:r w:rsidRPr="00EA2CC9">
            <w:rPr>
              <w:rFonts w:ascii="Arial" w:hAnsi="Arial"/>
              <w:sz w:val="18"/>
            </w:rPr>
            <w:instrText xml:space="preserve"> PAGE </w:instrText>
          </w:r>
          <w:r w:rsidR="00A07FE6" w:rsidRPr="00EA2CC9">
            <w:rPr>
              <w:rFonts w:ascii="Arial" w:hAnsi="Arial"/>
              <w:sz w:val="18"/>
            </w:rPr>
            <w:fldChar w:fldCharType="separate"/>
          </w:r>
          <w:r w:rsidR="00377394">
            <w:rPr>
              <w:rFonts w:ascii="Arial" w:hAnsi="Arial"/>
              <w:noProof/>
              <w:sz w:val="18"/>
            </w:rPr>
            <w:t>11</w:t>
          </w:r>
          <w:r w:rsidR="00A07FE6" w:rsidRPr="00EA2CC9">
            <w:rPr>
              <w:rFonts w:ascii="Arial" w:hAnsi="Arial"/>
              <w:sz w:val="18"/>
            </w:rPr>
            <w:fldChar w:fldCharType="end"/>
          </w:r>
          <w:r w:rsidR="00C63A2C">
            <w:rPr>
              <w:rFonts w:ascii="Arial" w:hAnsi="Arial"/>
              <w:sz w:val="18"/>
            </w:rPr>
            <w:t xml:space="preserve"> </w:t>
          </w:r>
          <w:r>
            <w:rPr>
              <w:rFonts w:ascii="Arial" w:hAnsi="Arial"/>
              <w:sz w:val="18"/>
            </w:rPr>
            <w:t>din</w:t>
          </w:r>
          <w:r w:rsidR="00C63A2C">
            <w:rPr>
              <w:rFonts w:ascii="Arial" w:hAnsi="Arial"/>
              <w:sz w:val="18"/>
            </w:rPr>
            <w:t xml:space="preserve"> </w:t>
          </w:r>
          <w:r w:rsidR="00A07FE6" w:rsidRPr="00EA2CC9">
            <w:rPr>
              <w:rFonts w:ascii="Arial" w:hAnsi="Arial"/>
              <w:sz w:val="18"/>
            </w:rPr>
            <w:fldChar w:fldCharType="begin"/>
          </w:r>
          <w:r w:rsidRPr="00EA2CC9">
            <w:rPr>
              <w:rFonts w:ascii="Arial" w:hAnsi="Arial"/>
              <w:sz w:val="18"/>
            </w:rPr>
            <w:instrText xml:space="preserve"> NUMPAGES </w:instrText>
          </w:r>
          <w:r w:rsidR="00A07FE6" w:rsidRPr="00EA2CC9">
            <w:rPr>
              <w:rFonts w:ascii="Arial" w:hAnsi="Arial"/>
              <w:sz w:val="18"/>
            </w:rPr>
            <w:fldChar w:fldCharType="separate"/>
          </w:r>
          <w:r w:rsidR="00377394">
            <w:rPr>
              <w:rFonts w:ascii="Arial" w:hAnsi="Arial"/>
              <w:noProof/>
              <w:sz w:val="18"/>
            </w:rPr>
            <w:t>11</w:t>
          </w:r>
          <w:r w:rsidR="00A07FE6" w:rsidRPr="00EA2CC9">
            <w:rPr>
              <w:rFonts w:ascii="Arial" w:hAnsi="Arial"/>
              <w:sz w:val="18"/>
            </w:rPr>
            <w:fldChar w:fldCharType="end"/>
          </w:r>
        </w:p>
      </w:tc>
      <w:tc>
        <w:tcPr>
          <w:tcW w:w="8222" w:type="dxa"/>
          <w:shd w:val="clear" w:color="auto" w:fill="auto"/>
        </w:tcPr>
        <w:p w:rsidR="00C42415" w:rsidRPr="007A1CBD" w:rsidRDefault="00D707A4" w:rsidP="007716CC">
          <w:pPr>
            <w:pStyle w:val="Header"/>
            <w:jc w:val="center"/>
            <w:rPr>
              <w:rFonts w:ascii="Arial" w:hAnsi="Arial"/>
              <w:sz w:val="6"/>
            </w:rPr>
          </w:pPr>
        </w:p>
        <w:p w:rsidR="00C42415" w:rsidRPr="00BF584E" w:rsidRDefault="00B66405" w:rsidP="007716CC">
          <w:pPr>
            <w:pStyle w:val="Header"/>
            <w:jc w:val="center"/>
          </w:pPr>
          <w:proofErr w:type="spellStart"/>
          <w:r w:rsidRPr="00BF584E">
            <w:t>Autorizatie</w:t>
          </w:r>
          <w:proofErr w:type="spellEnd"/>
          <w:r w:rsidR="00C63A2C" w:rsidRPr="00BF584E">
            <w:t xml:space="preserve"> </w:t>
          </w:r>
          <w:proofErr w:type="spellStart"/>
          <w:r w:rsidRPr="00BF584E">
            <w:t>nr</w:t>
          </w:r>
          <w:proofErr w:type="spellEnd"/>
          <w:r w:rsidRPr="00BF584E">
            <w:t>.</w:t>
          </w:r>
          <w:r w:rsidR="00BF584E" w:rsidRPr="00BF584E">
            <w:t xml:space="preserve"> </w:t>
          </w:r>
          <w:r w:rsidR="00BF584E" w:rsidRPr="00BF584E">
            <w:rPr>
              <w:lang w:val="it-IT"/>
            </w:rPr>
            <w:t>RO/2017/0194/MRA/FR-2015-0027</w:t>
          </w:r>
        </w:p>
      </w:tc>
    </w:tr>
  </w:tbl>
  <w:p w:rsidR="00C42415" w:rsidRDefault="00D707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7A4" w:rsidRDefault="00D707A4">
      <w:r>
        <w:separator/>
      </w:r>
    </w:p>
  </w:footnote>
  <w:footnote w:type="continuationSeparator" w:id="0">
    <w:p w:rsidR="00D707A4" w:rsidRDefault="00D70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rPr>
          </w:pPr>
          <w:r w:rsidRPr="00B66405">
            <w:rPr>
              <w:rFonts w:ascii="Verdana" w:hAnsi="Verdana"/>
              <w:b/>
              <w:sz w:val="18"/>
              <w:szCs w:val="18"/>
              <w:lang w:val="it-IT"/>
            </w:rPr>
            <w:t>MINISTERUL SANATATII- COMISIA NATIONALA PENTRU PRODUSE BIOCIDE</w:t>
          </w:r>
        </w:p>
        <w:p w:rsidR="00C42415" w:rsidRPr="00B66405" w:rsidRDefault="00B66405" w:rsidP="007716CC">
          <w:pPr>
            <w:pStyle w:val="Header"/>
            <w:jc w:val="center"/>
            <w:rPr>
              <w:b/>
              <w:smallCaps/>
              <w:sz w:val="20"/>
              <w:szCs w:val="20"/>
            </w:rPr>
          </w:pPr>
          <w:r w:rsidRPr="00B66405">
            <w:rPr>
              <w:rFonts w:ascii="Verdana" w:hAnsi="Verdana"/>
              <w:b/>
              <w:smallCaps/>
              <w:sz w:val="18"/>
              <w:szCs w:val="18"/>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 xml:space="preserve">Tel: *(+40 21) 318 36 20, Secretariat </w:t>
          </w:r>
          <w:proofErr w:type="spellStart"/>
          <w:r w:rsidRPr="0075172A">
            <w:rPr>
              <w:rFonts w:ascii="Arial" w:hAnsi="Arial"/>
              <w:sz w:val="16"/>
              <w:szCs w:val="16"/>
            </w:rPr>
            <w:t>tehnic</w:t>
          </w:r>
          <w:proofErr w:type="spellEnd"/>
          <w:r w:rsidRPr="0075172A">
            <w:rPr>
              <w:rFonts w:ascii="Arial" w:hAnsi="Arial"/>
              <w:sz w:val="16"/>
              <w:szCs w:val="16"/>
            </w:rPr>
            <w:t>: (+40 21) 311 86 20; Fax: (+40 21) 311 86 22</w:t>
          </w:r>
        </w:p>
      </w:tc>
    </w:tr>
  </w:tbl>
  <w:p w:rsidR="00C42415" w:rsidRDefault="00D707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E2477E"/>
    <w:multiLevelType w:val="hybridMultilevel"/>
    <w:tmpl w:val="07A0E734"/>
    <w:lvl w:ilvl="0" w:tplc="14E02EBA">
      <w:start w:val="14"/>
      <w:numFmt w:val="bullet"/>
      <w:lvlText w:val="-"/>
      <w:lvlJc w:val="left"/>
      <w:pPr>
        <w:ind w:left="690" w:hanging="360"/>
      </w:pPr>
      <w:rPr>
        <w:rFonts w:ascii="Arial" w:eastAsia="Times New Roman" w:hAnsi="Arial" w:cs="Aria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0">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8">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30"/>
  </w:num>
  <w:num w:numId="4">
    <w:abstractNumId w:val="23"/>
  </w:num>
  <w:num w:numId="5">
    <w:abstractNumId w:val="0"/>
  </w:num>
  <w:num w:numId="6">
    <w:abstractNumId w:val="29"/>
  </w:num>
  <w:num w:numId="7">
    <w:abstractNumId w:val="7"/>
  </w:num>
  <w:num w:numId="8">
    <w:abstractNumId w:val="33"/>
  </w:num>
  <w:num w:numId="9">
    <w:abstractNumId w:val="24"/>
  </w:num>
  <w:num w:numId="10">
    <w:abstractNumId w:val="16"/>
  </w:num>
  <w:num w:numId="11">
    <w:abstractNumId w:val="32"/>
  </w:num>
  <w:num w:numId="12">
    <w:abstractNumId w:val="27"/>
  </w:num>
  <w:num w:numId="13">
    <w:abstractNumId w:val="6"/>
  </w:num>
  <w:num w:numId="14">
    <w:abstractNumId w:val="4"/>
  </w:num>
  <w:num w:numId="15">
    <w:abstractNumId w:val="14"/>
  </w:num>
  <w:num w:numId="16">
    <w:abstractNumId w:val="20"/>
  </w:num>
  <w:num w:numId="17">
    <w:abstractNumId w:val="10"/>
  </w:num>
  <w:num w:numId="18">
    <w:abstractNumId w:val="1"/>
  </w:num>
  <w:num w:numId="19">
    <w:abstractNumId w:val="2"/>
  </w:num>
  <w:num w:numId="20">
    <w:abstractNumId w:val="31"/>
  </w:num>
  <w:num w:numId="21">
    <w:abstractNumId w:val="15"/>
  </w:num>
  <w:num w:numId="22">
    <w:abstractNumId w:val="5"/>
  </w:num>
  <w:num w:numId="23">
    <w:abstractNumId w:val="8"/>
  </w:num>
  <w:num w:numId="24">
    <w:abstractNumId w:val="3"/>
  </w:num>
  <w:num w:numId="25">
    <w:abstractNumId w:val="34"/>
  </w:num>
  <w:num w:numId="26">
    <w:abstractNumId w:val="19"/>
  </w:num>
  <w:num w:numId="27">
    <w:abstractNumId w:val="18"/>
  </w:num>
  <w:num w:numId="28">
    <w:abstractNumId w:val="28"/>
  </w:num>
  <w:num w:numId="29">
    <w:abstractNumId w:val="11"/>
  </w:num>
  <w:num w:numId="30">
    <w:abstractNumId w:val="25"/>
  </w:num>
  <w:num w:numId="31">
    <w:abstractNumId w:val="13"/>
  </w:num>
  <w:num w:numId="32">
    <w:abstractNumId w:val="22"/>
  </w:num>
  <w:num w:numId="33">
    <w:abstractNumId w:val="21"/>
  </w:num>
  <w:num w:numId="34">
    <w:abstractNumId w:val="26"/>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66405"/>
    <w:rsid w:val="00016938"/>
    <w:rsid w:val="00024148"/>
    <w:rsid w:val="000272EF"/>
    <w:rsid w:val="00027CC5"/>
    <w:rsid w:val="00031285"/>
    <w:rsid w:val="0003534F"/>
    <w:rsid w:val="00041494"/>
    <w:rsid w:val="00044538"/>
    <w:rsid w:val="0004550C"/>
    <w:rsid w:val="00056E50"/>
    <w:rsid w:val="000624BD"/>
    <w:rsid w:val="00094ED4"/>
    <w:rsid w:val="000E06E1"/>
    <w:rsid w:val="000E652C"/>
    <w:rsid w:val="000F0086"/>
    <w:rsid w:val="00111292"/>
    <w:rsid w:val="00111DB4"/>
    <w:rsid w:val="001247DF"/>
    <w:rsid w:val="00144CF1"/>
    <w:rsid w:val="001546AC"/>
    <w:rsid w:val="00160E12"/>
    <w:rsid w:val="001801D2"/>
    <w:rsid w:val="001830AE"/>
    <w:rsid w:val="001859C3"/>
    <w:rsid w:val="00196CB8"/>
    <w:rsid w:val="001A096C"/>
    <w:rsid w:val="001B1AC4"/>
    <w:rsid w:val="001B2DDC"/>
    <w:rsid w:val="001C3EC5"/>
    <w:rsid w:val="001C5D0F"/>
    <w:rsid w:val="001D43BA"/>
    <w:rsid w:val="001D551C"/>
    <w:rsid w:val="001E1B75"/>
    <w:rsid w:val="001F695D"/>
    <w:rsid w:val="00203F73"/>
    <w:rsid w:val="002069AB"/>
    <w:rsid w:val="002069D8"/>
    <w:rsid w:val="00207796"/>
    <w:rsid w:val="002155D9"/>
    <w:rsid w:val="00232E95"/>
    <w:rsid w:val="00236B13"/>
    <w:rsid w:val="002610E0"/>
    <w:rsid w:val="00261BB3"/>
    <w:rsid w:val="00262400"/>
    <w:rsid w:val="00270F95"/>
    <w:rsid w:val="00276845"/>
    <w:rsid w:val="002877F4"/>
    <w:rsid w:val="00293EF2"/>
    <w:rsid w:val="00294AB3"/>
    <w:rsid w:val="00296C51"/>
    <w:rsid w:val="002A6BEB"/>
    <w:rsid w:val="002B08B7"/>
    <w:rsid w:val="002B09E0"/>
    <w:rsid w:val="002D3684"/>
    <w:rsid w:val="002D65DA"/>
    <w:rsid w:val="002E2847"/>
    <w:rsid w:val="002F1B9A"/>
    <w:rsid w:val="002F6B33"/>
    <w:rsid w:val="00312270"/>
    <w:rsid w:val="0031250E"/>
    <w:rsid w:val="00315635"/>
    <w:rsid w:val="00322856"/>
    <w:rsid w:val="00343805"/>
    <w:rsid w:val="00346AEE"/>
    <w:rsid w:val="0034717F"/>
    <w:rsid w:val="003508CB"/>
    <w:rsid w:val="00353583"/>
    <w:rsid w:val="003711FA"/>
    <w:rsid w:val="00377394"/>
    <w:rsid w:val="00385365"/>
    <w:rsid w:val="0039240C"/>
    <w:rsid w:val="003A3556"/>
    <w:rsid w:val="003A4CA3"/>
    <w:rsid w:val="003C4685"/>
    <w:rsid w:val="003C57BD"/>
    <w:rsid w:val="003E25B6"/>
    <w:rsid w:val="003E4CCE"/>
    <w:rsid w:val="003E5741"/>
    <w:rsid w:val="003F01C7"/>
    <w:rsid w:val="003F50DF"/>
    <w:rsid w:val="00400263"/>
    <w:rsid w:val="004020CE"/>
    <w:rsid w:val="004058F7"/>
    <w:rsid w:val="00407CD5"/>
    <w:rsid w:val="004106C6"/>
    <w:rsid w:val="00410C1A"/>
    <w:rsid w:val="00420EED"/>
    <w:rsid w:val="00423F3A"/>
    <w:rsid w:val="0043620B"/>
    <w:rsid w:val="004473D1"/>
    <w:rsid w:val="0045414D"/>
    <w:rsid w:val="0046098E"/>
    <w:rsid w:val="00467F1E"/>
    <w:rsid w:val="0047446E"/>
    <w:rsid w:val="00491026"/>
    <w:rsid w:val="00492D3C"/>
    <w:rsid w:val="004A1BD9"/>
    <w:rsid w:val="004A208E"/>
    <w:rsid w:val="004C3A43"/>
    <w:rsid w:val="004D276B"/>
    <w:rsid w:val="004E17C7"/>
    <w:rsid w:val="004E26F2"/>
    <w:rsid w:val="004F11D6"/>
    <w:rsid w:val="004F60DD"/>
    <w:rsid w:val="00513FBB"/>
    <w:rsid w:val="00515318"/>
    <w:rsid w:val="00515504"/>
    <w:rsid w:val="0054192A"/>
    <w:rsid w:val="0055665A"/>
    <w:rsid w:val="00563B04"/>
    <w:rsid w:val="00564DC0"/>
    <w:rsid w:val="00565D4E"/>
    <w:rsid w:val="00571122"/>
    <w:rsid w:val="0059478D"/>
    <w:rsid w:val="005B3F50"/>
    <w:rsid w:val="005B7030"/>
    <w:rsid w:val="005C2BCF"/>
    <w:rsid w:val="005D143E"/>
    <w:rsid w:val="005D1DDF"/>
    <w:rsid w:val="005E1434"/>
    <w:rsid w:val="006027C6"/>
    <w:rsid w:val="006034D2"/>
    <w:rsid w:val="0060716C"/>
    <w:rsid w:val="00631E8B"/>
    <w:rsid w:val="00640A10"/>
    <w:rsid w:val="00645617"/>
    <w:rsid w:val="0066180E"/>
    <w:rsid w:val="006746BB"/>
    <w:rsid w:val="0068479C"/>
    <w:rsid w:val="00687B1A"/>
    <w:rsid w:val="00697846"/>
    <w:rsid w:val="006A3624"/>
    <w:rsid w:val="006A6021"/>
    <w:rsid w:val="006B1D76"/>
    <w:rsid w:val="006C4927"/>
    <w:rsid w:val="006E4D8B"/>
    <w:rsid w:val="006E6A04"/>
    <w:rsid w:val="006F1063"/>
    <w:rsid w:val="00703B00"/>
    <w:rsid w:val="00712714"/>
    <w:rsid w:val="0072471C"/>
    <w:rsid w:val="00725906"/>
    <w:rsid w:val="00726A7F"/>
    <w:rsid w:val="007406C6"/>
    <w:rsid w:val="00761B4C"/>
    <w:rsid w:val="00763718"/>
    <w:rsid w:val="00764EC2"/>
    <w:rsid w:val="007707AC"/>
    <w:rsid w:val="00774E2B"/>
    <w:rsid w:val="007909E4"/>
    <w:rsid w:val="00793687"/>
    <w:rsid w:val="007A5F68"/>
    <w:rsid w:val="007B3C7D"/>
    <w:rsid w:val="007B7E80"/>
    <w:rsid w:val="007C3BCA"/>
    <w:rsid w:val="007D4F10"/>
    <w:rsid w:val="007D7B63"/>
    <w:rsid w:val="007E5F0B"/>
    <w:rsid w:val="0080257F"/>
    <w:rsid w:val="008050E7"/>
    <w:rsid w:val="00810522"/>
    <w:rsid w:val="00811518"/>
    <w:rsid w:val="00816917"/>
    <w:rsid w:val="00820CC1"/>
    <w:rsid w:val="008272C5"/>
    <w:rsid w:val="00834908"/>
    <w:rsid w:val="0084654A"/>
    <w:rsid w:val="00847CDB"/>
    <w:rsid w:val="0085398A"/>
    <w:rsid w:val="00873739"/>
    <w:rsid w:val="0088109B"/>
    <w:rsid w:val="00884803"/>
    <w:rsid w:val="0089407B"/>
    <w:rsid w:val="008A59A7"/>
    <w:rsid w:val="008C0E3D"/>
    <w:rsid w:val="008C5688"/>
    <w:rsid w:val="008D09E1"/>
    <w:rsid w:val="008E57E0"/>
    <w:rsid w:val="00904C82"/>
    <w:rsid w:val="009172F1"/>
    <w:rsid w:val="0094744F"/>
    <w:rsid w:val="00950AA5"/>
    <w:rsid w:val="00952E7F"/>
    <w:rsid w:val="00953C09"/>
    <w:rsid w:val="00954B28"/>
    <w:rsid w:val="00956949"/>
    <w:rsid w:val="009676C9"/>
    <w:rsid w:val="00972BD4"/>
    <w:rsid w:val="0097595E"/>
    <w:rsid w:val="0097717D"/>
    <w:rsid w:val="00983E02"/>
    <w:rsid w:val="009847DB"/>
    <w:rsid w:val="00986B8D"/>
    <w:rsid w:val="0098758B"/>
    <w:rsid w:val="009A6C9D"/>
    <w:rsid w:val="009B471E"/>
    <w:rsid w:val="009B7F38"/>
    <w:rsid w:val="009C4090"/>
    <w:rsid w:val="009D3399"/>
    <w:rsid w:val="009D3AAA"/>
    <w:rsid w:val="009E5DDE"/>
    <w:rsid w:val="009F7683"/>
    <w:rsid w:val="00A04268"/>
    <w:rsid w:val="00A0615A"/>
    <w:rsid w:val="00A07FE6"/>
    <w:rsid w:val="00A15604"/>
    <w:rsid w:val="00A24682"/>
    <w:rsid w:val="00A255EF"/>
    <w:rsid w:val="00A376F3"/>
    <w:rsid w:val="00A435E7"/>
    <w:rsid w:val="00A54726"/>
    <w:rsid w:val="00A616BE"/>
    <w:rsid w:val="00A64BFA"/>
    <w:rsid w:val="00A86B48"/>
    <w:rsid w:val="00A95A75"/>
    <w:rsid w:val="00AA5493"/>
    <w:rsid w:val="00AA7DB0"/>
    <w:rsid w:val="00AB2496"/>
    <w:rsid w:val="00AB6076"/>
    <w:rsid w:val="00AE2645"/>
    <w:rsid w:val="00AF0B6E"/>
    <w:rsid w:val="00AF0C71"/>
    <w:rsid w:val="00B01816"/>
    <w:rsid w:val="00B03652"/>
    <w:rsid w:val="00B12538"/>
    <w:rsid w:val="00B260D2"/>
    <w:rsid w:val="00B34D0B"/>
    <w:rsid w:val="00B434F4"/>
    <w:rsid w:val="00B47EFD"/>
    <w:rsid w:val="00B66405"/>
    <w:rsid w:val="00B7542D"/>
    <w:rsid w:val="00B75A0D"/>
    <w:rsid w:val="00B91E9D"/>
    <w:rsid w:val="00BD1D48"/>
    <w:rsid w:val="00BD5D56"/>
    <w:rsid w:val="00BE2CE9"/>
    <w:rsid w:val="00BE7F38"/>
    <w:rsid w:val="00BF27ED"/>
    <w:rsid w:val="00BF584E"/>
    <w:rsid w:val="00C02372"/>
    <w:rsid w:val="00C0568B"/>
    <w:rsid w:val="00C15D4A"/>
    <w:rsid w:val="00C23AD5"/>
    <w:rsid w:val="00C40F69"/>
    <w:rsid w:val="00C43A97"/>
    <w:rsid w:val="00C44986"/>
    <w:rsid w:val="00C5247F"/>
    <w:rsid w:val="00C531B2"/>
    <w:rsid w:val="00C548E1"/>
    <w:rsid w:val="00C63A2C"/>
    <w:rsid w:val="00C67CDB"/>
    <w:rsid w:val="00C7109B"/>
    <w:rsid w:val="00C72C54"/>
    <w:rsid w:val="00C92316"/>
    <w:rsid w:val="00CA3BC4"/>
    <w:rsid w:val="00CE2819"/>
    <w:rsid w:val="00CE47C0"/>
    <w:rsid w:val="00CE732B"/>
    <w:rsid w:val="00CF04D0"/>
    <w:rsid w:val="00CF3B18"/>
    <w:rsid w:val="00CF4C68"/>
    <w:rsid w:val="00D143A7"/>
    <w:rsid w:val="00D21BA6"/>
    <w:rsid w:val="00D27580"/>
    <w:rsid w:val="00D30533"/>
    <w:rsid w:val="00D4022C"/>
    <w:rsid w:val="00D51815"/>
    <w:rsid w:val="00D56D02"/>
    <w:rsid w:val="00D60970"/>
    <w:rsid w:val="00D707A4"/>
    <w:rsid w:val="00D73745"/>
    <w:rsid w:val="00D84818"/>
    <w:rsid w:val="00D87EFC"/>
    <w:rsid w:val="00D925BC"/>
    <w:rsid w:val="00D94166"/>
    <w:rsid w:val="00DA6D2A"/>
    <w:rsid w:val="00DA7192"/>
    <w:rsid w:val="00DB46C9"/>
    <w:rsid w:val="00DB4F8D"/>
    <w:rsid w:val="00DC2451"/>
    <w:rsid w:val="00DD76ED"/>
    <w:rsid w:val="00DE1A54"/>
    <w:rsid w:val="00DE5738"/>
    <w:rsid w:val="00DE67DB"/>
    <w:rsid w:val="00DF7DF2"/>
    <w:rsid w:val="00E06C78"/>
    <w:rsid w:val="00E10648"/>
    <w:rsid w:val="00E23831"/>
    <w:rsid w:val="00E30465"/>
    <w:rsid w:val="00E443E2"/>
    <w:rsid w:val="00E608ED"/>
    <w:rsid w:val="00E6478C"/>
    <w:rsid w:val="00E906CC"/>
    <w:rsid w:val="00E95131"/>
    <w:rsid w:val="00E95505"/>
    <w:rsid w:val="00EB3F6A"/>
    <w:rsid w:val="00EC4992"/>
    <w:rsid w:val="00ED4708"/>
    <w:rsid w:val="00ED6909"/>
    <w:rsid w:val="00EE2905"/>
    <w:rsid w:val="00EF1059"/>
    <w:rsid w:val="00EF5B43"/>
    <w:rsid w:val="00EF6F11"/>
    <w:rsid w:val="00F07B10"/>
    <w:rsid w:val="00F10393"/>
    <w:rsid w:val="00F1361B"/>
    <w:rsid w:val="00F15438"/>
    <w:rsid w:val="00F20DAC"/>
    <w:rsid w:val="00F22396"/>
    <w:rsid w:val="00F235BB"/>
    <w:rsid w:val="00F4117D"/>
    <w:rsid w:val="00F46279"/>
    <w:rsid w:val="00F55462"/>
    <w:rsid w:val="00F65CFA"/>
    <w:rsid w:val="00F7302B"/>
    <w:rsid w:val="00F86C27"/>
    <w:rsid w:val="00F9731B"/>
    <w:rsid w:val="00FA2FAC"/>
    <w:rsid w:val="00FB1C00"/>
    <w:rsid w:val="00FC6C07"/>
    <w:rsid w:val="00FE0923"/>
    <w:rsid w:val="00FF0407"/>
    <w:rsid w:val="00FF3D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5337E90-6A3B-43CC-AB6A-4CCB956D1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11</Pages>
  <Words>3178</Words>
  <Characters>18120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Anamaria - Biocide</cp:lastModifiedBy>
  <cp:revision>218</cp:revision>
  <cp:lastPrinted>2017-10-19T10:33:00Z</cp:lastPrinted>
  <dcterms:created xsi:type="dcterms:W3CDTF">2014-10-24T09:12:00Z</dcterms:created>
  <dcterms:modified xsi:type="dcterms:W3CDTF">2017-10-19T10:33:00Z</dcterms:modified>
</cp:coreProperties>
</file>