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Pr="00CF2A80" w:rsidRDefault="00CF2A80" w:rsidP="00CF2A80">
      <w:pPr>
        <w:rPr>
          <w:rFonts w:ascii="Arial" w:hAnsi="Arial" w:cs="Arial"/>
          <w:b/>
          <w:sz w:val="28"/>
          <w:szCs w:val="28"/>
          <w:lang w:val="ro-RO"/>
        </w:rPr>
      </w:pPr>
      <w:r>
        <w:rPr>
          <w:rFonts w:ascii="Arial" w:hAnsi="Arial" w:cs="Arial"/>
          <w:b/>
          <w:sz w:val="28"/>
          <w:szCs w:val="28"/>
          <w:lang w:val="ro-RO"/>
        </w:rPr>
        <w:t xml:space="preserve">                </w:t>
      </w:r>
      <w:r w:rsidR="00B66405" w:rsidRPr="00674A9B">
        <w:rPr>
          <w:rFonts w:ascii="Arial" w:hAnsi="Arial" w:cs="Arial"/>
          <w:b/>
          <w:sz w:val="28"/>
          <w:szCs w:val="28"/>
          <w:lang w:val="ro-RO"/>
        </w:rPr>
        <w:t>CERTIFICAT PENTRU AUTORIZAREA PRODUSULUI BIOCID</w:t>
      </w:r>
    </w:p>
    <w:p w:rsidR="00B66405" w:rsidRPr="00674A9B" w:rsidRDefault="00B66405" w:rsidP="00177E66">
      <w:pPr>
        <w:jc w:val="center"/>
        <w:rPr>
          <w:rFonts w:ascii="Arial" w:hAnsi="Arial" w:cs="Arial"/>
          <w:sz w:val="28"/>
          <w:szCs w:val="28"/>
          <w:lang w:val="ro-RO"/>
        </w:rPr>
      </w:pPr>
      <w:r w:rsidRPr="00674A9B">
        <w:rPr>
          <w:rFonts w:ascii="Arial" w:hAnsi="Arial" w:cs="Arial"/>
          <w:b/>
          <w:sz w:val="28"/>
          <w:szCs w:val="28"/>
          <w:lang w:val="ro-RO"/>
        </w:rPr>
        <w:t>NR</w:t>
      </w:r>
      <w:r w:rsidR="00701E8A">
        <w:rPr>
          <w:rFonts w:ascii="Arial" w:hAnsi="Arial" w:cs="Arial"/>
          <w:sz w:val="28"/>
          <w:szCs w:val="28"/>
          <w:lang w:val="ro-RO"/>
        </w:rPr>
        <w:t xml:space="preserve">. </w:t>
      </w:r>
      <w:r w:rsidR="00701E8A" w:rsidRPr="00701E8A">
        <w:rPr>
          <w:rFonts w:ascii="Arial" w:hAnsi="Arial" w:cs="Arial"/>
          <w:b/>
          <w:sz w:val="28"/>
          <w:szCs w:val="28"/>
          <w:lang w:val="it-IT"/>
        </w:rPr>
        <w:t>RO/2019/</w:t>
      </w:r>
      <w:r w:rsidR="00177E66">
        <w:rPr>
          <w:rFonts w:ascii="Arial" w:hAnsi="Arial" w:cs="Arial"/>
          <w:b/>
          <w:sz w:val="28"/>
          <w:szCs w:val="28"/>
          <w:lang w:val="it-IT"/>
        </w:rPr>
        <w:t>0253</w:t>
      </w:r>
      <w:r w:rsidR="00701E8A" w:rsidRPr="00701E8A">
        <w:rPr>
          <w:rFonts w:ascii="Arial" w:hAnsi="Arial" w:cs="Arial"/>
          <w:b/>
          <w:sz w:val="28"/>
          <w:szCs w:val="28"/>
          <w:lang w:val="it-IT"/>
        </w:rPr>
        <w:t>/MRA/</w:t>
      </w:r>
      <w:r w:rsidR="00701E8A" w:rsidRPr="00701E8A">
        <w:rPr>
          <w:rFonts w:ascii="Arial" w:hAnsi="Arial" w:cs="Arial"/>
          <w:b/>
          <w:sz w:val="28"/>
          <w:szCs w:val="28"/>
          <w:lang w:val="ro-RO"/>
        </w:rPr>
        <w:t xml:space="preserve"> DK-0016529-0000</w:t>
      </w:r>
    </w:p>
    <w:p w:rsidR="00B66405" w:rsidRPr="00674A9B" w:rsidRDefault="00B66405" w:rsidP="00B66405">
      <w:pPr>
        <w:jc w:val="center"/>
        <w:rPr>
          <w:rFonts w:ascii="Arial" w:hAnsi="Arial" w:cs="Arial"/>
          <w:sz w:val="28"/>
          <w:szCs w:val="28"/>
          <w:lang w:val="ro-RO"/>
        </w:rPr>
      </w:pPr>
    </w:p>
    <w:p w:rsidR="00B66405" w:rsidRPr="00AF1E8E" w:rsidRDefault="00B66405" w:rsidP="009570D4">
      <w:pPr>
        <w:pStyle w:val="Default"/>
        <w:ind w:right="49" w:firstLine="567"/>
        <w:jc w:val="both"/>
        <w:rPr>
          <w:rFonts w:ascii="Arial" w:hAnsi="Arial" w:cs="Arial"/>
          <w:sz w:val="22"/>
          <w:szCs w:val="22"/>
          <w:lang w:val="ro-RO"/>
        </w:rPr>
      </w:pPr>
      <w:r w:rsidRPr="00AF1E8E">
        <w:rPr>
          <w:rFonts w:ascii="Arial" w:hAnsi="Arial" w:cs="Arial"/>
          <w:sz w:val="22"/>
          <w:szCs w:val="22"/>
          <w:lang w:val="ro-RO"/>
        </w:rPr>
        <w:t xml:space="preserve">In conformitate cu prevederilor </w:t>
      </w:r>
      <w:r w:rsidRPr="00AF1E8E">
        <w:rPr>
          <w:rFonts w:ascii="Arial" w:hAnsi="Arial" w:cs="Arial"/>
          <w:bCs/>
          <w:sz w:val="22"/>
          <w:szCs w:val="22"/>
          <w:lang w:val="ro-RO"/>
        </w:rPr>
        <w:t>REGULAMENTULUI (UE) NR. 528/2012 al Parlamentului European si al Consiliului privind punerea la dispozitie pe pia</w:t>
      </w:r>
      <w:r w:rsidR="00EA3BD7" w:rsidRPr="00AF1E8E">
        <w:rPr>
          <w:rFonts w:ascii="Arial" w:hAnsi="Arial" w:cs="Arial"/>
          <w:bCs/>
          <w:sz w:val="22"/>
          <w:szCs w:val="22"/>
          <w:lang w:val="ro-RO"/>
        </w:rPr>
        <w:t>t</w:t>
      </w:r>
      <w:r w:rsidRPr="00AF1E8E">
        <w:rPr>
          <w:rFonts w:ascii="Arial" w:hAnsi="Arial" w:cs="Arial"/>
          <w:bCs/>
          <w:sz w:val="22"/>
          <w:szCs w:val="22"/>
          <w:lang w:val="ro-RO"/>
        </w:rPr>
        <w:t xml:space="preserve">ă </w:t>
      </w:r>
      <w:r w:rsidR="00EA3BD7" w:rsidRPr="00AF1E8E">
        <w:rPr>
          <w:rFonts w:ascii="Arial" w:hAnsi="Arial" w:cs="Arial"/>
          <w:bCs/>
          <w:sz w:val="22"/>
          <w:szCs w:val="22"/>
          <w:lang w:val="ro-RO"/>
        </w:rPr>
        <w:t>s</w:t>
      </w:r>
      <w:r w:rsidRPr="00AF1E8E">
        <w:rPr>
          <w:rFonts w:ascii="Arial" w:hAnsi="Arial" w:cs="Arial"/>
          <w:bCs/>
          <w:sz w:val="22"/>
          <w:szCs w:val="22"/>
          <w:lang w:val="ro-RO"/>
        </w:rPr>
        <w:t xml:space="preserve">i utilizarea produselor biocide </w:t>
      </w:r>
      <w:r w:rsidRPr="00AF1E8E">
        <w:rPr>
          <w:rFonts w:ascii="Arial" w:hAnsi="Arial" w:cs="Arial"/>
          <w:sz w:val="22"/>
          <w:szCs w:val="22"/>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00701E8A" w:rsidRPr="00AF1E8E">
        <w:rPr>
          <w:rFonts w:ascii="Arial" w:hAnsi="Arial" w:cs="Arial"/>
          <w:sz w:val="22"/>
          <w:szCs w:val="22"/>
          <w:lang w:val="ro-RO"/>
        </w:rPr>
        <w:t>t</w:t>
      </w:r>
      <w:r w:rsidRPr="00AF1E8E">
        <w:rPr>
          <w:rFonts w:ascii="Arial" w:hAnsi="Arial" w:cs="Arial"/>
          <w:sz w:val="22"/>
          <w:szCs w:val="22"/>
          <w:lang w:val="ro-RO"/>
        </w:rPr>
        <w:t>ională pentru Produse Biocide, în şedinţa din data</w:t>
      </w:r>
      <w:r w:rsidR="00742152" w:rsidRPr="00AF1E8E">
        <w:rPr>
          <w:rFonts w:ascii="Arial" w:hAnsi="Arial" w:cs="Arial"/>
          <w:sz w:val="22"/>
          <w:szCs w:val="22"/>
          <w:lang w:val="ro-RO"/>
        </w:rPr>
        <w:t xml:space="preserve"> 17.10.2019</w:t>
      </w:r>
      <w:r w:rsidRPr="00AF1E8E">
        <w:rPr>
          <w:rFonts w:ascii="Arial" w:hAnsi="Arial" w:cs="Arial"/>
          <w:sz w:val="22"/>
          <w:szCs w:val="22"/>
          <w:lang w:val="ro-RO"/>
        </w:rPr>
        <w:t>, a decis că produsul biocid poate fi plasat pe piaţă în România, conform prevederilor legale în vigoare.</w:t>
      </w:r>
    </w:p>
    <w:p w:rsidR="00B66405" w:rsidRPr="00AF1E8E" w:rsidRDefault="00B66405" w:rsidP="009570D4">
      <w:pPr>
        <w:pStyle w:val="Default"/>
        <w:rPr>
          <w:rFonts w:ascii="Arial" w:hAnsi="Arial" w:cs="Arial"/>
          <w:sz w:val="22"/>
          <w:szCs w:val="22"/>
          <w:lang w:val="ro-RO"/>
        </w:rPr>
      </w:pPr>
    </w:p>
    <w:p w:rsidR="00B66405" w:rsidRPr="00AF1E8E" w:rsidRDefault="00B66405" w:rsidP="009570D4">
      <w:pPr>
        <w:rPr>
          <w:rFonts w:ascii="Arial" w:hAnsi="Arial" w:cs="Arial"/>
          <w:b/>
          <w:sz w:val="22"/>
          <w:szCs w:val="22"/>
          <w:lang w:val="ro-RO"/>
        </w:rPr>
      </w:pPr>
      <w:r w:rsidRPr="00AF1E8E">
        <w:rPr>
          <w:rFonts w:ascii="Arial" w:hAnsi="Arial" w:cs="Arial"/>
          <w:b/>
          <w:sz w:val="22"/>
          <w:szCs w:val="22"/>
          <w:lang w:val="ro-RO"/>
        </w:rPr>
        <w:t>I. TIPUL AUTORIZAȚIEI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F1E8E" w:rsidTr="006B235A">
        <w:tc>
          <w:tcPr>
            <w:tcW w:w="9923" w:type="dxa"/>
          </w:tcPr>
          <w:p w:rsidR="00B66405" w:rsidRPr="00AF1E8E" w:rsidRDefault="00B66405" w:rsidP="009570D4">
            <w:pPr>
              <w:rPr>
                <w:rFonts w:ascii="Arial" w:hAnsi="Arial" w:cs="Arial"/>
                <w:bCs/>
                <w:sz w:val="22"/>
                <w:szCs w:val="22"/>
                <w:lang w:val="ro-RO"/>
              </w:rPr>
            </w:pPr>
            <w:r w:rsidRPr="00AF1E8E">
              <w:rPr>
                <w:rFonts w:ascii="Arial" w:hAnsi="Arial" w:cs="Arial"/>
                <w:i/>
                <w:sz w:val="22"/>
                <w:szCs w:val="22"/>
                <w:lang w:val="ro-RO"/>
              </w:rPr>
              <w:t>autorizaţia prin recunoaşterea reciprocă paralelă</w:t>
            </w:r>
            <w:r w:rsidRPr="00AF1E8E">
              <w:rPr>
                <w:rFonts w:ascii="Arial" w:hAnsi="Arial" w:cs="Arial"/>
                <w:sz w:val="22"/>
                <w:szCs w:val="22"/>
                <w:lang w:val="ro-RO"/>
              </w:rPr>
              <w:t xml:space="preserve"> eliberată în conformitate cu prevederile art. 34 din </w:t>
            </w:r>
            <w:r w:rsidRPr="00AF1E8E">
              <w:rPr>
                <w:rFonts w:ascii="Arial" w:hAnsi="Arial" w:cs="Arial"/>
                <w:bCs/>
                <w:sz w:val="22"/>
                <w:szCs w:val="22"/>
                <w:lang w:val="ro-RO"/>
              </w:rPr>
              <w:t>Regulamentul (UE) nr. 528/2012;</w:t>
            </w:r>
          </w:p>
          <w:p w:rsidR="00B66405" w:rsidRPr="00AF1E8E" w:rsidRDefault="00B66405" w:rsidP="009570D4">
            <w:pPr>
              <w:numPr>
                <w:ilvl w:val="0"/>
                <w:numId w:val="1"/>
              </w:numPr>
              <w:rPr>
                <w:rFonts w:ascii="Arial" w:hAnsi="Arial" w:cs="Arial"/>
                <w:sz w:val="22"/>
                <w:szCs w:val="22"/>
                <w:lang w:val="ro-RO"/>
              </w:rPr>
            </w:pPr>
            <w:r w:rsidRPr="00AF1E8E">
              <w:rPr>
                <w:rFonts w:ascii="Arial" w:hAnsi="Arial" w:cs="Arial"/>
                <w:sz w:val="22"/>
                <w:szCs w:val="22"/>
                <w:lang w:val="ro-RO"/>
              </w:rPr>
              <w:t xml:space="preserve">Statul membru al Uniunii Europene emitent </w:t>
            </w:r>
            <w:r w:rsidR="00701E8A" w:rsidRPr="00AF1E8E">
              <w:rPr>
                <w:rFonts w:ascii="Arial" w:hAnsi="Arial" w:cs="Arial"/>
                <w:sz w:val="22"/>
                <w:szCs w:val="22"/>
                <w:lang w:val="ro-RO"/>
              </w:rPr>
              <w:t>: DANEMARCA</w:t>
            </w:r>
          </w:p>
          <w:p w:rsidR="00B66405" w:rsidRPr="00AF1E8E" w:rsidRDefault="00B66405" w:rsidP="009570D4">
            <w:pPr>
              <w:numPr>
                <w:ilvl w:val="0"/>
                <w:numId w:val="1"/>
              </w:numPr>
              <w:rPr>
                <w:rFonts w:ascii="Arial" w:hAnsi="Arial" w:cs="Arial"/>
                <w:sz w:val="22"/>
                <w:szCs w:val="22"/>
                <w:lang w:val="ro-RO"/>
              </w:rPr>
            </w:pPr>
            <w:r w:rsidRPr="00AF1E8E">
              <w:rPr>
                <w:rFonts w:ascii="Arial" w:hAnsi="Arial" w:cs="Arial"/>
                <w:sz w:val="22"/>
                <w:szCs w:val="22"/>
                <w:lang w:val="ro-RO"/>
              </w:rPr>
              <w:t>Nr. Autoriza</w:t>
            </w:r>
            <w:r w:rsidR="00701E8A" w:rsidRPr="00AF1E8E">
              <w:rPr>
                <w:rFonts w:ascii="Arial" w:hAnsi="Arial" w:cs="Arial"/>
                <w:sz w:val="22"/>
                <w:szCs w:val="22"/>
                <w:lang w:val="ro-RO"/>
              </w:rPr>
              <w:t>t</w:t>
            </w:r>
            <w:r w:rsidRPr="00AF1E8E">
              <w:rPr>
                <w:rFonts w:ascii="Arial" w:hAnsi="Arial" w:cs="Arial"/>
                <w:sz w:val="22"/>
                <w:szCs w:val="22"/>
                <w:lang w:val="ro-RO"/>
              </w:rPr>
              <w:t>iei din statul membru emitent</w:t>
            </w:r>
            <w:r w:rsidR="00701E8A" w:rsidRPr="00AF1E8E">
              <w:rPr>
                <w:rFonts w:ascii="Arial" w:hAnsi="Arial" w:cs="Arial"/>
                <w:sz w:val="22"/>
                <w:szCs w:val="22"/>
                <w:lang w:val="ro-RO"/>
              </w:rPr>
              <w:t>: DK-0016529-0000</w:t>
            </w:r>
          </w:p>
        </w:tc>
      </w:tr>
    </w:tbl>
    <w:p w:rsidR="00B66405" w:rsidRPr="00AF1E8E" w:rsidRDefault="00B66405" w:rsidP="009570D4">
      <w:pPr>
        <w:rPr>
          <w:rFonts w:ascii="Arial" w:hAnsi="Arial" w:cs="Arial"/>
          <w:color w:val="000000"/>
          <w:sz w:val="22"/>
          <w:szCs w:val="22"/>
          <w:lang w:val="ro-RO"/>
        </w:rPr>
      </w:pPr>
      <w:r w:rsidRPr="00AF1E8E">
        <w:rPr>
          <w:rFonts w:ascii="Arial" w:hAnsi="Arial" w:cs="Arial"/>
          <w:color w:val="000000"/>
          <w:sz w:val="22"/>
          <w:szCs w:val="22"/>
          <w:lang w:val="ro-RO"/>
        </w:rPr>
        <w:t xml:space="preserve">II. </w:t>
      </w:r>
      <w:r w:rsidRPr="00AF1E8E">
        <w:rPr>
          <w:rFonts w:ascii="Arial" w:hAnsi="Arial" w:cs="Arial"/>
          <w:b/>
          <w:color w:val="000000"/>
          <w:sz w:val="22"/>
          <w:szCs w:val="22"/>
          <w:lang w:val="ro-RO"/>
        </w:rPr>
        <w:t>Data emiterii autoriza</w:t>
      </w:r>
      <w:r w:rsidR="00701E8A" w:rsidRPr="00AF1E8E">
        <w:rPr>
          <w:rFonts w:ascii="Arial" w:hAnsi="Arial" w:cs="Arial"/>
          <w:b/>
          <w:color w:val="000000"/>
          <w:sz w:val="22"/>
          <w:szCs w:val="22"/>
          <w:lang w:val="ro-RO"/>
        </w:rPr>
        <w:t>t</w:t>
      </w:r>
      <w:r w:rsidRPr="00AF1E8E">
        <w:rPr>
          <w:rFonts w:ascii="Arial" w:hAnsi="Arial" w:cs="Arial"/>
          <w:b/>
          <w:color w:val="000000"/>
          <w:sz w:val="22"/>
          <w:szCs w:val="22"/>
          <w:lang w:val="ro-RO"/>
        </w:rPr>
        <w:t>iei</w:t>
      </w:r>
      <w:r w:rsidR="00EA3BD7" w:rsidRPr="00AF1E8E">
        <w:rPr>
          <w:rFonts w:ascii="Arial" w:hAnsi="Arial" w:cs="Arial"/>
          <w:color w:val="000000"/>
          <w:sz w:val="22"/>
          <w:szCs w:val="22"/>
          <w:lang w:val="ro-RO"/>
        </w:rPr>
        <w:t xml:space="preserve">: </w:t>
      </w:r>
      <w:r w:rsidR="00177E66" w:rsidRPr="00AF1E8E">
        <w:rPr>
          <w:rFonts w:ascii="Arial" w:hAnsi="Arial" w:cs="Arial"/>
          <w:color w:val="000000"/>
          <w:sz w:val="22"/>
          <w:szCs w:val="22"/>
          <w:lang w:val="ro-RO"/>
        </w:rPr>
        <w:t>19.11.2019</w:t>
      </w:r>
    </w:p>
    <w:p w:rsidR="00B66405" w:rsidRPr="00AF1E8E" w:rsidRDefault="00B66405" w:rsidP="009570D4">
      <w:pPr>
        <w:rPr>
          <w:rFonts w:ascii="Arial" w:hAnsi="Arial" w:cs="Arial"/>
          <w:color w:val="000000"/>
          <w:sz w:val="22"/>
          <w:szCs w:val="22"/>
          <w:lang w:val="ro-RO"/>
        </w:rPr>
      </w:pPr>
      <w:r w:rsidRPr="00AF1E8E">
        <w:rPr>
          <w:rFonts w:ascii="Arial" w:hAnsi="Arial" w:cs="Arial"/>
          <w:color w:val="000000"/>
          <w:sz w:val="22"/>
          <w:szCs w:val="22"/>
          <w:lang w:val="ro-RO"/>
        </w:rPr>
        <w:t xml:space="preserve">III. </w:t>
      </w:r>
      <w:r w:rsidRPr="00AF1E8E">
        <w:rPr>
          <w:rFonts w:ascii="Arial" w:hAnsi="Arial" w:cs="Arial"/>
          <w:b/>
          <w:color w:val="000000"/>
          <w:sz w:val="22"/>
          <w:szCs w:val="22"/>
          <w:lang w:val="ro-RO"/>
        </w:rPr>
        <w:t>Data expirării autoriza</w:t>
      </w:r>
      <w:r w:rsidR="00701E8A" w:rsidRPr="00AF1E8E">
        <w:rPr>
          <w:rFonts w:ascii="Arial" w:hAnsi="Arial" w:cs="Arial"/>
          <w:b/>
          <w:color w:val="000000"/>
          <w:sz w:val="22"/>
          <w:szCs w:val="22"/>
          <w:lang w:val="ro-RO"/>
        </w:rPr>
        <w:t>t</w:t>
      </w:r>
      <w:r w:rsidRPr="00AF1E8E">
        <w:rPr>
          <w:rFonts w:ascii="Arial" w:hAnsi="Arial" w:cs="Arial"/>
          <w:b/>
          <w:color w:val="000000"/>
          <w:sz w:val="22"/>
          <w:szCs w:val="22"/>
          <w:lang w:val="ro-RO"/>
        </w:rPr>
        <w:t>iei</w:t>
      </w:r>
      <w:r w:rsidR="00701E8A" w:rsidRPr="00AF1E8E">
        <w:rPr>
          <w:rFonts w:ascii="Arial" w:hAnsi="Arial" w:cs="Arial"/>
          <w:color w:val="000000"/>
          <w:sz w:val="22"/>
          <w:szCs w:val="22"/>
          <w:lang w:val="ro-RO"/>
        </w:rPr>
        <w:t>: 20.12.2028</w:t>
      </w:r>
    </w:p>
    <w:p w:rsidR="009570D4" w:rsidRPr="00AF1E8E" w:rsidRDefault="009570D4" w:rsidP="009570D4">
      <w:pPr>
        <w:rPr>
          <w:rFonts w:ascii="Arial" w:hAnsi="Arial" w:cs="Arial"/>
          <w:color w:val="000000"/>
          <w:sz w:val="22"/>
          <w:szCs w:val="22"/>
          <w:lang w:val="ro-RO"/>
        </w:rPr>
      </w:pPr>
    </w:p>
    <w:p w:rsidR="00B66405" w:rsidRPr="00AF1E8E" w:rsidRDefault="00B66405" w:rsidP="009570D4">
      <w:pPr>
        <w:rPr>
          <w:rFonts w:ascii="Arial" w:hAnsi="Arial" w:cs="Arial"/>
          <w:sz w:val="22"/>
          <w:szCs w:val="22"/>
          <w:lang w:val="ro-RO"/>
        </w:rPr>
      </w:pPr>
      <w:r w:rsidRPr="00AF1E8E">
        <w:rPr>
          <w:rFonts w:ascii="Arial" w:hAnsi="Arial" w:cs="Arial"/>
          <w:color w:val="000000"/>
          <w:sz w:val="22"/>
          <w:szCs w:val="22"/>
          <w:lang w:val="ro-RO"/>
        </w:rPr>
        <w:t xml:space="preserve">IV.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F1E8E" w:rsidTr="006B235A">
        <w:tc>
          <w:tcPr>
            <w:tcW w:w="9923" w:type="dxa"/>
          </w:tcPr>
          <w:p w:rsidR="00B66405" w:rsidRPr="00AF1E8E" w:rsidRDefault="00B66405" w:rsidP="009570D4">
            <w:pPr>
              <w:pStyle w:val="CM4"/>
              <w:ind w:left="601" w:hanging="709"/>
              <w:rPr>
                <w:rFonts w:ascii="Arial" w:hAnsi="Arial" w:cs="Arial"/>
                <w:color w:val="000000"/>
                <w:sz w:val="22"/>
                <w:szCs w:val="22"/>
                <w:lang w:val="ro-RO"/>
              </w:rPr>
            </w:pPr>
            <w:r w:rsidRPr="00AF1E8E">
              <w:rPr>
                <w:rFonts w:ascii="Arial" w:hAnsi="Arial" w:cs="Arial"/>
                <w:b/>
                <w:color w:val="000000"/>
                <w:sz w:val="22"/>
                <w:szCs w:val="22"/>
                <w:lang w:val="ro-RO"/>
              </w:rPr>
              <w:t>DENUMIREA COMERCIALĂ A PRODUSULUI BIOCID</w:t>
            </w:r>
            <w:r w:rsidR="00701E8A" w:rsidRPr="00AF1E8E">
              <w:rPr>
                <w:rFonts w:ascii="Arial" w:hAnsi="Arial" w:cs="Arial"/>
                <w:color w:val="000000"/>
                <w:sz w:val="22"/>
                <w:szCs w:val="22"/>
                <w:lang w:val="ro-RO"/>
              </w:rPr>
              <w:t xml:space="preserve">: </w:t>
            </w:r>
            <w:r w:rsidR="00A667D5" w:rsidRPr="00AF1E8E">
              <w:rPr>
                <w:rFonts w:ascii="Arial" w:hAnsi="Arial" w:cs="Arial"/>
                <w:color w:val="000000"/>
                <w:sz w:val="22"/>
                <w:szCs w:val="22"/>
                <w:lang w:val="ro-RO"/>
              </w:rPr>
              <w:t xml:space="preserve">IPBC Biocidal Product Family </w:t>
            </w:r>
            <w:r w:rsidR="00701E8A" w:rsidRPr="00AF1E8E">
              <w:rPr>
                <w:rFonts w:ascii="Arial" w:hAnsi="Arial" w:cs="Arial"/>
                <w:color w:val="000000"/>
                <w:sz w:val="22"/>
                <w:szCs w:val="22"/>
                <w:lang w:val="ro-RO"/>
              </w:rPr>
              <w:t>P</w:t>
            </w:r>
            <w:r w:rsidR="00A667D5" w:rsidRPr="00AF1E8E">
              <w:rPr>
                <w:rFonts w:ascii="Arial" w:hAnsi="Arial" w:cs="Arial"/>
                <w:color w:val="000000"/>
                <w:sz w:val="22"/>
                <w:szCs w:val="22"/>
                <w:lang w:val="ro-RO"/>
              </w:rPr>
              <w:t>T</w:t>
            </w:r>
            <w:r w:rsidR="00701E8A" w:rsidRPr="00AF1E8E">
              <w:rPr>
                <w:rFonts w:ascii="Arial" w:hAnsi="Arial" w:cs="Arial"/>
                <w:color w:val="000000"/>
                <w:sz w:val="22"/>
                <w:szCs w:val="22"/>
                <w:lang w:val="ro-RO"/>
              </w:rPr>
              <w:t>13:</w:t>
            </w:r>
          </w:p>
          <w:p w:rsidR="00701E8A" w:rsidRPr="00AF1E8E" w:rsidRDefault="00701E8A" w:rsidP="009570D4">
            <w:pPr>
              <w:pStyle w:val="Default"/>
              <w:rPr>
                <w:rFonts w:ascii="Arial" w:hAnsi="Arial" w:cs="Arial"/>
                <w:sz w:val="22"/>
                <w:szCs w:val="22"/>
                <w:lang w:val="ro-RO"/>
              </w:rPr>
            </w:pPr>
            <w:r w:rsidRPr="00AF1E8E">
              <w:rPr>
                <w:rFonts w:ascii="Arial" w:hAnsi="Arial" w:cs="Arial"/>
                <w:sz w:val="22"/>
                <w:szCs w:val="22"/>
                <w:lang w:val="ro-RO"/>
              </w:rPr>
              <w:t>TROYSHIELD F20, TROYSHIELD F</w:t>
            </w:r>
            <w:r w:rsidR="00702AE2" w:rsidRPr="00AF1E8E">
              <w:rPr>
                <w:rFonts w:ascii="Arial" w:hAnsi="Arial" w:cs="Arial"/>
                <w:sz w:val="22"/>
                <w:szCs w:val="22"/>
                <w:lang w:val="ro-RO"/>
              </w:rPr>
              <w:t>X4</w:t>
            </w:r>
            <w:r w:rsidRPr="00AF1E8E">
              <w:rPr>
                <w:rFonts w:ascii="Arial" w:hAnsi="Arial" w:cs="Arial"/>
                <w:sz w:val="22"/>
                <w:szCs w:val="22"/>
                <w:lang w:val="ro-RO"/>
              </w:rPr>
              <w:t>0,</w:t>
            </w:r>
            <w:r w:rsidRPr="00AF1E8E">
              <w:rPr>
                <w:rFonts w:ascii="Arial" w:hAnsi="Arial" w:cs="Arial"/>
                <w:color w:val="auto"/>
                <w:sz w:val="22"/>
                <w:szCs w:val="22"/>
                <w:lang w:val="ro-RO"/>
              </w:rPr>
              <w:t xml:space="preserve"> </w:t>
            </w:r>
            <w:r w:rsidR="00702AE2" w:rsidRPr="00AF1E8E">
              <w:rPr>
                <w:rFonts w:ascii="Arial" w:hAnsi="Arial" w:cs="Arial"/>
                <w:sz w:val="22"/>
                <w:szCs w:val="22"/>
                <w:lang w:val="ro-RO"/>
              </w:rPr>
              <w:t>TROYSHIELD PA1</w:t>
            </w:r>
            <w:r w:rsidRPr="00AF1E8E">
              <w:rPr>
                <w:rFonts w:ascii="Arial" w:hAnsi="Arial" w:cs="Arial"/>
                <w:sz w:val="22"/>
                <w:szCs w:val="22"/>
                <w:lang w:val="ro-RO"/>
              </w:rPr>
              <w:t>0,</w:t>
            </w:r>
            <w:r w:rsidRPr="00AF1E8E">
              <w:rPr>
                <w:rFonts w:ascii="Arial" w:hAnsi="Arial" w:cs="Arial"/>
                <w:color w:val="auto"/>
                <w:sz w:val="22"/>
                <w:szCs w:val="22"/>
                <w:lang w:val="ro-RO"/>
              </w:rPr>
              <w:t xml:space="preserve"> </w:t>
            </w:r>
            <w:r w:rsidR="00702AE2" w:rsidRPr="00AF1E8E">
              <w:rPr>
                <w:rFonts w:ascii="Arial" w:hAnsi="Arial" w:cs="Arial"/>
                <w:sz w:val="22"/>
                <w:szCs w:val="22"/>
                <w:lang w:val="ro-RO"/>
              </w:rPr>
              <w:t>FUNGITROL 400G</w:t>
            </w:r>
          </w:p>
        </w:tc>
      </w:tr>
    </w:tbl>
    <w:p w:rsidR="00B66405" w:rsidRPr="00AF1E8E" w:rsidRDefault="00B66405" w:rsidP="009570D4">
      <w:pPr>
        <w:pStyle w:val="Default"/>
        <w:rPr>
          <w:rFonts w:ascii="Arial" w:hAnsi="Arial" w:cs="Arial"/>
          <w:sz w:val="22"/>
          <w:szCs w:val="22"/>
          <w:lang w:val="ro-RO"/>
        </w:rPr>
      </w:pPr>
    </w:p>
    <w:p w:rsidR="00B66405" w:rsidRPr="00AF1E8E" w:rsidRDefault="00B66405" w:rsidP="009570D4">
      <w:pPr>
        <w:pStyle w:val="Default"/>
        <w:rPr>
          <w:rFonts w:ascii="Arial" w:hAnsi="Arial" w:cs="Arial"/>
          <w:sz w:val="22"/>
          <w:szCs w:val="22"/>
          <w:lang w:val="ro-RO"/>
        </w:rPr>
      </w:pPr>
      <w:r w:rsidRPr="00AF1E8E">
        <w:rPr>
          <w:rFonts w:ascii="Arial" w:hAnsi="Arial" w:cs="Arial"/>
          <w:sz w:val="22"/>
          <w:szCs w:val="22"/>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F1E8E" w:rsidTr="006B235A">
        <w:trPr>
          <w:trHeight w:val="562"/>
        </w:trPr>
        <w:tc>
          <w:tcPr>
            <w:tcW w:w="9923" w:type="dxa"/>
          </w:tcPr>
          <w:p w:rsidR="00B66405" w:rsidRPr="00AF1E8E" w:rsidRDefault="00B66405" w:rsidP="009570D4">
            <w:pPr>
              <w:rPr>
                <w:rFonts w:ascii="Arial" w:hAnsi="Arial" w:cs="Arial"/>
                <w:sz w:val="22"/>
                <w:szCs w:val="22"/>
                <w:lang w:val="ro-RO"/>
              </w:rPr>
            </w:pPr>
            <w:r w:rsidRPr="00AF1E8E">
              <w:rPr>
                <w:rFonts w:ascii="Arial" w:hAnsi="Arial" w:cs="Arial"/>
                <w:b/>
                <w:sz w:val="22"/>
                <w:szCs w:val="22"/>
                <w:lang w:val="ro-RO"/>
              </w:rPr>
              <w:t>NUMELE TITULARULUI AUTORIZA</w:t>
            </w:r>
            <w:r w:rsidR="00702AE2" w:rsidRPr="00AF1E8E">
              <w:rPr>
                <w:rFonts w:ascii="Arial" w:hAnsi="Arial" w:cs="Arial"/>
                <w:b/>
                <w:sz w:val="22"/>
                <w:szCs w:val="22"/>
                <w:lang w:val="ro-RO"/>
              </w:rPr>
              <w:t>T</w:t>
            </w:r>
            <w:r w:rsidRPr="00AF1E8E">
              <w:rPr>
                <w:rFonts w:ascii="Arial" w:hAnsi="Arial" w:cs="Arial"/>
                <w:b/>
                <w:sz w:val="22"/>
                <w:szCs w:val="22"/>
                <w:lang w:val="ro-RO"/>
              </w:rPr>
              <w:t>IEI din România</w:t>
            </w:r>
            <w:r w:rsidR="00702AE2" w:rsidRPr="00AF1E8E">
              <w:rPr>
                <w:rFonts w:ascii="Arial" w:hAnsi="Arial" w:cs="Arial"/>
                <w:sz w:val="22"/>
                <w:szCs w:val="22"/>
                <w:lang w:val="ro-RO"/>
              </w:rPr>
              <w:t>: TROY CHEMICAL COMPANY BV</w:t>
            </w:r>
          </w:p>
          <w:p w:rsidR="00B66405" w:rsidRPr="00AF1E8E" w:rsidRDefault="00B66405" w:rsidP="009570D4">
            <w:pPr>
              <w:rPr>
                <w:rFonts w:ascii="Arial" w:hAnsi="Arial" w:cs="Arial"/>
                <w:sz w:val="22"/>
                <w:szCs w:val="22"/>
                <w:lang w:val="ro-RO"/>
              </w:rPr>
            </w:pPr>
            <w:r w:rsidRPr="00AF1E8E">
              <w:rPr>
                <w:rFonts w:ascii="Arial" w:hAnsi="Arial" w:cs="Arial"/>
                <w:sz w:val="22"/>
                <w:szCs w:val="22"/>
                <w:lang w:val="ro-RO"/>
              </w:rPr>
              <w:t>ADRESA</w:t>
            </w:r>
            <w:r w:rsidR="00702AE2" w:rsidRPr="00AF1E8E">
              <w:rPr>
                <w:rFonts w:ascii="Arial" w:hAnsi="Arial" w:cs="Arial"/>
                <w:sz w:val="22"/>
                <w:szCs w:val="22"/>
                <w:lang w:val="ro-RO"/>
              </w:rPr>
              <w:t>: Uverlaan 12E, 3145 XN, Maassluis, Netherlands</w:t>
            </w:r>
            <w:r w:rsidRPr="00AF1E8E">
              <w:rPr>
                <w:rFonts w:ascii="Arial" w:hAnsi="Arial" w:cs="Arial"/>
                <w:sz w:val="22"/>
                <w:szCs w:val="22"/>
                <w:lang w:val="ro-RO"/>
              </w:rPr>
              <w:t xml:space="preserve"> </w:t>
            </w:r>
          </w:p>
        </w:tc>
      </w:tr>
    </w:tbl>
    <w:p w:rsidR="00B66405" w:rsidRPr="00AF1E8E" w:rsidRDefault="00B66405" w:rsidP="009570D4">
      <w:pPr>
        <w:rPr>
          <w:rFonts w:ascii="Arial" w:hAnsi="Arial" w:cs="Arial"/>
          <w:color w:val="000000"/>
          <w:sz w:val="22"/>
          <w:szCs w:val="2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F1E8E" w:rsidTr="006B235A">
        <w:trPr>
          <w:trHeight w:val="562"/>
        </w:trPr>
        <w:tc>
          <w:tcPr>
            <w:tcW w:w="9923" w:type="dxa"/>
          </w:tcPr>
          <w:p w:rsidR="00702AE2" w:rsidRPr="00AF1E8E" w:rsidRDefault="00B66405" w:rsidP="009570D4">
            <w:pPr>
              <w:rPr>
                <w:rFonts w:ascii="Arial" w:hAnsi="Arial" w:cs="Arial"/>
                <w:sz w:val="22"/>
                <w:szCs w:val="22"/>
                <w:lang w:val="ro-RO"/>
              </w:rPr>
            </w:pPr>
            <w:r w:rsidRPr="00AF1E8E">
              <w:rPr>
                <w:rFonts w:ascii="Arial" w:hAnsi="Arial" w:cs="Arial"/>
                <w:b/>
                <w:sz w:val="22"/>
                <w:szCs w:val="22"/>
                <w:lang w:val="ro-RO"/>
              </w:rPr>
              <w:t>NUMELE TITULARULUI AUTORIZA</w:t>
            </w:r>
            <w:r w:rsidR="00702AE2" w:rsidRPr="00AF1E8E">
              <w:rPr>
                <w:rFonts w:ascii="Arial" w:hAnsi="Arial" w:cs="Arial"/>
                <w:b/>
                <w:sz w:val="22"/>
                <w:szCs w:val="22"/>
                <w:lang w:val="ro-RO"/>
              </w:rPr>
              <w:t>T</w:t>
            </w:r>
            <w:r w:rsidRPr="00AF1E8E">
              <w:rPr>
                <w:rFonts w:ascii="Arial" w:hAnsi="Arial" w:cs="Arial"/>
                <w:b/>
                <w:sz w:val="22"/>
                <w:szCs w:val="22"/>
                <w:lang w:val="ro-RO"/>
              </w:rPr>
              <w:t>IEI recunoscută reciproc</w:t>
            </w:r>
            <w:r w:rsidR="00163B78" w:rsidRPr="00AF1E8E">
              <w:rPr>
                <w:rFonts w:ascii="Arial" w:hAnsi="Arial" w:cs="Arial"/>
                <w:sz w:val="22"/>
                <w:szCs w:val="22"/>
                <w:lang w:val="ro-RO"/>
              </w:rPr>
              <w:t>:</w:t>
            </w:r>
          </w:p>
          <w:p w:rsidR="00702AE2" w:rsidRPr="00AF1E8E" w:rsidRDefault="00702AE2" w:rsidP="009570D4">
            <w:pPr>
              <w:rPr>
                <w:rFonts w:ascii="Arial" w:hAnsi="Arial" w:cs="Arial"/>
                <w:sz w:val="22"/>
                <w:szCs w:val="22"/>
                <w:lang w:val="ro-RO"/>
              </w:rPr>
            </w:pPr>
            <w:r w:rsidRPr="00AF1E8E">
              <w:rPr>
                <w:rFonts w:ascii="Arial" w:hAnsi="Arial" w:cs="Arial"/>
                <w:sz w:val="22"/>
                <w:szCs w:val="22"/>
                <w:lang w:val="ro-RO"/>
              </w:rPr>
              <w:t>TROY CHEMICAL COMPANY BV</w:t>
            </w:r>
          </w:p>
          <w:p w:rsidR="00B66405" w:rsidRPr="00AF1E8E" w:rsidRDefault="00702AE2" w:rsidP="009570D4">
            <w:pPr>
              <w:rPr>
                <w:rFonts w:ascii="Arial" w:hAnsi="Arial" w:cs="Arial"/>
                <w:sz w:val="22"/>
                <w:szCs w:val="22"/>
                <w:lang w:val="ro-RO"/>
              </w:rPr>
            </w:pPr>
            <w:r w:rsidRPr="00AF1E8E">
              <w:rPr>
                <w:rFonts w:ascii="Arial" w:hAnsi="Arial" w:cs="Arial"/>
                <w:sz w:val="22"/>
                <w:szCs w:val="22"/>
                <w:lang w:val="ro-RO"/>
              </w:rPr>
              <w:t>ADRESA: Uverlaan 12E, 3145 XN, Maassluis, Netherlands</w:t>
            </w:r>
          </w:p>
        </w:tc>
      </w:tr>
    </w:tbl>
    <w:p w:rsidR="00B66405" w:rsidRPr="00AF1E8E" w:rsidRDefault="00B66405" w:rsidP="009570D4">
      <w:pPr>
        <w:rPr>
          <w:rFonts w:ascii="Arial" w:hAnsi="Arial" w:cs="Arial"/>
          <w:color w:val="000000"/>
          <w:sz w:val="22"/>
          <w:szCs w:val="2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F1E8E" w:rsidTr="006B235A">
        <w:tc>
          <w:tcPr>
            <w:tcW w:w="9923" w:type="dxa"/>
          </w:tcPr>
          <w:p w:rsidR="00B66405" w:rsidRPr="00AF1E8E" w:rsidRDefault="00B66405" w:rsidP="009570D4">
            <w:pPr>
              <w:rPr>
                <w:rFonts w:ascii="Arial" w:hAnsi="Arial" w:cs="Arial"/>
                <w:b/>
                <w:sz w:val="22"/>
                <w:szCs w:val="22"/>
                <w:lang w:val="ro-RO"/>
              </w:rPr>
            </w:pPr>
            <w:r w:rsidRPr="00AF1E8E">
              <w:rPr>
                <w:rFonts w:ascii="Arial" w:hAnsi="Arial" w:cs="Arial"/>
                <w:b/>
                <w:sz w:val="22"/>
                <w:szCs w:val="22"/>
                <w:lang w:val="ro-RO"/>
              </w:rPr>
              <w:t xml:space="preserve">NUMELE FABRICANTULUI PRODUSULUI BIOCID </w:t>
            </w:r>
          </w:p>
          <w:p w:rsidR="00702AE2" w:rsidRPr="00AF1E8E" w:rsidRDefault="00702AE2" w:rsidP="009570D4">
            <w:pPr>
              <w:rPr>
                <w:rFonts w:ascii="Arial" w:hAnsi="Arial" w:cs="Arial"/>
                <w:sz w:val="22"/>
                <w:szCs w:val="22"/>
                <w:lang w:val="ro-RO"/>
              </w:rPr>
            </w:pPr>
            <w:r w:rsidRPr="00AF1E8E">
              <w:rPr>
                <w:rFonts w:ascii="Arial" w:hAnsi="Arial" w:cs="Arial"/>
                <w:sz w:val="22"/>
                <w:szCs w:val="22"/>
                <w:lang w:val="ro-RO"/>
              </w:rPr>
              <w:t>TROY CHEMICAL EUROPE BV</w:t>
            </w:r>
          </w:p>
          <w:p w:rsidR="00B66405" w:rsidRPr="00AF1E8E" w:rsidRDefault="00B66405" w:rsidP="009570D4">
            <w:pPr>
              <w:rPr>
                <w:rFonts w:ascii="Arial" w:hAnsi="Arial" w:cs="Arial"/>
                <w:sz w:val="22"/>
                <w:szCs w:val="22"/>
                <w:lang w:val="ro-RO"/>
              </w:rPr>
            </w:pPr>
            <w:r w:rsidRPr="00AF1E8E">
              <w:rPr>
                <w:rFonts w:ascii="Arial" w:hAnsi="Arial" w:cs="Arial"/>
                <w:sz w:val="22"/>
                <w:szCs w:val="22"/>
                <w:lang w:val="ro-RO"/>
              </w:rPr>
              <w:t xml:space="preserve">ADRESA </w:t>
            </w:r>
            <w:r w:rsidR="00702AE2" w:rsidRPr="00AF1E8E">
              <w:rPr>
                <w:rFonts w:ascii="Arial" w:hAnsi="Arial" w:cs="Arial"/>
                <w:sz w:val="22"/>
                <w:szCs w:val="22"/>
                <w:lang w:val="ro-RO"/>
              </w:rPr>
              <w:t>: Uverlaan 12E, 3145 XN, Maassluis , Netherlands</w:t>
            </w:r>
          </w:p>
          <w:p w:rsidR="00B66405" w:rsidRPr="00AF1E8E" w:rsidRDefault="00B66405" w:rsidP="009570D4">
            <w:pPr>
              <w:rPr>
                <w:rFonts w:ascii="Arial" w:hAnsi="Arial" w:cs="Arial"/>
                <w:sz w:val="22"/>
                <w:szCs w:val="22"/>
                <w:lang w:val="ro-RO"/>
              </w:rPr>
            </w:pPr>
            <w:r w:rsidRPr="00AF1E8E">
              <w:rPr>
                <w:rFonts w:ascii="Arial" w:hAnsi="Arial" w:cs="Arial"/>
                <w:sz w:val="22"/>
                <w:szCs w:val="22"/>
                <w:lang w:val="ro-RO"/>
              </w:rPr>
              <w:t>ADRESA UNITĂ</w:t>
            </w:r>
            <w:r w:rsidR="00702AE2" w:rsidRPr="00AF1E8E">
              <w:rPr>
                <w:rFonts w:ascii="Arial" w:hAnsi="Arial" w:cs="Arial"/>
                <w:sz w:val="22"/>
                <w:szCs w:val="22"/>
                <w:lang w:val="ro-RO"/>
              </w:rPr>
              <w:t>T</w:t>
            </w:r>
            <w:r w:rsidRPr="00AF1E8E">
              <w:rPr>
                <w:rFonts w:ascii="Arial" w:hAnsi="Arial" w:cs="Arial"/>
                <w:sz w:val="22"/>
                <w:szCs w:val="22"/>
                <w:lang w:val="ro-RO"/>
              </w:rPr>
              <w:t xml:space="preserve">ILOR DE FABRICARE </w:t>
            </w:r>
            <w:r w:rsidR="00702AE2" w:rsidRPr="00AF1E8E">
              <w:rPr>
                <w:rFonts w:ascii="Arial" w:hAnsi="Arial" w:cs="Arial"/>
                <w:sz w:val="22"/>
                <w:szCs w:val="22"/>
                <w:lang w:val="ro-RO"/>
              </w:rPr>
              <w:t>:</w:t>
            </w:r>
            <w:r w:rsidR="00571EAD" w:rsidRPr="00AF1E8E">
              <w:rPr>
                <w:rFonts w:ascii="Arial" w:hAnsi="Arial" w:cs="Arial"/>
                <w:sz w:val="22"/>
                <w:szCs w:val="22"/>
                <w:lang w:val="ro-RO"/>
              </w:rPr>
              <w:t xml:space="preserve"> 1. Industriepark 23, 56593Horhausen, Germany</w:t>
            </w:r>
          </w:p>
          <w:p w:rsidR="00571EAD" w:rsidRPr="00AF1E8E" w:rsidRDefault="00571EAD" w:rsidP="009570D4">
            <w:pPr>
              <w:rPr>
                <w:rFonts w:ascii="Arial" w:hAnsi="Arial" w:cs="Arial"/>
                <w:sz w:val="22"/>
                <w:szCs w:val="22"/>
                <w:lang w:val="ro-RO"/>
              </w:rPr>
            </w:pPr>
            <w:r w:rsidRPr="00AF1E8E">
              <w:rPr>
                <w:rFonts w:ascii="Arial" w:hAnsi="Arial" w:cs="Arial"/>
                <w:sz w:val="22"/>
                <w:szCs w:val="22"/>
                <w:lang w:val="ro-RO"/>
              </w:rPr>
              <w:t>2. Westelijke Randweg 9, 4791 RT Klundert, Netherlands.</w:t>
            </w:r>
          </w:p>
        </w:tc>
      </w:tr>
    </w:tbl>
    <w:p w:rsidR="00B66405" w:rsidRPr="00AF1E8E" w:rsidRDefault="00B66405" w:rsidP="009570D4">
      <w:pPr>
        <w:pStyle w:val="CM4"/>
        <w:rPr>
          <w:rFonts w:ascii="Arial" w:hAnsi="Arial" w:cs="Arial"/>
          <w:color w:val="000000"/>
          <w:sz w:val="22"/>
          <w:szCs w:val="22"/>
          <w:lang w:val="ro-RO"/>
        </w:rPr>
      </w:pPr>
      <w:r w:rsidRPr="00AF1E8E">
        <w:rPr>
          <w:rFonts w:ascii="Arial" w:hAnsi="Arial" w:cs="Arial"/>
          <w:color w:val="000000"/>
          <w:sz w:val="22"/>
          <w:szCs w:val="22"/>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F1E8E" w:rsidTr="006B235A">
        <w:tc>
          <w:tcPr>
            <w:tcW w:w="9923" w:type="dxa"/>
          </w:tcPr>
          <w:p w:rsidR="00B66405" w:rsidRPr="00AF1E8E" w:rsidRDefault="00B66405" w:rsidP="009570D4">
            <w:pPr>
              <w:rPr>
                <w:rFonts w:ascii="Arial" w:hAnsi="Arial" w:cs="Arial"/>
                <w:sz w:val="22"/>
                <w:szCs w:val="22"/>
                <w:lang w:val="ro-RO"/>
              </w:rPr>
            </w:pPr>
            <w:r w:rsidRPr="00AF1E8E">
              <w:rPr>
                <w:rFonts w:ascii="Arial" w:hAnsi="Arial" w:cs="Arial"/>
                <w:b/>
                <w:sz w:val="22"/>
                <w:szCs w:val="22"/>
                <w:lang w:val="ro-RO"/>
              </w:rPr>
              <w:t>NUMELE FABRICAN</w:t>
            </w:r>
            <w:r w:rsidR="00571EAD" w:rsidRPr="00AF1E8E">
              <w:rPr>
                <w:rFonts w:ascii="Arial" w:hAnsi="Arial" w:cs="Arial"/>
                <w:b/>
                <w:sz w:val="22"/>
                <w:szCs w:val="22"/>
                <w:lang w:val="ro-RO"/>
              </w:rPr>
              <w:t>T</w:t>
            </w:r>
            <w:r w:rsidRPr="00AF1E8E">
              <w:rPr>
                <w:rFonts w:ascii="Arial" w:hAnsi="Arial" w:cs="Arial"/>
                <w:b/>
                <w:sz w:val="22"/>
                <w:szCs w:val="22"/>
                <w:lang w:val="ro-RO"/>
              </w:rPr>
              <w:t>ILOR fiecărei SUBSTAN</w:t>
            </w:r>
            <w:r w:rsidR="00571EAD" w:rsidRPr="00AF1E8E">
              <w:rPr>
                <w:rFonts w:ascii="Arial" w:hAnsi="Arial" w:cs="Arial"/>
                <w:b/>
                <w:sz w:val="22"/>
                <w:szCs w:val="22"/>
                <w:lang w:val="ro-RO"/>
              </w:rPr>
              <w:t>T</w:t>
            </w:r>
            <w:r w:rsidRPr="00AF1E8E">
              <w:rPr>
                <w:rFonts w:ascii="Arial" w:hAnsi="Arial" w:cs="Arial"/>
                <w:b/>
                <w:sz w:val="22"/>
                <w:szCs w:val="22"/>
                <w:lang w:val="ro-RO"/>
              </w:rPr>
              <w:t>E ACTIVE</w:t>
            </w:r>
            <w:r w:rsidR="00571EAD" w:rsidRPr="00AF1E8E">
              <w:rPr>
                <w:rFonts w:ascii="Arial" w:hAnsi="Arial" w:cs="Arial"/>
                <w:sz w:val="22"/>
                <w:szCs w:val="22"/>
                <w:lang w:val="ro-RO"/>
              </w:rPr>
              <w:t>:</w:t>
            </w:r>
          </w:p>
          <w:p w:rsidR="00571EAD" w:rsidRPr="00AF1E8E" w:rsidRDefault="00571EAD" w:rsidP="009570D4">
            <w:pPr>
              <w:pStyle w:val="ListParagraph"/>
              <w:numPr>
                <w:ilvl w:val="0"/>
                <w:numId w:val="11"/>
              </w:numPr>
              <w:rPr>
                <w:rFonts w:ascii="Arial" w:hAnsi="Arial" w:cs="Arial"/>
                <w:sz w:val="22"/>
                <w:szCs w:val="22"/>
                <w:lang w:val="ro-RO"/>
              </w:rPr>
            </w:pPr>
            <w:r w:rsidRPr="00AF1E8E">
              <w:rPr>
                <w:rFonts w:ascii="Arial" w:hAnsi="Arial" w:cs="Arial"/>
                <w:sz w:val="22"/>
                <w:szCs w:val="22"/>
                <w:lang w:val="ro-RO"/>
              </w:rPr>
              <w:t>TROY CORPORATION</w:t>
            </w:r>
          </w:p>
          <w:p w:rsidR="006A60F5" w:rsidRPr="00AF1E8E" w:rsidRDefault="00B66405" w:rsidP="009570D4">
            <w:pPr>
              <w:rPr>
                <w:rFonts w:ascii="Arial" w:hAnsi="Arial" w:cs="Arial"/>
                <w:sz w:val="22"/>
                <w:szCs w:val="22"/>
                <w:lang w:val="ro-RO"/>
              </w:rPr>
            </w:pPr>
            <w:r w:rsidRPr="00AF1E8E">
              <w:rPr>
                <w:rFonts w:ascii="Arial" w:hAnsi="Arial" w:cs="Arial"/>
                <w:sz w:val="22"/>
                <w:szCs w:val="22"/>
                <w:lang w:val="ro-RO"/>
              </w:rPr>
              <w:t>ADRESA</w:t>
            </w:r>
            <w:r w:rsidR="00571EAD" w:rsidRPr="00AF1E8E">
              <w:rPr>
                <w:rFonts w:ascii="Arial" w:hAnsi="Arial" w:cs="Arial"/>
                <w:sz w:val="22"/>
                <w:szCs w:val="22"/>
                <w:lang w:val="ro-RO"/>
              </w:rPr>
              <w:t>:</w:t>
            </w:r>
            <w:r w:rsidR="006A60F5" w:rsidRPr="00AF1E8E">
              <w:rPr>
                <w:rFonts w:ascii="Arial" w:hAnsi="Arial" w:cs="Arial"/>
                <w:sz w:val="22"/>
                <w:szCs w:val="22"/>
                <w:lang w:val="ro-RO"/>
              </w:rPr>
              <w:t>8 Vreeland Road, 07932 Florham Park, New Jersey, US</w:t>
            </w:r>
          </w:p>
          <w:p w:rsidR="00B66405" w:rsidRPr="00AF1E8E" w:rsidRDefault="00B66405" w:rsidP="009570D4">
            <w:pPr>
              <w:rPr>
                <w:rFonts w:ascii="Arial" w:hAnsi="Arial" w:cs="Arial"/>
                <w:sz w:val="22"/>
                <w:szCs w:val="22"/>
                <w:lang w:val="ro-RO"/>
              </w:rPr>
            </w:pPr>
            <w:r w:rsidRPr="00AF1E8E">
              <w:rPr>
                <w:rFonts w:ascii="Arial" w:hAnsi="Arial" w:cs="Arial"/>
                <w:sz w:val="22"/>
                <w:szCs w:val="22"/>
                <w:lang w:val="ro-RO"/>
              </w:rPr>
              <w:t>ADRESA UNITĂ</w:t>
            </w:r>
            <w:r w:rsidR="00EA3BD7" w:rsidRPr="00AF1E8E">
              <w:rPr>
                <w:rFonts w:ascii="Arial" w:hAnsi="Arial" w:cs="Arial"/>
                <w:sz w:val="22"/>
                <w:szCs w:val="22"/>
                <w:lang w:val="ro-RO"/>
              </w:rPr>
              <w:t>T</w:t>
            </w:r>
            <w:r w:rsidRPr="00AF1E8E">
              <w:rPr>
                <w:rFonts w:ascii="Arial" w:hAnsi="Arial" w:cs="Arial"/>
                <w:sz w:val="22"/>
                <w:szCs w:val="22"/>
                <w:lang w:val="ro-RO"/>
              </w:rPr>
              <w:t xml:space="preserve">ILOR DE FABRICARE </w:t>
            </w:r>
            <w:r w:rsidR="006A60F5" w:rsidRPr="00AF1E8E">
              <w:rPr>
                <w:rFonts w:ascii="Arial" w:hAnsi="Arial" w:cs="Arial"/>
                <w:sz w:val="22"/>
                <w:szCs w:val="22"/>
                <w:lang w:val="ro-RO"/>
              </w:rPr>
              <w:t>: One Avrnue L, 07105 Newark, New Jersey, US</w:t>
            </w:r>
          </w:p>
          <w:p w:rsidR="006A60F5" w:rsidRPr="00AF1E8E" w:rsidRDefault="006A60F5" w:rsidP="009570D4">
            <w:pPr>
              <w:pStyle w:val="ListParagraph"/>
              <w:numPr>
                <w:ilvl w:val="0"/>
                <w:numId w:val="11"/>
              </w:numPr>
              <w:rPr>
                <w:rFonts w:ascii="Arial" w:hAnsi="Arial" w:cs="Arial"/>
                <w:sz w:val="22"/>
                <w:szCs w:val="22"/>
                <w:lang w:val="ro-RO"/>
              </w:rPr>
            </w:pPr>
            <w:r w:rsidRPr="00AF1E8E">
              <w:rPr>
                <w:rFonts w:ascii="Arial" w:hAnsi="Arial" w:cs="Arial"/>
                <w:sz w:val="22"/>
                <w:szCs w:val="22"/>
                <w:lang w:val="ro-RO"/>
              </w:rPr>
              <w:t>TROY CHEMICAL EUROPE BV</w:t>
            </w:r>
          </w:p>
          <w:p w:rsidR="006A60F5" w:rsidRPr="00AF1E8E" w:rsidRDefault="006A60F5" w:rsidP="009570D4">
            <w:pPr>
              <w:rPr>
                <w:rFonts w:ascii="Arial" w:hAnsi="Arial" w:cs="Arial"/>
                <w:sz w:val="22"/>
                <w:szCs w:val="22"/>
                <w:lang w:val="ro-RO"/>
              </w:rPr>
            </w:pPr>
            <w:r w:rsidRPr="00AF1E8E">
              <w:rPr>
                <w:rFonts w:ascii="Arial" w:hAnsi="Arial" w:cs="Arial"/>
                <w:sz w:val="22"/>
                <w:szCs w:val="22"/>
                <w:lang w:val="ro-RO"/>
              </w:rPr>
              <w:t>ADRESA: Uverlaan 12E, 3145 XN, Maassluis , Netherlands</w:t>
            </w:r>
          </w:p>
          <w:p w:rsidR="006A60F5" w:rsidRPr="00AF1E8E" w:rsidRDefault="006A60F5" w:rsidP="009570D4">
            <w:pPr>
              <w:rPr>
                <w:rFonts w:ascii="Arial" w:hAnsi="Arial" w:cs="Arial"/>
                <w:sz w:val="22"/>
                <w:szCs w:val="22"/>
                <w:lang w:val="ro-RO"/>
              </w:rPr>
            </w:pPr>
            <w:r w:rsidRPr="00AF1E8E">
              <w:rPr>
                <w:rFonts w:ascii="Arial" w:hAnsi="Arial" w:cs="Arial"/>
                <w:sz w:val="22"/>
                <w:szCs w:val="22"/>
                <w:lang w:val="ro-RO"/>
              </w:rPr>
              <w:t>ADRESA UNITĂȚILOR DE FABRICARE: Industriepark 23, 56593Horhausen, Germany</w:t>
            </w:r>
          </w:p>
        </w:tc>
      </w:tr>
    </w:tbl>
    <w:p w:rsidR="009570D4" w:rsidRPr="00AF1E8E" w:rsidRDefault="009570D4" w:rsidP="009570D4">
      <w:pPr>
        <w:pStyle w:val="CM4"/>
        <w:rPr>
          <w:rFonts w:ascii="Arial" w:hAnsi="Arial" w:cs="Arial"/>
          <w:color w:val="000000"/>
          <w:sz w:val="22"/>
          <w:szCs w:val="22"/>
          <w:lang w:val="ro-RO"/>
        </w:rPr>
      </w:pPr>
    </w:p>
    <w:p w:rsidR="000D288C" w:rsidRPr="00AF1E8E" w:rsidRDefault="000D288C" w:rsidP="000D288C">
      <w:pPr>
        <w:pStyle w:val="Default"/>
        <w:rPr>
          <w:rFonts w:ascii="Arial" w:hAnsi="Arial" w:cs="Arial"/>
          <w:sz w:val="22"/>
          <w:szCs w:val="22"/>
          <w:lang w:val="ro-RO"/>
        </w:rPr>
      </w:pPr>
    </w:p>
    <w:p w:rsidR="00B66405" w:rsidRPr="00AF1E8E" w:rsidRDefault="00B66405" w:rsidP="009570D4">
      <w:pPr>
        <w:pStyle w:val="CM4"/>
        <w:rPr>
          <w:rFonts w:ascii="Arial" w:hAnsi="Arial" w:cs="Arial"/>
          <w:color w:val="000000"/>
          <w:sz w:val="22"/>
          <w:szCs w:val="22"/>
          <w:lang w:val="ro-RO"/>
        </w:rPr>
      </w:pPr>
      <w:r w:rsidRPr="00AF1E8E">
        <w:rPr>
          <w:rFonts w:ascii="Arial" w:hAnsi="Arial" w:cs="Arial"/>
          <w:color w:val="000000"/>
          <w:sz w:val="22"/>
          <w:szCs w:val="22"/>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F1E8E" w:rsidTr="006B235A">
        <w:tc>
          <w:tcPr>
            <w:tcW w:w="9923" w:type="dxa"/>
          </w:tcPr>
          <w:p w:rsidR="00B66405" w:rsidRPr="00AF1E8E" w:rsidRDefault="00B66405" w:rsidP="009570D4">
            <w:pPr>
              <w:rPr>
                <w:rFonts w:ascii="Arial" w:hAnsi="Arial" w:cs="Arial"/>
                <w:sz w:val="22"/>
                <w:szCs w:val="22"/>
                <w:lang w:val="ro-RO"/>
              </w:rPr>
            </w:pPr>
            <w:r w:rsidRPr="00AF1E8E">
              <w:rPr>
                <w:rFonts w:ascii="Arial" w:hAnsi="Arial" w:cs="Arial"/>
                <w:b/>
                <w:sz w:val="22"/>
                <w:szCs w:val="22"/>
                <w:lang w:val="ro-RO"/>
              </w:rPr>
              <w:t>TIPUL DE PRODUS</w:t>
            </w:r>
            <w:r w:rsidR="00874C60" w:rsidRPr="00AF1E8E">
              <w:rPr>
                <w:rFonts w:ascii="Arial" w:hAnsi="Arial" w:cs="Arial"/>
                <w:sz w:val="22"/>
                <w:szCs w:val="22"/>
                <w:lang w:val="ro-RO"/>
              </w:rPr>
              <w:t xml:space="preserve"> : </w:t>
            </w:r>
            <w:r w:rsidR="00527F50" w:rsidRPr="00AF1E8E">
              <w:rPr>
                <w:rFonts w:ascii="Arial" w:hAnsi="Arial" w:cs="Arial"/>
                <w:sz w:val="22"/>
                <w:szCs w:val="22"/>
                <w:lang w:val="ro-RO"/>
              </w:rPr>
              <w:t>TP13</w:t>
            </w:r>
          </w:p>
        </w:tc>
      </w:tr>
    </w:tbl>
    <w:p w:rsidR="00B66405" w:rsidRPr="00CB487A" w:rsidRDefault="00B66405" w:rsidP="009570D4">
      <w:pPr>
        <w:pStyle w:val="CM4"/>
        <w:rPr>
          <w:rFonts w:ascii="Arial" w:hAnsi="Arial" w:cs="Arial"/>
          <w:color w:val="000000"/>
          <w:szCs w:val="22"/>
          <w:lang w:val="ro-RO"/>
        </w:rPr>
      </w:pPr>
    </w:p>
    <w:p w:rsidR="00B66405" w:rsidRPr="00AF1E8E" w:rsidRDefault="00B66405" w:rsidP="009570D4">
      <w:pPr>
        <w:pStyle w:val="Default"/>
        <w:rPr>
          <w:rFonts w:ascii="Arial" w:hAnsi="Arial" w:cs="Arial"/>
          <w:sz w:val="22"/>
          <w:szCs w:val="22"/>
          <w:lang w:val="ro-RO"/>
        </w:rPr>
      </w:pPr>
      <w:r w:rsidRPr="00AF1E8E">
        <w:rPr>
          <w:rFonts w:ascii="Arial" w:hAnsi="Arial" w:cs="Arial"/>
          <w:sz w:val="22"/>
          <w:szCs w:val="22"/>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F1E8E" w:rsidTr="006B235A">
        <w:tc>
          <w:tcPr>
            <w:tcW w:w="9923" w:type="dxa"/>
          </w:tcPr>
          <w:p w:rsidR="00B66405" w:rsidRPr="00AF1E8E" w:rsidRDefault="00874C60" w:rsidP="009570D4">
            <w:pPr>
              <w:rPr>
                <w:rFonts w:ascii="Arial" w:hAnsi="Arial" w:cs="Arial"/>
                <w:sz w:val="22"/>
                <w:szCs w:val="22"/>
                <w:lang w:val="ro-RO"/>
              </w:rPr>
            </w:pPr>
            <w:r w:rsidRPr="00AF1E8E">
              <w:rPr>
                <w:rFonts w:ascii="Arial" w:hAnsi="Arial" w:cs="Arial"/>
                <w:b/>
                <w:sz w:val="22"/>
                <w:szCs w:val="22"/>
                <w:lang w:val="ro-RO"/>
              </w:rPr>
              <w:t>CATEGORIILE DE UTILIZATORI</w:t>
            </w:r>
            <w:r w:rsidRPr="00AF1E8E">
              <w:rPr>
                <w:rFonts w:ascii="Arial" w:hAnsi="Arial" w:cs="Arial"/>
                <w:sz w:val="22"/>
                <w:szCs w:val="22"/>
                <w:lang w:val="ro-RO"/>
              </w:rPr>
              <w:t>: Industrial; Profesional</w:t>
            </w:r>
            <w:r w:rsidR="00B66405" w:rsidRPr="00AF1E8E">
              <w:rPr>
                <w:rFonts w:ascii="Arial" w:hAnsi="Arial" w:cs="Arial"/>
                <w:sz w:val="22"/>
                <w:szCs w:val="22"/>
                <w:lang w:val="ro-RO"/>
              </w:rPr>
              <w:t xml:space="preserve"> </w:t>
            </w:r>
          </w:p>
        </w:tc>
      </w:tr>
    </w:tbl>
    <w:p w:rsidR="00B66405" w:rsidRPr="00CB487A" w:rsidRDefault="00B66405" w:rsidP="009570D4">
      <w:pPr>
        <w:pStyle w:val="Default"/>
        <w:rPr>
          <w:rFonts w:ascii="Arial" w:hAnsi="Arial" w:cs="Arial"/>
          <w:szCs w:val="22"/>
          <w:lang w:val="ro-RO"/>
        </w:rPr>
      </w:pPr>
    </w:p>
    <w:p w:rsidR="00B66405" w:rsidRPr="00AF1E8E" w:rsidRDefault="00B66405" w:rsidP="009570D4">
      <w:pPr>
        <w:pStyle w:val="Default"/>
        <w:rPr>
          <w:rFonts w:ascii="Arial" w:hAnsi="Arial" w:cs="Arial"/>
          <w:sz w:val="22"/>
          <w:szCs w:val="22"/>
          <w:lang w:val="ro-RO"/>
        </w:rPr>
      </w:pPr>
      <w:r w:rsidRPr="00AF1E8E">
        <w:rPr>
          <w:rFonts w:ascii="Arial" w:hAnsi="Arial" w:cs="Arial"/>
          <w:sz w:val="22"/>
          <w:szCs w:val="22"/>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F1E8E" w:rsidTr="006B235A">
        <w:tc>
          <w:tcPr>
            <w:tcW w:w="9923" w:type="dxa"/>
          </w:tcPr>
          <w:p w:rsidR="00B66405" w:rsidRPr="00AF1E8E" w:rsidRDefault="00B66405" w:rsidP="00CB487A">
            <w:pPr>
              <w:pStyle w:val="CM4"/>
              <w:rPr>
                <w:rFonts w:ascii="Arial" w:hAnsi="Arial" w:cs="Arial"/>
                <w:color w:val="000000"/>
                <w:sz w:val="22"/>
                <w:szCs w:val="22"/>
                <w:lang w:val="ro-RO"/>
              </w:rPr>
            </w:pPr>
            <w:r w:rsidRPr="00AF1E8E">
              <w:rPr>
                <w:rFonts w:ascii="Arial" w:hAnsi="Arial" w:cs="Arial"/>
                <w:b/>
                <w:color w:val="000000"/>
                <w:sz w:val="22"/>
                <w:szCs w:val="22"/>
                <w:lang w:val="ro-RO"/>
              </w:rPr>
              <w:t>TIPUL PREPARATULUI</w:t>
            </w:r>
            <w:r w:rsidRPr="00AF1E8E">
              <w:rPr>
                <w:rFonts w:ascii="Arial" w:hAnsi="Arial" w:cs="Arial"/>
                <w:color w:val="000000"/>
                <w:sz w:val="22"/>
                <w:szCs w:val="22"/>
                <w:lang w:val="ro-RO"/>
              </w:rPr>
              <w:t xml:space="preserve"> </w:t>
            </w:r>
            <w:r w:rsidR="00527F50" w:rsidRPr="00AF1E8E">
              <w:rPr>
                <w:rFonts w:ascii="Arial" w:hAnsi="Arial" w:cs="Arial"/>
                <w:color w:val="000000"/>
                <w:sz w:val="22"/>
                <w:szCs w:val="22"/>
                <w:lang w:val="ro-RO"/>
              </w:rPr>
              <w:t xml:space="preserve"> : </w:t>
            </w:r>
            <w:r w:rsidR="00F67BDE" w:rsidRPr="00AF1E8E">
              <w:rPr>
                <w:rFonts w:ascii="Arial" w:hAnsi="Arial" w:cs="Arial"/>
                <w:color w:val="000000"/>
                <w:sz w:val="22"/>
                <w:szCs w:val="22"/>
                <w:lang w:val="ro-RO"/>
              </w:rPr>
              <w:t xml:space="preserve">Produsele IPBC Biocidal Product Family PT13 (familia de produse biocide IPBC pentru TP13) sunt utilizate pentru conservarea fluidelor de prelucrare a metalelor (FPM-uri) de tip sintetic sau pe baza de uleiuri minerale din TP13. </w:t>
            </w:r>
          </w:p>
        </w:tc>
      </w:tr>
    </w:tbl>
    <w:p w:rsidR="00B66405" w:rsidRPr="00CB487A" w:rsidRDefault="00B66405" w:rsidP="009570D4">
      <w:pPr>
        <w:rPr>
          <w:rFonts w:ascii="Arial" w:hAnsi="Arial" w:cs="Arial"/>
          <w:szCs w:val="22"/>
          <w:lang w:val="ro-RO"/>
        </w:rPr>
      </w:pPr>
    </w:p>
    <w:p w:rsidR="00EB2158" w:rsidRPr="00AF1E8E" w:rsidRDefault="00B66405" w:rsidP="009570D4">
      <w:pPr>
        <w:rPr>
          <w:rFonts w:ascii="Arial" w:hAnsi="Arial" w:cs="Arial"/>
          <w:b/>
          <w:color w:val="000000"/>
          <w:sz w:val="22"/>
          <w:szCs w:val="22"/>
          <w:lang w:val="ro-RO"/>
        </w:rPr>
      </w:pPr>
      <w:r w:rsidRPr="00AF1E8E">
        <w:rPr>
          <w:rFonts w:ascii="Arial" w:hAnsi="Arial" w:cs="Arial"/>
          <w:b/>
          <w:color w:val="000000"/>
          <w:sz w:val="22"/>
          <w:szCs w:val="22"/>
          <w:lang w:val="ro-RO"/>
        </w:rPr>
        <w:t>IX</w:t>
      </w:r>
      <w:r w:rsidR="009570D4" w:rsidRPr="00AF1E8E">
        <w:rPr>
          <w:rFonts w:ascii="Arial" w:hAnsi="Arial" w:cs="Arial"/>
          <w:b/>
          <w:color w:val="000000"/>
          <w:sz w:val="22"/>
          <w:szCs w:val="22"/>
          <w:lang w:val="ro-RO"/>
        </w:rPr>
        <w:t>.</w:t>
      </w:r>
      <w:r w:rsidRPr="00AF1E8E">
        <w:rPr>
          <w:rFonts w:ascii="Arial" w:hAnsi="Arial" w:cs="Arial"/>
          <w:b/>
          <w:color w:val="000000"/>
          <w:sz w:val="22"/>
          <w:szCs w:val="22"/>
          <w:lang w:val="ro-RO"/>
        </w:rPr>
        <w:t xml:space="preserve"> </w:t>
      </w:r>
      <w:r w:rsidR="006E1CF7" w:rsidRPr="00AF1E8E">
        <w:rPr>
          <w:rFonts w:ascii="Arial" w:hAnsi="Arial" w:cs="Arial"/>
          <w:b/>
          <w:color w:val="000000"/>
          <w:sz w:val="22"/>
          <w:szCs w:val="22"/>
          <w:lang w:val="ro-RO"/>
        </w:rPr>
        <w:t>COMPOZIT</w:t>
      </w:r>
      <w:r w:rsidR="00275B6D" w:rsidRPr="00AF1E8E">
        <w:rPr>
          <w:rFonts w:ascii="Arial" w:hAnsi="Arial" w:cs="Arial"/>
          <w:b/>
          <w:color w:val="000000"/>
          <w:sz w:val="22"/>
          <w:szCs w:val="22"/>
          <w:lang w:val="ro-RO"/>
        </w:rPr>
        <w:t>IA CALITATIVĂ S</w:t>
      </w:r>
      <w:r w:rsidRPr="00AF1E8E">
        <w:rPr>
          <w:rFonts w:ascii="Arial" w:hAnsi="Arial" w:cs="Arial"/>
          <w:b/>
          <w:color w:val="000000"/>
          <w:sz w:val="22"/>
          <w:szCs w:val="22"/>
          <w:lang w:val="ro-RO"/>
        </w:rPr>
        <w:t xml:space="preserve">I CANTITATIVĂ </w:t>
      </w:r>
    </w:p>
    <w:p w:rsidR="00B66405" w:rsidRPr="00CB487A" w:rsidRDefault="00B66405" w:rsidP="00CB487A">
      <w:pPr>
        <w:pStyle w:val="ListParagraph"/>
        <w:numPr>
          <w:ilvl w:val="0"/>
          <w:numId w:val="13"/>
        </w:numPr>
        <w:rPr>
          <w:rFonts w:ascii="Arial" w:hAnsi="Arial" w:cs="Arial"/>
          <w:color w:val="000000"/>
          <w:sz w:val="22"/>
          <w:szCs w:val="22"/>
          <w:lang w:val="ro-RO"/>
        </w:rPr>
      </w:pPr>
      <w:r w:rsidRPr="00CB487A">
        <w:rPr>
          <w:rFonts w:ascii="Arial" w:hAnsi="Arial" w:cs="Arial"/>
          <w:color w:val="000000"/>
          <w:sz w:val="22"/>
          <w:szCs w:val="22"/>
          <w:lang w:val="ro-RO"/>
        </w:rPr>
        <w:t>Substan</w:t>
      </w:r>
      <w:r w:rsidR="00275B6D" w:rsidRPr="00CB487A">
        <w:rPr>
          <w:rFonts w:ascii="Arial" w:hAnsi="Arial" w:cs="Arial"/>
          <w:color w:val="000000"/>
          <w:sz w:val="22"/>
          <w:szCs w:val="22"/>
          <w:lang w:val="ro-RO"/>
        </w:rPr>
        <w:t>t</w:t>
      </w:r>
      <w:r w:rsidRPr="00CB487A">
        <w:rPr>
          <w:rFonts w:ascii="Arial" w:hAnsi="Arial" w:cs="Arial"/>
          <w:color w:val="000000"/>
          <w:sz w:val="22"/>
          <w:szCs w:val="22"/>
          <w:lang w:val="ro-RO"/>
        </w:rPr>
        <w:t>a activă (</w:t>
      </w:r>
      <w:r w:rsidRPr="00CB487A">
        <w:rPr>
          <w:rFonts w:ascii="Arial" w:hAnsi="Arial" w:cs="Arial"/>
          <w:i/>
          <w:color w:val="000000"/>
          <w:sz w:val="22"/>
          <w:szCs w:val="22"/>
          <w:lang w:val="ro-RO"/>
        </w:rPr>
        <w:t>se completează pentru fiecare substan</w:t>
      </w:r>
      <w:r w:rsidR="00275B6D" w:rsidRPr="00CB487A">
        <w:rPr>
          <w:rFonts w:ascii="Arial" w:hAnsi="Arial" w:cs="Arial"/>
          <w:i/>
          <w:color w:val="000000"/>
          <w:sz w:val="22"/>
          <w:szCs w:val="22"/>
          <w:lang w:val="ro-RO"/>
        </w:rPr>
        <w:t>t</w:t>
      </w:r>
      <w:r w:rsidRPr="00CB487A">
        <w:rPr>
          <w:rFonts w:ascii="Arial" w:hAnsi="Arial" w:cs="Arial"/>
          <w:i/>
          <w:color w:val="000000"/>
          <w:sz w:val="22"/>
          <w:szCs w:val="22"/>
          <w:lang w:val="ro-RO"/>
        </w:rPr>
        <w:t>ă</w:t>
      </w:r>
      <w:r w:rsidRPr="00CB487A">
        <w:rPr>
          <w:rFonts w:ascii="Arial" w:hAnsi="Arial" w:cs="Arial"/>
          <w:color w:val="000000"/>
          <w:sz w:val="22"/>
          <w:szCs w:val="22"/>
          <w:lang w:val="ro-RO"/>
        </w:rPr>
        <w:t>)</w:t>
      </w:r>
    </w:p>
    <w:p w:rsidR="00B66405" w:rsidRPr="00AF1E8E" w:rsidRDefault="00B66405" w:rsidP="009570D4">
      <w:pPr>
        <w:numPr>
          <w:ilvl w:val="0"/>
          <w:numId w:val="9"/>
        </w:numPr>
        <w:rPr>
          <w:rFonts w:ascii="Arial" w:hAnsi="Arial" w:cs="Arial"/>
          <w:i/>
          <w:sz w:val="22"/>
          <w:szCs w:val="22"/>
          <w:lang w:val="ro-RO"/>
        </w:rPr>
      </w:pPr>
      <w:r w:rsidRPr="00AF1E8E">
        <w:rPr>
          <w:rFonts w:ascii="Arial" w:hAnsi="Arial" w:cs="Arial"/>
          <w:i/>
          <w:sz w:val="22"/>
          <w:szCs w:val="22"/>
          <w:lang w:val="ro-RO"/>
        </w:rPr>
        <w:t>substante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379"/>
      </w:tblGrid>
      <w:tr w:rsidR="00B66405" w:rsidRPr="00AF1E8E" w:rsidTr="006B235A">
        <w:tc>
          <w:tcPr>
            <w:tcW w:w="3544" w:type="dxa"/>
            <w:shd w:val="clear" w:color="auto" w:fill="auto"/>
          </w:tcPr>
          <w:p w:rsidR="00B66405" w:rsidRPr="00AF1E8E" w:rsidRDefault="00B66405" w:rsidP="009570D4">
            <w:pPr>
              <w:pStyle w:val="NoSpacing"/>
              <w:rPr>
                <w:rFonts w:ascii="Arial" w:hAnsi="Arial" w:cs="Arial"/>
                <w:sz w:val="22"/>
                <w:szCs w:val="22"/>
                <w:lang w:val="ro-RO"/>
              </w:rPr>
            </w:pPr>
            <w:r w:rsidRPr="00AF1E8E">
              <w:rPr>
                <w:rFonts w:ascii="Arial" w:hAnsi="Arial" w:cs="Arial"/>
                <w:sz w:val="22"/>
                <w:szCs w:val="22"/>
                <w:lang w:val="ro-RO"/>
              </w:rPr>
              <w:t>Denumirea IUPAC</w:t>
            </w:r>
          </w:p>
        </w:tc>
        <w:tc>
          <w:tcPr>
            <w:tcW w:w="6379" w:type="dxa"/>
            <w:shd w:val="clear" w:color="auto" w:fill="auto"/>
          </w:tcPr>
          <w:p w:rsidR="00B66405" w:rsidRPr="00AF1E8E" w:rsidRDefault="00527F50" w:rsidP="009570D4">
            <w:pPr>
              <w:pStyle w:val="NoSpacing"/>
              <w:rPr>
                <w:rFonts w:ascii="Arial" w:hAnsi="Arial" w:cs="Arial"/>
                <w:sz w:val="22"/>
                <w:szCs w:val="22"/>
                <w:lang w:val="ro-RO"/>
              </w:rPr>
            </w:pPr>
            <w:r w:rsidRPr="00AF1E8E">
              <w:rPr>
                <w:rFonts w:ascii="Arial" w:hAnsi="Arial" w:cs="Arial"/>
                <w:sz w:val="22"/>
                <w:szCs w:val="22"/>
                <w:lang w:val="ro-RO"/>
              </w:rPr>
              <w:t>IPBC (3-iodo-2-propinilbutilcarbamat)</w:t>
            </w:r>
          </w:p>
        </w:tc>
      </w:tr>
      <w:tr w:rsidR="00B66405" w:rsidRPr="00AF1E8E" w:rsidTr="006B235A">
        <w:tc>
          <w:tcPr>
            <w:tcW w:w="3544" w:type="dxa"/>
            <w:shd w:val="clear" w:color="auto" w:fill="auto"/>
          </w:tcPr>
          <w:p w:rsidR="00B66405" w:rsidRPr="00AF1E8E" w:rsidRDefault="00B66405" w:rsidP="009570D4">
            <w:pPr>
              <w:pStyle w:val="NoSpacing"/>
              <w:rPr>
                <w:rFonts w:ascii="Arial" w:hAnsi="Arial" w:cs="Arial"/>
                <w:sz w:val="22"/>
                <w:szCs w:val="22"/>
                <w:lang w:val="ro-RO"/>
              </w:rPr>
            </w:pPr>
            <w:r w:rsidRPr="00AF1E8E">
              <w:rPr>
                <w:rFonts w:ascii="Arial" w:hAnsi="Arial" w:cs="Arial"/>
                <w:sz w:val="22"/>
                <w:szCs w:val="22"/>
                <w:lang w:val="ro-RO"/>
              </w:rPr>
              <w:t>Numar CAS</w:t>
            </w:r>
          </w:p>
        </w:tc>
        <w:tc>
          <w:tcPr>
            <w:tcW w:w="6379" w:type="dxa"/>
            <w:shd w:val="clear" w:color="auto" w:fill="auto"/>
          </w:tcPr>
          <w:p w:rsidR="00B66405" w:rsidRPr="00AF1E8E" w:rsidRDefault="00527F50" w:rsidP="009570D4">
            <w:pPr>
              <w:pStyle w:val="NoSpacing"/>
              <w:rPr>
                <w:rFonts w:ascii="Arial" w:hAnsi="Arial" w:cs="Arial"/>
                <w:sz w:val="22"/>
                <w:szCs w:val="22"/>
                <w:lang w:val="ro-RO"/>
              </w:rPr>
            </w:pPr>
            <w:r w:rsidRPr="00AF1E8E">
              <w:rPr>
                <w:rFonts w:ascii="Arial" w:hAnsi="Arial" w:cs="Arial"/>
                <w:sz w:val="22"/>
                <w:szCs w:val="22"/>
                <w:lang w:val="ro-RO"/>
              </w:rPr>
              <w:t>55406-53-6</w:t>
            </w:r>
          </w:p>
        </w:tc>
      </w:tr>
      <w:tr w:rsidR="00B66405" w:rsidRPr="00AF1E8E" w:rsidTr="006B235A">
        <w:tc>
          <w:tcPr>
            <w:tcW w:w="3544" w:type="dxa"/>
            <w:shd w:val="clear" w:color="auto" w:fill="auto"/>
          </w:tcPr>
          <w:p w:rsidR="00B66405" w:rsidRPr="00AF1E8E" w:rsidRDefault="00B66405" w:rsidP="009570D4">
            <w:pPr>
              <w:pStyle w:val="NoSpacing"/>
              <w:rPr>
                <w:rFonts w:ascii="Arial" w:hAnsi="Arial" w:cs="Arial"/>
                <w:sz w:val="22"/>
                <w:szCs w:val="22"/>
                <w:lang w:val="ro-RO"/>
              </w:rPr>
            </w:pPr>
            <w:r w:rsidRPr="00AF1E8E">
              <w:rPr>
                <w:rFonts w:ascii="Arial" w:hAnsi="Arial" w:cs="Arial"/>
                <w:sz w:val="22"/>
                <w:szCs w:val="22"/>
                <w:lang w:val="ro-RO"/>
              </w:rPr>
              <w:t>Numar CE</w:t>
            </w:r>
          </w:p>
        </w:tc>
        <w:tc>
          <w:tcPr>
            <w:tcW w:w="6379" w:type="dxa"/>
            <w:shd w:val="clear" w:color="auto" w:fill="auto"/>
          </w:tcPr>
          <w:p w:rsidR="00B66405" w:rsidRPr="00AF1E8E" w:rsidRDefault="00527F50" w:rsidP="009570D4">
            <w:pPr>
              <w:pStyle w:val="NoSpacing"/>
              <w:rPr>
                <w:rFonts w:ascii="Arial" w:hAnsi="Arial" w:cs="Arial"/>
                <w:sz w:val="22"/>
                <w:szCs w:val="22"/>
                <w:lang w:val="ro-RO"/>
              </w:rPr>
            </w:pPr>
            <w:r w:rsidRPr="00AF1E8E">
              <w:rPr>
                <w:rFonts w:ascii="Arial" w:hAnsi="Arial" w:cs="Arial"/>
                <w:sz w:val="22"/>
                <w:szCs w:val="22"/>
                <w:lang w:val="ro-RO"/>
              </w:rPr>
              <w:t>259-627-5</w:t>
            </w:r>
          </w:p>
        </w:tc>
      </w:tr>
      <w:tr w:rsidR="00527F50" w:rsidRPr="00AF1E8E" w:rsidTr="006B235A">
        <w:tc>
          <w:tcPr>
            <w:tcW w:w="3544" w:type="dxa"/>
            <w:vMerge w:val="restart"/>
            <w:shd w:val="clear" w:color="auto" w:fill="auto"/>
          </w:tcPr>
          <w:p w:rsidR="00527F50" w:rsidRPr="00AF1E8E" w:rsidRDefault="00527F50" w:rsidP="009570D4">
            <w:pPr>
              <w:pStyle w:val="NoSpacing"/>
              <w:rPr>
                <w:rFonts w:ascii="Arial" w:hAnsi="Arial" w:cs="Arial"/>
                <w:sz w:val="22"/>
                <w:szCs w:val="22"/>
                <w:lang w:val="ro-RO"/>
              </w:rPr>
            </w:pPr>
            <w:r w:rsidRPr="00AF1E8E">
              <w:rPr>
                <w:rFonts w:ascii="Arial" w:hAnsi="Arial" w:cs="Arial"/>
                <w:sz w:val="22"/>
                <w:szCs w:val="22"/>
                <w:lang w:val="ro-RO"/>
              </w:rPr>
              <w:t>Continut de substantă activă</w:t>
            </w:r>
          </w:p>
        </w:tc>
        <w:tc>
          <w:tcPr>
            <w:tcW w:w="6379" w:type="dxa"/>
            <w:shd w:val="clear" w:color="auto" w:fill="auto"/>
          </w:tcPr>
          <w:p w:rsidR="00527F50" w:rsidRPr="00AF1E8E" w:rsidRDefault="00527F50" w:rsidP="009570D4">
            <w:pPr>
              <w:pStyle w:val="NoSpacing"/>
              <w:rPr>
                <w:rFonts w:ascii="Arial" w:hAnsi="Arial" w:cs="Arial"/>
                <w:sz w:val="22"/>
                <w:szCs w:val="22"/>
                <w:lang w:val="ro-RO"/>
              </w:rPr>
            </w:pPr>
            <w:r w:rsidRPr="00AF1E8E">
              <w:rPr>
                <w:rFonts w:ascii="Arial" w:hAnsi="Arial" w:cs="Arial"/>
                <w:sz w:val="22"/>
                <w:szCs w:val="22"/>
                <w:lang w:val="ro-RO"/>
              </w:rPr>
              <w:t>100%</w:t>
            </w:r>
          </w:p>
        </w:tc>
      </w:tr>
      <w:tr w:rsidR="00527F50" w:rsidRPr="00AF1E8E" w:rsidTr="006B235A">
        <w:tc>
          <w:tcPr>
            <w:tcW w:w="3544" w:type="dxa"/>
            <w:vMerge/>
            <w:shd w:val="clear" w:color="auto" w:fill="auto"/>
          </w:tcPr>
          <w:p w:rsidR="00527F50" w:rsidRPr="00AF1E8E" w:rsidRDefault="00527F50" w:rsidP="009570D4">
            <w:pPr>
              <w:pStyle w:val="NoSpacing"/>
              <w:rPr>
                <w:rFonts w:ascii="Arial" w:hAnsi="Arial" w:cs="Arial"/>
                <w:sz w:val="22"/>
                <w:szCs w:val="22"/>
                <w:lang w:val="ro-RO"/>
              </w:rPr>
            </w:pPr>
          </w:p>
        </w:tc>
        <w:tc>
          <w:tcPr>
            <w:tcW w:w="6379" w:type="dxa"/>
            <w:shd w:val="clear" w:color="auto" w:fill="auto"/>
          </w:tcPr>
          <w:p w:rsidR="00527F50" w:rsidRPr="00AF1E8E" w:rsidRDefault="00527F50" w:rsidP="009570D4">
            <w:pPr>
              <w:pStyle w:val="NoSpacing"/>
              <w:rPr>
                <w:rFonts w:ascii="Arial" w:hAnsi="Arial" w:cs="Arial"/>
                <w:sz w:val="22"/>
                <w:szCs w:val="22"/>
                <w:lang w:val="ro-RO"/>
              </w:rPr>
            </w:pPr>
            <w:r w:rsidRPr="00AF1E8E">
              <w:rPr>
                <w:rFonts w:ascii="Arial" w:hAnsi="Arial" w:cs="Arial"/>
                <w:sz w:val="22"/>
                <w:szCs w:val="22"/>
                <w:lang w:val="ro-RO"/>
              </w:rPr>
              <w:t>10%</w:t>
            </w:r>
          </w:p>
        </w:tc>
      </w:tr>
      <w:tr w:rsidR="00527F50" w:rsidRPr="00AF1E8E" w:rsidTr="006B235A">
        <w:tc>
          <w:tcPr>
            <w:tcW w:w="3544" w:type="dxa"/>
            <w:vMerge/>
            <w:shd w:val="clear" w:color="auto" w:fill="auto"/>
          </w:tcPr>
          <w:p w:rsidR="00527F50" w:rsidRPr="00AF1E8E" w:rsidRDefault="00527F50" w:rsidP="009570D4">
            <w:pPr>
              <w:pStyle w:val="NoSpacing"/>
              <w:rPr>
                <w:rFonts w:ascii="Arial" w:hAnsi="Arial" w:cs="Arial"/>
                <w:sz w:val="22"/>
                <w:szCs w:val="22"/>
                <w:lang w:val="ro-RO"/>
              </w:rPr>
            </w:pPr>
          </w:p>
        </w:tc>
        <w:tc>
          <w:tcPr>
            <w:tcW w:w="6379" w:type="dxa"/>
            <w:shd w:val="clear" w:color="auto" w:fill="auto"/>
          </w:tcPr>
          <w:p w:rsidR="00527F50" w:rsidRPr="00AF1E8E" w:rsidRDefault="00527F50" w:rsidP="009570D4">
            <w:pPr>
              <w:pStyle w:val="NoSpacing"/>
              <w:rPr>
                <w:rFonts w:ascii="Arial" w:hAnsi="Arial" w:cs="Arial"/>
                <w:sz w:val="22"/>
                <w:szCs w:val="22"/>
                <w:lang w:val="ro-RO"/>
              </w:rPr>
            </w:pPr>
            <w:r w:rsidRPr="00AF1E8E">
              <w:rPr>
                <w:rFonts w:ascii="Arial" w:hAnsi="Arial" w:cs="Arial"/>
                <w:sz w:val="22"/>
                <w:szCs w:val="22"/>
                <w:lang w:val="ro-RO"/>
              </w:rPr>
              <w:t>20%</w:t>
            </w:r>
          </w:p>
        </w:tc>
      </w:tr>
      <w:tr w:rsidR="00527F50" w:rsidRPr="00AF1E8E" w:rsidTr="006B235A">
        <w:tc>
          <w:tcPr>
            <w:tcW w:w="3544" w:type="dxa"/>
            <w:vMerge/>
            <w:shd w:val="clear" w:color="auto" w:fill="auto"/>
          </w:tcPr>
          <w:p w:rsidR="00527F50" w:rsidRPr="00AF1E8E" w:rsidRDefault="00527F50" w:rsidP="009570D4">
            <w:pPr>
              <w:pStyle w:val="NoSpacing"/>
              <w:rPr>
                <w:rFonts w:ascii="Arial" w:hAnsi="Arial" w:cs="Arial"/>
                <w:sz w:val="22"/>
                <w:szCs w:val="22"/>
                <w:lang w:val="ro-RO"/>
              </w:rPr>
            </w:pPr>
          </w:p>
        </w:tc>
        <w:tc>
          <w:tcPr>
            <w:tcW w:w="6379" w:type="dxa"/>
            <w:shd w:val="clear" w:color="auto" w:fill="auto"/>
          </w:tcPr>
          <w:p w:rsidR="00527F50" w:rsidRPr="00AF1E8E" w:rsidRDefault="00527F50" w:rsidP="009570D4">
            <w:pPr>
              <w:pStyle w:val="NoSpacing"/>
              <w:rPr>
                <w:rFonts w:ascii="Arial" w:hAnsi="Arial" w:cs="Arial"/>
                <w:sz w:val="22"/>
                <w:szCs w:val="22"/>
                <w:lang w:val="ro-RO"/>
              </w:rPr>
            </w:pPr>
            <w:r w:rsidRPr="00AF1E8E">
              <w:rPr>
                <w:rFonts w:ascii="Arial" w:hAnsi="Arial" w:cs="Arial"/>
                <w:sz w:val="22"/>
                <w:szCs w:val="22"/>
                <w:lang w:val="ro-RO"/>
              </w:rPr>
              <w:t>30%</w:t>
            </w:r>
          </w:p>
        </w:tc>
      </w:tr>
    </w:tbl>
    <w:p w:rsidR="00CB487A" w:rsidRPr="00CB487A" w:rsidRDefault="00CB487A" w:rsidP="00CB487A">
      <w:pPr>
        <w:ind w:left="360"/>
        <w:rPr>
          <w:rFonts w:ascii="Arial" w:hAnsi="Arial" w:cs="Arial"/>
          <w:szCs w:val="22"/>
          <w:lang w:val="ro-RO"/>
        </w:rPr>
      </w:pPr>
    </w:p>
    <w:p w:rsidR="00527F50" w:rsidRPr="00CB487A" w:rsidRDefault="00B66405" w:rsidP="00CB487A">
      <w:pPr>
        <w:pStyle w:val="ListParagraph"/>
        <w:numPr>
          <w:ilvl w:val="0"/>
          <w:numId w:val="13"/>
        </w:numPr>
        <w:rPr>
          <w:rFonts w:ascii="Arial" w:hAnsi="Arial" w:cs="Arial"/>
          <w:sz w:val="22"/>
          <w:szCs w:val="22"/>
          <w:lang w:val="ro-RO"/>
        </w:rPr>
      </w:pPr>
      <w:r w:rsidRPr="00CB487A">
        <w:rPr>
          <w:rFonts w:ascii="Arial" w:hAnsi="Arial" w:cs="Arial"/>
          <w:sz w:val="22"/>
          <w:szCs w:val="22"/>
          <w:lang w:val="ro-RO"/>
        </w:rPr>
        <w:t>Substan</w:t>
      </w:r>
      <w:r w:rsidR="00275B6D" w:rsidRPr="00CB487A">
        <w:rPr>
          <w:rFonts w:ascii="Arial" w:hAnsi="Arial" w:cs="Arial"/>
          <w:sz w:val="22"/>
          <w:szCs w:val="22"/>
          <w:lang w:val="ro-RO"/>
        </w:rPr>
        <w:t>t</w:t>
      </w:r>
      <w:r w:rsidRPr="00CB487A">
        <w:rPr>
          <w:rFonts w:ascii="Arial" w:hAnsi="Arial" w:cs="Arial"/>
          <w:sz w:val="22"/>
          <w:szCs w:val="22"/>
          <w:lang w:val="ro-RO"/>
        </w:rPr>
        <w:t>a inactivă/nonactivă</w:t>
      </w:r>
      <w:r w:rsidR="00527F50" w:rsidRPr="00CB487A">
        <w:rPr>
          <w:rFonts w:ascii="Arial" w:hAnsi="Arial" w:cs="Arial"/>
          <w:sz w:val="22"/>
          <w:szCs w:val="22"/>
          <w:lang w:val="ro-RO"/>
        </w:rPr>
        <w:t>-nu este specificata</w:t>
      </w:r>
    </w:p>
    <w:p w:rsidR="009570D4" w:rsidRPr="00CB487A" w:rsidRDefault="009570D4" w:rsidP="009570D4">
      <w:pPr>
        <w:ind w:left="360"/>
        <w:rPr>
          <w:rFonts w:ascii="Arial" w:hAnsi="Arial" w:cs="Arial"/>
          <w:szCs w:val="22"/>
          <w:lang w:val="ro-RO"/>
        </w:rPr>
      </w:pPr>
    </w:p>
    <w:p w:rsidR="00B66405" w:rsidRPr="00AF1E8E" w:rsidRDefault="00B66405" w:rsidP="009570D4">
      <w:pPr>
        <w:rPr>
          <w:rFonts w:ascii="Arial" w:hAnsi="Arial" w:cs="Arial"/>
          <w:b/>
          <w:sz w:val="22"/>
          <w:szCs w:val="22"/>
          <w:lang w:val="ro-RO"/>
        </w:rPr>
      </w:pPr>
      <w:r w:rsidRPr="00AF1E8E">
        <w:rPr>
          <w:rFonts w:ascii="Arial" w:hAnsi="Arial" w:cs="Arial"/>
          <w:b/>
          <w:sz w:val="22"/>
          <w:szCs w:val="22"/>
          <w:lang w:val="ro-RO"/>
        </w:rPr>
        <w:t>X.       CLASIFICAREA SI ETICHETAREA PRODUSULUI</w:t>
      </w:r>
    </w:p>
    <w:p w:rsidR="00B66405" w:rsidRPr="00AF1E8E" w:rsidRDefault="00B66405" w:rsidP="009570D4">
      <w:pPr>
        <w:numPr>
          <w:ilvl w:val="0"/>
          <w:numId w:val="2"/>
        </w:numPr>
        <w:rPr>
          <w:rFonts w:ascii="Arial" w:hAnsi="Arial" w:cs="Arial"/>
          <w:sz w:val="22"/>
          <w:szCs w:val="22"/>
          <w:lang w:val="ro-RO"/>
        </w:rPr>
      </w:pPr>
      <w:r w:rsidRPr="00AF1E8E">
        <w:rPr>
          <w:rFonts w:ascii="Arial" w:hAnsi="Arial" w:cs="Arial"/>
          <w:sz w:val="22"/>
          <w:szCs w:val="22"/>
          <w:lang w:val="ro-RO"/>
        </w:rPr>
        <w:t xml:space="preserve">Produs biocid cu substanţe active - </w:t>
      </w:r>
      <w:r w:rsidRPr="00AF1E8E">
        <w:rPr>
          <w:rFonts w:ascii="Arial" w:hAnsi="Arial" w:cs="Arial"/>
          <w:i/>
          <w:sz w:val="22"/>
          <w:szCs w:val="22"/>
          <w:lang w:val="ro-RO"/>
        </w:rPr>
        <w:t>substanţe chimice</w:t>
      </w:r>
    </w:p>
    <w:p w:rsidR="00AF1E8E" w:rsidRPr="00CB487A" w:rsidRDefault="00AF1E8E" w:rsidP="009570D4">
      <w:pPr>
        <w:ind w:left="720"/>
        <w:rPr>
          <w:rFonts w:ascii="Arial" w:hAnsi="Arial" w:cs="Arial"/>
          <w:szCs w:val="22"/>
          <w:lang w:val="ro-RO"/>
        </w:rPr>
      </w:pPr>
    </w:p>
    <w:p w:rsidR="00573837" w:rsidRPr="00AF1E8E" w:rsidRDefault="00573837" w:rsidP="009570D4">
      <w:pPr>
        <w:ind w:left="720"/>
        <w:rPr>
          <w:rFonts w:ascii="Arial" w:hAnsi="Arial" w:cs="Arial"/>
          <w:sz w:val="22"/>
          <w:szCs w:val="22"/>
          <w:lang w:val="ro-RO"/>
        </w:rPr>
      </w:pPr>
      <w:r w:rsidRPr="00AF1E8E">
        <w:rPr>
          <w:rFonts w:ascii="Arial" w:hAnsi="Arial" w:cs="Arial"/>
          <w:sz w:val="22"/>
          <w:szCs w:val="22"/>
          <w:lang w:val="ro-RO"/>
        </w:rPr>
        <w:t>Produsul biocid Troyshield PA10</w:t>
      </w:r>
      <w:r w:rsidR="003D0F3F" w:rsidRPr="00AF1E8E">
        <w:rPr>
          <w:rFonts w:ascii="Arial" w:hAnsi="Arial" w:cs="Arial"/>
          <w:sz w:val="22"/>
          <w:szCs w:val="22"/>
          <w:lang w:val="ro-RO"/>
        </w:rPr>
        <w:t xml:space="preserve"> </w:t>
      </w:r>
      <w:r w:rsidRPr="00AF1E8E">
        <w:rPr>
          <w:rFonts w:ascii="Arial" w:hAnsi="Arial" w:cs="Arial"/>
          <w:sz w:val="22"/>
          <w:szCs w:val="22"/>
          <w:lang w:val="ro-RO"/>
        </w:rPr>
        <w:t>care are o concentratie de 9,9% substanta activa IPBC (3-iodo-2-propinilbutilcarbamat</w:t>
      </w:r>
      <w:r w:rsidR="00527F50" w:rsidRPr="00AF1E8E">
        <w:rPr>
          <w:rFonts w:ascii="Arial" w:hAnsi="Arial" w:cs="Arial"/>
          <w:sz w:val="22"/>
          <w:szCs w:val="22"/>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20"/>
      </w:tblGrid>
      <w:tr w:rsidR="00B66405" w:rsidRPr="00AF1E8E" w:rsidTr="00573837">
        <w:tc>
          <w:tcPr>
            <w:tcW w:w="5103" w:type="dxa"/>
          </w:tcPr>
          <w:p w:rsidR="00B66405" w:rsidRPr="00AF1E8E" w:rsidRDefault="00B66405" w:rsidP="009570D4">
            <w:pPr>
              <w:pStyle w:val="NoSpacing"/>
              <w:rPr>
                <w:rFonts w:ascii="Arial" w:hAnsi="Arial" w:cs="Arial"/>
                <w:sz w:val="22"/>
                <w:szCs w:val="22"/>
                <w:lang w:val="ro-RO"/>
              </w:rPr>
            </w:pPr>
            <w:r w:rsidRPr="00AF1E8E">
              <w:rPr>
                <w:rFonts w:ascii="Arial" w:hAnsi="Arial" w:cs="Arial"/>
                <w:sz w:val="22"/>
                <w:szCs w:val="22"/>
                <w:lang w:val="ro-RO"/>
              </w:rPr>
              <w:t xml:space="preserve">Pictograme, simboluri şi indicarea pericolului                                    </w:t>
            </w:r>
          </w:p>
        </w:tc>
        <w:tc>
          <w:tcPr>
            <w:tcW w:w="4820" w:type="dxa"/>
          </w:tcPr>
          <w:p w:rsidR="00B66405" w:rsidRPr="00AF1E8E" w:rsidRDefault="00573837" w:rsidP="009570D4">
            <w:pPr>
              <w:pStyle w:val="NoSpacing"/>
              <w:rPr>
                <w:rFonts w:ascii="Arial" w:hAnsi="Arial" w:cs="Arial"/>
                <w:sz w:val="22"/>
                <w:szCs w:val="22"/>
                <w:lang w:val="ro-RO"/>
              </w:rPr>
            </w:pPr>
            <w:r w:rsidRPr="00AF1E8E">
              <w:rPr>
                <w:rFonts w:ascii="Arial" w:hAnsi="Arial" w:cs="Arial"/>
                <w:noProof/>
                <w:sz w:val="22"/>
                <w:szCs w:val="22"/>
              </w:rPr>
              <w:drawing>
                <wp:inline distT="0" distB="0" distL="0" distR="0" wp14:anchorId="0E7687D5" wp14:editId="7445A7C1">
                  <wp:extent cx="295275" cy="266700"/>
                  <wp:effectExtent l="0" t="0" r="9525" b="0"/>
                  <wp:docPr id="1" name="Picture 1" descr="http://upload.wikimedia.org/wikipedia/commons/thumb/c/c3/GHS-pictogram-exclam.svg/640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c/c3/GHS-pictogram-exclam.svg/640px-GHS-pictogram-exclam.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AF1E8E">
              <w:rPr>
                <w:rFonts w:ascii="Arial" w:hAnsi="Arial" w:cs="Arial"/>
                <w:bCs/>
                <w:kern w:val="36"/>
                <w:sz w:val="22"/>
                <w:szCs w:val="22"/>
              </w:rPr>
              <w:t>GHS07</w:t>
            </w:r>
            <w:r w:rsidRPr="00AF1E8E">
              <w:rPr>
                <w:rFonts w:ascii="Arial" w:hAnsi="Arial" w:cs="Arial"/>
                <w:noProof/>
                <w:sz w:val="22"/>
                <w:szCs w:val="22"/>
              </w:rPr>
              <w:drawing>
                <wp:inline distT="0" distB="0" distL="0" distR="0" wp14:anchorId="2F418BDA" wp14:editId="009F040A">
                  <wp:extent cx="352425" cy="257175"/>
                  <wp:effectExtent l="0" t="0" r="9525" b="9525"/>
                  <wp:docPr id="2" name="Picture 2"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AF1E8E">
              <w:rPr>
                <w:rFonts w:ascii="Arial" w:hAnsi="Arial" w:cs="Arial"/>
                <w:bCs/>
                <w:kern w:val="36"/>
                <w:sz w:val="22"/>
                <w:szCs w:val="22"/>
              </w:rPr>
              <w:t>GHS08</w:t>
            </w:r>
            <w:r w:rsidRPr="00AF1E8E">
              <w:rPr>
                <w:rFonts w:ascii="Arial" w:hAnsi="Arial" w:cs="Arial"/>
                <w:noProof/>
                <w:sz w:val="22"/>
                <w:szCs w:val="22"/>
              </w:rPr>
              <w:drawing>
                <wp:inline distT="0" distB="0" distL="0" distR="0" wp14:anchorId="6F6A9EF0" wp14:editId="68605CF0">
                  <wp:extent cx="361950" cy="266700"/>
                  <wp:effectExtent l="0" t="0" r="0" b="0"/>
                  <wp:docPr id="4" name="Picture 4" descr="http://upload.wikimedia.org/wikipedia/commons/thumb/b/b9/GHS-pictogram-pollu.svg/640px-GHS-pictogram-poll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9/GHS-pictogram-pollu.svg/640px-GHS-pictogram-pollu.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AF1E8E">
              <w:rPr>
                <w:rFonts w:ascii="Arial" w:hAnsi="Arial" w:cs="Arial"/>
                <w:bCs/>
                <w:kern w:val="36"/>
                <w:sz w:val="22"/>
                <w:szCs w:val="22"/>
              </w:rPr>
              <w:t xml:space="preserve"> GHS09 </w:t>
            </w:r>
            <w:proofErr w:type="spellStart"/>
            <w:r w:rsidRPr="00AF1E8E">
              <w:rPr>
                <w:rFonts w:ascii="Arial" w:hAnsi="Arial" w:cs="Arial"/>
                <w:bCs/>
                <w:kern w:val="36"/>
                <w:sz w:val="22"/>
                <w:szCs w:val="22"/>
              </w:rPr>
              <w:t>Atentie</w:t>
            </w:r>
            <w:proofErr w:type="spellEnd"/>
          </w:p>
        </w:tc>
      </w:tr>
      <w:tr w:rsidR="00B66405" w:rsidRPr="00AF1E8E" w:rsidTr="00573837">
        <w:tc>
          <w:tcPr>
            <w:tcW w:w="5103" w:type="dxa"/>
          </w:tcPr>
          <w:p w:rsidR="00B66405" w:rsidRPr="00AF1E8E" w:rsidRDefault="00B66405" w:rsidP="009570D4">
            <w:pPr>
              <w:pStyle w:val="NoSpacing"/>
              <w:rPr>
                <w:rFonts w:ascii="Arial" w:hAnsi="Arial" w:cs="Arial"/>
                <w:sz w:val="22"/>
                <w:szCs w:val="22"/>
                <w:lang w:val="ro-RO"/>
              </w:rPr>
            </w:pPr>
            <w:r w:rsidRPr="00AF1E8E">
              <w:rPr>
                <w:rFonts w:ascii="Arial" w:hAnsi="Arial" w:cs="Arial"/>
                <w:sz w:val="22"/>
                <w:szCs w:val="22"/>
                <w:lang w:val="ro-RO"/>
              </w:rPr>
              <w:t>Fraze de risc H</w:t>
            </w:r>
            <w:bookmarkStart w:id="0" w:name="_GoBack"/>
            <w:bookmarkEnd w:id="0"/>
          </w:p>
        </w:tc>
        <w:tc>
          <w:tcPr>
            <w:tcW w:w="4820" w:type="dxa"/>
          </w:tcPr>
          <w:p w:rsidR="00573837" w:rsidRPr="00AF1E8E" w:rsidRDefault="00573837" w:rsidP="009570D4">
            <w:pPr>
              <w:pStyle w:val="NoSpacing"/>
              <w:rPr>
                <w:rFonts w:ascii="Arial" w:hAnsi="Arial" w:cs="Arial"/>
                <w:sz w:val="22"/>
                <w:szCs w:val="22"/>
              </w:rPr>
            </w:pPr>
            <w:r w:rsidRPr="00AF1E8E">
              <w:rPr>
                <w:rFonts w:ascii="Arial" w:hAnsi="Arial" w:cs="Arial"/>
                <w:bCs/>
                <w:sz w:val="22"/>
                <w:szCs w:val="22"/>
              </w:rPr>
              <w:t xml:space="preserve">H315 </w:t>
            </w:r>
            <w:r w:rsidRPr="00AF1E8E">
              <w:rPr>
                <w:rFonts w:ascii="Arial" w:hAnsi="Arial" w:cs="Arial"/>
                <w:sz w:val="22"/>
                <w:szCs w:val="22"/>
              </w:rPr>
              <w:t xml:space="preserve">– </w:t>
            </w:r>
            <w:proofErr w:type="spellStart"/>
            <w:r w:rsidRPr="00AF1E8E">
              <w:rPr>
                <w:rFonts w:ascii="Arial" w:hAnsi="Arial" w:cs="Arial"/>
                <w:sz w:val="22"/>
                <w:szCs w:val="22"/>
              </w:rPr>
              <w:t>Provoacă</w:t>
            </w:r>
            <w:proofErr w:type="spellEnd"/>
            <w:r w:rsidRPr="00AF1E8E">
              <w:rPr>
                <w:rFonts w:ascii="Arial" w:hAnsi="Arial" w:cs="Arial"/>
                <w:sz w:val="22"/>
                <w:szCs w:val="22"/>
              </w:rPr>
              <w:t xml:space="preserve"> </w:t>
            </w:r>
            <w:proofErr w:type="spellStart"/>
            <w:r w:rsidRPr="00AF1E8E">
              <w:rPr>
                <w:rFonts w:ascii="Arial" w:hAnsi="Arial" w:cs="Arial"/>
                <w:sz w:val="22"/>
                <w:szCs w:val="22"/>
              </w:rPr>
              <w:t>iritarea</w:t>
            </w:r>
            <w:proofErr w:type="spellEnd"/>
            <w:r w:rsidRPr="00AF1E8E">
              <w:rPr>
                <w:rFonts w:ascii="Arial" w:hAnsi="Arial" w:cs="Arial"/>
                <w:sz w:val="22"/>
                <w:szCs w:val="22"/>
              </w:rPr>
              <w:t xml:space="preserve"> </w:t>
            </w:r>
            <w:proofErr w:type="spellStart"/>
            <w:r w:rsidRPr="00AF1E8E">
              <w:rPr>
                <w:rFonts w:ascii="Arial" w:hAnsi="Arial" w:cs="Arial"/>
                <w:sz w:val="22"/>
                <w:szCs w:val="22"/>
              </w:rPr>
              <w:t>pielii</w:t>
            </w:r>
            <w:proofErr w:type="spellEnd"/>
            <w:r w:rsidRPr="00AF1E8E">
              <w:rPr>
                <w:rFonts w:ascii="Arial" w:hAnsi="Arial" w:cs="Arial"/>
                <w:sz w:val="22"/>
                <w:szCs w:val="22"/>
              </w:rPr>
              <w:t>.  </w:t>
            </w:r>
          </w:p>
          <w:p w:rsidR="00573837" w:rsidRPr="00AF1E8E" w:rsidRDefault="00573837" w:rsidP="009570D4">
            <w:pPr>
              <w:pStyle w:val="NoSpacing"/>
              <w:rPr>
                <w:rFonts w:ascii="Arial" w:hAnsi="Arial" w:cs="Arial"/>
                <w:sz w:val="22"/>
                <w:szCs w:val="22"/>
              </w:rPr>
            </w:pPr>
            <w:r w:rsidRPr="00AF1E8E">
              <w:rPr>
                <w:rFonts w:ascii="Arial" w:hAnsi="Arial" w:cs="Arial"/>
                <w:bCs/>
                <w:sz w:val="22"/>
                <w:szCs w:val="22"/>
              </w:rPr>
              <w:t>H317</w:t>
            </w:r>
            <w:r w:rsidRPr="00AF1E8E">
              <w:rPr>
                <w:rFonts w:ascii="Arial" w:hAnsi="Arial" w:cs="Arial"/>
                <w:sz w:val="22"/>
                <w:szCs w:val="22"/>
              </w:rPr>
              <w:t xml:space="preserve"> – </w:t>
            </w:r>
            <w:proofErr w:type="spellStart"/>
            <w:r w:rsidRPr="00AF1E8E">
              <w:rPr>
                <w:rFonts w:ascii="Arial" w:hAnsi="Arial" w:cs="Arial"/>
                <w:sz w:val="22"/>
                <w:szCs w:val="22"/>
              </w:rPr>
              <w:t>Poate</w:t>
            </w:r>
            <w:proofErr w:type="spellEnd"/>
            <w:r w:rsidRPr="00AF1E8E">
              <w:rPr>
                <w:rFonts w:ascii="Arial" w:hAnsi="Arial" w:cs="Arial"/>
                <w:sz w:val="22"/>
                <w:szCs w:val="22"/>
              </w:rPr>
              <w:t xml:space="preserve"> </w:t>
            </w:r>
            <w:proofErr w:type="spellStart"/>
            <w:r w:rsidRPr="00AF1E8E">
              <w:rPr>
                <w:rFonts w:ascii="Arial" w:hAnsi="Arial" w:cs="Arial"/>
                <w:sz w:val="22"/>
                <w:szCs w:val="22"/>
              </w:rPr>
              <w:t>provoca</w:t>
            </w:r>
            <w:proofErr w:type="spellEnd"/>
            <w:r w:rsidRPr="00AF1E8E">
              <w:rPr>
                <w:rFonts w:ascii="Arial" w:hAnsi="Arial" w:cs="Arial"/>
                <w:sz w:val="22"/>
                <w:szCs w:val="22"/>
              </w:rPr>
              <w:t xml:space="preserve"> o </w:t>
            </w:r>
            <w:proofErr w:type="spellStart"/>
            <w:r w:rsidRPr="00AF1E8E">
              <w:rPr>
                <w:rFonts w:ascii="Arial" w:hAnsi="Arial" w:cs="Arial"/>
                <w:sz w:val="22"/>
                <w:szCs w:val="22"/>
              </w:rPr>
              <w:t>reacţie</w:t>
            </w:r>
            <w:proofErr w:type="spellEnd"/>
            <w:r w:rsidRPr="00AF1E8E">
              <w:rPr>
                <w:rFonts w:ascii="Arial" w:hAnsi="Arial" w:cs="Arial"/>
                <w:sz w:val="22"/>
                <w:szCs w:val="22"/>
              </w:rPr>
              <w:t xml:space="preserve"> </w:t>
            </w:r>
            <w:proofErr w:type="spellStart"/>
            <w:r w:rsidRPr="00AF1E8E">
              <w:rPr>
                <w:rFonts w:ascii="Arial" w:hAnsi="Arial" w:cs="Arial"/>
                <w:sz w:val="22"/>
                <w:szCs w:val="22"/>
              </w:rPr>
              <w:t>alergică</w:t>
            </w:r>
            <w:proofErr w:type="spellEnd"/>
            <w:r w:rsidRPr="00AF1E8E">
              <w:rPr>
                <w:rFonts w:ascii="Arial" w:hAnsi="Arial" w:cs="Arial"/>
                <w:sz w:val="22"/>
                <w:szCs w:val="22"/>
              </w:rPr>
              <w:t xml:space="preserve"> a </w:t>
            </w:r>
            <w:proofErr w:type="spellStart"/>
            <w:r w:rsidRPr="00AF1E8E">
              <w:rPr>
                <w:rFonts w:ascii="Arial" w:hAnsi="Arial" w:cs="Arial"/>
                <w:sz w:val="22"/>
                <w:szCs w:val="22"/>
              </w:rPr>
              <w:t>pielii</w:t>
            </w:r>
            <w:proofErr w:type="spellEnd"/>
            <w:r w:rsidRPr="00AF1E8E">
              <w:rPr>
                <w:rFonts w:ascii="Arial" w:hAnsi="Arial" w:cs="Arial"/>
                <w:sz w:val="22"/>
                <w:szCs w:val="22"/>
              </w:rPr>
              <w:t>.</w:t>
            </w:r>
          </w:p>
          <w:p w:rsidR="00573837" w:rsidRPr="00AF1E8E" w:rsidRDefault="00573837" w:rsidP="009570D4">
            <w:pPr>
              <w:pStyle w:val="NoSpacing"/>
              <w:rPr>
                <w:rFonts w:ascii="Arial" w:hAnsi="Arial" w:cs="Arial"/>
                <w:sz w:val="22"/>
                <w:szCs w:val="22"/>
              </w:rPr>
            </w:pPr>
            <w:r w:rsidRPr="00AF1E8E">
              <w:rPr>
                <w:rFonts w:ascii="Arial" w:hAnsi="Arial" w:cs="Arial"/>
                <w:bCs/>
                <w:sz w:val="22"/>
                <w:szCs w:val="22"/>
              </w:rPr>
              <w:t xml:space="preserve">H319 </w:t>
            </w:r>
            <w:r w:rsidRPr="00AF1E8E">
              <w:rPr>
                <w:rFonts w:ascii="Arial" w:hAnsi="Arial" w:cs="Arial"/>
                <w:sz w:val="22"/>
                <w:szCs w:val="22"/>
              </w:rPr>
              <w:t xml:space="preserve">– </w:t>
            </w:r>
            <w:proofErr w:type="spellStart"/>
            <w:r w:rsidRPr="00AF1E8E">
              <w:rPr>
                <w:rFonts w:ascii="Arial" w:hAnsi="Arial" w:cs="Arial"/>
                <w:sz w:val="22"/>
                <w:szCs w:val="22"/>
              </w:rPr>
              <w:t>Provoacă</w:t>
            </w:r>
            <w:proofErr w:type="spellEnd"/>
            <w:r w:rsidRPr="00AF1E8E">
              <w:rPr>
                <w:rFonts w:ascii="Arial" w:hAnsi="Arial" w:cs="Arial"/>
                <w:sz w:val="22"/>
                <w:szCs w:val="22"/>
              </w:rPr>
              <w:t xml:space="preserve"> o </w:t>
            </w:r>
            <w:proofErr w:type="spellStart"/>
            <w:r w:rsidRPr="00AF1E8E">
              <w:rPr>
                <w:rFonts w:ascii="Arial" w:hAnsi="Arial" w:cs="Arial"/>
                <w:sz w:val="22"/>
                <w:szCs w:val="22"/>
              </w:rPr>
              <w:t>iritare</w:t>
            </w:r>
            <w:proofErr w:type="spellEnd"/>
            <w:r w:rsidRPr="00AF1E8E">
              <w:rPr>
                <w:rFonts w:ascii="Arial" w:hAnsi="Arial" w:cs="Arial"/>
                <w:sz w:val="22"/>
                <w:szCs w:val="22"/>
              </w:rPr>
              <w:t xml:space="preserve"> </w:t>
            </w:r>
            <w:proofErr w:type="spellStart"/>
            <w:r w:rsidRPr="00AF1E8E">
              <w:rPr>
                <w:rFonts w:ascii="Arial" w:hAnsi="Arial" w:cs="Arial"/>
                <w:sz w:val="22"/>
                <w:szCs w:val="22"/>
              </w:rPr>
              <w:t>gravă</w:t>
            </w:r>
            <w:proofErr w:type="spellEnd"/>
            <w:r w:rsidRPr="00AF1E8E">
              <w:rPr>
                <w:rFonts w:ascii="Arial" w:hAnsi="Arial" w:cs="Arial"/>
                <w:sz w:val="22"/>
                <w:szCs w:val="22"/>
              </w:rPr>
              <w:t xml:space="preserve"> </w:t>
            </w:r>
            <w:proofErr w:type="gramStart"/>
            <w:r w:rsidRPr="00AF1E8E">
              <w:rPr>
                <w:rFonts w:ascii="Arial" w:hAnsi="Arial" w:cs="Arial"/>
                <w:sz w:val="22"/>
                <w:szCs w:val="22"/>
              </w:rPr>
              <w:t>a</w:t>
            </w:r>
            <w:proofErr w:type="gramEnd"/>
            <w:r w:rsidRPr="00AF1E8E">
              <w:rPr>
                <w:rFonts w:ascii="Arial" w:hAnsi="Arial" w:cs="Arial"/>
                <w:sz w:val="22"/>
                <w:szCs w:val="22"/>
              </w:rPr>
              <w:t xml:space="preserve"> </w:t>
            </w:r>
            <w:proofErr w:type="spellStart"/>
            <w:r w:rsidRPr="00AF1E8E">
              <w:rPr>
                <w:rFonts w:ascii="Arial" w:hAnsi="Arial" w:cs="Arial"/>
                <w:sz w:val="22"/>
                <w:szCs w:val="22"/>
              </w:rPr>
              <w:t>ochilor</w:t>
            </w:r>
            <w:proofErr w:type="spellEnd"/>
            <w:r w:rsidRPr="00AF1E8E">
              <w:rPr>
                <w:rFonts w:ascii="Arial" w:hAnsi="Arial" w:cs="Arial"/>
                <w:sz w:val="22"/>
                <w:szCs w:val="22"/>
              </w:rPr>
              <w:t>.</w:t>
            </w:r>
          </w:p>
          <w:p w:rsidR="00573837" w:rsidRPr="00AF1E8E" w:rsidRDefault="00573837" w:rsidP="009570D4">
            <w:pPr>
              <w:pStyle w:val="NoSpacing"/>
              <w:rPr>
                <w:rFonts w:ascii="Arial" w:hAnsi="Arial" w:cs="Arial"/>
                <w:sz w:val="22"/>
                <w:szCs w:val="22"/>
              </w:rPr>
            </w:pPr>
            <w:r w:rsidRPr="00AF1E8E">
              <w:rPr>
                <w:rFonts w:ascii="Arial" w:hAnsi="Arial" w:cs="Arial"/>
                <w:bCs/>
                <w:sz w:val="22"/>
                <w:szCs w:val="22"/>
              </w:rPr>
              <w:t>H373</w:t>
            </w:r>
            <w:r w:rsidRPr="00AF1E8E">
              <w:rPr>
                <w:rFonts w:ascii="Arial" w:hAnsi="Arial" w:cs="Arial"/>
                <w:sz w:val="22"/>
                <w:szCs w:val="22"/>
              </w:rPr>
              <w:t xml:space="preserve"> – </w:t>
            </w:r>
            <w:proofErr w:type="spellStart"/>
            <w:r w:rsidRPr="00AF1E8E">
              <w:rPr>
                <w:rFonts w:ascii="Arial" w:hAnsi="Arial" w:cs="Arial"/>
                <w:sz w:val="22"/>
                <w:szCs w:val="22"/>
              </w:rPr>
              <w:t>Poate</w:t>
            </w:r>
            <w:proofErr w:type="spellEnd"/>
            <w:r w:rsidRPr="00AF1E8E">
              <w:rPr>
                <w:rFonts w:ascii="Arial" w:hAnsi="Arial" w:cs="Arial"/>
                <w:sz w:val="22"/>
                <w:szCs w:val="22"/>
              </w:rPr>
              <w:t xml:space="preserve"> </w:t>
            </w:r>
            <w:proofErr w:type="spellStart"/>
            <w:r w:rsidRPr="00AF1E8E">
              <w:rPr>
                <w:rFonts w:ascii="Arial" w:hAnsi="Arial" w:cs="Arial"/>
                <w:sz w:val="22"/>
                <w:szCs w:val="22"/>
              </w:rPr>
              <w:t>provoca</w:t>
            </w:r>
            <w:proofErr w:type="spellEnd"/>
            <w:r w:rsidRPr="00AF1E8E">
              <w:rPr>
                <w:rFonts w:ascii="Arial" w:hAnsi="Arial" w:cs="Arial"/>
                <w:sz w:val="22"/>
                <w:szCs w:val="22"/>
              </w:rPr>
              <w:t xml:space="preserve"> </w:t>
            </w:r>
            <w:proofErr w:type="spellStart"/>
            <w:r w:rsidRPr="00AF1E8E">
              <w:rPr>
                <w:rFonts w:ascii="Arial" w:hAnsi="Arial" w:cs="Arial"/>
                <w:sz w:val="22"/>
                <w:szCs w:val="22"/>
              </w:rPr>
              <w:t>leziuni</w:t>
            </w:r>
            <w:proofErr w:type="spellEnd"/>
            <w:r w:rsidRPr="00AF1E8E">
              <w:rPr>
                <w:rFonts w:ascii="Arial" w:hAnsi="Arial" w:cs="Arial"/>
                <w:sz w:val="22"/>
                <w:szCs w:val="22"/>
              </w:rPr>
              <w:t xml:space="preserve"> ale </w:t>
            </w:r>
            <w:proofErr w:type="spellStart"/>
            <w:r w:rsidRPr="00AF1E8E">
              <w:rPr>
                <w:rFonts w:ascii="Arial" w:hAnsi="Arial" w:cs="Arial"/>
                <w:sz w:val="22"/>
                <w:szCs w:val="22"/>
              </w:rPr>
              <w:t>organelor</w:t>
            </w:r>
            <w:proofErr w:type="spellEnd"/>
            <w:r w:rsidRPr="00AF1E8E">
              <w:rPr>
                <w:rFonts w:ascii="Arial" w:hAnsi="Arial" w:cs="Arial"/>
                <w:sz w:val="22"/>
                <w:szCs w:val="22"/>
              </w:rPr>
              <w:t xml:space="preserve"> </w:t>
            </w:r>
            <w:proofErr w:type="spellStart"/>
            <w:r w:rsidRPr="00AF1E8E">
              <w:rPr>
                <w:rFonts w:ascii="Arial" w:hAnsi="Arial" w:cs="Arial"/>
                <w:sz w:val="22"/>
                <w:szCs w:val="22"/>
              </w:rPr>
              <w:t>în</w:t>
            </w:r>
            <w:proofErr w:type="spellEnd"/>
            <w:r w:rsidRPr="00AF1E8E">
              <w:rPr>
                <w:rFonts w:ascii="Arial" w:hAnsi="Arial" w:cs="Arial"/>
                <w:sz w:val="22"/>
                <w:szCs w:val="22"/>
              </w:rPr>
              <w:t xml:space="preserve"> </w:t>
            </w:r>
            <w:proofErr w:type="spellStart"/>
            <w:r w:rsidRPr="00AF1E8E">
              <w:rPr>
                <w:rFonts w:ascii="Arial" w:hAnsi="Arial" w:cs="Arial"/>
                <w:sz w:val="22"/>
                <w:szCs w:val="22"/>
              </w:rPr>
              <w:t>caz</w:t>
            </w:r>
            <w:proofErr w:type="spellEnd"/>
            <w:r w:rsidRPr="00AF1E8E">
              <w:rPr>
                <w:rFonts w:ascii="Arial" w:hAnsi="Arial" w:cs="Arial"/>
                <w:sz w:val="22"/>
                <w:szCs w:val="22"/>
              </w:rPr>
              <w:t xml:space="preserve"> de </w:t>
            </w:r>
            <w:proofErr w:type="spellStart"/>
            <w:r w:rsidRPr="00AF1E8E">
              <w:rPr>
                <w:rFonts w:ascii="Arial" w:hAnsi="Arial" w:cs="Arial"/>
                <w:sz w:val="22"/>
                <w:szCs w:val="22"/>
              </w:rPr>
              <w:t>expunere</w:t>
            </w:r>
            <w:proofErr w:type="spellEnd"/>
            <w:r w:rsidRPr="00AF1E8E">
              <w:rPr>
                <w:rFonts w:ascii="Arial" w:hAnsi="Arial" w:cs="Arial"/>
                <w:sz w:val="22"/>
                <w:szCs w:val="22"/>
              </w:rPr>
              <w:t xml:space="preserve"> </w:t>
            </w:r>
            <w:proofErr w:type="spellStart"/>
            <w:r w:rsidRPr="00AF1E8E">
              <w:rPr>
                <w:rFonts w:ascii="Arial" w:hAnsi="Arial" w:cs="Arial"/>
                <w:sz w:val="22"/>
                <w:szCs w:val="22"/>
              </w:rPr>
              <w:t>prelungită</w:t>
            </w:r>
            <w:proofErr w:type="spellEnd"/>
            <w:r w:rsidRPr="00AF1E8E">
              <w:rPr>
                <w:rFonts w:ascii="Arial" w:hAnsi="Arial" w:cs="Arial"/>
                <w:sz w:val="22"/>
                <w:szCs w:val="22"/>
              </w:rPr>
              <w:t xml:space="preserve"> </w:t>
            </w:r>
            <w:proofErr w:type="spellStart"/>
            <w:r w:rsidRPr="00AF1E8E">
              <w:rPr>
                <w:rFonts w:ascii="Arial" w:hAnsi="Arial" w:cs="Arial"/>
                <w:sz w:val="22"/>
                <w:szCs w:val="22"/>
              </w:rPr>
              <w:t>sau</w:t>
            </w:r>
            <w:proofErr w:type="spellEnd"/>
            <w:r w:rsidRPr="00AF1E8E">
              <w:rPr>
                <w:rFonts w:ascii="Arial" w:hAnsi="Arial" w:cs="Arial"/>
                <w:sz w:val="22"/>
                <w:szCs w:val="22"/>
              </w:rPr>
              <w:t xml:space="preserve"> </w:t>
            </w:r>
            <w:proofErr w:type="spellStart"/>
            <w:r w:rsidRPr="00AF1E8E">
              <w:rPr>
                <w:rFonts w:ascii="Arial" w:hAnsi="Arial" w:cs="Arial"/>
                <w:sz w:val="22"/>
                <w:szCs w:val="22"/>
              </w:rPr>
              <w:t>repetată</w:t>
            </w:r>
            <w:proofErr w:type="spellEnd"/>
            <w:r w:rsidRPr="00AF1E8E">
              <w:rPr>
                <w:rFonts w:ascii="Arial" w:hAnsi="Arial" w:cs="Arial"/>
                <w:sz w:val="22"/>
                <w:szCs w:val="22"/>
              </w:rPr>
              <w:t xml:space="preserve"> in </w:t>
            </w:r>
            <w:proofErr w:type="spellStart"/>
            <w:r w:rsidRPr="00AF1E8E">
              <w:rPr>
                <w:rFonts w:ascii="Arial" w:hAnsi="Arial" w:cs="Arial"/>
                <w:sz w:val="22"/>
                <w:szCs w:val="22"/>
              </w:rPr>
              <w:t>caz</w:t>
            </w:r>
            <w:proofErr w:type="spellEnd"/>
            <w:r w:rsidRPr="00AF1E8E">
              <w:rPr>
                <w:rFonts w:ascii="Arial" w:hAnsi="Arial" w:cs="Arial"/>
                <w:sz w:val="22"/>
                <w:szCs w:val="22"/>
              </w:rPr>
              <w:t xml:space="preserve"> de </w:t>
            </w:r>
            <w:proofErr w:type="spellStart"/>
            <w:r w:rsidRPr="00AF1E8E">
              <w:rPr>
                <w:rFonts w:ascii="Arial" w:hAnsi="Arial" w:cs="Arial"/>
                <w:sz w:val="22"/>
                <w:szCs w:val="22"/>
              </w:rPr>
              <w:t>inhalare</w:t>
            </w:r>
            <w:proofErr w:type="spellEnd"/>
            <w:r w:rsidRPr="00AF1E8E">
              <w:rPr>
                <w:rFonts w:ascii="Arial" w:hAnsi="Arial" w:cs="Arial"/>
                <w:sz w:val="22"/>
                <w:szCs w:val="22"/>
              </w:rPr>
              <w:t xml:space="preserve"> (</w:t>
            </w:r>
            <w:proofErr w:type="spellStart"/>
            <w:r w:rsidRPr="00AF1E8E">
              <w:rPr>
                <w:rFonts w:ascii="Arial" w:hAnsi="Arial" w:cs="Arial"/>
                <w:sz w:val="22"/>
                <w:szCs w:val="22"/>
              </w:rPr>
              <w:t>laringe</w:t>
            </w:r>
            <w:proofErr w:type="spellEnd"/>
            <w:r w:rsidRPr="00AF1E8E">
              <w:rPr>
                <w:rFonts w:ascii="Arial" w:hAnsi="Arial" w:cs="Arial"/>
                <w:sz w:val="22"/>
                <w:szCs w:val="22"/>
              </w:rPr>
              <w:t xml:space="preserve">) </w:t>
            </w:r>
          </w:p>
          <w:p w:rsidR="00B66405" w:rsidRPr="00AF1E8E" w:rsidRDefault="00573837" w:rsidP="009570D4">
            <w:pPr>
              <w:pStyle w:val="NoSpacing"/>
              <w:rPr>
                <w:rFonts w:ascii="Arial" w:hAnsi="Arial" w:cs="Arial"/>
                <w:sz w:val="22"/>
                <w:szCs w:val="22"/>
              </w:rPr>
            </w:pPr>
            <w:r w:rsidRPr="00AF1E8E">
              <w:rPr>
                <w:rFonts w:ascii="Arial" w:hAnsi="Arial" w:cs="Arial"/>
                <w:bCs/>
                <w:sz w:val="22"/>
                <w:szCs w:val="22"/>
              </w:rPr>
              <w:t>H410</w:t>
            </w:r>
            <w:r w:rsidRPr="00AF1E8E">
              <w:rPr>
                <w:rFonts w:ascii="Arial" w:hAnsi="Arial" w:cs="Arial"/>
                <w:sz w:val="22"/>
                <w:szCs w:val="22"/>
              </w:rPr>
              <w:t xml:space="preserve"> – </w:t>
            </w:r>
            <w:proofErr w:type="spellStart"/>
            <w:r w:rsidRPr="00AF1E8E">
              <w:rPr>
                <w:rFonts w:ascii="Arial" w:hAnsi="Arial" w:cs="Arial"/>
                <w:sz w:val="22"/>
                <w:szCs w:val="22"/>
              </w:rPr>
              <w:t>Foarte</w:t>
            </w:r>
            <w:proofErr w:type="spellEnd"/>
            <w:r w:rsidRPr="00AF1E8E">
              <w:rPr>
                <w:rFonts w:ascii="Arial" w:hAnsi="Arial" w:cs="Arial"/>
                <w:sz w:val="22"/>
                <w:szCs w:val="22"/>
              </w:rPr>
              <w:t xml:space="preserve"> toxic </w:t>
            </w:r>
            <w:proofErr w:type="spellStart"/>
            <w:r w:rsidRPr="00AF1E8E">
              <w:rPr>
                <w:rFonts w:ascii="Arial" w:hAnsi="Arial" w:cs="Arial"/>
                <w:sz w:val="22"/>
                <w:szCs w:val="22"/>
              </w:rPr>
              <w:t>pentru</w:t>
            </w:r>
            <w:proofErr w:type="spellEnd"/>
            <w:r w:rsidRPr="00AF1E8E">
              <w:rPr>
                <w:rFonts w:ascii="Arial" w:hAnsi="Arial" w:cs="Arial"/>
                <w:sz w:val="22"/>
                <w:szCs w:val="22"/>
              </w:rPr>
              <w:t xml:space="preserve"> </w:t>
            </w:r>
            <w:proofErr w:type="spellStart"/>
            <w:r w:rsidRPr="00AF1E8E">
              <w:rPr>
                <w:rFonts w:ascii="Arial" w:hAnsi="Arial" w:cs="Arial"/>
                <w:sz w:val="22"/>
                <w:szCs w:val="22"/>
              </w:rPr>
              <w:t>mediul</w:t>
            </w:r>
            <w:proofErr w:type="spellEnd"/>
            <w:r w:rsidRPr="00AF1E8E">
              <w:rPr>
                <w:rFonts w:ascii="Arial" w:hAnsi="Arial" w:cs="Arial"/>
                <w:sz w:val="22"/>
                <w:szCs w:val="22"/>
              </w:rPr>
              <w:t xml:space="preserve"> </w:t>
            </w:r>
            <w:proofErr w:type="spellStart"/>
            <w:r w:rsidRPr="00AF1E8E">
              <w:rPr>
                <w:rFonts w:ascii="Arial" w:hAnsi="Arial" w:cs="Arial"/>
                <w:sz w:val="22"/>
                <w:szCs w:val="22"/>
              </w:rPr>
              <w:t>acvatic</w:t>
            </w:r>
            <w:proofErr w:type="spellEnd"/>
            <w:r w:rsidRPr="00AF1E8E">
              <w:rPr>
                <w:rFonts w:ascii="Arial" w:hAnsi="Arial" w:cs="Arial"/>
                <w:sz w:val="22"/>
                <w:szCs w:val="22"/>
              </w:rPr>
              <w:t xml:space="preserve"> cu </w:t>
            </w:r>
            <w:proofErr w:type="spellStart"/>
            <w:r w:rsidRPr="00AF1E8E">
              <w:rPr>
                <w:rFonts w:ascii="Arial" w:hAnsi="Arial" w:cs="Arial"/>
                <w:sz w:val="22"/>
                <w:szCs w:val="22"/>
              </w:rPr>
              <w:t>efecte</w:t>
            </w:r>
            <w:proofErr w:type="spellEnd"/>
            <w:r w:rsidRPr="00AF1E8E">
              <w:rPr>
                <w:rFonts w:ascii="Arial" w:hAnsi="Arial" w:cs="Arial"/>
                <w:sz w:val="22"/>
                <w:szCs w:val="22"/>
              </w:rPr>
              <w:t xml:space="preserve"> </w:t>
            </w:r>
            <w:proofErr w:type="spellStart"/>
            <w:r w:rsidRPr="00AF1E8E">
              <w:rPr>
                <w:rFonts w:ascii="Arial" w:hAnsi="Arial" w:cs="Arial"/>
                <w:sz w:val="22"/>
                <w:szCs w:val="22"/>
              </w:rPr>
              <w:t>pe</w:t>
            </w:r>
            <w:proofErr w:type="spellEnd"/>
            <w:r w:rsidRPr="00AF1E8E">
              <w:rPr>
                <w:rFonts w:ascii="Arial" w:hAnsi="Arial" w:cs="Arial"/>
                <w:sz w:val="22"/>
                <w:szCs w:val="22"/>
              </w:rPr>
              <w:t xml:space="preserve"> </w:t>
            </w:r>
            <w:proofErr w:type="spellStart"/>
            <w:r w:rsidRPr="00AF1E8E">
              <w:rPr>
                <w:rFonts w:ascii="Arial" w:hAnsi="Arial" w:cs="Arial"/>
                <w:sz w:val="22"/>
                <w:szCs w:val="22"/>
              </w:rPr>
              <w:t>termen</w:t>
            </w:r>
            <w:proofErr w:type="spellEnd"/>
            <w:r w:rsidRPr="00AF1E8E">
              <w:rPr>
                <w:rFonts w:ascii="Arial" w:hAnsi="Arial" w:cs="Arial"/>
                <w:sz w:val="22"/>
                <w:szCs w:val="22"/>
              </w:rPr>
              <w:t xml:space="preserve"> lung.</w:t>
            </w:r>
          </w:p>
        </w:tc>
      </w:tr>
      <w:tr w:rsidR="00B66405" w:rsidRPr="00AF1E8E" w:rsidTr="00573837">
        <w:tc>
          <w:tcPr>
            <w:tcW w:w="5103" w:type="dxa"/>
          </w:tcPr>
          <w:p w:rsidR="00B66405" w:rsidRPr="00AF1E8E" w:rsidRDefault="00B66405" w:rsidP="009570D4">
            <w:pPr>
              <w:pStyle w:val="NoSpacing"/>
              <w:rPr>
                <w:rFonts w:ascii="Arial" w:hAnsi="Arial" w:cs="Arial"/>
                <w:sz w:val="22"/>
                <w:szCs w:val="22"/>
                <w:lang w:val="ro-RO"/>
              </w:rPr>
            </w:pPr>
            <w:r w:rsidRPr="00AF1E8E">
              <w:rPr>
                <w:rFonts w:ascii="Arial" w:hAnsi="Arial" w:cs="Arial"/>
                <w:sz w:val="22"/>
                <w:szCs w:val="22"/>
                <w:lang w:val="ro-RO"/>
              </w:rPr>
              <w:t>Fraze de prudenţă P</w:t>
            </w:r>
          </w:p>
        </w:tc>
        <w:tc>
          <w:tcPr>
            <w:tcW w:w="4820" w:type="dxa"/>
          </w:tcPr>
          <w:p w:rsidR="00573837" w:rsidRPr="00AF1E8E" w:rsidRDefault="00573837" w:rsidP="009570D4">
            <w:pPr>
              <w:pStyle w:val="NoSpacing"/>
              <w:rPr>
                <w:rFonts w:ascii="Arial" w:hAnsi="Arial" w:cs="Arial"/>
                <w:sz w:val="22"/>
                <w:szCs w:val="22"/>
              </w:rPr>
            </w:pPr>
            <w:r w:rsidRPr="00AF1E8E">
              <w:rPr>
                <w:rFonts w:ascii="Arial" w:hAnsi="Arial" w:cs="Arial"/>
                <w:bCs/>
                <w:sz w:val="22"/>
                <w:szCs w:val="22"/>
              </w:rPr>
              <w:t>P260</w:t>
            </w:r>
            <w:r w:rsidRPr="00AF1E8E">
              <w:rPr>
                <w:rFonts w:ascii="Arial" w:hAnsi="Arial" w:cs="Arial"/>
                <w:sz w:val="22"/>
                <w:szCs w:val="22"/>
              </w:rPr>
              <w:t xml:space="preserve"> – Nu </w:t>
            </w:r>
            <w:proofErr w:type="spellStart"/>
            <w:r w:rsidRPr="00AF1E8E">
              <w:rPr>
                <w:rFonts w:ascii="Arial" w:hAnsi="Arial" w:cs="Arial"/>
                <w:sz w:val="22"/>
                <w:szCs w:val="22"/>
              </w:rPr>
              <w:t>inspiraţi</w:t>
            </w:r>
            <w:proofErr w:type="spellEnd"/>
            <w:r w:rsidRPr="00AF1E8E">
              <w:rPr>
                <w:rFonts w:ascii="Arial" w:hAnsi="Arial" w:cs="Arial"/>
                <w:sz w:val="22"/>
                <w:szCs w:val="22"/>
              </w:rPr>
              <w:t xml:space="preserve"> </w:t>
            </w:r>
            <w:r w:rsidR="0029784B" w:rsidRPr="00AF1E8E">
              <w:rPr>
                <w:rFonts w:ascii="Arial" w:hAnsi="Arial" w:cs="Arial"/>
                <w:sz w:val="22"/>
                <w:szCs w:val="22"/>
              </w:rPr>
              <w:t>vaporia/</w:t>
            </w:r>
            <w:proofErr w:type="spellStart"/>
            <w:r w:rsidR="0029784B" w:rsidRPr="00AF1E8E">
              <w:rPr>
                <w:rFonts w:ascii="Arial" w:hAnsi="Arial" w:cs="Arial"/>
                <w:sz w:val="22"/>
                <w:szCs w:val="22"/>
              </w:rPr>
              <w:t>ceata</w:t>
            </w:r>
            <w:proofErr w:type="spellEnd"/>
            <w:r w:rsidRPr="00AF1E8E">
              <w:rPr>
                <w:rFonts w:ascii="Arial" w:hAnsi="Arial" w:cs="Arial"/>
                <w:sz w:val="22"/>
                <w:szCs w:val="22"/>
              </w:rPr>
              <w:t>.</w:t>
            </w:r>
          </w:p>
          <w:p w:rsidR="00573837" w:rsidRPr="00AF1E8E" w:rsidRDefault="00573837" w:rsidP="009570D4">
            <w:pPr>
              <w:pStyle w:val="NoSpacing"/>
              <w:rPr>
                <w:rFonts w:ascii="Arial" w:hAnsi="Arial" w:cs="Arial"/>
                <w:sz w:val="22"/>
                <w:szCs w:val="22"/>
              </w:rPr>
            </w:pPr>
            <w:r w:rsidRPr="00AF1E8E">
              <w:rPr>
                <w:rFonts w:ascii="Arial" w:hAnsi="Arial" w:cs="Arial"/>
                <w:bCs/>
                <w:sz w:val="22"/>
                <w:szCs w:val="22"/>
              </w:rPr>
              <w:t>P273</w:t>
            </w:r>
            <w:r w:rsidRPr="00AF1E8E">
              <w:rPr>
                <w:rFonts w:ascii="Arial" w:hAnsi="Arial" w:cs="Arial"/>
                <w:sz w:val="22"/>
                <w:szCs w:val="22"/>
              </w:rPr>
              <w:t xml:space="preserve"> – </w:t>
            </w:r>
            <w:proofErr w:type="spellStart"/>
            <w:r w:rsidRPr="00AF1E8E">
              <w:rPr>
                <w:rFonts w:ascii="Arial" w:hAnsi="Arial" w:cs="Arial"/>
                <w:sz w:val="22"/>
                <w:szCs w:val="22"/>
              </w:rPr>
              <w:t>Evitaţi</w:t>
            </w:r>
            <w:proofErr w:type="spellEnd"/>
            <w:r w:rsidRPr="00AF1E8E">
              <w:rPr>
                <w:rFonts w:ascii="Arial" w:hAnsi="Arial" w:cs="Arial"/>
                <w:sz w:val="22"/>
                <w:szCs w:val="22"/>
              </w:rPr>
              <w:t xml:space="preserve"> </w:t>
            </w:r>
            <w:proofErr w:type="spellStart"/>
            <w:r w:rsidRPr="00AF1E8E">
              <w:rPr>
                <w:rFonts w:ascii="Arial" w:hAnsi="Arial" w:cs="Arial"/>
                <w:sz w:val="22"/>
                <w:szCs w:val="22"/>
              </w:rPr>
              <w:t>dispersarea</w:t>
            </w:r>
            <w:proofErr w:type="spellEnd"/>
            <w:r w:rsidRPr="00AF1E8E">
              <w:rPr>
                <w:rFonts w:ascii="Arial" w:hAnsi="Arial" w:cs="Arial"/>
                <w:sz w:val="22"/>
                <w:szCs w:val="22"/>
              </w:rPr>
              <w:t xml:space="preserve"> </w:t>
            </w:r>
            <w:proofErr w:type="spellStart"/>
            <w:r w:rsidRPr="00AF1E8E">
              <w:rPr>
                <w:rFonts w:ascii="Arial" w:hAnsi="Arial" w:cs="Arial"/>
                <w:sz w:val="22"/>
                <w:szCs w:val="22"/>
              </w:rPr>
              <w:t>în</w:t>
            </w:r>
            <w:proofErr w:type="spellEnd"/>
            <w:r w:rsidRPr="00AF1E8E">
              <w:rPr>
                <w:rFonts w:ascii="Arial" w:hAnsi="Arial" w:cs="Arial"/>
                <w:sz w:val="22"/>
                <w:szCs w:val="22"/>
              </w:rPr>
              <w:t xml:space="preserve"> </w:t>
            </w:r>
            <w:proofErr w:type="spellStart"/>
            <w:r w:rsidRPr="00AF1E8E">
              <w:rPr>
                <w:rFonts w:ascii="Arial" w:hAnsi="Arial" w:cs="Arial"/>
                <w:sz w:val="22"/>
                <w:szCs w:val="22"/>
              </w:rPr>
              <w:t>mediu</w:t>
            </w:r>
            <w:proofErr w:type="spellEnd"/>
            <w:r w:rsidRPr="00AF1E8E">
              <w:rPr>
                <w:rFonts w:ascii="Arial" w:hAnsi="Arial" w:cs="Arial"/>
                <w:sz w:val="22"/>
                <w:szCs w:val="22"/>
              </w:rPr>
              <w:t>.</w:t>
            </w:r>
          </w:p>
          <w:p w:rsidR="0029784B" w:rsidRPr="00AF1E8E" w:rsidRDefault="00573837" w:rsidP="009570D4">
            <w:pPr>
              <w:pStyle w:val="NoSpacing"/>
              <w:rPr>
                <w:rFonts w:ascii="Arial" w:hAnsi="Arial" w:cs="Arial"/>
                <w:sz w:val="22"/>
                <w:szCs w:val="22"/>
              </w:rPr>
            </w:pPr>
            <w:r w:rsidRPr="00AF1E8E">
              <w:rPr>
                <w:rFonts w:ascii="Arial" w:hAnsi="Arial" w:cs="Arial"/>
                <w:bCs/>
                <w:sz w:val="22"/>
                <w:szCs w:val="22"/>
              </w:rPr>
              <w:t>P280</w:t>
            </w:r>
            <w:r w:rsidR="0029784B" w:rsidRPr="00AF1E8E">
              <w:rPr>
                <w:rFonts w:ascii="Arial" w:hAnsi="Arial" w:cs="Arial"/>
                <w:sz w:val="22"/>
                <w:szCs w:val="22"/>
              </w:rPr>
              <w:t xml:space="preserve"> – </w:t>
            </w:r>
            <w:proofErr w:type="spellStart"/>
            <w:r w:rsidR="0029784B" w:rsidRPr="00AF1E8E">
              <w:rPr>
                <w:rFonts w:ascii="Arial" w:hAnsi="Arial" w:cs="Arial"/>
                <w:sz w:val="22"/>
                <w:szCs w:val="22"/>
              </w:rPr>
              <w:t>Purtaţi</w:t>
            </w:r>
            <w:proofErr w:type="spellEnd"/>
            <w:r w:rsidR="0029784B" w:rsidRPr="00AF1E8E">
              <w:rPr>
                <w:rFonts w:ascii="Arial" w:hAnsi="Arial" w:cs="Arial"/>
                <w:sz w:val="22"/>
                <w:szCs w:val="22"/>
              </w:rPr>
              <w:t xml:space="preserve"> </w:t>
            </w:r>
            <w:proofErr w:type="spellStart"/>
            <w:r w:rsidR="0029784B" w:rsidRPr="00AF1E8E">
              <w:rPr>
                <w:rFonts w:ascii="Arial" w:hAnsi="Arial" w:cs="Arial"/>
                <w:sz w:val="22"/>
                <w:szCs w:val="22"/>
              </w:rPr>
              <w:t>mănuşi</w:t>
            </w:r>
            <w:proofErr w:type="spellEnd"/>
            <w:r w:rsidR="0029784B"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p>
          <w:p w:rsidR="00573837" w:rsidRPr="00AF1E8E" w:rsidRDefault="00573837" w:rsidP="009570D4">
            <w:pPr>
              <w:pStyle w:val="NoSpacing"/>
              <w:rPr>
                <w:rFonts w:ascii="Arial" w:hAnsi="Arial" w:cs="Arial"/>
                <w:sz w:val="22"/>
                <w:szCs w:val="22"/>
              </w:rPr>
            </w:pPr>
            <w:r w:rsidRPr="00AF1E8E">
              <w:rPr>
                <w:rFonts w:ascii="Arial" w:hAnsi="Arial" w:cs="Arial"/>
                <w:sz w:val="22"/>
                <w:szCs w:val="22"/>
              </w:rPr>
              <w:t>/</w:t>
            </w:r>
            <w:proofErr w:type="spellStart"/>
            <w:r w:rsidRPr="00AF1E8E">
              <w:rPr>
                <w:rFonts w:ascii="Arial" w:hAnsi="Arial" w:cs="Arial"/>
                <w:sz w:val="22"/>
                <w:szCs w:val="22"/>
              </w:rPr>
              <w:t>îmbrăcăminte</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r w:rsidRPr="00AF1E8E">
              <w:rPr>
                <w:rFonts w:ascii="Arial" w:hAnsi="Arial" w:cs="Arial"/>
                <w:sz w:val="22"/>
                <w:szCs w:val="22"/>
              </w:rPr>
              <w:t>/</w:t>
            </w:r>
            <w:proofErr w:type="spellStart"/>
            <w:r w:rsidRPr="00AF1E8E">
              <w:rPr>
                <w:rFonts w:ascii="Arial" w:hAnsi="Arial" w:cs="Arial"/>
                <w:sz w:val="22"/>
                <w:szCs w:val="22"/>
              </w:rPr>
              <w:t>echipament</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r w:rsidRPr="00AF1E8E">
              <w:rPr>
                <w:rFonts w:ascii="Arial" w:hAnsi="Arial" w:cs="Arial"/>
                <w:sz w:val="22"/>
                <w:szCs w:val="22"/>
              </w:rPr>
              <w:t xml:space="preserve"> </w:t>
            </w:r>
            <w:proofErr w:type="gramStart"/>
            <w:r w:rsidRPr="00AF1E8E">
              <w:rPr>
                <w:rFonts w:ascii="Arial" w:hAnsi="Arial" w:cs="Arial"/>
                <w:sz w:val="22"/>
                <w:szCs w:val="22"/>
              </w:rPr>
              <w:t>a</w:t>
            </w:r>
            <w:proofErr w:type="gramEnd"/>
            <w:r w:rsidRPr="00AF1E8E">
              <w:rPr>
                <w:rFonts w:ascii="Arial" w:hAnsi="Arial" w:cs="Arial"/>
                <w:sz w:val="22"/>
                <w:szCs w:val="22"/>
              </w:rPr>
              <w:t xml:space="preserve"> </w:t>
            </w:r>
            <w:proofErr w:type="spellStart"/>
            <w:r w:rsidRPr="00AF1E8E">
              <w:rPr>
                <w:rFonts w:ascii="Arial" w:hAnsi="Arial" w:cs="Arial"/>
                <w:sz w:val="22"/>
                <w:szCs w:val="22"/>
              </w:rPr>
              <w:t>ochilor</w:t>
            </w:r>
            <w:proofErr w:type="spellEnd"/>
            <w:r w:rsidRPr="00AF1E8E">
              <w:rPr>
                <w:rFonts w:ascii="Arial" w:hAnsi="Arial" w:cs="Arial"/>
                <w:sz w:val="22"/>
                <w:szCs w:val="22"/>
              </w:rPr>
              <w:t xml:space="preserve">/ </w:t>
            </w:r>
            <w:proofErr w:type="spellStart"/>
            <w:r w:rsidRPr="00AF1E8E">
              <w:rPr>
                <w:rFonts w:ascii="Arial" w:hAnsi="Arial" w:cs="Arial"/>
                <w:sz w:val="22"/>
                <w:szCs w:val="22"/>
              </w:rPr>
              <w:t>echipament</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r w:rsidRPr="00AF1E8E">
              <w:rPr>
                <w:rFonts w:ascii="Arial" w:hAnsi="Arial" w:cs="Arial"/>
                <w:sz w:val="22"/>
                <w:szCs w:val="22"/>
              </w:rPr>
              <w:t xml:space="preserve"> a </w:t>
            </w:r>
            <w:proofErr w:type="spellStart"/>
            <w:r w:rsidRPr="00AF1E8E">
              <w:rPr>
                <w:rFonts w:ascii="Arial" w:hAnsi="Arial" w:cs="Arial"/>
                <w:sz w:val="22"/>
                <w:szCs w:val="22"/>
              </w:rPr>
              <w:t>feţei</w:t>
            </w:r>
            <w:proofErr w:type="spellEnd"/>
            <w:r w:rsidRPr="00AF1E8E">
              <w:rPr>
                <w:rFonts w:ascii="Arial" w:hAnsi="Arial" w:cs="Arial"/>
                <w:sz w:val="22"/>
                <w:szCs w:val="22"/>
              </w:rPr>
              <w:t>.</w:t>
            </w:r>
          </w:p>
          <w:p w:rsidR="00573837" w:rsidRPr="00AF1E8E" w:rsidRDefault="00573837" w:rsidP="009570D4">
            <w:pPr>
              <w:pStyle w:val="NoSpacing"/>
              <w:rPr>
                <w:rFonts w:ascii="Arial" w:hAnsi="Arial" w:cs="Arial"/>
                <w:sz w:val="22"/>
                <w:szCs w:val="22"/>
              </w:rPr>
            </w:pPr>
            <w:r w:rsidRPr="00AF1E8E">
              <w:rPr>
                <w:rFonts w:ascii="Arial" w:hAnsi="Arial" w:cs="Arial"/>
                <w:bCs/>
                <w:sz w:val="22"/>
                <w:szCs w:val="22"/>
              </w:rPr>
              <w:t>P314</w:t>
            </w:r>
            <w:r w:rsidRPr="00AF1E8E">
              <w:rPr>
                <w:rFonts w:ascii="Arial" w:hAnsi="Arial" w:cs="Arial"/>
                <w:sz w:val="22"/>
                <w:szCs w:val="22"/>
              </w:rPr>
              <w:t xml:space="preserve"> – </w:t>
            </w:r>
            <w:proofErr w:type="spellStart"/>
            <w:r w:rsidRPr="00AF1E8E">
              <w:rPr>
                <w:rFonts w:ascii="Arial" w:hAnsi="Arial" w:cs="Arial"/>
                <w:sz w:val="22"/>
                <w:szCs w:val="22"/>
              </w:rPr>
              <w:t>Consultaţi</w:t>
            </w:r>
            <w:proofErr w:type="spellEnd"/>
            <w:r w:rsidRPr="00AF1E8E">
              <w:rPr>
                <w:rFonts w:ascii="Arial" w:hAnsi="Arial" w:cs="Arial"/>
                <w:sz w:val="22"/>
                <w:szCs w:val="22"/>
              </w:rPr>
              <w:t xml:space="preserve"> </w:t>
            </w:r>
            <w:proofErr w:type="spellStart"/>
            <w:r w:rsidRPr="00AF1E8E">
              <w:rPr>
                <w:rFonts w:ascii="Arial" w:hAnsi="Arial" w:cs="Arial"/>
                <w:sz w:val="22"/>
                <w:szCs w:val="22"/>
              </w:rPr>
              <w:t>medicul</w:t>
            </w:r>
            <w:proofErr w:type="spellEnd"/>
            <w:r w:rsidRPr="00AF1E8E">
              <w:rPr>
                <w:rFonts w:ascii="Arial" w:hAnsi="Arial" w:cs="Arial"/>
                <w:sz w:val="22"/>
                <w:szCs w:val="22"/>
              </w:rPr>
              <w:t xml:space="preserve">, </w:t>
            </w:r>
            <w:proofErr w:type="spellStart"/>
            <w:r w:rsidRPr="00AF1E8E">
              <w:rPr>
                <w:rFonts w:ascii="Arial" w:hAnsi="Arial" w:cs="Arial"/>
                <w:sz w:val="22"/>
                <w:szCs w:val="22"/>
              </w:rPr>
              <w:t>dacă</w:t>
            </w:r>
            <w:proofErr w:type="spellEnd"/>
            <w:r w:rsidRPr="00AF1E8E">
              <w:rPr>
                <w:rFonts w:ascii="Arial" w:hAnsi="Arial" w:cs="Arial"/>
                <w:sz w:val="22"/>
                <w:szCs w:val="22"/>
              </w:rPr>
              <w:t xml:space="preserve"> nu </w:t>
            </w:r>
            <w:proofErr w:type="spellStart"/>
            <w:r w:rsidRPr="00AF1E8E">
              <w:rPr>
                <w:rFonts w:ascii="Arial" w:hAnsi="Arial" w:cs="Arial"/>
                <w:sz w:val="22"/>
                <w:szCs w:val="22"/>
              </w:rPr>
              <w:t>vă</w:t>
            </w:r>
            <w:proofErr w:type="spellEnd"/>
            <w:r w:rsidRPr="00AF1E8E">
              <w:rPr>
                <w:rFonts w:ascii="Arial" w:hAnsi="Arial" w:cs="Arial"/>
                <w:sz w:val="22"/>
                <w:szCs w:val="22"/>
              </w:rPr>
              <w:t xml:space="preserve"> </w:t>
            </w:r>
            <w:proofErr w:type="spellStart"/>
            <w:r w:rsidRPr="00AF1E8E">
              <w:rPr>
                <w:rFonts w:ascii="Arial" w:hAnsi="Arial" w:cs="Arial"/>
                <w:sz w:val="22"/>
                <w:szCs w:val="22"/>
              </w:rPr>
              <w:t>simţiţi</w:t>
            </w:r>
            <w:proofErr w:type="spellEnd"/>
            <w:r w:rsidRPr="00AF1E8E">
              <w:rPr>
                <w:rFonts w:ascii="Arial" w:hAnsi="Arial" w:cs="Arial"/>
                <w:sz w:val="22"/>
                <w:szCs w:val="22"/>
              </w:rPr>
              <w:t xml:space="preserve"> </w:t>
            </w:r>
            <w:r w:rsidRPr="00AF1E8E">
              <w:rPr>
                <w:rFonts w:ascii="Arial" w:hAnsi="Arial" w:cs="Arial"/>
                <w:sz w:val="22"/>
                <w:szCs w:val="22"/>
              </w:rPr>
              <w:lastRenderedPageBreak/>
              <w:t>bine.</w:t>
            </w:r>
          </w:p>
          <w:p w:rsidR="00573837" w:rsidRPr="00AF1E8E" w:rsidRDefault="00573837" w:rsidP="009570D4">
            <w:pPr>
              <w:pStyle w:val="NoSpacing"/>
              <w:rPr>
                <w:rFonts w:ascii="Arial" w:hAnsi="Arial" w:cs="Arial"/>
                <w:sz w:val="22"/>
                <w:szCs w:val="22"/>
              </w:rPr>
            </w:pPr>
            <w:r w:rsidRPr="00AF1E8E">
              <w:rPr>
                <w:rFonts w:ascii="Arial" w:hAnsi="Arial" w:cs="Arial"/>
                <w:bCs/>
                <w:sz w:val="22"/>
                <w:szCs w:val="22"/>
              </w:rPr>
              <w:t>P302</w:t>
            </w:r>
            <w:r w:rsidRPr="00AF1E8E">
              <w:rPr>
                <w:rFonts w:ascii="Arial" w:hAnsi="Arial" w:cs="Arial"/>
                <w:sz w:val="22"/>
                <w:szCs w:val="22"/>
              </w:rPr>
              <w:t xml:space="preserve"> + </w:t>
            </w:r>
            <w:r w:rsidRPr="00AF1E8E">
              <w:rPr>
                <w:rFonts w:ascii="Arial" w:hAnsi="Arial" w:cs="Arial"/>
                <w:bCs/>
                <w:sz w:val="22"/>
                <w:szCs w:val="22"/>
              </w:rPr>
              <w:t>P352</w:t>
            </w:r>
            <w:r w:rsidRPr="00AF1E8E">
              <w:rPr>
                <w:rFonts w:ascii="Arial" w:hAnsi="Arial" w:cs="Arial"/>
                <w:sz w:val="22"/>
                <w:szCs w:val="22"/>
              </w:rPr>
              <w:t xml:space="preserve"> – ÎN CAZ DE CONTACT CU PIELEA: </w:t>
            </w:r>
            <w:proofErr w:type="spellStart"/>
            <w:r w:rsidRPr="00AF1E8E">
              <w:rPr>
                <w:rFonts w:ascii="Arial" w:hAnsi="Arial" w:cs="Arial"/>
                <w:sz w:val="22"/>
                <w:szCs w:val="22"/>
              </w:rPr>
              <w:t>spălaţi</w:t>
            </w:r>
            <w:proofErr w:type="spellEnd"/>
            <w:r w:rsidRPr="00AF1E8E">
              <w:rPr>
                <w:rFonts w:ascii="Arial" w:hAnsi="Arial" w:cs="Arial"/>
                <w:sz w:val="22"/>
                <w:szCs w:val="22"/>
              </w:rPr>
              <w:t xml:space="preserve"> cu </w:t>
            </w:r>
            <w:proofErr w:type="spellStart"/>
            <w:r w:rsidRPr="00AF1E8E">
              <w:rPr>
                <w:rFonts w:ascii="Arial" w:hAnsi="Arial" w:cs="Arial"/>
                <w:sz w:val="22"/>
                <w:szCs w:val="22"/>
              </w:rPr>
              <w:t>multă</w:t>
            </w:r>
            <w:proofErr w:type="spellEnd"/>
            <w:r w:rsidRPr="00AF1E8E">
              <w:rPr>
                <w:rFonts w:ascii="Arial" w:hAnsi="Arial" w:cs="Arial"/>
                <w:sz w:val="22"/>
                <w:szCs w:val="22"/>
              </w:rPr>
              <w:t xml:space="preserve"> </w:t>
            </w:r>
            <w:proofErr w:type="spellStart"/>
            <w:r w:rsidRPr="00AF1E8E">
              <w:rPr>
                <w:rFonts w:ascii="Arial" w:hAnsi="Arial" w:cs="Arial"/>
                <w:sz w:val="22"/>
                <w:szCs w:val="22"/>
              </w:rPr>
              <w:t>apă</w:t>
            </w:r>
            <w:proofErr w:type="spellEnd"/>
            <w:r w:rsidRPr="00AF1E8E">
              <w:rPr>
                <w:rFonts w:ascii="Arial" w:hAnsi="Arial" w:cs="Arial"/>
                <w:sz w:val="22"/>
                <w:szCs w:val="22"/>
              </w:rPr>
              <w:t xml:space="preserve"> </w:t>
            </w:r>
            <w:proofErr w:type="spellStart"/>
            <w:r w:rsidRPr="00AF1E8E">
              <w:rPr>
                <w:rFonts w:ascii="Arial" w:hAnsi="Arial" w:cs="Arial"/>
                <w:sz w:val="22"/>
                <w:szCs w:val="22"/>
              </w:rPr>
              <w:t>şi</w:t>
            </w:r>
            <w:proofErr w:type="spellEnd"/>
            <w:r w:rsidRPr="00AF1E8E">
              <w:rPr>
                <w:rFonts w:ascii="Arial" w:hAnsi="Arial" w:cs="Arial"/>
                <w:sz w:val="22"/>
                <w:szCs w:val="22"/>
              </w:rPr>
              <w:t xml:space="preserve"> </w:t>
            </w:r>
            <w:proofErr w:type="spellStart"/>
            <w:r w:rsidRPr="00AF1E8E">
              <w:rPr>
                <w:rFonts w:ascii="Arial" w:hAnsi="Arial" w:cs="Arial"/>
                <w:sz w:val="22"/>
                <w:szCs w:val="22"/>
              </w:rPr>
              <w:t>săpun</w:t>
            </w:r>
            <w:proofErr w:type="spellEnd"/>
            <w:r w:rsidRPr="00AF1E8E">
              <w:rPr>
                <w:rFonts w:ascii="Arial" w:hAnsi="Arial" w:cs="Arial"/>
                <w:sz w:val="22"/>
                <w:szCs w:val="22"/>
              </w:rPr>
              <w:t>.</w:t>
            </w:r>
          </w:p>
          <w:p w:rsidR="00573837" w:rsidRPr="00AF1E8E" w:rsidRDefault="00573837" w:rsidP="009570D4">
            <w:pPr>
              <w:pStyle w:val="NoSpacing"/>
              <w:rPr>
                <w:rFonts w:ascii="Arial" w:hAnsi="Arial" w:cs="Arial"/>
                <w:sz w:val="22"/>
                <w:szCs w:val="22"/>
              </w:rPr>
            </w:pPr>
            <w:r w:rsidRPr="00AF1E8E">
              <w:rPr>
                <w:rFonts w:ascii="Arial" w:hAnsi="Arial" w:cs="Arial"/>
                <w:bCs/>
                <w:sz w:val="22"/>
                <w:szCs w:val="22"/>
              </w:rPr>
              <w:t>P305</w:t>
            </w:r>
            <w:r w:rsidRPr="00AF1E8E">
              <w:rPr>
                <w:rFonts w:ascii="Arial" w:hAnsi="Arial" w:cs="Arial"/>
                <w:sz w:val="22"/>
                <w:szCs w:val="22"/>
              </w:rPr>
              <w:t xml:space="preserve"> + </w:t>
            </w:r>
            <w:r w:rsidRPr="00AF1E8E">
              <w:rPr>
                <w:rFonts w:ascii="Arial" w:hAnsi="Arial" w:cs="Arial"/>
                <w:bCs/>
                <w:sz w:val="22"/>
                <w:szCs w:val="22"/>
              </w:rPr>
              <w:t>P351</w:t>
            </w:r>
            <w:r w:rsidRPr="00AF1E8E">
              <w:rPr>
                <w:rFonts w:ascii="Arial" w:hAnsi="Arial" w:cs="Arial"/>
                <w:sz w:val="22"/>
                <w:szCs w:val="22"/>
              </w:rPr>
              <w:t xml:space="preserve"> + </w:t>
            </w:r>
            <w:r w:rsidRPr="00AF1E8E">
              <w:rPr>
                <w:rFonts w:ascii="Arial" w:hAnsi="Arial" w:cs="Arial"/>
                <w:bCs/>
                <w:sz w:val="22"/>
                <w:szCs w:val="22"/>
              </w:rPr>
              <w:t>P338</w:t>
            </w:r>
            <w:r w:rsidRPr="00AF1E8E">
              <w:rPr>
                <w:rFonts w:ascii="Arial" w:hAnsi="Arial" w:cs="Arial"/>
                <w:sz w:val="22"/>
                <w:szCs w:val="22"/>
              </w:rPr>
              <w:t xml:space="preserve"> – ÎN CAZ DE CONTACT CU OCHII: </w:t>
            </w:r>
            <w:proofErr w:type="spellStart"/>
            <w:r w:rsidRPr="00AF1E8E">
              <w:rPr>
                <w:rFonts w:ascii="Arial" w:hAnsi="Arial" w:cs="Arial"/>
                <w:sz w:val="22"/>
                <w:szCs w:val="22"/>
              </w:rPr>
              <w:t>clătiţi</w:t>
            </w:r>
            <w:proofErr w:type="spellEnd"/>
            <w:r w:rsidRPr="00AF1E8E">
              <w:rPr>
                <w:rFonts w:ascii="Arial" w:hAnsi="Arial" w:cs="Arial"/>
                <w:sz w:val="22"/>
                <w:szCs w:val="22"/>
              </w:rPr>
              <w:t xml:space="preserve"> cu </w:t>
            </w:r>
            <w:proofErr w:type="spellStart"/>
            <w:r w:rsidRPr="00AF1E8E">
              <w:rPr>
                <w:rFonts w:ascii="Arial" w:hAnsi="Arial" w:cs="Arial"/>
                <w:sz w:val="22"/>
                <w:szCs w:val="22"/>
              </w:rPr>
              <w:t>atenţie</w:t>
            </w:r>
            <w:proofErr w:type="spellEnd"/>
            <w:r w:rsidRPr="00AF1E8E">
              <w:rPr>
                <w:rFonts w:ascii="Arial" w:hAnsi="Arial" w:cs="Arial"/>
                <w:sz w:val="22"/>
                <w:szCs w:val="22"/>
              </w:rPr>
              <w:t xml:space="preserve"> cu </w:t>
            </w:r>
            <w:proofErr w:type="spellStart"/>
            <w:r w:rsidRPr="00AF1E8E">
              <w:rPr>
                <w:rFonts w:ascii="Arial" w:hAnsi="Arial" w:cs="Arial"/>
                <w:sz w:val="22"/>
                <w:szCs w:val="22"/>
              </w:rPr>
              <w:t>apă</w:t>
            </w:r>
            <w:proofErr w:type="spellEnd"/>
            <w:r w:rsidRPr="00AF1E8E">
              <w:rPr>
                <w:rFonts w:ascii="Arial" w:hAnsi="Arial" w:cs="Arial"/>
                <w:sz w:val="22"/>
                <w:szCs w:val="22"/>
              </w:rPr>
              <w:t xml:space="preserve"> </w:t>
            </w:r>
            <w:proofErr w:type="spellStart"/>
            <w:r w:rsidRPr="00AF1E8E">
              <w:rPr>
                <w:rFonts w:ascii="Arial" w:hAnsi="Arial" w:cs="Arial"/>
                <w:sz w:val="22"/>
                <w:szCs w:val="22"/>
              </w:rPr>
              <w:t>timp</w:t>
            </w:r>
            <w:proofErr w:type="spellEnd"/>
            <w:r w:rsidRPr="00AF1E8E">
              <w:rPr>
                <w:rFonts w:ascii="Arial" w:hAnsi="Arial" w:cs="Arial"/>
                <w:sz w:val="22"/>
                <w:szCs w:val="22"/>
              </w:rPr>
              <w:t xml:space="preserve"> de </w:t>
            </w:r>
            <w:proofErr w:type="spellStart"/>
            <w:r w:rsidRPr="00AF1E8E">
              <w:rPr>
                <w:rFonts w:ascii="Arial" w:hAnsi="Arial" w:cs="Arial"/>
                <w:sz w:val="22"/>
                <w:szCs w:val="22"/>
              </w:rPr>
              <w:t>mai</w:t>
            </w:r>
            <w:proofErr w:type="spellEnd"/>
            <w:r w:rsidRPr="00AF1E8E">
              <w:rPr>
                <w:rFonts w:ascii="Arial" w:hAnsi="Arial" w:cs="Arial"/>
                <w:sz w:val="22"/>
                <w:szCs w:val="22"/>
              </w:rPr>
              <w:t xml:space="preserve"> </w:t>
            </w:r>
            <w:proofErr w:type="spellStart"/>
            <w:r w:rsidRPr="00AF1E8E">
              <w:rPr>
                <w:rFonts w:ascii="Arial" w:hAnsi="Arial" w:cs="Arial"/>
                <w:sz w:val="22"/>
                <w:szCs w:val="22"/>
              </w:rPr>
              <w:t>multe</w:t>
            </w:r>
            <w:proofErr w:type="spellEnd"/>
            <w:r w:rsidRPr="00AF1E8E">
              <w:rPr>
                <w:rFonts w:ascii="Arial" w:hAnsi="Arial" w:cs="Arial"/>
                <w:sz w:val="22"/>
                <w:szCs w:val="22"/>
              </w:rPr>
              <w:t xml:space="preserve"> minute. </w:t>
            </w:r>
            <w:proofErr w:type="spellStart"/>
            <w:r w:rsidRPr="00AF1E8E">
              <w:rPr>
                <w:rFonts w:ascii="Arial" w:hAnsi="Arial" w:cs="Arial"/>
                <w:sz w:val="22"/>
                <w:szCs w:val="22"/>
              </w:rPr>
              <w:t>Scoateţi</w:t>
            </w:r>
            <w:proofErr w:type="spellEnd"/>
            <w:r w:rsidRPr="00AF1E8E">
              <w:rPr>
                <w:rFonts w:ascii="Arial" w:hAnsi="Arial" w:cs="Arial"/>
                <w:sz w:val="22"/>
                <w:szCs w:val="22"/>
              </w:rPr>
              <w:t xml:space="preserve"> </w:t>
            </w:r>
            <w:proofErr w:type="spellStart"/>
            <w:r w:rsidRPr="00AF1E8E">
              <w:rPr>
                <w:rFonts w:ascii="Arial" w:hAnsi="Arial" w:cs="Arial"/>
                <w:sz w:val="22"/>
                <w:szCs w:val="22"/>
              </w:rPr>
              <w:t>lentilele</w:t>
            </w:r>
            <w:proofErr w:type="spellEnd"/>
            <w:r w:rsidRPr="00AF1E8E">
              <w:rPr>
                <w:rFonts w:ascii="Arial" w:hAnsi="Arial" w:cs="Arial"/>
                <w:sz w:val="22"/>
                <w:szCs w:val="22"/>
              </w:rPr>
              <w:t xml:space="preserve"> de contact, </w:t>
            </w:r>
            <w:proofErr w:type="spellStart"/>
            <w:r w:rsidRPr="00AF1E8E">
              <w:rPr>
                <w:rFonts w:ascii="Arial" w:hAnsi="Arial" w:cs="Arial"/>
                <w:sz w:val="22"/>
                <w:szCs w:val="22"/>
              </w:rPr>
              <w:t>dacă</w:t>
            </w:r>
            <w:proofErr w:type="spellEnd"/>
            <w:r w:rsidRPr="00AF1E8E">
              <w:rPr>
                <w:rFonts w:ascii="Arial" w:hAnsi="Arial" w:cs="Arial"/>
                <w:sz w:val="22"/>
                <w:szCs w:val="22"/>
              </w:rPr>
              <w:t xml:space="preserve"> </w:t>
            </w:r>
            <w:proofErr w:type="spellStart"/>
            <w:r w:rsidRPr="00AF1E8E">
              <w:rPr>
                <w:rFonts w:ascii="Arial" w:hAnsi="Arial" w:cs="Arial"/>
                <w:sz w:val="22"/>
                <w:szCs w:val="22"/>
              </w:rPr>
              <w:t>este</w:t>
            </w:r>
            <w:proofErr w:type="spellEnd"/>
            <w:r w:rsidRPr="00AF1E8E">
              <w:rPr>
                <w:rFonts w:ascii="Arial" w:hAnsi="Arial" w:cs="Arial"/>
                <w:sz w:val="22"/>
                <w:szCs w:val="22"/>
              </w:rPr>
              <w:t xml:space="preserve"> </w:t>
            </w:r>
            <w:proofErr w:type="spellStart"/>
            <w:r w:rsidRPr="00AF1E8E">
              <w:rPr>
                <w:rFonts w:ascii="Arial" w:hAnsi="Arial" w:cs="Arial"/>
                <w:sz w:val="22"/>
                <w:szCs w:val="22"/>
              </w:rPr>
              <w:t>cazul</w:t>
            </w:r>
            <w:proofErr w:type="spellEnd"/>
            <w:r w:rsidRPr="00AF1E8E">
              <w:rPr>
                <w:rFonts w:ascii="Arial" w:hAnsi="Arial" w:cs="Arial"/>
                <w:sz w:val="22"/>
                <w:szCs w:val="22"/>
              </w:rPr>
              <w:t xml:space="preserve"> </w:t>
            </w:r>
            <w:proofErr w:type="spellStart"/>
            <w:r w:rsidRPr="00AF1E8E">
              <w:rPr>
                <w:rFonts w:ascii="Arial" w:hAnsi="Arial" w:cs="Arial"/>
                <w:sz w:val="22"/>
                <w:szCs w:val="22"/>
              </w:rPr>
              <w:t>şi</w:t>
            </w:r>
            <w:proofErr w:type="spellEnd"/>
            <w:r w:rsidRPr="00AF1E8E">
              <w:rPr>
                <w:rFonts w:ascii="Arial" w:hAnsi="Arial" w:cs="Arial"/>
                <w:sz w:val="22"/>
                <w:szCs w:val="22"/>
              </w:rPr>
              <w:t xml:space="preserve"> </w:t>
            </w:r>
            <w:proofErr w:type="spellStart"/>
            <w:r w:rsidRPr="00AF1E8E">
              <w:rPr>
                <w:rFonts w:ascii="Arial" w:hAnsi="Arial" w:cs="Arial"/>
                <w:sz w:val="22"/>
                <w:szCs w:val="22"/>
              </w:rPr>
              <w:t>dacă</w:t>
            </w:r>
            <w:proofErr w:type="spellEnd"/>
            <w:r w:rsidRPr="00AF1E8E">
              <w:rPr>
                <w:rFonts w:ascii="Arial" w:hAnsi="Arial" w:cs="Arial"/>
                <w:sz w:val="22"/>
                <w:szCs w:val="22"/>
              </w:rPr>
              <w:t xml:space="preserve"> </w:t>
            </w:r>
            <w:proofErr w:type="spellStart"/>
            <w:r w:rsidRPr="00AF1E8E">
              <w:rPr>
                <w:rFonts w:ascii="Arial" w:hAnsi="Arial" w:cs="Arial"/>
                <w:sz w:val="22"/>
                <w:szCs w:val="22"/>
              </w:rPr>
              <w:t>acest</w:t>
            </w:r>
            <w:proofErr w:type="spellEnd"/>
            <w:r w:rsidRPr="00AF1E8E">
              <w:rPr>
                <w:rFonts w:ascii="Arial" w:hAnsi="Arial" w:cs="Arial"/>
                <w:sz w:val="22"/>
                <w:szCs w:val="22"/>
              </w:rPr>
              <w:t xml:space="preserve"> </w:t>
            </w:r>
            <w:proofErr w:type="spellStart"/>
            <w:r w:rsidRPr="00AF1E8E">
              <w:rPr>
                <w:rFonts w:ascii="Arial" w:hAnsi="Arial" w:cs="Arial"/>
                <w:sz w:val="22"/>
                <w:szCs w:val="22"/>
              </w:rPr>
              <w:t>lucru</w:t>
            </w:r>
            <w:proofErr w:type="spellEnd"/>
            <w:r w:rsidRPr="00AF1E8E">
              <w:rPr>
                <w:rFonts w:ascii="Arial" w:hAnsi="Arial" w:cs="Arial"/>
                <w:sz w:val="22"/>
                <w:szCs w:val="22"/>
              </w:rPr>
              <w:t xml:space="preserve"> se </w:t>
            </w:r>
            <w:proofErr w:type="spellStart"/>
            <w:r w:rsidRPr="00AF1E8E">
              <w:rPr>
                <w:rFonts w:ascii="Arial" w:hAnsi="Arial" w:cs="Arial"/>
                <w:sz w:val="22"/>
                <w:szCs w:val="22"/>
              </w:rPr>
              <w:t>poate</w:t>
            </w:r>
            <w:proofErr w:type="spellEnd"/>
            <w:r w:rsidRPr="00AF1E8E">
              <w:rPr>
                <w:rFonts w:ascii="Arial" w:hAnsi="Arial" w:cs="Arial"/>
                <w:sz w:val="22"/>
                <w:szCs w:val="22"/>
              </w:rPr>
              <w:t xml:space="preserve"> face cu </w:t>
            </w:r>
            <w:proofErr w:type="spellStart"/>
            <w:r w:rsidRPr="00AF1E8E">
              <w:rPr>
                <w:rFonts w:ascii="Arial" w:hAnsi="Arial" w:cs="Arial"/>
                <w:sz w:val="22"/>
                <w:szCs w:val="22"/>
              </w:rPr>
              <w:t>uşurinţă</w:t>
            </w:r>
            <w:proofErr w:type="spellEnd"/>
            <w:r w:rsidRPr="00AF1E8E">
              <w:rPr>
                <w:rFonts w:ascii="Arial" w:hAnsi="Arial" w:cs="Arial"/>
                <w:sz w:val="22"/>
                <w:szCs w:val="22"/>
              </w:rPr>
              <w:t xml:space="preserve">. </w:t>
            </w:r>
            <w:proofErr w:type="spellStart"/>
            <w:r w:rsidRPr="00AF1E8E">
              <w:rPr>
                <w:rFonts w:ascii="Arial" w:hAnsi="Arial" w:cs="Arial"/>
                <w:sz w:val="22"/>
                <w:szCs w:val="22"/>
              </w:rPr>
              <w:t>Continuaţi</w:t>
            </w:r>
            <w:proofErr w:type="spellEnd"/>
            <w:r w:rsidRPr="00AF1E8E">
              <w:rPr>
                <w:rFonts w:ascii="Arial" w:hAnsi="Arial" w:cs="Arial"/>
                <w:sz w:val="22"/>
                <w:szCs w:val="22"/>
              </w:rPr>
              <w:t xml:space="preserve"> </w:t>
            </w:r>
            <w:proofErr w:type="spellStart"/>
            <w:r w:rsidRPr="00AF1E8E">
              <w:rPr>
                <w:rFonts w:ascii="Arial" w:hAnsi="Arial" w:cs="Arial"/>
                <w:sz w:val="22"/>
                <w:szCs w:val="22"/>
              </w:rPr>
              <w:t>să</w:t>
            </w:r>
            <w:proofErr w:type="spellEnd"/>
            <w:r w:rsidRPr="00AF1E8E">
              <w:rPr>
                <w:rFonts w:ascii="Arial" w:hAnsi="Arial" w:cs="Arial"/>
                <w:sz w:val="22"/>
                <w:szCs w:val="22"/>
              </w:rPr>
              <w:t xml:space="preserve"> </w:t>
            </w:r>
            <w:proofErr w:type="spellStart"/>
            <w:r w:rsidRPr="00AF1E8E">
              <w:rPr>
                <w:rFonts w:ascii="Arial" w:hAnsi="Arial" w:cs="Arial"/>
                <w:sz w:val="22"/>
                <w:szCs w:val="22"/>
              </w:rPr>
              <w:t>clătiţi</w:t>
            </w:r>
            <w:proofErr w:type="spellEnd"/>
            <w:r w:rsidRPr="00AF1E8E">
              <w:rPr>
                <w:rFonts w:ascii="Arial" w:hAnsi="Arial" w:cs="Arial"/>
                <w:sz w:val="22"/>
                <w:szCs w:val="22"/>
              </w:rPr>
              <w:t>.</w:t>
            </w:r>
          </w:p>
          <w:p w:rsidR="00573837" w:rsidRPr="00AF1E8E" w:rsidRDefault="00573837" w:rsidP="009570D4">
            <w:pPr>
              <w:pStyle w:val="NoSpacing"/>
              <w:rPr>
                <w:rFonts w:ascii="Arial" w:hAnsi="Arial" w:cs="Arial"/>
                <w:sz w:val="22"/>
                <w:szCs w:val="22"/>
              </w:rPr>
            </w:pPr>
            <w:r w:rsidRPr="00AF1E8E">
              <w:rPr>
                <w:rFonts w:ascii="Arial" w:hAnsi="Arial" w:cs="Arial"/>
                <w:bCs/>
                <w:sz w:val="22"/>
                <w:szCs w:val="22"/>
              </w:rPr>
              <w:t>P391</w:t>
            </w:r>
            <w:r w:rsidRPr="00AF1E8E">
              <w:rPr>
                <w:rFonts w:ascii="Arial" w:hAnsi="Arial" w:cs="Arial"/>
                <w:sz w:val="22"/>
                <w:szCs w:val="22"/>
              </w:rPr>
              <w:t xml:space="preserve"> – </w:t>
            </w:r>
            <w:proofErr w:type="spellStart"/>
            <w:r w:rsidRPr="00AF1E8E">
              <w:rPr>
                <w:rFonts w:ascii="Arial" w:hAnsi="Arial" w:cs="Arial"/>
                <w:sz w:val="22"/>
                <w:szCs w:val="22"/>
              </w:rPr>
              <w:t>Colectaţi</w:t>
            </w:r>
            <w:proofErr w:type="spellEnd"/>
            <w:r w:rsidRPr="00AF1E8E">
              <w:rPr>
                <w:rFonts w:ascii="Arial" w:hAnsi="Arial" w:cs="Arial"/>
                <w:sz w:val="22"/>
                <w:szCs w:val="22"/>
              </w:rPr>
              <w:t xml:space="preserve"> </w:t>
            </w:r>
            <w:proofErr w:type="spellStart"/>
            <w:r w:rsidRPr="00AF1E8E">
              <w:rPr>
                <w:rFonts w:ascii="Arial" w:hAnsi="Arial" w:cs="Arial"/>
                <w:sz w:val="22"/>
                <w:szCs w:val="22"/>
              </w:rPr>
              <w:t>scurgerile</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produs</w:t>
            </w:r>
            <w:proofErr w:type="spellEnd"/>
            <w:r w:rsidRPr="00AF1E8E">
              <w:rPr>
                <w:rFonts w:ascii="Arial" w:hAnsi="Arial" w:cs="Arial"/>
                <w:sz w:val="22"/>
                <w:szCs w:val="22"/>
              </w:rPr>
              <w:t>.</w:t>
            </w:r>
          </w:p>
          <w:p w:rsidR="00B66405" w:rsidRPr="00AF1E8E" w:rsidRDefault="00573837" w:rsidP="009570D4">
            <w:pPr>
              <w:pStyle w:val="NoSpacing"/>
              <w:rPr>
                <w:rFonts w:ascii="Arial" w:hAnsi="Arial" w:cs="Arial"/>
                <w:sz w:val="22"/>
                <w:szCs w:val="22"/>
              </w:rPr>
            </w:pPr>
            <w:r w:rsidRPr="00AF1E8E">
              <w:rPr>
                <w:rFonts w:ascii="Arial" w:hAnsi="Arial" w:cs="Arial"/>
                <w:bCs/>
                <w:sz w:val="22"/>
                <w:szCs w:val="22"/>
              </w:rPr>
              <w:t>P501</w:t>
            </w:r>
            <w:r w:rsidRPr="00AF1E8E">
              <w:rPr>
                <w:rFonts w:ascii="Arial" w:hAnsi="Arial" w:cs="Arial"/>
                <w:sz w:val="22"/>
                <w:szCs w:val="22"/>
              </w:rPr>
              <w:t xml:space="preserve"> – </w:t>
            </w:r>
            <w:proofErr w:type="spellStart"/>
            <w:r w:rsidRPr="00AF1E8E">
              <w:rPr>
                <w:rFonts w:ascii="Arial" w:hAnsi="Arial" w:cs="Arial"/>
                <w:sz w:val="22"/>
                <w:szCs w:val="22"/>
              </w:rPr>
              <w:t>Aru</w:t>
            </w:r>
            <w:r w:rsidR="0029784B" w:rsidRPr="00AF1E8E">
              <w:rPr>
                <w:rFonts w:ascii="Arial" w:hAnsi="Arial" w:cs="Arial"/>
                <w:sz w:val="22"/>
                <w:szCs w:val="22"/>
              </w:rPr>
              <w:t>ncaţi</w:t>
            </w:r>
            <w:proofErr w:type="spellEnd"/>
            <w:r w:rsidR="0029784B" w:rsidRPr="00AF1E8E">
              <w:rPr>
                <w:rFonts w:ascii="Arial" w:hAnsi="Arial" w:cs="Arial"/>
                <w:sz w:val="22"/>
                <w:szCs w:val="22"/>
              </w:rPr>
              <w:t xml:space="preserve"> </w:t>
            </w:r>
            <w:proofErr w:type="spellStart"/>
            <w:r w:rsidR="0029784B" w:rsidRPr="00AF1E8E">
              <w:rPr>
                <w:rFonts w:ascii="Arial" w:hAnsi="Arial" w:cs="Arial"/>
                <w:sz w:val="22"/>
                <w:szCs w:val="22"/>
              </w:rPr>
              <w:t>conţinutul</w:t>
            </w:r>
            <w:proofErr w:type="spellEnd"/>
            <w:r w:rsidR="0029784B" w:rsidRPr="00AF1E8E">
              <w:rPr>
                <w:rFonts w:ascii="Arial" w:hAnsi="Arial" w:cs="Arial"/>
                <w:sz w:val="22"/>
                <w:szCs w:val="22"/>
              </w:rPr>
              <w:t>/</w:t>
            </w:r>
            <w:proofErr w:type="spellStart"/>
            <w:r w:rsidR="0029784B" w:rsidRPr="00AF1E8E">
              <w:rPr>
                <w:rFonts w:ascii="Arial" w:hAnsi="Arial" w:cs="Arial"/>
                <w:sz w:val="22"/>
                <w:szCs w:val="22"/>
              </w:rPr>
              <w:t>recipientul</w:t>
            </w:r>
            <w:proofErr w:type="spellEnd"/>
            <w:r w:rsidR="0029784B" w:rsidRPr="00AF1E8E">
              <w:rPr>
                <w:rFonts w:ascii="Arial" w:hAnsi="Arial" w:cs="Arial"/>
                <w:sz w:val="22"/>
                <w:szCs w:val="22"/>
              </w:rPr>
              <w:t xml:space="preserve"> in </w:t>
            </w:r>
            <w:proofErr w:type="spellStart"/>
            <w:r w:rsidR="0029784B" w:rsidRPr="00AF1E8E">
              <w:rPr>
                <w:rFonts w:ascii="Arial" w:hAnsi="Arial" w:cs="Arial"/>
                <w:sz w:val="22"/>
                <w:szCs w:val="22"/>
              </w:rPr>
              <w:t>conformitate</w:t>
            </w:r>
            <w:proofErr w:type="spellEnd"/>
            <w:r w:rsidR="0029784B" w:rsidRPr="00AF1E8E">
              <w:rPr>
                <w:rFonts w:ascii="Arial" w:hAnsi="Arial" w:cs="Arial"/>
                <w:sz w:val="22"/>
                <w:szCs w:val="22"/>
              </w:rPr>
              <w:t xml:space="preserve"> cu </w:t>
            </w:r>
            <w:proofErr w:type="spellStart"/>
            <w:r w:rsidR="0029784B" w:rsidRPr="00AF1E8E">
              <w:rPr>
                <w:rFonts w:ascii="Arial" w:hAnsi="Arial" w:cs="Arial"/>
                <w:sz w:val="22"/>
                <w:szCs w:val="22"/>
              </w:rPr>
              <w:t>toate</w:t>
            </w:r>
            <w:proofErr w:type="spellEnd"/>
            <w:r w:rsidR="0029784B" w:rsidRPr="00AF1E8E">
              <w:rPr>
                <w:rFonts w:ascii="Arial" w:hAnsi="Arial" w:cs="Arial"/>
                <w:sz w:val="22"/>
                <w:szCs w:val="22"/>
              </w:rPr>
              <w:t xml:space="preserve"> </w:t>
            </w:r>
            <w:proofErr w:type="spellStart"/>
            <w:r w:rsidR="0029784B" w:rsidRPr="00AF1E8E">
              <w:rPr>
                <w:rFonts w:ascii="Arial" w:hAnsi="Arial" w:cs="Arial"/>
                <w:sz w:val="22"/>
                <w:szCs w:val="22"/>
              </w:rPr>
              <w:t>reglementarile</w:t>
            </w:r>
            <w:proofErr w:type="spellEnd"/>
            <w:r w:rsidR="0029784B" w:rsidRPr="00AF1E8E">
              <w:rPr>
                <w:rFonts w:ascii="Arial" w:hAnsi="Arial" w:cs="Arial"/>
                <w:sz w:val="22"/>
                <w:szCs w:val="22"/>
              </w:rPr>
              <w:t xml:space="preserve"> locale, </w:t>
            </w:r>
            <w:proofErr w:type="spellStart"/>
            <w:r w:rsidR="0029784B" w:rsidRPr="00AF1E8E">
              <w:rPr>
                <w:rFonts w:ascii="Arial" w:hAnsi="Arial" w:cs="Arial"/>
                <w:sz w:val="22"/>
                <w:szCs w:val="22"/>
              </w:rPr>
              <w:t>regionale</w:t>
            </w:r>
            <w:proofErr w:type="spellEnd"/>
            <w:r w:rsidR="0029784B" w:rsidRPr="00AF1E8E">
              <w:rPr>
                <w:rFonts w:ascii="Arial" w:hAnsi="Arial" w:cs="Arial"/>
                <w:sz w:val="22"/>
                <w:szCs w:val="22"/>
              </w:rPr>
              <w:t xml:space="preserve">, </w:t>
            </w:r>
            <w:proofErr w:type="spellStart"/>
            <w:r w:rsidR="0029784B" w:rsidRPr="00AF1E8E">
              <w:rPr>
                <w:rFonts w:ascii="Arial" w:hAnsi="Arial" w:cs="Arial"/>
                <w:sz w:val="22"/>
                <w:szCs w:val="22"/>
              </w:rPr>
              <w:t>nationale</w:t>
            </w:r>
            <w:proofErr w:type="spellEnd"/>
            <w:r w:rsidR="0029784B" w:rsidRPr="00AF1E8E">
              <w:rPr>
                <w:rFonts w:ascii="Arial" w:hAnsi="Arial" w:cs="Arial"/>
                <w:sz w:val="22"/>
                <w:szCs w:val="22"/>
              </w:rPr>
              <w:t xml:space="preserve"> </w:t>
            </w:r>
            <w:proofErr w:type="spellStart"/>
            <w:r w:rsidR="0029784B" w:rsidRPr="00AF1E8E">
              <w:rPr>
                <w:rFonts w:ascii="Arial" w:hAnsi="Arial" w:cs="Arial"/>
                <w:sz w:val="22"/>
                <w:szCs w:val="22"/>
              </w:rPr>
              <w:t>si</w:t>
            </w:r>
            <w:proofErr w:type="spellEnd"/>
            <w:r w:rsidR="0029784B" w:rsidRPr="00AF1E8E">
              <w:rPr>
                <w:rFonts w:ascii="Arial" w:hAnsi="Arial" w:cs="Arial"/>
                <w:sz w:val="22"/>
                <w:szCs w:val="22"/>
              </w:rPr>
              <w:t xml:space="preserve"> international.</w:t>
            </w:r>
          </w:p>
        </w:tc>
      </w:tr>
    </w:tbl>
    <w:p w:rsidR="00AF1E8E" w:rsidRDefault="00AF1E8E" w:rsidP="009570D4">
      <w:pPr>
        <w:ind w:left="502"/>
        <w:rPr>
          <w:rFonts w:ascii="Arial" w:hAnsi="Arial" w:cs="Arial"/>
          <w:sz w:val="22"/>
          <w:szCs w:val="22"/>
          <w:lang w:val="ro-RO"/>
        </w:rPr>
      </w:pPr>
    </w:p>
    <w:p w:rsidR="0029784B" w:rsidRPr="00AF1E8E" w:rsidRDefault="0029784B" w:rsidP="009570D4">
      <w:pPr>
        <w:ind w:left="502"/>
        <w:rPr>
          <w:rFonts w:ascii="Arial" w:hAnsi="Arial" w:cs="Arial"/>
          <w:sz w:val="22"/>
          <w:szCs w:val="22"/>
          <w:lang w:val="ro-RO"/>
        </w:rPr>
      </w:pPr>
      <w:r w:rsidRPr="00AF1E8E">
        <w:rPr>
          <w:rFonts w:ascii="Arial" w:hAnsi="Arial" w:cs="Arial"/>
          <w:sz w:val="22"/>
          <w:szCs w:val="22"/>
          <w:lang w:val="ro-RO"/>
        </w:rPr>
        <w:t>Produsul biocid Troyshield F20</w:t>
      </w:r>
      <w:r w:rsidR="003D0F3F" w:rsidRPr="00AF1E8E">
        <w:rPr>
          <w:rFonts w:ascii="Arial" w:hAnsi="Arial" w:cs="Arial"/>
          <w:sz w:val="22"/>
          <w:szCs w:val="22"/>
          <w:lang w:val="ro-RO"/>
        </w:rPr>
        <w:t xml:space="preserve"> </w:t>
      </w:r>
      <w:r w:rsidRPr="00AF1E8E">
        <w:rPr>
          <w:rFonts w:ascii="Arial" w:hAnsi="Arial" w:cs="Arial"/>
          <w:sz w:val="22"/>
          <w:szCs w:val="22"/>
          <w:lang w:val="ro-RO"/>
        </w:rPr>
        <w:t>care are o concentratie de 20% substanta activa IPBC (3-iodo-2-propinilbutilcarbamat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20"/>
      </w:tblGrid>
      <w:tr w:rsidR="0029784B" w:rsidRPr="00AF1E8E" w:rsidTr="00055C49">
        <w:tc>
          <w:tcPr>
            <w:tcW w:w="5103" w:type="dxa"/>
          </w:tcPr>
          <w:p w:rsidR="0029784B" w:rsidRPr="00AF1E8E" w:rsidRDefault="0029784B" w:rsidP="009570D4">
            <w:pPr>
              <w:pStyle w:val="NoSpacing"/>
              <w:rPr>
                <w:rFonts w:ascii="Arial" w:hAnsi="Arial" w:cs="Arial"/>
                <w:sz w:val="22"/>
                <w:szCs w:val="22"/>
                <w:lang w:val="ro-RO"/>
              </w:rPr>
            </w:pPr>
            <w:r w:rsidRPr="00AF1E8E">
              <w:rPr>
                <w:rFonts w:ascii="Arial" w:hAnsi="Arial" w:cs="Arial"/>
                <w:sz w:val="22"/>
                <w:szCs w:val="22"/>
                <w:lang w:val="ro-RO"/>
              </w:rPr>
              <w:t xml:space="preserve">Pictograme, simboluri şi indicarea pericolului                                    </w:t>
            </w:r>
          </w:p>
        </w:tc>
        <w:tc>
          <w:tcPr>
            <w:tcW w:w="4820" w:type="dxa"/>
          </w:tcPr>
          <w:p w:rsidR="0029784B" w:rsidRPr="00AF1E8E" w:rsidRDefault="0029784B" w:rsidP="009570D4">
            <w:pPr>
              <w:pStyle w:val="NoSpacing"/>
              <w:rPr>
                <w:rFonts w:ascii="Arial" w:hAnsi="Arial" w:cs="Arial"/>
                <w:bCs/>
                <w:kern w:val="36"/>
                <w:sz w:val="22"/>
                <w:szCs w:val="22"/>
              </w:rPr>
            </w:pPr>
            <w:r w:rsidRPr="00AF1E8E">
              <w:rPr>
                <w:rFonts w:ascii="Arial" w:hAnsi="Arial" w:cs="Arial"/>
                <w:noProof/>
                <w:sz w:val="22"/>
                <w:szCs w:val="22"/>
              </w:rPr>
              <w:drawing>
                <wp:inline distT="0" distB="0" distL="0" distR="0" wp14:anchorId="53DA6364" wp14:editId="7C23C4FF">
                  <wp:extent cx="228600" cy="266700"/>
                  <wp:effectExtent l="0" t="0" r="0" b="0"/>
                  <wp:docPr id="5" name="Picture 5" descr="http://upload.wikimedia.org/wikipedia/commons/thumb/c/c3/GHS-pictogram-exclam.svg/640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c/c3/GHS-pictogram-exclam.svg/640px-GHS-pictogram-exclam.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AF1E8E">
              <w:rPr>
                <w:rFonts w:ascii="Arial" w:hAnsi="Arial" w:cs="Arial"/>
                <w:bCs/>
                <w:kern w:val="36"/>
                <w:sz w:val="22"/>
                <w:szCs w:val="22"/>
              </w:rPr>
              <w:t>GHS07</w:t>
            </w:r>
            <w:r w:rsidRPr="00AF1E8E">
              <w:rPr>
                <w:rFonts w:ascii="Arial" w:hAnsi="Arial" w:cs="Arial"/>
                <w:noProof/>
                <w:sz w:val="22"/>
                <w:szCs w:val="22"/>
              </w:rPr>
              <w:drawing>
                <wp:inline distT="0" distB="0" distL="0" distR="0" wp14:anchorId="03496A65" wp14:editId="32834CA1">
                  <wp:extent cx="276225" cy="257175"/>
                  <wp:effectExtent l="0" t="0" r="9525" b="9525"/>
                  <wp:docPr id="6" name="Picture 6"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AF1E8E">
              <w:rPr>
                <w:rFonts w:ascii="Arial" w:hAnsi="Arial" w:cs="Arial"/>
                <w:bCs/>
                <w:kern w:val="36"/>
                <w:sz w:val="22"/>
                <w:szCs w:val="22"/>
              </w:rPr>
              <w:t>GHS08</w:t>
            </w:r>
            <w:r w:rsidRPr="00AF1E8E">
              <w:rPr>
                <w:rFonts w:ascii="Arial" w:hAnsi="Arial" w:cs="Arial"/>
                <w:noProof/>
                <w:sz w:val="22"/>
                <w:szCs w:val="22"/>
              </w:rPr>
              <w:drawing>
                <wp:inline distT="0" distB="0" distL="0" distR="0" wp14:anchorId="721F8F35" wp14:editId="3FC5E97A">
                  <wp:extent cx="247650" cy="266700"/>
                  <wp:effectExtent l="0" t="0" r="0" b="0"/>
                  <wp:docPr id="7" name="Picture 7" descr="http://upload.wikimedia.org/wikipedia/commons/thumb/b/b9/GHS-pictogram-pollu.svg/640px-GHS-pictogram-poll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9/GHS-pictogram-pollu.svg/640px-GHS-pictogram-pollu.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AF1E8E">
              <w:rPr>
                <w:rFonts w:ascii="Arial" w:hAnsi="Arial" w:cs="Arial"/>
                <w:bCs/>
                <w:kern w:val="36"/>
                <w:sz w:val="22"/>
                <w:szCs w:val="22"/>
              </w:rPr>
              <w:t xml:space="preserve"> GHS09 </w:t>
            </w:r>
            <w:r w:rsidRPr="00AF1E8E">
              <w:rPr>
                <w:rFonts w:ascii="Arial" w:hAnsi="Arial" w:cs="Arial"/>
                <w:noProof/>
                <w:sz w:val="22"/>
                <w:szCs w:val="22"/>
              </w:rPr>
              <w:drawing>
                <wp:inline distT="0" distB="0" distL="0" distR="0" wp14:anchorId="269AC5AA" wp14:editId="1A9DC428">
                  <wp:extent cx="209550" cy="257175"/>
                  <wp:effectExtent l="0" t="0" r="0" b="9525"/>
                  <wp:docPr id="8" name="Picture 8" descr="http://upload.wikimedia.org/wikipedia/commons/thumb/a/a1/GHS-pictogram-acid.svg/640px-GHS-pictogram-ac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1/GHS-pictogram-acid.svg/640px-GHS-pictogram-acid.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AF1E8E">
              <w:rPr>
                <w:rFonts w:ascii="Arial" w:hAnsi="Arial" w:cs="Arial"/>
                <w:bCs/>
                <w:kern w:val="36"/>
                <w:sz w:val="22"/>
                <w:szCs w:val="22"/>
              </w:rPr>
              <w:t>GHS05</w:t>
            </w:r>
          </w:p>
          <w:p w:rsidR="0029784B" w:rsidRPr="00AF1E8E" w:rsidRDefault="0029784B" w:rsidP="009570D4">
            <w:pPr>
              <w:pStyle w:val="NoSpacing"/>
              <w:rPr>
                <w:rFonts w:ascii="Arial" w:hAnsi="Arial" w:cs="Arial"/>
                <w:sz w:val="22"/>
                <w:szCs w:val="22"/>
                <w:lang w:val="ro-RO"/>
              </w:rPr>
            </w:pPr>
            <w:proofErr w:type="spellStart"/>
            <w:r w:rsidRPr="00AF1E8E">
              <w:rPr>
                <w:rFonts w:ascii="Arial" w:hAnsi="Arial" w:cs="Arial"/>
                <w:bCs/>
                <w:kern w:val="36"/>
                <w:sz w:val="22"/>
                <w:szCs w:val="22"/>
              </w:rPr>
              <w:t>Pericol</w:t>
            </w:r>
            <w:proofErr w:type="spellEnd"/>
          </w:p>
        </w:tc>
      </w:tr>
      <w:tr w:rsidR="0029784B" w:rsidRPr="00AF1E8E" w:rsidTr="00055C49">
        <w:tc>
          <w:tcPr>
            <w:tcW w:w="5103" w:type="dxa"/>
          </w:tcPr>
          <w:p w:rsidR="0029784B" w:rsidRPr="00AF1E8E" w:rsidRDefault="0029784B" w:rsidP="009570D4">
            <w:pPr>
              <w:pStyle w:val="NoSpacing"/>
              <w:rPr>
                <w:rFonts w:ascii="Arial" w:hAnsi="Arial" w:cs="Arial"/>
                <w:sz w:val="22"/>
                <w:szCs w:val="22"/>
                <w:lang w:val="ro-RO"/>
              </w:rPr>
            </w:pPr>
            <w:r w:rsidRPr="00AF1E8E">
              <w:rPr>
                <w:rFonts w:ascii="Arial" w:hAnsi="Arial" w:cs="Arial"/>
                <w:sz w:val="22"/>
                <w:szCs w:val="22"/>
                <w:lang w:val="ro-RO"/>
              </w:rPr>
              <w:t>Fraze de risc H</w:t>
            </w:r>
          </w:p>
        </w:tc>
        <w:tc>
          <w:tcPr>
            <w:tcW w:w="4820" w:type="dxa"/>
          </w:tcPr>
          <w:p w:rsidR="0029784B" w:rsidRPr="00AF1E8E" w:rsidRDefault="0029784B" w:rsidP="009570D4">
            <w:pPr>
              <w:pStyle w:val="NoSpacing"/>
              <w:rPr>
                <w:rFonts w:ascii="Arial" w:hAnsi="Arial" w:cs="Arial"/>
                <w:bCs/>
                <w:sz w:val="22"/>
                <w:szCs w:val="22"/>
              </w:rPr>
            </w:pPr>
            <w:r w:rsidRPr="00AF1E8E">
              <w:rPr>
                <w:rFonts w:ascii="Arial" w:hAnsi="Arial" w:cs="Arial"/>
                <w:bCs/>
                <w:sz w:val="22"/>
                <w:szCs w:val="22"/>
              </w:rPr>
              <w:t xml:space="preserve">H302+H332- </w:t>
            </w:r>
            <w:proofErr w:type="spellStart"/>
            <w:r w:rsidRPr="00AF1E8E">
              <w:rPr>
                <w:rFonts w:ascii="Arial" w:hAnsi="Arial" w:cs="Arial"/>
                <w:bCs/>
                <w:sz w:val="22"/>
                <w:szCs w:val="22"/>
              </w:rPr>
              <w:t>Nociv</w:t>
            </w:r>
            <w:proofErr w:type="spellEnd"/>
            <w:r w:rsidRPr="00AF1E8E">
              <w:rPr>
                <w:rFonts w:ascii="Arial" w:hAnsi="Arial" w:cs="Arial"/>
                <w:bCs/>
                <w:sz w:val="22"/>
                <w:szCs w:val="22"/>
              </w:rPr>
              <w:t xml:space="preserve"> in </w:t>
            </w:r>
            <w:proofErr w:type="spellStart"/>
            <w:r w:rsidRPr="00AF1E8E">
              <w:rPr>
                <w:rFonts w:ascii="Arial" w:hAnsi="Arial" w:cs="Arial"/>
                <w:bCs/>
                <w:sz w:val="22"/>
                <w:szCs w:val="22"/>
              </w:rPr>
              <w:t>caz</w:t>
            </w:r>
            <w:proofErr w:type="spellEnd"/>
            <w:r w:rsidRPr="00AF1E8E">
              <w:rPr>
                <w:rFonts w:ascii="Arial" w:hAnsi="Arial" w:cs="Arial"/>
                <w:bCs/>
                <w:sz w:val="22"/>
                <w:szCs w:val="22"/>
              </w:rPr>
              <w:t xml:space="preserve"> de </w:t>
            </w:r>
            <w:proofErr w:type="spellStart"/>
            <w:r w:rsidRPr="00AF1E8E">
              <w:rPr>
                <w:rFonts w:ascii="Arial" w:hAnsi="Arial" w:cs="Arial"/>
                <w:bCs/>
                <w:sz w:val="22"/>
                <w:szCs w:val="22"/>
              </w:rPr>
              <w:t>inghitire</w:t>
            </w:r>
            <w:proofErr w:type="spellEnd"/>
            <w:r w:rsidRPr="00AF1E8E">
              <w:rPr>
                <w:rFonts w:ascii="Arial" w:hAnsi="Arial" w:cs="Arial"/>
                <w:bCs/>
                <w:sz w:val="22"/>
                <w:szCs w:val="22"/>
              </w:rPr>
              <w:t xml:space="preserve"> </w:t>
            </w:r>
            <w:proofErr w:type="spellStart"/>
            <w:r w:rsidRPr="00AF1E8E">
              <w:rPr>
                <w:rFonts w:ascii="Arial" w:hAnsi="Arial" w:cs="Arial"/>
                <w:bCs/>
                <w:sz w:val="22"/>
                <w:szCs w:val="22"/>
              </w:rPr>
              <w:t>sau</w:t>
            </w:r>
            <w:proofErr w:type="spellEnd"/>
            <w:r w:rsidRPr="00AF1E8E">
              <w:rPr>
                <w:rFonts w:ascii="Arial" w:hAnsi="Arial" w:cs="Arial"/>
                <w:bCs/>
                <w:sz w:val="22"/>
                <w:szCs w:val="22"/>
              </w:rPr>
              <w:t xml:space="preserve"> </w:t>
            </w:r>
            <w:proofErr w:type="spellStart"/>
            <w:r w:rsidRPr="00AF1E8E">
              <w:rPr>
                <w:rFonts w:ascii="Arial" w:hAnsi="Arial" w:cs="Arial"/>
                <w:bCs/>
                <w:sz w:val="22"/>
                <w:szCs w:val="22"/>
              </w:rPr>
              <w:t>inhalare</w:t>
            </w:r>
            <w:proofErr w:type="spellEnd"/>
            <w:r w:rsidRPr="00AF1E8E">
              <w:rPr>
                <w:rFonts w:ascii="Arial" w:hAnsi="Arial" w:cs="Arial"/>
                <w:bCs/>
                <w:sz w:val="22"/>
                <w:szCs w:val="22"/>
              </w:rPr>
              <w:t>.</w:t>
            </w:r>
          </w:p>
          <w:p w:rsidR="0029784B" w:rsidRPr="00AF1E8E" w:rsidRDefault="0029784B" w:rsidP="009570D4">
            <w:pPr>
              <w:pStyle w:val="NoSpacing"/>
              <w:rPr>
                <w:rFonts w:ascii="Arial" w:hAnsi="Arial" w:cs="Arial"/>
                <w:sz w:val="22"/>
                <w:szCs w:val="22"/>
              </w:rPr>
            </w:pPr>
            <w:r w:rsidRPr="00AF1E8E">
              <w:rPr>
                <w:rFonts w:ascii="Arial" w:hAnsi="Arial" w:cs="Arial"/>
                <w:bCs/>
                <w:sz w:val="22"/>
                <w:szCs w:val="22"/>
              </w:rPr>
              <w:t xml:space="preserve">H315 </w:t>
            </w:r>
            <w:r w:rsidRPr="00AF1E8E">
              <w:rPr>
                <w:rFonts w:ascii="Arial" w:hAnsi="Arial" w:cs="Arial"/>
                <w:sz w:val="22"/>
                <w:szCs w:val="22"/>
              </w:rPr>
              <w:t xml:space="preserve">– </w:t>
            </w:r>
            <w:proofErr w:type="spellStart"/>
            <w:r w:rsidRPr="00AF1E8E">
              <w:rPr>
                <w:rFonts w:ascii="Arial" w:hAnsi="Arial" w:cs="Arial"/>
                <w:sz w:val="22"/>
                <w:szCs w:val="22"/>
              </w:rPr>
              <w:t>Provoacă</w:t>
            </w:r>
            <w:proofErr w:type="spellEnd"/>
            <w:r w:rsidRPr="00AF1E8E">
              <w:rPr>
                <w:rFonts w:ascii="Arial" w:hAnsi="Arial" w:cs="Arial"/>
                <w:sz w:val="22"/>
                <w:szCs w:val="22"/>
              </w:rPr>
              <w:t xml:space="preserve"> </w:t>
            </w:r>
            <w:proofErr w:type="spellStart"/>
            <w:r w:rsidRPr="00AF1E8E">
              <w:rPr>
                <w:rFonts w:ascii="Arial" w:hAnsi="Arial" w:cs="Arial"/>
                <w:sz w:val="22"/>
                <w:szCs w:val="22"/>
              </w:rPr>
              <w:t>iritarea</w:t>
            </w:r>
            <w:proofErr w:type="spellEnd"/>
            <w:r w:rsidRPr="00AF1E8E">
              <w:rPr>
                <w:rFonts w:ascii="Arial" w:hAnsi="Arial" w:cs="Arial"/>
                <w:sz w:val="22"/>
                <w:szCs w:val="22"/>
              </w:rPr>
              <w:t xml:space="preserve"> </w:t>
            </w:r>
            <w:proofErr w:type="spellStart"/>
            <w:r w:rsidRPr="00AF1E8E">
              <w:rPr>
                <w:rFonts w:ascii="Arial" w:hAnsi="Arial" w:cs="Arial"/>
                <w:sz w:val="22"/>
                <w:szCs w:val="22"/>
              </w:rPr>
              <w:t>pielii</w:t>
            </w:r>
            <w:proofErr w:type="spellEnd"/>
            <w:r w:rsidRPr="00AF1E8E">
              <w:rPr>
                <w:rFonts w:ascii="Arial" w:hAnsi="Arial" w:cs="Arial"/>
                <w:sz w:val="22"/>
                <w:szCs w:val="22"/>
              </w:rPr>
              <w:t>.  </w:t>
            </w:r>
          </w:p>
          <w:p w:rsidR="0029784B" w:rsidRPr="00AF1E8E" w:rsidRDefault="0029784B" w:rsidP="009570D4">
            <w:pPr>
              <w:pStyle w:val="NoSpacing"/>
              <w:rPr>
                <w:rFonts w:ascii="Arial" w:hAnsi="Arial" w:cs="Arial"/>
                <w:sz w:val="22"/>
                <w:szCs w:val="22"/>
              </w:rPr>
            </w:pPr>
            <w:r w:rsidRPr="00AF1E8E">
              <w:rPr>
                <w:rFonts w:ascii="Arial" w:hAnsi="Arial" w:cs="Arial"/>
                <w:bCs/>
                <w:sz w:val="22"/>
                <w:szCs w:val="22"/>
              </w:rPr>
              <w:t>H317</w:t>
            </w:r>
            <w:r w:rsidRPr="00AF1E8E">
              <w:rPr>
                <w:rFonts w:ascii="Arial" w:hAnsi="Arial" w:cs="Arial"/>
                <w:sz w:val="22"/>
                <w:szCs w:val="22"/>
              </w:rPr>
              <w:t xml:space="preserve"> – </w:t>
            </w:r>
            <w:proofErr w:type="spellStart"/>
            <w:r w:rsidRPr="00AF1E8E">
              <w:rPr>
                <w:rFonts w:ascii="Arial" w:hAnsi="Arial" w:cs="Arial"/>
                <w:sz w:val="22"/>
                <w:szCs w:val="22"/>
              </w:rPr>
              <w:t>Poate</w:t>
            </w:r>
            <w:proofErr w:type="spellEnd"/>
            <w:r w:rsidRPr="00AF1E8E">
              <w:rPr>
                <w:rFonts w:ascii="Arial" w:hAnsi="Arial" w:cs="Arial"/>
                <w:sz w:val="22"/>
                <w:szCs w:val="22"/>
              </w:rPr>
              <w:t xml:space="preserve"> </w:t>
            </w:r>
            <w:proofErr w:type="spellStart"/>
            <w:r w:rsidRPr="00AF1E8E">
              <w:rPr>
                <w:rFonts w:ascii="Arial" w:hAnsi="Arial" w:cs="Arial"/>
                <w:sz w:val="22"/>
                <w:szCs w:val="22"/>
              </w:rPr>
              <w:t>provoca</w:t>
            </w:r>
            <w:proofErr w:type="spellEnd"/>
            <w:r w:rsidRPr="00AF1E8E">
              <w:rPr>
                <w:rFonts w:ascii="Arial" w:hAnsi="Arial" w:cs="Arial"/>
                <w:sz w:val="22"/>
                <w:szCs w:val="22"/>
              </w:rPr>
              <w:t xml:space="preserve"> o </w:t>
            </w:r>
            <w:proofErr w:type="spellStart"/>
            <w:r w:rsidRPr="00AF1E8E">
              <w:rPr>
                <w:rFonts w:ascii="Arial" w:hAnsi="Arial" w:cs="Arial"/>
                <w:sz w:val="22"/>
                <w:szCs w:val="22"/>
              </w:rPr>
              <w:t>reacţie</w:t>
            </w:r>
            <w:proofErr w:type="spellEnd"/>
            <w:r w:rsidRPr="00AF1E8E">
              <w:rPr>
                <w:rFonts w:ascii="Arial" w:hAnsi="Arial" w:cs="Arial"/>
                <w:sz w:val="22"/>
                <w:szCs w:val="22"/>
              </w:rPr>
              <w:t xml:space="preserve"> </w:t>
            </w:r>
            <w:proofErr w:type="spellStart"/>
            <w:r w:rsidRPr="00AF1E8E">
              <w:rPr>
                <w:rFonts w:ascii="Arial" w:hAnsi="Arial" w:cs="Arial"/>
                <w:sz w:val="22"/>
                <w:szCs w:val="22"/>
              </w:rPr>
              <w:t>alergică</w:t>
            </w:r>
            <w:proofErr w:type="spellEnd"/>
            <w:r w:rsidRPr="00AF1E8E">
              <w:rPr>
                <w:rFonts w:ascii="Arial" w:hAnsi="Arial" w:cs="Arial"/>
                <w:sz w:val="22"/>
                <w:szCs w:val="22"/>
              </w:rPr>
              <w:t xml:space="preserve"> a </w:t>
            </w:r>
            <w:proofErr w:type="spellStart"/>
            <w:r w:rsidRPr="00AF1E8E">
              <w:rPr>
                <w:rFonts w:ascii="Arial" w:hAnsi="Arial" w:cs="Arial"/>
                <w:sz w:val="22"/>
                <w:szCs w:val="22"/>
              </w:rPr>
              <w:t>pielii</w:t>
            </w:r>
            <w:proofErr w:type="spellEnd"/>
            <w:r w:rsidRPr="00AF1E8E">
              <w:rPr>
                <w:rFonts w:ascii="Arial" w:hAnsi="Arial" w:cs="Arial"/>
                <w:sz w:val="22"/>
                <w:szCs w:val="22"/>
              </w:rPr>
              <w:t>.</w:t>
            </w:r>
          </w:p>
          <w:p w:rsidR="0029784B" w:rsidRPr="00AF1E8E" w:rsidRDefault="00A2068E" w:rsidP="009570D4">
            <w:pPr>
              <w:pStyle w:val="NoSpacing"/>
              <w:rPr>
                <w:rFonts w:ascii="Arial" w:hAnsi="Arial" w:cs="Arial"/>
                <w:sz w:val="22"/>
                <w:szCs w:val="22"/>
              </w:rPr>
            </w:pPr>
            <w:r w:rsidRPr="00AF1E8E">
              <w:rPr>
                <w:rFonts w:ascii="Arial" w:hAnsi="Arial" w:cs="Arial"/>
                <w:bCs/>
                <w:sz w:val="22"/>
                <w:szCs w:val="22"/>
              </w:rPr>
              <w:t>H318</w:t>
            </w:r>
            <w:r w:rsidR="0029784B" w:rsidRPr="00AF1E8E">
              <w:rPr>
                <w:rFonts w:ascii="Arial" w:hAnsi="Arial" w:cs="Arial"/>
                <w:bCs/>
                <w:sz w:val="22"/>
                <w:szCs w:val="22"/>
              </w:rPr>
              <w:t xml:space="preserve"> </w:t>
            </w:r>
            <w:r w:rsidR="0029784B" w:rsidRPr="00AF1E8E">
              <w:rPr>
                <w:rFonts w:ascii="Arial" w:hAnsi="Arial" w:cs="Arial"/>
                <w:sz w:val="22"/>
                <w:szCs w:val="22"/>
              </w:rPr>
              <w:t xml:space="preserve">– </w:t>
            </w:r>
            <w:proofErr w:type="spellStart"/>
            <w:r w:rsidR="0029784B" w:rsidRPr="00AF1E8E">
              <w:rPr>
                <w:rFonts w:ascii="Arial" w:hAnsi="Arial" w:cs="Arial"/>
                <w:sz w:val="22"/>
                <w:szCs w:val="22"/>
              </w:rPr>
              <w:t>Provoacă</w:t>
            </w:r>
            <w:proofErr w:type="spellEnd"/>
            <w:r w:rsidR="0029784B" w:rsidRPr="00AF1E8E">
              <w:rPr>
                <w:rFonts w:ascii="Arial" w:hAnsi="Arial" w:cs="Arial"/>
                <w:sz w:val="22"/>
                <w:szCs w:val="22"/>
              </w:rPr>
              <w:t xml:space="preserve"> </w:t>
            </w:r>
            <w:proofErr w:type="spellStart"/>
            <w:r w:rsidRPr="00AF1E8E">
              <w:rPr>
                <w:rFonts w:ascii="Arial" w:hAnsi="Arial" w:cs="Arial"/>
                <w:sz w:val="22"/>
                <w:szCs w:val="22"/>
              </w:rPr>
              <w:t>leziuni</w:t>
            </w:r>
            <w:proofErr w:type="spellEnd"/>
            <w:r w:rsidRPr="00AF1E8E">
              <w:rPr>
                <w:rFonts w:ascii="Arial" w:hAnsi="Arial" w:cs="Arial"/>
                <w:sz w:val="22"/>
                <w:szCs w:val="22"/>
              </w:rPr>
              <w:t xml:space="preserve"> ocular grave</w:t>
            </w:r>
          </w:p>
          <w:p w:rsidR="0029784B" w:rsidRPr="00AF1E8E" w:rsidRDefault="0029784B" w:rsidP="009570D4">
            <w:pPr>
              <w:pStyle w:val="NoSpacing"/>
              <w:rPr>
                <w:rFonts w:ascii="Arial" w:hAnsi="Arial" w:cs="Arial"/>
                <w:sz w:val="22"/>
                <w:szCs w:val="22"/>
              </w:rPr>
            </w:pPr>
            <w:r w:rsidRPr="00AF1E8E">
              <w:rPr>
                <w:rFonts w:ascii="Arial" w:hAnsi="Arial" w:cs="Arial"/>
                <w:bCs/>
                <w:sz w:val="22"/>
                <w:szCs w:val="22"/>
              </w:rPr>
              <w:t>H372</w:t>
            </w:r>
            <w:r w:rsidRPr="00AF1E8E">
              <w:rPr>
                <w:rFonts w:ascii="Arial" w:hAnsi="Arial" w:cs="Arial"/>
                <w:sz w:val="22"/>
                <w:szCs w:val="22"/>
              </w:rPr>
              <w:t xml:space="preserve"> –</w:t>
            </w:r>
            <w:proofErr w:type="spellStart"/>
            <w:r w:rsidRPr="00AF1E8E">
              <w:rPr>
                <w:rFonts w:ascii="Arial" w:hAnsi="Arial" w:cs="Arial"/>
                <w:sz w:val="22"/>
                <w:szCs w:val="22"/>
              </w:rPr>
              <w:t>Provoca</w:t>
            </w:r>
            <w:proofErr w:type="spellEnd"/>
            <w:r w:rsidRPr="00AF1E8E">
              <w:rPr>
                <w:rFonts w:ascii="Arial" w:hAnsi="Arial" w:cs="Arial"/>
                <w:sz w:val="22"/>
                <w:szCs w:val="22"/>
              </w:rPr>
              <w:t xml:space="preserve"> </w:t>
            </w:r>
            <w:proofErr w:type="spellStart"/>
            <w:r w:rsidRPr="00AF1E8E">
              <w:rPr>
                <w:rFonts w:ascii="Arial" w:hAnsi="Arial" w:cs="Arial"/>
                <w:sz w:val="22"/>
                <w:szCs w:val="22"/>
              </w:rPr>
              <w:t>leziuni</w:t>
            </w:r>
            <w:proofErr w:type="spellEnd"/>
            <w:r w:rsidRPr="00AF1E8E">
              <w:rPr>
                <w:rFonts w:ascii="Arial" w:hAnsi="Arial" w:cs="Arial"/>
                <w:sz w:val="22"/>
                <w:szCs w:val="22"/>
              </w:rPr>
              <w:t xml:space="preserve"> ale </w:t>
            </w:r>
            <w:proofErr w:type="spellStart"/>
            <w:r w:rsidRPr="00AF1E8E">
              <w:rPr>
                <w:rFonts w:ascii="Arial" w:hAnsi="Arial" w:cs="Arial"/>
                <w:sz w:val="22"/>
                <w:szCs w:val="22"/>
              </w:rPr>
              <w:t>organelor</w:t>
            </w:r>
            <w:proofErr w:type="spellEnd"/>
            <w:r w:rsidRPr="00AF1E8E">
              <w:rPr>
                <w:rFonts w:ascii="Arial" w:hAnsi="Arial" w:cs="Arial"/>
                <w:sz w:val="22"/>
                <w:szCs w:val="22"/>
              </w:rPr>
              <w:t xml:space="preserve"> </w:t>
            </w:r>
            <w:proofErr w:type="spellStart"/>
            <w:r w:rsidRPr="00AF1E8E">
              <w:rPr>
                <w:rFonts w:ascii="Arial" w:hAnsi="Arial" w:cs="Arial"/>
                <w:sz w:val="22"/>
                <w:szCs w:val="22"/>
              </w:rPr>
              <w:t>în</w:t>
            </w:r>
            <w:proofErr w:type="spellEnd"/>
            <w:r w:rsidRPr="00AF1E8E">
              <w:rPr>
                <w:rFonts w:ascii="Arial" w:hAnsi="Arial" w:cs="Arial"/>
                <w:sz w:val="22"/>
                <w:szCs w:val="22"/>
              </w:rPr>
              <w:t xml:space="preserve"> </w:t>
            </w:r>
            <w:proofErr w:type="spellStart"/>
            <w:r w:rsidRPr="00AF1E8E">
              <w:rPr>
                <w:rFonts w:ascii="Arial" w:hAnsi="Arial" w:cs="Arial"/>
                <w:sz w:val="22"/>
                <w:szCs w:val="22"/>
              </w:rPr>
              <w:t>caz</w:t>
            </w:r>
            <w:proofErr w:type="spellEnd"/>
            <w:r w:rsidRPr="00AF1E8E">
              <w:rPr>
                <w:rFonts w:ascii="Arial" w:hAnsi="Arial" w:cs="Arial"/>
                <w:sz w:val="22"/>
                <w:szCs w:val="22"/>
              </w:rPr>
              <w:t xml:space="preserve"> de </w:t>
            </w:r>
            <w:proofErr w:type="spellStart"/>
            <w:r w:rsidRPr="00AF1E8E">
              <w:rPr>
                <w:rFonts w:ascii="Arial" w:hAnsi="Arial" w:cs="Arial"/>
                <w:sz w:val="22"/>
                <w:szCs w:val="22"/>
              </w:rPr>
              <w:t>expunere</w:t>
            </w:r>
            <w:proofErr w:type="spellEnd"/>
            <w:r w:rsidRPr="00AF1E8E">
              <w:rPr>
                <w:rFonts w:ascii="Arial" w:hAnsi="Arial" w:cs="Arial"/>
                <w:sz w:val="22"/>
                <w:szCs w:val="22"/>
              </w:rPr>
              <w:t xml:space="preserve"> </w:t>
            </w:r>
            <w:proofErr w:type="spellStart"/>
            <w:r w:rsidRPr="00AF1E8E">
              <w:rPr>
                <w:rFonts w:ascii="Arial" w:hAnsi="Arial" w:cs="Arial"/>
                <w:sz w:val="22"/>
                <w:szCs w:val="22"/>
              </w:rPr>
              <w:t>prelungită</w:t>
            </w:r>
            <w:proofErr w:type="spellEnd"/>
            <w:r w:rsidRPr="00AF1E8E">
              <w:rPr>
                <w:rFonts w:ascii="Arial" w:hAnsi="Arial" w:cs="Arial"/>
                <w:sz w:val="22"/>
                <w:szCs w:val="22"/>
              </w:rPr>
              <w:t xml:space="preserve"> </w:t>
            </w:r>
            <w:proofErr w:type="spellStart"/>
            <w:r w:rsidRPr="00AF1E8E">
              <w:rPr>
                <w:rFonts w:ascii="Arial" w:hAnsi="Arial" w:cs="Arial"/>
                <w:sz w:val="22"/>
                <w:szCs w:val="22"/>
              </w:rPr>
              <w:t>sau</w:t>
            </w:r>
            <w:proofErr w:type="spellEnd"/>
            <w:r w:rsidRPr="00AF1E8E">
              <w:rPr>
                <w:rFonts w:ascii="Arial" w:hAnsi="Arial" w:cs="Arial"/>
                <w:sz w:val="22"/>
                <w:szCs w:val="22"/>
              </w:rPr>
              <w:t xml:space="preserve"> </w:t>
            </w:r>
            <w:proofErr w:type="spellStart"/>
            <w:r w:rsidRPr="00AF1E8E">
              <w:rPr>
                <w:rFonts w:ascii="Arial" w:hAnsi="Arial" w:cs="Arial"/>
                <w:sz w:val="22"/>
                <w:szCs w:val="22"/>
              </w:rPr>
              <w:t>repetată</w:t>
            </w:r>
            <w:proofErr w:type="spellEnd"/>
            <w:r w:rsidRPr="00AF1E8E">
              <w:rPr>
                <w:rFonts w:ascii="Arial" w:hAnsi="Arial" w:cs="Arial"/>
                <w:sz w:val="22"/>
                <w:szCs w:val="22"/>
              </w:rPr>
              <w:t xml:space="preserve"> in </w:t>
            </w:r>
            <w:proofErr w:type="spellStart"/>
            <w:r w:rsidRPr="00AF1E8E">
              <w:rPr>
                <w:rFonts w:ascii="Arial" w:hAnsi="Arial" w:cs="Arial"/>
                <w:sz w:val="22"/>
                <w:szCs w:val="22"/>
              </w:rPr>
              <w:t>caz</w:t>
            </w:r>
            <w:proofErr w:type="spellEnd"/>
            <w:r w:rsidRPr="00AF1E8E">
              <w:rPr>
                <w:rFonts w:ascii="Arial" w:hAnsi="Arial" w:cs="Arial"/>
                <w:sz w:val="22"/>
                <w:szCs w:val="22"/>
              </w:rPr>
              <w:t xml:space="preserve"> de </w:t>
            </w:r>
            <w:proofErr w:type="spellStart"/>
            <w:r w:rsidRPr="00AF1E8E">
              <w:rPr>
                <w:rFonts w:ascii="Arial" w:hAnsi="Arial" w:cs="Arial"/>
                <w:sz w:val="22"/>
                <w:szCs w:val="22"/>
              </w:rPr>
              <w:t>inhalare</w:t>
            </w:r>
            <w:proofErr w:type="spellEnd"/>
            <w:r w:rsidRPr="00AF1E8E">
              <w:rPr>
                <w:rFonts w:ascii="Arial" w:hAnsi="Arial" w:cs="Arial"/>
                <w:sz w:val="22"/>
                <w:szCs w:val="22"/>
              </w:rPr>
              <w:t xml:space="preserve"> (</w:t>
            </w:r>
            <w:proofErr w:type="spellStart"/>
            <w:r w:rsidRPr="00AF1E8E">
              <w:rPr>
                <w:rFonts w:ascii="Arial" w:hAnsi="Arial" w:cs="Arial"/>
                <w:sz w:val="22"/>
                <w:szCs w:val="22"/>
              </w:rPr>
              <w:t>laringe</w:t>
            </w:r>
            <w:proofErr w:type="spellEnd"/>
            <w:r w:rsidRPr="00AF1E8E">
              <w:rPr>
                <w:rFonts w:ascii="Arial" w:hAnsi="Arial" w:cs="Arial"/>
                <w:sz w:val="22"/>
                <w:szCs w:val="22"/>
              </w:rPr>
              <w:t xml:space="preserve">) </w:t>
            </w:r>
          </w:p>
          <w:p w:rsidR="0029784B" w:rsidRPr="00AF1E8E" w:rsidRDefault="0029784B" w:rsidP="009570D4">
            <w:pPr>
              <w:pStyle w:val="NoSpacing"/>
              <w:rPr>
                <w:rFonts w:ascii="Arial" w:hAnsi="Arial" w:cs="Arial"/>
                <w:sz w:val="22"/>
                <w:szCs w:val="22"/>
              </w:rPr>
            </w:pPr>
            <w:r w:rsidRPr="00AF1E8E">
              <w:rPr>
                <w:rFonts w:ascii="Arial" w:hAnsi="Arial" w:cs="Arial"/>
                <w:bCs/>
                <w:sz w:val="22"/>
                <w:szCs w:val="22"/>
              </w:rPr>
              <w:t>H410</w:t>
            </w:r>
            <w:r w:rsidRPr="00AF1E8E">
              <w:rPr>
                <w:rFonts w:ascii="Arial" w:hAnsi="Arial" w:cs="Arial"/>
                <w:sz w:val="22"/>
                <w:szCs w:val="22"/>
              </w:rPr>
              <w:t xml:space="preserve"> – </w:t>
            </w:r>
            <w:proofErr w:type="spellStart"/>
            <w:r w:rsidRPr="00AF1E8E">
              <w:rPr>
                <w:rFonts w:ascii="Arial" w:hAnsi="Arial" w:cs="Arial"/>
                <w:sz w:val="22"/>
                <w:szCs w:val="22"/>
              </w:rPr>
              <w:t>Foarte</w:t>
            </w:r>
            <w:proofErr w:type="spellEnd"/>
            <w:r w:rsidRPr="00AF1E8E">
              <w:rPr>
                <w:rFonts w:ascii="Arial" w:hAnsi="Arial" w:cs="Arial"/>
                <w:sz w:val="22"/>
                <w:szCs w:val="22"/>
              </w:rPr>
              <w:t xml:space="preserve"> toxic </w:t>
            </w:r>
            <w:proofErr w:type="spellStart"/>
            <w:r w:rsidRPr="00AF1E8E">
              <w:rPr>
                <w:rFonts w:ascii="Arial" w:hAnsi="Arial" w:cs="Arial"/>
                <w:sz w:val="22"/>
                <w:szCs w:val="22"/>
              </w:rPr>
              <w:t>pentru</w:t>
            </w:r>
            <w:proofErr w:type="spellEnd"/>
            <w:r w:rsidRPr="00AF1E8E">
              <w:rPr>
                <w:rFonts w:ascii="Arial" w:hAnsi="Arial" w:cs="Arial"/>
                <w:sz w:val="22"/>
                <w:szCs w:val="22"/>
              </w:rPr>
              <w:t xml:space="preserve"> </w:t>
            </w:r>
            <w:proofErr w:type="spellStart"/>
            <w:r w:rsidRPr="00AF1E8E">
              <w:rPr>
                <w:rFonts w:ascii="Arial" w:hAnsi="Arial" w:cs="Arial"/>
                <w:sz w:val="22"/>
                <w:szCs w:val="22"/>
              </w:rPr>
              <w:t>mediul</w:t>
            </w:r>
            <w:proofErr w:type="spellEnd"/>
            <w:r w:rsidRPr="00AF1E8E">
              <w:rPr>
                <w:rFonts w:ascii="Arial" w:hAnsi="Arial" w:cs="Arial"/>
                <w:sz w:val="22"/>
                <w:szCs w:val="22"/>
              </w:rPr>
              <w:t xml:space="preserve"> </w:t>
            </w:r>
            <w:proofErr w:type="spellStart"/>
            <w:r w:rsidRPr="00AF1E8E">
              <w:rPr>
                <w:rFonts w:ascii="Arial" w:hAnsi="Arial" w:cs="Arial"/>
                <w:sz w:val="22"/>
                <w:szCs w:val="22"/>
              </w:rPr>
              <w:t>acvatic</w:t>
            </w:r>
            <w:proofErr w:type="spellEnd"/>
            <w:r w:rsidRPr="00AF1E8E">
              <w:rPr>
                <w:rFonts w:ascii="Arial" w:hAnsi="Arial" w:cs="Arial"/>
                <w:sz w:val="22"/>
                <w:szCs w:val="22"/>
              </w:rPr>
              <w:t xml:space="preserve"> cu </w:t>
            </w:r>
            <w:proofErr w:type="spellStart"/>
            <w:r w:rsidRPr="00AF1E8E">
              <w:rPr>
                <w:rFonts w:ascii="Arial" w:hAnsi="Arial" w:cs="Arial"/>
                <w:sz w:val="22"/>
                <w:szCs w:val="22"/>
              </w:rPr>
              <w:t>efecte</w:t>
            </w:r>
            <w:proofErr w:type="spellEnd"/>
            <w:r w:rsidRPr="00AF1E8E">
              <w:rPr>
                <w:rFonts w:ascii="Arial" w:hAnsi="Arial" w:cs="Arial"/>
                <w:sz w:val="22"/>
                <w:szCs w:val="22"/>
              </w:rPr>
              <w:t xml:space="preserve"> </w:t>
            </w:r>
            <w:proofErr w:type="spellStart"/>
            <w:r w:rsidRPr="00AF1E8E">
              <w:rPr>
                <w:rFonts w:ascii="Arial" w:hAnsi="Arial" w:cs="Arial"/>
                <w:sz w:val="22"/>
                <w:szCs w:val="22"/>
              </w:rPr>
              <w:t>pe</w:t>
            </w:r>
            <w:proofErr w:type="spellEnd"/>
            <w:r w:rsidRPr="00AF1E8E">
              <w:rPr>
                <w:rFonts w:ascii="Arial" w:hAnsi="Arial" w:cs="Arial"/>
                <w:sz w:val="22"/>
                <w:szCs w:val="22"/>
              </w:rPr>
              <w:t xml:space="preserve"> </w:t>
            </w:r>
            <w:proofErr w:type="spellStart"/>
            <w:r w:rsidRPr="00AF1E8E">
              <w:rPr>
                <w:rFonts w:ascii="Arial" w:hAnsi="Arial" w:cs="Arial"/>
                <w:sz w:val="22"/>
                <w:szCs w:val="22"/>
              </w:rPr>
              <w:t>termen</w:t>
            </w:r>
            <w:proofErr w:type="spellEnd"/>
            <w:r w:rsidRPr="00AF1E8E">
              <w:rPr>
                <w:rFonts w:ascii="Arial" w:hAnsi="Arial" w:cs="Arial"/>
                <w:sz w:val="22"/>
                <w:szCs w:val="22"/>
              </w:rPr>
              <w:t xml:space="preserve"> lung.</w:t>
            </w:r>
          </w:p>
        </w:tc>
      </w:tr>
      <w:tr w:rsidR="0029784B" w:rsidRPr="00AF1E8E" w:rsidTr="00055C49">
        <w:tc>
          <w:tcPr>
            <w:tcW w:w="5103" w:type="dxa"/>
          </w:tcPr>
          <w:p w:rsidR="0029784B" w:rsidRPr="00AF1E8E" w:rsidRDefault="0029784B" w:rsidP="009570D4">
            <w:pPr>
              <w:pStyle w:val="NoSpacing"/>
              <w:rPr>
                <w:rFonts w:ascii="Arial" w:hAnsi="Arial" w:cs="Arial"/>
                <w:sz w:val="22"/>
                <w:szCs w:val="22"/>
                <w:lang w:val="ro-RO"/>
              </w:rPr>
            </w:pPr>
            <w:r w:rsidRPr="00AF1E8E">
              <w:rPr>
                <w:rFonts w:ascii="Arial" w:hAnsi="Arial" w:cs="Arial"/>
                <w:sz w:val="22"/>
                <w:szCs w:val="22"/>
                <w:lang w:val="ro-RO"/>
              </w:rPr>
              <w:t>Fraze de prudenţă P</w:t>
            </w:r>
          </w:p>
        </w:tc>
        <w:tc>
          <w:tcPr>
            <w:tcW w:w="4820" w:type="dxa"/>
          </w:tcPr>
          <w:p w:rsidR="0029784B" w:rsidRPr="00AF1E8E" w:rsidRDefault="0029784B" w:rsidP="009570D4">
            <w:pPr>
              <w:pStyle w:val="NoSpacing"/>
              <w:rPr>
                <w:rFonts w:ascii="Arial" w:hAnsi="Arial" w:cs="Arial"/>
                <w:sz w:val="22"/>
                <w:szCs w:val="22"/>
              </w:rPr>
            </w:pPr>
            <w:r w:rsidRPr="00AF1E8E">
              <w:rPr>
                <w:rFonts w:ascii="Arial" w:hAnsi="Arial" w:cs="Arial"/>
                <w:bCs/>
                <w:sz w:val="22"/>
                <w:szCs w:val="22"/>
              </w:rPr>
              <w:t>P260</w:t>
            </w:r>
            <w:r w:rsidRPr="00AF1E8E">
              <w:rPr>
                <w:rFonts w:ascii="Arial" w:hAnsi="Arial" w:cs="Arial"/>
                <w:sz w:val="22"/>
                <w:szCs w:val="22"/>
              </w:rPr>
              <w:t xml:space="preserve"> – Nu </w:t>
            </w:r>
            <w:proofErr w:type="spellStart"/>
            <w:r w:rsidRPr="00AF1E8E">
              <w:rPr>
                <w:rFonts w:ascii="Arial" w:hAnsi="Arial" w:cs="Arial"/>
                <w:sz w:val="22"/>
                <w:szCs w:val="22"/>
              </w:rPr>
              <w:t>inspiraţi</w:t>
            </w:r>
            <w:proofErr w:type="spellEnd"/>
            <w:r w:rsidRPr="00AF1E8E">
              <w:rPr>
                <w:rFonts w:ascii="Arial" w:hAnsi="Arial" w:cs="Arial"/>
                <w:sz w:val="22"/>
                <w:szCs w:val="22"/>
              </w:rPr>
              <w:t xml:space="preserve"> vaporia/</w:t>
            </w:r>
            <w:proofErr w:type="spellStart"/>
            <w:r w:rsidRPr="00AF1E8E">
              <w:rPr>
                <w:rFonts w:ascii="Arial" w:hAnsi="Arial" w:cs="Arial"/>
                <w:sz w:val="22"/>
                <w:szCs w:val="22"/>
              </w:rPr>
              <w:t>ceata</w:t>
            </w:r>
            <w:proofErr w:type="spellEnd"/>
            <w:r w:rsidRPr="00AF1E8E">
              <w:rPr>
                <w:rFonts w:ascii="Arial" w:hAnsi="Arial" w:cs="Arial"/>
                <w:sz w:val="22"/>
                <w:szCs w:val="22"/>
              </w:rPr>
              <w:t>.</w:t>
            </w:r>
          </w:p>
          <w:p w:rsidR="0029784B" w:rsidRPr="00AF1E8E" w:rsidRDefault="0029784B" w:rsidP="009570D4">
            <w:pPr>
              <w:pStyle w:val="NoSpacing"/>
              <w:rPr>
                <w:rFonts w:ascii="Arial" w:hAnsi="Arial" w:cs="Arial"/>
                <w:sz w:val="22"/>
                <w:szCs w:val="22"/>
              </w:rPr>
            </w:pPr>
            <w:r w:rsidRPr="00AF1E8E">
              <w:rPr>
                <w:rFonts w:ascii="Arial" w:hAnsi="Arial" w:cs="Arial"/>
                <w:bCs/>
                <w:sz w:val="22"/>
                <w:szCs w:val="22"/>
              </w:rPr>
              <w:t>P273</w:t>
            </w:r>
            <w:r w:rsidRPr="00AF1E8E">
              <w:rPr>
                <w:rFonts w:ascii="Arial" w:hAnsi="Arial" w:cs="Arial"/>
                <w:sz w:val="22"/>
                <w:szCs w:val="22"/>
              </w:rPr>
              <w:t xml:space="preserve"> – </w:t>
            </w:r>
            <w:proofErr w:type="spellStart"/>
            <w:r w:rsidRPr="00AF1E8E">
              <w:rPr>
                <w:rFonts w:ascii="Arial" w:hAnsi="Arial" w:cs="Arial"/>
                <w:sz w:val="22"/>
                <w:szCs w:val="22"/>
              </w:rPr>
              <w:t>Evitaţi</w:t>
            </w:r>
            <w:proofErr w:type="spellEnd"/>
            <w:r w:rsidRPr="00AF1E8E">
              <w:rPr>
                <w:rFonts w:ascii="Arial" w:hAnsi="Arial" w:cs="Arial"/>
                <w:sz w:val="22"/>
                <w:szCs w:val="22"/>
              </w:rPr>
              <w:t xml:space="preserve"> </w:t>
            </w:r>
            <w:proofErr w:type="spellStart"/>
            <w:r w:rsidRPr="00AF1E8E">
              <w:rPr>
                <w:rFonts w:ascii="Arial" w:hAnsi="Arial" w:cs="Arial"/>
                <w:sz w:val="22"/>
                <w:szCs w:val="22"/>
              </w:rPr>
              <w:t>dispersarea</w:t>
            </w:r>
            <w:proofErr w:type="spellEnd"/>
            <w:r w:rsidRPr="00AF1E8E">
              <w:rPr>
                <w:rFonts w:ascii="Arial" w:hAnsi="Arial" w:cs="Arial"/>
                <w:sz w:val="22"/>
                <w:szCs w:val="22"/>
              </w:rPr>
              <w:t xml:space="preserve"> </w:t>
            </w:r>
            <w:proofErr w:type="spellStart"/>
            <w:r w:rsidRPr="00AF1E8E">
              <w:rPr>
                <w:rFonts w:ascii="Arial" w:hAnsi="Arial" w:cs="Arial"/>
                <w:sz w:val="22"/>
                <w:szCs w:val="22"/>
              </w:rPr>
              <w:t>în</w:t>
            </w:r>
            <w:proofErr w:type="spellEnd"/>
            <w:r w:rsidRPr="00AF1E8E">
              <w:rPr>
                <w:rFonts w:ascii="Arial" w:hAnsi="Arial" w:cs="Arial"/>
                <w:sz w:val="22"/>
                <w:szCs w:val="22"/>
              </w:rPr>
              <w:t xml:space="preserve"> </w:t>
            </w:r>
            <w:proofErr w:type="spellStart"/>
            <w:r w:rsidRPr="00AF1E8E">
              <w:rPr>
                <w:rFonts w:ascii="Arial" w:hAnsi="Arial" w:cs="Arial"/>
                <w:sz w:val="22"/>
                <w:szCs w:val="22"/>
              </w:rPr>
              <w:t>mediu</w:t>
            </w:r>
            <w:proofErr w:type="spellEnd"/>
            <w:r w:rsidRPr="00AF1E8E">
              <w:rPr>
                <w:rFonts w:ascii="Arial" w:hAnsi="Arial" w:cs="Arial"/>
                <w:sz w:val="22"/>
                <w:szCs w:val="22"/>
              </w:rPr>
              <w:t>.</w:t>
            </w:r>
          </w:p>
          <w:p w:rsidR="0029784B" w:rsidRPr="00AF1E8E" w:rsidRDefault="0029784B" w:rsidP="009570D4">
            <w:pPr>
              <w:pStyle w:val="NoSpacing"/>
              <w:rPr>
                <w:rFonts w:ascii="Arial" w:hAnsi="Arial" w:cs="Arial"/>
                <w:sz w:val="22"/>
                <w:szCs w:val="22"/>
              </w:rPr>
            </w:pPr>
            <w:r w:rsidRPr="00AF1E8E">
              <w:rPr>
                <w:rFonts w:ascii="Arial" w:hAnsi="Arial" w:cs="Arial"/>
                <w:bCs/>
                <w:sz w:val="22"/>
                <w:szCs w:val="22"/>
              </w:rPr>
              <w:t>P280</w:t>
            </w:r>
            <w:r w:rsidRPr="00AF1E8E">
              <w:rPr>
                <w:rFonts w:ascii="Arial" w:hAnsi="Arial" w:cs="Arial"/>
                <w:sz w:val="22"/>
                <w:szCs w:val="22"/>
              </w:rPr>
              <w:t xml:space="preserve"> – </w:t>
            </w:r>
            <w:proofErr w:type="spellStart"/>
            <w:r w:rsidRPr="00AF1E8E">
              <w:rPr>
                <w:rFonts w:ascii="Arial" w:hAnsi="Arial" w:cs="Arial"/>
                <w:sz w:val="22"/>
                <w:szCs w:val="22"/>
              </w:rPr>
              <w:t>Purtaţi</w:t>
            </w:r>
            <w:proofErr w:type="spellEnd"/>
            <w:r w:rsidRPr="00AF1E8E">
              <w:rPr>
                <w:rFonts w:ascii="Arial" w:hAnsi="Arial" w:cs="Arial"/>
                <w:sz w:val="22"/>
                <w:szCs w:val="22"/>
              </w:rPr>
              <w:t xml:space="preserve"> </w:t>
            </w:r>
            <w:proofErr w:type="spellStart"/>
            <w:r w:rsidRPr="00AF1E8E">
              <w:rPr>
                <w:rFonts w:ascii="Arial" w:hAnsi="Arial" w:cs="Arial"/>
                <w:sz w:val="22"/>
                <w:szCs w:val="22"/>
              </w:rPr>
              <w:t>mănuşi</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p>
          <w:p w:rsidR="0029784B" w:rsidRPr="00AF1E8E" w:rsidRDefault="0029784B" w:rsidP="009570D4">
            <w:pPr>
              <w:pStyle w:val="NoSpacing"/>
              <w:rPr>
                <w:rFonts w:ascii="Arial" w:hAnsi="Arial" w:cs="Arial"/>
                <w:sz w:val="22"/>
                <w:szCs w:val="22"/>
              </w:rPr>
            </w:pPr>
            <w:r w:rsidRPr="00AF1E8E">
              <w:rPr>
                <w:rFonts w:ascii="Arial" w:hAnsi="Arial" w:cs="Arial"/>
                <w:sz w:val="22"/>
                <w:szCs w:val="22"/>
              </w:rPr>
              <w:t>/</w:t>
            </w:r>
            <w:proofErr w:type="spellStart"/>
            <w:r w:rsidRPr="00AF1E8E">
              <w:rPr>
                <w:rFonts w:ascii="Arial" w:hAnsi="Arial" w:cs="Arial"/>
                <w:sz w:val="22"/>
                <w:szCs w:val="22"/>
              </w:rPr>
              <w:t>îmbrăcăminte</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r w:rsidRPr="00AF1E8E">
              <w:rPr>
                <w:rFonts w:ascii="Arial" w:hAnsi="Arial" w:cs="Arial"/>
                <w:sz w:val="22"/>
                <w:szCs w:val="22"/>
              </w:rPr>
              <w:t>/</w:t>
            </w:r>
            <w:proofErr w:type="spellStart"/>
            <w:r w:rsidRPr="00AF1E8E">
              <w:rPr>
                <w:rFonts w:ascii="Arial" w:hAnsi="Arial" w:cs="Arial"/>
                <w:sz w:val="22"/>
                <w:szCs w:val="22"/>
              </w:rPr>
              <w:t>echipament</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r w:rsidRPr="00AF1E8E">
              <w:rPr>
                <w:rFonts w:ascii="Arial" w:hAnsi="Arial" w:cs="Arial"/>
                <w:sz w:val="22"/>
                <w:szCs w:val="22"/>
              </w:rPr>
              <w:t xml:space="preserve"> </w:t>
            </w:r>
            <w:proofErr w:type="gramStart"/>
            <w:r w:rsidRPr="00AF1E8E">
              <w:rPr>
                <w:rFonts w:ascii="Arial" w:hAnsi="Arial" w:cs="Arial"/>
                <w:sz w:val="22"/>
                <w:szCs w:val="22"/>
              </w:rPr>
              <w:t>a</w:t>
            </w:r>
            <w:proofErr w:type="gramEnd"/>
            <w:r w:rsidRPr="00AF1E8E">
              <w:rPr>
                <w:rFonts w:ascii="Arial" w:hAnsi="Arial" w:cs="Arial"/>
                <w:sz w:val="22"/>
                <w:szCs w:val="22"/>
              </w:rPr>
              <w:t xml:space="preserve"> </w:t>
            </w:r>
            <w:proofErr w:type="spellStart"/>
            <w:r w:rsidRPr="00AF1E8E">
              <w:rPr>
                <w:rFonts w:ascii="Arial" w:hAnsi="Arial" w:cs="Arial"/>
                <w:sz w:val="22"/>
                <w:szCs w:val="22"/>
              </w:rPr>
              <w:t>ochilor</w:t>
            </w:r>
            <w:proofErr w:type="spellEnd"/>
            <w:r w:rsidRPr="00AF1E8E">
              <w:rPr>
                <w:rFonts w:ascii="Arial" w:hAnsi="Arial" w:cs="Arial"/>
                <w:sz w:val="22"/>
                <w:szCs w:val="22"/>
              </w:rPr>
              <w:t xml:space="preserve">/ </w:t>
            </w:r>
            <w:proofErr w:type="spellStart"/>
            <w:r w:rsidRPr="00AF1E8E">
              <w:rPr>
                <w:rFonts w:ascii="Arial" w:hAnsi="Arial" w:cs="Arial"/>
                <w:sz w:val="22"/>
                <w:szCs w:val="22"/>
              </w:rPr>
              <w:t>echipament</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r w:rsidRPr="00AF1E8E">
              <w:rPr>
                <w:rFonts w:ascii="Arial" w:hAnsi="Arial" w:cs="Arial"/>
                <w:sz w:val="22"/>
                <w:szCs w:val="22"/>
              </w:rPr>
              <w:t xml:space="preserve"> a </w:t>
            </w:r>
            <w:proofErr w:type="spellStart"/>
            <w:r w:rsidRPr="00AF1E8E">
              <w:rPr>
                <w:rFonts w:ascii="Arial" w:hAnsi="Arial" w:cs="Arial"/>
                <w:sz w:val="22"/>
                <w:szCs w:val="22"/>
              </w:rPr>
              <w:t>feţei</w:t>
            </w:r>
            <w:proofErr w:type="spellEnd"/>
            <w:r w:rsidRPr="00AF1E8E">
              <w:rPr>
                <w:rFonts w:ascii="Arial" w:hAnsi="Arial" w:cs="Arial"/>
                <w:sz w:val="22"/>
                <w:szCs w:val="22"/>
              </w:rPr>
              <w:t>.</w:t>
            </w:r>
          </w:p>
          <w:p w:rsidR="0029784B" w:rsidRPr="00AF1E8E" w:rsidRDefault="0029784B" w:rsidP="009570D4">
            <w:pPr>
              <w:pStyle w:val="NoSpacing"/>
              <w:rPr>
                <w:rFonts w:ascii="Arial" w:hAnsi="Arial" w:cs="Arial"/>
                <w:sz w:val="22"/>
                <w:szCs w:val="22"/>
              </w:rPr>
            </w:pPr>
            <w:r w:rsidRPr="00AF1E8E">
              <w:rPr>
                <w:rFonts w:ascii="Arial" w:hAnsi="Arial" w:cs="Arial"/>
                <w:bCs/>
                <w:sz w:val="22"/>
                <w:szCs w:val="22"/>
              </w:rPr>
              <w:t>P304</w:t>
            </w:r>
            <w:r w:rsidRPr="00AF1E8E">
              <w:rPr>
                <w:rFonts w:ascii="Arial" w:hAnsi="Arial" w:cs="Arial"/>
                <w:sz w:val="22"/>
                <w:szCs w:val="22"/>
              </w:rPr>
              <w:t xml:space="preserve"> + P340</w:t>
            </w:r>
            <w:r w:rsidR="00A2068E" w:rsidRPr="00AF1E8E">
              <w:rPr>
                <w:rFonts w:ascii="Arial" w:hAnsi="Arial" w:cs="Arial"/>
                <w:sz w:val="22"/>
                <w:szCs w:val="22"/>
              </w:rPr>
              <w:t xml:space="preserve"> – IN CAZ DE INHALARE </w:t>
            </w:r>
            <w:proofErr w:type="spellStart"/>
            <w:r w:rsidR="00A2068E" w:rsidRPr="00AF1E8E">
              <w:rPr>
                <w:rFonts w:ascii="Arial" w:hAnsi="Arial" w:cs="Arial"/>
                <w:sz w:val="22"/>
                <w:szCs w:val="22"/>
              </w:rPr>
              <w:t>transportati</w:t>
            </w:r>
            <w:proofErr w:type="spellEnd"/>
            <w:r w:rsidR="00A2068E" w:rsidRPr="00AF1E8E">
              <w:rPr>
                <w:rFonts w:ascii="Arial" w:hAnsi="Arial" w:cs="Arial"/>
                <w:sz w:val="22"/>
                <w:szCs w:val="22"/>
              </w:rPr>
              <w:t xml:space="preserve"> </w:t>
            </w:r>
            <w:proofErr w:type="spellStart"/>
            <w:r w:rsidR="00A2068E" w:rsidRPr="00AF1E8E">
              <w:rPr>
                <w:rFonts w:ascii="Arial" w:hAnsi="Arial" w:cs="Arial"/>
                <w:sz w:val="22"/>
                <w:szCs w:val="22"/>
              </w:rPr>
              <w:t>persoana</w:t>
            </w:r>
            <w:proofErr w:type="spellEnd"/>
            <w:r w:rsidR="00A2068E" w:rsidRPr="00AF1E8E">
              <w:rPr>
                <w:rFonts w:ascii="Arial" w:hAnsi="Arial" w:cs="Arial"/>
                <w:sz w:val="22"/>
                <w:szCs w:val="22"/>
              </w:rPr>
              <w:t xml:space="preserve"> la </w:t>
            </w:r>
            <w:proofErr w:type="spellStart"/>
            <w:r w:rsidR="00A2068E" w:rsidRPr="00AF1E8E">
              <w:rPr>
                <w:rFonts w:ascii="Arial" w:hAnsi="Arial" w:cs="Arial"/>
                <w:sz w:val="22"/>
                <w:szCs w:val="22"/>
              </w:rPr>
              <w:t>aer</w:t>
            </w:r>
            <w:proofErr w:type="spellEnd"/>
            <w:r w:rsidR="00A2068E" w:rsidRPr="00AF1E8E">
              <w:rPr>
                <w:rFonts w:ascii="Arial" w:hAnsi="Arial" w:cs="Arial"/>
                <w:sz w:val="22"/>
                <w:szCs w:val="22"/>
              </w:rPr>
              <w:t xml:space="preserve"> liber </w:t>
            </w:r>
            <w:proofErr w:type="spellStart"/>
            <w:r w:rsidR="00A2068E" w:rsidRPr="00AF1E8E">
              <w:rPr>
                <w:rFonts w:ascii="Arial" w:hAnsi="Arial" w:cs="Arial"/>
                <w:sz w:val="22"/>
                <w:szCs w:val="22"/>
              </w:rPr>
              <w:t>si</w:t>
            </w:r>
            <w:proofErr w:type="spellEnd"/>
            <w:r w:rsidR="00A2068E" w:rsidRPr="00AF1E8E">
              <w:rPr>
                <w:rFonts w:ascii="Arial" w:hAnsi="Arial" w:cs="Arial"/>
                <w:sz w:val="22"/>
                <w:szCs w:val="22"/>
              </w:rPr>
              <w:t xml:space="preserve"> </w:t>
            </w:r>
            <w:proofErr w:type="spellStart"/>
            <w:r w:rsidR="00A2068E" w:rsidRPr="00AF1E8E">
              <w:rPr>
                <w:rFonts w:ascii="Arial" w:hAnsi="Arial" w:cs="Arial"/>
                <w:sz w:val="22"/>
                <w:szCs w:val="22"/>
              </w:rPr>
              <w:t>mentineti</w:t>
            </w:r>
            <w:proofErr w:type="spellEnd"/>
            <w:r w:rsidR="00A2068E" w:rsidRPr="00AF1E8E">
              <w:rPr>
                <w:rFonts w:ascii="Arial" w:hAnsi="Arial" w:cs="Arial"/>
                <w:sz w:val="22"/>
                <w:szCs w:val="22"/>
              </w:rPr>
              <w:t xml:space="preserve">-o </w:t>
            </w:r>
            <w:proofErr w:type="spellStart"/>
            <w:r w:rsidR="00A2068E" w:rsidRPr="00AF1E8E">
              <w:rPr>
                <w:rFonts w:ascii="Arial" w:hAnsi="Arial" w:cs="Arial"/>
                <w:sz w:val="22"/>
                <w:szCs w:val="22"/>
              </w:rPr>
              <w:t>intr</w:t>
            </w:r>
            <w:proofErr w:type="spellEnd"/>
            <w:r w:rsidR="00A2068E" w:rsidRPr="00AF1E8E">
              <w:rPr>
                <w:rFonts w:ascii="Arial" w:hAnsi="Arial" w:cs="Arial"/>
                <w:sz w:val="22"/>
                <w:szCs w:val="22"/>
              </w:rPr>
              <w:t xml:space="preserve">-o </w:t>
            </w:r>
            <w:proofErr w:type="spellStart"/>
            <w:r w:rsidR="00A2068E" w:rsidRPr="00AF1E8E">
              <w:rPr>
                <w:rFonts w:ascii="Arial" w:hAnsi="Arial" w:cs="Arial"/>
                <w:sz w:val="22"/>
                <w:szCs w:val="22"/>
              </w:rPr>
              <w:t>pozitie</w:t>
            </w:r>
            <w:proofErr w:type="spellEnd"/>
            <w:r w:rsidR="00A2068E" w:rsidRPr="00AF1E8E">
              <w:rPr>
                <w:rFonts w:ascii="Arial" w:hAnsi="Arial" w:cs="Arial"/>
                <w:sz w:val="22"/>
                <w:szCs w:val="22"/>
              </w:rPr>
              <w:t xml:space="preserve"> </w:t>
            </w:r>
            <w:proofErr w:type="spellStart"/>
            <w:r w:rsidR="00A2068E" w:rsidRPr="00AF1E8E">
              <w:rPr>
                <w:rFonts w:ascii="Arial" w:hAnsi="Arial" w:cs="Arial"/>
                <w:sz w:val="22"/>
                <w:szCs w:val="22"/>
              </w:rPr>
              <w:t>confortabila</w:t>
            </w:r>
            <w:proofErr w:type="spellEnd"/>
            <w:r w:rsidR="00A2068E" w:rsidRPr="00AF1E8E">
              <w:rPr>
                <w:rFonts w:ascii="Arial" w:hAnsi="Arial" w:cs="Arial"/>
                <w:sz w:val="22"/>
                <w:szCs w:val="22"/>
              </w:rPr>
              <w:t xml:space="preserve"> </w:t>
            </w:r>
            <w:proofErr w:type="spellStart"/>
            <w:r w:rsidR="00A2068E" w:rsidRPr="00AF1E8E">
              <w:rPr>
                <w:rFonts w:ascii="Arial" w:hAnsi="Arial" w:cs="Arial"/>
                <w:sz w:val="22"/>
                <w:szCs w:val="22"/>
              </w:rPr>
              <w:t>pentru</w:t>
            </w:r>
            <w:proofErr w:type="spellEnd"/>
            <w:r w:rsidR="00A2068E" w:rsidRPr="00AF1E8E">
              <w:rPr>
                <w:rFonts w:ascii="Arial" w:hAnsi="Arial" w:cs="Arial"/>
                <w:sz w:val="22"/>
                <w:szCs w:val="22"/>
              </w:rPr>
              <w:t xml:space="preserve"> </w:t>
            </w:r>
            <w:proofErr w:type="spellStart"/>
            <w:r w:rsidR="00A2068E" w:rsidRPr="00AF1E8E">
              <w:rPr>
                <w:rFonts w:ascii="Arial" w:hAnsi="Arial" w:cs="Arial"/>
                <w:sz w:val="22"/>
                <w:szCs w:val="22"/>
              </w:rPr>
              <w:t>respiratie</w:t>
            </w:r>
            <w:proofErr w:type="spellEnd"/>
            <w:r w:rsidR="00A2068E" w:rsidRPr="00AF1E8E">
              <w:rPr>
                <w:rFonts w:ascii="Arial" w:hAnsi="Arial" w:cs="Arial"/>
                <w:sz w:val="22"/>
                <w:szCs w:val="22"/>
              </w:rPr>
              <w:t>.</w:t>
            </w:r>
          </w:p>
          <w:p w:rsidR="0029784B" w:rsidRPr="00AF1E8E" w:rsidRDefault="0029784B" w:rsidP="009570D4">
            <w:pPr>
              <w:pStyle w:val="NoSpacing"/>
              <w:rPr>
                <w:rFonts w:ascii="Arial" w:hAnsi="Arial" w:cs="Arial"/>
                <w:sz w:val="22"/>
                <w:szCs w:val="22"/>
              </w:rPr>
            </w:pPr>
            <w:r w:rsidRPr="00AF1E8E">
              <w:rPr>
                <w:rFonts w:ascii="Arial" w:hAnsi="Arial" w:cs="Arial"/>
                <w:bCs/>
                <w:sz w:val="22"/>
                <w:szCs w:val="22"/>
              </w:rPr>
              <w:t>P302</w:t>
            </w:r>
            <w:r w:rsidRPr="00AF1E8E">
              <w:rPr>
                <w:rFonts w:ascii="Arial" w:hAnsi="Arial" w:cs="Arial"/>
                <w:sz w:val="22"/>
                <w:szCs w:val="22"/>
              </w:rPr>
              <w:t xml:space="preserve"> + </w:t>
            </w:r>
            <w:r w:rsidRPr="00AF1E8E">
              <w:rPr>
                <w:rFonts w:ascii="Arial" w:hAnsi="Arial" w:cs="Arial"/>
                <w:bCs/>
                <w:sz w:val="22"/>
                <w:szCs w:val="22"/>
              </w:rPr>
              <w:t>P352</w:t>
            </w:r>
            <w:r w:rsidRPr="00AF1E8E">
              <w:rPr>
                <w:rFonts w:ascii="Arial" w:hAnsi="Arial" w:cs="Arial"/>
                <w:sz w:val="22"/>
                <w:szCs w:val="22"/>
              </w:rPr>
              <w:t xml:space="preserve"> – ÎN CAZ DE CONTACT CU PIELEA: </w:t>
            </w:r>
            <w:proofErr w:type="spellStart"/>
            <w:r w:rsidRPr="00AF1E8E">
              <w:rPr>
                <w:rFonts w:ascii="Arial" w:hAnsi="Arial" w:cs="Arial"/>
                <w:sz w:val="22"/>
                <w:szCs w:val="22"/>
              </w:rPr>
              <w:t>spălaţi</w:t>
            </w:r>
            <w:proofErr w:type="spellEnd"/>
            <w:r w:rsidRPr="00AF1E8E">
              <w:rPr>
                <w:rFonts w:ascii="Arial" w:hAnsi="Arial" w:cs="Arial"/>
                <w:sz w:val="22"/>
                <w:szCs w:val="22"/>
              </w:rPr>
              <w:t xml:space="preserve"> cu </w:t>
            </w:r>
            <w:proofErr w:type="spellStart"/>
            <w:r w:rsidRPr="00AF1E8E">
              <w:rPr>
                <w:rFonts w:ascii="Arial" w:hAnsi="Arial" w:cs="Arial"/>
                <w:sz w:val="22"/>
                <w:szCs w:val="22"/>
              </w:rPr>
              <w:t>multă</w:t>
            </w:r>
            <w:proofErr w:type="spellEnd"/>
            <w:r w:rsidRPr="00AF1E8E">
              <w:rPr>
                <w:rFonts w:ascii="Arial" w:hAnsi="Arial" w:cs="Arial"/>
                <w:sz w:val="22"/>
                <w:szCs w:val="22"/>
              </w:rPr>
              <w:t xml:space="preserve"> </w:t>
            </w:r>
            <w:proofErr w:type="spellStart"/>
            <w:r w:rsidRPr="00AF1E8E">
              <w:rPr>
                <w:rFonts w:ascii="Arial" w:hAnsi="Arial" w:cs="Arial"/>
                <w:sz w:val="22"/>
                <w:szCs w:val="22"/>
              </w:rPr>
              <w:t>apă</w:t>
            </w:r>
            <w:proofErr w:type="spellEnd"/>
            <w:r w:rsidRPr="00AF1E8E">
              <w:rPr>
                <w:rFonts w:ascii="Arial" w:hAnsi="Arial" w:cs="Arial"/>
                <w:sz w:val="22"/>
                <w:szCs w:val="22"/>
              </w:rPr>
              <w:t xml:space="preserve"> </w:t>
            </w:r>
          </w:p>
          <w:p w:rsidR="0029784B" w:rsidRPr="00AF1E8E" w:rsidRDefault="0029784B" w:rsidP="009570D4">
            <w:pPr>
              <w:pStyle w:val="NoSpacing"/>
              <w:rPr>
                <w:rFonts w:ascii="Arial" w:hAnsi="Arial" w:cs="Arial"/>
                <w:sz w:val="22"/>
                <w:szCs w:val="22"/>
              </w:rPr>
            </w:pPr>
            <w:r w:rsidRPr="00AF1E8E">
              <w:rPr>
                <w:rFonts w:ascii="Arial" w:hAnsi="Arial" w:cs="Arial"/>
                <w:bCs/>
                <w:sz w:val="22"/>
                <w:szCs w:val="22"/>
              </w:rPr>
              <w:t>P305</w:t>
            </w:r>
            <w:r w:rsidRPr="00AF1E8E">
              <w:rPr>
                <w:rFonts w:ascii="Arial" w:hAnsi="Arial" w:cs="Arial"/>
                <w:sz w:val="22"/>
                <w:szCs w:val="22"/>
              </w:rPr>
              <w:t xml:space="preserve"> + </w:t>
            </w:r>
            <w:r w:rsidRPr="00AF1E8E">
              <w:rPr>
                <w:rFonts w:ascii="Arial" w:hAnsi="Arial" w:cs="Arial"/>
                <w:bCs/>
                <w:sz w:val="22"/>
                <w:szCs w:val="22"/>
              </w:rPr>
              <w:t>P351</w:t>
            </w:r>
            <w:r w:rsidRPr="00AF1E8E">
              <w:rPr>
                <w:rFonts w:ascii="Arial" w:hAnsi="Arial" w:cs="Arial"/>
                <w:sz w:val="22"/>
                <w:szCs w:val="22"/>
              </w:rPr>
              <w:t xml:space="preserve"> + </w:t>
            </w:r>
            <w:r w:rsidRPr="00AF1E8E">
              <w:rPr>
                <w:rFonts w:ascii="Arial" w:hAnsi="Arial" w:cs="Arial"/>
                <w:bCs/>
                <w:sz w:val="22"/>
                <w:szCs w:val="22"/>
              </w:rPr>
              <w:t>P338</w:t>
            </w:r>
            <w:r w:rsidRPr="00AF1E8E">
              <w:rPr>
                <w:rFonts w:ascii="Arial" w:hAnsi="Arial" w:cs="Arial"/>
                <w:sz w:val="22"/>
                <w:szCs w:val="22"/>
              </w:rPr>
              <w:t xml:space="preserve"> – ÎN CAZ DE CONTACT CU OCHII: </w:t>
            </w:r>
            <w:proofErr w:type="spellStart"/>
            <w:r w:rsidRPr="00AF1E8E">
              <w:rPr>
                <w:rFonts w:ascii="Arial" w:hAnsi="Arial" w:cs="Arial"/>
                <w:sz w:val="22"/>
                <w:szCs w:val="22"/>
              </w:rPr>
              <w:t>clătiţi</w:t>
            </w:r>
            <w:proofErr w:type="spellEnd"/>
            <w:r w:rsidRPr="00AF1E8E">
              <w:rPr>
                <w:rFonts w:ascii="Arial" w:hAnsi="Arial" w:cs="Arial"/>
                <w:sz w:val="22"/>
                <w:szCs w:val="22"/>
              </w:rPr>
              <w:t xml:space="preserve"> cu </w:t>
            </w:r>
            <w:proofErr w:type="spellStart"/>
            <w:r w:rsidRPr="00AF1E8E">
              <w:rPr>
                <w:rFonts w:ascii="Arial" w:hAnsi="Arial" w:cs="Arial"/>
                <w:sz w:val="22"/>
                <w:szCs w:val="22"/>
              </w:rPr>
              <w:t>atenţie</w:t>
            </w:r>
            <w:proofErr w:type="spellEnd"/>
            <w:r w:rsidRPr="00AF1E8E">
              <w:rPr>
                <w:rFonts w:ascii="Arial" w:hAnsi="Arial" w:cs="Arial"/>
                <w:sz w:val="22"/>
                <w:szCs w:val="22"/>
              </w:rPr>
              <w:t xml:space="preserve"> cu </w:t>
            </w:r>
            <w:proofErr w:type="spellStart"/>
            <w:r w:rsidRPr="00AF1E8E">
              <w:rPr>
                <w:rFonts w:ascii="Arial" w:hAnsi="Arial" w:cs="Arial"/>
                <w:sz w:val="22"/>
                <w:szCs w:val="22"/>
              </w:rPr>
              <w:t>apă</w:t>
            </w:r>
            <w:proofErr w:type="spellEnd"/>
            <w:r w:rsidRPr="00AF1E8E">
              <w:rPr>
                <w:rFonts w:ascii="Arial" w:hAnsi="Arial" w:cs="Arial"/>
                <w:sz w:val="22"/>
                <w:szCs w:val="22"/>
              </w:rPr>
              <w:t xml:space="preserve"> </w:t>
            </w:r>
            <w:proofErr w:type="spellStart"/>
            <w:r w:rsidRPr="00AF1E8E">
              <w:rPr>
                <w:rFonts w:ascii="Arial" w:hAnsi="Arial" w:cs="Arial"/>
                <w:sz w:val="22"/>
                <w:szCs w:val="22"/>
              </w:rPr>
              <w:t>timp</w:t>
            </w:r>
            <w:proofErr w:type="spellEnd"/>
            <w:r w:rsidRPr="00AF1E8E">
              <w:rPr>
                <w:rFonts w:ascii="Arial" w:hAnsi="Arial" w:cs="Arial"/>
                <w:sz w:val="22"/>
                <w:szCs w:val="22"/>
              </w:rPr>
              <w:t xml:space="preserve"> de </w:t>
            </w:r>
            <w:proofErr w:type="spellStart"/>
            <w:r w:rsidRPr="00AF1E8E">
              <w:rPr>
                <w:rFonts w:ascii="Arial" w:hAnsi="Arial" w:cs="Arial"/>
                <w:sz w:val="22"/>
                <w:szCs w:val="22"/>
              </w:rPr>
              <w:t>mai</w:t>
            </w:r>
            <w:proofErr w:type="spellEnd"/>
            <w:r w:rsidRPr="00AF1E8E">
              <w:rPr>
                <w:rFonts w:ascii="Arial" w:hAnsi="Arial" w:cs="Arial"/>
                <w:sz w:val="22"/>
                <w:szCs w:val="22"/>
              </w:rPr>
              <w:t xml:space="preserve"> </w:t>
            </w:r>
            <w:proofErr w:type="spellStart"/>
            <w:r w:rsidRPr="00AF1E8E">
              <w:rPr>
                <w:rFonts w:ascii="Arial" w:hAnsi="Arial" w:cs="Arial"/>
                <w:sz w:val="22"/>
                <w:szCs w:val="22"/>
              </w:rPr>
              <w:t>multe</w:t>
            </w:r>
            <w:proofErr w:type="spellEnd"/>
            <w:r w:rsidRPr="00AF1E8E">
              <w:rPr>
                <w:rFonts w:ascii="Arial" w:hAnsi="Arial" w:cs="Arial"/>
                <w:sz w:val="22"/>
                <w:szCs w:val="22"/>
              </w:rPr>
              <w:t xml:space="preserve"> minute. </w:t>
            </w:r>
            <w:proofErr w:type="spellStart"/>
            <w:r w:rsidRPr="00AF1E8E">
              <w:rPr>
                <w:rFonts w:ascii="Arial" w:hAnsi="Arial" w:cs="Arial"/>
                <w:sz w:val="22"/>
                <w:szCs w:val="22"/>
              </w:rPr>
              <w:t>Scoateţi</w:t>
            </w:r>
            <w:proofErr w:type="spellEnd"/>
            <w:r w:rsidRPr="00AF1E8E">
              <w:rPr>
                <w:rFonts w:ascii="Arial" w:hAnsi="Arial" w:cs="Arial"/>
                <w:sz w:val="22"/>
                <w:szCs w:val="22"/>
              </w:rPr>
              <w:t xml:space="preserve"> </w:t>
            </w:r>
            <w:proofErr w:type="spellStart"/>
            <w:r w:rsidRPr="00AF1E8E">
              <w:rPr>
                <w:rFonts w:ascii="Arial" w:hAnsi="Arial" w:cs="Arial"/>
                <w:sz w:val="22"/>
                <w:szCs w:val="22"/>
              </w:rPr>
              <w:t>lentilele</w:t>
            </w:r>
            <w:proofErr w:type="spellEnd"/>
            <w:r w:rsidRPr="00AF1E8E">
              <w:rPr>
                <w:rFonts w:ascii="Arial" w:hAnsi="Arial" w:cs="Arial"/>
                <w:sz w:val="22"/>
                <w:szCs w:val="22"/>
              </w:rPr>
              <w:t xml:space="preserve"> de contact, </w:t>
            </w:r>
            <w:proofErr w:type="spellStart"/>
            <w:r w:rsidRPr="00AF1E8E">
              <w:rPr>
                <w:rFonts w:ascii="Arial" w:hAnsi="Arial" w:cs="Arial"/>
                <w:sz w:val="22"/>
                <w:szCs w:val="22"/>
              </w:rPr>
              <w:t>dacă</w:t>
            </w:r>
            <w:proofErr w:type="spellEnd"/>
            <w:r w:rsidRPr="00AF1E8E">
              <w:rPr>
                <w:rFonts w:ascii="Arial" w:hAnsi="Arial" w:cs="Arial"/>
                <w:sz w:val="22"/>
                <w:szCs w:val="22"/>
              </w:rPr>
              <w:t xml:space="preserve"> </w:t>
            </w:r>
            <w:proofErr w:type="spellStart"/>
            <w:r w:rsidRPr="00AF1E8E">
              <w:rPr>
                <w:rFonts w:ascii="Arial" w:hAnsi="Arial" w:cs="Arial"/>
                <w:sz w:val="22"/>
                <w:szCs w:val="22"/>
              </w:rPr>
              <w:t>este</w:t>
            </w:r>
            <w:proofErr w:type="spellEnd"/>
            <w:r w:rsidRPr="00AF1E8E">
              <w:rPr>
                <w:rFonts w:ascii="Arial" w:hAnsi="Arial" w:cs="Arial"/>
                <w:sz w:val="22"/>
                <w:szCs w:val="22"/>
              </w:rPr>
              <w:t xml:space="preserve"> </w:t>
            </w:r>
            <w:proofErr w:type="spellStart"/>
            <w:r w:rsidRPr="00AF1E8E">
              <w:rPr>
                <w:rFonts w:ascii="Arial" w:hAnsi="Arial" w:cs="Arial"/>
                <w:sz w:val="22"/>
                <w:szCs w:val="22"/>
              </w:rPr>
              <w:t>cazul</w:t>
            </w:r>
            <w:proofErr w:type="spellEnd"/>
            <w:r w:rsidRPr="00AF1E8E">
              <w:rPr>
                <w:rFonts w:ascii="Arial" w:hAnsi="Arial" w:cs="Arial"/>
                <w:sz w:val="22"/>
                <w:szCs w:val="22"/>
              </w:rPr>
              <w:t xml:space="preserve"> </w:t>
            </w:r>
            <w:proofErr w:type="spellStart"/>
            <w:r w:rsidRPr="00AF1E8E">
              <w:rPr>
                <w:rFonts w:ascii="Arial" w:hAnsi="Arial" w:cs="Arial"/>
                <w:sz w:val="22"/>
                <w:szCs w:val="22"/>
              </w:rPr>
              <w:t>şi</w:t>
            </w:r>
            <w:proofErr w:type="spellEnd"/>
            <w:r w:rsidRPr="00AF1E8E">
              <w:rPr>
                <w:rFonts w:ascii="Arial" w:hAnsi="Arial" w:cs="Arial"/>
                <w:sz w:val="22"/>
                <w:szCs w:val="22"/>
              </w:rPr>
              <w:t xml:space="preserve"> </w:t>
            </w:r>
            <w:proofErr w:type="spellStart"/>
            <w:r w:rsidRPr="00AF1E8E">
              <w:rPr>
                <w:rFonts w:ascii="Arial" w:hAnsi="Arial" w:cs="Arial"/>
                <w:sz w:val="22"/>
                <w:szCs w:val="22"/>
              </w:rPr>
              <w:t>dacă</w:t>
            </w:r>
            <w:proofErr w:type="spellEnd"/>
            <w:r w:rsidRPr="00AF1E8E">
              <w:rPr>
                <w:rFonts w:ascii="Arial" w:hAnsi="Arial" w:cs="Arial"/>
                <w:sz w:val="22"/>
                <w:szCs w:val="22"/>
              </w:rPr>
              <w:t xml:space="preserve"> </w:t>
            </w:r>
            <w:proofErr w:type="spellStart"/>
            <w:r w:rsidRPr="00AF1E8E">
              <w:rPr>
                <w:rFonts w:ascii="Arial" w:hAnsi="Arial" w:cs="Arial"/>
                <w:sz w:val="22"/>
                <w:szCs w:val="22"/>
              </w:rPr>
              <w:t>acest</w:t>
            </w:r>
            <w:proofErr w:type="spellEnd"/>
            <w:r w:rsidRPr="00AF1E8E">
              <w:rPr>
                <w:rFonts w:ascii="Arial" w:hAnsi="Arial" w:cs="Arial"/>
                <w:sz w:val="22"/>
                <w:szCs w:val="22"/>
              </w:rPr>
              <w:t xml:space="preserve"> </w:t>
            </w:r>
            <w:proofErr w:type="spellStart"/>
            <w:r w:rsidRPr="00AF1E8E">
              <w:rPr>
                <w:rFonts w:ascii="Arial" w:hAnsi="Arial" w:cs="Arial"/>
                <w:sz w:val="22"/>
                <w:szCs w:val="22"/>
              </w:rPr>
              <w:t>lucru</w:t>
            </w:r>
            <w:proofErr w:type="spellEnd"/>
            <w:r w:rsidRPr="00AF1E8E">
              <w:rPr>
                <w:rFonts w:ascii="Arial" w:hAnsi="Arial" w:cs="Arial"/>
                <w:sz w:val="22"/>
                <w:szCs w:val="22"/>
              </w:rPr>
              <w:t xml:space="preserve"> se </w:t>
            </w:r>
            <w:proofErr w:type="spellStart"/>
            <w:r w:rsidRPr="00AF1E8E">
              <w:rPr>
                <w:rFonts w:ascii="Arial" w:hAnsi="Arial" w:cs="Arial"/>
                <w:sz w:val="22"/>
                <w:szCs w:val="22"/>
              </w:rPr>
              <w:t>poate</w:t>
            </w:r>
            <w:proofErr w:type="spellEnd"/>
            <w:r w:rsidRPr="00AF1E8E">
              <w:rPr>
                <w:rFonts w:ascii="Arial" w:hAnsi="Arial" w:cs="Arial"/>
                <w:sz w:val="22"/>
                <w:szCs w:val="22"/>
              </w:rPr>
              <w:t xml:space="preserve"> face cu </w:t>
            </w:r>
            <w:proofErr w:type="spellStart"/>
            <w:r w:rsidRPr="00AF1E8E">
              <w:rPr>
                <w:rFonts w:ascii="Arial" w:hAnsi="Arial" w:cs="Arial"/>
                <w:sz w:val="22"/>
                <w:szCs w:val="22"/>
              </w:rPr>
              <w:t>uşurinţă</w:t>
            </w:r>
            <w:proofErr w:type="spellEnd"/>
            <w:r w:rsidRPr="00AF1E8E">
              <w:rPr>
                <w:rFonts w:ascii="Arial" w:hAnsi="Arial" w:cs="Arial"/>
                <w:sz w:val="22"/>
                <w:szCs w:val="22"/>
              </w:rPr>
              <w:t xml:space="preserve">. </w:t>
            </w:r>
            <w:proofErr w:type="spellStart"/>
            <w:r w:rsidRPr="00AF1E8E">
              <w:rPr>
                <w:rFonts w:ascii="Arial" w:hAnsi="Arial" w:cs="Arial"/>
                <w:sz w:val="22"/>
                <w:szCs w:val="22"/>
              </w:rPr>
              <w:t>Continuaţi</w:t>
            </w:r>
            <w:proofErr w:type="spellEnd"/>
            <w:r w:rsidRPr="00AF1E8E">
              <w:rPr>
                <w:rFonts w:ascii="Arial" w:hAnsi="Arial" w:cs="Arial"/>
                <w:sz w:val="22"/>
                <w:szCs w:val="22"/>
              </w:rPr>
              <w:t xml:space="preserve"> </w:t>
            </w:r>
            <w:proofErr w:type="spellStart"/>
            <w:r w:rsidRPr="00AF1E8E">
              <w:rPr>
                <w:rFonts w:ascii="Arial" w:hAnsi="Arial" w:cs="Arial"/>
                <w:sz w:val="22"/>
                <w:szCs w:val="22"/>
              </w:rPr>
              <w:t>să</w:t>
            </w:r>
            <w:proofErr w:type="spellEnd"/>
            <w:r w:rsidRPr="00AF1E8E">
              <w:rPr>
                <w:rFonts w:ascii="Arial" w:hAnsi="Arial" w:cs="Arial"/>
                <w:sz w:val="22"/>
                <w:szCs w:val="22"/>
              </w:rPr>
              <w:t xml:space="preserve"> </w:t>
            </w:r>
            <w:proofErr w:type="spellStart"/>
            <w:r w:rsidRPr="00AF1E8E">
              <w:rPr>
                <w:rFonts w:ascii="Arial" w:hAnsi="Arial" w:cs="Arial"/>
                <w:sz w:val="22"/>
                <w:szCs w:val="22"/>
              </w:rPr>
              <w:t>clătiţi</w:t>
            </w:r>
            <w:proofErr w:type="spellEnd"/>
            <w:r w:rsidRPr="00AF1E8E">
              <w:rPr>
                <w:rFonts w:ascii="Arial" w:hAnsi="Arial" w:cs="Arial"/>
                <w:sz w:val="22"/>
                <w:szCs w:val="22"/>
              </w:rPr>
              <w:t>.</w:t>
            </w:r>
          </w:p>
          <w:p w:rsidR="00A2068E" w:rsidRPr="00AF1E8E" w:rsidRDefault="00A2068E" w:rsidP="009570D4">
            <w:pPr>
              <w:pStyle w:val="NoSpacing"/>
              <w:rPr>
                <w:rFonts w:ascii="Arial" w:hAnsi="Arial" w:cs="Arial"/>
                <w:sz w:val="22"/>
                <w:szCs w:val="22"/>
              </w:rPr>
            </w:pPr>
            <w:r w:rsidRPr="00AF1E8E">
              <w:rPr>
                <w:rFonts w:ascii="Arial" w:hAnsi="Arial" w:cs="Arial"/>
                <w:sz w:val="22"/>
                <w:szCs w:val="22"/>
              </w:rPr>
              <w:t xml:space="preserve">P310- </w:t>
            </w:r>
            <w:proofErr w:type="spellStart"/>
            <w:r w:rsidRPr="00AF1E8E">
              <w:rPr>
                <w:rFonts w:ascii="Arial" w:hAnsi="Arial" w:cs="Arial"/>
                <w:sz w:val="22"/>
                <w:szCs w:val="22"/>
              </w:rPr>
              <w:t>Sunati</w:t>
            </w:r>
            <w:proofErr w:type="spellEnd"/>
            <w:r w:rsidRPr="00AF1E8E">
              <w:rPr>
                <w:rFonts w:ascii="Arial" w:hAnsi="Arial" w:cs="Arial"/>
                <w:sz w:val="22"/>
                <w:szCs w:val="22"/>
              </w:rPr>
              <w:t xml:space="preserve"> </w:t>
            </w:r>
            <w:proofErr w:type="spellStart"/>
            <w:r w:rsidRPr="00AF1E8E">
              <w:rPr>
                <w:rFonts w:ascii="Arial" w:hAnsi="Arial" w:cs="Arial"/>
                <w:sz w:val="22"/>
                <w:szCs w:val="22"/>
              </w:rPr>
              <w:t>imediat</w:t>
            </w:r>
            <w:proofErr w:type="spellEnd"/>
            <w:r w:rsidRPr="00AF1E8E">
              <w:rPr>
                <w:rFonts w:ascii="Arial" w:hAnsi="Arial" w:cs="Arial"/>
                <w:sz w:val="22"/>
                <w:szCs w:val="22"/>
              </w:rPr>
              <w:t xml:space="preserve"> la un CENTRU DE INFORMARE TOXICOLOGICA </w:t>
            </w:r>
            <w:proofErr w:type="spellStart"/>
            <w:r w:rsidRPr="00AF1E8E">
              <w:rPr>
                <w:rFonts w:ascii="Arial" w:hAnsi="Arial" w:cs="Arial"/>
                <w:sz w:val="22"/>
                <w:szCs w:val="22"/>
              </w:rPr>
              <w:t>sau</w:t>
            </w:r>
            <w:proofErr w:type="spellEnd"/>
            <w:r w:rsidRPr="00AF1E8E">
              <w:rPr>
                <w:rFonts w:ascii="Arial" w:hAnsi="Arial" w:cs="Arial"/>
                <w:sz w:val="22"/>
                <w:szCs w:val="22"/>
              </w:rPr>
              <w:t xml:space="preserve"> un medic.</w:t>
            </w:r>
          </w:p>
          <w:p w:rsidR="0029784B" w:rsidRPr="00AF1E8E" w:rsidRDefault="0029784B" w:rsidP="009570D4">
            <w:pPr>
              <w:pStyle w:val="NoSpacing"/>
              <w:rPr>
                <w:rFonts w:ascii="Arial" w:hAnsi="Arial" w:cs="Arial"/>
                <w:sz w:val="22"/>
                <w:szCs w:val="22"/>
              </w:rPr>
            </w:pPr>
            <w:r w:rsidRPr="00AF1E8E">
              <w:rPr>
                <w:rFonts w:ascii="Arial" w:hAnsi="Arial" w:cs="Arial"/>
                <w:bCs/>
                <w:sz w:val="22"/>
                <w:szCs w:val="22"/>
              </w:rPr>
              <w:t>P391</w:t>
            </w:r>
            <w:r w:rsidRPr="00AF1E8E">
              <w:rPr>
                <w:rFonts w:ascii="Arial" w:hAnsi="Arial" w:cs="Arial"/>
                <w:sz w:val="22"/>
                <w:szCs w:val="22"/>
              </w:rPr>
              <w:t xml:space="preserve"> – </w:t>
            </w:r>
            <w:proofErr w:type="spellStart"/>
            <w:r w:rsidRPr="00AF1E8E">
              <w:rPr>
                <w:rFonts w:ascii="Arial" w:hAnsi="Arial" w:cs="Arial"/>
                <w:sz w:val="22"/>
                <w:szCs w:val="22"/>
              </w:rPr>
              <w:t>Colectaţi</w:t>
            </w:r>
            <w:proofErr w:type="spellEnd"/>
            <w:r w:rsidRPr="00AF1E8E">
              <w:rPr>
                <w:rFonts w:ascii="Arial" w:hAnsi="Arial" w:cs="Arial"/>
                <w:sz w:val="22"/>
                <w:szCs w:val="22"/>
              </w:rPr>
              <w:t xml:space="preserve"> </w:t>
            </w:r>
            <w:proofErr w:type="spellStart"/>
            <w:r w:rsidRPr="00AF1E8E">
              <w:rPr>
                <w:rFonts w:ascii="Arial" w:hAnsi="Arial" w:cs="Arial"/>
                <w:sz w:val="22"/>
                <w:szCs w:val="22"/>
              </w:rPr>
              <w:t>scurgerile</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produs</w:t>
            </w:r>
            <w:proofErr w:type="spellEnd"/>
            <w:r w:rsidRPr="00AF1E8E">
              <w:rPr>
                <w:rFonts w:ascii="Arial" w:hAnsi="Arial" w:cs="Arial"/>
                <w:sz w:val="22"/>
                <w:szCs w:val="22"/>
              </w:rPr>
              <w:t>.</w:t>
            </w:r>
          </w:p>
          <w:p w:rsidR="0029784B" w:rsidRPr="00AF1E8E" w:rsidRDefault="0029784B" w:rsidP="009570D4">
            <w:pPr>
              <w:pStyle w:val="NoSpacing"/>
              <w:rPr>
                <w:rFonts w:ascii="Arial" w:hAnsi="Arial" w:cs="Arial"/>
                <w:sz w:val="22"/>
                <w:szCs w:val="22"/>
              </w:rPr>
            </w:pPr>
            <w:r w:rsidRPr="00AF1E8E">
              <w:rPr>
                <w:rFonts w:ascii="Arial" w:hAnsi="Arial" w:cs="Arial"/>
                <w:bCs/>
                <w:sz w:val="22"/>
                <w:szCs w:val="22"/>
              </w:rPr>
              <w:lastRenderedPageBreak/>
              <w:t>P501</w:t>
            </w:r>
            <w:r w:rsidRPr="00AF1E8E">
              <w:rPr>
                <w:rFonts w:ascii="Arial" w:hAnsi="Arial" w:cs="Arial"/>
                <w:sz w:val="22"/>
                <w:szCs w:val="22"/>
              </w:rPr>
              <w:t xml:space="preserve"> – </w:t>
            </w:r>
            <w:proofErr w:type="spellStart"/>
            <w:r w:rsidRPr="00AF1E8E">
              <w:rPr>
                <w:rFonts w:ascii="Arial" w:hAnsi="Arial" w:cs="Arial"/>
                <w:sz w:val="22"/>
                <w:szCs w:val="22"/>
              </w:rPr>
              <w:t>Aruncaţi</w:t>
            </w:r>
            <w:proofErr w:type="spellEnd"/>
            <w:r w:rsidRPr="00AF1E8E">
              <w:rPr>
                <w:rFonts w:ascii="Arial" w:hAnsi="Arial" w:cs="Arial"/>
                <w:sz w:val="22"/>
                <w:szCs w:val="22"/>
              </w:rPr>
              <w:t xml:space="preserve"> </w:t>
            </w:r>
            <w:proofErr w:type="spellStart"/>
            <w:r w:rsidRPr="00AF1E8E">
              <w:rPr>
                <w:rFonts w:ascii="Arial" w:hAnsi="Arial" w:cs="Arial"/>
                <w:sz w:val="22"/>
                <w:szCs w:val="22"/>
              </w:rPr>
              <w:t>conţinutul</w:t>
            </w:r>
            <w:proofErr w:type="spellEnd"/>
            <w:r w:rsidRPr="00AF1E8E">
              <w:rPr>
                <w:rFonts w:ascii="Arial" w:hAnsi="Arial" w:cs="Arial"/>
                <w:sz w:val="22"/>
                <w:szCs w:val="22"/>
              </w:rPr>
              <w:t>/</w:t>
            </w:r>
            <w:proofErr w:type="spellStart"/>
            <w:r w:rsidRPr="00AF1E8E">
              <w:rPr>
                <w:rFonts w:ascii="Arial" w:hAnsi="Arial" w:cs="Arial"/>
                <w:sz w:val="22"/>
                <w:szCs w:val="22"/>
              </w:rPr>
              <w:t>recipientul</w:t>
            </w:r>
            <w:proofErr w:type="spellEnd"/>
            <w:r w:rsidRPr="00AF1E8E">
              <w:rPr>
                <w:rFonts w:ascii="Arial" w:hAnsi="Arial" w:cs="Arial"/>
                <w:sz w:val="22"/>
                <w:szCs w:val="22"/>
              </w:rPr>
              <w:t xml:space="preserve"> in </w:t>
            </w:r>
            <w:proofErr w:type="spellStart"/>
            <w:r w:rsidRPr="00AF1E8E">
              <w:rPr>
                <w:rFonts w:ascii="Arial" w:hAnsi="Arial" w:cs="Arial"/>
                <w:sz w:val="22"/>
                <w:szCs w:val="22"/>
              </w:rPr>
              <w:t>conformitate</w:t>
            </w:r>
            <w:proofErr w:type="spellEnd"/>
            <w:r w:rsidRPr="00AF1E8E">
              <w:rPr>
                <w:rFonts w:ascii="Arial" w:hAnsi="Arial" w:cs="Arial"/>
                <w:sz w:val="22"/>
                <w:szCs w:val="22"/>
              </w:rPr>
              <w:t xml:space="preserve"> cu </w:t>
            </w:r>
            <w:proofErr w:type="spellStart"/>
            <w:r w:rsidRPr="00AF1E8E">
              <w:rPr>
                <w:rFonts w:ascii="Arial" w:hAnsi="Arial" w:cs="Arial"/>
                <w:sz w:val="22"/>
                <w:szCs w:val="22"/>
              </w:rPr>
              <w:t>toate</w:t>
            </w:r>
            <w:proofErr w:type="spellEnd"/>
            <w:r w:rsidRPr="00AF1E8E">
              <w:rPr>
                <w:rFonts w:ascii="Arial" w:hAnsi="Arial" w:cs="Arial"/>
                <w:sz w:val="22"/>
                <w:szCs w:val="22"/>
              </w:rPr>
              <w:t xml:space="preserve"> </w:t>
            </w:r>
            <w:proofErr w:type="spellStart"/>
            <w:r w:rsidRPr="00AF1E8E">
              <w:rPr>
                <w:rFonts w:ascii="Arial" w:hAnsi="Arial" w:cs="Arial"/>
                <w:sz w:val="22"/>
                <w:szCs w:val="22"/>
              </w:rPr>
              <w:t>reglementarile</w:t>
            </w:r>
            <w:proofErr w:type="spellEnd"/>
            <w:r w:rsidRPr="00AF1E8E">
              <w:rPr>
                <w:rFonts w:ascii="Arial" w:hAnsi="Arial" w:cs="Arial"/>
                <w:sz w:val="22"/>
                <w:szCs w:val="22"/>
              </w:rPr>
              <w:t xml:space="preserve"> locale, </w:t>
            </w:r>
            <w:proofErr w:type="spellStart"/>
            <w:r w:rsidRPr="00AF1E8E">
              <w:rPr>
                <w:rFonts w:ascii="Arial" w:hAnsi="Arial" w:cs="Arial"/>
                <w:sz w:val="22"/>
                <w:szCs w:val="22"/>
              </w:rPr>
              <w:t>regionale</w:t>
            </w:r>
            <w:proofErr w:type="spellEnd"/>
            <w:r w:rsidRPr="00AF1E8E">
              <w:rPr>
                <w:rFonts w:ascii="Arial" w:hAnsi="Arial" w:cs="Arial"/>
                <w:sz w:val="22"/>
                <w:szCs w:val="22"/>
              </w:rPr>
              <w:t xml:space="preserve">, </w:t>
            </w:r>
            <w:proofErr w:type="spellStart"/>
            <w:r w:rsidRPr="00AF1E8E">
              <w:rPr>
                <w:rFonts w:ascii="Arial" w:hAnsi="Arial" w:cs="Arial"/>
                <w:sz w:val="22"/>
                <w:szCs w:val="22"/>
              </w:rPr>
              <w:t>nationale</w:t>
            </w:r>
            <w:proofErr w:type="spellEnd"/>
            <w:r w:rsidRPr="00AF1E8E">
              <w:rPr>
                <w:rFonts w:ascii="Arial" w:hAnsi="Arial" w:cs="Arial"/>
                <w:sz w:val="22"/>
                <w:szCs w:val="22"/>
              </w:rPr>
              <w:t xml:space="preserve"> </w:t>
            </w:r>
            <w:proofErr w:type="spellStart"/>
            <w:r w:rsidRPr="00AF1E8E">
              <w:rPr>
                <w:rFonts w:ascii="Arial" w:hAnsi="Arial" w:cs="Arial"/>
                <w:sz w:val="22"/>
                <w:szCs w:val="22"/>
              </w:rPr>
              <w:t>si</w:t>
            </w:r>
            <w:proofErr w:type="spellEnd"/>
            <w:r w:rsidRPr="00AF1E8E">
              <w:rPr>
                <w:rFonts w:ascii="Arial" w:hAnsi="Arial" w:cs="Arial"/>
                <w:sz w:val="22"/>
                <w:szCs w:val="22"/>
              </w:rPr>
              <w:t xml:space="preserve"> international.</w:t>
            </w:r>
          </w:p>
        </w:tc>
      </w:tr>
    </w:tbl>
    <w:p w:rsidR="00AF1E8E" w:rsidRDefault="00AF1E8E" w:rsidP="009570D4">
      <w:pPr>
        <w:ind w:left="502"/>
        <w:rPr>
          <w:rFonts w:ascii="Arial" w:hAnsi="Arial" w:cs="Arial"/>
          <w:sz w:val="22"/>
          <w:szCs w:val="22"/>
          <w:lang w:val="ro-RO"/>
        </w:rPr>
      </w:pPr>
    </w:p>
    <w:p w:rsidR="0029784B" w:rsidRPr="00AF1E8E" w:rsidRDefault="00A2068E" w:rsidP="009570D4">
      <w:pPr>
        <w:ind w:left="502"/>
        <w:rPr>
          <w:rFonts w:ascii="Arial" w:hAnsi="Arial" w:cs="Arial"/>
          <w:sz w:val="22"/>
          <w:szCs w:val="22"/>
          <w:lang w:val="ro-RO"/>
        </w:rPr>
      </w:pPr>
      <w:r w:rsidRPr="00AF1E8E">
        <w:rPr>
          <w:rFonts w:ascii="Arial" w:hAnsi="Arial" w:cs="Arial"/>
          <w:sz w:val="22"/>
          <w:szCs w:val="22"/>
          <w:lang w:val="ro-RO"/>
        </w:rPr>
        <w:t>Produsul biocid Troyshield FX40</w:t>
      </w:r>
      <w:r w:rsidR="003D0F3F" w:rsidRPr="00AF1E8E">
        <w:rPr>
          <w:rFonts w:ascii="Arial" w:hAnsi="Arial" w:cs="Arial"/>
          <w:sz w:val="22"/>
          <w:szCs w:val="22"/>
          <w:lang w:val="ro-RO"/>
        </w:rPr>
        <w:t xml:space="preserve"> </w:t>
      </w:r>
      <w:r w:rsidRPr="00AF1E8E">
        <w:rPr>
          <w:rFonts w:ascii="Arial" w:hAnsi="Arial" w:cs="Arial"/>
          <w:sz w:val="22"/>
          <w:szCs w:val="22"/>
          <w:lang w:val="ro-RO"/>
        </w:rPr>
        <w:t>care are o concentratie de 30% substanta activa IPBC (3-iodo-2-propinilbutilcarbamat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20"/>
      </w:tblGrid>
      <w:tr w:rsidR="00A2068E" w:rsidRPr="00AF1E8E" w:rsidTr="00055C49">
        <w:tc>
          <w:tcPr>
            <w:tcW w:w="5103" w:type="dxa"/>
          </w:tcPr>
          <w:p w:rsidR="00A2068E" w:rsidRPr="00AF1E8E" w:rsidRDefault="00A2068E" w:rsidP="009570D4">
            <w:pPr>
              <w:pStyle w:val="NoSpacing"/>
              <w:rPr>
                <w:rFonts w:ascii="Arial" w:hAnsi="Arial" w:cs="Arial"/>
                <w:sz w:val="22"/>
                <w:szCs w:val="22"/>
                <w:lang w:val="ro-RO"/>
              </w:rPr>
            </w:pPr>
            <w:r w:rsidRPr="00AF1E8E">
              <w:rPr>
                <w:rFonts w:ascii="Arial" w:hAnsi="Arial" w:cs="Arial"/>
                <w:sz w:val="22"/>
                <w:szCs w:val="22"/>
                <w:lang w:val="ro-RO"/>
              </w:rPr>
              <w:t xml:space="preserve">Pictograme, simboluri şi indicarea pericolului                                    </w:t>
            </w:r>
          </w:p>
        </w:tc>
        <w:tc>
          <w:tcPr>
            <w:tcW w:w="4820" w:type="dxa"/>
          </w:tcPr>
          <w:p w:rsidR="00A2068E" w:rsidRPr="00AF1E8E" w:rsidRDefault="00A2068E" w:rsidP="009570D4">
            <w:pPr>
              <w:pStyle w:val="NoSpacing"/>
              <w:rPr>
                <w:rFonts w:ascii="Arial" w:hAnsi="Arial" w:cs="Arial"/>
                <w:bCs/>
                <w:kern w:val="36"/>
                <w:sz w:val="22"/>
                <w:szCs w:val="22"/>
              </w:rPr>
            </w:pPr>
            <w:r w:rsidRPr="00AF1E8E">
              <w:rPr>
                <w:rFonts w:ascii="Arial" w:hAnsi="Arial" w:cs="Arial"/>
                <w:noProof/>
                <w:sz w:val="22"/>
                <w:szCs w:val="22"/>
              </w:rPr>
              <w:drawing>
                <wp:inline distT="0" distB="0" distL="0" distR="0" wp14:anchorId="317AEB41" wp14:editId="539FE358">
                  <wp:extent cx="228600" cy="266700"/>
                  <wp:effectExtent l="0" t="0" r="0" b="0"/>
                  <wp:docPr id="9" name="Picture 9" descr="http://upload.wikimedia.org/wikipedia/commons/thumb/c/c3/GHS-pictogram-exclam.svg/640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c/c3/GHS-pictogram-exclam.svg/640px-GHS-pictogram-exclam.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AF1E8E">
              <w:rPr>
                <w:rFonts w:ascii="Arial" w:hAnsi="Arial" w:cs="Arial"/>
                <w:bCs/>
                <w:kern w:val="36"/>
                <w:sz w:val="22"/>
                <w:szCs w:val="22"/>
              </w:rPr>
              <w:t>GHS07</w:t>
            </w:r>
            <w:r w:rsidRPr="00AF1E8E">
              <w:rPr>
                <w:rFonts w:ascii="Arial" w:hAnsi="Arial" w:cs="Arial"/>
                <w:noProof/>
                <w:sz w:val="22"/>
                <w:szCs w:val="22"/>
              </w:rPr>
              <w:drawing>
                <wp:inline distT="0" distB="0" distL="0" distR="0" wp14:anchorId="37E192CB" wp14:editId="63C937D5">
                  <wp:extent cx="276225" cy="257175"/>
                  <wp:effectExtent l="0" t="0" r="9525" b="9525"/>
                  <wp:docPr id="10" name="Picture 10"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AF1E8E">
              <w:rPr>
                <w:rFonts w:ascii="Arial" w:hAnsi="Arial" w:cs="Arial"/>
                <w:bCs/>
                <w:kern w:val="36"/>
                <w:sz w:val="22"/>
                <w:szCs w:val="22"/>
              </w:rPr>
              <w:t>GHS08</w:t>
            </w:r>
            <w:r w:rsidRPr="00AF1E8E">
              <w:rPr>
                <w:rFonts w:ascii="Arial" w:hAnsi="Arial" w:cs="Arial"/>
                <w:noProof/>
                <w:sz w:val="22"/>
                <w:szCs w:val="22"/>
              </w:rPr>
              <w:drawing>
                <wp:inline distT="0" distB="0" distL="0" distR="0" wp14:anchorId="396FC829" wp14:editId="105EA84F">
                  <wp:extent cx="247650" cy="266700"/>
                  <wp:effectExtent l="0" t="0" r="0" b="0"/>
                  <wp:docPr id="11" name="Picture 11" descr="http://upload.wikimedia.org/wikipedia/commons/thumb/b/b9/GHS-pictogram-pollu.svg/640px-GHS-pictogram-poll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9/GHS-pictogram-pollu.svg/640px-GHS-pictogram-pollu.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AF1E8E">
              <w:rPr>
                <w:rFonts w:ascii="Arial" w:hAnsi="Arial" w:cs="Arial"/>
                <w:bCs/>
                <w:kern w:val="36"/>
                <w:sz w:val="22"/>
                <w:szCs w:val="22"/>
              </w:rPr>
              <w:t xml:space="preserve"> GHS09 </w:t>
            </w:r>
            <w:r w:rsidRPr="00AF1E8E">
              <w:rPr>
                <w:rFonts w:ascii="Arial" w:hAnsi="Arial" w:cs="Arial"/>
                <w:noProof/>
                <w:sz w:val="22"/>
                <w:szCs w:val="22"/>
              </w:rPr>
              <w:drawing>
                <wp:inline distT="0" distB="0" distL="0" distR="0" wp14:anchorId="1A6BA941" wp14:editId="2F48F230">
                  <wp:extent cx="209550" cy="257175"/>
                  <wp:effectExtent l="0" t="0" r="0" b="9525"/>
                  <wp:docPr id="12" name="Picture 12" descr="http://upload.wikimedia.org/wikipedia/commons/thumb/a/a1/GHS-pictogram-acid.svg/640px-GHS-pictogram-ac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1/GHS-pictogram-acid.svg/640px-GHS-pictogram-acid.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AF1E8E">
              <w:rPr>
                <w:rFonts w:ascii="Arial" w:hAnsi="Arial" w:cs="Arial"/>
                <w:bCs/>
                <w:kern w:val="36"/>
                <w:sz w:val="22"/>
                <w:szCs w:val="22"/>
              </w:rPr>
              <w:t>GHS05</w:t>
            </w:r>
          </w:p>
          <w:p w:rsidR="00A2068E" w:rsidRPr="00AF1E8E" w:rsidRDefault="00A2068E" w:rsidP="009570D4">
            <w:pPr>
              <w:pStyle w:val="NoSpacing"/>
              <w:rPr>
                <w:rFonts w:ascii="Arial" w:hAnsi="Arial" w:cs="Arial"/>
                <w:sz w:val="22"/>
                <w:szCs w:val="22"/>
                <w:lang w:val="ro-RO"/>
              </w:rPr>
            </w:pPr>
            <w:proofErr w:type="spellStart"/>
            <w:r w:rsidRPr="00AF1E8E">
              <w:rPr>
                <w:rFonts w:ascii="Arial" w:hAnsi="Arial" w:cs="Arial"/>
                <w:bCs/>
                <w:kern w:val="36"/>
                <w:sz w:val="22"/>
                <w:szCs w:val="22"/>
              </w:rPr>
              <w:t>Pericol</w:t>
            </w:r>
            <w:proofErr w:type="spellEnd"/>
          </w:p>
        </w:tc>
      </w:tr>
      <w:tr w:rsidR="00A2068E" w:rsidRPr="00AF1E8E" w:rsidTr="00055C49">
        <w:tc>
          <w:tcPr>
            <w:tcW w:w="5103" w:type="dxa"/>
          </w:tcPr>
          <w:p w:rsidR="00A2068E" w:rsidRPr="00AF1E8E" w:rsidRDefault="00A2068E" w:rsidP="009570D4">
            <w:pPr>
              <w:pStyle w:val="NoSpacing"/>
              <w:rPr>
                <w:rFonts w:ascii="Arial" w:hAnsi="Arial" w:cs="Arial"/>
                <w:sz w:val="22"/>
                <w:szCs w:val="22"/>
                <w:lang w:val="ro-RO"/>
              </w:rPr>
            </w:pPr>
            <w:r w:rsidRPr="00AF1E8E">
              <w:rPr>
                <w:rFonts w:ascii="Arial" w:hAnsi="Arial" w:cs="Arial"/>
                <w:sz w:val="22"/>
                <w:szCs w:val="22"/>
                <w:lang w:val="ro-RO"/>
              </w:rPr>
              <w:t>Fraze de risc H</w:t>
            </w:r>
          </w:p>
        </w:tc>
        <w:tc>
          <w:tcPr>
            <w:tcW w:w="4820" w:type="dxa"/>
          </w:tcPr>
          <w:p w:rsidR="00A2068E" w:rsidRPr="00AF1E8E" w:rsidRDefault="00A2068E" w:rsidP="009570D4">
            <w:pPr>
              <w:pStyle w:val="NoSpacing"/>
              <w:rPr>
                <w:rFonts w:ascii="Arial" w:hAnsi="Arial" w:cs="Arial"/>
                <w:bCs/>
                <w:sz w:val="22"/>
                <w:szCs w:val="22"/>
              </w:rPr>
            </w:pPr>
            <w:r w:rsidRPr="00AF1E8E">
              <w:rPr>
                <w:rFonts w:ascii="Arial" w:hAnsi="Arial" w:cs="Arial"/>
                <w:bCs/>
                <w:sz w:val="22"/>
                <w:szCs w:val="22"/>
              </w:rPr>
              <w:t xml:space="preserve">H302+H332- </w:t>
            </w:r>
            <w:proofErr w:type="spellStart"/>
            <w:r w:rsidRPr="00AF1E8E">
              <w:rPr>
                <w:rFonts w:ascii="Arial" w:hAnsi="Arial" w:cs="Arial"/>
                <w:bCs/>
                <w:sz w:val="22"/>
                <w:szCs w:val="22"/>
              </w:rPr>
              <w:t>Nociv</w:t>
            </w:r>
            <w:proofErr w:type="spellEnd"/>
            <w:r w:rsidRPr="00AF1E8E">
              <w:rPr>
                <w:rFonts w:ascii="Arial" w:hAnsi="Arial" w:cs="Arial"/>
                <w:bCs/>
                <w:sz w:val="22"/>
                <w:szCs w:val="22"/>
              </w:rPr>
              <w:t xml:space="preserve"> in </w:t>
            </w:r>
            <w:proofErr w:type="spellStart"/>
            <w:r w:rsidRPr="00AF1E8E">
              <w:rPr>
                <w:rFonts w:ascii="Arial" w:hAnsi="Arial" w:cs="Arial"/>
                <w:bCs/>
                <w:sz w:val="22"/>
                <w:szCs w:val="22"/>
              </w:rPr>
              <w:t>caz</w:t>
            </w:r>
            <w:proofErr w:type="spellEnd"/>
            <w:r w:rsidRPr="00AF1E8E">
              <w:rPr>
                <w:rFonts w:ascii="Arial" w:hAnsi="Arial" w:cs="Arial"/>
                <w:bCs/>
                <w:sz w:val="22"/>
                <w:szCs w:val="22"/>
              </w:rPr>
              <w:t xml:space="preserve"> de </w:t>
            </w:r>
            <w:proofErr w:type="spellStart"/>
            <w:r w:rsidRPr="00AF1E8E">
              <w:rPr>
                <w:rFonts w:ascii="Arial" w:hAnsi="Arial" w:cs="Arial"/>
                <w:bCs/>
                <w:sz w:val="22"/>
                <w:szCs w:val="22"/>
              </w:rPr>
              <w:t>inghitire</w:t>
            </w:r>
            <w:proofErr w:type="spellEnd"/>
            <w:r w:rsidRPr="00AF1E8E">
              <w:rPr>
                <w:rFonts w:ascii="Arial" w:hAnsi="Arial" w:cs="Arial"/>
                <w:bCs/>
                <w:sz w:val="22"/>
                <w:szCs w:val="22"/>
              </w:rPr>
              <w:t xml:space="preserve"> </w:t>
            </w:r>
            <w:proofErr w:type="spellStart"/>
            <w:r w:rsidRPr="00AF1E8E">
              <w:rPr>
                <w:rFonts w:ascii="Arial" w:hAnsi="Arial" w:cs="Arial"/>
                <w:bCs/>
                <w:sz w:val="22"/>
                <w:szCs w:val="22"/>
              </w:rPr>
              <w:t>sau</w:t>
            </w:r>
            <w:proofErr w:type="spellEnd"/>
            <w:r w:rsidRPr="00AF1E8E">
              <w:rPr>
                <w:rFonts w:ascii="Arial" w:hAnsi="Arial" w:cs="Arial"/>
                <w:bCs/>
                <w:sz w:val="22"/>
                <w:szCs w:val="22"/>
              </w:rPr>
              <w:t xml:space="preserve"> </w:t>
            </w:r>
            <w:proofErr w:type="spellStart"/>
            <w:r w:rsidRPr="00AF1E8E">
              <w:rPr>
                <w:rFonts w:ascii="Arial" w:hAnsi="Arial" w:cs="Arial"/>
                <w:bCs/>
                <w:sz w:val="22"/>
                <w:szCs w:val="22"/>
              </w:rPr>
              <w:t>inhalare</w:t>
            </w:r>
            <w:proofErr w:type="spellEnd"/>
            <w:r w:rsidRPr="00AF1E8E">
              <w:rPr>
                <w:rFonts w:ascii="Arial" w:hAnsi="Arial" w:cs="Arial"/>
                <w:bCs/>
                <w:sz w:val="22"/>
                <w:szCs w:val="22"/>
              </w:rPr>
              <w:t>.</w:t>
            </w:r>
          </w:p>
          <w:p w:rsidR="00A2068E" w:rsidRPr="00AF1E8E" w:rsidRDefault="00A2068E" w:rsidP="009570D4">
            <w:pPr>
              <w:pStyle w:val="NoSpacing"/>
              <w:rPr>
                <w:rFonts w:ascii="Arial" w:hAnsi="Arial" w:cs="Arial"/>
                <w:sz w:val="22"/>
                <w:szCs w:val="22"/>
              </w:rPr>
            </w:pPr>
            <w:r w:rsidRPr="00AF1E8E">
              <w:rPr>
                <w:rFonts w:ascii="Arial" w:hAnsi="Arial" w:cs="Arial"/>
                <w:bCs/>
                <w:sz w:val="22"/>
                <w:szCs w:val="22"/>
              </w:rPr>
              <w:t xml:space="preserve">H315 </w:t>
            </w:r>
            <w:r w:rsidRPr="00AF1E8E">
              <w:rPr>
                <w:rFonts w:ascii="Arial" w:hAnsi="Arial" w:cs="Arial"/>
                <w:sz w:val="22"/>
                <w:szCs w:val="22"/>
              </w:rPr>
              <w:t xml:space="preserve">– </w:t>
            </w:r>
            <w:proofErr w:type="spellStart"/>
            <w:r w:rsidRPr="00AF1E8E">
              <w:rPr>
                <w:rFonts w:ascii="Arial" w:hAnsi="Arial" w:cs="Arial"/>
                <w:sz w:val="22"/>
                <w:szCs w:val="22"/>
              </w:rPr>
              <w:t>Provoacă</w:t>
            </w:r>
            <w:proofErr w:type="spellEnd"/>
            <w:r w:rsidRPr="00AF1E8E">
              <w:rPr>
                <w:rFonts w:ascii="Arial" w:hAnsi="Arial" w:cs="Arial"/>
                <w:sz w:val="22"/>
                <w:szCs w:val="22"/>
              </w:rPr>
              <w:t xml:space="preserve"> </w:t>
            </w:r>
            <w:proofErr w:type="spellStart"/>
            <w:r w:rsidRPr="00AF1E8E">
              <w:rPr>
                <w:rFonts w:ascii="Arial" w:hAnsi="Arial" w:cs="Arial"/>
                <w:sz w:val="22"/>
                <w:szCs w:val="22"/>
              </w:rPr>
              <w:t>iritarea</w:t>
            </w:r>
            <w:proofErr w:type="spellEnd"/>
            <w:r w:rsidRPr="00AF1E8E">
              <w:rPr>
                <w:rFonts w:ascii="Arial" w:hAnsi="Arial" w:cs="Arial"/>
                <w:sz w:val="22"/>
                <w:szCs w:val="22"/>
              </w:rPr>
              <w:t xml:space="preserve"> </w:t>
            </w:r>
            <w:proofErr w:type="spellStart"/>
            <w:r w:rsidRPr="00AF1E8E">
              <w:rPr>
                <w:rFonts w:ascii="Arial" w:hAnsi="Arial" w:cs="Arial"/>
                <w:sz w:val="22"/>
                <w:szCs w:val="22"/>
              </w:rPr>
              <w:t>pielii</w:t>
            </w:r>
            <w:proofErr w:type="spellEnd"/>
            <w:r w:rsidRPr="00AF1E8E">
              <w:rPr>
                <w:rFonts w:ascii="Arial" w:hAnsi="Arial" w:cs="Arial"/>
                <w:sz w:val="22"/>
                <w:szCs w:val="22"/>
              </w:rPr>
              <w:t>.  </w:t>
            </w:r>
          </w:p>
          <w:p w:rsidR="00A2068E" w:rsidRPr="00AF1E8E" w:rsidRDefault="00A2068E" w:rsidP="009570D4">
            <w:pPr>
              <w:pStyle w:val="NoSpacing"/>
              <w:rPr>
                <w:rFonts w:ascii="Arial" w:hAnsi="Arial" w:cs="Arial"/>
                <w:sz w:val="22"/>
                <w:szCs w:val="22"/>
              </w:rPr>
            </w:pPr>
            <w:r w:rsidRPr="00AF1E8E">
              <w:rPr>
                <w:rFonts w:ascii="Arial" w:hAnsi="Arial" w:cs="Arial"/>
                <w:bCs/>
                <w:sz w:val="22"/>
                <w:szCs w:val="22"/>
              </w:rPr>
              <w:t>H317</w:t>
            </w:r>
            <w:r w:rsidRPr="00AF1E8E">
              <w:rPr>
                <w:rFonts w:ascii="Arial" w:hAnsi="Arial" w:cs="Arial"/>
                <w:sz w:val="22"/>
                <w:szCs w:val="22"/>
              </w:rPr>
              <w:t xml:space="preserve"> – </w:t>
            </w:r>
            <w:proofErr w:type="spellStart"/>
            <w:r w:rsidRPr="00AF1E8E">
              <w:rPr>
                <w:rFonts w:ascii="Arial" w:hAnsi="Arial" w:cs="Arial"/>
                <w:sz w:val="22"/>
                <w:szCs w:val="22"/>
              </w:rPr>
              <w:t>Poate</w:t>
            </w:r>
            <w:proofErr w:type="spellEnd"/>
            <w:r w:rsidRPr="00AF1E8E">
              <w:rPr>
                <w:rFonts w:ascii="Arial" w:hAnsi="Arial" w:cs="Arial"/>
                <w:sz w:val="22"/>
                <w:szCs w:val="22"/>
              </w:rPr>
              <w:t xml:space="preserve"> </w:t>
            </w:r>
            <w:proofErr w:type="spellStart"/>
            <w:r w:rsidRPr="00AF1E8E">
              <w:rPr>
                <w:rFonts w:ascii="Arial" w:hAnsi="Arial" w:cs="Arial"/>
                <w:sz w:val="22"/>
                <w:szCs w:val="22"/>
              </w:rPr>
              <w:t>provoca</w:t>
            </w:r>
            <w:proofErr w:type="spellEnd"/>
            <w:r w:rsidRPr="00AF1E8E">
              <w:rPr>
                <w:rFonts w:ascii="Arial" w:hAnsi="Arial" w:cs="Arial"/>
                <w:sz w:val="22"/>
                <w:szCs w:val="22"/>
              </w:rPr>
              <w:t xml:space="preserve"> o </w:t>
            </w:r>
            <w:proofErr w:type="spellStart"/>
            <w:r w:rsidRPr="00AF1E8E">
              <w:rPr>
                <w:rFonts w:ascii="Arial" w:hAnsi="Arial" w:cs="Arial"/>
                <w:sz w:val="22"/>
                <w:szCs w:val="22"/>
              </w:rPr>
              <w:t>reacţie</w:t>
            </w:r>
            <w:proofErr w:type="spellEnd"/>
            <w:r w:rsidRPr="00AF1E8E">
              <w:rPr>
                <w:rFonts w:ascii="Arial" w:hAnsi="Arial" w:cs="Arial"/>
                <w:sz w:val="22"/>
                <w:szCs w:val="22"/>
              </w:rPr>
              <w:t xml:space="preserve"> </w:t>
            </w:r>
            <w:proofErr w:type="spellStart"/>
            <w:r w:rsidRPr="00AF1E8E">
              <w:rPr>
                <w:rFonts w:ascii="Arial" w:hAnsi="Arial" w:cs="Arial"/>
                <w:sz w:val="22"/>
                <w:szCs w:val="22"/>
              </w:rPr>
              <w:t>alergică</w:t>
            </w:r>
            <w:proofErr w:type="spellEnd"/>
            <w:r w:rsidRPr="00AF1E8E">
              <w:rPr>
                <w:rFonts w:ascii="Arial" w:hAnsi="Arial" w:cs="Arial"/>
                <w:sz w:val="22"/>
                <w:szCs w:val="22"/>
              </w:rPr>
              <w:t xml:space="preserve"> a </w:t>
            </w:r>
            <w:proofErr w:type="spellStart"/>
            <w:r w:rsidRPr="00AF1E8E">
              <w:rPr>
                <w:rFonts w:ascii="Arial" w:hAnsi="Arial" w:cs="Arial"/>
                <w:sz w:val="22"/>
                <w:szCs w:val="22"/>
              </w:rPr>
              <w:t>pielii</w:t>
            </w:r>
            <w:proofErr w:type="spellEnd"/>
            <w:r w:rsidRPr="00AF1E8E">
              <w:rPr>
                <w:rFonts w:ascii="Arial" w:hAnsi="Arial" w:cs="Arial"/>
                <w:sz w:val="22"/>
                <w:szCs w:val="22"/>
              </w:rPr>
              <w:t>.</w:t>
            </w:r>
          </w:p>
          <w:p w:rsidR="00486AFA" w:rsidRPr="00AF1E8E" w:rsidRDefault="00486AFA" w:rsidP="009570D4">
            <w:pPr>
              <w:pStyle w:val="NoSpacing"/>
              <w:rPr>
                <w:rFonts w:ascii="Arial" w:hAnsi="Arial" w:cs="Arial"/>
                <w:bCs/>
                <w:sz w:val="22"/>
                <w:szCs w:val="22"/>
              </w:rPr>
            </w:pPr>
            <w:r w:rsidRPr="00AF1E8E">
              <w:rPr>
                <w:rFonts w:ascii="Arial" w:hAnsi="Arial" w:cs="Arial"/>
                <w:bCs/>
                <w:sz w:val="22"/>
                <w:szCs w:val="22"/>
              </w:rPr>
              <w:t xml:space="preserve">H318 – </w:t>
            </w:r>
            <w:proofErr w:type="spellStart"/>
            <w:r w:rsidRPr="00AF1E8E">
              <w:rPr>
                <w:rFonts w:ascii="Arial" w:hAnsi="Arial" w:cs="Arial"/>
                <w:bCs/>
                <w:sz w:val="22"/>
                <w:szCs w:val="22"/>
              </w:rPr>
              <w:t>Provoacă</w:t>
            </w:r>
            <w:proofErr w:type="spellEnd"/>
            <w:r w:rsidRPr="00AF1E8E">
              <w:rPr>
                <w:rFonts w:ascii="Arial" w:hAnsi="Arial" w:cs="Arial"/>
                <w:bCs/>
                <w:sz w:val="22"/>
                <w:szCs w:val="22"/>
              </w:rPr>
              <w:t xml:space="preserve"> </w:t>
            </w:r>
            <w:proofErr w:type="spellStart"/>
            <w:r w:rsidRPr="00AF1E8E">
              <w:rPr>
                <w:rFonts w:ascii="Arial" w:hAnsi="Arial" w:cs="Arial"/>
                <w:bCs/>
                <w:sz w:val="22"/>
                <w:szCs w:val="22"/>
              </w:rPr>
              <w:t>leziuni</w:t>
            </w:r>
            <w:proofErr w:type="spellEnd"/>
            <w:r w:rsidRPr="00AF1E8E">
              <w:rPr>
                <w:rFonts w:ascii="Arial" w:hAnsi="Arial" w:cs="Arial"/>
                <w:bCs/>
                <w:sz w:val="22"/>
                <w:szCs w:val="22"/>
              </w:rPr>
              <w:t xml:space="preserve"> ocular grave</w:t>
            </w:r>
          </w:p>
          <w:p w:rsidR="00A2068E" w:rsidRPr="00AF1E8E" w:rsidRDefault="00A2068E" w:rsidP="009570D4">
            <w:pPr>
              <w:pStyle w:val="NoSpacing"/>
              <w:rPr>
                <w:rFonts w:ascii="Arial" w:hAnsi="Arial" w:cs="Arial"/>
                <w:sz w:val="22"/>
                <w:szCs w:val="22"/>
              </w:rPr>
            </w:pPr>
            <w:r w:rsidRPr="00AF1E8E">
              <w:rPr>
                <w:rFonts w:ascii="Arial" w:hAnsi="Arial" w:cs="Arial"/>
                <w:bCs/>
                <w:sz w:val="22"/>
                <w:szCs w:val="22"/>
              </w:rPr>
              <w:t>H372</w:t>
            </w:r>
            <w:r w:rsidRPr="00AF1E8E">
              <w:rPr>
                <w:rFonts w:ascii="Arial" w:hAnsi="Arial" w:cs="Arial"/>
                <w:sz w:val="22"/>
                <w:szCs w:val="22"/>
              </w:rPr>
              <w:t xml:space="preserve"> –</w:t>
            </w:r>
            <w:proofErr w:type="spellStart"/>
            <w:r w:rsidRPr="00AF1E8E">
              <w:rPr>
                <w:rFonts w:ascii="Arial" w:hAnsi="Arial" w:cs="Arial"/>
                <w:sz w:val="22"/>
                <w:szCs w:val="22"/>
              </w:rPr>
              <w:t>Provoca</w:t>
            </w:r>
            <w:proofErr w:type="spellEnd"/>
            <w:r w:rsidRPr="00AF1E8E">
              <w:rPr>
                <w:rFonts w:ascii="Arial" w:hAnsi="Arial" w:cs="Arial"/>
                <w:sz w:val="22"/>
                <w:szCs w:val="22"/>
              </w:rPr>
              <w:t xml:space="preserve"> </w:t>
            </w:r>
            <w:proofErr w:type="spellStart"/>
            <w:r w:rsidRPr="00AF1E8E">
              <w:rPr>
                <w:rFonts w:ascii="Arial" w:hAnsi="Arial" w:cs="Arial"/>
                <w:sz w:val="22"/>
                <w:szCs w:val="22"/>
              </w:rPr>
              <w:t>leziuni</w:t>
            </w:r>
            <w:proofErr w:type="spellEnd"/>
            <w:r w:rsidRPr="00AF1E8E">
              <w:rPr>
                <w:rFonts w:ascii="Arial" w:hAnsi="Arial" w:cs="Arial"/>
                <w:sz w:val="22"/>
                <w:szCs w:val="22"/>
              </w:rPr>
              <w:t xml:space="preserve"> ale </w:t>
            </w:r>
            <w:proofErr w:type="spellStart"/>
            <w:r w:rsidRPr="00AF1E8E">
              <w:rPr>
                <w:rFonts w:ascii="Arial" w:hAnsi="Arial" w:cs="Arial"/>
                <w:sz w:val="22"/>
                <w:szCs w:val="22"/>
              </w:rPr>
              <w:t>organelor</w:t>
            </w:r>
            <w:proofErr w:type="spellEnd"/>
            <w:r w:rsidRPr="00AF1E8E">
              <w:rPr>
                <w:rFonts w:ascii="Arial" w:hAnsi="Arial" w:cs="Arial"/>
                <w:sz w:val="22"/>
                <w:szCs w:val="22"/>
              </w:rPr>
              <w:t xml:space="preserve"> </w:t>
            </w:r>
            <w:proofErr w:type="spellStart"/>
            <w:r w:rsidRPr="00AF1E8E">
              <w:rPr>
                <w:rFonts w:ascii="Arial" w:hAnsi="Arial" w:cs="Arial"/>
                <w:sz w:val="22"/>
                <w:szCs w:val="22"/>
              </w:rPr>
              <w:t>în</w:t>
            </w:r>
            <w:proofErr w:type="spellEnd"/>
            <w:r w:rsidRPr="00AF1E8E">
              <w:rPr>
                <w:rFonts w:ascii="Arial" w:hAnsi="Arial" w:cs="Arial"/>
                <w:sz w:val="22"/>
                <w:szCs w:val="22"/>
              </w:rPr>
              <w:t xml:space="preserve"> </w:t>
            </w:r>
            <w:proofErr w:type="spellStart"/>
            <w:r w:rsidRPr="00AF1E8E">
              <w:rPr>
                <w:rFonts w:ascii="Arial" w:hAnsi="Arial" w:cs="Arial"/>
                <w:sz w:val="22"/>
                <w:szCs w:val="22"/>
              </w:rPr>
              <w:t>caz</w:t>
            </w:r>
            <w:proofErr w:type="spellEnd"/>
            <w:r w:rsidRPr="00AF1E8E">
              <w:rPr>
                <w:rFonts w:ascii="Arial" w:hAnsi="Arial" w:cs="Arial"/>
                <w:sz w:val="22"/>
                <w:szCs w:val="22"/>
              </w:rPr>
              <w:t xml:space="preserve"> de </w:t>
            </w:r>
            <w:proofErr w:type="spellStart"/>
            <w:r w:rsidRPr="00AF1E8E">
              <w:rPr>
                <w:rFonts w:ascii="Arial" w:hAnsi="Arial" w:cs="Arial"/>
                <w:sz w:val="22"/>
                <w:szCs w:val="22"/>
              </w:rPr>
              <w:t>expunere</w:t>
            </w:r>
            <w:proofErr w:type="spellEnd"/>
            <w:r w:rsidRPr="00AF1E8E">
              <w:rPr>
                <w:rFonts w:ascii="Arial" w:hAnsi="Arial" w:cs="Arial"/>
                <w:sz w:val="22"/>
                <w:szCs w:val="22"/>
              </w:rPr>
              <w:t xml:space="preserve"> </w:t>
            </w:r>
            <w:proofErr w:type="spellStart"/>
            <w:r w:rsidRPr="00AF1E8E">
              <w:rPr>
                <w:rFonts w:ascii="Arial" w:hAnsi="Arial" w:cs="Arial"/>
                <w:sz w:val="22"/>
                <w:szCs w:val="22"/>
              </w:rPr>
              <w:t>prelungită</w:t>
            </w:r>
            <w:proofErr w:type="spellEnd"/>
            <w:r w:rsidRPr="00AF1E8E">
              <w:rPr>
                <w:rFonts w:ascii="Arial" w:hAnsi="Arial" w:cs="Arial"/>
                <w:sz w:val="22"/>
                <w:szCs w:val="22"/>
              </w:rPr>
              <w:t xml:space="preserve"> </w:t>
            </w:r>
            <w:proofErr w:type="spellStart"/>
            <w:r w:rsidRPr="00AF1E8E">
              <w:rPr>
                <w:rFonts w:ascii="Arial" w:hAnsi="Arial" w:cs="Arial"/>
                <w:sz w:val="22"/>
                <w:szCs w:val="22"/>
              </w:rPr>
              <w:t>sau</w:t>
            </w:r>
            <w:proofErr w:type="spellEnd"/>
            <w:r w:rsidRPr="00AF1E8E">
              <w:rPr>
                <w:rFonts w:ascii="Arial" w:hAnsi="Arial" w:cs="Arial"/>
                <w:sz w:val="22"/>
                <w:szCs w:val="22"/>
              </w:rPr>
              <w:t xml:space="preserve"> </w:t>
            </w:r>
            <w:proofErr w:type="spellStart"/>
            <w:r w:rsidRPr="00AF1E8E">
              <w:rPr>
                <w:rFonts w:ascii="Arial" w:hAnsi="Arial" w:cs="Arial"/>
                <w:sz w:val="22"/>
                <w:szCs w:val="22"/>
              </w:rPr>
              <w:t>repetată</w:t>
            </w:r>
            <w:proofErr w:type="spellEnd"/>
            <w:r w:rsidRPr="00AF1E8E">
              <w:rPr>
                <w:rFonts w:ascii="Arial" w:hAnsi="Arial" w:cs="Arial"/>
                <w:sz w:val="22"/>
                <w:szCs w:val="22"/>
              </w:rPr>
              <w:t xml:space="preserve"> in </w:t>
            </w:r>
            <w:proofErr w:type="spellStart"/>
            <w:r w:rsidRPr="00AF1E8E">
              <w:rPr>
                <w:rFonts w:ascii="Arial" w:hAnsi="Arial" w:cs="Arial"/>
                <w:sz w:val="22"/>
                <w:szCs w:val="22"/>
              </w:rPr>
              <w:t>caz</w:t>
            </w:r>
            <w:proofErr w:type="spellEnd"/>
            <w:r w:rsidRPr="00AF1E8E">
              <w:rPr>
                <w:rFonts w:ascii="Arial" w:hAnsi="Arial" w:cs="Arial"/>
                <w:sz w:val="22"/>
                <w:szCs w:val="22"/>
              </w:rPr>
              <w:t xml:space="preserve"> de </w:t>
            </w:r>
            <w:proofErr w:type="spellStart"/>
            <w:r w:rsidRPr="00AF1E8E">
              <w:rPr>
                <w:rFonts w:ascii="Arial" w:hAnsi="Arial" w:cs="Arial"/>
                <w:sz w:val="22"/>
                <w:szCs w:val="22"/>
              </w:rPr>
              <w:t>inhalare</w:t>
            </w:r>
            <w:proofErr w:type="spellEnd"/>
            <w:r w:rsidRPr="00AF1E8E">
              <w:rPr>
                <w:rFonts w:ascii="Arial" w:hAnsi="Arial" w:cs="Arial"/>
                <w:sz w:val="22"/>
                <w:szCs w:val="22"/>
              </w:rPr>
              <w:t xml:space="preserve"> (</w:t>
            </w:r>
            <w:proofErr w:type="spellStart"/>
            <w:r w:rsidRPr="00AF1E8E">
              <w:rPr>
                <w:rFonts w:ascii="Arial" w:hAnsi="Arial" w:cs="Arial"/>
                <w:sz w:val="22"/>
                <w:szCs w:val="22"/>
              </w:rPr>
              <w:t>laringe</w:t>
            </w:r>
            <w:proofErr w:type="spellEnd"/>
            <w:r w:rsidRPr="00AF1E8E">
              <w:rPr>
                <w:rFonts w:ascii="Arial" w:hAnsi="Arial" w:cs="Arial"/>
                <w:sz w:val="22"/>
                <w:szCs w:val="22"/>
              </w:rPr>
              <w:t xml:space="preserve">) </w:t>
            </w:r>
          </w:p>
          <w:p w:rsidR="00A2068E" w:rsidRPr="00AF1E8E" w:rsidRDefault="00A2068E" w:rsidP="009570D4">
            <w:pPr>
              <w:pStyle w:val="NoSpacing"/>
              <w:rPr>
                <w:rFonts w:ascii="Arial" w:hAnsi="Arial" w:cs="Arial"/>
                <w:sz w:val="22"/>
                <w:szCs w:val="22"/>
              </w:rPr>
            </w:pPr>
            <w:r w:rsidRPr="00AF1E8E">
              <w:rPr>
                <w:rFonts w:ascii="Arial" w:hAnsi="Arial" w:cs="Arial"/>
                <w:bCs/>
                <w:sz w:val="22"/>
                <w:szCs w:val="22"/>
              </w:rPr>
              <w:t>H410</w:t>
            </w:r>
            <w:r w:rsidRPr="00AF1E8E">
              <w:rPr>
                <w:rFonts w:ascii="Arial" w:hAnsi="Arial" w:cs="Arial"/>
                <w:sz w:val="22"/>
                <w:szCs w:val="22"/>
              </w:rPr>
              <w:t xml:space="preserve"> – </w:t>
            </w:r>
            <w:proofErr w:type="spellStart"/>
            <w:r w:rsidRPr="00AF1E8E">
              <w:rPr>
                <w:rFonts w:ascii="Arial" w:hAnsi="Arial" w:cs="Arial"/>
                <w:sz w:val="22"/>
                <w:szCs w:val="22"/>
              </w:rPr>
              <w:t>Foarte</w:t>
            </w:r>
            <w:proofErr w:type="spellEnd"/>
            <w:r w:rsidRPr="00AF1E8E">
              <w:rPr>
                <w:rFonts w:ascii="Arial" w:hAnsi="Arial" w:cs="Arial"/>
                <w:sz w:val="22"/>
                <w:szCs w:val="22"/>
              </w:rPr>
              <w:t xml:space="preserve"> toxic </w:t>
            </w:r>
            <w:proofErr w:type="spellStart"/>
            <w:r w:rsidRPr="00AF1E8E">
              <w:rPr>
                <w:rFonts w:ascii="Arial" w:hAnsi="Arial" w:cs="Arial"/>
                <w:sz w:val="22"/>
                <w:szCs w:val="22"/>
              </w:rPr>
              <w:t>pentru</w:t>
            </w:r>
            <w:proofErr w:type="spellEnd"/>
            <w:r w:rsidRPr="00AF1E8E">
              <w:rPr>
                <w:rFonts w:ascii="Arial" w:hAnsi="Arial" w:cs="Arial"/>
                <w:sz w:val="22"/>
                <w:szCs w:val="22"/>
              </w:rPr>
              <w:t xml:space="preserve"> </w:t>
            </w:r>
            <w:proofErr w:type="spellStart"/>
            <w:r w:rsidRPr="00AF1E8E">
              <w:rPr>
                <w:rFonts w:ascii="Arial" w:hAnsi="Arial" w:cs="Arial"/>
                <w:sz w:val="22"/>
                <w:szCs w:val="22"/>
              </w:rPr>
              <w:t>mediul</w:t>
            </w:r>
            <w:proofErr w:type="spellEnd"/>
            <w:r w:rsidRPr="00AF1E8E">
              <w:rPr>
                <w:rFonts w:ascii="Arial" w:hAnsi="Arial" w:cs="Arial"/>
                <w:sz w:val="22"/>
                <w:szCs w:val="22"/>
              </w:rPr>
              <w:t xml:space="preserve"> </w:t>
            </w:r>
            <w:proofErr w:type="spellStart"/>
            <w:r w:rsidRPr="00AF1E8E">
              <w:rPr>
                <w:rFonts w:ascii="Arial" w:hAnsi="Arial" w:cs="Arial"/>
                <w:sz w:val="22"/>
                <w:szCs w:val="22"/>
              </w:rPr>
              <w:t>acvatic</w:t>
            </w:r>
            <w:proofErr w:type="spellEnd"/>
            <w:r w:rsidRPr="00AF1E8E">
              <w:rPr>
                <w:rFonts w:ascii="Arial" w:hAnsi="Arial" w:cs="Arial"/>
                <w:sz w:val="22"/>
                <w:szCs w:val="22"/>
              </w:rPr>
              <w:t xml:space="preserve"> cu </w:t>
            </w:r>
            <w:proofErr w:type="spellStart"/>
            <w:r w:rsidRPr="00AF1E8E">
              <w:rPr>
                <w:rFonts w:ascii="Arial" w:hAnsi="Arial" w:cs="Arial"/>
                <w:sz w:val="22"/>
                <w:szCs w:val="22"/>
              </w:rPr>
              <w:t>efecte</w:t>
            </w:r>
            <w:proofErr w:type="spellEnd"/>
            <w:r w:rsidRPr="00AF1E8E">
              <w:rPr>
                <w:rFonts w:ascii="Arial" w:hAnsi="Arial" w:cs="Arial"/>
                <w:sz w:val="22"/>
                <w:szCs w:val="22"/>
              </w:rPr>
              <w:t xml:space="preserve"> </w:t>
            </w:r>
            <w:proofErr w:type="spellStart"/>
            <w:r w:rsidRPr="00AF1E8E">
              <w:rPr>
                <w:rFonts w:ascii="Arial" w:hAnsi="Arial" w:cs="Arial"/>
                <w:sz w:val="22"/>
                <w:szCs w:val="22"/>
              </w:rPr>
              <w:t>pe</w:t>
            </w:r>
            <w:proofErr w:type="spellEnd"/>
            <w:r w:rsidRPr="00AF1E8E">
              <w:rPr>
                <w:rFonts w:ascii="Arial" w:hAnsi="Arial" w:cs="Arial"/>
                <w:sz w:val="22"/>
                <w:szCs w:val="22"/>
              </w:rPr>
              <w:t xml:space="preserve"> </w:t>
            </w:r>
            <w:proofErr w:type="spellStart"/>
            <w:r w:rsidRPr="00AF1E8E">
              <w:rPr>
                <w:rFonts w:ascii="Arial" w:hAnsi="Arial" w:cs="Arial"/>
                <w:sz w:val="22"/>
                <w:szCs w:val="22"/>
              </w:rPr>
              <w:t>termen</w:t>
            </w:r>
            <w:proofErr w:type="spellEnd"/>
            <w:r w:rsidRPr="00AF1E8E">
              <w:rPr>
                <w:rFonts w:ascii="Arial" w:hAnsi="Arial" w:cs="Arial"/>
                <w:sz w:val="22"/>
                <w:szCs w:val="22"/>
              </w:rPr>
              <w:t xml:space="preserve"> lung.</w:t>
            </w:r>
          </w:p>
        </w:tc>
      </w:tr>
      <w:tr w:rsidR="00A2068E" w:rsidRPr="00AF1E8E" w:rsidTr="00055C49">
        <w:tc>
          <w:tcPr>
            <w:tcW w:w="5103" w:type="dxa"/>
          </w:tcPr>
          <w:p w:rsidR="00A2068E" w:rsidRPr="00AF1E8E" w:rsidRDefault="00A2068E" w:rsidP="009570D4">
            <w:pPr>
              <w:pStyle w:val="NoSpacing"/>
              <w:rPr>
                <w:rFonts w:ascii="Arial" w:hAnsi="Arial" w:cs="Arial"/>
                <w:sz w:val="22"/>
                <w:szCs w:val="22"/>
                <w:lang w:val="ro-RO"/>
              </w:rPr>
            </w:pPr>
            <w:r w:rsidRPr="00AF1E8E">
              <w:rPr>
                <w:rFonts w:ascii="Arial" w:hAnsi="Arial" w:cs="Arial"/>
                <w:sz w:val="22"/>
                <w:szCs w:val="22"/>
                <w:lang w:val="ro-RO"/>
              </w:rPr>
              <w:t>Fraze de prudenţă P</w:t>
            </w:r>
          </w:p>
        </w:tc>
        <w:tc>
          <w:tcPr>
            <w:tcW w:w="4820" w:type="dxa"/>
          </w:tcPr>
          <w:p w:rsidR="00A2068E" w:rsidRPr="00AF1E8E" w:rsidRDefault="00A2068E" w:rsidP="009570D4">
            <w:pPr>
              <w:pStyle w:val="NoSpacing"/>
              <w:rPr>
                <w:rFonts w:ascii="Arial" w:hAnsi="Arial" w:cs="Arial"/>
                <w:sz w:val="22"/>
                <w:szCs w:val="22"/>
              </w:rPr>
            </w:pPr>
            <w:r w:rsidRPr="00AF1E8E">
              <w:rPr>
                <w:rFonts w:ascii="Arial" w:hAnsi="Arial" w:cs="Arial"/>
                <w:bCs/>
                <w:sz w:val="22"/>
                <w:szCs w:val="22"/>
              </w:rPr>
              <w:t>P260</w:t>
            </w:r>
            <w:r w:rsidRPr="00AF1E8E">
              <w:rPr>
                <w:rFonts w:ascii="Arial" w:hAnsi="Arial" w:cs="Arial"/>
                <w:sz w:val="22"/>
                <w:szCs w:val="22"/>
              </w:rPr>
              <w:t xml:space="preserve"> – Nu </w:t>
            </w:r>
            <w:proofErr w:type="spellStart"/>
            <w:r w:rsidRPr="00AF1E8E">
              <w:rPr>
                <w:rFonts w:ascii="Arial" w:hAnsi="Arial" w:cs="Arial"/>
                <w:sz w:val="22"/>
                <w:szCs w:val="22"/>
              </w:rPr>
              <w:t>inspiraţi</w:t>
            </w:r>
            <w:proofErr w:type="spellEnd"/>
            <w:r w:rsidRPr="00AF1E8E">
              <w:rPr>
                <w:rFonts w:ascii="Arial" w:hAnsi="Arial" w:cs="Arial"/>
                <w:sz w:val="22"/>
                <w:szCs w:val="22"/>
              </w:rPr>
              <w:t xml:space="preserve"> vaporia/</w:t>
            </w:r>
            <w:proofErr w:type="spellStart"/>
            <w:r w:rsidRPr="00AF1E8E">
              <w:rPr>
                <w:rFonts w:ascii="Arial" w:hAnsi="Arial" w:cs="Arial"/>
                <w:sz w:val="22"/>
                <w:szCs w:val="22"/>
              </w:rPr>
              <w:t>ceata</w:t>
            </w:r>
            <w:proofErr w:type="spellEnd"/>
            <w:r w:rsidRPr="00AF1E8E">
              <w:rPr>
                <w:rFonts w:ascii="Arial" w:hAnsi="Arial" w:cs="Arial"/>
                <w:sz w:val="22"/>
                <w:szCs w:val="22"/>
              </w:rPr>
              <w:t>.</w:t>
            </w:r>
          </w:p>
          <w:p w:rsidR="00A2068E" w:rsidRPr="00AF1E8E" w:rsidRDefault="00A2068E" w:rsidP="009570D4">
            <w:pPr>
              <w:pStyle w:val="NoSpacing"/>
              <w:rPr>
                <w:rFonts w:ascii="Arial" w:hAnsi="Arial" w:cs="Arial"/>
                <w:sz w:val="22"/>
                <w:szCs w:val="22"/>
              </w:rPr>
            </w:pPr>
            <w:r w:rsidRPr="00AF1E8E">
              <w:rPr>
                <w:rFonts w:ascii="Arial" w:hAnsi="Arial" w:cs="Arial"/>
                <w:bCs/>
                <w:sz w:val="22"/>
                <w:szCs w:val="22"/>
              </w:rPr>
              <w:t>P273</w:t>
            </w:r>
            <w:r w:rsidRPr="00AF1E8E">
              <w:rPr>
                <w:rFonts w:ascii="Arial" w:hAnsi="Arial" w:cs="Arial"/>
                <w:sz w:val="22"/>
                <w:szCs w:val="22"/>
              </w:rPr>
              <w:t xml:space="preserve"> – </w:t>
            </w:r>
            <w:proofErr w:type="spellStart"/>
            <w:r w:rsidRPr="00AF1E8E">
              <w:rPr>
                <w:rFonts w:ascii="Arial" w:hAnsi="Arial" w:cs="Arial"/>
                <w:sz w:val="22"/>
                <w:szCs w:val="22"/>
              </w:rPr>
              <w:t>Evitaţi</w:t>
            </w:r>
            <w:proofErr w:type="spellEnd"/>
            <w:r w:rsidRPr="00AF1E8E">
              <w:rPr>
                <w:rFonts w:ascii="Arial" w:hAnsi="Arial" w:cs="Arial"/>
                <w:sz w:val="22"/>
                <w:szCs w:val="22"/>
              </w:rPr>
              <w:t xml:space="preserve"> </w:t>
            </w:r>
            <w:proofErr w:type="spellStart"/>
            <w:r w:rsidRPr="00AF1E8E">
              <w:rPr>
                <w:rFonts w:ascii="Arial" w:hAnsi="Arial" w:cs="Arial"/>
                <w:sz w:val="22"/>
                <w:szCs w:val="22"/>
              </w:rPr>
              <w:t>dispersarea</w:t>
            </w:r>
            <w:proofErr w:type="spellEnd"/>
            <w:r w:rsidRPr="00AF1E8E">
              <w:rPr>
                <w:rFonts w:ascii="Arial" w:hAnsi="Arial" w:cs="Arial"/>
                <w:sz w:val="22"/>
                <w:szCs w:val="22"/>
              </w:rPr>
              <w:t xml:space="preserve"> </w:t>
            </w:r>
            <w:proofErr w:type="spellStart"/>
            <w:r w:rsidRPr="00AF1E8E">
              <w:rPr>
                <w:rFonts w:ascii="Arial" w:hAnsi="Arial" w:cs="Arial"/>
                <w:sz w:val="22"/>
                <w:szCs w:val="22"/>
              </w:rPr>
              <w:t>în</w:t>
            </w:r>
            <w:proofErr w:type="spellEnd"/>
            <w:r w:rsidRPr="00AF1E8E">
              <w:rPr>
                <w:rFonts w:ascii="Arial" w:hAnsi="Arial" w:cs="Arial"/>
                <w:sz w:val="22"/>
                <w:szCs w:val="22"/>
              </w:rPr>
              <w:t xml:space="preserve"> </w:t>
            </w:r>
            <w:proofErr w:type="spellStart"/>
            <w:r w:rsidRPr="00AF1E8E">
              <w:rPr>
                <w:rFonts w:ascii="Arial" w:hAnsi="Arial" w:cs="Arial"/>
                <w:sz w:val="22"/>
                <w:szCs w:val="22"/>
              </w:rPr>
              <w:t>mediu</w:t>
            </w:r>
            <w:proofErr w:type="spellEnd"/>
            <w:r w:rsidRPr="00AF1E8E">
              <w:rPr>
                <w:rFonts w:ascii="Arial" w:hAnsi="Arial" w:cs="Arial"/>
                <w:sz w:val="22"/>
                <w:szCs w:val="22"/>
              </w:rPr>
              <w:t>.</w:t>
            </w:r>
          </w:p>
          <w:p w:rsidR="00A2068E" w:rsidRPr="00AF1E8E" w:rsidRDefault="00A2068E" w:rsidP="009570D4">
            <w:pPr>
              <w:pStyle w:val="NoSpacing"/>
              <w:rPr>
                <w:rFonts w:ascii="Arial" w:hAnsi="Arial" w:cs="Arial"/>
                <w:sz w:val="22"/>
                <w:szCs w:val="22"/>
              </w:rPr>
            </w:pPr>
            <w:r w:rsidRPr="00AF1E8E">
              <w:rPr>
                <w:rFonts w:ascii="Arial" w:hAnsi="Arial" w:cs="Arial"/>
                <w:bCs/>
                <w:sz w:val="22"/>
                <w:szCs w:val="22"/>
              </w:rPr>
              <w:t>P280</w:t>
            </w:r>
            <w:r w:rsidRPr="00AF1E8E">
              <w:rPr>
                <w:rFonts w:ascii="Arial" w:hAnsi="Arial" w:cs="Arial"/>
                <w:sz w:val="22"/>
                <w:szCs w:val="22"/>
              </w:rPr>
              <w:t xml:space="preserve"> – </w:t>
            </w:r>
            <w:proofErr w:type="spellStart"/>
            <w:r w:rsidRPr="00AF1E8E">
              <w:rPr>
                <w:rFonts w:ascii="Arial" w:hAnsi="Arial" w:cs="Arial"/>
                <w:sz w:val="22"/>
                <w:szCs w:val="22"/>
              </w:rPr>
              <w:t>Purtaţi</w:t>
            </w:r>
            <w:proofErr w:type="spellEnd"/>
            <w:r w:rsidRPr="00AF1E8E">
              <w:rPr>
                <w:rFonts w:ascii="Arial" w:hAnsi="Arial" w:cs="Arial"/>
                <w:sz w:val="22"/>
                <w:szCs w:val="22"/>
              </w:rPr>
              <w:t xml:space="preserve"> </w:t>
            </w:r>
            <w:proofErr w:type="spellStart"/>
            <w:r w:rsidRPr="00AF1E8E">
              <w:rPr>
                <w:rFonts w:ascii="Arial" w:hAnsi="Arial" w:cs="Arial"/>
                <w:sz w:val="22"/>
                <w:szCs w:val="22"/>
              </w:rPr>
              <w:t>mănuşi</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p>
          <w:p w:rsidR="00A2068E" w:rsidRPr="00AF1E8E" w:rsidRDefault="00A2068E" w:rsidP="009570D4">
            <w:pPr>
              <w:pStyle w:val="NoSpacing"/>
              <w:rPr>
                <w:rFonts w:ascii="Arial" w:hAnsi="Arial" w:cs="Arial"/>
                <w:sz w:val="22"/>
                <w:szCs w:val="22"/>
              </w:rPr>
            </w:pPr>
            <w:r w:rsidRPr="00AF1E8E">
              <w:rPr>
                <w:rFonts w:ascii="Arial" w:hAnsi="Arial" w:cs="Arial"/>
                <w:sz w:val="22"/>
                <w:szCs w:val="22"/>
              </w:rPr>
              <w:t>/</w:t>
            </w:r>
            <w:proofErr w:type="spellStart"/>
            <w:r w:rsidRPr="00AF1E8E">
              <w:rPr>
                <w:rFonts w:ascii="Arial" w:hAnsi="Arial" w:cs="Arial"/>
                <w:sz w:val="22"/>
                <w:szCs w:val="22"/>
              </w:rPr>
              <w:t>îmbrăcăminte</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r w:rsidRPr="00AF1E8E">
              <w:rPr>
                <w:rFonts w:ascii="Arial" w:hAnsi="Arial" w:cs="Arial"/>
                <w:sz w:val="22"/>
                <w:szCs w:val="22"/>
              </w:rPr>
              <w:t>/</w:t>
            </w:r>
            <w:proofErr w:type="spellStart"/>
            <w:r w:rsidRPr="00AF1E8E">
              <w:rPr>
                <w:rFonts w:ascii="Arial" w:hAnsi="Arial" w:cs="Arial"/>
                <w:sz w:val="22"/>
                <w:szCs w:val="22"/>
              </w:rPr>
              <w:t>echipament</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r w:rsidRPr="00AF1E8E">
              <w:rPr>
                <w:rFonts w:ascii="Arial" w:hAnsi="Arial" w:cs="Arial"/>
                <w:sz w:val="22"/>
                <w:szCs w:val="22"/>
              </w:rPr>
              <w:t xml:space="preserve"> </w:t>
            </w:r>
            <w:proofErr w:type="gramStart"/>
            <w:r w:rsidRPr="00AF1E8E">
              <w:rPr>
                <w:rFonts w:ascii="Arial" w:hAnsi="Arial" w:cs="Arial"/>
                <w:sz w:val="22"/>
                <w:szCs w:val="22"/>
              </w:rPr>
              <w:t>a</w:t>
            </w:r>
            <w:proofErr w:type="gramEnd"/>
            <w:r w:rsidRPr="00AF1E8E">
              <w:rPr>
                <w:rFonts w:ascii="Arial" w:hAnsi="Arial" w:cs="Arial"/>
                <w:sz w:val="22"/>
                <w:szCs w:val="22"/>
              </w:rPr>
              <w:t xml:space="preserve"> </w:t>
            </w:r>
            <w:proofErr w:type="spellStart"/>
            <w:r w:rsidRPr="00AF1E8E">
              <w:rPr>
                <w:rFonts w:ascii="Arial" w:hAnsi="Arial" w:cs="Arial"/>
                <w:sz w:val="22"/>
                <w:szCs w:val="22"/>
              </w:rPr>
              <w:t>ochilor</w:t>
            </w:r>
            <w:proofErr w:type="spellEnd"/>
            <w:r w:rsidRPr="00AF1E8E">
              <w:rPr>
                <w:rFonts w:ascii="Arial" w:hAnsi="Arial" w:cs="Arial"/>
                <w:sz w:val="22"/>
                <w:szCs w:val="22"/>
              </w:rPr>
              <w:t xml:space="preserve">/ </w:t>
            </w:r>
            <w:proofErr w:type="spellStart"/>
            <w:r w:rsidRPr="00AF1E8E">
              <w:rPr>
                <w:rFonts w:ascii="Arial" w:hAnsi="Arial" w:cs="Arial"/>
                <w:sz w:val="22"/>
                <w:szCs w:val="22"/>
              </w:rPr>
              <w:t>echipament</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r w:rsidRPr="00AF1E8E">
              <w:rPr>
                <w:rFonts w:ascii="Arial" w:hAnsi="Arial" w:cs="Arial"/>
                <w:sz w:val="22"/>
                <w:szCs w:val="22"/>
              </w:rPr>
              <w:t xml:space="preserve"> a </w:t>
            </w:r>
            <w:proofErr w:type="spellStart"/>
            <w:r w:rsidRPr="00AF1E8E">
              <w:rPr>
                <w:rFonts w:ascii="Arial" w:hAnsi="Arial" w:cs="Arial"/>
                <w:sz w:val="22"/>
                <w:szCs w:val="22"/>
              </w:rPr>
              <w:t>feţei</w:t>
            </w:r>
            <w:proofErr w:type="spellEnd"/>
            <w:r w:rsidRPr="00AF1E8E">
              <w:rPr>
                <w:rFonts w:ascii="Arial" w:hAnsi="Arial" w:cs="Arial"/>
                <w:sz w:val="22"/>
                <w:szCs w:val="22"/>
              </w:rPr>
              <w:t>.</w:t>
            </w:r>
          </w:p>
          <w:p w:rsidR="00A2068E" w:rsidRPr="00AF1E8E" w:rsidRDefault="00A2068E" w:rsidP="009570D4">
            <w:pPr>
              <w:pStyle w:val="NoSpacing"/>
              <w:rPr>
                <w:rFonts w:ascii="Arial" w:hAnsi="Arial" w:cs="Arial"/>
                <w:sz w:val="22"/>
                <w:szCs w:val="22"/>
              </w:rPr>
            </w:pPr>
            <w:r w:rsidRPr="00AF1E8E">
              <w:rPr>
                <w:rFonts w:ascii="Arial" w:hAnsi="Arial" w:cs="Arial"/>
                <w:bCs/>
                <w:sz w:val="22"/>
                <w:szCs w:val="22"/>
              </w:rPr>
              <w:t>P304</w:t>
            </w:r>
            <w:r w:rsidRPr="00AF1E8E">
              <w:rPr>
                <w:rFonts w:ascii="Arial" w:hAnsi="Arial" w:cs="Arial"/>
                <w:sz w:val="22"/>
                <w:szCs w:val="22"/>
              </w:rPr>
              <w:t xml:space="preserve"> + P340 – IN CAZ DE INHALARE </w:t>
            </w:r>
            <w:proofErr w:type="spellStart"/>
            <w:r w:rsidRPr="00AF1E8E">
              <w:rPr>
                <w:rFonts w:ascii="Arial" w:hAnsi="Arial" w:cs="Arial"/>
                <w:sz w:val="22"/>
                <w:szCs w:val="22"/>
              </w:rPr>
              <w:t>transportati</w:t>
            </w:r>
            <w:proofErr w:type="spellEnd"/>
            <w:r w:rsidRPr="00AF1E8E">
              <w:rPr>
                <w:rFonts w:ascii="Arial" w:hAnsi="Arial" w:cs="Arial"/>
                <w:sz w:val="22"/>
                <w:szCs w:val="22"/>
              </w:rPr>
              <w:t xml:space="preserve"> </w:t>
            </w:r>
            <w:proofErr w:type="spellStart"/>
            <w:r w:rsidRPr="00AF1E8E">
              <w:rPr>
                <w:rFonts w:ascii="Arial" w:hAnsi="Arial" w:cs="Arial"/>
                <w:sz w:val="22"/>
                <w:szCs w:val="22"/>
              </w:rPr>
              <w:t>persoana</w:t>
            </w:r>
            <w:proofErr w:type="spellEnd"/>
            <w:r w:rsidRPr="00AF1E8E">
              <w:rPr>
                <w:rFonts w:ascii="Arial" w:hAnsi="Arial" w:cs="Arial"/>
                <w:sz w:val="22"/>
                <w:szCs w:val="22"/>
              </w:rPr>
              <w:t xml:space="preserve"> la </w:t>
            </w:r>
            <w:proofErr w:type="spellStart"/>
            <w:r w:rsidRPr="00AF1E8E">
              <w:rPr>
                <w:rFonts w:ascii="Arial" w:hAnsi="Arial" w:cs="Arial"/>
                <w:sz w:val="22"/>
                <w:szCs w:val="22"/>
              </w:rPr>
              <w:t>aer</w:t>
            </w:r>
            <w:proofErr w:type="spellEnd"/>
            <w:r w:rsidRPr="00AF1E8E">
              <w:rPr>
                <w:rFonts w:ascii="Arial" w:hAnsi="Arial" w:cs="Arial"/>
                <w:sz w:val="22"/>
                <w:szCs w:val="22"/>
              </w:rPr>
              <w:t xml:space="preserve"> liber </w:t>
            </w:r>
            <w:proofErr w:type="spellStart"/>
            <w:r w:rsidRPr="00AF1E8E">
              <w:rPr>
                <w:rFonts w:ascii="Arial" w:hAnsi="Arial" w:cs="Arial"/>
                <w:sz w:val="22"/>
                <w:szCs w:val="22"/>
              </w:rPr>
              <w:t>si</w:t>
            </w:r>
            <w:proofErr w:type="spellEnd"/>
            <w:r w:rsidRPr="00AF1E8E">
              <w:rPr>
                <w:rFonts w:ascii="Arial" w:hAnsi="Arial" w:cs="Arial"/>
                <w:sz w:val="22"/>
                <w:szCs w:val="22"/>
              </w:rPr>
              <w:t xml:space="preserve"> </w:t>
            </w:r>
            <w:proofErr w:type="spellStart"/>
            <w:r w:rsidRPr="00AF1E8E">
              <w:rPr>
                <w:rFonts w:ascii="Arial" w:hAnsi="Arial" w:cs="Arial"/>
                <w:sz w:val="22"/>
                <w:szCs w:val="22"/>
              </w:rPr>
              <w:t>mentineti</w:t>
            </w:r>
            <w:proofErr w:type="spellEnd"/>
            <w:r w:rsidRPr="00AF1E8E">
              <w:rPr>
                <w:rFonts w:ascii="Arial" w:hAnsi="Arial" w:cs="Arial"/>
                <w:sz w:val="22"/>
                <w:szCs w:val="22"/>
              </w:rPr>
              <w:t xml:space="preserve">-o </w:t>
            </w:r>
            <w:proofErr w:type="spellStart"/>
            <w:r w:rsidRPr="00AF1E8E">
              <w:rPr>
                <w:rFonts w:ascii="Arial" w:hAnsi="Arial" w:cs="Arial"/>
                <w:sz w:val="22"/>
                <w:szCs w:val="22"/>
              </w:rPr>
              <w:t>intr</w:t>
            </w:r>
            <w:proofErr w:type="spellEnd"/>
            <w:r w:rsidRPr="00AF1E8E">
              <w:rPr>
                <w:rFonts w:ascii="Arial" w:hAnsi="Arial" w:cs="Arial"/>
                <w:sz w:val="22"/>
                <w:szCs w:val="22"/>
              </w:rPr>
              <w:t xml:space="preserve">-o </w:t>
            </w:r>
            <w:proofErr w:type="spellStart"/>
            <w:r w:rsidRPr="00AF1E8E">
              <w:rPr>
                <w:rFonts w:ascii="Arial" w:hAnsi="Arial" w:cs="Arial"/>
                <w:sz w:val="22"/>
                <w:szCs w:val="22"/>
              </w:rPr>
              <w:t>pozitie</w:t>
            </w:r>
            <w:proofErr w:type="spellEnd"/>
            <w:r w:rsidRPr="00AF1E8E">
              <w:rPr>
                <w:rFonts w:ascii="Arial" w:hAnsi="Arial" w:cs="Arial"/>
                <w:sz w:val="22"/>
                <w:szCs w:val="22"/>
              </w:rPr>
              <w:t xml:space="preserve"> </w:t>
            </w:r>
            <w:proofErr w:type="spellStart"/>
            <w:r w:rsidRPr="00AF1E8E">
              <w:rPr>
                <w:rFonts w:ascii="Arial" w:hAnsi="Arial" w:cs="Arial"/>
                <w:sz w:val="22"/>
                <w:szCs w:val="22"/>
              </w:rPr>
              <w:t>confortabila</w:t>
            </w:r>
            <w:proofErr w:type="spellEnd"/>
            <w:r w:rsidRPr="00AF1E8E">
              <w:rPr>
                <w:rFonts w:ascii="Arial" w:hAnsi="Arial" w:cs="Arial"/>
                <w:sz w:val="22"/>
                <w:szCs w:val="22"/>
              </w:rPr>
              <w:t xml:space="preserve"> </w:t>
            </w:r>
            <w:proofErr w:type="spellStart"/>
            <w:r w:rsidRPr="00AF1E8E">
              <w:rPr>
                <w:rFonts w:ascii="Arial" w:hAnsi="Arial" w:cs="Arial"/>
                <w:sz w:val="22"/>
                <w:szCs w:val="22"/>
              </w:rPr>
              <w:t>pentru</w:t>
            </w:r>
            <w:proofErr w:type="spellEnd"/>
            <w:r w:rsidRPr="00AF1E8E">
              <w:rPr>
                <w:rFonts w:ascii="Arial" w:hAnsi="Arial" w:cs="Arial"/>
                <w:sz w:val="22"/>
                <w:szCs w:val="22"/>
              </w:rPr>
              <w:t xml:space="preserve"> </w:t>
            </w:r>
            <w:proofErr w:type="spellStart"/>
            <w:r w:rsidRPr="00AF1E8E">
              <w:rPr>
                <w:rFonts w:ascii="Arial" w:hAnsi="Arial" w:cs="Arial"/>
                <w:sz w:val="22"/>
                <w:szCs w:val="22"/>
              </w:rPr>
              <w:t>respiratie</w:t>
            </w:r>
            <w:proofErr w:type="spellEnd"/>
            <w:r w:rsidRPr="00AF1E8E">
              <w:rPr>
                <w:rFonts w:ascii="Arial" w:hAnsi="Arial" w:cs="Arial"/>
                <w:sz w:val="22"/>
                <w:szCs w:val="22"/>
              </w:rPr>
              <w:t>.</w:t>
            </w:r>
          </w:p>
          <w:p w:rsidR="00A2068E" w:rsidRPr="00AF1E8E" w:rsidRDefault="00A2068E" w:rsidP="009570D4">
            <w:pPr>
              <w:pStyle w:val="NoSpacing"/>
              <w:rPr>
                <w:rFonts w:ascii="Arial" w:hAnsi="Arial" w:cs="Arial"/>
                <w:sz w:val="22"/>
                <w:szCs w:val="22"/>
              </w:rPr>
            </w:pPr>
            <w:r w:rsidRPr="00AF1E8E">
              <w:rPr>
                <w:rFonts w:ascii="Arial" w:hAnsi="Arial" w:cs="Arial"/>
                <w:bCs/>
                <w:sz w:val="22"/>
                <w:szCs w:val="22"/>
              </w:rPr>
              <w:t>P302</w:t>
            </w:r>
            <w:r w:rsidRPr="00AF1E8E">
              <w:rPr>
                <w:rFonts w:ascii="Arial" w:hAnsi="Arial" w:cs="Arial"/>
                <w:sz w:val="22"/>
                <w:szCs w:val="22"/>
              </w:rPr>
              <w:t xml:space="preserve"> + </w:t>
            </w:r>
            <w:r w:rsidRPr="00AF1E8E">
              <w:rPr>
                <w:rFonts w:ascii="Arial" w:hAnsi="Arial" w:cs="Arial"/>
                <w:bCs/>
                <w:sz w:val="22"/>
                <w:szCs w:val="22"/>
              </w:rPr>
              <w:t>P352</w:t>
            </w:r>
            <w:r w:rsidRPr="00AF1E8E">
              <w:rPr>
                <w:rFonts w:ascii="Arial" w:hAnsi="Arial" w:cs="Arial"/>
                <w:sz w:val="22"/>
                <w:szCs w:val="22"/>
              </w:rPr>
              <w:t xml:space="preserve"> – ÎN CAZ DE CONTACT CU PIELEA: </w:t>
            </w:r>
            <w:proofErr w:type="spellStart"/>
            <w:r w:rsidRPr="00AF1E8E">
              <w:rPr>
                <w:rFonts w:ascii="Arial" w:hAnsi="Arial" w:cs="Arial"/>
                <w:sz w:val="22"/>
                <w:szCs w:val="22"/>
              </w:rPr>
              <w:t>spălaţi</w:t>
            </w:r>
            <w:proofErr w:type="spellEnd"/>
            <w:r w:rsidRPr="00AF1E8E">
              <w:rPr>
                <w:rFonts w:ascii="Arial" w:hAnsi="Arial" w:cs="Arial"/>
                <w:sz w:val="22"/>
                <w:szCs w:val="22"/>
              </w:rPr>
              <w:t xml:space="preserve"> cu </w:t>
            </w:r>
            <w:proofErr w:type="spellStart"/>
            <w:r w:rsidRPr="00AF1E8E">
              <w:rPr>
                <w:rFonts w:ascii="Arial" w:hAnsi="Arial" w:cs="Arial"/>
                <w:sz w:val="22"/>
                <w:szCs w:val="22"/>
              </w:rPr>
              <w:t>multă</w:t>
            </w:r>
            <w:proofErr w:type="spellEnd"/>
            <w:r w:rsidRPr="00AF1E8E">
              <w:rPr>
                <w:rFonts w:ascii="Arial" w:hAnsi="Arial" w:cs="Arial"/>
                <w:sz w:val="22"/>
                <w:szCs w:val="22"/>
              </w:rPr>
              <w:t xml:space="preserve"> </w:t>
            </w:r>
            <w:proofErr w:type="spellStart"/>
            <w:r w:rsidRPr="00AF1E8E">
              <w:rPr>
                <w:rFonts w:ascii="Arial" w:hAnsi="Arial" w:cs="Arial"/>
                <w:sz w:val="22"/>
                <w:szCs w:val="22"/>
              </w:rPr>
              <w:t>apă</w:t>
            </w:r>
            <w:proofErr w:type="spellEnd"/>
            <w:r w:rsidRPr="00AF1E8E">
              <w:rPr>
                <w:rFonts w:ascii="Arial" w:hAnsi="Arial" w:cs="Arial"/>
                <w:sz w:val="22"/>
                <w:szCs w:val="22"/>
              </w:rPr>
              <w:t xml:space="preserve"> </w:t>
            </w:r>
          </w:p>
          <w:p w:rsidR="00A2068E" w:rsidRPr="00AF1E8E" w:rsidRDefault="00A2068E" w:rsidP="009570D4">
            <w:pPr>
              <w:pStyle w:val="NoSpacing"/>
              <w:rPr>
                <w:rFonts w:ascii="Arial" w:hAnsi="Arial" w:cs="Arial"/>
                <w:sz w:val="22"/>
                <w:szCs w:val="22"/>
              </w:rPr>
            </w:pPr>
            <w:r w:rsidRPr="00AF1E8E">
              <w:rPr>
                <w:rFonts w:ascii="Arial" w:hAnsi="Arial" w:cs="Arial"/>
                <w:bCs/>
                <w:sz w:val="22"/>
                <w:szCs w:val="22"/>
              </w:rPr>
              <w:t>P305</w:t>
            </w:r>
            <w:r w:rsidRPr="00AF1E8E">
              <w:rPr>
                <w:rFonts w:ascii="Arial" w:hAnsi="Arial" w:cs="Arial"/>
                <w:sz w:val="22"/>
                <w:szCs w:val="22"/>
              </w:rPr>
              <w:t xml:space="preserve"> + </w:t>
            </w:r>
            <w:r w:rsidRPr="00AF1E8E">
              <w:rPr>
                <w:rFonts w:ascii="Arial" w:hAnsi="Arial" w:cs="Arial"/>
                <w:bCs/>
                <w:sz w:val="22"/>
                <w:szCs w:val="22"/>
              </w:rPr>
              <w:t>P351</w:t>
            </w:r>
            <w:r w:rsidRPr="00AF1E8E">
              <w:rPr>
                <w:rFonts w:ascii="Arial" w:hAnsi="Arial" w:cs="Arial"/>
                <w:sz w:val="22"/>
                <w:szCs w:val="22"/>
              </w:rPr>
              <w:t xml:space="preserve"> + </w:t>
            </w:r>
            <w:r w:rsidRPr="00AF1E8E">
              <w:rPr>
                <w:rFonts w:ascii="Arial" w:hAnsi="Arial" w:cs="Arial"/>
                <w:bCs/>
                <w:sz w:val="22"/>
                <w:szCs w:val="22"/>
              </w:rPr>
              <w:t>P338</w:t>
            </w:r>
            <w:r w:rsidRPr="00AF1E8E">
              <w:rPr>
                <w:rFonts w:ascii="Arial" w:hAnsi="Arial" w:cs="Arial"/>
                <w:sz w:val="22"/>
                <w:szCs w:val="22"/>
              </w:rPr>
              <w:t xml:space="preserve"> – ÎN CAZ DE CONTACT CU OCHII: </w:t>
            </w:r>
            <w:proofErr w:type="spellStart"/>
            <w:r w:rsidRPr="00AF1E8E">
              <w:rPr>
                <w:rFonts w:ascii="Arial" w:hAnsi="Arial" w:cs="Arial"/>
                <w:sz w:val="22"/>
                <w:szCs w:val="22"/>
              </w:rPr>
              <w:t>clătiţi</w:t>
            </w:r>
            <w:proofErr w:type="spellEnd"/>
            <w:r w:rsidRPr="00AF1E8E">
              <w:rPr>
                <w:rFonts w:ascii="Arial" w:hAnsi="Arial" w:cs="Arial"/>
                <w:sz w:val="22"/>
                <w:szCs w:val="22"/>
              </w:rPr>
              <w:t xml:space="preserve"> cu </w:t>
            </w:r>
            <w:proofErr w:type="spellStart"/>
            <w:r w:rsidRPr="00AF1E8E">
              <w:rPr>
                <w:rFonts w:ascii="Arial" w:hAnsi="Arial" w:cs="Arial"/>
                <w:sz w:val="22"/>
                <w:szCs w:val="22"/>
              </w:rPr>
              <w:t>atenţie</w:t>
            </w:r>
            <w:proofErr w:type="spellEnd"/>
            <w:r w:rsidRPr="00AF1E8E">
              <w:rPr>
                <w:rFonts w:ascii="Arial" w:hAnsi="Arial" w:cs="Arial"/>
                <w:sz w:val="22"/>
                <w:szCs w:val="22"/>
              </w:rPr>
              <w:t xml:space="preserve"> cu </w:t>
            </w:r>
            <w:proofErr w:type="spellStart"/>
            <w:r w:rsidRPr="00AF1E8E">
              <w:rPr>
                <w:rFonts w:ascii="Arial" w:hAnsi="Arial" w:cs="Arial"/>
                <w:sz w:val="22"/>
                <w:szCs w:val="22"/>
              </w:rPr>
              <w:t>apă</w:t>
            </w:r>
            <w:proofErr w:type="spellEnd"/>
            <w:r w:rsidRPr="00AF1E8E">
              <w:rPr>
                <w:rFonts w:ascii="Arial" w:hAnsi="Arial" w:cs="Arial"/>
                <w:sz w:val="22"/>
                <w:szCs w:val="22"/>
              </w:rPr>
              <w:t xml:space="preserve"> </w:t>
            </w:r>
            <w:proofErr w:type="spellStart"/>
            <w:r w:rsidRPr="00AF1E8E">
              <w:rPr>
                <w:rFonts w:ascii="Arial" w:hAnsi="Arial" w:cs="Arial"/>
                <w:sz w:val="22"/>
                <w:szCs w:val="22"/>
              </w:rPr>
              <w:t>timp</w:t>
            </w:r>
            <w:proofErr w:type="spellEnd"/>
            <w:r w:rsidRPr="00AF1E8E">
              <w:rPr>
                <w:rFonts w:ascii="Arial" w:hAnsi="Arial" w:cs="Arial"/>
                <w:sz w:val="22"/>
                <w:szCs w:val="22"/>
              </w:rPr>
              <w:t xml:space="preserve"> de </w:t>
            </w:r>
            <w:proofErr w:type="spellStart"/>
            <w:r w:rsidRPr="00AF1E8E">
              <w:rPr>
                <w:rFonts w:ascii="Arial" w:hAnsi="Arial" w:cs="Arial"/>
                <w:sz w:val="22"/>
                <w:szCs w:val="22"/>
              </w:rPr>
              <w:t>mai</w:t>
            </w:r>
            <w:proofErr w:type="spellEnd"/>
            <w:r w:rsidRPr="00AF1E8E">
              <w:rPr>
                <w:rFonts w:ascii="Arial" w:hAnsi="Arial" w:cs="Arial"/>
                <w:sz w:val="22"/>
                <w:szCs w:val="22"/>
              </w:rPr>
              <w:t xml:space="preserve"> </w:t>
            </w:r>
            <w:proofErr w:type="spellStart"/>
            <w:r w:rsidRPr="00AF1E8E">
              <w:rPr>
                <w:rFonts w:ascii="Arial" w:hAnsi="Arial" w:cs="Arial"/>
                <w:sz w:val="22"/>
                <w:szCs w:val="22"/>
              </w:rPr>
              <w:t>multe</w:t>
            </w:r>
            <w:proofErr w:type="spellEnd"/>
            <w:r w:rsidRPr="00AF1E8E">
              <w:rPr>
                <w:rFonts w:ascii="Arial" w:hAnsi="Arial" w:cs="Arial"/>
                <w:sz w:val="22"/>
                <w:szCs w:val="22"/>
              </w:rPr>
              <w:t xml:space="preserve"> minute. </w:t>
            </w:r>
            <w:proofErr w:type="spellStart"/>
            <w:r w:rsidRPr="00AF1E8E">
              <w:rPr>
                <w:rFonts w:ascii="Arial" w:hAnsi="Arial" w:cs="Arial"/>
                <w:sz w:val="22"/>
                <w:szCs w:val="22"/>
              </w:rPr>
              <w:t>Scoateţi</w:t>
            </w:r>
            <w:proofErr w:type="spellEnd"/>
            <w:r w:rsidRPr="00AF1E8E">
              <w:rPr>
                <w:rFonts w:ascii="Arial" w:hAnsi="Arial" w:cs="Arial"/>
                <w:sz w:val="22"/>
                <w:szCs w:val="22"/>
              </w:rPr>
              <w:t xml:space="preserve"> </w:t>
            </w:r>
            <w:proofErr w:type="spellStart"/>
            <w:r w:rsidRPr="00AF1E8E">
              <w:rPr>
                <w:rFonts w:ascii="Arial" w:hAnsi="Arial" w:cs="Arial"/>
                <w:sz w:val="22"/>
                <w:szCs w:val="22"/>
              </w:rPr>
              <w:t>lentilele</w:t>
            </w:r>
            <w:proofErr w:type="spellEnd"/>
            <w:r w:rsidRPr="00AF1E8E">
              <w:rPr>
                <w:rFonts w:ascii="Arial" w:hAnsi="Arial" w:cs="Arial"/>
                <w:sz w:val="22"/>
                <w:szCs w:val="22"/>
              </w:rPr>
              <w:t xml:space="preserve"> de contact, </w:t>
            </w:r>
            <w:proofErr w:type="spellStart"/>
            <w:r w:rsidRPr="00AF1E8E">
              <w:rPr>
                <w:rFonts w:ascii="Arial" w:hAnsi="Arial" w:cs="Arial"/>
                <w:sz w:val="22"/>
                <w:szCs w:val="22"/>
              </w:rPr>
              <w:t>dacă</w:t>
            </w:r>
            <w:proofErr w:type="spellEnd"/>
            <w:r w:rsidRPr="00AF1E8E">
              <w:rPr>
                <w:rFonts w:ascii="Arial" w:hAnsi="Arial" w:cs="Arial"/>
                <w:sz w:val="22"/>
                <w:szCs w:val="22"/>
              </w:rPr>
              <w:t xml:space="preserve"> </w:t>
            </w:r>
            <w:proofErr w:type="spellStart"/>
            <w:r w:rsidRPr="00AF1E8E">
              <w:rPr>
                <w:rFonts w:ascii="Arial" w:hAnsi="Arial" w:cs="Arial"/>
                <w:sz w:val="22"/>
                <w:szCs w:val="22"/>
              </w:rPr>
              <w:t>este</w:t>
            </w:r>
            <w:proofErr w:type="spellEnd"/>
            <w:r w:rsidRPr="00AF1E8E">
              <w:rPr>
                <w:rFonts w:ascii="Arial" w:hAnsi="Arial" w:cs="Arial"/>
                <w:sz w:val="22"/>
                <w:szCs w:val="22"/>
              </w:rPr>
              <w:t xml:space="preserve"> </w:t>
            </w:r>
            <w:proofErr w:type="spellStart"/>
            <w:r w:rsidRPr="00AF1E8E">
              <w:rPr>
                <w:rFonts w:ascii="Arial" w:hAnsi="Arial" w:cs="Arial"/>
                <w:sz w:val="22"/>
                <w:szCs w:val="22"/>
              </w:rPr>
              <w:t>cazul</w:t>
            </w:r>
            <w:proofErr w:type="spellEnd"/>
            <w:r w:rsidRPr="00AF1E8E">
              <w:rPr>
                <w:rFonts w:ascii="Arial" w:hAnsi="Arial" w:cs="Arial"/>
                <w:sz w:val="22"/>
                <w:szCs w:val="22"/>
              </w:rPr>
              <w:t xml:space="preserve"> </w:t>
            </w:r>
            <w:proofErr w:type="spellStart"/>
            <w:r w:rsidRPr="00AF1E8E">
              <w:rPr>
                <w:rFonts w:ascii="Arial" w:hAnsi="Arial" w:cs="Arial"/>
                <w:sz w:val="22"/>
                <w:szCs w:val="22"/>
              </w:rPr>
              <w:t>şi</w:t>
            </w:r>
            <w:proofErr w:type="spellEnd"/>
            <w:r w:rsidRPr="00AF1E8E">
              <w:rPr>
                <w:rFonts w:ascii="Arial" w:hAnsi="Arial" w:cs="Arial"/>
                <w:sz w:val="22"/>
                <w:szCs w:val="22"/>
              </w:rPr>
              <w:t xml:space="preserve"> </w:t>
            </w:r>
            <w:proofErr w:type="spellStart"/>
            <w:r w:rsidRPr="00AF1E8E">
              <w:rPr>
                <w:rFonts w:ascii="Arial" w:hAnsi="Arial" w:cs="Arial"/>
                <w:sz w:val="22"/>
                <w:szCs w:val="22"/>
              </w:rPr>
              <w:t>dacă</w:t>
            </w:r>
            <w:proofErr w:type="spellEnd"/>
            <w:r w:rsidRPr="00AF1E8E">
              <w:rPr>
                <w:rFonts w:ascii="Arial" w:hAnsi="Arial" w:cs="Arial"/>
                <w:sz w:val="22"/>
                <w:szCs w:val="22"/>
              </w:rPr>
              <w:t xml:space="preserve"> </w:t>
            </w:r>
            <w:proofErr w:type="spellStart"/>
            <w:r w:rsidRPr="00AF1E8E">
              <w:rPr>
                <w:rFonts w:ascii="Arial" w:hAnsi="Arial" w:cs="Arial"/>
                <w:sz w:val="22"/>
                <w:szCs w:val="22"/>
              </w:rPr>
              <w:t>acest</w:t>
            </w:r>
            <w:proofErr w:type="spellEnd"/>
            <w:r w:rsidRPr="00AF1E8E">
              <w:rPr>
                <w:rFonts w:ascii="Arial" w:hAnsi="Arial" w:cs="Arial"/>
                <w:sz w:val="22"/>
                <w:szCs w:val="22"/>
              </w:rPr>
              <w:t xml:space="preserve"> </w:t>
            </w:r>
            <w:proofErr w:type="spellStart"/>
            <w:r w:rsidRPr="00AF1E8E">
              <w:rPr>
                <w:rFonts w:ascii="Arial" w:hAnsi="Arial" w:cs="Arial"/>
                <w:sz w:val="22"/>
                <w:szCs w:val="22"/>
              </w:rPr>
              <w:t>lucru</w:t>
            </w:r>
            <w:proofErr w:type="spellEnd"/>
            <w:r w:rsidRPr="00AF1E8E">
              <w:rPr>
                <w:rFonts w:ascii="Arial" w:hAnsi="Arial" w:cs="Arial"/>
                <w:sz w:val="22"/>
                <w:szCs w:val="22"/>
              </w:rPr>
              <w:t xml:space="preserve"> se </w:t>
            </w:r>
            <w:proofErr w:type="spellStart"/>
            <w:r w:rsidRPr="00AF1E8E">
              <w:rPr>
                <w:rFonts w:ascii="Arial" w:hAnsi="Arial" w:cs="Arial"/>
                <w:sz w:val="22"/>
                <w:szCs w:val="22"/>
              </w:rPr>
              <w:t>poate</w:t>
            </w:r>
            <w:proofErr w:type="spellEnd"/>
            <w:r w:rsidRPr="00AF1E8E">
              <w:rPr>
                <w:rFonts w:ascii="Arial" w:hAnsi="Arial" w:cs="Arial"/>
                <w:sz w:val="22"/>
                <w:szCs w:val="22"/>
              </w:rPr>
              <w:t xml:space="preserve"> face cu </w:t>
            </w:r>
            <w:proofErr w:type="spellStart"/>
            <w:r w:rsidRPr="00AF1E8E">
              <w:rPr>
                <w:rFonts w:ascii="Arial" w:hAnsi="Arial" w:cs="Arial"/>
                <w:sz w:val="22"/>
                <w:szCs w:val="22"/>
              </w:rPr>
              <w:t>uşurinţă</w:t>
            </w:r>
            <w:proofErr w:type="spellEnd"/>
            <w:r w:rsidRPr="00AF1E8E">
              <w:rPr>
                <w:rFonts w:ascii="Arial" w:hAnsi="Arial" w:cs="Arial"/>
                <w:sz w:val="22"/>
                <w:szCs w:val="22"/>
              </w:rPr>
              <w:t xml:space="preserve">. </w:t>
            </w:r>
            <w:proofErr w:type="spellStart"/>
            <w:r w:rsidRPr="00AF1E8E">
              <w:rPr>
                <w:rFonts w:ascii="Arial" w:hAnsi="Arial" w:cs="Arial"/>
                <w:sz w:val="22"/>
                <w:szCs w:val="22"/>
              </w:rPr>
              <w:t>Continuaţi</w:t>
            </w:r>
            <w:proofErr w:type="spellEnd"/>
            <w:r w:rsidRPr="00AF1E8E">
              <w:rPr>
                <w:rFonts w:ascii="Arial" w:hAnsi="Arial" w:cs="Arial"/>
                <w:sz w:val="22"/>
                <w:szCs w:val="22"/>
              </w:rPr>
              <w:t xml:space="preserve"> </w:t>
            </w:r>
            <w:proofErr w:type="spellStart"/>
            <w:r w:rsidRPr="00AF1E8E">
              <w:rPr>
                <w:rFonts w:ascii="Arial" w:hAnsi="Arial" w:cs="Arial"/>
                <w:sz w:val="22"/>
                <w:szCs w:val="22"/>
              </w:rPr>
              <w:t>să</w:t>
            </w:r>
            <w:proofErr w:type="spellEnd"/>
            <w:r w:rsidRPr="00AF1E8E">
              <w:rPr>
                <w:rFonts w:ascii="Arial" w:hAnsi="Arial" w:cs="Arial"/>
                <w:sz w:val="22"/>
                <w:szCs w:val="22"/>
              </w:rPr>
              <w:t xml:space="preserve"> </w:t>
            </w:r>
            <w:proofErr w:type="spellStart"/>
            <w:r w:rsidRPr="00AF1E8E">
              <w:rPr>
                <w:rFonts w:ascii="Arial" w:hAnsi="Arial" w:cs="Arial"/>
                <w:sz w:val="22"/>
                <w:szCs w:val="22"/>
              </w:rPr>
              <w:t>clătiţi</w:t>
            </w:r>
            <w:proofErr w:type="spellEnd"/>
            <w:r w:rsidRPr="00AF1E8E">
              <w:rPr>
                <w:rFonts w:ascii="Arial" w:hAnsi="Arial" w:cs="Arial"/>
                <w:sz w:val="22"/>
                <w:szCs w:val="22"/>
              </w:rPr>
              <w:t>.</w:t>
            </w:r>
          </w:p>
          <w:p w:rsidR="00A2068E" w:rsidRPr="00AF1E8E" w:rsidRDefault="00A2068E" w:rsidP="009570D4">
            <w:pPr>
              <w:pStyle w:val="NoSpacing"/>
              <w:rPr>
                <w:rFonts w:ascii="Arial" w:hAnsi="Arial" w:cs="Arial"/>
                <w:sz w:val="22"/>
                <w:szCs w:val="22"/>
              </w:rPr>
            </w:pPr>
            <w:r w:rsidRPr="00AF1E8E">
              <w:rPr>
                <w:rFonts w:ascii="Arial" w:hAnsi="Arial" w:cs="Arial"/>
                <w:sz w:val="22"/>
                <w:szCs w:val="22"/>
              </w:rPr>
              <w:t xml:space="preserve">P310- </w:t>
            </w:r>
            <w:proofErr w:type="spellStart"/>
            <w:r w:rsidRPr="00AF1E8E">
              <w:rPr>
                <w:rFonts w:ascii="Arial" w:hAnsi="Arial" w:cs="Arial"/>
                <w:sz w:val="22"/>
                <w:szCs w:val="22"/>
              </w:rPr>
              <w:t>Sunati</w:t>
            </w:r>
            <w:proofErr w:type="spellEnd"/>
            <w:r w:rsidRPr="00AF1E8E">
              <w:rPr>
                <w:rFonts w:ascii="Arial" w:hAnsi="Arial" w:cs="Arial"/>
                <w:sz w:val="22"/>
                <w:szCs w:val="22"/>
              </w:rPr>
              <w:t xml:space="preserve"> </w:t>
            </w:r>
            <w:proofErr w:type="spellStart"/>
            <w:r w:rsidRPr="00AF1E8E">
              <w:rPr>
                <w:rFonts w:ascii="Arial" w:hAnsi="Arial" w:cs="Arial"/>
                <w:sz w:val="22"/>
                <w:szCs w:val="22"/>
              </w:rPr>
              <w:t>imediat</w:t>
            </w:r>
            <w:proofErr w:type="spellEnd"/>
            <w:r w:rsidRPr="00AF1E8E">
              <w:rPr>
                <w:rFonts w:ascii="Arial" w:hAnsi="Arial" w:cs="Arial"/>
                <w:sz w:val="22"/>
                <w:szCs w:val="22"/>
              </w:rPr>
              <w:t xml:space="preserve"> la un CENTRU DE INFORMARE TOXICOLOGICA </w:t>
            </w:r>
            <w:proofErr w:type="spellStart"/>
            <w:r w:rsidRPr="00AF1E8E">
              <w:rPr>
                <w:rFonts w:ascii="Arial" w:hAnsi="Arial" w:cs="Arial"/>
                <w:sz w:val="22"/>
                <w:szCs w:val="22"/>
              </w:rPr>
              <w:t>sau</w:t>
            </w:r>
            <w:proofErr w:type="spellEnd"/>
            <w:r w:rsidRPr="00AF1E8E">
              <w:rPr>
                <w:rFonts w:ascii="Arial" w:hAnsi="Arial" w:cs="Arial"/>
                <w:sz w:val="22"/>
                <w:szCs w:val="22"/>
              </w:rPr>
              <w:t xml:space="preserve"> un medic.</w:t>
            </w:r>
          </w:p>
          <w:p w:rsidR="00A2068E" w:rsidRPr="00AF1E8E" w:rsidRDefault="00A2068E" w:rsidP="009570D4">
            <w:pPr>
              <w:pStyle w:val="NoSpacing"/>
              <w:rPr>
                <w:rFonts w:ascii="Arial" w:hAnsi="Arial" w:cs="Arial"/>
                <w:sz w:val="22"/>
                <w:szCs w:val="22"/>
              </w:rPr>
            </w:pPr>
            <w:r w:rsidRPr="00AF1E8E">
              <w:rPr>
                <w:rFonts w:ascii="Arial" w:hAnsi="Arial" w:cs="Arial"/>
                <w:bCs/>
                <w:sz w:val="22"/>
                <w:szCs w:val="22"/>
              </w:rPr>
              <w:t>P391</w:t>
            </w:r>
            <w:r w:rsidRPr="00AF1E8E">
              <w:rPr>
                <w:rFonts w:ascii="Arial" w:hAnsi="Arial" w:cs="Arial"/>
                <w:sz w:val="22"/>
                <w:szCs w:val="22"/>
              </w:rPr>
              <w:t xml:space="preserve"> – </w:t>
            </w:r>
            <w:proofErr w:type="spellStart"/>
            <w:r w:rsidRPr="00AF1E8E">
              <w:rPr>
                <w:rFonts w:ascii="Arial" w:hAnsi="Arial" w:cs="Arial"/>
                <w:sz w:val="22"/>
                <w:szCs w:val="22"/>
              </w:rPr>
              <w:t>Colectaţi</w:t>
            </w:r>
            <w:proofErr w:type="spellEnd"/>
            <w:r w:rsidRPr="00AF1E8E">
              <w:rPr>
                <w:rFonts w:ascii="Arial" w:hAnsi="Arial" w:cs="Arial"/>
                <w:sz w:val="22"/>
                <w:szCs w:val="22"/>
              </w:rPr>
              <w:t xml:space="preserve"> </w:t>
            </w:r>
            <w:proofErr w:type="spellStart"/>
            <w:r w:rsidRPr="00AF1E8E">
              <w:rPr>
                <w:rFonts w:ascii="Arial" w:hAnsi="Arial" w:cs="Arial"/>
                <w:sz w:val="22"/>
                <w:szCs w:val="22"/>
              </w:rPr>
              <w:t>scurgerile</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produs</w:t>
            </w:r>
            <w:proofErr w:type="spellEnd"/>
            <w:r w:rsidRPr="00AF1E8E">
              <w:rPr>
                <w:rFonts w:ascii="Arial" w:hAnsi="Arial" w:cs="Arial"/>
                <w:sz w:val="22"/>
                <w:szCs w:val="22"/>
              </w:rPr>
              <w:t>.</w:t>
            </w:r>
          </w:p>
          <w:p w:rsidR="00A2068E" w:rsidRPr="00AF1E8E" w:rsidRDefault="00A2068E" w:rsidP="009570D4">
            <w:pPr>
              <w:pStyle w:val="NoSpacing"/>
              <w:rPr>
                <w:rFonts w:ascii="Arial" w:hAnsi="Arial" w:cs="Arial"/>
                <w:sz w:val="22"/>
                <w:szCs w:val="22"/>
              </w:rPr>
            </w:pPr>
            <w:r w:rsidRPr="00AF1E8E">
              <w:rPr>
                <w:rFonts w:ascii="Arial" w:hAnsi="Arial" w:cs="Arial"/>
                <w:bCs/>
                <w:sz w:val="22"/>
                <w:szCs w:val="22"/>
              </w:rPr>
              <w:t>P501</w:t>
            </w:r>
            <w:r w:rsidRPr="00AF1E8E">
              <w:rPr>
                <w:rFonts w:ascii="Arial" w:hAnsi="Arial" w:cs="Arial"/>
                <w:sz w:val="22"/>
                <w:szCs w:val="22"/>
              </w:rPr>
              <w:t xml:space="preserve"> – </w:t>
            </w:r>
            <w:proofErr w:type="spellStart"/>
            <w:r w:rsidRPr="00AF1E8E">
              <w:rPr>
                <w:rFonts w:ascii="Arial" w:hAnsi="Arial" w:cs="Arial"/>
                <w:sz w:val="22"/>
                <w:szCs w:val="22"/>
              </w:rPr>
              <w:t>Aruncaţi</w:t>
            </w:r>
            <w:proofErr w:type="spellEnd"/>
            <w:r w:rsidRPr="00AF1E8E">
              <w:rPr>
                <w:rFonts w:ascii="Arial" w:hAnsi="Arial" w:cs="Arial"/>
                <w:sz w:val="22"/>
                <w:szCs w:val="22"/>
              </w:rPr>
              <w:t xml:space="preserve"> </w:t>
            </w:r>
            <w:proofErr w:type="spellStart"/>
            <w:r w:rsidRPr="00AF1E8E">
              <w:rPr>
                <w:rFonts w:ascii="Arial" w:hAnsi="Arial" w:cs="Arial"/>
                <w:sz w:val="22"/>
                <w:szCs w:val="22"/>
              </w:rPr>
              <w:t>conţinutul</w:t>
            </w:r>
            <w:proofErr w:type="spellEnd"/>
            <w:r w:rsidRPr="00AF1E8E">
              <w:rPr>
                <w:rFonts w:ascii="Arial" w:hAnsi="Arial" w:cs="Arial"/>
                <w:sz w:val="22"/>
                <w:szCs w:val="22"/>
              </w:rPr>
              <w:t>/</w:t>
            </w:r>
            <w:proofErr w:type="spellStart"/>
            <w:r w:rsidRPr="00AF1E8E">
              <w:rPr>
                <w:rFonts w:ascii="Arial" w:hAnsi="Arial" w:cs="Arial"/>
                <w:sz w:val="22"/>
                <w:szCs w:val="22"/>
              </w:rPr>
              <w:t>recipientul</w:t>
            </w:r>
            <w:proofErr w:type="spellEnd"/>
            <w:r w:rsidRPr="00AF1E8E">
              <w:rPr>
                <w:rFonts w:ascii="Arial" w:hAnsi="Arial" w:cs="Arial"/>
                <w:sz w:val="22"/>
                <w:szCs w:val="22"/>
              </w:rPr>
              <w:t xml:space="preserve"> in </w:t>
            </w:r>
            <w:proofErr w:type="spellStart"/>
            <w:r w:rsidRPr="00AF1E8E">
              <w:rPr>
                <w:rFonts w:ascii="Arial" w:hAnsi="Arial" w:cs="Arial"/>
                <w:sz w:val="22"/>
                <w:szCs w:val="22"/>
              </w:rPr>
              <w:t>conformitate</w:t>
            </w:r>
            <w:proofErr w:type="spellEnd"/>
            <w:r w:rsidRPr="00AF1E8E">
              <w:rPr>
                <w:rFonts w:ascii="Arial" w:hAnsi="Arial" w:cs="Arial"/>
                <w:sz w:val="22"/>
                <w:szCs w:val="22"/>
              </w:rPr>
              <w:t xml:space="preserve"> cu </w:t>
            </w:r>
            <w:proofErr w:type="spellStart"/>
            <w:r w:rsidRPr="00AF1E8E">
              <w:rPr>
                <w:rFonts w:ascii="Arial" w:hAnsi="Arial" w:cs="Arial"/>
                <w:sz w:val="22"/>
                <w:szCs w:val="22"/>
              </w:rPr>
              <w:t>toate</w:t>
            </w:r>
            <w:proofErr w:type="spellEnd"/>
            <w:r w:rsidRPr="00AF1E8E">
              <w:rPr>
                <w:rFonts w:ascii="Arial" w:hAnsi="Arial" w:cs="Arial"/>
                <w:sz w:val="22"/>
                <w:szCs w:val="22"/>
              </w:rPr>
              <w:t xml:space="preserve"> </w:t>
            </w:r>
            <w:proofErr w:type="spellStart"/>
            <w:r w:rsidRPr="00AF1E8E">
              <w:rPr>
                <w:rFonts w:ascii="Arial" w:hAnsi="Arial" w:cs="Arial"/>
                <w:sz w:val="22"/>
                <w:szCs w:val="22"/>
              </w:rPr>
              <w:t>reglementarile</w:t>
            </w:r>
            <w:proofErr w:type="spellEnd"/>
            <w:r w:rsidRPr="00AF1E8E">
              <w:rPr>
                <w:rFonts w:ascii="Arial" w:hAnsi="Arial" w:cs="Arial"/>
                <w:sz w:val="22"/>
                <w:szCs w:val="22"/>
              </w:rPr>
              <w:t xml:space="preserve"> locale, </w:t>
            </w:r>
            <w:proofErr w:type="spellStart"/>
            <w:r w:rsidRPr="00AF1E8E">
              <w:rPr>
                <w:rFonts w:ascii="Arial" w:hAnsi="Arial" w:cs="Arial"/>
                <w:sz w:val="22"/>
                <w:szCs w:val="22"/>
              </w:rPr>
              <w:t>regionale</w:t>
            </w:r>
            <w:proofErr w:type="spellEnd"/>
            <w:r w:rsidRPr="00AF1E8E">
              <w:rPr>
                <w:rFonts w:ascii="Arial" w:hAnsi="Arial" w:cs="Arial"/>
                <w:sz w:val="22"/>
                <w:szCs w:val="22"/>
              </w:rPr>
              <w:t xml:space="preserve">, </w:t>
            </w:r>
            <w:proofErr w:type="spellStart"/>
            <w:r w:rsidRPr="00AF1E8E">
              <w:rPr>
                <w:rFonts w:ascii="Arial" w:hAnsi="Arial" w:cs="Arial"/>
                <w:sz w:val="22"/>
                <w:szCs w:val="22"/>
              </w:rPr>
              <w:t>nationale</w:t>
            </w:r>
            <w:proofErr w:type="spellEnd"/>
            <w:r w:rsidRPr="00AF1E8E">
              <w:rPr>
                <w:rFonts w:ascii="Arial" w:hAnsi="Arial" w:cs="Arial"/>
                <w:sz w:val="22"/>
                <w:szCs w:val="22"/>
              </w:rPr>
              <w:t xml:space="preserve"> </w:t>
            </w:r>
            <w:proofErr w:type="spellStart"/>
            <w:r w:rsidRPr="00AF1E8E">
              <w:rPr>
                <w:rFonts w:ascii="Arial" w:hAnsi="Arial" w:cs="Arial"/>
                <w:sz w:val="22"/>
                <w:szCs w:val="22"/>
              </w:rPr>
              <w:t>si</w:t>
            </w:r>
            <w:proofErr w:type="spellEnd"/>
            <w:r w:rsidRPr="00AF1E8E">
              <w:rPr>
                <w:rFonts w:ascii="Arial" w:hAnsi="Arial" w:cs="Arial"/>
                <w:sz w:val="22"/>
                <w:szCs w:val="22"/>
              </w:rPr>
              <w:t xml:space="preserve"> international.</w:t>
            </w:r>
          </w:p>
        </w:tc>
      </w:tr>
    </w:tbl>
    <w:p w:rsidR="00AF1E8E" w:rsidRDefault="00AF1E8E" w:rsidP="009570D4">
      <w:pPr>
        <w:ind w:left="502"/>
        <w:rPr>
          <w:rFonts w:ascii="Arial" w:hAnsi="Arial" w:cs="Arial"/>
          <w:sz w:val="22"/>
          <w:szCs w:val="22"/>
          <w:lang w:val="ro-RO"/>
        </w:rPr>
      </w:pPr>
    </w:p>
    <w:p w:rsidR="00473D44" w:rsidRPr="00AF1E8E" w:rsidRDefault="00473D44" w:rsidP="009570D4">
      <w:pPr>
        <w:ind w:left="502"/>
        <w:rPr>
          <w:rFonts w:ascii="Arial" w:hAnsi="Arial" w:cs="Arial"/>
          <w:sz w:val="22"/>
          <w:szCs w:val="22"/>
          <w:lang w:val="ro-RO"/>
        </w:rPr>
      </w:pPr>
      <w:r w:rsidRPr="00AF1E8E">
        <w:rPr>
          <w:rFonts w:ascii="Arial" w:hAnsi="Arial" w:cs="Arial"/>
          <w:sz w:val="22"/>
          <w:szCs w:val="22"/>
          <w:lang w:val="ro-RO"/>
        </w:rPr>
        <w:t xml:space="preserve">Produsul biocid </w:t>
      </w:r>
      <w:r w:rsidR="003D0F3F" w:rsidRPr="00AF1E8E">
        <w:rPr>
          <w:rFonts w:ascii="Arial" w:hAnsi="Arial" w:cs="Arial"/>
          <w:sz w:val="22"/>
          <w:szCs w:val="22"/>
          <w:lang w:val="ro-RO"/>
        </w:rPr>
        <w:t>F</w:t>
      </w:r>
      <w:r w:rsidRPr="00AF1E8E">
        <w:rPr>
          <w:rFonts w:ascii="Arial" w:hAnsi="Arial" w:cs="Arial"/>
          <w:sz w:val="22"/>
          <w:szCs w:val="22"/>
          <w:lang w:val="ro-RO"/>
        </w:rPr>
        <w:t>ungitrol 400GFX40care are o concentratie de 100% substanta activa IPBC (3-iodo-2-propinilbutilcarbamat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20"/>
      </w:tblGrid>
      <w:tr w:rsidR="00473D44" w:rsidRPr="00AF1E8E" w:rsidTr="00055C49">
        <w:tc>
          <w:tcPr>
            <w:tcW w:w="5103" w:type="dxa"/>
          </w:tcPr>
          <w:p w:rsidR="00473D44" w:rsidRPr="00AF1E8E" w:rsidRDefault="00473D44" w:rsidP="009570D4">
            <w:pPr>
              <w:pStyle w:val="NoSpacing"/>
              <w:rPr>
                <w:rFonts w:ascii="Arial" w:hAnsi="Arial" w:cs="Arial"/>
                <w:sz w:val="22"/>
                <w:szCs w:val="22"/>
                <w:lang w:val="ro-RO"/>
              </w:rPr>
            </w:pPr>
            <w:r w:rsidRPr="00AF1E8E">
              <w:rPr>
                <w:rFonts w:ascii="Arial" w:hAnsi="Arial" w:cs="Arial"/>
                <w:sz w:val="22"/>
                <w:szCs w:val="22"/>
                <w:lang w:val="ro-RO"/>
              </w:rPr>
              <w:t xml:space="preserve">Pictograme, simboluri şi indicarea pericolului                                    </w:t>
            </w:r>
          </w:p>
        </w:tc>
        <w:tc>
          <w:tcPr>
            <w:tcW w:w="4820" w:type="dxa"/>
          </w:tcPr>
          <w:p w:rsidR="00473D44" w:rsidRPr="00AF1E8E" w:rsidRDefault="00473D44" w:rsidP="009570D4">
            <w:pPr>
              <w:pStyle w:val="NoSpacing"/>
              <w:rPr>
                <w:rFonts w:ascii="Arial" w:hAnsi="Arial" w:cs="Arial"/>
                <w:bCs/>
                <w:kern w:val="36"/>
                <w:sz w:val="22"/>
                <w:szCs w:val="22"/>
              </w:rPr>
            </w:pPr>
            <w:r w:rsidRPr="00AF1E8E">
              <w:rPr>
                <w:rFonts w:ascii="Arial" w:hAnsi="Arial" w:cs="Arial"/>
                <w:bCs/>
                <w:kern w:val="36"/>
                <w:sz w:val="22"/>
                <w:szCs w:val="22"/>
              </w:rPr>
              <w:t xml:space="preserve"> </w:t>
            </w:r>
            <w:r w:rsidRPr="00AF1E8E">
              <w:rPr>
                <w:rFonts w:ascii="Arial" w:hAnsi="Arial" w:cs="Arial"/>
                <w:noProof/>
                <w:sz w:val="22"/>
                <w:szCs w:val="22"/>
              </w:rPr>
              <w:drawing>
                <wp:inline distT="0" distB="0" distL="0" distR="0" wp14:anchorId="1C7FF188" wp14:editId="7361BCEE">
                  <wp:extent cx="276225" cy="257175"/>
                  <wp:effectExtent l="0" t="0" r="9525" b="9525"/>
                  <wp:docPr id="21" name="Picture 21" descr="http://upload.wikimedia.org/wikipedia/commons/thumb/5/58/GHS-pictogram-skull.svg/640px-GHS-pictogram-skul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8/GHS-pictogram-skull.svg/640px-GHS-pictogram-skull.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AF1E8E">
              <w:rPr>
                <w:rFonts w:ascii="Arial" w:hAnsi="Arial" w:cs="Arial"/>
                <w:bCs/>
                <w:kern w:val="36"/>
                <w:sz w:val="22"/>
                <w:szCs w:val="22"/>
              </w:rPr>
              <w:t xml:space="preserve">GHS06  </w:t>
            </w:r>
            <w:r w:rsidRPr="00AF1E8E">
              <w:rPr>
                <w:rFonts w:ascii="Arial" w:hAnsi="Arial" w:cs="Arial"/>
                <w:noProof/>
                <w:sz w:val="22"/>
                <w:szCs w:val="22"/>
              </w:rPr>
              <w:drawing>
                <wp:inline distT="0" distB="0" distL="0" distR="0" wp14:anchorId="0799DE17" wp14:editId="34E9D3ED">
                  <wp:extent cx="276225" cy="257175"/>
                  <wp:effectExtent l="0" t="0" r="9525" b="9525"/>
                  <wp:docPr id="18" name="Picture 18"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AF1E8E">
              <w:rPr>
                <w:rFonts w:ascii="Arial" w:hAnsi="Arial" w:cs="Arial"/>
                <w:bCs/>
                <w:kern w:val="36"/>
                <w:sz w:val="22"/>
                <w:szCs w:val="22"/>
              </w:rPr>
              <w:t>GHS08</w:t>
            </w:r>
            <w:r w:rsidRPr="00AF1E8E">
              <w:rPr>
                <w:rFonts w:ascii="Arial" w:hAnsi="Arial" w:cs="Arial"/>
                <w:noProof/>
                <w:sz w:val="22"/>
                <w:szCs w:val="22"/>
              </w:rPr>
              <w:drawing>
                <wp:inline distT="0" distB="0" distL="0" distR="0" wp14:anchorId="0973EE16" wp14:editId="3F81844E">
                  <wp:extent cx="247650" cy="266700"/>
                  <wp:effectExtent l="0" t="0" r="0" b="0"/>
                  <wp:docPr id="19" name="Picture 19" descr="http://upload.wikimedia.org/wikipedia/commons/thumb/b/b9/GHS-pictogram-pollu.svg/640px-GHS-pictogram-poll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9/GHS-pictogram-pollu.svg/640px-GHS-pictogram-pollu.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AF1E8E">
              <w:rPr>
                <w:rFonts w:ascii="Arial" w:hAnsi="Arial" w:cs="Arial"/>
                <w:bCs/>
                <w:kern w:val="36"/>
                <w:sz w:val="22"/>
                <w:szCs w:val="22"/>
              </w:rPr>
              <w:t xml:space="preserve"> GHS09 </w:t>
            </w:r>
            <w:r w:rsidRPr="00AF1E8E">
              <w:rPr>
                <w:rFonts w:ascii="Arial" w:hAnsi="Arial" w:cs="Arial"/>
                <w:noProof/>
                <w:sz w:val="22"/>
                <w:szCs w:val="22"/>
              </w:rPr>
              <w:drawing>
                <wp:inline distT="0" distB="0" distL="0" distR="0" wp14:anchorId="66BD74A8" wp14:editId="0D314673">
                  <wp:extent cx="209550" cy="257175"/>
                  <wp:effectExtent l="0" t="0" r="0" b="9525"/>
                  <wp:docPr id="20" name="Picture 20" descr="http://upload.wikimedia.org/wikipedia/commons/thumb/a/a1/GHS-pictogram-acid.svg/640px-GHS-pictogram-ac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1/GHS-pictogram-acid.svg/640px-GHS-pictogram-acid.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AF1E8E">
              <w:rPr>
                <w:rFonts w:ascii="Arial" w:hAnsi="Arial" w:cs="Arial"/>
                <w:bCs/>
                <w:kern w:val="36"/>
                <w:sz w:val="22"/>
                <w:szCs w:val="22"/>
              </w:rPr>
              <w:t>GHS05</w:t>
            </w:r>
          </w:p>
          <w:p w:rsidR="00473D44" w:rsidRPr="00AF1E8E" w:rsidRDefault="00473D44" w:rsidP="009570D4">
            <w:pPr>
              <w:pStyle w:val="NoSpacing"/>
              <w:rPr>
                <w:rFonts w:ascii="Arial" w:hAnsi="Arial" w:cs="Arial"/>
                <w:sz w:val="22"/>
                <w:szCs w:val="22"/>
                <w:lang w:val="ro-RO"/>
              </w:rPr>
            </w:pPr>
            <w:proofErr w:type="spellStart"/>
            <w:r w:rsidRPr="00AF1E8E">
              <w:rPr>
                <w:rFonts w:ascii="Arial" w:hAnsi="Arial" w:cs="Arial"/>
                <w:bCs/>
                <w:kern w:val="36"/>
                <w:sz w:val="22"/>
                <w:szCs w:val="22"/>
              </w:rPr>
              <w:t>Pericol</w:t>
            </w:r>
            <w:proofErr w:type="spellEnd"/>
          </w:p>
        </w:tc>
      </w:tr>
      <w:tr w:rsidR="00473D44" w:rsidRPr="00AF1E8E" w:rsidTr="00055C49">
        <w:tc>
          <w:tcPr>
            <w:tcW w:w="5103" w:type="dxa"/>
          </w:tcPr>
          <w:p w:rsidR="00473D44" w:rsidRPr="00AF1E8E" w:rsidRDefault="00473D44" w:rsidP="009570D4">
            <w:pPr>
              <w:pStyle w:val="NoSpacing"/>
              <w:rPr>
                <w:rFonts w:ascii="Arial" w:hAnsi="Arial" w:cs="Arial"/>
                <w:sz w:val="22"/>
                <w:szCs w:val="22"/>
                <w:lang w:val="ro-RO"/>
              </w:rPr>
            </w:pPr>
            <w:r w:rsidRPr="00AF1E8E">
              <w:rPr>
                <w:rFonts w:ascii="Arial" w:hAnsi="Arial" w:cs="Arial"/>
                <w:sz w:val="22"/>
                <w:szCs w:val="22"/>
                <w:lang w:val="ro-RO"/>
              </w:rPr>
              <w:lastRenderedPageBreak/>
              <w:t>Fraze de risc H</w:t>
            </w:r>
          </w:p>
        </w:tc>
        <w:tc>
          <w:tcPr>
            <w:tcW w:w="4820" w:type="dxa"/>
          </w:tcPr>
          <w:p w:rsidR="003D0F3F" w:rsidRPr="00AF1E8E" w:rsidRDefault="003D0F3F" w:rsidP="009570D4">
            <w:pPr>
              <w:pStyle w:val="NoSpacing"/>
              <w:rPr>
                <w:rFonts w:ascii="Arial" w:hAnsi="Arial" w:cs="Arial"/>
                <w:bCs/>
                <w:sz w:val="22"/>
                <w:szCs w:val="22"/>
              </w:rPr>
            </w:pPr>
            <w:r w:rsidRPr="00AF1E8E">
              <w:rPr>
                <w:rFonts w:ascii="Arial" w:hAnsi="Arial" w:cs="Arial"/>
                <w:bCs/>
                <w:sz w:val="22"/>
                <w:szCs w:val="22"/>
              </w:rPr>
              <w:t xml:space="preserve">H331- Toxic in </w:t>
            </w:r>
            <w:proofErr w:type="spellStart"/>
            <w:r w:rsidRPr="00AF1E8E">
              <w:rPr>
                <w:rFonts w:ascii="Arial" w:hAnsi="Arial" w:cs="Arial"/>
                <w:bCs/>
                <w:sz w:val="22"/>
                <w:szCs w:val="22"/>
              </w:rPr>
              <w:t>caz</w:t>
            </w:r>
            <w:proofErr w:type="spellEnd"/>
            <w:r w:rsidRPr="00AF1E8E">
              <w:rPr>
                <w:rFonts w:ascii="Arial" w:hAnsi="Arial" w:cs="Arial"/>
                <w:bCs/>
                <w:sz w:val="22"/>
                <w:szCs w:val="22"/>
              </w:rPr>
              <w:t xml:space="preserve"> de </w:t>
            </w:r>
            <w:proofErr w:type="spellStart"/>
            <w:r w:rsidRPr="00AF1E8E">
              <w:rPr>
                <w:rFonts w:ascii="Arial" w:hAnsi="Arial" w:cs="Arial"/>
                <w:bCs/>
                <w:sz w:val="22"/>
                <w:szCs w:val="22"/>
              </w:rPr>
              <w:t>inhalare</w:t>
            </w:r>
            <w:proofErr w:type="spellEnd"/>
            <w:r w:rsidRPr="00AF1E8E">
              <w:rPr>
                <w:rFonts w:ascii="Arial" w:hAnsi="Arial" w:cs="Arial"/>
                <w:bCs/>
                <w:sz w:val="22"/>
                <w:szCs w:val="22"/>
              </w:rPr>
              <w:t xml:space="preserve"> </w:t>
            </w:r>
          </w:p>
          <w:p w:rsidR="00473D44" w:rsidRPr="00AF1E8E" w:rsidRDefault="00473D44" w:rsidP="009570D4">
            <w:pPr>
              <w:pStyle w:val="NoSpacing"/>
              <w:rPr>
                <w:rFonts w:ascii="Arial" w:hAnsi="Arial" w:cs="Arial"/>
                <w:bCs/>
                <w:sz w:val="22"/>
                <w:szCs w:val="22"/>
              </w:rPr>
            </w:pPr>
            <w:r w:rsidRPr="00AF1E8E">
              <w:rPr>
                <w:rFonts w:ascii="Arial" w:hAnsi="Arial" w:cs="Arial"/>
                <w:bCs/>
                <w:sz w:val="22"/>
                <w:szCs w:val="22"/>
              </w:rPr>
              <w:t xml:space="preserve">H302- </w:t>
            </w:r>
            <w:proofErr w:type="spellStart"/>
            <w:r w:rsidRPr="00AF1E8E">
              <w:rPr>
                <w:rFonts w:ascii="Arial" w:hAnsi="Arial" w:cs="Arial"/>
                <w:bCs/>
                <w:sz w:val="22"/>
                <w:szCs w:val="22"/>
              </w:rPr>
              <w:t>Nociv</w:t>
            </w:r>
            <w:proofErr w:type="spellEnd"/>
            <w:r w:rsidRPr="00AF1E8E">
              <w:rPr>
                <w:rFonts w:ascii="Arial" w:hAnsi="Arial" w:cs="Arial"/>
                <w:bCs/>
                <w:sz w:val="22"/>
                <w:szCs w:val="22"/>
              </w:rPr>
              <w:t xml:space="preserve"> in </w:t>
            </w:r>
            <w:proofErr w:type="spellStart"/>
            <w:r w:rsidRPr="00AF1E8E">
              <w:rPr>
                <w:rFonts w:ascii="Arial" w:hAnsi="Arial" w:cs="Arial"/>
                <w:bCs/>
                <w:sz w:val="22"/>
                <w:szCs w:val="22"/>
              </w:rPr>
              <w:t>caz</w:t>
            </w:r>
            <w:proofErr w:type="spellEnd"/>
            <w:r w:rsidRPr="00AF1E8E">
              <w:rPr>
                <w:rFonts w:ascii="Arial" w:hAnsi="Arial" w:cs="Arial"/>
                <w:bCs/>
                <w:sz w:val="22"/>
                <w:szCs w:val="22"/>
              </w:rPr>
              <w:t xml:space="preserve"> de </w:t>
            </w:r>
            <w:proofErr w:type="spellStart"/>
            <w:r w:rsidRPr="00AF1E8E">
              <w:rPr>
                <w:rFonts w:ascii="Arial" w:hAnsi="Arial" w:cs="Arial"/>
                <w:bCs/>
                <w:sz w:val="22"/>
                <w:szCs w:val="22"/>
              </w:rPr>
              <w:t>inghitire</w:t>
            </w:r>
            <w:proofErr w:type="spellEnd"/>
            <w:r w:rsidRPr="00AF1E8E">
              <w:rPr>
                <w:rFonts w:ascii="Arial" w:hAnsi="Arial" w:cs="Arial"/>
                <w:bCs/>
                <w:sz w:val="22"/>
                <w:szCs w:val="22"/>
              </w:rPr>
              <w:t xml:space="preserve"> </w:t>
            </w:r>
          </w:p>
          <w:p w:rsidR="00473D44" w:rsidRPr="00AF1E8E" w:rsidRDefault="00473D44" w:rsidP="009570D4">
            <w:pPr>
              <w:pStyle w:val="NoSpacing"/>
              <w:rPr>
                <w:rFonts w:ascii="Arial" w:hAnsi="Arial" w:cs="Arial"/>
                <w:sz w:val="22"/>
                <w:szCs w:val="22"/>
              </w:rPr>
            </w:pPr>
            <w:r w:rsidRPr="00AF1E8E">
              <w:rPr>
                <w:rFonts w:ascii="Arial" w:hAnsi="Arial" w:cs="Arial"/>
                <w:bCs/>
                <w:sz w:val="22"/>
                <w:szCs w:val="22"/>
              </w:rPr>
              <w:t xml:space="preserve">H315 </w:t>
            </w:r>
            <w:r w:rsidRPr="00AF1E8E">
              <w:rPr>
                <w:rFonts w:ascii="Arial" w:hAnsi="Arial" w:cs="Arial"/>
                <w:sz w:val="22"/>
                <w:szCs w:val="22"/>
              </w:rPr>
              <w:t xml:space="preserve">– </w:t>
            </w:r>
            <w:proofErr w:type="spellStart"/>
            <w:r w:rsidRPr="00AF1E8E">
              <w:rPr>
                <w:rFonts w:ascii="Arial" w:hAnsi="Arial" w:cs="Arial"/>
                <w:sz w:val="22"/>
                <w:szCs w:val="22"/>
              </w:rPr>
              <w:t>Provoacă</w:t>
            </w:r>
            <w:proofErr w:type="spellEnd"/>
            <w:r w:rsidRPr="00AF1E8E">
              <w:rPr>
                <w:rFonts w:ascii="Arial" w:hAnsi="Arial" w:cs="Arial"/>
                <w:sz w:val="22"/>
                <w:szCs w:val="22"/>
              </w:rPr>
              <w:t xml:space="preserve"> </w:t>
            </w:r>
            <w:proofErr w:type="spellStart"/>
            <w:r w:rsidRPr="00AF1E8E">
              <w:rPr>
                <w:rFonts w:ascii="Arial" w:hAnsi="Arial" w:cs="Arial"/>
                <w:sz w:val="22"/>
                <w:szCs w:val="22"/>
              </w:rPr>
              <w:t>iritarea</w:t>
            </w:r>
            <w:proofErr w:type="spellEnd"/>
            <w:r w:rsidRPr="00AF1E8E">
              <w:rPr>
                <w:rFonts w:ascii="Arial" w:hAnsi="Arial" w:cs="Arial"/>
                <w:sz w:val="22"/>
                <w:szCs w:val="22"/>
              </w:rPr>
              <w:t xml:space="preserve"> </w:t>
            </w:r>
            <w:proofErr w:type="spellStart"/>
            <w:r w:rsidRPr="00AF1E8E">
              <w:rPr>
                <w:rFonts w:ascii="Arial" w:hAnsi="Arial" w:cs="Arial"/>
                <w:sz w:val="22"/>
                <w:szCs w:val="22"/>
              </w:rPr>
              <w:t>pielii</w:t>
            </w:r>
            <w:proofErr w:type="spellEnd"/>
            <w:r w:rsidRPr="00AF1E8E">
              <w:rPr>
                <w:rFonts w:ascii="Arial" w:hAnsi="Arial" w:cs="Arial"/>
                <w:sz w:val="22"/>
                <w:szCs w:val="22"/>
              </w:rPr>
              <w:t>.  </w:t>
            </w:r>
          </w:p>
          <w:p w:rsidR="00473D44" w:rsidRPr="00AF1E8E" w:rsidRDefault="00473D44" w:rsidP="009570D4">
            <w:pPr>
              <w:pStyle w:val="NoSpacing"/>
              <w:rPr>
                <w:rFonts w:ascii="Arial" w:hAnsi="Arial" w:cs="Arial"/>
                <w:sz w:val="22"/>
                <w:szCs w:val="22"/>
              </w:rPr>
            </w:pPr>
            <w:r w:rsidRPr="00AF1E8E">
              <w:rPr>
                <w:rFonts w:ascii="Arial" w:hAnsi="Arial" w:cs="Arial"/>
                <w:bCs/>
                <w:sz w:val="22"/>
                <w:szCs w:val="22"/>
              </w:rPr>
              <w:t>H317</w:t>
            </w:r>
            <w:r w:rsidRPr="00AF1E8E">
              <w:rPr>
                <w:rFonts w:ascii="Arial" w:hAnsi="Arial" w:cs="Arial"/>
                <w:sz w:val="22"/>
                <w:szCs w:val="22"/>
              </w:rPr>
              <w:t xml:space="preserve"> – </w:t>
            </w:r>
            <w:proofErr w:type="spellStart"/>
            <w:r w:rsidRPr="00AF1E8E">
              <w:rPr>
                <w:rFonts w:ascii="Arial" w:hAnsi="Arial" w:cs="Arial"/>
                <w:sz w:val="22"/>
                <w:szCs w:val="22"/>
              </w:rPr>
              <w:t>Poate</w:t>
            </w:r>
            <w:proofErr w:type="spellEnd"/>
            <w:r w:rsidRPr="00AF1E8E">
              <w:rPr>
                <w:rFonts w:ascii="Arial" w:hAnsi="Arial" w:cs="Arial"/>
                <w:sz w:val="22"/>
                <w:szCs w:val="22"/>
              </w:rPr>
              <w:t xml:space="preserve"> </w:t>
            </w:r>
            <w:proofErr w:type="spellStart"/>
            <w:r w:rsidRPr="00AF1E8E">
              <w:rPr>
                <w:rFonts w:ascii="Arial" w:hAnsi="Arial" w:cs="Arial"/>
                <w:sz w:val="22"/>
                <w:szCs w:val="22"/>
              </w:rPr>
              <w:t>provoca</w:t>
            </w:r>
            <w:proofErr w:type="spellEnd"/>
            <w:r w:rsidRPr="00AF1E8E">
              <w:rPr>
                <w:rFonts w:ascii="Arial" w:hAnsi="Arial" w:cs="Arial"/>
                <w:sz w:val="22"/>
                <w:szCs w:val="22"/>
              </w:rPr>
              <w:t xml:space="preserve"> o </w:t>
            </w:r>
            <w:proofErr w:type="spellStart"/>
            <w:r w:rsidRPr="00AF1E8E">
              <w:rPr>
                <w:rFonts w:ascii="Arial" w:hAnsi="Arial" w:cs="Arial"/>
                <w:sz w:val="22"/>
                <w:szCs w:val="22"/>
              </w:rPr>
              <w:t>reacţie</w:t>
            </w:r>
            <w:proofErr w:type="spellEnd"/>
            <w:r w:rsidRPr="00AF1E8E">
              <w:rPr>
                <w:rFonts w:ascii="Arial" w:hAnsi="Arial" w:cs="Arial"/>
                <w:sz w:val="22"/>
                <w:szCs w:val="22"/>
              </w:rPr>
              <w:t xml:space="preserve"> </w:t>
            </w:r>
            <w:proofErr w:type="spellStart"/>
            <w:r w:rsidRPr="00AF1E8E">
              <w:rPr>
                <w:rFonts w:ascii="Arial" w:hAnsi="Arial" w:cs="Arial"/>
                <w:sz w:val="22"/>
                <w:szCs w:val="22"/>
              </w:rPr>
              <w:t>alergică</w:t>
            </w:r>
            <w:proofErr w:type="spellEnd"/>
            <w:r w:rsidRPr="00AF1E8E">
              <w:rPr>
                <w:rFonts w:ascii="Arial" w:hAnsi="Arial" w:cs="Arial"/>
                <w:sz w:val="22"/>
                <w:szCs w:val="22"/>
              </w:rPr>
              <w:t xml:space="preserve"> a </w:t>
            </w:r>
            <w:proofErr w:type="spellStart"/>
            <w:r w:rsidRPr="00AF1E8E">
              <w:rPr>
                <w:rFonts w:ascii="Arial" w:hAnsi="Arial" w:cs="Arial"/>
                <w:sz w:val="22"/>
                <w:szCs w:val="22"/>
              </w:rPr>
              <w:t>pielii</w:t>
            </w:r>
            <w:proofErr w:type="spellEnd"/>
            <w:r w:rsidRPr="00AF1E8E">
              <w:rPr>
                <w:rFonts w:ascii="Arial" w:hAnsi="Arial" w:cs="Arial"/>
                <w:sz w:val="22"/>
                <w:szCs w:val="22"/>
              </w:rPr>
              <w:t>.</w:t>
            </w:r>
          </w:p>
          <w:p w:rsidR="00473D44" w:rsidRPr="00AF1E8E" w:rsidRDefault="00473D44" w:rsidP="009570D4">
            <w:pPr>
              <w:pStyle w:val="NoSpacing"/>
              <w:rPr>
                <w:rFonts w:ascii="Arial" w:hAnsi="Arial" w:cs="Arial"/>
                <w:bCs/>
                <w:sz w:val="22"/>
                <w:szCs w:val="22"/>
              </w:rPr>
            </w:pPr>
            <w:r w:rsidRPr="00AF1E8E">
              <w:rPr>
                <w:rFonts w:ascii="Arial" w:hAnsi="Arial" w:cs="Arial"/>
                <w:bCs/>
                <w:sz w:val="22"/>
                <w:szCs w:val="22"/>
              </w:rPr>
              <w:t xml:space="preserve">H318 – </w:t>
            </w:r>
            <w:proofErr w:type="spellStart"/>
            <w:r w:rsidRPr="00AF1E8E">
              <w:rPr>
                <w:rFonts w:ascii="Arial" w:hAnsi="Arial" w:cs="Arial"/>
                <w:bCs/>
                <w:sz w:val="22"/>
                <w:szCs w:val="22"/>
              </w:rPr>
              <w:t>Provoacă</w:t>
            </w:r>
            <w:proofErr w:type="spellEnd"/>
            <w:r w:rsidRPr="00AF1E8E">
              <w:rPr>
                <w:rFonts w:ascii="Arial" w:hAnsi="Arial" w:cs="Arial"/>
                <w:bCs/>
                <w:sz w:val="22"/>
                <w:szCs w:val="22"/>
              </w:rPr>
              <w:t xml:space="preserve"> </w:t>
            </w:r>
            <w:proofErr w:type="spellStart"/>
            <w:r w:rsidRPr="00AF1E8E">
              <w:rPr>
                <w:rFonts w:ascii="Arial" w:hAnsi="Arial" w:cs="Arial"/>
                <w:bCs/>
                <w:sz w:val="22"/>
                <w:szCs w:val="22"/>
              </w:rPr>
              <w:t>leziuni</w:t>
            </w:r>
            <w:proofErr w:type="spellEnd"/>
            <w:r w:rsidRPr="00AF1E8E">
              <w:rPr>
                <w:rFonts w:ascii="Arial" w:hAnsi="Arial" w:cs="Arial"/>
                <w:bCs/>
                <w:sz w:val="22"/>
                <w:szCs w:val="22"/>
              </w:rPr>
              <w:t xml:space="preserve"> ocular grave</w:t>
            </w:r>
          </w:p>
          <w:p w:rsidR="00473D44" w:rsidRPr="00AF1E8E" w:rsidRDefault="00473D44" w:rsidP="009570D4">
            <w:pPr>
              <w:pStyle w:val="NoSpacing"/>
              <w:rPr>
                <w:rFonts w:ascii="Arial" w:hAnsi="Arial" w:cs="Arial"/>
                <w:sz w:val="22"/>
                <w:szCs w:val="22"/>
              </w:rPr>
            </w:pPr>
            <w:r w:rsidRPr="00AF1E8E">
              <w:rPr>
                <w:rFonts w:ascii="Arial" w:hAnsi="Arial" w:cs="Arial"/>
                <w:bCs/>
                <w:sz w:val="22"/>
                <w:szCs w:val="22"/>
              </w:rPr>
              <w:t>H372</w:t>
            </w:r>
            <w:r w:rsidRPr="00AF1E8E">
              <w:rPr>
                <w:rFonts w:ascii="Arial" w:hAnsi="Arial" w:cs="Arial"/>
                <w:sz w:val="22"/>
                <w:szCs w:val="22"/>
              </w:rPr>
              <w:t xml:space="preserve"> –</w:t>
            </w:r>
            <w:proofErr w:type="spellStart"/>
            <w:r w:rsidRPr="00AF1E8E">
              <w:rPr>
                <w:rFonts w:ascii="Arial" w:hAnsi="Arial" w:cs="Arial"/>
                <w:sz w:val="22"/>
                <w:szCs w:val="22"/>
              </w:rPr>
              <w:t>Provoca</w:t>
            </w:r>
            <w:proofErr w:type="spellEnd"/>
            <w:r w:rsidRPr="00AF1E8E">
              <w:rPr>
                <w:rFonts w:ascii="Arial" w:hAnsi="Arial" w:cs="Arial"/>
                <w:sz w:val="22"/>
                <w:szCs w:val="22"/>
              </w:rPr>
              <w:t xml:space="preserve"> </w:t>
            </w:r>
            <w:proofErr w:type="spellStart"/>
            <w:r w:rsidRPr="00AF1E8E">
              <w:rPr>
                <w:rFonts w:ascii="Arial" w:hAnsi="Arial" w:cs="Arial"/>
                <w:sz w:val="22"/>
                <w:szCs w:val="22"/>
              </w:rPr>
              <w:t>leziuni</w:t>
            </w:r>
            <w:proofErr w:type="spellEnd"/>
            <w:r w:rsidRPr="00AF1E8E">
              <w:rPr>
                <w:rFonts w:ascii="Arial" w:hAnsi="Arial" w:cs="Arial"/>
                <w:sz w:val="22"/>
                <w:szCs w:val="22"/>
              </w:rPr>
              <w:t xml:space="preserve"> ale </w:t>
            </w:r>
            <w:proofErr w:type="spellStart"/>
            <w:r w:rsidRPr="00AF1E8E">
              <w:rPr>
                <w:rFonts w:ascii="Arial" w:hAnsi="Arial" w:cs="Arial"/>
                <w:sz w:val="22"/>
                <w:szCs w:val="22"/>
              </w:rPr>
              <w:t>organelor</w:t>
            </w:r>
            <w:proofErr w:type="spellEnd"/>
            <w:r w:rsidRPr="00AF1E8E">
              <w:rPr>
                <w:rFonts w:ascii="Arial" w:hAnsi="Arial" w:cs="Arial"/>
                <w:sz w:val="22"/>
                <w:szCs w:val="22"/>
              </w:rPr>
              <w:t xml:space="preserve"> </w:t>
            </w:r>
            <w:proofErr w:type="spellStart"/>
            <w:r w:rsidRPr="00AF1E8E">
              <w:rPr>
                <w:rFonts w:ascii="Arial" w:hAnsi="Arial" w:cs="Arial"/>
                <w:sz w:val="22"/>
                <w:szCs w:val="22"/>
              </w:rPr>
              <w:t>în</w:t>
            </w:r>
            <w:proofErr w:type="spellEnd"/>
            <w:r w:rsidRPr="00AF1E8E">
              <w:rPr>
                <w:rFonts w:ascii="Arial" w:hAnsi="Arial" w:cs="Arial"/>
                <w:sz w:val="22"/>
                <w:szCs w:val="22"/>
              </w:rPr>
              <w:t xml:space="preserve"> </w:t>
            </w:r>
            <w:proofErr w:type="spellStart"/>
            <w:r w:rsidRPr="00AF1E8E">
              <w:rPr>
                <w:rFonts w:ascii="Arial" w:hAnsi="Arial" w:cs="Arial"/>
                <w:sz w:val="22"/>
                <w:szCs w:val="22"/>
              </w:rPr>
              <w:t>caz</w:t>
            </w:r>
            <w:proofErr w:type="spellEnd"/>
            <w:r w:rsidRPr="00AF1E8E">
              <w:rPr>
                <w:rFonts w:ascii="Arial" w:hAnsi="Arial" w:cs="Arial"/>
                <w:sz w:val="22"/>
                <w:szCs w:val="22"/>
              </w:rPr>
              <w:t xml:space="preserve"> de </w:t>
            </w:r>
            <w:proofErr w:type="spellStart"/>
            <w:r w:rsidRPr="00AF1E8E">
              <w:rPr>
                <w:rFonts w:ascii="Arial" w:hAnsi="Arial" w:cs="Arial"/>
                <w:sz w:val="22"/>
                <w:szCs w:val="22"/>
              </w:rPr>
              <w:t>expunere</w:t>
            </w:r>
            <w:proofErr w:type="spellEnd"/>
            <w:r w:rsidRPr="00AF1E8E">
              <w:rPr>
                <w:rFonts w:ascii="Arial" w:hAnsi="Arial" w:cs="Arial"/>
                <w:sz w:val="22"/>
                <w:szCs w:val="22"/>
              </w:rPr>
              <w:t xml:space="preserve"> </w:t>
            </w:r>
            <w:proofErr w:type="spellStart"/>
            <w:r w:rsidRPr="00AF1E8E">
              <w:rPr>
                <w:rFonts w:ascii="Arial" w:hAnsi="Arial" w:cs="Arial"/>
                <w:sz w:val="22"/>
                <w:szCs w:val="22"/>
              </w:rPr>
              <w:t>prelungită</w:t>
            </w:r>
            <w:proofErr w:type="spellEnd"/>
            <w:r w:rsidRPr="00AF1E8E">
              <w:rPr>
                <w:rFonts w:ascii="Arial" w:hAnsi="Arial" w:cs="Arial"/>
                <w:sz w:val="22"/>
                <w:szCs w:val="22"/>
              </w:rPr>
              <w:t xml:space="preserve"> </w:t>
            </w:r>
            <w:proofErr w:type="spellStart"/>
            <w:r w:rsidRPr="00AF1E8E">
              <w:rPr>
                <w:rFonts w:ascii="Arial" w:hAnsi="Arial" w:cs="Arial"/>
                <w:sz w:val="22"/>
                <w:szCs w:val="22"/>
              </w:rPr>
              <w:t>sau</w:t>
            </w:r>
            <w:proofErr w:type="spellEnd"/>
            <w:r w:rsidRPr="00AF1E8E">
              <w:rPr>
                <w:rFonts w:ascii="Arial" w:hAnsi="Arial" w:cs="Arial"/>
                <w:sz w:val="22"/>
                <w:szCs w:val="22"/>
              </w:rPr>
              <w:t xml:space="preserve"> </w:t>
            </w:r>
            <w:proofErr w:type="spellStart"/>
            <w:r w:rsidRPr="00AF1E8E">
              <w:rPr>
                <w:rFonts w:ascii="Arial" w:hAnsi="Arial" w:cs="Arial"/>
                <w:sz w:val="22"/>
                <w:szCs w:val="22"/>
              </w:rPr>
              <w:t>repetată</w:t>
            </w:r>
            <w:proofErr w:type="spellEnd"/>
            <w:r w:rsidRPr="00AF1E8E">
              <w:rPr>
                <w:rFonts w:ascii="Arial" w:hAnsi="Arial" w:cs="Arial"/>
                <w:sz w:val="22"/>
                <w:szCs w:val="22"/>
              </w:rPr>
              <w:t xml:space="preserve"> in </w:t>
            </w:r>
            <w:proofErr w:type="spellStart"/>
            <w:r w:rsidRPr="00AF1E8E">
              <w:rPr>
                <w:rFonts w:ascii="Arial" w:hAnsi="Arial" w:cs="Arial"/>
                <w:sz w:val="22"/>
                <w:szCs w:val="22"/>
              </w:rPr>
              <w:t>caz</w:t>
            </w:r>
            <w:proofErr w:type="spellEnd"/>
            <w:r w:rsidRPr="00AF1E8E">
              <w:rPr>
                <w:rFonts w:ascii="Arial" w:hAnsi="Arial" w:cs="Arial"/>
                <w:sz w:val="22"/>
                <w:szCs w:val="22"/>
              </w:rPr>
              <w:t xml:space="preserve"> de </w:t>
            </w:r>
            <w:proofErr w:type="spellStart"/>
            <w:r w:rsidRPr="00AF1E8E">
              <w:rPr>
                <w:rFonts w:ascii="Arial" w:hAnsi="Arial" w:cs="Arial"/>
                <w:sz w:val="22"/>
                <w:szCs w:val="22"/>
              </w:rPr>
              <w:t>inhalare</w:t>
            </w:r>
            <w:proofErr w:type="spellEnd"/>
            <w:r w:rsidRPr="00AF1E8E">
              <w:rPr>
                <w:rFonts w:ascii="Arial" w:hAnsi="Arial" w:cs="Arial"/>
                <w:sz w:val="22"/>
                <w:szCs w:val="22"/>
              </w:rPr>
              <w:t xml:space="preserve"> (</w:t>
            </w:r>
            <w:proofErr w:type="spellStart"/>
            <w:r w:rsidRPr="00AF1E8E">
              <w:rPr>
                <w:rFonts w:ascii="Arial" w:hAnsi="Arial" w:cs="Arial"/>
                <w:sz w:val="22"/>
                <w:szCs w:val="22"/>
              </w:rPr>
              <w:t>laringe</w:t>
            </w:r>
            <w:proofErr w:type="spellEnd"/>
            <w:r w:rsidRPr="00AF1E8E">
              <w:rPr>
                <w:rFonts w:ascii="Arial" w:hAnsi="Arial" w:cs="Arial"/>
                <w:sz w:val="22"/>
                <w:szCs w:val="22"/>
              </w:rPr>
              <w:t xml:space="preserve">) </w:t>
            </w:r>
          </w:p>
          <w:p w:rsidR="00473D44" w:rsidRPr="00AF1E8E" w:rsidRDefault="00473D44" w:rsidP="009570D4">
            <w:pPr>
              <w:pStyle w:val="NoSpacing"/>
              <w:rPr>
                <w:rFonts w:ascii="Arial" w:hAnsi="Arial" w:cs="Arial"/>
                <w:sz w:val="22"/>
                <w:szCs w:val="22"/>
              </w:rPr>
            </w:pPr>
            <w:r w:rsidRPr="00AF1E8E">
              <w:rPr>
                <w:rFonts w:ascii="Arial" w:hAnsi="Arial" w:cs="Arial"/>
                <w:bCs/>
                <w:sz w:val="22"/>
                <w:szCs w:val="22"/>
              </w:rPr>
              <w:t>H410</w:t>
            </w:r>
            <w:r w:rsidRPr="00AF1E8E">
              <w:rPr>
                <w:rFonts w:ascii="Arial" w:hAnsi="Arial" w:cs="Arial"/>
                <w:sz w:val="22"/>
                <w:szCs w:val="22"/>
              </w:rPr>
              <w:t xml:space="preserve"> – </w:t>
            </w:r>
            <w:proofErr w:type="spellStart"/>
            <w:r w:rsidRPr="00AF1E8E">
              <w:rPr>
                <w:rFonts w:ascii="Arial" w:hAnsi="Arial" w:cs="Arial"/>
                <w:sz w:val="22"/>
                <w:szCs w:val="22"/>
              </w:rPr>
              <w:t>Foarte</w:t>
            </w:r>
            <w:proofErr w:type="spellEnd"/>
            <w:r w:rsidRPr="00AF1E8E">
              <w:rPr>
                <w:rFonts w:ascii="Arial" w:hAnsi="Arial" w:cs="Arial"/>
                <w:sz w:val="22"/>
                <w:szCs w:val="22"/>
              </w:rPr>
              <w:t xml:space="preserve"> toxic </w:t>
            </w:r>
            <w:proofErr w:type="spellStart"/>
            <w:r w:rsidRPr="00AF1E8E">
              <w:rPr>
                <w:rFonts w:ascii="Arial" w:hAnsi="Arial" w:cs="Arial"/>
                <w:sz w:val="22"/>
                <w:szCs w:val="22"/>
              </w:rPr>
              <w:t>pentru</w:t>
            </w:r>
            <w:proofErr w:type="spellEnd"/>
            <w:r w:rsidRPr="00AF1E8E">
              <w:rPr>
                <w:rFonts w:ascii="Arial" w:hAnsi="Arial" w:cs="Arial"/>
                <w:sz w:val="22"/>
                <w:szCs w:val="22"/>
              </w:rPr>
              <w:t xml:space="preserve"> </w:t>
            </w:r>
            <w:proofErr w:type="spellStart"/>
            <w:r w:rsidRPr="00AF1E8E">
              <w:rPr>
                <w:rFonts w:ascii="Arial" w:hAnsi="Arial" w:cs="Arial"/>
                <w:sz w:val="22"/>
                <w:szCs w:val="22"/>
              </w:rPr>
              <w:t>mediul</w:t>
            </w:r>
            <w:proofErr w:type="spellEnd"/>
            <w:r w:rsidRPr="00AF1E8E">
              <w:rPr>
                <w:rFonts w:ascii="Arial" w:hAnsi="Arial" w:cs="Arial"/>
                <w:sz w:val="22"/>
                <w:szCs w:val="22"/>
              </w:rPr>
              <w:t xml:space="preserve"> </w:t>
            </w:r>
            <w:proofErr w:type="spellStart"/>
            <w:r w:rsidRPr="00AF1E8E">
              <w:rPr>
                <w:rFonts w:ascii="Arial" w:hAnsi="Arial" w:cs="Arial"/>
                <w:sz w:val="22"/>
                <w:szCs w:val="22"/>
              </w:rPr>
              <w:t>acvatic</w:t>
            </w:r>
            <w:proofErr w:type="spellEnd"/>
            <w:r w:rsidRPr="00AF1E8E">
              <w:rPr>
                <w:rFonts w:ascii="Arial" w:hAnsi="Arial" w:cs="Arial"/>
                <w:sz w:val="22"/>
                <w:szCs w:val="22"/>
              </w:rPr>
              <w:t xml:space="preserve"> cu </w:t>
            </w:r>
            <w:proofErr w:type="spellStart"/>
            <w:r w:rsidRPr="00AF1E8E">
              <w:rPr>
                <w:rFonts w:ascii="Arial" w:hAnsi="Arial" w:cs="Arial"/>
                <w:sz w:val="22"/>
                <w:szCs w:val="22"/>
              </w:rPr>
              <w:t>efecte</w:t>
            </w:r>
            <w:proofErr w:type="spellEnd"/>
            <w:r w:rsidRPr="00AF1E8E">
              <w:rPr>
                <w:rFonts w:ascii="Arial" w:hAnsi="Arial" w:cs="Arial"/>
                <w:sz w:val="22"/>
                <w:szCs w:val="22"/>
              </w:rPr>
              <w:t xml:space="preserve"> </w:t>
            </w:r>
            <w:proofErr w:type="spellStart"/>
            <w:r w:rsidRPr="00AF1E8E">
              <w:rPr>
                <w:rFonts w:ascii="Arial" w:hAnsi="Arial" w:cs="Arial"/>
                <w:sz w:val="22"/>
                <w:szCs w:val="22"/>
              </w:rPr>
              <w:t>pe</w:t>
            </w:r>
            <w:proofErr w:type="spellEnd"/>
            <w:r w:rsidRPr="00AF1E8E">
              <w:rPr>
                <w:rFonts w:ascii="Arial" w:hAnsi="Arial" w:cs="Arial"/>
                <w:sz w:val="22"/>
                <w:szCs w:val="22"/>
              </w:rPr>
              <w:t xml:space="preserve"> </w:t>
            </w:r>
            <w:proofErr w:type="spellStart"/>
            <w:r w:rsidRPr="00AF1E8E">
              <w:rPr>
                <w:rFonts w:ascii="Arial" w:hAnsi="Arial" w:cs="Arial"/>
                <w:sz w:val="22"/>
                <w:szCs w:val="22"/>
              </w:rPr>
              <w:t>termen</w:t>
            </w:r>
            <w:proofErr w:type="spellEnd"/>
            <w:r w:rsidRPr="00AF1E8E">
              <w:rPr>
                <w:rFonts w:ascii="Arial" w:hAnsi="Arial" w:cs="Arial"/>
                <w:sz w:val="22"/>
                <w:szCs w:val="22"/>
              </w:rPr>
              <w:t xml:space="preserve"> lung.</w:t>
            </w:r>
          </w:p>
        </w:tc>
      </w:tr>
      <w:tr w:rsidR="00473D44" w:rsidRPr="00AF1E8E" w:rsidTr="00055C49">
        <w:tc>
          <w:tcPr>
            <w:tcW w:w="5103" w:type="dxa"/>
          </w:tcPr>
          <w:p w:rsidR="00473D44" w:rsidRPr="00AF1E8E" w:rsidRDefault="00473D44" w:rsidP="009570D4">
            <w:pPr>
              <w:pStyle w:val="NoSpacing"/>
              <w:rPr>
                <w:rFonts w:ascii="Arial" w:hAnsi="Arial" w:cs="Arial"/>
                <w:sz w:val="22"/>
                <w:szCs w:val="22"/>
                <w:lang w:val="ro-RO"/>
              </w:rPr>
            </w:pPr>
            <w:r w:rsidRPr="00AF1E8E">
              <w:rPr>
                <w:rFonts w:ascii="Arial" w:hAnsi="Arial" w:cs="Arial"/>
                <w:sz w:val="22"/>
                <w:szCs w:val="22"/>
                <w:lang w:val="ro-RO"/>
              </w:rPr>
              <w:t>Fraze de prudenţă P</w:t>
            </w:r>
          </w:p>
        </w:tc>
        <w:tc>
          <w:tcPr>
            <w:tcW w:w="4820" w:type="dxa"/>
          </w:tcPr>
          <w:p w:rsidR="00473D44" w:rsidRPr="00AF1E8E" w:rsidRDefault="00473D44" w:rsidP="009570D4">
            <w:pPr>
              <w:pStyle w:val="NoSpacing"/>
              <w:rPr>
                <w:rFonts w:ascii="Arial" w:hAnsi="Arial" w:cs="Arial"/>
                <w:sz w:val="22"/>
                <w:szCs w:val="22"/>
              </w:rPr>
            </w:pPr>
            <w:r w:rsidRPr="00AF1E8E">
              <w:rPr>
                <w:rFonts w:ascii="Arial" w:hAnsi="Arial" w:cs="Arial"/>
                <w:bCs/>
                <w:sz w:val="22"/>
                <w:szCs w:val="22"/>
              </w:rPr>
              <w:t>P260</w:t>
            </w:r>
            <w:r w:rsidRPr="00AF1E8E">
              <w:rPr>
                <w:rFonts w:ascii="Arial" w:hAnsi="Arial" w:cs="Arial"/>
                <w:sz w:val="22"/>
                <w:szCs w:val="22"/>
              </w:rPr>
              <w:t xml:space="preserve"> – Nu </w:t>
            </w:r>
            <w:proofErr w:type="spellStart"/>
            <w:r w:rsidRPr="00AF1E8E">
              <w:rPr>
                <w:rFonts w:ascii="Arial" w:hAnsi="Arial" w:cs="Arial"/>
                <w:sz w:val="22"/>
                <w:szCs w:val="22"/>
              </w:rPr>
              <w:t>inspiraţi</w:t>
            </w:r>
            <w:proofErr w:type="spellEnd"/>
            <w:r w:rsidRPr="00AF1E8E">
              <w:rPr>
                <w:rFonts w:ascii="Arial" w:hAnsi="Arial" w:cs="Arial"/>
                <w:sz w:val="22"/>
                <w:szCs w:val="22"/>
              </w:rPr>
              <w:t xml:space="preserve"> vaporia/</w:t>
            </w:r>
            <w:proofErr w:type="spellStart"/>
            <w:r w:rsidRPr="00AF1E8E">
              <w:rPr>
                <w:rFonts w:ascii="Arial" w:hAnsi="Arial" w:cs="Arial"/>
                <w:sz w:val="22"/>
                <w:szCs w:val="22"/>
              </w:rPr>
              <w:t>ceata</w:t>
            </w:r>
            <w:proofErr w:type="spellEnd"/>
            <w:r w:rsidRPr="00AF1E8E">
              <w:rPr>
                <w:rFonts w:ascii="Arial" w:hAnsi="Arial" w:cs="Arial"/>
                <w:sz w:val="22"/>
                <w:szCs w:val="22"/>
              </w:rPr>
              <w:t>.</w:t>
            </w:r>
          </w:p>
          <w:p w:rsidR="00473D44" w:rsidRPr="00AF1E8E" w:rsidRDefault="00473D44" w:rsidP="009570D4">
            <w:pPr>
              <w:pStyle w:val="NoSpacing"/>
              <w:rPr>
                <w:rFonts w:ascii="Arial" w:hAnsi="Arial" w:cs="Arial"/>
                <w:sz w:val="22"/>
                <w:szCs w:val="22"/>
              </w:rPr>
            </w:pPr>
            <w:r w:rsidRPr="00AF1E8E">
              <w:rPr>
                <w:rFonts w:ascii="Arial" w:hAnsi="Arial" w:cs="Arial"/>
                <w:bCs/>
                <w:sz w:val="22"/>
                <w:szCs w:val="22"/>
              </w:rPr>
              <w:t>P273</w:t>
            </w:r>
            <w:r w:rsidRPr="00AF1E8E">
              <w:rPr>
                <w:rFonts w:ascii="Arial" w:hAnsi="Arial" w:cs="Arial"/>
                <w:sz w:val="22"/>
                <w:szCs w:val="22"/>
              </w:rPr>
              <w:t xml:space="preserve"> – </w:t>
            </w:r>
            <w:proofErr w:type="spellStart"/>
            <w:r w:rsidRPr="00AF1E8E">
              <w:rPr>
                <w:rFonts w:ascii="Arial" w:hAnsi="Arial" w:cs="Arial"/>
                <w:sz w:val="22"/>
                <w:szCs w:val="22"/>
              </w:rPr>
              <w:t>Evitaţi</w:t>
            </w:r>
            <w:proofErr w:type="spellEnd"/>
            <w:r w:rsidRPr="00AF1E8E">
              <w:rPr>
                <w:rFonts w:ascii="Arial" w:hAnsi="Arial" w:cs="Arial"/>
                <w:sz w:val="22"/>
                <w:szCs w:val="22"/>
              </w:rPr>
              <w:t xml:space="preserve"> </w:t>
            </w:r>
            <w:proofErr w:type="spellStart"/>
            <w:r w:rsidRPr="00AF1E8E">
              <w:rPr>
                <w:rFonts w:ascii="Arial" w:hAnsi="Arial" w:cs="Arial"/>
                <w:sz w:val="22"/>
                <w:szCs w:val="22"/>
              </w:rPr>
              <w:t>dispersarea</w:t>
            </w:r>
            <w:proofErr w:type="spellEnd"/>
            <w:r w:rsidRPr="00AF1E8E">
              <w:rPr>
                <w:rFonts w:ascii="Arial" w:hAnsi="Arial" w:cs="Arial"/>
                <w:sz w:val="22"/>
                <w:szCs w:val="22"/>
              </w:rPr>
              <w:t xml:space="preserve"> </w:t>
            </w:r>
            <w:proofErr w:type="spellStart"/>
            <w:r w:rsidRPr="00AF1E8E">
              <w:rPr>
                <w:rFonts w:ascii="Arial" w:hAnsi="Arial" w:cs="Arial"/>
                <w:sz w:val="22"/>
                <w:szCs w:val="22"/>
              </w:rPr>
              <w:t>în</w:t>
            </w:r>
            <w:proofErr w:type="spellEnd"/>
            <w:r w:rsidRPr="00AF1E8E">
              <w:rPr>
                <w:rFonts w:ascii="Arial" w:hAnsi="Arial" w:cs="Arial"/>
                <w:sz w:val="22"/>
                <w:szCs w:val="22"/>
              </w:rPr>
              <w:t xml:space="preserve"> </w:t>
            </w:r>
            <w:proofErr w:type="spellStart"/>
            <w:r w:rsidRPr="00AF1E8E">
              <w:rPr>
                <w:rFonts w:ascii="Arial" w:hAnsi="Arial" w:cs="Arial"/>
                <w:sz w:val="22"/>
                <w:szCs w:val="22"/>
              </w:rPr>
              <w:t>mediu</w:t>
            </w:r>
            <w:proofErr w:type="spellEnd"/>
            <w:r w:rsidRPr="00AF1E8E">
              <w:rPr>
                <w:rFonts w:ascii="Arial" w:hAnsi="Arial" w:cs="Arial"/>
                <w:sz w:val="22"/>
                <w:szCs w:val="22"/>
              </w:rPr>
              <w:t>.</w:t>
            </w:r>
          </w:p>
          <w:p w:rsidR="00473D44" w:rsidRPr="00AF1E8E" w:rsidRDefault="00473D44" w:rsidP="009570D4">
            <w:pPr>
              <w:pStyle w:val="NoSpacing"/>
              <w:rPr>
                <w:rFonts w:ascii="Arial" w:hAnsi="Arial" w:cs="Arial"/>
                <w:sz w:val="22"/>
                <w:szCs w:val="22"/>
              </w:rPr>
            </w:pPr>
            <w:r w:rsidRPr="00AF1E8E">
              <w:rPr>
                <w:rFonts w:ascii="Arial" w:hAnsi="Arial" w:cs="Arial"/>
                <w:bCs/>
                <w:sz w:val="22"/>
                <w:szCs w:val="22"/>
              </w:rPr>
              <w:t>P280</w:t>
            </w:r>
            <w:r w:rsidRPr="00AF1E8E">
              <w:rPr>
                <w:rFonts w:ascii="Arial" w:hAnsi="Arial" w:cs="Arial"/>
                <w:sz w:val="22"/>
                <w:szCs w:val="22"/>
              </w:rPr>
              <w:t xml:space="preserve"> – </w:t>
            </w:r>
            <w:proofErr w:type="spellStart"/>
            <w:r w:rsidRPr="00AF1E8E">
              <w:rPr>
                <w:rFonts w:ascii="Arial" w:hAnsi="Arial" w:cs="Arial"/>
                <w:sz w:val="22"/>
                <w:szCs w:val="22"/>
              </w:rPr>
              <w:t>Purtaţi</w:t>
            </w:r>
            <w:proofErr w:type="spellEnd"/>
            <w:r w:rsidRPr="00AF1E8E">
              <w:rPr>
                <w:rFonts w:ascii="Arial" w:hAnsi="Arial" w:cs="Arial"/>
                <w:sz w:val="22"/>
                <w:szCs w:val="22"/>
              </w:rPr>
              <w:t xml:space="preserve"> </w:t>
            </w:r>
            <w:proofErr w:type="spellStart"/>
            <w:r w:rsidRPr="00AF1E8E">
              <w:rPr>
                <w:rFonts w:ascii="Arial" w:hAnsi="Arial" w:cs="Arial"/>
                <w:sz w:val="22"/>
                <w:szCs w:val="22"/>
              </w:rPr>
              <w:t>mănuşi</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p>
          <w:p w:rsidR="00473D44" w:rsidRPr="00AF1E8E" w:rsidRDefault="00473D44" w:rsidP="009570D4">
            <w:pPr>
              <w:pStyle w:val="NoSpacing"/>
              <w:rPr>
                <w:rFonts w:ascii="Arial" w:hAnsi="Arial" w:cs="Arial"/>
                <w:sz w:val="22"/>
                <w:szCs w:val="22"/>
              </w:rPr>
            </w:pPr>
            <w:r w:rsidRPr="00AF1E8E">
              <w:rPr>
                <w:rFonts w:ascii="Arial" w:hAnsi="Arial" w:cs="Arial"/>
                <w:sz w:val="22"/>
                <w:szCs w:val="22"/>
              </w:rPr>
              <w:t>/</w:t>
            </w:r>
            <w:proofErr w:type="spellStart"/>
            <w:r w:rsidRPr="00AF1E8E">
              <w:rPr>
                <w:rFonts w:ascii="Arial" w:hAnsi="Arial" w:cs="Arial"/>
                <w:sz w:val="22"/>
                <w:szCs w:val="22"/>
              </w:rPr>
              <w:t>îmbrăcăminte</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r w:rsidRPr="00AF1E8E">
              <w:rPr>
                <w:rFonts w:ascii="Arial" w:hAnsi="Arial" w:cs="Arial"/>
                <w:sz w:val="22"/>
                <w:szCs w:val="22"/>
              </w:rPr>
              <w:t>/</w:t>
            </w:r>
            <w:proofErr w:type="spellStart"/>
            <w:r w:rsidRPr="00AF1E8E">
              <w:rPr>
                <w:rFonts w:ascii="Arial" w:hAnsi="Arial" w:cs="Arial"/>
                <w:sz w:val="22"/>
                <w:szCs w:val="22"/>
              </w:rPr>
              <w:t>echipament</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r w:rsidRPr="00AF1E8E">
              <w:rPr>
                <w:rFonts w:ascii="Arial" w:hAnsi="Arial" w:cs="Arial"/>
                <w:sz w:val="22"/>
                <w:szCs w:val="22"/>
              </w:rPr>
              <w:t xml:space="preserve"> </w:t>
            </w:r>
            <w:proofErr w:type="gramStart"/>
            <w:r w:rsidRPr="00AF1E8E">
              <w:rPr>
                <w:rFonts w:ascii="Arial" w:hAnsi="Arial" w:cs="Arial"/>
                <w:sz w:val="22"/>
                <w:szCs w:val="22"/>
              </w:rPr>
              <w:t>a</w:t>
            </w:r>
            <w:proofErr w:type="gramEnd"/>
            <w:r w:rsidRPr="00AF1E8E">
              <w:rPr>
                <w:rFonts w:ascii="Arial" w:hAnsi="Arial" w:cs="Arial"/>
                <w:sz w:val="22"/>
                <w:szCs w:val="22"/>
              </w:rPr>
              <w:t xml:space="preserve"> </w:t>
            </w:r>
            <w:proofErr w:type="spellStart"/>
            <w:r w:rsidRPr="00AF1E8E">
              <w:rPr>
                <w:rFonts w:ascii="Arial" w:hAnsi="Arial" w:cs="Arial"/>
                <w:sz w:val="22"/>
                <w:szCs w:val="22"/>
              </w:rPr>
              <w:t>ochilor</w:t>
            </w:r>
            <w:proofErr w:type="spellEnd"/>
            <w:r w:rsidRPr="00AF1E8E">
              <w:rPr>
                <w:rFonts w:ascii="Arial" w:hAnsi="Arial" w:cs="Arial"/>
                <w:sz w:val="22"/>
                <w:szCs w:val="22"/>
              </w:rPr>
              <w:t xml:space="preserve">/ </w:t>
            </w:r>
            <w:proofErr w:type="spellStart"/>
            <w:r w:rsidRPr="00AF1E8E">
              <w:rPr>
                <w:rFonts w:ascii="Arial" w:hAnsi="Arial" w:cs="Arial"/>
                <w:sz w:val="22"/>
                <w:szCs w:val="22"/>
              </w:rPr>
              <w:t>echipament</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protecţie</w:t>
            </w:r>
            <w:proofErr w:type="spellEnd"/>
            <w:r w:rsidRPr="00AF1E8E">
              <w:rPr>
                <w:rFonts w:ascii="Arial" w:hAnsi="Arial" w:cs="Arial"/>
                <w:sz w:val="22"/>
                <w:szCs w:val="22"/>
              </w:rPr>
              <w:t xml:space="preserve"> a </w:t>
            </w:r>
            <w:proofErr w:type="spellStart"/>
            <w:r w:rsidRPr="00AF1E8E">
              <w:rPr>
                <w:rFonts w:ascii="Arial" w:hAnsi="Arial" w:cs="Arial"/>
                <w:sz w:val="22"/>
                <w:szCs w:val="22"/>
              </w:rPr>
              <w:t>feţei</w:t>
            </w:r>
            <w:proofErr w:type="spellEnd"/>
            <w:r w:rsidRPr="00AF1E8E">
              <w:rPr>
                <w:rFonts w:ascii="Arial" w:hAnsi="Arial" w:cs="Arial"/>
                <w:sz w:val="22"/>
                <w:szCs w:val="22"/>
              </w:rPr>
              <w:t>.</w:t>
            </w:r>
          </w:p>
          <w:p w:rsidR="00473D44" w:rsidRPr="00AF1E8E" w:rsidRDefault="00473D44" w:rsidP="009570D4">
            <w:pPr>
              <w:pStyle w:val="NoSpacing"/>
              <w:rPr>
                <w:rFonts w:ascii="Arial" w:hAnsi="Arial" w:cs="Arial"/>
                <w:sz w:val="22"/>
                <w:szCs w:val="22"/>
              </w:rPr>
            </w:pPr>
            <w:r w:rsidRPr="00AF1E8E">
              <w:rPr>
                <w:rFonts w:ascii="Arial" w:hAnsi="Arial" w:cs="Arial"/>
                <w:bCs/>
                <w:sz w:val="22"/>
                <w:szCs w:val="22"/>
              </w:rPr>
              <w:t>P304</w:t>
            </w:r>
            <w:r w:rsidRPr="00AF1E8E">
              <w:rPr>
                <w:rFonts w:ascii="Arial" w:hAnsi="Arial" w:cs="Arial"/>
                <w:sz w:val="22"/>
                <w:szCs w:val="22"/>
              </w:rPr>
              <w:t xml:space="preserve"> + P340 – IN CAZ DE INHALARE </w:t>
            </w:r>
            <w:proofErr w:type="spellStart"/>
            <w:r w:rsidRPr="00AF1E8E">
              <w:rPr>
                <w:rFonts w:ascii="Arial" w:hAnsi="Arial" w:cs="Arial"/>
                <w:sz w:val="22"/>
                <w:szCs w:val="22"/>
              </w:rPr>
              <w:t>transportati</w:t>
            </w:r>
            <w:proofErr w:type="spellEnd"/>
            <w:r w:rsidRPr="00AF1E8E">
              <w:rPr>
                <w:rFonts w:ascii="Arial" w:hAnsi="Arial" w:cs="Arial"/>
                <w:sz w:val="22"/>
                <w:szCs w:val="22"/>
              </w:rPr>
              <w:t xml:space="preserve"> </w:t>
            </w:r>
            <w:proofErr w:type="spellStart"/>
            <w:r w:rsidRPr="00AF1E8E">
              <w:rPr>
                <w:rFonts w:ascii="Arial" w:hAnsi="Arial" w:cs="Arial"/>
                <w:sz w:val="22"/>
                <w:szCs w:val="22"/>
              </w:rPr>
              <w:t>persoana</w:t>
            </w:r>
            <w:proofErr w:type="spellEnd"/>
            <w:r w:rsidRPr="00AF1E8E">
              <w:rPr>
                <w:rFonts w:ascii="Arial" w:hAnsi="Arial" w:cs="Arial"/>
                <w:sz w:val="22"/>
                <w:szCs w:val="22"/>
              </w:rPr>
              <w:t xml:space="preserve"> la </w:t>
            </w:r>
            <w:proofErr w:type="spellStart"/>
            <w:r w:rsidRPr="00AF1E8E">
              <w:rPr>
                <w:rFonts w:ascii="Arial" w:hAnsi="Arial" w:cs="Arial"/>
                <w:sz w:val="22"/>
                <w:szCs w:val="22"/>
              </w:rPr>
              <w:t>aer</w:t>
            </w:r>
            <w:proofErr w:type="spellEnd"/>
            <w:r w:rsidRPr="00AF1E8E">
              <w:rPr>
                <w:rFonts w:ascii="Arial" w:hAnsi="Arial" w:cs="Arial"/>
                <w:sz w:val="22"/>
                <w:szCs w:val="22"/>
              </w:rPr>
              <w:t xml:space="preserve"> liber </w:t>
            </w:r>
            <w:proofErr w:type="spellStart"/>
            <w:r w:rsidRPr="00AF1E8E">
              <w:rPr>
                <w:rFonts w:ascii="Arial" w:hAnsi="Arial" w:cs="Arial"/>
                <w:sz w:val="22"/>
                <w:szCs w:val="22"/>
              </w:rPr>
              <w:t>si</w:t>
            </w:r>
            <w:proofErr w:type="spellEnd"/>
            <w:r w:rsidRPr="00AF1E8E">
              <w:rPr>
                <w:rFonts w:ascii="Arial" w:hAnsi="Arial" w:cs="Arial"/>
                <w:sz w:val="22"/>
                <w:szCs w:val="22"/>
              </w:rPr>
              <w:t xml:space="preserve"> </w:t>
            </w:r>
            <w:proofErr w:type="spellStart"/>
            <w:r w:rsidRPr="00AF1E8E">
              <w:rPr>
                <w:rFonts w:ascii="Arial" w:hAnsi="Arial" w:cs="Arial"/>
                <w:sz w:val="22"/>
                <w:szCs w:val="22"/>
              </w:rPr>
              <w:t>mentineti</w:t>
            </w:r>
            <w:proofErr w:type="spellEnd"/>
            <w:r w:rsidRPr="00AF1E8E">
              <w:rPr>
                <w:rFonts w:ascii="Arial" w:hAnsi="Arial" w:cs="Arial"/>
                <w:sz w:val="22"/>
                <w:szCs w:val="22"/>
              </w:rPr>
              <w:t xml:space="preserve">-o </w:t>
            </w:r>
            <w:proofErr w:type="spellStart"/>
            <w:r w:rsidRPr="00AF1E8E">
              <w:rPr>
                <w:rFonts w:ascii="Arial" w:hAnsi="Arial" w:cs="Arial"/>
                <w:sz w:val="22"/>
                <w:szCs w:val="22"/>
              </w:rPr>
              <w:t>intr</w:t>
            </w:r>
            <w:proofErr w:type="spellEnd"/>
            <w:r w:rsidRPr="00AF1E8E">
              <w:rPr>
                <w:rFonts w:ascii="Arial" w:hAnsi="Arial" w:cs="Arial"/>
                <w:sz w:val="22"/>
                <w:szCs w:val="22"/>
              </w:rPr>
              <w:t xml:space="preserve">-o </w:t>
            </w:r>
            <w:proofErr w:type="spellStart"/>
            <w:r w:rsidRPr="00AF1E8E">
              <w:rPr>
                <w:rFonts w:ascii="Arial" w:hAnsi="Arial" w:cs="Arial"/>
                <w:sz w:val="22"/>
                <w:szCs w:val="22"/>
              </w:rPr>
              <w:t>pozitie</w:t>
            </w:r>
            <w:proofErr w:type="spellEnd"/>
            <w:r w:rsidRPr="00AF1E8E">
              <w:rPr>
                <w:rFonts w:ascii="Arial" w:hAnsi="Arial" w:cs="Arial"/>
                <w:sz w:val="22"/>
                <w:szCs w:val="22"/>
              </w:rPr>
              <w:t xml:space="preserve"> </w:t>
            </w:r>
            <w:proofErr w:type="spellStart"/>
            <w:r w:rsidRPr="00AF1E8E">
              <w:rPr>
                <w:rFonts w:ascii="Arial" w:hAnsi="Arial" w:cs="Arial"/>
                <w:sz w:val="22"/>
                <w:szCs w:val="22"/>
              </w:rPr>
              <w:t>confortabila</w:t>
            </w:r>
            <w:proofErr w:type="spellEnd"/>
            <w:r w:rsidRPr="00AF1E8E">
              <w:rPr>
                <w:rFonts w:ascii="Arial" w:hAnsi="Arial" w:cs="Arial"/>
                <w:sz w:val="22"/>
                <w:szCs w:val="22"/>
              </w:rPr>
              <w:t xml:space="preserve"> </w:t>
            </w:r>
            <w:proofErr w:type="spellStart"/>
            <w:r w:rsidRPr="00AF1E8E">
              <w:rPr>
                <w:rFonts w:ascii="Arial" w:hAnsi="Arial" w:cs="Arial"/>
                <w:sz w:val="22"/>
                <w:szCs w:val="22"/>
              </w:rPr>
              <w:t>pentru</w:t>
            </w:r>
            <w:proofErr w:type="spellEnd"/>
            <w:r w:rsidRPr="00AF1E8E">
              <w:rPr>
                <w:rFonts w:ascii="Arial" w:hAnsi="Arial" w:cs="Arial"/>
                <w:sz w:val="22"/>
                <w:szCs w:val="22"/>
              </w:rPr>
              <w:t xml:space="preserve"> </w:t>
            </w:r>
            <w:proofErr w:type="spellStart"/>
            <w:r w:rsidRPr="00AF1E8E">
              <w:rPr>
                <w:rFonts w:ascii="Arial" w:hAnsi="Arial" w:cs="Arial"/>
                <w:sz w:val="22"/>
                <w:szCs w:val="22"/>
              </w:rPr>
              <w:t>respiratie</w:t>
            </w:r>
            <w:proofErr w:type="spellEnd"/>
            <w:r w:rsidRPr="00AF1E8E">
              <w:rPr>
                <w:rFonts w:ascii="Arial" w:hAnsi="Arial" w:cs="Arial"/>
                <w:sz w:val="22"/>
                <w:szCs w:val="22"/>
              </w:rPr>
              <w:t>.</w:t>
            </w:r>
          </w:p>
          <w:p w:rsidR="00473D44" w:rsidRPr="00AF1E8E" w:rsidRDefault="00473D44" w:rsidP="009570D4">
            <w:pPr>
              <w:pStyle w:val="NoSpacing"/>
              <w:rPr>
                <w:rFonts w:ascii="Arial" w:hAnsi="Arial" w:cs="Arial"/>
                <w:sz w:val="22"/>
                <w:szCs w:val="22"/>
              </w:rPr>
            </w:pPr>
            <w:r w:rsidRPr="00AF1E8E">
              <w:rPr>
                <w:rFonts w:ascii="Arial" w:hAnsi="Arial" w:cs="Arial"/>
                <w:bCs/>
                <w:sz w:val="22"/>
                <w:szCs w:val="22"/>
              </w:rPr>
              <w:t>P302</w:t>
            </w:r>
            <w:r w:rsidRPr="00AF1E8E">
              <w:rPr>
                <w:rFonts w:ascii="Arial" w:hAnsi="Arial" w:cs="Arial"/>
                <w:sz w:val="22"/>
                <w:szCs w:val="22"/>
              </w:rPr>
              <w:t xml:space="preserve"> + </w:t>
            </w:r>
            <w:r w:rsidRPr="00AF1E8E">
              <w:rPr>
                <w:rFonts w:ascii="Arial" w:hAnsi="Arial" w:cs="Arial"/>
                <w:bCs/>
                <w:sz w:val="22"/>
                <w:szCs w:val="22"/>
              </w:rPr>
              <w:t>P352</w:t>
            </w:r>
            <w:r w:rsidRPr="00AF1E8E">
              <w:rPr>
                <w:rFonts w:ascii="Arial" w:hAnsi="Arial" w:cs="Arial"/>
                <w:sz w:val="22"/>
                <w:szCs w:val="22"/>
              </w:rPr>
              <w:t xml:space="preserve"> – ÎN CAZ DE CONTACT CU PIELEA: </w:t>
            </w:r>
            <w:proofErr w:type="spellStart"/>
            <w:r w:rsidRPr="00AF1E8E">
              <w:rPr>
                <w:rFonts w:ascii="Arial" w:hAnsi="Arial" w:cs="Arial"/>
                <w:sz w:val="22"/>
                <w:szCs w:val="22"/>
              </w:rPr>
              <w:t>spălaţi</w:t>
            </w:r>
            <w:proofErr w:type="spellEnd"/>
            <w:r w:rsidRPr="00AF1E8E">
              <w:rPr>
                <w:rFonts w:ascii="Arial" w:hAnsi="Arial" w:cs="Arial"/>
                <w:sz w:val="22"/>
                <w:szCs w:val="22"/>
              </w:rPr>
              <w:t xml:space="preserve"> cu </w:t>
            </w:r>
            <w:proofErr w:type="spellStart"/>
            <w:r w:rsidRPr="00AF1E8E">
              <w:rPr>
                <w:rFonts w:ascii="Arial" w:hAnsi="Arial" w:cs="Arial"/>
                <w:sz w:val="22"/>
                <w:szCs w:val="22"/>
              </w:rPr>
              <w:t>multă</w:t>
            </w:r>
            <w:proofErr w:type="spellEnd"/>
            <w:r w:rsidRPr="00AF1E8E">
              <w:rPr>
                <w:rFonts w:ascii="Arial" w:hAnsi="Arial" w:cs="Arial"/>
                <w:sz w:val="22"/>
                <w:szCs w:val="22"/>
              </w:rPr>
              <w:t xml:space="preserve"> </w:t>
            </w:r>
            <w:proofErr w:type="spellStart"/>
            <w:r w:rsidRPr="00AF1E8E">
              <w:rPr>
                <w:rFonts w:ascii="Arial" w:hAnsi="Arial" w:cs="Arial"/>
                <w:sz w:val="22"/>
                <w:szCs w:val="22"/>
              </w:rPr>
              <w:t>apă</w:t>
            </w:r>
            <w:proofErr w:type="spellEnd"/>
            <w:r w:rsidRPr="00AF1E8E">
              <w:rPr>
                <w:rFonts w:ascii="Arial" w:hAnsi="Arial" w:cs="Arial"/>
                <w:sz w:val="22"/>
                <w:szCs w:val="22"/>
              </w:rPr>
              <w:t xml:space="preserve"> </w:t>
            </w:r>
          </w:p>
          <w:p w:rsidR="00473D44" w:rsidRPr="00AF1E8E" w:rsidRDefault="00473D44" w:rsidP="009570D4">
            <w:pPr>
              <w:pStyle w:val="NoSpacing"/>
              <w:rPr>
                <w:rFonts w:ascii="Arial" w:hAnsi="Arial" w:cs="Arial"/>
                <w:sz w:val="22"/>
                <w:szCs w:val="22"/>
              </w:rPr>
            </w:pPr>
            <w:r w:rsidRPr="00AF1E8E">
              <w:rPr>
                <w:rFonts w:ascii="Arial" w:hAnsi="Arial" w:cs="Arial"/>
                <w:bCs/>
                <w:sz w:val="22"/>
                <w:szCs w:val="22"/>
              </w:rPr>
              <w:t>P305</w:t>
            </w:r>
            <w:r w:rsidRPr="00AF1E8E">
              <w:rPr>
                <w:rFonts w:ascii="Arial" w:hAnsi="Arial" w:cs="Arial"/>
                <w:sz w:val="22"/>
                <w:szCs w:val="22"/>
              </w:rPr>
              <w:t xml:space="preserve"> + </w:t>
            </w:r>
            <w:r w:rsidRPr="00AF1E8E">
              <w:rPr>
                <w:rFonts w:ascii="Arial" w:hAnsi="Arial" w:cs="Arial"/>
                <w:bCs/>
                <w:sz w:val="22"/>
                <w:szCs w:val="22"/>
              </w:rPr>
              <w:t>P351</w:t>
            </w:r>
            <w:r w:rsidRPr="00AF1E8E">
              <w:rPr>
                <w:rFonts w:ascii="Arial" w:hAnsi="Arial" w:cs="Arial"/>
                <w:sz w:val="22"/>
                <w:szCs w:val="22"/>
              </w:rPr>
              <w:t xml:space="preserve"> + </w:t>
            </w:r>
            <w:r w:rsidRPr="00AF1E8E">
              <w:rPr>
                <w:rFonts w:ascii="Arial" w:hAnsi="Arial" w:cs="Arial"/>
                <w:bCs/>
                <w:sz w:val="22"/>
                <w:szCs w:val="22"/>
              </w:rPr>
              <w:t>P338</w:t>
            </w:r>
            <w:r w:rsidRPr="00AF1E8E">
              <w:rPr>
                <w:rFonts w:ascii="Arial" w:hAnsi="Arial" w:cs="Arial"/>
                <w:sz w:val="22"/>
                <w:szCs w:val="22"/>
              </w:rPr>
              <w:t xml:space="preserve"> – ÎN CAZ DE CONTACT CU OCHII: </w:t>
            </w:r>
            <w:proofErr w:type="spellStart"/>
            <w:r w:rsidRPr="00AF1E8E">
              <w:rPr>
                <w:rFonts w:ascii="Arial" w:hAnsi="Arial" w:cs="Arial"/>
                <w:sz w:val="22"/>
                <w:szCs w:val="22"/>
              </w:rPr>
              <w:t>clătiţi</w:t>
            </w:r>
            <w:proofErr w:type="spellEnd"/>
            <w:r w:rsidRPr="00AF1E8E">
              <w:rPr>
                <w:rFonts w:ascii="Arial" w:hAnsi="Arial" w:cs="Arial"/>
                <w:sz w:val="22"/>
                <w:szCs w:val="22"/>
              </w:rPr>
              <w:t xml:space="preserve"> cu </w:t>
            </w:r>
            <w:proofErr w:type="spellStart"/>
            <w:r w:rsidRPr="00AF1E8E">
              <w:rPr>
                <w:rFonts w:ascii="Arial" w:hAnsi="Arial" w:cs="Arial"/>
                <w:sz w:val="22"/>
                <w:szCs w:val="22"/>
              </w:rPr>
              <w:t>atenţie</w:t>
            </w:r>
            <w:proofErr w:type="spellEnd"/>
            <w:r w:rsidRPr="00AF1E8E">
              <w:rPr>
                <w:rFonts w:ascii="Arial" w:hAnsi="Arial" w:cs="Arial"/>
                <w:sz w:val="22"/>
                <w:szCs w:val="22"/>
              </w:rPr>
              <w:t xml:space="preserve"> cu </w:t>
            </w:r>
            <w:proofErr w:type="spellStart"/>
            <w:r w:rsidRPr="00AF1E8E">
              <w:rPr>
                <w:rFonts w:ascii="Arial" w:hAnsi="Arial" w:cs="Arial"/>
                <w:sz w:val="22"/>
                <w:szCs w:val="22"/>
              </w:rPr>
              <w:t>apă</w:t>
            </w:r>
            <w:proofErr w:type="spellEnd"/>
            <w:r w:rsidRPr="00AF1E8E">
              <w:rPr>
                <w:rFonts w:ascii="Arial" w:hAnsi="Arial" w:cs="Arial"/>
                <w:sz w:val="22"/>
                <w:szCs w:val="22"/>
              </w:rPr>
              <w:t xml:space="preserve"> </w:t>
            </w:r>
            <w:proofErr w:type="spellStart"/>
            <w:r w:rsidRPr="00AF1E8E">
              <w:rPr>
                <w:rFonts w:ascii="Arial" w:hAnsi="Arial" w:cs="Arial"/>
                <w:sz w:val="22"/>
                <w:szCs w:val="22"/>
              </w:rPr>
              <w:t>timp</w:t>
            </w:r>
            <w:proofErr w:type="spellEnd"/>
            <w:r w:rsidRPr="00AF1E8E">
              <w:rPr>
                <w:rFonts w:ascii="Arial" w:hAnsi="Arial" w:cs="Arial"/>
                <w:sz w:val="22"/>
                <w:szCs w:val="22"/>
              </w:rPr>
              <w:t xml:space="preserve"> de </w:t>
            </w:r>
            <w:proofErr w:type="spellStart"/>
            <w:r w:rsidRPr="00AF1E8E">
              <w:rPr>
                <w:rFonts w:ascii="Arial" w:hAnsi="Arial" w:cs="Arial"/>
                <w:sz w:val="22"/>
                <w:szCs w:val="22"/>
              </w:rPr>
              <w:t>mai</w:t>
            </w:r>
            <w:proofErr w:type="spellEnd"/>
            <w:r w:rsidRPr="00AF1E8E">
              <w:rPr>
                <w:rFonts w:ascii="Arial" w:hAnsi="Arial" w:cs="Arial"/>
                <w:sz w:val="22"/>
                <w:szCs w:val="22"/>
              </w:rPr>
              <w:t xml:space="preserve"> </w:t>
            </w:r>
            <w:proofErr w:type="spellStart"/>
            <w:r w:rsidRPr="00AF1E8E">
              <w:rPr>
                <w:rFonts w:ascii="Arial" w:hAnsi="Arial" w:cs="Arial"/>
                <w:sz w:val="22"/>
                <w:szCs w:val="22"/>
              </w:rPr>
              <w:t>multe</w:t>
            </w:r>
            <w:proofErr w:type="spellEnd"/>
            <w:r w:rsidRPr="00AF1E8E">
              <w:rPr>
                <w:rFonts w:ascii="Arial" w:hAnsi="Arial" w:cs="Arial"/>
                <w:sz w:val="22"/>
                <w:szCs w:val="22"/>
              </w:rPr>
              <w:t xml:space="preserve"> minute. </w:t>
            </w:r>
            <w:proofErr w:type="spellStart"/>
            <w:r w:rsidRPr="00AF1E8E">
              <w:rPr>
                <w:rFonts w:ascii="Arial" w:hAnsi="Arial" w:cs="Arial"/>
                <w:sz w:val="22"/>
                <w:szCs w:val="22"/>
              </w:rPr>
              <w:t>Scoateţi</w:t>
            </w:r>
            <w:proofErr w:type="spellEnd"/>
            <w:r w:rsidRPr="00AF1E8E">
              <w:rPr>
                <w:rFonts w:ascii="Arial" w:hAnsi="Arial" w:cs="Arial"/>
                <w:sz w:val="22"/>
                <w:szCs w:val="22"/>
              </w:rPr>
              <w:t xml:space="preserve"> </w:t>
            </w:r>
            <w:proofErr w:type="spellStart"/>
            <w:r w:rsidRPr="00AF1E8E">
              <w:rPr>
                <w:rFonts w:ascii="Arial" w:hAnsi="Arial" w:cs="Arial"/>
                <w:sz w:val="22"/>
                <w:szCs w:val="22"/>
              </w:rPr>
              <w:t>lentilele</w:t>
            </w:r>
            <w:proofErr w:type="spellEnd"/>
            <w:r w:rsidRPr="00AF1E8E">
              <w:rPr>
                <w:rFonts w:ascii="Arial" w:hAnsi="Arial" w:cs="Arial"/>
                <w:sz w:val="22"/>
                <w:szCs w:val="22"/>
              </w:rPr>
              <w:t xml:space="preserve"> de contact, </w:t>
            </w:r>
            <w:proofErr w:type="spellStart"/>
            <w:r w:rsidRPr="00AF1E8E">
              <w:rPr>
                <w:rFonts w:ascii="Arial" w:hAnsi="Arial" w:cs="Arial"/>
                <w:sz w:val="22"/>
                <w:szCs w:val="22"/>
              </w:rPr>
              <w:t>dacă</w:t>
            </w:r>
            <w:proofErr w:type="spellEnd"/>
            <w:r w:rsidRPr="00AF1E8E">
              <w:rPr>
                <w:rFonts w:ascii="Arial" w:hAnsi="Arial" w:cs="Arial"/>
                <w:sz w:val="22"/>
                <w:szCs w:val="22"/>
              </w:rPr>
              <w:t xml:space="preserve"> </w:t>
            </w:r>
            <w:proofErr w:type="spellStart"/>
            <w:r w:rsidRPr="00AF1E8E">
              <w:rPr>
                <w:rFonts w:ascii="Arial" w:hAnsi="Arial" w:cs="Arial"/>
                <w:sz w:val="22"/>
                <w:szCs w:val="22"/>
              </w:rPr>
              <w:t>este</w:t>
            </w:r>
            <w:proofErr w:type="spellEnd"/>
            <w:r w:rsidRPr="00AF1E8E">
              <w:rPr>
                <w:rFonts w:ascii="Arial" w:hAnsi="Arial" w:cs="Arial"/>
                <w:sz w:val="22"/>
                <w:szCs w:val="22"/>
              </w:rPr>
              <w:t xml:space="preserve"> </w:t>
            </w:r>
            <w:proofErr w:type="spellStart"/>
            <w:r w:rsidRPr="00AF1E8E">
              <w:rPr>
                <w:rFonts w:ascii="Arial" w:hAnsi="Arial" w:cs="Arial"/>
                <w:sz w:val="22"/>
                <w:szCs w:val="22"/>
              </w:rPr>
              <w:t>cazul</w:t>
            </w:r>
            <w:proofErr w:type="spellEnd"/>
            <w:r w:rsidRPr="00AF1E8E">
              <w:rPr>
                <w:rFonts w:ascii="Arial" w:hAnsi="Arial" w:cs="Arial"/>
                <w:sz w:val="22"/>
                <w:szCs w:val="22"/>
              </w:rPr>
              <w:t xml:space="preserve"> </w:t>
            </w:r>
            <w:proofErr w:type="spellStart"/>
            <w:r w:rsidRPr="00AF1E8E">
              <w:rPr>
                <w:rFonts w:ascii="Arial" w:hAnsi="Arial" w:cs="Arial"/>
                <w:sz w:val="22"/>
                <w:szCs w:val="22"/>
              </w:rPr>
              <w:t>şi</w:t>
            </w:r>
            <w:proofErr w:type="spellEnd"/>
            <w:r w:rsidRPr="00AF1E8E">
              <w:rPr>
                <w:rFonts w:ascii="Arial" w:hAnsi="Arial" w:cs="Arial"/>
                <w:sz w:val="22"/>
                <w:szCs w:val="22"/>
              </w:rPr>
              <w:t xml:space="preserve"> </w:t>
            </w:r>
            <w:proofErr w:type="spellStart"/>
            <w:r w:rsidRPr="00AF1E8E">
              <w:rPr>
                <w:rFonts w:ascii="Arial" w:hAnsi="Arial" w:cs="Arial"/>
                <w:sz w:val="22"/>
                <w:szCs w:val="22"/>
              </w:rPr>
              <w:t>dacă</w:t>
            </w:r>
            <w:proofErr w:type="spellEnd"/>
            <w:r w:rsidRPr="00AF1E8E">
              <w:rPr>
                <w:rFonts w:ascii="Arial" w:hAnsi="Arial" w:cs="Arial"/>
                <w:sz w:val="22"/>
                <w:szCs w:val="22"/>
              </w:rPr>
              <w:t xml:space="preserve"> </w:t>
            </w:r>
            <w:proofErr w:type="spellStart"/>
            <w:r w:rsidRPr="00AF1E8E">
              <w:rPr>
                <w:rFonts w:ascii="Arial" w:hAnsi="Arial" w:cs="Arial"/>
                <w:sz w:val="22"/>
                <w:szCs w:val="22"/>
              </w:rPr>
              <w:t>acest</w:t>
            </w:r>
            <w:proofErr w:type="spellEnd"/>
            <w:r w:rsidRPr="00AF1E8E">
              <w:rPr>
                <w:rFonts w:ascii="Arial" w:hAnsi="Arial" w:cs="Arial"/>
                <w:sz w:val="22"/>
                <w:szCs w:val="22"/>
              </w:rPr>
              <w:t xml:space="preserve"> </w:t>
            </w:r>
            <w:proofErr w:type="spellStart"/>
            <w:r w:rsidRPr="00AF1E8E">
              <w:rPr>
                <w:rFonts w:ascii="Arial" w:hAnsi="Arial" w:cs="Arial"/>
                <w:sz w:val="22"/>
                <w:szCs w:val="22"/>
              </w:rPr>
              <w:t>lucru</w:t>
            </w:r>
            <w:proofErr w:type="spellEnd"/>
            <w:r w:rsidRPr="00AF1E8E">
              <w:rPr>
                <w:rFonts w:ascii="Arial" w:hAnsi="Arial" w:cs="Arial"/>
                <w:sz w:val="22"/>
                <w:szCs w:val="22"/>
              </w:rPr>
              <w:t xml:space="preserve"> se </w:t>
            </w:r>
            <w:proofErr w:type="spellStart"/>
            <w:r w:rsidRPr="00AF1E8E">
              <w:rPr>
                <w:rFonts w:ascii="Arial" w:hAnsi="Arial" w:cs="Arial"/>
                <w:sz w:val="22"/>
                <w:szCs w:val="22"/>
              </w:rPr>
              <w:t>poate</w:t>
            </w:r>
            <w:proofErr w:type="spellEnd"/>
            <w:r w:rsidRPr="00AF1E8E">
              <w:rPr>
                <w:rFonts w:ascii="Arial" w:hAnsi="Arial" w:cs="Arial"/>
                <w:sz w:val="22"/>
                <w:szCs w:val="22"/>
              </w:rPr>
              <w:t xml:space="preserve"> face cu </w:t>
            </w:r>
            <w:proofErr w:type="spellStart"/>
            <w:r w:rsidRPr="00AF1E8E">
              <w:rPr>
                <w:rFonts w:ascii="Arial" w:hAnsi="Arial" w:cs="Arial"/>
                <w:sz w:val="22"/>
                <w:szCs w:val="22"/>
              </w:rPr>
              <w:t>uşurinţă</w:t>
            </w:r>
            <w:proofErr w:type="spellEnd"/>
            <w:r w:rsidRPr="00AF1E8E">
              <w:rPr>
                <w:rFonts w:ascii="Arial" w:hAnsi="Arial" w:cs="Arial"/>
                <w:sz w:val="22"/>
                <w:szCs w:val="22"/>
              </w:rPr>
              <w:t xml:space="preserve">. </w:t>
            </w:r>
            <w:proofErr w:type="spellStart"/>
            <w:r w:rsidRPr="00AF1E8E">
              <w:rPr>
                <w:rFonts w:ascii="Arial" w:hAnsi="Arial" w:cs="Arial"/>
                <w:sz w:val="22"/>
                <w:szCs w:val="22"/>
              </w:rPr>
              <w:t>Continuaţi</w:t>
            </w:r>
            <w:proofErr w:type="spellEnd"/>
            <w:r w:rsidRPr="00AF1E8E">
              <w:rPr>
                <w:rFonts w:ascii="Arial" w:hAnsi="Arial" w:cs="Arial"/>
                <w:sz w:val="22"/>
                <w:szCs w:val="22"/>
              </w:rPr>
              <w:t xml:space="preserve"> </w:t>
            </w:r>
            <w:proofErr w:type="spellStart"/>
            <w:r w:rsidRPr="00AF1E8E">
              <w:rPr>
                <w:rFonts w:ascii="Arial" w:hAnsi="Arial" w:cs="Arial"/>
                <w:sz w:val="22"/>
                <w:szCs w:val="22"/>
              </w:rPr>
              <w:t>să</w:t>
            </w:r>
            <w:proofErr w:type="spellEnd"/>
            <w:r w:rsidRPr="00AF1E8E">
              <w:rPr>
                <w:rFonts w:ascii="Arial" w:hAnsi="Arial" w:cs="Arial"/>
                <w:sz w:val="22"/>
                <w:szCs w:val="22"/>
              </w:rPr>
              <w:t xml:space="preserve"> </w:t>
            </w:r>
            <w:proofErr w:type="spellStart"/>
            <w:r w:rsidRPr="00AF1E8E">
              <w:rPr>
                <w:rFonts w:ascii="Arial" w:hAnsi="Arial" w:cs="Arial"/>
                <w:sz w:val="22"/>
                <w:szCs w:val="22"/>
              </w:rPr>
              <w:t>clătiţi</w:t>
            </w:r>
            <w:proofErr w:type="spellEnd"/>
            <w:r w:rsidRPr="00AF1E8E">
              <w:rPr>
                <w:rFonts w:ascii="Arial" w:hAnsi="Arial" w:cs="Arial"/>
                <w:sz w:val="22"/>
                <w:szCs w:val="22"/>
              </w:rPr>
              <w:t>.</w:t>
            </w:r>
          </w:p>
          <w:p w:rsidR="00473D44" w:rsidRPr="00AF1E8E" w:rsidRDefault="00473D44" w:rsidP="009570D4">
            <w:pPr>
              <w:pStyle w:val="NoSpacing"/>
              <w:rPr>
                <w:rFonts w:ascii="Arial" w:hAnsi="Arial" w:cs="Arial"/>
                <w:sz w:val="22"/>
                <w:szCs w:val="22"/>
              </w:rPr>
            </w:pPr>
            <w:r w:rsidRPr="00AF1E8E">
              <w:rPr>
                <w:rFonts w:ascii="Arial" w:hAnsi="Arial" w:cs="Arial"/>
                <w:sz w:val="22"/>
                <w:szCs w:val="22"/>
              </w:rPr>
              <w:t xml:space="preserve">P310- </w:t>
            </w:r>
            <w:proofErr w:type="spellStart"/>
            <w:r w:rsidRPr="00AF1E8E">
              <w:rPr>
                <w:rFonts w:ascii="Arial" w:hAnsi="Arial" w:cs="Arial"/>
                <w:sz w:val="22"/>
                <w:szCs w:val="22"/>
              </w:rPr>
              <w:t>Sunati</w:t>
            </w:r>
            <w:proofErr w:type="spellEnd"/>
            <w:r w:rsidRPr="00AF1E8E">
              <w:rPr>
                <w:rFonts w:ascii="Arial" w:hAnsi="Arial" w:cs="Arial"/>
                <w:sz w:val="22"/>
                <w:szCs w:val="22"/>
              </w:rPr>
              <w:t xml:space="preserve"> </w:t>
            </w:r>
            <w:proofErr w:type="spellStart"/>
            <w:r w:rsidRPr="00AF1E8E">
              <w:rPr>
                <w:rFonts w:ascii="Arial" w:hAnsi="Arial" w:cs="Arial"/>
                <w:sz w:val="22"/>
                <w:szCs w:val="22"/>
              </w:rPr>
              <w:t>imediat</w:t>
            </w:r>
            <w:proofErr w:type="spellEnd"/>
            <w:r w:rsidRPr="00AF1E8E">
              <w:rPr>
                <w:rFonts w:ascii="Arial" w:hAnsi="Arial" w:cs="Arial"/>
                <w:sz w:val="22"/>
                <w:szCs w:val="22"/>
              </w:rPr>
              <w:t xml:space="preserve"> la un CENTRU DE INFORMARE TOXICOLOGICA </w:t>
            </w:r>
            <w:proofErr w:type="spellStart"/>
            <w:r w:rsidRPr="00AF1E8E">
              <w:rPr>
                <w:rFonts w:ascii="Arial" w:hAnsi="Arial" w:cs="Arial"/>
                <w:sz w:val="22"/>
                <w:szCs w:val="22"/>
              </w:rPr>
              <w:t>sau</w:t>
            </w:r>
            <w:proofErr w:type="spellEnd"/>
            <w:r w:rsidRPr="00AF1E8E">
              <w:rPr>
                <w:rFonts w:ascii="Arial" w:hAnsi="Arial" w:cs="Arial"/>
                <w:sz w:val="22"/>
                <w:szCs w:val="22"/>
              </w:rPr>
              <w:t xml:space="preserve"> un medic.</w:t>
            </w:r>
          </w:p>
          <w:p w:rsidR="00832EEF" w:rsidRPr="00AF1E8E" w:rsidRDefault="00832EEF" w:rsidP="009570D4">
            <w:pPr>
              <w:pStyle w:val="NoSpacing"/>
              <w:rPr>
                <w:rFonts w:ascii="Arial" w:hAnsi="Arial" w:cs="Arial"/>
                <w:sz w:val="22"/>
                <w:szCs w:val="22"/>
              </w:rPr>
            </w:pPr>
            <w:r w:rsidRPr="00AF1E8E">
              <w:rPr>
                <w:rFonts w:ascii="Arial" w:hAnsi="Arial" w:cs="Arial"/>
                <w:sz w:val="22"/>
                <w:szCs w:val="22"/>
              </w:rPr>
              <w:t xml:space="preserve">P403+P233- A se </w:t>
            </w:r>
            <w:proofErr w:type="spellStart"/>
            <w:r w:rsidRPr="00AF1E8E">
              <w:rPr>
                <w:rFonts w:ascii="Arial" w:hAnsi="Arial" w:cs="Arial"/>
                <w:sz w:val="22"/>
                <w:szCs w:val="22"/>
              </w:rPr>
              <w:t>depozita</w:t>
            </w:r>
            <w:proofErr w:type="spellEnd"/>
            <w:r w:rsidRPr="00AF1E8E">
              <w:rPr>
                <w:rFonts w:ascii="Arial" w:hAnsi="Arial" w:cs="Arial"/>
                <w:sz w:val="22"/>
                <w:szCs w:val="22"/>
              </w:rPr>
              <w:t xml:space="preserve"> </w:t>
            </w:r>
            <w:proofErr w:type="spellStart"/>
            <w:r w:rsidRPr="00AF1E8E">
              <w:rPr>
                <w:rFonts w:ascii="Arial" w:hAnsi="Arial" w:cs="Arial"/>
                <w:sz w:val="22"/>
                <w:szCs w:val="22"/>
              </w:rPr>
              <w:t>intr</w:t>
            </w:r>
            <w:proofErr w:type="spellEnd"/>
            <w:r w:rsidRPr="00AF1E8E">
              <w:rPr>
                <w:rFonts w:ascii="Arial" w:hAnsi="Arial" w:cs="Arial"/>
                <w:sz w:val="22"/>
                <w:szCs w:val="22"/>
              </w:rPr>
              <w:t xml:space="preserve">-un </w:t>
            </w:r>
            <w:proofErr w:type="spellStart"/>
            <w:r w:rsidRPr="00AF1E8E">
              <w:rPr>
                <w:rFonts w:ascii="Arial" w:hAnsi="Arial" w:cs="Arial"/>
                <w:sz w:val="22"/>
                <w:szCs w:val="22"/>
              </w:rPr>
              <w:t>spatiu</w:t>
            </w:r>
            <w:proofErr w:type="spellEnd"/>
            <w:r w:rsidRPr="00AF1E8E">
              <w:rPr>
                <w:rFonts w:ascii="Arial" w:hAnsi="Arial" w:cs="Arial"/>
                <w:sz w:val="22"/>
                <w:szCs w:val="22"/>
              </w:rPr>
              <w:t xml:space="preserve"> bine </w:t>
            </w:r>
            <w:proofErr w:type="spellStart"/>
            <w:r w:rsidRPr="00AF1E8E">
              <w:rPr>
                <w:rFonts w:ascii="Arial" w:hAnsi="Arial" w:cs="Arial"/>
                <w:sz w:val="22"/>
                <w:szCs w:val="22"/>
              </w:rPr>
              <w:t>ventilat</w:t>
            </w:r>
            <w:proofErr w:type="spellEnd"/>
            <w:r w:rsidRPr="00AF1E8E">
              <w:rPr>
                <w:rFonts w:ascii="Arial" w:hAnsi="Arial" w:cs="Arial"/>
                <w:sz w:val="22"/>
                <w:szCs w:val="22"/>
              </w:rPr>
              <w:t xml:space="preserve">. </w:t>
            </w:r>
            <w:proofErr w:type="spellStart"/>
            <w:r w:rsidRPr="00AF1E8E">
              <w:rPr>
                <w:rFonts w:ascii="Arial" w:hAnsi="Arial" w:cs="Arial"/>
                <w:sz w:val="22"/>
                <w:szCs w:val="22"/>
              </w:rPr>
              <w:t>Pastrati</w:t>
            </w:r>
            <w:proofErr w:type="spellEnd"/>
            <w:r w:rsidRPr="00AF1E8E">
              <w:rPr>
                <w:rFonts w:ascii="Arial" w:hAnsi="Arial" w:cs="Arial"/>
                <w:sz w:val="22"/>
                <w:szCs w:val="22"/>
              </w:rPr>
              <w:t xml:space="preserve"> </w:t>
            </w:r>
            <w:proofErr w:type="spellStart"/>
            <w:r w:rsidRPr="00AF1E8E">
              <w:rPr>
                <w:rFonts w:ascii="Arial" w:hAnsi="Arial" w:cs="Arial"/>
                <w:sz w:val="22"/>
                <w:szCs w:val="22"/>
              </w:rPr>
              <w:t>recipientul</w:t>
            </w:r>
            <w:proofErr w:type="spellEnd"/>
            <w:r w:rsidRPr="00AF1E8E">
              <w:rPr>
                <w:rFonts w:ascii="Arial" w:hAnsi="Arial" w:cs="Arial"/>
                <w:sz w:val="22"/>
                <w:szCs w:val="22"/>
              </w:rPr>
              <w:t xml:space="preserve"> </w:t>
            </w:r>
            <w:proofErr w:type="spellStart"/>
            <w:r w:rsidRPr="00AF1E8E">
              <w:rPr>
                <w:rFonts w:ascii="Arial" w:hAnsi="Arial" w:cs="Arial"/>
                <w:sz w:val="22"/>
                <w:szCs w:val="22"/>
              </w:rPr>
              <w:t>inchis</w:t>
            </w:r>
            <w:proofErr w:type="spellEnd"/>
            <w:r w:rsidRPr="00AF1E8E">
              <w:rPr>
                <w:rFonts w:ascii="Arial" w:hAnsi="Arial" w:cs="Arial"/>
                <w:sz w:val="22"/>
                <w:szCs w:val="22"/>
              </w:rPr>
              <w:t xml:space="preserve"> </w:t>
            </w:r>
            <w:proofErr w:type="spellStart"/>
            <w:r w:rsidRPr="00AF1E8E">
              <w:rPr>
                <w:rFonts w:ascii="Arial" w:hAnsi="Arial" w:cs="Arial"/>
                <w:sz w:val="22"/>
                <w:szCs w:val="22"/>
              </w:rPr>
              <w:t>etans</w:t>
            </w:r>
            <w:proofErr w:type="spellEnd"/>
            <w:r w:rsidRPr="00AF1E8E">
              <w:rPr>
                <w:rFonts w:ascii="Arial" w:hAnsi="Arial" w:cs="Arial"/>
                <w:sz w:val="22"/>
                <w:szCs w:val="22"/>
              </w:rPr>
              <w:t>.</w:t>
            </w:r>
          </w:p>
          <w:p w:rsidR="00832EEF" w:rsidRPr="00AF1E8E" w:rsidRDefault="00832EEF" w:rsidP="009570D4">
            <w:pPr>
              <w:pStyle w:val="NoSpacing"/>
              <w:rPr>
                <w:rFonts w:ascii="Arial" w:hAnsi="Arial" w:cs="Arial"/>
                <w:sz w:val="22"/>
                <w:szCs w:val="22"/>
              </w:rPr>
            </w:pPr>
            <w:r w:rsidRPr="00AF1E8E">
              <w:rPr>
                <w:rFonts w:ascii="Arial" w:hAnsi="Arial" w:cs="Arial"/>
                <w:sz w:val="22"/>
                <w:szCs w:val="22"/>
              </w:rPr>
              <w:t xml:space="preserve">P405- A se </w:t>
            </w:r>
            <w:proofErr w:type="spellStart"/>
            <w:r w:rsidRPr="00AF1E8E">
              <w:rPr>
                <w:rFonts w:ascii="Arial" w:hAnsi="Arial" w:cs="Arial"/>
                <w:sz w:val="22"/>
                <w:szCs w:val="22"/>
              </w:rPr>
              <w:t>depozita</w:t>
            </w:r>
            <w:proofErr w:type="spellEnd"/>
            <w:r w:rsidRPr="00AF1E8E">
              <w:rPr>
                <w:rFonts w:ascii="Arial" w:hAnsi="Arial" w:cs="Arial"/>
                <w:sz w:val="22"/>
                <w:szCs w:val="22"/>
              </w:rPr>
              <w:t xml:space="preserve"> sub </w:t>
            </w:r>
            <w:proofErr w:type="spellStart"/>
            <w:r w:rsidRPr="00AF1E8E">
              <w:rPr>
                <w:rFonts w:ascii="Arial" w:hAnsi="Arial" w:cs="Arial"/>
                <w:sz w:val="22"/>
                <w:szCs w:val="22"/>
              </w:rPr>
              <w:t>cheie</w:t>
            </w:r>
            <w:proofErr w:type="spellEnd"/>
            <w:r w:rsidRPr="00AF1E8E">
              <w:rPr>
                <w:rFonts w:ascii="Arial" w:hAnsi="Arial" w:cs="Arial"/>
                <w:sz w:val="22"/>
                <w:szCs w:val="22"/>
              </w:rPr>
              <w:t>.</w:t>
            </w:r>
          </w:p>
          <w:p w:rsidR="00473D44" w:rsidRPr="00AF1E8E" w:rsidRDefault="00473D44" w:rsidP="009570D4">
            <w:pPr>
              <w:pStyle w:val="NoSpacing"/>
              <w:rPr>
                <w:rFonts w:ascii="Arial" w:hAnsi="Arial" w:cs="Arial"/>
                <w:sz w:val="22"/>
                <w:szCs w:val="22"/>
              </w:rPr>
            </w:pPr>
            <w:r w:rsidRPr="00AF1E8E">
              <w:rPr>
                <w:rFonts w:ascii="Arial" w:hAnsi="Arial" w:cs="Arial"/>
                <w:bCs/>
                <w:sz w:val="22"/>
                <w:szCs w:val="22"/>
              </w:rPr>
              <w:t>P391</w:t>
            </w:r>
            <w:r w:rsidRPr="00AF1E8E">
              <w:rPr>
                <w:rFonts w:ascii="Arial" w:hAnsi="Arial" w:cs="Arial"/>
                <w:sz w:val="22"/>
                <w:szCs w:val="22"/>
              </w:rPr>
              <w:t xml:space="preserve"> – </w:t>
            </w:r>
            <w:proofErr w:type="spellStart"/>
            <w:r w:rsidRPr="00AF1E8E">
              <w:rPr>
                <w:rFonts w:ascii="Arial" w:hAnsi="Arial" w:cs="Arial"/>
                <w:sz w:val="22"/>
                <w:szCs w:val="22"/>
              </w:rPr>
              <w:t>Colectaţi</w:t>
            </w:r>
            <w:proofErr w:type="spellEnd"/>
            <w:r w:rsidRPr="00AF1E8E">
              <w:rPr>
                <w:rFonts w:ascii="Arial" w:hAnsi="Arial" w:cs="Arial"/>
                <w:sz w:val="22"/>
                <w:szCs w:val="22"/>
              </w:rPr>
              <w:t xml:space="preserve"> </w:t>
            </w:r>
            <w:proofErr w:type="spellStart"/>
            <w:r w:rsidRPr="00AF1E8E">
              <w:rPr>
                <w:rFonts w:ascii="Arial" w:hAnsi="Arial" w:cs="Arial"/>
                <w:sz w:val="22"/>
                <w:szCs w:val="22"/>
              </w:rPr>
              <w:t>scurgerile</w:t>
            </w:r>
            <w:proofErr w:type="spellEnd"/>
            <w:r w:rsidRPr="00AF1E8E">
              <w:rPr>
                <w:rFonts w:ascii="Arial" w:hAnsi="Arial" w:cs="Arial"/>
                <w:sz w:val="22"/>
                <w:szCs w:val="22"/>
              </w:rPr>
              <w:t xml:space="preserve"> de </w:t>
            </w:r>
            <w:proofErr w:type="spellStart"/>
            <w:r w:rsidRPr="00AF1E8E">
              <w:rPr>
                <w:rFonts w:ascii="Arial" w:hAnsi="Arial" w:cs="Arial"/>
                <w:sz w:val="22"/>
                <w:szCs w:val="22"/>
              </w:rPr>
              <w:t>produs</w:t>
            </w:r>
            <w:proofErr w:type="spellEnd"/>
            <w:r w:rsidRPr="00AF1E8E">
              <w:rPr>
                <w:rFonts w:ascii="Arial" w:hAnsi="Arial" w:cs="Arial"/>
                <w:sz w:val="22"/>
                <w:szCs w:val="22"/>
              </w:rPr>
              <w:t>.</w:t>
            </w:r>
          </w:p>
          <w:p w:rsidR="00473D44" w:rsidRPr="00AF1E8E" w:rsidRDefault="00473D44" w:rsidP="009570D4">
            <w:pPr>
              <w:pStyle w:val="NoSpacing"/>
              <w:rPr>
                <w:rFonts w:ascii="Arial" w:hAnsi="Arial" w:cs="Arial"/>
                <w:sz w:val="22"/>
                <w:szCs w:val="22"/>
              </w:rPr>
            </w:pPr>
            <w:r w:rsidRPr="00AF1E8E">
              <w:rPr>
                <w:rFonts w:ascii="Arial" w:hAnsi="Arial" w:cs="Arial"/>
                <w:bCs/>
                <w:sz w:val="22"/>
                <w:szCs w:val="22"/>
              </w:rPr>
              <w:t>P501</w:t>
            </w:r>
            <w:r w:rsidRPr="00AF1E8E">
              <w:rPr>
                <w:rFonts w:ascii="Arial" w:hAnsi="Arial" w:cs="Arial"/>
                <w:sz w:val="22"/>
                <w:szCs w:val="22"/>
              </w:rPr>
              <w:t xml:space="preserve"> – </w:t>
            </w:r>
            <w:proofErr w:type="spellStart"/>
            <w:r w:rsidRPr="00AF1E8E">
              <w:rPr>
                <w:rFonts w:ascii="Arial" w:hAnsi="Arial" w:cs="Arial"/>
                <w:sz w:val="22"/>
                <w:szCs w:val="22"/>
              </w:rPr>
              <w:t>Aruncaţi</w:t>
            </w:r>
            <w:proofErr w:type="spellEnd"/>
            <w:r w:rsidRPr="00AF1E8E">
              <w:rPr>
                <w:rFonts w:ascii="Arial" w:hAnsi="Arial" w:cs="Arial"/>
                <w:sz w:val="22"/>
                <w:szCs w:val="22"/>
              </w:rPr>
              <w:t xml:space="preserve"> </w:t>
            </w:r>
            <w:proofErr w:type="spellStart"/>
            <w:r w:rsidRPr="00AF1E8E">
              <w:rPr>
                <w:rFonts w:ascii="Arial" w:hAnsi="Arial" w:cs="Arial"/>
                <w:sz w:val="22"/>
                <w:szCs w:val="22"/>
              </w:rPr>
              <w:t>conţinutul</w:t>
            </w:r>
            <w:proofErr w:type="spellEnd"/>
            <w:r w:rsidRPr="00AF1E8E">
              <w:rPr>
                <w:rFonts w:ascii="Arial" w:hAnsi="Arial" w:cs="Arial"/>
                <w:sz w:val="22"/>
                <w:szCs w:val="22"/>
              </w:rPr>
              <w:t>/</w:t>
            </w:r>
            <w:proofErr w:type="spellStart"/>
            <w:r w:rsidRPr="00AF1E8E">
              <w:rPr>
                <w:rFonts w:ascii="Arial" w:hAnsi="Arial" w:cs="Arial"/>
                <w:sz w:val="22"/>
                <w:szCs w:val="22"/>
              </w:rPr>
              <w:t>recipientul</w:t>
            </w:r>
            <w:proofErr w:type="spellEnd"/>
            <w:r w:rsidRPr="00AF1E8E">
              <w:rPr>
                <w:rFonts w:ascii="Arial" w:hAnsi="Arial" w:cs="Arial"/>
                <w:sz w:val="22"/>
                <w:szCs w:val="22"/>
              </w:rPr>
              <w:t xml:space="preserve"> in </w:t>
            </w:r>
            <w:proofErr w:type="spellStart"/>
            <w:r w:rsidRPr="00AF1E8E">
              <w:rPr>
                <w:rFonts w:ascii="Arial" w:hAnsi="Arial" w:cs="Arial"/>
                <w:sz w:val="22"/>
                <w:szCs w:val="22"/>
              </w:rPr>
              <w:t>conformitate</w:t>
            </w:r>
            <w:proofErr w:type="spellEnd"/>
            <w:r w:rsidRPr="00AF1E8E">
              <w:rPr>
                <w:rFonts w:ascii="Arial" w:hAnsi="Arial" w:cs="Arial"/>
                <w:sz w:val="22"/>
                <w:szCs w:val="22"/>
              </w:rPr>
              <w:t xml:space="preserve"> cu </w:t>
            </w:r>
            <w:proofErr w:type="spellStart"/>
            <w:r w:rsidRPr="00AF1E8E">
              <w:rPr>
                <w:rFonts w:ascii="Arial" w:hAnsi="Arial" w:cs="Arial"/>
                <w:sz w:val="22"/>
                <w:szCs w:val="22"/>
              </w:rPr>
              <w:t>toate</w:t>
            </w:r>
            <w:proofErr w:type="spellEnd"/>
            <w:r w:rsidRPr="00AF1E8E">
              <w:rPr>
                <w:rFonts w:ascii="Arial" w:hAnsi="Arial" w:cs="Arial"/>
                <w:sz w:val="22"/>
                <w:szCs w:val="22"/>
              </w:rPr>
              <w:t xml:space="preserve"> </w:t>
            </w:r>
            <w:proofErr w:type="spellStart"/>
            <w:r w:rsidRPr="00AF1E8E">
              <w:rPr>
                <w:rFonts w:ascii="Arial" w:hAnsi="Arial" w:cs="Arial"/>
                <w:sz w:val="22"/>
                <w:szCs w:val="22"/>
              </w:rPr>
              <w:t>reglementarile</w:t>
            </w:r>
            <w:proofErr w:type="spellEnd"/>
            <w:r w:rsidRPr="00AF1E8E">
              <w:rPr>
                <w:rFonts w:ascii="Arial" w:hAnsi="Arial" w:cs="Arial"/>
                <w:sz w:val="22"/>
                <w:szCs w:val="22"/>
              </w:rPr>
              <w:t xml:space="preserve"> locale, </w:t>
            </w:r>
            <w:proofErr w:type="spellStart"/>
            <w:r w:rsidRPr="00AF1E8E">
              <w:rPr>
                <w:rFonts w:ascii="Arial" w:hAnsi="Arial" w:cs="Arial"/>
                <w:sz w:val="22"/>
                <w:szCs w:val="22"/>
              </w:rPr>
              <w:t>regionale</w:t>
            </w:r>
            <w:proofErr w:type="spellEnd"/>
            <w:r w:rsidRPr="00AF1E8E">
              <w:rPr>
                <w:rFonts w:ascii="Arial" w:hAnsi="Arial" w:cs="Arial"/>
                <w:sz w:val="22"/>
                <w:szCs w:val="22"/>
              </w:rPr>
              <w:t xml:space="preserve">, </w:t>
            </w:r>
            <w:proofErr w:type="spellStart"/>
            <w:r w:rsidRPr="00AF1E8E">
              <w:rPr>
                <w:rFonts w:ascii="Arial" w:hAnsi="Arial" w:cs="Arial"/>
                <w:sz w:val="22"/>
                <w:szCs w:val="22"/>
              </w:rPr>
              <w:t>nationale</w:t>
            </w:r>
            <w:proofErr w:type="spellEnd"/>
            <w:r w:rsidRPr="00AF1E8E">
              <w:rPr>
                <w:rFonts w:ascii="Arial" w:hAnsi="Arial" w:cs="Arial"/>
                <w:sz w:val="22"/>
                <w:szCs w:val="22"/>
              </w:rPr>
              <w:t xml:space="preserve"> </w:t>
            </w:r>
            <w:proofErr w:type="spellStart"/>
            <w:r w:rsidRPr="00AF1E8E">
              <w:rPr>
                <w:rFonts w:ascii="Arial" w:hAnsi="Arial" w:cs="Arial"/>
                <w:sz w:val="22"/>
                <w:szCs w:val="22"/>
              </w:rPr>
              <w:t>si</w:t>
            </w:r>
            <w:proofErr w:type="spellEnd"/>
            <w:r w:rsidRPr="00AF1E8E">
              <w:rPr>
                <w:rFonts w:ascii="Arial" w:hAnsi="Arial" w:cs="Arial"/>
                <w:sz w:val="22"/>
                <w:szCs w:val="22"/>
              </w:rPr>
              <w:t xml:space="preserve"> international.</w:t>
            </w:r>
          </w:p>
        </w:tc>
      </w:tr>
    </w:tbl>
    <w:p w:rsidR="00B66405" w:rsidRPr="00AF1E8E" w:rsidRDefault="00B66405" w:rsidP="009570D4">
      <w:pPr>
        <w:rPr>
          <w:rFonts w:ascii="Arial" w:hAnsi="Arial" w:cs="Arial"/>
          <w:sz w:val="22"/>
          <w:szCs w:val="22"/>
          <w:lang w:val="ro-RO"/>
        </w:rPr>
      </w:pPr>
    </w:p>
    <w:p w:rsidR="00B66405" w:rsidRPr="00AF1E8E" w:rsidRDefault="00B66405" w:rsidP="009570D4">
      <w:pPr>
        <w:numPr>
          <w:ilvl w:val="0"/>
          <w:numId w:val="10"/>
        </w:numPr>
        <w:ind w:hanging="1080"/>
        <w:rPr>
          <w:rFonts w:ascii="Arial" w:hAnsi="Arial" w:cs="Arial"/>
          <w:b/>
          <w:sz w:val="22"/>
          <w:szCs w:val="22"/>
          <w:lang w:val="ro-RO"/>
        </w:rPr>
      </w:pPr>
      <w:r w:rsidRPr="00AF1E8E">
        <w:rPr>
          <w:rFonts w:ascii="Arial" w:hAnsi="Arial" w:cs="Arial"/>
          <w:b/>
          <w:sz w:val="22"/>
          <w:szCs w:val="22"/>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F1E8E" w:rsidTr="006B235A">
        <w:tc>
          <w:tcPr>
            <w:tcW w:w="9923" w:type="dxa"/>
          </w:tcPr>
          <w:p w:rsidR="00B66405" w:rsidRPr="00AF1E8E" w:rsidRDefault="00B66405" w:rsidP="009570D4">
            <w:pPr>
              <w:pStyle w:val="NoSpacing"/>
              <w:rPr>
                <w:rFonts w:ascii="Arial" w:hAnsi="Arial" w:cs="Arial"/>
                <w:sz w:val="22"/>
                <w:szCs w:val="22"/>
                <w:lang w:val="ro-RO"/>
              </w:rPr>
            </w:pPr>
            <w:r w:rsidRPr="00AF1E8E">
              <w:rPr>
                <w:rFonts w:ascii="Arial" w:hAnsi="Arial" w:cs="Arial"/>
                <w:sz w:val="22"/>
                <w:szCs w:val="22"/>
                <w:lang w:val="ro-RO"/>
              </w:rPr>
              <w:t>AMBALAREA PRODUSULUI</w:t>
            </w:r>
          </w:p>
          <w:p w:rsidR="00874C60" w:rsidRPr="00AF1E8E" w:rsidRDefault="00874C60" w:rsidP="009570D4">
            <w:pPr>
              <w:pStyle w:val="NoSpacing"/>
              <w:rPr>
                <w:rFonts w:ascii="Arial" w:hAnsi="Arial" w:cs="Arial"/>
                <w:sz w:val="22"/>
                <w:szCs w:val="22"/>
                <w:lang w:val="en-GB"/>
              </w:rPr>
            </w:pPr>
            <w:bookmarkStart w:id="1" w:name="_Hlk22042533"/>
            <w:r w:rsidRPr="00AF1E8E">
              <w:rPr>
                <w:rFonts w:ascii="Arial" w:hAnsi="Arial" w:cs="Arial"/>
                <w:sz w:val="22"/>
                <w:szCs w:val="22"/>
                <w:lang w:val="ro-RO"/>
              </w:rPr>
              <w:t>Troyshield PA10</w:t>
            </w:r>
            <w:bookmarkEnd w:id="1"/>
            <w:r w:rsidRPr="00AF1E8E">
              <w:rPr>
                <w:rFonts w:ascii="Arial" w:hAnsi="Arial" w:cs="Arial"/>
                <w:sz w:val="22"/>
                <w:szCs w:val="22"/>
                <w:lang w:val="ro-RO"/>
              </w:rPr>
              <w:t>:</w:t>
            </w:r>
          </w:p>
          <w:p w:rsidR="00874C60" w:rsidRPr="00AF1E8E" w:rsidRDefault="00874C60" w:rsidP="009570D4">
            <w:pPr>
              <w:pStyle w:val="NoSpacing"/>
              <w:rPr>
                <w:rFonts w:ascii="Arial" w:hAnsi="Arial" w:cs="Arial"/>
                <w:sz w:val="22"/>
                <w:szCs w:val="22"/>
                <w:lang w:val="en-GB"/>
              </w:rPr>
            </w:pPr>
            <w:r w:rsidRPr="00AF1E8E">
              <w:rPr>
                <w:rFonts w:ascii="Arial" w:hAnsi="Arial" w:cs="Arial"/>
                <w:sz w:val="22"/>
                <w:szCs w:val="22"/>
                <w:lang w:val="en-GB"/>
              </w:rPr>
              <w:t xml:space="preserve">- </w:t>
            </w:r>
            <w:proofErr w:type="spellStart"/>
            <w:r w:rsidRPr="00AF1E8E">
              <w:rPr>
                <w:rFonts w:ascii="Arial" w:hAnsi="Arial" w:cs="Arial"/>
                <w:sz w:val="22"/>
                <w:szCs w:val="22"/>
                <w:lang w:val="en-GB"/>
              </w:rPr>
              <w:t>Găleată</w:t>
            </w:r>
            <w:proofErr w:type="spellEnd"/>
            <w:r w:rsidRPr="00AF1E8E">
              <w:rPr>
                <w:rFonts w:ascii="Arial" w:hAnsi="Arial" w:cs="Arial"/>
                <w:sz w:val="22"/>
                <w:szCs w:val="22"/>
                <w:lang w:val="en-GB"/>
              </w:rPr>
              <w:t xml:space="preserve">, plastic de tip HDPE, cu </w:t>
            </w:r>
            <w:proofErr w:type="spellStart"/>
            <w:r w:rsidRPr="00AF1E8E">
              <w:rPr>
                <w:rFonts w:ascii="Arial" w:hAnsi="Arial" w:cs="Arial"/>
                <w:sz w:val="22"/>
                <w:szCs w:val="22"/>
                <w:lang w:val="en-GB"/>
              </w:rPr>
              <w:t>capac</w:t>
            </w:r>
            <w:proofErr w:type="spellEnd"/>
            <w:r w:rsidRPr="00AF1E8E">
              <w:rPr>
                <w:rFonts w:ascii="Arial" w:hAnsi="Arial" w:cs="Arial"/>
                <w:sz w:val="22"/>
                <w:szCs w:val="22"/>
                <w:lang w:val="en-GB"/>
              </w:rPr>
              <w:t xml:space="preserve"> </w:t>
            </w:r>
            <w:proofErr w:type="spellStart"/>
            <w:r w:rsidRPr="00AF1E8E">
              <w:rPr>
                <w:rFonts w:ascii="Arial" w:hAnsi="Arial" w:cs="Arial"/>
                <w:sz w:val="22"/>
                <w:szCs w:val="22"/>
                <w:lang w:val="en-GB"/>
              </w:rPr>
              <w:t>filetat</w:t>
            </w:r>
            <w:proofErr w:type="spellEnd"/>
            <w:r w:rsidRPr="00AF1E8E">
              <w:rPr>
                <w:rFonts w:ascii="Arial" w:hAnsi="Arial" w:cs="Arial"/>
                <w:sz w:val="22"/>
                <w:szCs w:val="22"/>
                <w:lang w:val="en-GB"/>
              </w:rPr>
              <w:t xml:space="preserve"> din HDPE, 5-30 kg</w:t>
            </w:r>
            <w:r w:rsidRPr="00AF1E8E">
              <w:rPr>
                <w:rFonts w:ascii="Arial" w:hAnsi="Arial" w:cs="Arial"/>
                <w:sz w:val="22"/>
                <w:szCs w:val="22"/>
                <w:lang w:val="en-GB"/>
              </w:rPr>
              <w:br/>
              <w:t xml:space="preserve">- </w:t>
            </w:r>
            <w:proofErr w:type="spellStart"/>
            <w:r w:rsidRPr="00AF1E8E">
              <w:rPr>
                <w:rFonts w:ascii="Arial" w:hAnsi="Arial" w:cs="Arial"/>
                <w:sz w:val="22"/>
                <w:szCs w:val="22"/>
                <w:lang w:val="en-GB"/>
              </w:rPr>
              <w:t>Butoi</w:t>
            </w:r>
            <w:proofErr w:type="spellEnd"/>
            <w:r w:rsidRPr="00AF1E8E">
              <w:rPr>
                <w:rFonts w:ascii="Arial" w:hAnsi="Arial" w:cs="Arial"/>
                <w:sz w:val="22"/>
                <w:szCs w:val="22"/>
                <w:lang w:val="en-GB"/>
              </w:rPr>
              <w:t xml:space="preserve">, plastic de tip HDPE, cu </w:t>
            </w:r>
            <w:proofErr w:type="spellStart"/>
            <w:r w:rsidRPr="00AF1E8E">
              <w:rPr>
                <w:rFonts w:ascii="Arial" w:hAnsi="Arial" w:cs="Arial"/>
                <w:sz w:val="22"/>
                <w:szCs w:val="22"/>
                <w:lang w:val="en-GB"/>
              </w:rPr>
              <w:t>capac</w:t>
            </w:r>
            <w:proofErr w:type="spellEnd"/>
            <w:r w:rsidRPr="00AF1E8E">
              <w:rPr>
                <w:rFonts w:ascii="Arial" w:hAnsi="Arial" w:cs="Arial"/>
                <w:sz w:val="22"/>
                <w:szCs w:val="22"/>
                <w:lang w:val="en-GB"/>
              </w:rPr>
              <w:t xml:space="preserve"> </w:t>
            </w:r>
            <w:proofErr w:type="spellStart"/>
            <w:r w:rsidRPr="00AF1E8E">
              <w:rPr>
                <w:rFonts w:ascii="Arial" w:hAnsi="Arial" w:cs="Arial"/>
                <w:sz w:val="22"/>
                <w:szCs w:val="22"/>
                <w:lang w:val="en-GB"/>
              </w:rPr>
              <w:t>filetat</w:t>
            </w:r>
            <w:proofErr w:type="spellEnd"/>
            <w:r w:rsidRPr="00AF1E8E">
              <w:rPr>
                <w:rFonts w:ascii="Arial" w:hAnsi="Arial" w:cs="Arial"/>
                <w:sz w:val="22"/>
                <w:szCs w:val="22"/>
                <w:lang w:val="en-GB"/>
              </w:rPr>
              <w:t xml:space="preserve"> din HDPE, 200-230 kg</w:t>
            </w:r>
            <w:r w:rsidRPr="00AF1E8E">
              <w:rPr>
                <w:rFonts w:ascii="Arial" w:hAnsi="Arial" w:cs="Arial"/>
                <w:sz w:val="22"/>
                <w:szCs w:val="22"/>
                <w:lang w:val="en-GB"/>
              </w:rPr>
              <w:br/>
              <w:t xml:space="preserve">- IBC, plastic de tip HDPE, cu </w:t>
            </w:r>
            <w:proofErr w:type="spellStart"/>
            <w:r w:rsidRPr="00AF1E8E">
              <w:rPr>
                <w:rFonts w:ascii="Arial" w:hAnsi="Arial" w:cs="Arial"/>
                <w:sz w:val="22"/>
                <w:szCs w:val="22"/>
                <w:lang w:val="en-GB"/>
              </w:rPr>
              <w:t>capac</w:t>
            </w:r>
            <w:proofErr w:type="spellEnd"/>
            <w:r w:rsidRPr="00AF1E8E">
              <w:rPr>
                <w:rFonts w:ascii="Arial" w:hAnsi="Arial" w:cs="Arial"/>
                <w:sz w:val="22"/>
                <w:szCs w:val="22"/>
                <w:lang w:val="en-GB"/>
              </w:rPr>
              <w:t xml:space="preserve"> </w:t>
            </w:r>
            <w:proofErr w:type="spellStart"/>
            <w:r w:rsidRPr="00AF1E8E">
              <w:rPr>
                <w:rFonts w:ascii="Arial" w:hAnsi="Arial" w:cs="Arial"/>
                <w:sz w:val="22"/>
                <w:szCs w:val="22"/>
                <w:lang w:val="en-GB"/>
              </w:rPr>
              <w:t>filetat</w:t>
            </w:r>
            <w:proofErr w:type="spellEnd"/>
            <w:r w:rsidRPr="00AF1E8E">
              <w:rPr>
                <w:rFonts w:ascii="Arial" w:hAnsi="Arial" w:cs="Arial"/>
                <w:sz w:val="22"/>
                <w:szCs w:val="22"/>
                <w:lang w:val="en-GB"/>
              </w:rPr>
              <w:t xml:space="preserve"> din HDPE, 1000-1100 kg</w:t>
            </w:r>
          </w:p>
          <w:p w:rsidR="00874C60" w:rsidRPr="00AF1E8E" w:rsidRDefault="00874C60" w:rsidP="009570D4">
            <w:pPr>
              <w:pStyle w:val="NoSpacing"/>
              <w:rPr>
                <w:rFonts w:ascii="Arial" w:hAnsi="Arial" w:cs="Arial"/>
                <w:sz w:val="22"/>
                <w:szCs w:val="22"/>
                <w:lang w:val="en-GB"/>
              </w:rPr>
            </w:pPr>
            <w:r w:rsidRPr="00AF1E8E">
              <w:rPr>
                <w:rFonts w:ascii="Arial" w:hAnsi="Arial" w:cs="Arial"/>
                <w:sz w:val="22"/>
                <w:szCs w:val="22"/>
                <w:lang w:val="ro-RO"/>
              </w:rPr>
              <w:t>Troyshield F20:</w:t>
            </w:r>
          </w:p>
          <w:p w:rsidR="00874C60" w:rsidRPr="00AF1E8E" w:rsidRDefault="00874C60" w:rsidP="009570D4">
            <w:pPr>
              <w:pStyle w:val="NoSpacing"/>
              <w:rPr>
                <w:rFonts w:ascii="Arial" w:hAnsi="Arial" w:cs="Arial"/>
                <w:sz w:val="22"/>
                <w:szCs w:val="22"/>
                <w:lang w:val="en-GB"/>
              </w:rPr>
            </w:pPr>
            <w:r w:rsidRPr="00AF1E8E">
              <w:rPr>
                <w:rFonts w:ascii="Arial" w:hAnsi="Arial" w:cs="Arial"/>
                <w:sz w:val="22"/>
                <w:szCs w:val="22"/>
                <w:lang w:val="en-GB"/>
              </w:rPr>
              <w:t xml:space="preserve">- </w:t>
            </w:r>
            <w:proofErr w:type="spellStart"/>
            <w:r w:rsidRPr="00AF1E8E">
              <w:rPr>
                <w:rFonts w:ascii="Arial" w:hAnsi="Arial" w:cs="Arial"/>
                <w:sz w:val="22"/>
                <w:szCs w:val="22"/>
                <w:lang w:val="en-GB"/>
              </w:rPr>
              <w:t>Găleată</w:t>
            </w:r>
            <w:proofErr w:type="spellEnd"/>
            <w:r w:rsidRPr="00AF1E8E">
              <w:rPr>
                <w:rFonts w:ascii="Arial" w:hAnsi="Arial" w:cs="Arial"/>
                <w:sz w:val="22"/>
                <w:szCs w:val="22"/>
                <w:lang w:val="en-GB"/>
              </w:rPr>
              <w:t xml:space="preserve">, plastic de tip HDPE, cu </w:t>
            </w:r>
            <w:proofErr w:type="spellStart"/>
            <w:r w:rsidRPr="00AF1E8E">
              <w:rPr>
                <w:rFonts w:ascii="Arial" w:hAnsi="Arial" w:cs="Arial"/>
                <w:sz w:val="22"/>
                <w:szCs w:val="22"/>
                <w:lang w:val="en-GB"/>
              </w:rPr>
              <w:t>capac</w:t>
            </w:r>
            <w:proofErr w:type="spellEnd"/>
            <w:r w:rsidRPr="00AF1E8E">
              <w:rPr>
                <w:rFonts w:ascii="Arial" w:hAnsi="Arial" w:cs="Arial"/>
                <w:sz w:val="22"/>
                <w:szCs w:val="22"/>
                <w:lang w:val="en-GB"/>
              </w:rPr>
              <w:t xml:space="preserve"> </w:t>
            </w:r>
            <w:proofErr w:type="spellStart"/>
            <w:r w:rsidRPr="00AF1E8E">
              <w:rPr>
                <w:rFonts w:ascii="Arial" w:hAnsi="Arial" w:cs="Arial"/>
                <w:sz w:val="22"/>
                <w:szCs w:val="22"/>
                <w:lang w:val="en-GB"/>
              </w:rPr>
              <w:t>filetat</w:t>
            </w:r>
            <w:proofErr w:type="spellEnd"/>
            <w:r w:rsidRPr="00AF1E8E">
              <w:rPr>
                <w:rFonts w:ascii="Arial" w:hAnsi="Arial" w:cs="Arial"/>
                <w:sz w:val="22"/>
                <w:szCs w:val="22"/>
                <w:lang w:val="en-GB"/>
              </w:rPr>
              <w:t xml:space="preserve"> din HDPE, 5-30 kg</w:t>
            </w:r>
            <w:r w:rsidRPr="00AF1E8E">
              <w:rPr>
                <w:rFonts w:ascii="Arial" w:hAnsi="Arial" w:cs="Arial"/>
                <w:sz w:val="22"/>
                <w:szCs w:val="22"/>
                <w:lang w:val="en-GB"/>
              </w:rPr>
              <w:br/>
              <w:t xml:space="preserve">- </w:t>
            </w:r>
            <w:proofErr w:type="spellStart"/>
            <w:r w:rsidRPr="00AF1E8E">
              <w:rPr>
                <w:rFonts w:ascii="Arial" w:hAnsi="Arial" w:cs="Arial"/>
                <w:sz w:val="22"/>
                <w:szCs w:val="22"/>
                <w:lang w:val="en-GB"/>
              </w:rPr>
              <w:t>Butoi</w:t>
            </w:r>
            <w:proofErr w:type="spellEnd"/>
            <w:r w:rsidRPr="00AF1E8E">
              <w:rPr>
                <w:rFonts w:ascii="Arial" w:hAnsi="Arial" w:cs="Arial"/>
                <w:sz w:val="22"/>
                <w:szCs w:val="22"/>
                <w:lang w:val="en-GB"/>
              </w:rPr>
              <w:t xml:space="preserve">, plastic de tip HDPE, cu </w:t>
            </w:r>
            <w:proofErr w:type="spellStart"/>
            <w:r w:rsidRPr="00AF1E8E">
              <w:rPr>
                <w:rFonts w:ascii="Arial" w:hAnsi="Arial" w:cs="Arial"/>
                <w:sz w:val="22"/>
                <w:szCs w:val="22"/>
                <w:lang w:val="en-GB"/>
              </w:rPr>
              <w:t>capac</w:t>
            </w:r>
            <w:proofErr w:type="spellEnd"/>
            <w:r w:rsidRPr="00AF1E8E">
              <w:rPr>
                <w:rFonts w:ascii="Arial" w:hAnsi="Arial" w:cs="Arial"/>
                <w:sz w:val="22"/>
                <w:szCs w:val="22"/>
                <w:lang w:val="en-GB"/>
              </w:rPr>
              <w:t xml:space="preserve"> </w:t>
            </w:r>
            <w:proofErr w:type="spellStart"/>
            <w:r w:rsidRPr="00AF1E8E">
              <w:rPr>
                <w:rFonts w:ascii="Arial" w:hAnsi="Arial" w:cs="Arial"/>
                <w:sz w:val="22"/>
                <w:szCs w:val="22"/>
                <w:lang w:val="en-GB"/>
              </w:rPr>
              <w:t>filetat</w:t>
            </w:r>
            <w:proofErr w:type="spellEnd"/>
            <w:r w:rsidRPr="00AF1E8E">
              <w:rPr>
                <w:rFonts w:ascii="Arial" w:hAnsi="Arial" w:cs="Arial"/>
                <w:sz w:val="22"/>
                <w:szCs w:val="22"/>
                <w:lang w:val="en-GB"/>
              </w:rPr>
              <w:t xml:space="preserve"> din HDPE, 200-230 kg</w:t>
            </w:r>
            <w:r w:rsidRPr="00AF1E8E">
              <w:rPr>
                <w:rFonts w:ascii="Arial" w:hAnsi="Arial" w:cs="Arial"/>
                <w:sz w:val="22"/>
                <w:szCs w:val="22"/>
                <w:lang w:val="en-GB"/>
              </w:rPr>
              <w:br/>
              <w:t xml:space="preserve">- IBC, plastic de tip HDPE, cu </w:t>
            </w:r>
            <w:proofErr w:type="spellStart"/>
            <w:r w:rsidRPr="00AF1E8E">
              <w:rPr>
                <w:rFonts w:ascii="Arial" w:hAnsi="Arial" w:cs="Arial"/>
                <w:sz w:val="22"/>
                <w:szCs w:val="22"/>
                <w:lang w:val="en-GB"/>
              </w:rPr>
              <w:t>capac</w:t>
            </w:r>
            <w:proofErr w:type="spellEnd"/>
            <w:r w:rsidRPr="00AF1E8E">
              <w:rPr>
                <w:rFonts w:ascii="Arial" w:hAnsi="Arial" w:cs="Arial"/>
                <w:sz w:val="22"/>
                <w:szCs w:val="22"/>
                <w:lang w:val="en-GB"/>
              </w:rPr>
              <w:t xml:space="preserve"> </w:t>
            </w:r>
            <w:proofErr w:type="spellStart"/>
            <w:r w:rsidRPr="00AF1E8E">
              <w:rPr>
                <w:rFonts w:ascii="Arial" w:hAnsi="Arial" w:cs="Arial"/>
                <w:sz w:val="22"/>
                <w:szCs w:val="22"/>
                <w:lang w:val="en-GB"/>
              </w:rPr>
              <w:t>filetat</w:t>
            </w:r>
            <w:proofErr w:type="spellEnd"/>
            <w:r w:rsidRPr="00AF1E8E">
              <w:rPr>
                <w:rFonts w:ascii="Arial" w:hAnsi="Arial" w:cs="Arial"/>
                <w:sz w:val="22"/>
                <w:szCs w:val="22"/>
                <w:lang w:val="en-GB"/>
              </w:rPr>
              <w:t xml:space="preserve"> din HDPE, 1000-1100 kg</w:t>
            </w:r>
          </w:p>
          <w:p w:rsidR="00874C60" w:rsidRPr="00AF1E8E" w:rsidRDefault="00874C60" w:rsidP="009570D4">
            <w:pPr>
              <w:pStyle w:val="NoSpacing"/>
              <w:rPr>
                <w:rFonts w:ascii="Arial" w:hAnsi="Arial" w:cs="Arial"/>
                <w:sz w:val="22"/>
                <w:szCs w:val="22"/>
                <w:lang w:val="en-GB"/>
              </w:rPr>
            </w:pPr>
            <w:r w:rsidRPr="00AF1E8E">
              <w:rPr>
                <w:rFonts w:ascii="Arial" w:hAnsi="Arial" w:cs="Arial"/>
                <w:sz w:val="22"/>
                <w:szCs w:val="22"/>
                <w:lang w:val="ro-RO"/>
              </w:rPr>
              <w:t>Troyshield FX40:</w:t>
            </w:r>
          </w:p>
          <w:p w:rsidR="00874C60" w:rsidRPr="00AF1E8E" w:rsidRDefault="00874C60" w:rsidP="009570D4">
            <w:pPr>
              <w:pStyle w:val="NoSpacing"/>
              <w:rPr>
                <w:rFonts w:ascii="Arial" w:hAnsi="Arial" w:cs="Arial"/>
                <w:sz w:val="22"/>
                <w:szCs w:val="22"/>
                <w:lang w:val="en-GB"/>
              </w:rPr>
            </w:pPr>
            <w:r w:rsidRPr="00AF1E8E">
              <w:rPr>
                <w:rFonts w:ascii="Arial" w:hAnsi="Arial" w:cs="Arial"/>
                <w:sz w:val="22"/>
                <w:szCs w:val="22"/>
                <w:lang w:val="en-GB"/>
              </w:rPr>
              <w:lastRenderedPageBreak/>
              <w:t xml:space="preserve">- </w:t>
            </w:r>
            <w:proofErr w:type="spellStart"/>
            <w:r w:rsidRPr="00AF1E8E">
              <w:rPr>
                <w:rFonts w:ascii="Arial" w:hAnsi="Arial" w:cs="Arial"/>
                <w:sz w:val="22"/>
                <w:szCs w:val="22"/>
                <w:lang w:val="en-GB"/>
              </w:rPr>
              <w:t>Găleată</w:t>
            </w:r>
            <w:proofErr w:type="spellEnd"/>
            <w:r w:rsidRPr="00AF1E8E">
              <w:rPr>
                <w:rFonts w:ascii="Arial" w:hAnsi="Arial" w:cs="Arial"/>
                <w:sz w:val="22"/>
                <w:szCs w:val="22"/>
                <w:lang w:val="en-GB"/>
              </w:rPr>
              <w:t xml:space="preserve">, plastic de tip HDPE, cu </w:t>
            </w:r>
            <w:proofErr w:type="spellStart"/>
            <w:r w:rsidRPr="00AF1E8E">
              <w:rPr>
                <w:rFonts w:ascii="Arial" w:hAnsi="Arial" w:cs="Arial"/>
                <w:sz w:val="22"/>
                <w:szCs w:val="22"/>
                <w:lang w:val="en-GB"/>
              </w:rPr>
              <w:t>capac</w:t>
            </w:r>
            <w:proofErr w:type="spellEnd"/>
            <w:r w:rsidRPr="00AF1E8E">
              <w:rPr>
                <w:rFonts w:ascii="Arial" w:hAnsi="Arial" w:cs="Arial"/>
                <w:sz w:val="22"/>
                <w:szCs w:val="22"/>
                <w:lang w:val="en-GB"/>
              </w:rPr>
              <w:t xml:space="preserve"> </w:t>
            </w:r>
            <w:proofErr w:type="spellStart"/>
            <w:r w:rsidRPr="00AF1E8E">
              <w:rPr>
                <w:rFonts w:ascii="Arial" w:hAnsi="Arial" w:cs="Arial"/>
                <w:sz w:val="22"/>
                <w:szCs w:val="22"/>
                <w:lang w:val="en-GB"/>
              </w:rPr>
              <w:t>filetat</w:t>
            </w:r>
            <w:proofErr w:type="spellEnd"/>
            <w:r w:rsidRPr="00AF1E8E">
              <w:rPr>
                <w:rFonts w:ascii="Arial" w:hAnsi="Arial" w:cs="Arial"/>
                <w:sz w:val="22"/>
                <w:szCs w:val="22"/>
                <w:lang w:val="en-GB"/>
              </w:rPr>
              <w:t xml:space="preserve"> din HDPE, 5-30 kg</w:t>
            </w:r>
            <w:r w:rsidRPr="00AF1E8E">
              <w:rPr>
                <w:rFonts w:ascii="Arial" w:hAnsi="Arial" w:cs="Arial"/>
                <w:sz w:val="22"/>
                <w:szCs w:val="22"/>
                <w:lang w:val="en-GB"/>
              </w:rPr>
              <w:br/>
              <w:t xml:space="preserve">- </w:t>
            </w:r>
            <w:proofErr w:type="spellStart"/>
            <w:r w:rsidRPr="00AF1E8E">
              <w:rPr>
                <w:rFonts w:ascii="Arial" w:hAnsi="Arial" w:cs="Arial"/>
                <w:sz w:val="22"/>
                <w:szCs w:val="22"/>
                <w:lang w:val="en-GB"/>
              </w:rPr>
              <w:t>Butoi</w:t>
            </w:r>
            <w:proofErr w:type="spellEnd"/>
            <w:r w:rsidRPr="00AF1E8E">
              <w:rPr>
                <w:rFonts w:ascii="Arial" w:hAnsi="Arial" w:cs="Arial"/>
                <w:sz w:val="22"/>
                <w:szCs w:val="22"/>
                <w:lang w:val="en-GB"/>
              </w:rPr>
              <w:t xml:space="preserve">, plastic de tip HDPE, cu </w:t>
            </w:r>
            <w:proofErr w:type="spellStart"/>
            <w:r w:rsidRPr="00AF1E8E">
              <w:rPr>
                <w:rFonts w:ascii="Arial" w:hAnsi="Arial" w:cs="Arial"/>
                <w:sz w:val="22"/>
                <w:szCs w:val="22"/>
                <w:lang w:val="en-GB"/>
              </w:rPr>
              <w:t>capac</w:t>
            </w:r>
            <w:proofErr w:type="spellEnd"/>
            <w:r w:rsidRPr="00AF1E8E">
              <w:rPr>
                <w:rFonts w:ascii="Arial" w:hAnsi="Arial" w:cs="Arial"/>
                <w:sz w:val="22"/>
                <w:szCs w:val="22"/>
                <w:lang w:val="en-GB"/>
              </w:rPr>
              <w:t xml:space="preserve"> </w:t>
            </w:r>
            <w:proofErr w:type="spellStart"/>
            <w:r w:rsidRPr="00AF1E8E">
              <w:rPr>
                <w:rFonts w:ascii="Arial" w:hAnsi="Arial" w:cs="Arial"/>
                <w:sz w:val="22"/>
                <w:szCs w:val="22"/>
                <w:lang w:val="en-GB"/>
              </w:rPr>
              <w:t>filetat</w:t>
            </w:r>
            <w:proofErr w:type="spellEnd"/>
            <w:r w:rsidRPr="00AF1E8E">
              <w:rPr>
                <w:rFonts w:ascii="Arial" w:hAnsi="Arial" w:cs="Arial"/>
                <w:sz w:val="22"/>
                <w:szCs w:val="22"/>
                <w:lang w:val="en-GB"/>
              </w:rPr>
              <w:t xml:space="preserve"> din HDPE, 200-230 kg</w:t>
            </w:r>
            <w:r w:rsidRPr="00AF1E8E">
              <w:rPr>
                <w:rFonts w:ascii="Arial" w:hAnsi="Arial" w:cs="Arial"/>
                <w:sz w:val="22"/>
                <w:szCs w:val="22"/>
                <w:lang w:val="en-GB"/>
              </w:rPr>
              <w:br/>
              <w:t xml:space="preserve">- IBC, plastic de tip HDPE, cu </w:t>
            </w:r>
            <w:proofErr w:type="spellStart"/>
            <w:r w:rsidRPr="00AF1E8E">
              <w:rPr>
                <w:rFonts w:ascii="Arial" w:hAnsi="Arial" w:cs="Arial"/>
                <w:sz w:val="22"/>
                <w:szCs w:val="22"/>
                <w:lang w:val="en-GB"/>
              </w:rPr>
              <w:t>capac</w:t>
            </w:r>
            <w:proofErr w:type="spellEnd"/>
            <w:r w:rsidRPr="00AF1E8E">
              <w:rPr>
                <w:rFonts w:ascii="Arial" w:hAnsi="Arial" w:cs="Arial"/>
                <w:sz w:val="22"/>
                <w:szCs w:val="22"/>
                <w:lang w:val="en-GB"/>
              </w:rPr>
              <w:t xml:space="preserve"> </w:t>
            </w:r>
            <w:proofErr w:type="spellStart"/>
            <w:r w:rsidRPr="00AF1E8E">
              <w:rPr>
                <w:rFonts w:ascii="Arial" w:hAnsi="Arial" w:cs="Arial"/>
                <w:sz w:val="22"/>
                <w:szCs w:val="22"/>
                <w:lang w:val="en-GB"/>
              </w:rPr>
              <w:t>filetat</w:t>
            </w:r>
            <w:proofErr w:type="spellEnd"/>
            <w:r w:rsidRPr="00AF1E8E">
              <w:rPr>
                <w:rFonts w:ascii="Arial" w:hAnsi="Arial" w:cs="Arial"/>
                <w:sz w:val="22"/>
                <w:szCs w:val="22"/>
                <w:lang w:val="en-GB"/>
              </w:rPr>
              <w:t xml:space="preserve"> din HDPE, 1000-1100 kg</w:t>
            </w:r>
          </w:p>
          <w:p w:rsidR="00874C60" w:rsidRPr="00AF1E8E" w:rsidRDefault="00874C60" w:rsidP="009570D4">
            <w:pPr>
              <w:pStyle w:val="NoSpacing"/>
              <w:rPr>
                <w:rFonts w:ascii="Arial" w:hAnsi="Arial" w:cs="Arial"/>
                <w:sz w:val="22"/>
                <w:szCs w:val="22"/>
                <w:lang w:val="en-GB"/>
              </w:rPr>
            </w:pPr>
            <w:proofErr w:type="spellStart"/>
            <w:r w:rsidRPr="00AF1E8E">
              <w:rPr>
                <w:rFonts w:ascii="Arial" w:hAnsi="Arial" w:cs="Arial"/>
                <w:sz w:val="22"/>
                <w:szCs w:val="22"/>
              </w:rPr>
              <w:t>Fungitrol</w:t>
            </w:r>
            <w:proofErr w:type="spellEnd"/>
            <w:r w:rsidRPr="00AF1E8E">
              <w:rPr>
                <w:rFonts w:ascii="Arial" w:hAnsi="Arial" w:cs="Arial"/>
                <w:sz w:val="22"/>
                <w:szCs w:val="22"/>
              </w:rPr>
              <w:t xml:space="preserve"> 400G:</w:t>
            </w:r>
          </w:p>
          <w:p w:rsidR="00B66405" w:rsidRPr="00AF1E8E" w:rsidRDefault="00874C60" w:rsidP="009570D4">
            <w:pPr>
              <w:pStyle w:val="NoSpacing"/>
              <w:rPr>
                <w:rFonts w:ascii="Arial" w:hAnsi="Arial" w:cs="Arial"/>
                <w:sz w:val="22"/>
                <w:szCs w:val="22"/>
                <w:lang w:val="en-GB"/>
              </w:rPr>
            </w:pPr>
            <w:proofErr w:type="spellStart"/>
            <w:r w:rsidRPr="00AF1E8E">
              <w:rPr>
                <w:rFonts w:ascii="Arial" w:hAnsi="Arial" w:cs="Arial"/>
                <w:sz w:val="22"/>
                <w:szCs w:val="22"/>
                <w:lang w:val="en-GB"/>
              </w:rPr>
              <w:t>Butoi</w:t>
            </w:r>
            <w:proofErr w:type="spellEnd"/>
            <w:r w:rsidRPr="00AF1E8E">
              <w:rPr>
                <w:rFonts w:ascii="Arial" w:hAnsi="Arial" w:cs="Arial"/>
                <w:sz w:val="22"/>
                <w:szCs w:val="22"/>
                <w:lang w:val="en-GB"/>
              </w:rPr>
              <w:t xml:space="preserve"> din </w:t>
            </w:r>
            <w:proofErr w:type="spellStart"/>
            <w:r w:rsidRPr="00AF1E8E">
              <w:rPr>
                <w:rFonts w:ascii="Arial" w:hAnsi="Arial" w:cs="Arial"/>
                <w:sz w:val="22"/>
                <w:szCs w:val="22"/>
                <w:lang w:val="en-GB"/>
              </w:rPr>
              <w:t>fibră</w:t>
            </w:r>
            <w:proofErr w:type="spellEnd"/>
            <w:r w:rsidRPr="00AF1E8E">
              <w:rPr>
                <w:rFonts w:ascii="Arial" w:hAnsi="Arial" w:cs="Arial"/>
                <w:sz w:val="22"/>
                <w:szCs w:val="22"/>
                <w:lang w:val="en-GB"/>
              </w:rPr>
              <w:t xml:space="preserve"> de 25 kg, </w:t>
            </w:r>
            <w:proofErr w:type="spellStart"/>
            <w:r w:rsidRPr="00AF1E8E">
              <w:rPr>
                <w:rFonts w:ascii="Arial" w:hAnsi="Arial" w:cs="Arial"/>
                <w:sz w:val="22"/>
                <w:szCs w:val="22"/>
                <w:lang w:val="en-GB"/>
              </w:rPr>
              <w:t>căptușit</w:t>
            </w:r>
            <w:proofErr w:type="spellEnd"/>
            <w:r w:rsidRPr="00AF1E8E">
              <w:rPr>
                <w:rFonts w:ascii="Arial" w:hAnsi="Arial" w:cs="Arial"/>
                <w:sz w:val="22"/>
                <w:szCs w:val="22"/>
                <w:lang w:val="en-GB"/>
              </w:rPr>
              <w:t xml:space="preserve"> cu sac interior din </w:t>
            </w:r>
            <w:proofErr w:type="spellStart"/>
            <w:r w:rsidRPr="00AF1E8E">
              <w:rPr>
                <w:rFonts w:ascii="Arial" w:hAnsi="Arial" w:cs="Arial"/>
                <w:sz w:val="22"/>
                <w:szCs w:val="22"/>
                <w:lang w:val="en-GB"/>
              </w:rPr>
              <w:t>polietilenă</w:t>
            </w:r>
            <w:proofErr w:type="spellEnd"/>
            <w:r w:rsidRPr="00AF1E8E">
              <w:rPr>
                <w:rFonts w:ascii="Arial" w:hAnsi="Arial" w:cs="Arial"/>
                <w:sz w:val="22"/>
                <w:szCs w:val="22"/>
                <w:lang w:val="en-GB"/>
              </w:rPr>
              <w:t xml:space="preserve">, </w:t>
            </w:r>
            <w:proofErr w:type="spellStart"/>
            <w:r w:rsidRPr="00AF1E8E">
              <w:rPr>
                <w:rFonts w:ascii="Arial" w:hAnsi="Arial" w:cs="Arial"/>
                <w:sz w:val="22"/>
                <w:szCs w:val="22"/>
                <w:lang w:val="en-GB"/>
              </w:rPr>
              <w:t>capac</w:t>
            </w:r>
            <w:proofErr w:type="spellEnd"/>
            <w:r w:rsidRPr="00AF1E8E">
              <w:rPr>
                <w:rFonts w:ascii="Arial" w:hAnsi="Arial" w:cs="Arial"/>
                <w:sz w:val="22"/>
                <w:szCs w:val="22"/>
                <w:lang w:val="en-GB"/>
              </w:rPr>
              <w:t xml:space="preserve"> din </w:t>
            </w:r>
            <w:proofErr w:type="spellStart"/>
            <w:r w:rsidRPr="00AF1E8E">
              <w:rPr>
                <w:rFonts w:ascii="Arial" w:hAnsi="Arial" w:cs="Arial"/>
                <w:sz w:val="22"/>
                <w:szCs w:val="22"/>
                <w:lang w:val="en-GB"/>
              </w:rPr>
              <w:t>oțel</w:t>
            </w:r>
            <w:proofErr w:type="spellEnd"/>
            <w:r w:rsidRPr="00AF1E8E">
              <w:rPr>
                <w:rFonts w:ascii="Arial" w:hAnsi="Arial" w:cs="Arial"/>
                <w:sz w:val="22"/>
                <w:szCs w:val="22"/>
                <w:lang w:val="en-GB"/>
              </w:rPr>
              <w:t xml:space="preserve"> cu </w:t>
            </w:r>
            <w:proofErr w:type="spellStart"/>
            <w:r w:rsidRPr="00AF1E8E">
              <w:rPr>
                <w:rFonts w:ascii="Arial" w:hAnsi="Arial" w:cs="Arial"/>
                <w:sz w:val="22"/>
                <w:szCs w:val="22"/>
                <w:lang w:val="en-GB"/>
              </w:rPr>
              <w:t>inel</w:t>
            </w:r>
            <w:proofErr w:type="spellEnd"/>
            <w:r w:rsidRPr="00AF1E8E">
              <w:rPr>
                <w:rFonts w:ascii="Arial" w:hAnsi="Arial" w:cs="Arial"/>
                <w:sz w:val="22"/>
                <w:szCs w:val="22"/>
                <w:lang w:val="en-GB"/>
              </w:rPr>
              <w:t xml:space="preserve"> de </w:t>
            </w:r>
            <w:proofErr w:type="spellStart"/>
            <w:r w:rsidRPr="00AF1E8E">
              <w:rPr>
                <w:rFonts w:ascii="Arial" w:hAnsi="Arial" w:cs="Arial"/>
                <w:sz w:val="22"/>
                <w:szCs w:val="22"/>
                <w:lang w:val="en-GB"/>
              </w:rPr>
              <w:t>strângere</w:t>
            </w:r>
            <w:proofErr w:type="spellEnd"/>
            <w:r w:rsidRPr="00AF1E8E">
              <w:rPr>
                <w:rFonts w:ascii="Arial" w:hAnsi="Arial" w:cs="Arial"/>
                <w:sz w:val="22"/>
                <w:szCs w:val="22"/>
                <w:lang w:val="en-GB"/>
              </w:rPr>
              <w:t xml:space="preserve"> cu </w:t>
            </w:r>
            <w:proofErr w:type="spellStart"/>
            <w:r w:rsidRPr="00AF1E8E">
              <w:rPr>
                <w:rFonts w:ascii="Arial" w:hAnsi="Arial" w:cs="Arial"/>
                <w:sz w:val="22"/>
                <w:szCs w:val="22"/>
                <w:lang w:val="en-GB"/>
              </w:rPr>
              <w:t>manetă</w:t>
            </w:r>
            <w:proofErr w:type="spellEnd"/>
            <w:r w:rsidRPr="00AF1E8E">
              <w:rPr>
                <w:rFonts w:ascii="Arial" w:hAnsi="Arial" w:cs="Arial"/>
                <w:sz w:val="22"/>
                <w:szCs w:val="22"/>
                <w:lang w:val="en-GB"/>
              </w:rPr>
              <w:t xml:space="preserve">. </w:t>
            </w:r>
            <w:proofErr w:type="spellStart"/>
            <w:r w:rsidRPr="00AF1E8E">
              <w:rPr>
                <w:rFonts w:ascii="Arial" w:hAnsi="Arial" w:cs="Arial"/>
                <w:sz w:val="22"/>
                <w:szCs w:val="22"/>
                <w:lang w:val="en-GB"/>
              </w:rPr>
              <w:t>Pentru</w:t>
            </w:r>
            <w:proofErr w:type="spellEnd"/>
            <w:r w:rsidRPr="00AF1E8E">
              <w:rPr>
                <w:rFonts w:ascii="Arial" w:hAnsi="Arial" w:cs="Arial"/>
                <w:sz w:val="22"/>
                <w:szCs w:val="22"/>
                <w:lang w:val="en-GB"/>
              </w:rPr>
              <w:t xml:space="preserve"> </w:t>
            </w:r>
            <w:proofErr w:type="spellStart"/>
            <w:r w:rsidRPr="00AF1E8E">
              <w:rPr>
                <w:rFonts w:ascii="Arial" w:hAnsi="Arial" w:cs="Arial"/>
                <w:sz w:val="22"/>
                <w:szCs w:val="22"/>
                <w:lang w:val="en-GB"/>
              </w:rPr>
              <w:t>manipulare</w:t>
            </w:r>
            <w:proofErr w:type="spellEnd"/>
            <w:r w:rsidRPr="00AF1E8E">
              <w:rPr>
                <w:rFonts w:ascii="Arial" w:hAnsi="Arial" w:cs="Arial"/>
                <w:sz w:val="22"/>
                <w:szCs w:val="22"/>
                <w:lang w:val="en-GB"/>
              </w:rPr>
              <w:t xml:space="preserve"> </w:t>
            </w:r>
            <w:proofErr w:type="spellStart"/>
            <w:r w:rsidRPr="00AF1E8E">
              <w:rPr>
                <w:rFonts w:ascii="Arial" w:hAnsi="Arial" w:cs="Arial"/>
                <w:sz w:val="22"/>
                <w:szCs w:val="22"/>
                <w:lang w:val="en-GB"/>
              </w:rPr>
              <w:t>manuală</w:t>
            </w:r>
            <w:proofErr w:type="spellEnd"/>
            <w:r w:rsidRPr="00AF1E8E">
              <w:rPr>
                <w:rFonts w:ascii="Arial" w:hAnsi="Arial" w:cs="Arial"/>
                <w:sz w:val="22"/>
                <w:szCs w:val="22"/>
                <w:lang w:val="en-GB"/>
              </w:rPr>
              <w:t>.</w:t>
            </w:r>
          </w:p>
        </w:tc>
      </w:tr>
    </w:tbl>
    <w:p w:rsidR="009570D4" w:rsidRPr="00AF1E8E" w:rsidRDefault="009570D4" w:rsidP="009570D4">
      <w:pPr>
        <w:rPr>
          <w:rFonts w:ascii="Arial" w:hAnsi="Arial" w:cs="Arial"/>
          <w:color w:val="000000"/>
          <w:sz w:val="22"/>
          <w:szCs w:val="22"/>
          <w:lang w:val="ro-RO"/>
        </w:rPr>
      </w:pPr>
    </w:p>
    <w:p w:rsidR="00B66405" w:rsidRPr="00AF1E8E" w:rsidRDefault="00B66405" w:rsidP="009570D4">
      <w:pPr>
        <w:rPr>
          <w:rFonts w:ascii="Arial" w:hAnsi="Arial" w:cs="Arial"/>
          <w:color w:val="000000"/>
          <w:sz w:val="22"/>
          <w:szCs w:val="22"/>
          <w:lang w:val="ro-RO"/>
        </w:rPr>
      </w:pPr>
      <w:r w:rsidRPr="00AF1E8E">
        <w:rPr>
          <w:rFonts w:ascii="Arial" w:hAnsi="Arial" w:cs="Arial"/>
          <w:color w:val="000000"/>
          <w:sz w:val="22"/>
          <w:szCs w:val="22"/>
          <w:lang w:val="ro-RO"/>
        </w:rPr>
        <w:t>XI</w:t>
      </w:r>
      <w:r w:rsidR="00D478E7" w:rsidRPr="00AF1E8E">
        <w:rPr>
          <w:rFonts w:ascii="Arial" w:hAnsi="Arial" w:cs="Arial"/>
          <w:color w:val="000000"/>
          <w:sz w:val="22"/>
          <w:szCs w:val="22"/>
          <w:lang w:val="ro-RO"/>
        </w:rPr>
        <w:t>I</w:t>
      </w:r>
      <w:r w:rsidRPr="00AF1E8E">
        <w:rPr>
          <w:rFonts w:ascii="Arial" w:hAnsi="Arial" w:cs="Arial"/>
          <w:color w:val="000000"/>
          <w:sz w:val="22"/>
          <w:szCs w:val="22"/>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F1E8E" w:rsidTr="006B235A">
        <w:tc>
          <w:tcPr>
            <w:tcW w:w="9923" w:type="dxa"/>
          </w:tcPr>
          <w:p w:rsidR="00B66405" w:rsidRPr="00AF1E8E" w:rsidRDefault="00B66405" w:rsidP="009570D4">
            <w:pPr>
              <w:pStyle w:val="NoSpacing"/>
              <w:rPr>
                <w:rFonts w:ascii="Arial" w:hAnsi="Arial" w:cs="Arial"/>
                <w:sz w:val="22"/>
                <w:szCs w:val="22"/>
                <w:lang w:val="ro-RO"/>
              </w:rPr>
            </w:pPr>
            <w:r w:rsidRPr="00AF1E8E">
              <w:rPr>
                <w:rFonts w:ascii="Arial" w:hAnsi="Arial" w:cs="Arial"/>
                <w:b/>
                <w:color w:val="000000"/>
                <w:sz w:val="22"/>
                <w:szCs w:val="22"/>
                <w:lang w:val="ro-RO"/>
              </w:rPr>
              <w:t xml:space="preserve">INSTRUCȚIUNILE  SI </w:t>
            </w:r>
            <w:r w:rsidRPr="00AF1E8E">
              <w:rPr>
                <w:rFonts w:ascii="Arial" w:hAnsi="Arial" w:cs="Arial"/>
                <w:b/>
                <w:sz w:val="22"/>
                <w:szCs w:val="22"/>
                <w:lang w:val="ro-RO"/>
              </w:rPr>
              <w:t>DOZELE DE APLICARE</w:t>
            </w:r>
            <w:r w:rsidRPr="00AF1E8E">
              <w:rPr>
                <w:rFonts w:ascii="Arial" w:hAnsi="Arial" w:cs="Arial"/>
                <w:sz w:val="22"/>
                <w:szCs w:val="22"/>
                <w:lang w:val="ro-RO"/>
              </w:rPr>
              <w:t xml:space="preserve"> </w:t>
            </w:r>
            <w:r w:rsidR="00275B6D" w:rsidRPr="00AF1E8E">
              <w:rPr>
                <w:rFonts w:ascii="Arial" w:hAnsi="Arial" w:cs="Arial"/>
                <w:sz w:val="22"/>
                <w:szCs w:val="22"/>
                <w:lang w:val="ro-RO"/>
              </w:rPr>
              <w:t>s</w:t>
            </w:r>
            <w:r w:rsidRPr="00AF1E8E">
              <w:rPr>
                <w:rFonts w:ascii="Arial" w:hAnsi="Arial" w:cs="Arial"/>
                <w:sz w:val="22"/>
                <w:szCs w:val="22"/>
                <w:lang w:val="ro-RO"/>
              </w:rPr>
              <w:t xml:space="preserve">i după caz </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Categorii de utilizatori: industriali şi profesionişti</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u w:val="single"/>
                <w:lang w:val="ro-RO"/>
              </w:rPr>
              <w:t>Metoda (metodele) de aplicare</w:t>
            </w:r>
            <w:r w:rsidRPr="00AF1E8E">
              <w:rPr>
                <w:rFonts w:ascii="Arial" w:hAnsi="Arial" w:cs="Arial"/>
                <w:sz w:val="22"/>
                <w:szCs w:val="22"/>
                <w:lang w:val="ro-RO"/>
              </w:rPr>
              <w:t>: Sisteme închise sau deschise</w:t>
            </w:r>
          </w:p>
          <w:p w:rsidR="00CF2A80" w:rsidRPr="00AF1E8E" w:rsidRDefault="00CF2A80" w:rsidP="009570D4">
            <w:pPr>
              <w:pStyle w:val="NoSpacing"/>
              <w:rPr>
                <w:rFonts w:ascii="Arial" w:hAnsi="Arial" w:cs="Arial"/>
                <w:sz w:val="22"/>
                <w:szCs w:val="22"/>
                <w:u w:val="single"/>
                <w:lang w:val="ro-RO"/>
              </w:rPr>
            </w:pPr>
            <w:r w:rsidRPr="00AF1E8E">
              <w:rPr>
                <w:rFonts w:ascii="Arial" w:hAnsi="Arial" w:cs="Arial"/>
                <w:sz w:val="22"/>
                <w:szCs w:val="22"/>
                <w:u w:val="single"/>
                <w:lang w:val="ro-RO"/>
              </w:rPr>
              <w:t>Instrucţiuni generale de utilizare identice pentru fiecare produs biocid</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 xml:space="preserve">Produsul este un preparat de fungicid organic lichid cu un spectru larg de activitate împotriva fungilor întâlnite frecvent în sistemele apoase de prelucrare a metalelor. </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Produsul este un conservant pentru fluide de prelucrare a metalelor, de uz profesional. Este încorporat în concentratul de fluid de prelucrare a metalelor sau adăugat la fluidul de prelucrare a metalelor diluat, aflat în uz.</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 xml:space="preserve">Modul de încorporare în concentratele de fluide de prelucrare a metalelor: La tratarea concentratelor de fluide de prelucrare a metalelor, producătorul trebuie să se asigure că, împreună cu concentratul de fluid de prelucrare a metalelor, sunt furnizate și instrucțiunile pentru dozare, astfel încât să se obțină o concentrație eficace a substanței active în fluidul de prelucrare a metalelor (aflat în uz) și că, astfel, concentrația de IPBC nu se abate de la intervalul de 0,005-0,015% în fluidul de prelucrare a metalelor (aflat în uz). </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Înainte de utilizare, concentratele de fluide de prelucrare a metalelor trebuie diluate cu apă de către utilizator.</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 xml:space="preserve">Adăugarea la fluidele de prelucrare a metalelor aflate în uz: Produsul poate fi inclus în fluidele de prelucrare a metalelor prin adăugarea lui în rezervorul de depozitare pentru fluidul de prelucrare a metalelor aflat în uz. Concentrația de biocid optimă și compatibilitatea cu formele individuale se recomandă a fi determinate prin teste de laborator. </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Înainte de utilizarea produsului, citiți eticheta produsului și instrucțiunile de utilizare. Evitați contactul direct cu substanțele chimice puternic acide sau puternic alcaline.</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Produsul este stabil la un pH între 3 și 10,5. Ca standard de bună practică se recomandă verificarea compatibilității în preparatul final.</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Adăugarea la concentratele de FPM în timpul fabricației (tratament preventiv): La tratarea concentratelor de fluide de prelucrare a metalelor, producătorul trebuie să se asigure că, împreună cu concentratul de fluid de prelucrare a metalelor, sunt furnizate și instrucțiunile pentru dozare, astfel încât să se obțină o concentrație eficace a substanței active în fluidul de prelucrare a metalelor (aflat în uz) și că, astfel, concentrația de IPBC nu se abate de la intervalul de 0,005-0,015% în fluidul de prelucrare a metalelor (aflat în uz).</w:t>
            </w:r>
          </w:p>
          <w:p w:rsidR="00CF2A80" w:rsidRPr="00AF1E8E" w:rsidRDefault="00CF2A80" w:rsidP="009570D4">
            <w:pPr>
              <w:pStyle w:val="NoSpacing"/>
              <w:rPr>
                <w:rFonts w:ascii="Arial" w:hAnsi="Arial" w:cs="Arial"/>
                <w:sz w:val="22"/>
                <w:szCs w:val="22"/>
                <w:u w:val="single"/>
                <w:lang w:val="ro-RO"/>
              </w:rPr>
            </w:pPr>
            <w:r w:rsidRPr="00AF1E8E">
              <w:rPr>
                <w:rFonts w:ascii="Arial" w:hAnsi="Arial" w:cs="Arial"/>
                <w:sz w:val="22"/>
                <w:szCs w:val="22"/>
                <w:u w:val="single"/>
                <w:lang w:val="ro-RO"/>
              </w:rPr>
              <w:t>Ratele și frecvența de aplicare Troyshield PA10</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Adăugarea în rezervor la fluidul de prelucrare a metalelor aflat în uz (efect curativ): 0,05-0,15% (echivalent cu 0,005-0,015% IPBC) (0,1-0,15% pentru FPM-uri pe bază de uleiuri minerale (echivalent cu 0,01-0,015% IPBC)).</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Produs biocid 0,05 - 0,15% în FPM (corespunzător la 0,005 - 0,015 % IPBC în FPM diluat), tratament preventiv</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Utilizare preventivă:</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1 aplicare în timpul fabricării concentratului de fluid de prelucrare a metalelor.</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Utilizare curativă:</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lastRenderedPageBreak/>
              <w:t>1 aplicare suplimentară în rezervorul pentru fluidul de prelucrare a metalelor, în faza de utilizare (în caz de contaminare).</w:t>
            </w:r>
          </w:p>
          <w:p w:rsidR="00CF2A80" w:rsidRPr="00AF1E8E" w:rsidRDefault="00CF2A80" w:rsidP="009570D4">
            <w:pPr>
              <w:pStyle w:val="NoSpacing"/>
              <w:rPr>
                <w:rFonts w:ascii="Arial" w:hAnsi="Arial" w:cs="Arial"/>
                <w:sz w:val="22"/>
                <w:szCs w:val="22"/>
                <w:u w:val="single"/>
                <w:lang w:val="ro-RO"/>
              </w:rPr>
            </w:pPr>
            <w:r w:rsidRPr="00AF1E8E">
              <w:rPr>
                <w:rFonts w:ascii="Arial" w:hAnsi="Arial" w:cs="Arial"/>
                <w:sz w:val="22"/>
                <w:szCs w:val="22"/>
                <w:u w:val="single"/>
                <w:lang w:val="ro-RO"/>
              </w:rPr>
              <w:t>Ratele și frecvența de aplicare Troyshield FX20</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Adăugarea în rezervor la fluidul de prelucrare a metalelor aflat în uz (efect curativ): 0,025-0,075% (echivalent cu 0,005-0,015% IPBC).</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Adăugarea în rezervor: Produs biocid 0,025 - 0,075 % în FPM diluat (corespunzător la 0,005 - 0,015 % IPBC în FPM diluat</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Utilizare preventivă:</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1 aplicare în timpul fabricării concentratului de fluid de prelucrare a metalelor.</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Utilizare curativă:</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1 aplicare suplimentară în rezervorul pentru fluidul de prelucrare a metalelor, în faza de utilizare (în caz de contaminare).</w:t>
            </w:r>
          </w:p>
          <w:p w:rsidR="00CF2A80" w:rsidRPr="00AF1E8E" w:rsidRDefault="00CF2A80" w:rsidP="009570D4">
            <w:pPr>
              <w:pStyle w:val="NoSpacing"/>
              <w:rPr>
                <w:rFonts w:ascii="Arial" w:hAnsi="Arial" w:cs="Arial"/>
                <w:sz w:val="22"/>
                <w:szCs w:val="22"/>
                <w:u w:val="single"/>
                <w:lang w:val="ro-RO"/>
              </w:rPr>
            </w:pPr>
            <w:r w:rsidRPr="00AF1E8E">
              <w:rPr>
                <w:rFonts w:ascii="Arial" w:hAnsi="Arial" w:cs="Arial"/>
                <w:sz w:val="22"/>
                <w:szCs w:val="22"/>
                <w:u w:val="single"/>
                <w:lang w:val="ro-RO"/>
              </w:rPr>
              <w:t>Ratele și frecvența de aplicare Troyshield FX30</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Adăugarea în rezervor la fluidul de prelucrare a metalelor aflat în uz (efect curativ): 0,017-0,05% (echivalent cu 0,005-0,015% IPBC).</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Adăugarea în rezervor: Produs biocid 0,017 - 0,05 % în FPM diluat (corespunzător la 0,005 - 0,015 % IPBC în FPM diluat</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Utilizare preventivă:</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1 aplicare în timpul fabricării concentratului de fluid de prelucrare a metalelor.</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Utilizare curativă:</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1 aplicare suplimentară în rezervorul pentru fluidul de prelucrare a metalelor, în faza de utilizare (în caz de contaminare).</w:t>
            </w:r>
          </w:p>
          <w:p w:rsidR="00CF2A80" w:rsidRPr="00AF1E8E" w:rsidRDefault="00CF2A80" w:rsidP="009570D4">
            <w:pPr>
              <w:pStyle w:val="NoSpacing"/>
              <w:rPr>
                <w:rFonts w:ascii="Arial" w:hAnsi="Arial" w:cs="Arial"/>
                <w:sz w:val="22"/>
                <w:szCs w:val="22"/>
                <w:u w:val="single"/>
                <w:lang w:val="ro-RO"/>
              </w:rPr>
            </w:pPr>
            <w:r w:rsidRPr="00AF1E8E">
              <w:rPr>
                <w:rFonts w:ascii="Arial" w:hAnsi="Arial" w:cs="Arial"/>
                <w:sz w:val="22"/>
                <w:szCs w:val="22"/>
                <w:u w:val="single"/>
                <w:lang w:val="ro-RO"/>
              </w:rPr>
              <w:t>Ratele și frecvența de aplicare FUNGITROL 400 G</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Adăugarea în rezervor la fluidul de prelucrare a metalelor aflat în uz (efect curativ): 0,005-0,015% (echivalent cu 0,005-0,015% IPBC).</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 xml:space="preserve">Adăugarea în rezervor: Produs biocid 0,005 - 0,015 % în FPM diluat (corespunzător la 0,005 - 0,015 % IPBC în FPM diluat), </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 xml:space="preserve">Utilizare preventivă: </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1 aplicare în timpul fabricării concentratului de fluid de prelucrare a metalelor.</w:t>
            </w:r>
          </w:p>
          <w:p w:rsidR="00CF2A80"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Utilizare curativă:</w:t>
            </w:r>
          </w:p>
          <w:p w:rsidR="00B66405" w:rsidRPr="00AF1E8E" w:rsidRDefault="00CF2A80" w:rsidP="009570D4">
            <w:pPr>
              <w:pStyle w:val="NoSpacing"/>
              <w:rPr>
                <w:rFonts w:ascii="Arial" w:hAnsi="Arial" w:cs="Arial"/>
                <w:sz w:val="22"/>
                <w:szCs w:val="22"/>
                <w:lang w:val="ro-RO"/>
              </w:rPr>
            </w:pPr>
            <w:r w:rsidRPr="00AF1E8E">
              <w:rPr>
                <w:rFonts w:ascii="Arial" w:hAnsi="Arial" w:cs="Arial"/>
                <w:sz w:val="22"/>
                <w:szCs w:val="22"/>
                <w:lang w:val="ro-RO"/>
              </w:rPr>
              <w:t>1 aplicare suplimentară în rezervorul pentru fluidul de prelucrare a metalelor, în faza de utilizare (în caz de contaminare).</w:t>
            </w:r>
          </w:p>
        </w:tc>
      </w:tr>
    </w:tbl>
    <w:p w:rsidR="009570D4" w:rsidRPr="00AF1E8E" w:rsidRDefault="009570D4" w:rsidP="009570D4">
      <w:pPr>
        <w:pStyle w:val="NoSpacing"/>
        <w:rPr>
          <w:rFonts w:ascii="Arial" w:hAnsi="Arial" w:cs="Arial"/>
          <w:sz w:val="22"/>
          <w:szCs w:val="22"/>
          <w:lang w:val="ro-RO"/>
        </w:rPr>
      </w:pPr>
    </w:p>
    <w:p w:rsidR="006F771F" w:rsidRPr="00AF1E8E" w:rsidRDefault="00B66405" w:rsidP="009570D4">
      <w:pPr>
        <w:pStyle w:val="NoSpacing"/>
        <w:rPr>
          <w:rFonts w:ascii="Arial" w:hAnsi="Arial" w:cs="Arial"/>
          <w:sz w:val="22"/>
          <w:szCs w:val="22"/>
          <w:lang w:val="de-DE"/>
        </w:rPr>
      </w:pPr>
      <w:r w:rsidRPr="00AF1E8E">
        <w:rPr>
          <w:rFonts w:ascii="Arial" w:hAnsi="Arial" w:cs="Arial"/>
          <w:b/>
          <w:sz w:val="22"/>
          <w:szCs w:val="22"/>
          <w:lang w:val="ro-RO"/>
        </w:rPr>
        <w:t>XI</w:t>
      </w:r>
      <w:r w:rsidR="00D478E7" w:rsidRPr="00AF1E8E">
        <w:rPr>
          <w:rFonts w:ascii="Arial" w:hAnsi="Arial" w:cs="Arial"/>
          <w:b/>
          <w:sz w:val="22"/>
          <w:szCs w:val="22"/>
          <w:lang w:val="ro-RO"/>
        </w:rPr>
        <w:t>II</w:t>
      </w:r>
      <w:r w:rsidRPr="00AF1E8E">
        <w:rPr>
          <w:rFonts w:ascii="Arial" w:hAnsi="Arial" w:cs="Arial"/>
          <w:b/>
          <w:sz w:val="22"/>
          <w:szCs w:val="22"/>
          <w:lang w:val="ro-RO"/>
        </w:rPr>
        <w:t>. CONDI</w:t>
      </w:r>
      <w:r w:rsidR="00275B6D" w:rsidRPr="00AF1E8E">
        <w:rPr>
          <w:rFonts w:ascii="Arial" w:hAnsi="Arial" w:cs="Arial"/>
          <w:b/>
          <w:sz w:val="22"/>
          <w:szCs w:val="22"/>
          <w:lang w:val="ro-RO"/>
        </w:rPr>
        <w:t>T</w:t>
      </w:r>
      <w:r w:rsidRPr="00AF1E8E">
        <w:rPr>
          <w:rFonts w:ascii="Arial" w:hAnsi="Arial" w:cs="Arial"/>
          <w:b/>
          <w:sz w:val="22"/>
          <w:szCs w:val="22"/>
          <w:lang w:val="ro-RO"/>
        </w:rPr>
        <w:t>IILE DE DEPOZITARE</w:t>
      </w:r>
      <w:r w:rsidRPr="00AF1E8E">
        <w:rPr>
          <w:rFonts w:ascii="Arial" w:hAnsi="Arial" w:cs="Arial"/>
          <w:sz w:val="22"/>
          <w:szCs w:val="22"/>
          <w:lang w:val="ro-RO"/>
        </w:rPr>
        <w:t xml:space="preserve"> </w:t>
      </w:r>
      <w:r w:rsidR="00CA36AF" w:rsidRPr="00AF1E8E">
        <w:rPr>
          <w:rFonts w:ascii="Arial" w:hAnsi="Arial" w:cs="Arial"/>
          <w:sz w:val="22"/>
          <w:szCs w:val="22"/>
          <w:lang w:val="ro-RO"/>
        </w:rPr>
        <w:t xml:space="preserve">: </w:t>
      </w:r>
      <w:r w:rsidR="00CA36AF" w:rsidRPr="00AF1E8E">
        <w:rPr>
          <w:rFonts w:ascii="Arial" w:hAnsi="Arial" w:cs="Arial"/>
          <w:sz w:val="22"/>
          <w:szCs w:val="22"/>
          <w:lang w:val="de-DE"/>
        </w:rPr>
        <w:t xml:space="preserve">Depozitați produsul în următorul interval de </w:t>
      </w:r>
      <w:r w:rsidR="006F771F" w:rsidRPr="00AF1E8E">
        <w:rPr>
          <w:rFonts w:ascii="Arial" w:hAnsi="Arial" w:cs="Arial"/>
          <w:sz w:val="22"/>
          <w:szCs w:val="22"/>
          <w:lang w:val="de-DE"/>
        </w:rPr>
        <w:t xml:space="preserve"> </w:t>
      </w:r>
    </w:p>
    <w:p w:rsidR="00CA36AF" w:rsidRPr="00AF1E8E" w:rsidRDefault="00CA36AF" w:rsidP="009570D4">
      <w:pPr>
        <w:pStyle w:val="NoSpacing"/>
        <w:rPr>
          <w:rFonts w:ascii="Arial" w:hAnsi="Arial" w:cs="Arial"/>
          <w:sz w:val="22"/>
          <w:szCs w:val="22"/>
          <w:lang w:val="de-DE"/>
        </w:rPr>
      </w:pPr>
      <w:r w:rsidRPr="00AF1E8E">
        <w:rPr>
          <w:rFonts w:ascii="Arial" w:hAnsi="Arial" w:cs="Arial"/>
          <w:sz w:val="22"/>
          <w:szCs w:val="22"/>
          <w:lang w:val="de-DE"/>
        </w:rPr>
        <w:t xml:space="preserve">temperatură: 5 </w:t>
      </w:r>
      <w:r w:rsidR="006F771F" w:rsidRPr="00AF1E8E">
        <w:rPr>
          <w:rFonts w:ascii="Arial" w:hAnsi="Arial" w:cs="Arial"/>
          <w:sz w:val="22"/>
          <w:szCs w:val="22"/>
          <w:lang w:val="de-DE"/>
        </w:rPr>
        <w:t xml:space="preserve">     </w:t>
      </w:r>
      <w:r w:rsidRPr="00AF1E8E">
        <w:rPr>
          <w:rFonts w:ascii="Arial" w:hAnsi="Arial" w:cs="Arial"/>
          <w:sz w:val="22"/>
          <w:szCs w:val="22"/>
          <w:lang w:val="de-DE"/>
        </w:rPr>
        <w:t>– 35 °C (</w:t>
      </w:r>
      <w:r w:rsidRPr="00AF1E8E">
        <w:rPr>
          <w:rFonts w:ascii="Arial" w:hAnsi="Arial" w:cs="Arial"/>
          <w:sz w:val="22"/>
          <w:szCs w:val="22"/>
          <w:lang w:val="ro-RO"/>
        </w:rPr>
        <w:t xml:space="preserve">Troyshield PA10, Troyshield F20); </w:t>
      </w:r>
      <w:r w:rsidRPr="00AF1E8E">
        <w:rPr>
          <w:rFonts w:ascii="Arial" w:hAnsi="Arial" w:cs="Arial"/>
          <w:sz w:val="22"/>
          <w:szCs w:val="22"/>
          <w:lang w:val="de-DE"/>
        </w:rPr>
        <w:t>5 – 25 °C (</w:t>
      </w:r>
      <w:r w:rsidRPr="00AF1E8E">
        <w:rPr>
          <w:rFonts w:ascii="Arial" w:hAnsi="Arial" w:cs="Arial"/>
          <w:sz w:val="22"/>
          <w:szCs w:val="22"/>
          <w:lang w:val="ro-RO"/>
        </w:rPr>
        <w:t xml:space="preserve">Troyshield FX40); 0 – 32 </w:t>
      </w:r>
      <w:r w:rsidRPr="00AF1E8E">
        <w:rPr>
          <w:rFonts w:ascii="Arial" w:hAnsi="Arial" w:cs="Arial"/>
          <w:sz w:val="22"/>
          <w:szCs w:val="22"/>
          <w:lang w:val="de-DE"/>
        </w:rPr>
        <w:t>°C (</w:t>
      </w:r>
      <w:proofErr w:type="spellStart"/>
      <w:r w:rsidRPr="00AF1E8E">
        <w:rPr>
          <w:rFonts w:ascii="Arial" w:hAnsi="Arial" w:cs="Arial"/>
          <w:sz w:val="22"/>
          <w:szCs w:val="22"/>
        </w:rPr>
        <w:t>Fungitrol</w:t>
      </w:r>
      <w:proofErr w:type="spellEnd"/>
      <w:r w:rsidRPr="00AF1E8E">
        <w:rPr>
          <w:rFonts w:ascii="Arial" w:hAnsi="Arial" w:cs="Arial"/>
          <w:sz w:val="22"/>
          <w:szCs w:val="22"/>
        </w:rPr>
        <w:t xml:space="preserve"> 400G)</w:t>
      </w:r>
    </w:p>
    <w:p w:rsidR="00CA36AF" w:rsidRPr="00AF1E8E" w:rsidRDefault="00CA36AF" w:rsidP="009570D4">
      <w:pPr>
        <w:pStyle w:val="NoSpacing"/>
        <w:rPr>
          <w:rFonts w:ascii="Arial" w:hAnsi="Arial" w:cs="Arial"/>
          <w:sz w:val="22"/>
          <w:szCs w:val="22"/>
          <w:lang w:val="de-DE"/>
        </w:rPr>
      </w:pPr>
      <w:r w:rsidRPr="00AF1E8E">
        <w:rPr>
          <w:rFonts w:ascii="Arial" w:hAnsi="Arial" w:cs="Arial"/>
          <w:sz w:val="22"/>
          <w:szCs w:val="22"/>
          <w:lang w:val="de-DE"/>
        </w:rPr>
        <w:t xml:space="preserve">Eliminați în conformitate cu reglementările locale </w:t>
      </w:r>
    </w:p>
    <w:p w:rsidR="00CA36AF" w:rsidRPr="00AF1E8E" w:rsidRDefault="00CA36AF" w:rsidP="009570D4">
      <w:pPr>
        <w:pStyle w:val="NoSpacing"/>
        <w:rPr>
          <w:rFonts w:ascii="Arial" w:hAnsi="Arial" w:cs="Arial"/>
          <w:sz w:val="22"/>
          <w:szCs w:val="22"/>
          <w:lang w:val="de-DE"/>
        </w:rPr>
      </w:pPr>
      <w:r w:rsidRPr="00AF1E8E">
        <w:rPr>
          <w:rFonts w:ascii="Arial" w:hAnsi="Arial" w:cs="Arial"/>
          <w:sz w:val="22"/>
          <w:szCs w:val="22"/>
          <w:lang w:val="de-DE"/>
        </w:rPr>
        <w:t xml:space="preserve">Păstrați produsul în recipientul original, protejat de razele directe ale soarelui, într-un loc uscat, răcoros și bine ventilat, departe de materialele incompatibile (Consultați Secțiunea 10 a Fișei tehnice de securitate), precum și de alimente și băuturi </w:t>
      </w:r>
    </w:p>
    <w:p w:rsidR="00CA36AF" w:rsidRPr="00AF1E8E" w:rsidRDefault="00CA36AF" w:rsidP="009570D4">
      <w:pPr>
        <w:pStyle w:val="NoSpacing"/>
        <w:rPr>
          <w:rFonts w:ascii="Arial" w:hAnsi="Arial" w:cs="Arial"/>
          <w:sz w:val="22"/>
          <w:szCs w:val="22"/>
          <w:lang w:val="de-DE"/>
        </w:rPr>
      </w:pPr>
      <w:r w:rsidRPr="00AF1E8E">
        <w:rPr>
          <w:rFonts w:ascii="Arial" w:hAnsi="Arial" w:cs="Arial"/>
          <w:sz w:val="22"/>
          <w:szCs w:val="22"/>
          <w:lang w:val="de-DE"/>
        </w:rPr>
        <w:t xml:space="preserve">A se depozita sub cheie </w:t>
      </w:r>
    </w:p>
    <w:p w:rsidR="00CA36AF" w:rsidRPr="00AF1E8E" w:rsidRDefault="00CA36AF" w:rsidP="009570D4">
      <w:pPr>
        <w:pStyle w:val="NoSpacing"/>
        <w:rPr>
          <w:rFonts w:ascii="Arial" w:hAnsi="Arial" w:cs="Arial"/>
          <w:sz w:val="22"/>
          <w:szCs w:val="22"/>
          <w:lang w:val="de-DE"/>
        </w:rPr>
      </w:pPr>
      <w:r w:rsidRPr="00AF1E8E">
        <w:rPr>
          <w:rFonts w:ascii="Arial" w:hAnsi="Arial" w:cs="Arial"/>
          <w:sz w:val="22"/>
          <w:szCs w:val="22"/>
          <w:lang w:val="de-DE"/>
        </w:rPr>
        <w:t xml:space="preserve">Păstrați recipientul bine închis și sigilat până când este gata de a fi utiliza </w:t>
      </w:r>
    </w:p>
    <w:p w:rsidR="00CA36AF" w:rsidRPr="00AF1E8E" w:rsidRDefault="00CA36AF" w:rsidP="009570D4">
      <w:pPr>
        <w:pStyle w:val="NoSpacing"/>
        <w:rPr>
          <w:rFonts w:ascii="Arial" w:hAnsi="Arial" w:cs="Arial"/>
          <w:sz w:val="22"/>
          <w:szCs w:val="22"/>
          <w:lang w:val="de-DE"/>
        </w:rPr>
      </w:pPr>
      <w:r w:rsidRPr="00AF1E8E">
        <w:rPr>
          <w:rFonts w:ascii="Arial" w:hAnsi="Arial" w:cs="Arial"/>
          <w:sz w:val="22"/>
          <w:szCs w:val="22"/>
          <w:lang w:val="de-DE"/>
        </w:rPr>
        <w:t xml:space="preserve">Recipientele care au fost deschise trebuie resigilate cu grijă și păstrate în poziție verticală pentru a preveni scurgerile </w:t>
      </w:r>
    </w:p>
    <w:p w:rsidR="00CA36AF" w:rsidRPr="00AF1E8E" w:rsidRDefault="00CA36AF" w:rsidP="009570D4">
      <w:pPr>
        <w:pStyle w:val="NoSpacing"/>
        <w:rPr>
          <w:rFonts w:ascii="Arial" w:hAnsi="Arial" w:cs="Arial"/>
          <w:sz w:val="22"/>
          <w:szCs w:val="22"/>
          <w:lang w:val="de-DE"/>
        </w:rPr>
      </w:pPr>
      <w:r w:rsidRPr="00AF1E8E">
        <w:rPr>
          <w:rFonts w:ascii="Arial" w:hAnsi="Arial" w:cs="Arial"/>
          <w:sz w:val="22"/>
          <w:szCs w:val="22"/>
          <w:lang w:val="de-DE"/>
        </w:rPr>
        <w:t xml:space="preserve">A nu se păstra în recipiente neetichetate </w:t>
      </w:r>
    </w:p>
    <w:p w:rsidR="00CA36AF" w:rsidRPr="00AF1E8E" w:rsidRDefault="00CA36AF" w:rsidP="009570D4">
      <w:pPr>
        <w:pStyle w:val="NoSpacing"/>
        <w:rPr>
          <w:rFonts w:ascii="Arial" w:hAnsi="Arial" w:cs="Arial"/>
          <w:sz w:val="22"/>
          <w:szCs w:val="22"/>
          <w:lang w:val="de-DE"/>
        </w:rPr>
      </w:pPr>
      <w:r w:rsidRPr="00AF1E8E">
        <w:rPr>
          <w:rFonts w:ascii="Arial" w:hAnsi="Arial" w:cs="Arial"/>
          <w:sz w:val="22"/>
          <w:szCs w:val="22"/>
          <w:lang w:val="de-DE"/>
        </w:rPr>
        <w:t>Utilizați o izolare corespunzătoare pentru a evita contaminarea mediului</w:t>
      </w:r>
    </w:p>
    <w:p w:rsidR="00B66405" w:rsidRPr="00AF1E8E" w:rsidRDefault="00CA36AF" w:rsidP="009570D4">
      <w:pPr>
        <w:rPr>
          <w:rFonts w:ascii="Arial" w:hAnsi="Arial" w:cs="Arial"/>
          <w:color w:val="000000"/>
          <w:sz w:val="22"/>
          <w:szCs w:val="22"/>
          <w:lang w:val="ro-RO"/>
        </w:rPr>
      </w:pPr>
      <w:r w:rsidRPr="00AF1E8E">
        <w:rPr>
          <w:rFonts w:ascii="Arial" w:hAnsi="Arial" w:cs="Arial"/>
          <w:bCs/>
          <w:color w:val="000000"/>
          <w:sz w:val="22"/>
          <w:szCs w:val="22"/>
          <w:lang w:val="de-DE"/>
        </w:rPr>
        <w:br/>
      </w:r>
    </w:p>
    <w:p w:rsidR="00B66405" w:rsidRPr="00AF1E8E" w:rsidRDefault="00B66405" w:rsidP="009570D4">
      <w:pPr>
        <w:rPr>
          <w:rFonts w:ascii="Arial" w:hAnsi="Arial" w:cs="Arial"/>
          <w:sz w:val="22"/>
          <w:szCs w:val="22"/>
          <w:lang w:val="ro-RO"/>
        </w:rPr>
      </w:pPr>
      <w:r w:rsidRPr="00AF1E8E">
        <w:rPr>
          <w:rFonts w:ascii="Arial" w:hAnsi="Arial" w:cs="Arial"/>
          <w:sz w:val="22"/>
          <w:szCs w:val="22"/>
          <w:lang w:val="ro-RO"/>
        </w:rPr>
        <w:lastRenderedPageBreak/>
        <w:t>DURATA DE CONSERVARE A PRODUSELOR BIOCIDE ÎN CONDI</w:t>
      </w:r>
      <w:r w:rsidR="00275B6D" w:rsidRPr="00AF1E8E">
        <w:rPr>
          <w:rFonts w:ascii="Arial" w:hAnsi="Arial" w:cs="Arial"/>
          <w:sz w:val="22"/>
          <w:szCs w:val="22"/>
          <w:lang w:val="ro-RO"/>
        </w:rPr>
        <w:t>T</w:t>
      </w:r>
      <w:r w:rsidRPr="00AF1E8E">
        <w:rPr>
          <w:rFonts w:ascii="Arial" w:hAnsi="Arial" w:cs="Arial"/>
          <w:sz w:val="22"/>
          <w:szCs w:val="22"/>
          <w:lang w:val="ro-RO"/>
        </w:rPr>
        <w:t xml:space="preserve">II NORMALE DE DEPOZITARE </w:t>
      </w:r>
      <w:r w:rsidR="006F771F" w:rsidRPr="00AF1E8E">
        <w:rPr>
          <w:rFonts w:ascii="Arial" w:hAnsi="Arial" w:cs="Arial"/>
          <w:bCs/>
          <w:color w:val="000000"/>
          <w:sz w:val="22"/>
          <w:szCs w:val="22"/>
          <w:lang w:val="de-DE"/>
        </w:rPr>
        <w:t>: 2 ani</w:t>
      </w:r>
    </w:p>
    <w:p w:rsidR="00B66405" w:rsidRPr="00AF1E8E" w:rsidRDefault="00B66405" w:rsidP="009570D4">
      <w:pPr>
        <w:rPr>
          <w:rFonts w:ascii="Arial" w:hAnsi="Arial" w:cs="Arial"/>
          <w:color w:val="000000"/>
          <w:sz w:val="22"/>
          <w:szCs w:val="22"/>
          <w:lang w:val="ro-RO"/>
        </w:rPr>
      </w:pPr>
      <w:r w:rsidRPr="00AF1E8E">
        <w:rPr>
          <w:rFonts w:ascii="Arial" w:hAnsi="Arial" w:cs="Arial"/>
          <w:color w:val="000000"/>
          <w:sz w:val="22"/>
          <w:szCs w:val="22"/>
          <w:lang w:val="ro-RO"/>
        </w:rPr>
        <w:t>ALTE INFORMA</w:t>
      </w:r>
      <w:r w:rsidR="00275B6D" w:rsidRPr="00AF1E8E">
        <w:rPr>
          <w:rFonts w:ascii="Arial" w:hAnsi="Arial" w:cs="Arial"/>
          <w:color w:val="000000"/>
          <w:sz w:val="22"/>
          <w:szCs w:val="22"/>
          <w:lang w:val="ro-RO"/>
        </w:rPr>
        <w:t>T</w:t>
      </w:r>
      <w:r w:rsidR="006F771F" w:rsidRPr="00AF1E8E">
        <w:rPr>
          <w:rFonts w:ascii="Arial" w:hAnsi="Arial" w:cs="Arial"/>
          <w:color w:val="000000"/>
          <w:sz w:val="22"/>
          <w:szCs w:val="22"/>
          <w:lang w:val="ro-RO"/>
        </w:rPr>
        <w:t>II : Avand in vedere efectele adverse potentiale pentru sanatatea umana, se recomanda citirea cu maxima atentie a instruntiunilor de pe eticheta si respectarea lor.</w:t>
      </w:r>
    </w:p>
    <w:p w:rsidR="00F67BDE" w:rsidRPr="00AF1E8E" w:rsidRDefault="00F67BDE" w:rsidP="009570D4">
      <w:pPr>
        <w:rPr>
          <w:rFonts w:ascii="Arial" w:hAnsi="Arial" w:cs="Arial"/>
          <w:color w:val="000000"/>
          <w:sz w:val="22"/>
          <w:szCs w:val="22"/>
          <w:u w:val="single"/>
          <w:lang w:val="ro-RO"/>
        </w:rPr>
      </w:pPr>
      <w:r w:rsidRPr="00AF1E8E">
        <w:rPr>
          <w:rFonts w:ascii="Arial" w:hAnsi="Arial" w:cs="Arial"/>
          <w:color w:val="000000"/>
          <w:sz w:val="22"/>
          <w:szCs w:val="22"/>
          <w:u w:val="single"/>
          <w:lang w:val="ro-RO"/>
        </w:rPr>
        <w:t>Restrictii pentru utilizarea produsului biocid :</w:t>
      </w:r>
    </w:p>
    <w:p w:rsidR="00F67BDE" w:rsidRPr="00AF1E8E" w:rsidRDefault="00F67BDE" w:rsidP="009570D4">
      <w:pPr>
        <w:rPr>
          <w:rFonts w:ascii="Arial" w:hAnsi="Arial" w:cs="Arial"/>
          <w:color w:val="000000"/>
          <w:sz w:val="22"/>
          <w:szCs w:val="22"/>
          <w:lang w:val="ro-RO"/>
        </w:rPr>
      </w:pPr>
      <w:r w:rsidRPr="00AF1E8E">
        <w:rPr>
          <w:rFonts w:ascii="Arial" w:hAnsi="Arial" w:cs="Arial"/>
          <w:color w:val="000000"/>
          <w:sz w:val="22"/>
          <w:szCs w:val="22"/>
          <w:lang w:val="ro-RO"/>
        </w:rPr>
        <w:t>Evitati dispersia materialului deversat, precum si scurgerile acestuia si contactul cu solul, cursurile de apa si sistemul de canalizare. Material care polueaza apa. Poate fi daunator mediului daca este deversat in cantitati mari. Cand nu este utilizat, pastrati recipientul original bine inchis. Nu contaminati lacuri, cursuri de apa sau santurile cu substante chimice sau cu recipiente uzate.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AF1E8E" w:rsidTr="006B235A">
        <w:tc>
          <w:tcPr>
            <w:tcW w:w="9923" w:type="dxa"/>
          </w:tcPr>
          <w:p w:rsidR="00B66405" w:rsidRPr="00AF1E8E" w:rsidRDefault="00275B6D" w:rsidP="009570D4">
            <w:pPr>
              <w:pStyle w:val="NoSpacing"/>
              <w:rPr>
                <w:rFonts w:ascii="Arial" w:hAnsi="Arial" w:cs="Arial"/>
                <w:sz w:val="22"/>
                <w:szCs w:val="22"/>
                <w:lang w:val="ro-RO"/>
              </w:rPr>
            </w:pPr>
            <w:r w:rsidRPr="00AF1E8E">
              <w:rPr>
                <w:rFonts w:ascii="Arial" w:hAnsi="Arial" w:cs="Arial"/>
                <w:sz w:val="22"/>
                <w:szCs w:val="22"/>
                <w:lang w:val="ro-RO"/>
              </w:rPr>
              <w:t>Prezenta autorizatie este însot</w:t>
            </w:r>
            <w:r w:rsidR="00B66405" w:rsidRPr="00AF1E8E">
              <w:rPr>
                <w:rFonts w:ascii="Arial" w:hAnsi="Arial" w:cs="Arial"/>
                <w:sz w:val="22"/>
                <w:szCs w:val="22"/>
                <w:lang w:val="ro-RO"/>
              </w:rPr>
              <w:t>ită de următoarele documente :</w:t>
            </w:r>
          </w:p>
          <w:p w:rsidR="00B66405" w:rsidRPr="00AF1E8E" w:rsidRDefault="00B66405" w:rsidP="009570D4">
            <w:pPr>
              <w:pStyle w:val="NoSpacing"/>
              <w:numPr>
                <w:ilvl w:val="0"/>
                <w:numId w:val="6"/>
              </w:numPr>
              <w:rPr>
                <w:rFonts w:ascii="Arial" w:hAnsi="Arial" w:cs="Arial"/>
                <w:sz w:val="22"/>
                <w:szCs w:val="22"/>
                <w:lang w:val="ro-RO"/>
              </w:rPr>
            </w:pPr>
            <w:r w:rsidRPr="00AF1E8E">
              <w:rPr>
                <w:rFonts w:ascii="Arial" w:hAnsi="Arial" w:cs="Arial"/>
                <w:sz w:val="22"/>
                <w:szCs w:val="22"/>
                <w:lang w:val="ro-RO"/>
              </w:rPr>
              <w:t>proiect de etichetă a produsului biocid</w:t>
            </w:r>
          </w:p>
          <w:p w:rsidR="00B66405" w:rsidRPr="00AF1E8E" w:rsidRDefault="00275B6D" w:rsidP="009570D4">
            <w:pPr>
              <w:pStyle w:val="NoSpacing"/>
              <w:numPr>
                <w:ilvl w:val="0"/>
                <w:numId w:val="6"/>
              </w:numPr>
              <w:rPr>
                <w:rFonts w:ascii="Arial" w:hAnsi="Arial" w:cs="Arial"/>
                <w:sz w:val="22"/>
                <w:szCs w:val="22"/>
                <w:lang w:val="ro-RO"/>
              </w:rPr>
            </w:pPr>
            <w:r w:rsidRPr="00AF1E8E">
              <w:rPr>
                <w:rFonts w:ascii="Arial" w:hAnsi="Arial" w:cs="Arial"/>
                <w:sz w:val="22"/>
                <w:szCs w:val="22"/>
                <w:lang w:val="ro-RO"/>
              </w:rPr>
              <w:t>fis</w:t>
            </w:r>
            <w:r w:rsidR="00B66405" w:rsidRPr="00AF1E8E">
              <w:rPr>
                <w:rFonts w:ascii="Arial" w:hAnsi="Arial" w:cs="Arial"/>
                <w:sz w:val="22"/>
                <w:szCs w:val="22"/>
                <w:lang w:val="ro-RO"/>
              </w:rPr>
              <w:t>a cu date de securitate a produsului biocid</w:t>
            </w:r>
          </w:p>
          <w:p w:rsidR="00B66405" w:rsidRPr="00AF1E8E" w:rsidRDefault="00B66405" w:rsidP="009570D4">
            <w:pPr>
              <w:pStyle w:val="NoSpacing"/>
              <w:numPr>
                <w:ilvl w:val="0"/>
                <w:numId w:val="6"/>
              </w:numPr>
              <w:rPr>
                <w:rFonts w:ascii="Arial" w:hAnsi="Arial" w:cs="Arial"/>
                <w:sz w:val="22"/>
                <w:szCs w:val="22"/>
                <w:lang w:val="ro-RO"/>
              </w:rPr>
            </w:pPr>
            <w:r w:rsidRPr="00AF1E8E">
              <w:rPr>
                <w:rFonts w:ascii="Arial" w:hAnsi="Arial" w:cs="Arial"/>
                <w:color w:val="000000"/>
                <w:sz w:val="22"/>
                <w:szCs w:val="22"/>
                <w:lang w:val="ro-RO"/>
              </w:rPr>
              <w:t xml:space="preserve">rezumatul caracteristicilor produsului biocid </w:t>
            </w:r>
          </w:p>
        </w:tc>
      </w:tr>
    </w:tbl>
    <w:p w:rsidR="00B66405" w:rsidRPr="00AF1E8E" w:rsidRDefault="00B66405" w:rsidP="009570D4">
      <w:pPr>
        <w:numPr>
          <w:ilvl w:val="0"/>
          <w:numId w:val="7"/>
        </w:numPr>
        <w:ind w:left="709"/>
        <w:rPr>
          <w:rFonts w:ascii="Arial" w:hAnsi="Arial" w:cs="Arial"/>
          <w:sz w:val="22"/>
          <w:szCs w:val="22"/>
          <w:lang w:val="ro-RO"/>
        </w:rPr>
      </w:pPr>
      <w:r w:rsidRPr="00AF1E8E">
        <w:rPr>
          <w:rFonts w:ascii="Arial" w:hAnsi="Arial" w:cs="Arial"/>
          <w:sz w:val="22"/>
          <w:szCs w:val="22"/>
          <w:lang w:val="ro-RO"/>
        </w:rPr>
        <w:t>Este oblig</w:t>
      </w:r>
      <w:r w:rsidR="00275B6D" w:rsidRPr="00AF1E8E">
        <w:rPr>
          <w:rFonts w:ascii="Arial" w:hAnsi="Arial" w:cs="Arial"/>
          <w:sz w:val="22"/>
          <w:szCs w:val="22"/>
          <w:lang w:val="ro-RO"/>
        </w:rPr>
        <w:t>atorie transmiterea de către det</w:t>
      </w:r>
      <w:r w:rsidRPr="00AF1E8E">
        <w:rPr>
          <w:rFonts w:ascii="Arial" w:hAnsi="Arial" w:cs="Arial"/>
          <w:sz w:val="22"/>
          <w:szCs w:val="22"/>
          <w:lang w:val="ro-RO"/>
        </w:rPr>
        <w:t xml:space="preserve">inătorul </w:t>
      </w:r>
      <w:r w:rsidR="00275B6D" w:rsidRPr="00AF1E8E">
        <w:rPr>
          <w:rFonts w:ascii="Arial" w:hAnsi="Arial" w:cs="Arial"/>
          <w:sz w:val="22"/>
          <w:szCs w:val="22"/>
          <w:lang w:val="ro-RO"/>
        </w:rPr>
        <w:t>autorizatiei a fis</w:t>
      </w:r>
      <w:r w:rsidRPr="00AF1E8E">
        <w:rPr>
          <w:rFonts w:ascii="Arial" w:hAnsi="Arial" w:cs="Arial"/>
          <w:sz w:val="22"/>
          <w:szCs w:val="22"/>
          <w:lang w:val="ro-RO"/>
        </w:rPr>
        <w:t>ei cu date de</w:t>
      </w:r>
      <w:r w:rsidR="00275B6D" w:rsidRPr="00AF1E8E">
        <w:rPr>
          <w:rFonts w:ascii="Arial" w:hAnsi="Arial" w:cs="Arial"/>
          <w:sz w:val="22"/>
          <w:szCs w:val="22"/>
          <w:lang w:val="ro-RO"/>
        </w:rPr>
        <w:t xml:space="preserve"> securitate către Institutul Nai</w:t>
      </w:r>
      <w:r w:rsidRPr="00AF1E8E">
        <w:rPr>
          <w:rFonts w:ascii="Arial" w:hAnsi="Arial" w:cs="Arial"/>
          <w:sz w:val="22"/>
          <w:szCs w:val="22"/>
          <w:lang w:val="ro-RO"/>
        </w:rPr>
        <w:t>ional de</w:t>
      </w:r>
      <w:r w:rsidR="00275B6D" w:rsidRPr="00AF1E8E">
        <w:rPr>
          <w:rFonts w:ascii="Arial" w:hAnsi="Arial" w:cs="Arial"/>
          <w:sz w:val="22"/>
          <w:szCs w:val="22"/>
          <w:lang w:val="ro-RO"/>
        </w:rPr>
        <w:t xml:space="preserve"> Sănătate Publică – Biroul RSI s</w:t>
      </w:r>
      <w:r w:rsidRPr="00AF1E8E">
        <w:rPr>
          <w:rFonts w:ascii="Arial" w:hAnsi="Arial" w:cs="Arial"/>
          <w:sz w:val="22"/>
          <w:szCs w:val="22"/>
          <w:lang w:val="ro-RO"/>
        </w:rPr>
        <w:t>i Informare Toxicologică</w:t>
      </w:r>
    </w:p>
    <w:p w:rsidR="00B66405" w:rsidRPr="00AF1E8E" w:rsidRDefault="00B66405" w:rsidP="009570D4">
      <w:pPr>
        <w:numPr>
          <w:ilvl w:val="0"/>
          <w:numId w:val="7"/>
        </w:numPr>
        <w:ind w:left="709"/>
        <w:rPr>
          <w:rFonts w:ascii="Arial" w:hAnsi="Arial" w:cs="Arial"/>
          <w:sz w:val="22"/>
          <w:szCs w:val="22"/>
          <w:lang w:val="ro-RO"/>
        </w:rPr>
      </w:pPr>
      <w:r w:rsidRPr="00AF1E8E">
        <w:rPr>
          <w:rFonts w:ascii="Arial" w:hAnsi="Arial" w:cs="Arial"/>
          <w:sz w:val="22"/>
          <w:szCs w:val="22"/>
          <w:lang w:val="ro-RO"/>
        </w:rPr>
        <w:t>P</w:t>
      </w:r>
      <w:r w:rsidR="00275B6D" w:rsidRPr="00AF1E8E">
        <w:rPr>
          <w:rFonts w:ascii="Arial" w:hAnsi="Arial" w:cs="Arial"/>
          <w:sz w:val="22"/>
          <w:szCs w:val="22"/>
          <w:lang w:val="ro-RO"/>
        </w:rPr>
        <w:t>rezentul document poate fi însot</w:t>
      </w:r>
      <w:r w:rsidRPr="00AF1E8E">
        <w:rPr>
          <w:rFonts w:ascii="Arial" w:hAnsi="Arial" w:cs="Arial"/>
          <w:sz w:val="22"/>
          <w:szCs w:val="22"/>
          <w:lang w:val="ro-RO"/>
        </w:rPr>
        <w:t>it de anexă în cazul modificărilor administrative</w:t>
      </w:r>
    </w:p>
    <w:p w:rsidR="00B66405" w:rsidRPr="00AF1E8E" w:rsidRDefault="00B66405" w:rsidP="009570D4">
      <w:pPr>
        <w:rPr>
          <w:rFonts w:ascii="Arial" w:hAnsi="Arial" w:cs="Arial"/>
          <w:sz w:val="22"/>
          <w:szCs w:val="22"/>
          <w:lang w:val="ro-RO"/>
        </w:rPr>
      </w:pPr>
    </w:p>
    <w:p w:rsidR="009570D4" w:rsidRPr="00AF1E8E" w:rsidRDefault="009570D4" w:rsidP="009570D4">
      <w:pPr>
        <w:rPr>
          <w:rFonts w:ascii="Arial" w:hAnsi="Arial" w:cs="Arial"/>
          <w:sz w:val="22"/>
          <w:szCs w:val="22"/>
          <w:lang w:val="ro-RO"/>
        </w:rPr>
      </w:pPr>
    </w:p>
    <w:p w:rsidR="00322FFE" w:rsidRPr="00AF1E8E" w:rsidRDefault="00B66405" w:rsidP="009570D4">
      <w:pPr>
        <w:rPr>
          <w:rFonts w:ascii="Arial" w:hAnsi="Arial" w:cs="Arial"/>
          <w:sz w:val="22"/>
          <w:szCs w:val="22"/>
          <w:lang w:val="ro-RO"/>
        </w:rPr>
      </w:pPr>
      <w:r w:rsidRPr="00AF1E8E">
        <w:rPr>
          <w:rFonts w:ascii="Arial" w:hAnsi="Arial" w:cs="Arial"/>
          <w:color w:val="FF0000"/>
          <w:sz w:val="22"/>
          <w:szCs w:val="22"/>
          <w:lang w:val="ro-RO"/>
        </w:rPr>
        <w:tab/>
      </w:r>
      <w:r w:rsidRPr="00AF1E8E">
        <w:rPr>
          <w:rFonts w:ascii="Arial" w:hAnsi="Arial" w:cs="Arial"/>
          <w:color w:val="FF0000"/>
          <w:sz w:val="22"/>
          <w:szCs w:val="22"/>
          <w:lang w:val="ro-RO"/>
        </w:rPr>
        <w:tab/>
      </w:r>
      <w:r w:rsidRPr="00AF1E8E">
        <w:rPr>
          <w:rFonts w:ascii="Arial" w:hAnsi="Arial" w:cs="Arial"/>
          <w:color w:val="FF0000"/>
          <w:sz w:val="22"/>
          <w:szCs w:val="22"/>
          <w:lang w:val="ro-RO"/>
        </w:rPr>
        <w:tab/>
      </w:r>
      <w:r w:rsidRPr="00AF1E8E">
        <w:rPr>
          <w:rFonts w:ascii="Arial" w:hAnsi="Arial" w:cs="Arial"/>
          <w:color w:val="FF0000"/>
          <w:sz w:val="22"/>
          <w:szCs w:val="22"/>
          <w:lang w:val="ro-RO"/>
        </w:rPr>
        <w:tab/>
      </w:r>
      <w:r w:rsidRPr="00AF1E8E">
        <w:rPr>
          <w:rFonts w:ascii="Arial" w:hAnsi="Arial" w:cs="Arial"/>
          <w:color w:val="FF0000"/>
          <w:sz w:val="22"/>
          <w:szCs w:val="22"/>
          <w:lang w:val="ro-RO"/>
        </w:rPr>
        <w:tab/>
      </w:r>
      <w:r w:rsidRPr="00AF1E8E">
        <w:rPr>
          <w:rFonts w:ascii="Arial" w:hAnsi="Arial" w:cs="Arial"/>
          <w:color w:val="FF0000"/>
          <w:sz w:val="22"/>
          <w:szCs w:val="22"/>
          <w:lang w:val="ro-RO"/>
        </w:rPr>
        <w:tab/>
      </w:r>
      <w:r w:rsidRPr="00AF1E8E">
        <w:rPr>
          <w:rFonts w:ascii="Arial" w:hAnsi="Arial" w:cs="Arial"/>
          <w:color w:val="FF0000"/>
          <w:sz w:val="22"/>
          <w:szCs w:val="22"/>
          <w:lang w:val="ro-RO"/>
        </w:rPr>
        <w:tab/>
      </w:r>
      <w:r w:rsidRPr="00AF1E8E">
        <w:rPr>
          <w:rFonts w:ascii="Arial" w:hAnsi="Arial" w:cs="Arial"/>
          <w:color w:val="FF0000"/>
          <w:sz w:val="22"/>
          <w:szCs w:val="22"/>
          <w:lang w:val="ro-RO"/>
        </w:rPr>
        <w:tab/>
      </w:r>
      <w:r w:rsidRPr="00AF1E8E">
        <w:rPr>
          <w:rFonts w:ascii="Arial" w:hAnsi="Arial" w:cs="Arial"/>
          <w:sz w:val="22"/>
          <w:szCs w:val="22"/>
          <w:lang w:val="ro-RO"/>
        </w:rPr>
        <w:t>PRE</w:t>
      </w:r>
      <w:r w:rsidR="00275B6D" w:rsidRPr="00AF1E8E">
        <w:rPr>
          <w:rFonts w:ascii="Arial" w:hAnsi="Arial" w:cs="Arial"/>
          <w:sz w:val="22"/>
          <w:szCs w:val="22"/>
          <w:lang w:val="ro-RO"/>
        </w:rPr>
        <w:t>S</w:t>
      </w:r>
      <w:r w:rsidRPr="00AF1E8E">
        <w:rPr>
          <w:rFonts w:ascii="Arial" w:hAnsi="Arial" w:cs="Arial"/>
          <w:sz w:val="22"/>
          <w:szCs w:val="22"/>
          <w:lang w:val="ro-RO"/>
        </w:rPr>
        <w:t>EDINTE,</w:t>
      </w:r>
    </w:p>
    <w:p w:rsidR="009570D4" w:rsidRPr="00AF1E8E" w:rsidRDefault="009570D4" w:rsidP="009570D4">
      <w:pPr>
        <w:ind w:left="5040" w:firstLine="720"/>
        <w:rPr>
          <w:rFonts w:ascii="Arial" w:hAnsi="Arial" w:cs="Arial"/>
          <w:sz w:val="22"/>
          <w:szCs w:val="22"/>
        </w:rPr>
      </w:pPr>
      <w:r w:rsidRPr="00AF1E8E">
        <w:rPr>
          <w:rFonts w:ascii="Arial" w:hAnsi="Arial" w:cs="Arial"/>
          <w:sz w:val="22"/>
          <w:szCs w:val="22"/>
          <w:lang w:val="ro-RO"/>
        </w:rPr>
        <w:t>Dr. Chim. Gabriela Cilinca</w:t>
      </w:r>
    </w:p>
    <w:p w:rsidR="009570D4" w:rsidRPr="00AF1E8E" w:rsidRDefault="009570D4" w:rsidP="009570D4">
      <w:pPr>
        <w:rPr>
          <w:rFonts w:ascii="Arial" w:hAnsi="Arial" w:cs="Arial"/>
          <w:sz w:val="22"/>
          <w:szCs w:val="22"/>
        </w:rPr>
      </w:pPr>
    </w:p>
    <w:sectPr w:rsidR="009570D4" w:rsidRPr="00AF1E8E" w:rsidSect="007A7A2C">
      <w:headerReference w:type="default" r:id="rId16"/>
      <w:footerReference w:type="default" r:id="rId1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C4" w:rsidRDefault="005F06C4">
      <w:r>
        <w:separator/>
      </w:r>
    </w:p>
  </w:endnote>
  <w:endnote w:type="continuationSeparator" w:id="0">
    <w:p w:rsidR="005F06C4" w:rsidRDefault="005F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CB487A">
            <w:rPr>
              <w:rFonts w:ascii="Arial" w:hAnsi="Arial"/>
              <w:noProof/>
              <w:sz w:val="18"/>
            </w:rPr>
            <w:t>2</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CB487A">
            <w:rPr>
              <w:rFonts w:ascii="Arial" w:hAnsi="Arial"/>
              <w:noProof/>
              <w:sz w:val="18"/>
            </w:rPr>
            <w:t>8</w:t>
          </w:r>
          <w:r w:rsidRPr="00EA2CC9">
            <w:rPr>
              <w:rFonts w:ascii="Arial" w:hAnsi="Arial"/>
              <w:sz w:val="18"/>
            </w:rPr>
            <w:fldChar w:fldCharType="end"/>
          </w:r>
        </w:p>
      </w:tc>
      <w:tc>
        <w:tcPr>
          <w:tcW w:w="8222" w:type="dxa"/>
          <w:shd w:val="clear" w:color="auto" w:fill="auto"/>
        </w:tcPr>
        <w:p w:rsidR="00C42415" w:rsidRPr="007A1CBD" w:rsidRDefault="005F06C4" w:rsidP="007716CC">
          <w:pPr>
            <w:pStyle w:val="Header"/>
            <w:jc w:val="center"/>
            <w:rPr>
              <w:rFonts w:ascii="Arial" w:hAnsi="Arial"/>
              <w:sz w:val="6"/>
            </w:rPr>
          </w:pPr>
        </w:p>
        <w:p w:rsidR="00C42415" w:rsidRPr="00BC579E" w:rsidRDefault="00B66405" w:rsidP="007716CC">
          <w:pPr>
            <w:pStyle w:val="Header"/>
            <w:jc w:val="center"/>
            <w:rPr>
              <w:rFonts w:ascii="Arial" w:hAnsi="Arial" w:cs="Arial"/>
              <w:sz w:val="22"/>
              <w:szCs w:val="22"/>
            </w:rPr>
          </w:pPr>
          <w:proofErr w:type="spellStart"/>
          <w:r w:rsidRPr="00BC579E">
            <w:rPr>
              <w:rFonts w:ascii="Arial" w:hAnsi="Arial" w:cs="Arial"/>
              <w:sz w:val="22"/>
              <w:szCs w:val="22"/>
            </w:rPr>
            <w:t>Autorizatie</w:t>
          </w:r>
          <w:proofErr w:type="spellEnd"/>
          <w:r w:rsidRPr="00BC579E">
            <w:rPr>
              <w:rFonts w:ascii="Arial" w:hAnsi="Arial" w:cs="Arial"/>
              <w:sz w:val="22"/>
              <w:szCs w:val="22"/>
            </w:rPr>
            <w:t xml:space="preserve"> </w:t>
          </w:r>
          <w:proofErr w:type="spellStart"/>
          <w:r w:rsidRPr="00BC579E">
            <w:rPr>
              <w:rFonts w:ascii="Arial" w:hAnsi="Arial" w:cs="Arial"/>
              <w:sz w:val="22"/>
              <w:szCs w:val="22"/>
            </w:rPr>
            <w:t>nr</w:t>
          </w:r>
          <w:proofErr w:type="spellEnd"/>
          <w:r w:rsidRPr="00BC579E">
            <w:rPr>
              <w:rFonts w:ascii="Arial" w:hAnsi="Arial" w:cs="Arial"/>
              <w:sz w:val="22"/>
              <w:szCs w:val="22"/>
            </w:rPr>
            <w:t>.</w:t>
          </w:r>
          <w:r w:rsidR="00BC579E" w:rsidRPr="00BC579E">
            <w:rPr>
              <w:rFonts w:ascii="Arial" w:hAnsi="Arial" w:cs="Arial"/>
              <w:sz w:val="22"/>
              <w:szCs w:val="22"/>
            </w:rPr>
            <w:t xml:space="preserve"> </w:t>
          </w:r>
          <w:r w:rsidR="00BC579E" w:rsidRPr="00BC579E">
            <w:rPr>
              <w:rFonts w:ascii="Arial" w:hAnsi="Arial" w:cs="Arial"/>
              <w:sz w:val="22"/>
              <w:szCs w:val="22"/>
              <w:lang w:val="it-IT"/>
            </w:rPr>
            <w:t>RO/2019/0253/MRA/</w:t>
          </w:r>
          <w:r w:rsidR="00BC579E" w:rsidRPr="00BC579E">
            <w:rPr>
              <w:rFonts w:ascii="Arial" w:hAnsi="Arial" w:cs="Arial"/>
              <w:sz w:val="22"/>
              <w:szCs w:val="22"/>
              <w:lang w:val="ro-RO"/>
            </w:rPr>
            <w:t xml:space="preserve"> DK-0016529-0000</w:t>
          </w:r>
        </w:p>
      </w:tc>
    </w:tr>
  </w:tbl>
  <w:p w:rsidR="00C42415" w:rsidRDefault="005F0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C4" w:rsidRDefault="005F06C4">
      <w:r>
        <w:separator/>
      </w:r>
    </w:p>
  </w:footnote>
  <w:footnote w:type="continuationSeparator" w:id="0">
    <w:p w:rsidR="005F06C4" w:rsidRDefault="005F0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5F0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54AD8"/>
    <w:multiLevelType w:val="hybridMultilevel"/>
    <w:tmpl w:val="B996398C"/>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75B7"/>
    <w:multiLevelType w:val="hybridMultilevel"/>
    <w:tmpl w:val="B6C417EE"/>
    <w:lvl w:ilvl="0" w:tplc="13A85492">
      <w:start w:val="11"/>
      <w:numFmt w:val="bullet"/>
      <w:lvlText w:val="-"/>
      <w:lvlJc w:val="left"/>
      <w:pPr>
        <w:ind w:left="-320" w:hanging="360"/>
      </w:pPr>
      <w:rPr>
        <w:rFonts w:ascii="Trebuchet MS" w:eastAsia="Calibri" w:hAnsi="Trebuchet MS" w:cs="Times New Roman" w:hint="default"/>
      </w:rPr>
    </w:lvl>
    <w:lvl w:ilvl="1" w:tplc="04180003" w:tentative="1">
      <w:start w:val="1"/>
      <w:numFmt w:val="bullet"/>
      <w:lvlText w:val="o"/>
      <w:lvlJc w:val="left"/>
      <w:pPr>
        <w:ind w:left="400" w:hanging="360"/>
      </w:pPr>
      <w:rPr>
        <w:rFonts w:ascii="Courier New" w:hAnsi="Courier New" w:cs="Courier New" w:hint="default"/>
      </w:rPr>
    </w:lvl>
    <w:lvl w:ilvl="2" w:tplc="04180005" w:tentative="1">
      <w:start w:val="1"/>
      <w:numFmt w:val="bullet"/>
      <w:lvlText w:val=""/>
      <w:lvlJc w:val="left"/>
      <w:pPr>
        <w:ind w:left="1120" w:hanging="360"/>
      </w:pPr>
      <w:rPr>
        <w:rFonts w:ascii="Wingdings" w:hAnsi="Wingdings" w:hint="default"/>
      </w:rPr>
    </w:lvl>
    <w:lvl w:ilvl="3" w:tplc="04180001" w:tentative="1">
      <w:start w:val="1"/>
      <w:numFmt w:val="bullet"/>
      <w:lvlText w:val=""/>
      <w:lvlJc w:val="left"/>
      <w:pPr>
        <w:ind w:left="1840" w:hanging="360"/>
      </w:pPr>
      <w:rPr>
        <w:rFonts w:ascii="Symbol" w:hAnsi="Symbol" w:hint="default"/>
      </w:rPr>
    </w:lvl>
    <w:lvl w:ilvl="4" w:tplc="04180003" w:tentative="1">
      <w:start w:val="1"/>
      <w:numFmt w:val="bullet"/>
      <w:lvlText w:val="o"/>
      <w:lvlJc w:val="left"/>
      <w:pPr>
        <w:ind w:left="2560" w:hanging="360"/>
      </w:pPr>
      <w:rPr>
        <w:rFonts w:ascii="Courier New" w:hAnsi="Courier New" w:cs="Courier New" w:hint="default"/>
      </w:rPr>
    </w:lvl>
    <w:lvl w:ilvl="5" w:tplc="04180005" w:tentative="1">
      <w:start w:val="1"/>
      <w:numFmt w:val="bullet"/>
      <w:lvlText w:val=""/>
      <w:lvlJc w:val="left"/>
      <w:pPr>
        <w:ind w:left="3280" w:hanging="360"/>
      </w:pPr>
      <w:rPr>
        <w:rFonts w:ascii="Wingdings" w:hAnsi="Wingdings" w:hint="default"/>
      </w:rPr>
    </w:lvl>
    <w:lvl w:ilvl="6" w:tplc="04180001" w:tentative="1">
      <w:start w:val="1"/>
      <w:numFmt w:val="bullet"/>
      <w:lvlText w:val=""/>
      <w:lvlJc w:val="left"/>
      <w:pPr>
        <w:ind w:left="4000" w:hanging="360"/>
      </w:pPr>
      <w:rPr>
        <w:rFonts w:ascii="Symbol" w:hAnsi="Symbol" w:hint="default"/>
      </w:rPr>
    </w:lvl>
    <w:lvl w:ilvl="7" w:tplc="04180003" w:tentative="1">
      <w:start w:val="1"/>
      <w:numFmt w:val="bullet"/>
      <w:lvlText w:val="o"/>
      <w:lvlJc w:val="left"/>
      <w:pPr>
        <w:ind w:left="4720" w:hanging="360"/>
      </w:pPr>
      <w:rPr>
        <w:rFonts w:ascii="Courier New" w:hAnsi="Courier New" w:cs="Courier New" w:hint="default"/>
      </w:rPr>
    </w:lvl>
    <w:lvl w:ilvl="8" w:tplc="04180005" w:tentative="1">
      <w:start w:val="1"/>
      <w:numFmt w:val="bullet"/>
      <w:lvlText w:val=""/>
      <w:lvlJc w:val="left"/>
      <w:pPr>
        <w:ind w:left="5440" w:hanging="360"/>
      </w:pPr>
      <w:rPr>
        <w:rFonts w:ascii="Wingdings" w:hAnsi="Wingdings" w:hint="default"/>
      </w:rPr>
    </w:lvl>
  </w:abstractNum>
  <w:abstractNum w:abstractNumId="4">
    <w:nsid w:val="2DE02D63"/>
    <w:multiLevelType w:val="hybridMultilevel"/>
    <w:tmpl w:val="959C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D2657"/>
    <w:multiLevelType w:val="hybridMultilevel"/>
    <w:tmpl w:val="6868D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7"/>
  </w:num>
  <w:num w:numId="5">
    <w:abstractNumId w:val="0"/>
  </w:num>
  <w:num w:numId="6">
    <w:abstractNumId w:val="10"/>
  </w:num>
  <w:num w:numId="7">
    <w:abstractNumId w:val="1"/>
  </w:num>
  <w:num w:numId="8">
    <w:abstractNumId w:val="12"/>
  </w:num>
  <w:num w:numId="9">
    <w:abstractNumId w:val="8"/>
  </w:num>
  <w:num w:numId="10">
    <w:abstractNumId w:val="5"/>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719B3"/>
    <w:rsid w:val="00075137"/>
    <w:rsid w:val="000D288C"/>
    <w:rsid w:val="000F4B4E"/>
    <w:rsid w:val="00163B78"/>
    <w:rsid w:val="00177E66"/>
    <w:rsid w:val="001859C3"/>
    <w:rsid w:val="001C73D5"/>
    <w:rsid w:val="002519BE"/>
    <w:rsid w:val="00255AA7"/>
    <w:rsid w:val="00275B6D"/>
    <w:rsid w:val="0029784B"/>
    <w:rsid w:val="002B3E0D"/>
    <w:rsid w:val="002C0D09"/>
    <w:rsid w:val="00322856"/>
    <w:rsid w:val="003237C3"/>
    <w:rsid w:val="00347CD9"/>
    <w:rsid w:val="00356ABE"/>
    <w:rsid w:val="003D0F3F"/>
    <w:rsid w:val="00432A96"/>
    <w:rsid w:val="00473D44"/>
    <w:rsid w:val="00486AFA"/>
    <w:rsid w:val="00527F50"/>
    <w:rsid w:val="00546950"/>
    <w:rsid w:val="00571DEA"/>
    <w:rsid w:val="00571EAD"/>
    <w:rsid w:val="00572CB0"/>
    <w:rsid w:val="00573837"/>
    <w:rsid w:val="00587DD9"/>
    <w:rsid w:val="005F06C4"/>
    <w:rsid w:val="00674432"/>
    <w:rsid w:val="006A60F5"/>
    <w:rsid w:val="006E1CF7"/>
    <w:rsid w:val="006F771F"/>
    <w:rsid w:val="00701E8A"/>
    <w:rsid w:val="00702AE2"/>
    <w:rsid w:val="00742152"/>
    <w:rsid w:val="00785550"/>
    <w:rsid w:val="00832EEF"/>
    <w:rsid w:val="00874C60"/>
    <w:rsid w:val="00884803"/>
    <w:rsid w:val="008C0E3D"/>
    <w:rsid w:val="008C5688"/>
    <w:rsid w:val="009570D4"/>
    <w:rsid w:val="009A5DB5"/>
    <w:rsid w:val="00A2068E"/>
    <w:rsid w:val="00A667D5"/>
    <w:rsid w:val="00A9031D"/>
    <w:rsid w:val="00AF1E8E"/>
    <w:rsid w:val="00B66405"/>
    <w:rsid w:val="00B81206"/>
    <w:rsid w:val="00BC579E"/>
    <w:rsid w:val="00BE5E2E"/>
    <w:rsid w:val="00C02372"/>
    <w:rsid w:val="00C7109B"/>
    <w:rsid w:val="00CA36AF"/>
    <w:rsid w:val="00CB487A"/>
    <w:rsid w:val="00CF2A80"/>
    <w:rsid w:val="00CF6D9A"/>
    <w:rsid w:val="00D478E7"/>
    <w:rsid w:val="00D70A84"/>
    <w:rsid w:val="00DA12FA"/>
    <w:rsid w:val="00DA6DE0"/>
    <w:rsid w:val="00E61EF0"/>
    <w:rsid w:val="00EA3BD7"/>
    <w:rsid w:val="00EB2158"/>
    <w:rsid w:val="00EB2546"/>
    <w:rsid w:val="00EE5024"/>
    <w:rsid w:val="00F07B10"/>
    <w:rsid w:val="00F60336"/>
    <w:rsid w:val="00F67BDE"/>
    <w:rsid w:val="00FD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37</cp:revision>
  <cp:lastPrinted>2019-11-25T11:18:00Z</cp:lastPrinted>
  <dcterms:created xsi:type="dcterms:W3CDTF">2019-07-03T08:00:00Z</dcterms:created>
  <dcterms:modified xsi:type="dcterms:W3CDTF">2019-11-25T11:18:00Z</dcterms:modified>
</cp:coreProperties>
</file>